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48" w:rsidRPr="007C29B1" w:rsidRDefault="00471148" w:rsidP="00471148">
      <w:pPr>
        <w:jc w:val="center"/>
        <w:rPr>
          <w:rFonts w:ascii="Calibri" w:hAnsi="Calibri"/>
          <w:sz w:val="96"/>
          <w:szCs w:val="56"/>
        </w:rPr>
      </w:pPr>
      <w:r w:rsidRPr="007C29B1">
        <w:rPr>
          <w:rFonts w:ascii="Calibri" w:hAnsi="Calibri"/>
          <w:sz w:val="96"/>
          <w:szCs w:val="56"/>
        </w:rPr>
        <w:t>Protocol</w:t>
      </w:r>
    </w:p>
    <w:p w:rsidR="00471148" w:rsidRPr="007C29B1" w:rsidRDefault="00471148" w:rsidP="00471148">
      <w:pPr>
        <w:jc w:val="center"/>
        <w:rPr>
          <w:rFonts w:ascii="Calibri" w:hAnsi="Calibri"/>
          <w:sz w:val="56"/>
          <w:szCs w:val="56"/>
        </w:rPr>
      </w:pPr>
      <w:r w:rsidRPr="007C29B1">
        <w:rPr>
          <w:rFonts w:ascii="Calibri" w:hAnsi="Calibri"/>
          <w:sz w:val="56"/>
          <w:szCs w:val="56"/>
        </w:rPr>
        <w:t>‘Meldcode huiselijk geweld en kindermishandeling’</w:t>
      </w:r>
    </w:p>
    <w:p w:rsidR="00471148" w:rsidRPr="007C29B1" w:rsidRDefault="00471148" w:rsidP="00471148">
      <w:pPr>
        <w:jc w:val="center"/>
        <w:rPr>
          <w:rFonts w:ascii="Calibri" w:hAnsi="Calibri"/>
          <w:sz w:val="28"/>
        </w:rPr>
      </w:pPr>
      <w:r w:rsidRPr="007C29B1">
        <w:rPr>
          <w:rFonts w:ascii="Calibri" w:hAnsi="Calibri"/>
          <w:sz w:val="28"/>
        </w:rPr>
        <w:t>Gebaseerd op ‘Basismodel meldcode huiselijk geweld en kindermishandeling’</w:t>
      </w:r>
    </w:p>
    <w:p w:rsidR="00471148" w:rsidRPr="007C29B1" w:rsidRDefault="00471148" w:rsidP="00471148">
      <w:pPr>
        <w:jc w:val="center"/>
        <w:rPr>
          <w:rFonts w:ascii="Calibri" w:hAnsi="Calibri"/>
          <w:i/>
          <w:sz w:val="24"/>
        </w:rPr>
      </w:pPr>
    </w:p>
    <w:p w:rsidR="00471148" w:rsidRPr="007C29B1" w:rsidRDefault="00471148" w:rsidP="00471148">
      <w:pPr>
        <w:jc w:val="center"/>
        <w:rPr>
          <w:rFonts w:ascii="Calibri" w:hAnsi="Calibri"/>
          <w:i/>
          <w:sz w:val="24"/>
        </w:rPr>
      </w:pPr>
    </w:p>
    <w:p w:rsidR="00471148" w:rsidRPr="007C29B1" w:rsidRDefault="00471148" w:rsidP="00471148">
      <w:pPr>
        <w:jc w:val="center"/>
        <w:rPr>
          <w:rFonts w:ascii="Calibri" w:hAnsi="Calibri"/>
          <w:i/>
          <w:sz w:val="24"/>
        </w:rPr>
      </w:pPr>
      <w:r w:rsidRPr="007C29B1">
        <w:rPr>
          <w:rFonts w:ascii="Calibri" w:hAnsi="Calibri"/>
          <w:i/>
          <w:sz w:val="24"/>
        </w:rPr>
        <w:t>Stappenplan voor het handelen bij signalen van huiselijk geweld en kindermishandeling</w:t>
      </w:r>
    </w:p>
    <w:p w:rsidR="00471148" w:rsidRPr="007C29B1" w:rsidRDefault="00471148" w:rsidP="00471148">
      <w:pPr>
        <w:jc w:val="center"/>
        <w:rPr>
          <w:rFonts w:ascii="Calibri" w:hAnsi="Calibri"/>
        </w:rPr>
      </w:pPr>
    </w:p>
    <w:p w:rsidR="00471148" w:rsidRPr="007C29B1" w:rsidRDefault="003B52B0" w:rsidP="00471148">
      <w:pPr>
        <w:jc w:val="center"/>
        <w:rPr>
          <w:rFonts w:ascii="Calibri" w:hAnsi="Calibri"/>
        </w:rPr>
      </w:pPr>
      <w:r>
        <w:rPr>
          <w:rFonts w:ascii="Calibri" w:hAnsi="Calibri"/>
        </w:rPr>
        <w:t>Versie 01-01-2019</w:t>
      </w:r>
    </w:p>
    <w:p w:rsidR="00471148" w:rsidRPr="007C29B1" w:rsidRDefault="00471148" w:rsidP="00471148"/>
    <w:p w:rsidR="00471148" w:rsidRPr="007C29B1" w:rsidRDefault="00471148" w:rsidP="00471148"/>
    <w:p w:rsidR="00471148" w:rsidRPr="007C29B1" w:rsidRDefault="009B4603" w:rsidP="009B4603">
      <w:pPr>
        <w:jc w:val="center"/>
      </w:pPr>
      <w:r w:rsidRPr="009B4603">
        <w:rPr>
          <w:noProof/>
          <w:lang w:eastAsia="nl-NL"/>
        </w:rPr>
        <w:drawing>
          <wp:inline distT="0" distB="0" distL="0" distR="0">
            <wp:extent cx="2634454" cy="685165"/>
            <wp:effectExtent l="0" t="0" r="0" b="635"/>
            <wp:docPr id="5" name="Afbeelding 5" descr="C:\Users\19KI-0818-L.Groen\AppData\Local\Microsoft\Windows\INetCache\Content.Outlook\6SBOZYCO\SOL_Admiraal-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KI-0818-L.Groen\AppData\Local\Microsoft\Windows\INetCache\Content.Outlook\6SBOZYCO\SOL_Admiraal-RGB.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748" cy="690443"/>
                    </a:xfrm>
                    <a:prstGeom prst="rect">
                      <a:avLst/>
                    </a:prstGeom>
                    <a:noFill/>
                    <a:ln>
                      <a:noFill/>
                    </a:ln>
                  </pic:spPr>
                </pic:pic>
              </a:graphicData>
            </a:graphic>
          </wp:inline>
        </w:drawing>
      </w:r>
      <w:r w:rsidRPr="009B4603">
        <w:rPr>
          <w:noProof/>
          <w:lang w:eastAsia="nl-NL"/>
        </w:rPr>
        <w:drawing>
          <wp:inline distT="0" distB="0" distL="0" distR="0" wp14:anchorId="7328B531" wp14:editId="7BBBFBA1">
            <wp:extent cx="2676525" cy="669969"/>
            <wp:effectExtent l="0" t="0" r="0" b="0"/>
            <wp:docPr id="6" name="Afbeelding 6" descr="C:\Users\19KI-0818-L.Groen\AppData\Local\Microsoft\Windows\INetCache\Content.Outlook\6SBOZYCO\SOL_Krommeweg-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9KI-0818-L.Groen\AppData\Local\Microsoft\Windows\INetCache\Content.Outlook\6SBOZYCO\SOL_Krommeweg-RGB.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3273" cy="674161"/>
                    </a:xfrm>
                    <a:prstGeom prst="rect">
                      <a:avLst/>
                    </a:prstGeom>
                    <a:noFill/>
                    <a:ln>
                      <a:noFill/>
                    </a:ln>
                  </pic:spPr>
                </pic:pic>
              </a:graphicData>
            </a:graphic>
          </wp:inline>
        </w:drawing>
      </w:r>
    </w:p>
    <w:p w:rsidR="009B4603" w:rsidRDefault="009B4603" w:rsidP="009B4603">
      <w:pPr>
        <w:jc w:val="center"/>
        <w:rPr>
          <w:rFonts w:ascii="Verdana" w:hAnsi="Verdana"/>
          <w:sz w:val="16"/>
          <w:szCs w:val="16"/>
        </w:rPr>
      </w:pPr>
      <w:bookmarkStart w:id="0" w:name="_Toc358203251"/>
      <w:bookmarkStart w:id="1" w:name="_Toc358285820"/>
    </w:p>
    <w:p w:rsidR="009B4603" w:rsidRDefault="009B4603" w:rsidP="009B4603">
      <w:pPr>
        <w:jc w:val="center"/>
        <w:rPr>
          <w:rFonts w:ascii="Verdana" w:hAnsi="Verdana"/>
          <w:sz w:val="16"/>
          <w:szCs w:val="16"/>
        </w:rPr>
      </w:pPr>
    </w:p>
    <w:p w:rsidR="009B4603" w:rsidRDefault="009B4603" w:rsidP="009B4603">
      <w:pPr>
        <w:rPr>
          <w:rFonts w:ascii="Verdana" w:hAnsi="Verdana"/>
          <w:sz w:val="16"/>
          <w:szCs w:val="16"/>
        </w:rPr>
      </w:pPr>
      <w:r>
        <w:rPr>
          <w:rFonts w:ascii="Verdana" w:hAnsi="Verdana"/>
          <w:sz w:val="16"/>
          <w:szCs w:val="16"/>
        </w:rPr>
        <w:t>Admiraal de Ruijterlaan 1</w:t>
      </w:r>
      <w:r w:rsidRPr="009B4603">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proofErr w:type="spellStart"/>
      <w:r>
        <w:rPr>
          <w:rFonts w:ascii="Verdana" w:hAnsi="Verdana"/>
          <w:sz w:val="16"/>
          <w:szCs w:val="16"/>
        </w:rPr>
        <w:t>Bekestein</w:t>
      </w:r>
      <w:proofErr w:type="spellEnd"/>
      <w:r>
        <w:rPr>
          <w:rFonts w:ascii="Verdana" w:hAnsi="Verdana"/>
          <w:sz w:val="16"/>
          <w:szCs w:val="16"/>
        </w:rPr>
        <w:t xml:space="preserve"> 50</w:t>
      </w:r>
    </w:p>
    <w:p w:rsidR="009B4603" w:rsidRDefault="009B4603" w:rsidP="009B4603">
      <w:pPr>
        <w:rPr>
          <w:rFonts w:ascii="Verdana" w:hAnsi="Verdana"/>
          <w:color w:val="00AFEF"/>
          <w:sz w:val="16"/>
          <w:szCs w:val="16"/>
        </w:rPr>
      </w:pPr>
      <w:r>
        <w:rPr>
          <w:rFonts w:ascii="Verdana" w:hAnsi="Verdana"/>
          <w:sz w:val="16"/>
          <w:szCs w:val="16"/>
        </w:rPr>
        <w:t>3342 TA Hendrik-Ido-Ambacht</w:t>
      </w:r>
      <w:r>
        <w:rPr>
          <w:rFonts w:ascii="Verdana" w:hAnsi="Verdana"/>
          <w:color w:val="00AFEF"/>
          <w:sz w:val="16"/>
          <w:szCs w:val="16"/>
        </w:rPr>
        <w:t xml:space="preserve"> </w:t>
      </w:r>
      <w:r>
        <w:rPr>
          <w:rFonts w:ascii="Verdana" w:hAnsi="Verdana"/>
          <w:color w:val="00AFEF"/>
          <w:sz w:val="16"/>
          <w:szCs w:val="16"/>
        </w:rPr>
        <w:tab/>
      </w:r>
      <w:r>
        <w:rPr>
          <w:rFonts w:ascii="Verdana" w:hAnsi="Verdana"/>
          <w:color w:val="00AFEF"/>
          <w:sz w:val="16"/>
          <w:szCs w:val="16"/>
        </w:rPr>
        <w:tab/>
      </w:r>
      <w:r>
        <w:rPr>
          <w:rFonts w:ascii="Verdana" w:hAnsi="Verdana"/>
          <w:color w:val="00AFEF"/>
          <w:sz w:val="16"/>
          <w:szCs w:val="16"/>
        </w:rPr>
        <w:tab/>
      </w:r>
      <w:r>
        <w:rPr>
          <w:rFonts w:ascii="Verdana" w:hAnsi="Verdana"/>
          <w:color w:val="00AFEF"/>
          <w:sz w:val="16"/>
          <w:szCs w:val="16"/>
        </w:rPr>
        <w:tab/>
      </w:r>
      <w:r>
        <w:rPr>
          <w:rFonts w:ascii="Verdana" w:hAnsi="Verdana"/>
          <w:sz w:val="16"/>
          <w:szCs w:val="16"/>
        </w:rPr>
        <w:t>3343 CB Hendrik-Ido-Ambacht</w:t>
      </w:r>
    </w:p>
    <w:p w:rsidR="009B4603" w:rsidRDefault="009B4603" w:rsidP="009B4603">
      <w:pPr>
        <w:rPr>
          <w:rFonts w:ascii="Verdana" w:hAnsi="Verdana"/>
          <w:color w:val="00AFEF"/>
          <w:sz w:val="16"/>
          <w:szCs w:val="16"/>
        </w:rPr>
      </w:pPr>
      <w:r>
        <w:rPr>
          <w:rFonts w:ascii="Verdana" w:hAnsi="Verdana"/>
          <w:sz w:val="16"/>
          <w:szCs w:val="16"/>
        </w:rPr>
        <w:t xml:space="preserve">(078) 6814420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(078) 6840336</w:t>
      </w:r>
    </w:p>
    <w:p w:rsidR="009B4603" w:rsidRDefault="009B4603" w:rsidP="009B4603">
      <w:pPr>
        <w:jc w:val="center"/>
        <w:rPr>
          <w:rFonts w:ascii="Verdana" w:hAnsi="Verdana"/>
          <w:color w:val="00AFEF"/>
          <w:sz w:val="16"/>
          <w:szCs w:val="16"/>
        </w:rPr>
      </w:pPr>
    </w:p>
    <w:p w:rsidR="00471148" w:rsidRDefault="00471148" w:rsidP="009B4603">
      <w:pPr>
        <w:rPr>
          <w:sz w:val="24"/>
          <w:szCs w:val="24"/>
        </w:rPr>
      </w:pPr>
    </w:p>
    <w:p w:rsidR="003B52B0" w:rsidRPr="007C29B1" w:rsidRDefault="003B52B0" w:rsidP="00471148">
      <w:pPr>
        <w:jc w:val="center"/>
        <w:rPr>
          <w:sz w:val="24"/>
          <w:szCs w:val="24"/>
        </w:rPr>
      </w:pPr>
    </w:p>
    <w:p w:rsidR="00751695" w:rsidRPr="007C29B1" w:rsidRDefault="00751695" w:rsidP="00471148">
      <w:pPr>
        <w:jc w:val="center"/>
        <w:rPr>
          <w:sz w:val="24"/>
          <w:szCs w:val="24"/>
        </w:rPr>
      </w:pPr>
    </w:p>
    <w:bookmarkEnd w:id="0"/>
    <w:bookmarkEnd w:id="1"/>
    <w:p w:rsidR="00471148" w:rsidRPr="00383025" w:rsidRDefault="00471148" w:rsidP="00383025">
      <w:pPr>
        <w:pStyle w:val="Kop1"/>
        <w:rPr>
          <w:rFonts w:asciiTheme="minorHAnsi" w:hAnsiTheme="minorHAnsi"/>
          <w:color w:val="auto"/>
        </w:rPr>
      </w:pPr>
      <w:r w:rsidRPr="007C29B1">
        <w:rPr>
          <w:rFonts w:asciiTheme="minorHAnsi" w:hAnsiTheme="minorHAnsi"/>
        </w:rPr>
        <w:fldChar w:fldCharType="begin"/>
      </w:r>
      <w:r w:rsidRPr="007C29B1">
        <w:rPr>
          <w:rFonts w:asciiTheme="minorHAnsi" w:hAnsiTheme="minorHAnsi"/>
        </w:rPr>
        <w:instrText xml:space="preserve"> TOC \o "1-3" \h \z \u </w:instrText>
      </w:r>
      <w:r w:rsidRPr="007C29B1">
        <w:rPr>
          <w:rFonts w:asciiTheme="minorHAnsi" w:hAnsiTheme="minorHAnsi"/>
        </w:rPr>
        <w:fldChar w:fldCharType="end"/>
      </w:r>
    </w:p>
    <w:p w:rsidR="00471148" w:rsidRPr="007C29B1" w:rsidRDefault="00471148" w:rsidP="00471148">
      <w:pPr>
        <w:pStyle w:val="Kop1"/>
        <w:rPr>
          <w:rFonts w:asciiTheme="minorHAnsi" w:hAnsiTheme="minorHAnsi"/>
          <w:color w:val="auto"/>
        </w:rPr>
      </w:pPr>
      <w:r w:rsidRPr="007C29B1">
        <w:rPr>
          <w:rFonts w:asciiTheme="minorHAnsi" w:hAnsiTheme="minorHAnsi"/>
          <w:color w:val="auto"/>
        </w:rPr>
        <w:br w:type="page"/>
      </w:r>
      <w:bookmarkStart w:id="2" w:name="_Toc358285821"/>
      <w:r w:rsidRPr="007C29B1">
        <w:rPr>
          <w:rFonts w:asciiTheme="minorHAnsi" w:hAnsiTheme="minorHAnsi"/>
          <w:color w:val="auto"/>
        </w:rPr>
        <w:lastRenderedPageBreak/>
        <w:t>Inleiding</w:t>
      </w:r>
      <w:bookmarkEnd w:id="2"/>
    </w:p>
    <w:p w:rsidR="00471148" w:rsidRPr="007C29B1" w:rsidRDefault="00471148" w:rsidP="00471148">
      <w:r w:rsidRPr="007C29B1">
        <w:t xml:space="preserve">Per 1 juli 2013 is het voor het onderwijs verplicht om gebruik te maken van een meldcode voor huiselijk geweld en kindermishandeling. Dit protocol is ontwikkeld op basis van het basismodel meldcode van het Ministerie van Volksgezondheid, Welzijn en Sport. Dit basismodel is aangepast aan de praktijksituatie </w:t>
      </w:r>
      <w:r w:rsidR="002751B1" w:rsidRPr="007C29B1">
        <w:t xml:space="preserve">van </w:t>
      </w:r>
      <w:r w:rsidR="0061451D" w:rsidRPr="00862405">
        <w:t>SOL</w:t>
      </w:r>
      <w:r w:rsidR="009B4603">
        <w:t xml:space="preserve"> Admiraal </w:t>
      </w:r>
      <w:proofErr w:type="spellStart"/>
      <w:r w:rsidR="009B4603">
        <w:t>Krommeweg</w:t>
      </w:r>
      <w:proofErr w:type="spellEnd"/>
      <w:r w:rsidR="002751B1" w:rsidRPr="007C29B1">
        <w:t>.</w:t>
      </w:r>
      <w:r w:rsidRPr="007C29B1">
        <w:t xml:space="preserve"> Dit protocol bevat een stappenplan, die de beroepskracht in volgorde dient te doorlopen bij een vermoeden van huiselijk geweld of kindermishandeling.</w:t>
      </w:r>
    </w:p>
    <w:p w:rsidR="00471148" w:rsidRPr="007C29B1" w:rsidRDefault="002751B1" w:rsidP="002751B1">
      <w:pPr>
        <w:spacing w:after="279"/>
        <w:ind w:left="-5"/>
      </w:pPr>
      <w:r w:rsidRPr="007C29B1">
        <w:t xml:space="preserve">De Meldcode Huiselijk Geweld en Kindermishandeling wordt per 1 januari 2019 verbeterd en aangescherpt. De meldcode is een stappenplan waarin staat hoe hulpverleners kindermishandeling signaleren en melden. Er </w:t>
      </w:r>
      <w:r w:rsidR="00862405" w:rsidRPr="00862405">
        <w:t>is</w:t>
      </w:r>
      <w:r w:rsidRPr="007C29B1">
        <w:t xml:space="preserve"> een afwegingskader in opgenomen waardoor de beslissing om al dan niet te melden bij Veilig Thuis ondersteund wordt</w:t>
      </w:r>
      <w:r w:rsidR="00862405" w:rsidRPr="00862405">
        <w:t>. B</w:t>
      </w:r>
      <w:r w:rsidRPr="00862405">
        <w:t>ovendien wordt de eigen hulpverlening erin betrokken.</w:t>
      </w:r>
      <w:r w:rsidR="0061451D">
        <w:t xml:space="preserve"> </w:t>
      </w:r>
    </w:p>
    <w:p w:rsidR="00471148" w:rsidRPr="007C29B1" w:rsidRDefault="00471148" w:rsidP="00471148">
      <w:pPr>
        <w:pStyle w:val="Kop1"/>
        <w:rPr>
          <w:rFonts w:asciiTheme="minorHAnsi" w:hAnsiTheme="minorHAnsi"/>
          <w:color w:val="auto"/>
        </w:rPr>
      </w:pPr>
      <w:bookmarkStart w:id="3" w:name="_Toc358285822"/>
      <w:r w:rsidRPr="007C29B1">
        <w:rPr>
          <w:rFonts w:asciiTheme="minorHAnsi" w:hAnsiTheme="minorHAnsi"/>
          <w:color w:val="auto"/>
        </w:rPr>
        <w:t>Doel</w:t>
      </w:r>
      <w:bookmarkEnd w:id="3"/>
    </w:p>
    <w:p w:rsidR="00471148" w:rsidRDefault="00471148" w:rsidP="00471148">
      <w:r w:rsidRPr="007C29B1">
        <w:t>Het doel van dit protocol ‘huiselijk geweld en kindermishandeling’ is het bieden van een handreiking voor leerkrachten bij een vermoeden van huiselijk geweld of kindermishandeling. Dit protocol ondersteunt leerkrachten bij het doorlopen van de stappen van de meldcode.</w:t>
      </w:r>
    </w:p>
    <w:p w:rsidR="00383025" w:rsidRPr="007C29B1" w:rsidRDefault="00383025" w:rsidP="00471148">
      <w:r>
        <w:t xml:space="preserve">Het doel van de verbeterde meldcode </w:t>
      </w:r>
      <w:r w:rsidRPr="00862405">
        <w:t xml:space="preserve">is </w:t>
      </w:r>
      <w:r w:rsidR="0061451D" w:rsidRPr="00862405">
        <w:t>het</w:t>
      </w:r>
      <w:r w:rsidR="0061451D">
        <w:t xml:space="preserve"> </w:t>
      </w:r>
      <w:r>
        <w:t>passend reageren op signalen en hulp organiseren.</w:t>
      </w:r>
    </w:p>
    <w:p w:rsidR="00471148" w:rsidRPr="007C29B1" w:rsidRDefault="00471148" w:rsidP="00471148">
      <w:pPr>
        <w:pStyle w:val="Kop1"/>
        <w:rPr>
          <w:rFonts w:asciiTheme="minorHAnsi" w:hAnsiTheme="minorHAnsi"/>
          <w:color w:val="auto"/>
        </w:rPr>
      </w:pPr>
      <w:bookmarkStart w:id="4" w:name="_Toc358285823"/>
      <w:r w:rsidRPr="007C29B1">
        <w:rPr>
          <w:rFonts w:asciiTheme="minorHAnsi" w:hAnsiTheme="minorHAnsi"/>
          <w:color w:val="auto"/>
        </w:rPr>
        <w:t>Visie</w:t>
      </w:r>
      <w:bookmarkEnd w:id="4"/>
    </w:p>
    <w:p w:rsidR="00471148" w:rsidRPr="002C0363" w:rsidRDefault="00471148" w:rsidP="00471148">
      <w:r w:rsidRPr="002C0363">
        <w:t xml:space="preserve">In de visie van </w:t>
      </w:r>
      <w:r>
        <w:t xml:space="preserve">SOL </w:t>
      </w:r>
      <w:r w:rsidR="009B4603">
        <w:t xml:space="preserve">Admiraal </w:t>
      </w:r>
      <w:proofErr w:type="spellStart"/>
      <w:r w:rsidR="009B4603">
        <w:t>Krommeweg</w:t>
      </w:r>
      <w:proofErr w:type="spellEnd"/>
      <w:r w:rsidR="009B4603" w:rsidRPr="002C0363">
        <w:t xml:space="preserve"> </w:t>
      </w:r>
      <w:r w:rsidRPr="002C0363">
        <w:t xml:space="preserve">wordt beschreven dat het belangrijk is dat kinderen met plezier naar school gaan doordat zij zich veilig en vertrouwd op school voelen. Het welbevinden van de leerlingen van </w:t>
      </w:r>
      <w:r>
        <w:t xml:space="preserve">SOL </w:t>
      </w:r>
      <w:r w:rsidR="009B4603">
        <w:t xml:space="preserve">Admiraal </w:t>
      </w:r>
      <w:proofErr w:type="spellStart"/>
      <w:r w:rsidR="009B4603">
        <w:t>Krommeweg</w:t>
      </w:r>
      <w:proofErr w:type="spellEnd"/>
      <w:r w:rsidR="009B4603" w:rsidRPr="002C0363">
        <w:t xml:space="preserve"> </w:t>
      </w:r>
      <w:r w:rsidRPr="002C0363">
        <w:t>dient in acht te worden genomen door alle leerkrachten. Dit protocol draagt bij aan een effectieve aanpak van huiselijk geweld en kindermishandeling.</w:t>
      </w:r>
    </w:p>
    <w:p w:rsidR="00471148" w:rsidRPr="002C0363" w:rsidRDefault="00471148" w:rsidP="00471148"/>
    <w:p w:rsidR="00471148" w:rsidRPr="002C0363" w:rsidRDefault="00471148" w:rsidP="00471148">
      <w:pPr>
        <w:pStyle w:val="Kop1"/>
        <w:rPr>
          <w:rFonts w:asciiTheme="minorHAnsi" w:hAnsiTheme="minorHAnsi"/>
          <w:b w:val="0"/>
          <w:color w:val="auto"/>
          <w:sz w:val="22"/>
        </w:rPr>
      </w:pPr>
      <w:r w:rsidRPr="002C0363">
        <w:rPr>
          <w:rFonts w:asciiTheme="minorHAnsi" w:hAnsiTheme="minorHAnsi"/>
        </w:rPr>
        <w:br w:type="page"/>
      </w:r>
      <w:bookmarkStart w:id="5" w:name="_Toc358285824"/>
      <w:r w:rsidRPr="007C29B1">
        <w:rPr>
          <w:rFonts w:asciiTheme="minorHAnsi" w:hAnsiTheme="minorHAnsi"/>
          <w:color w:val="auto"/>
        </w:rPr>
        <w:lastRenderedPageBreak/>
        <w:t>Verantwoording</w:t>
      </w:r>
      <w:r w:rsidRPr="007C29B1">
        <w:rPr>
          <w:rFonts w:asciiTheme="minorHAnsi" w:hAnsiTheme="minorHAnsi"/>
          <w:b w:val="0"/>
          <w:color w:val="auto"/>
        </w:rPr>
        <w:t xml:space="preserve"> </w:t>
      </w:r>
      <w:bookmarkEnd w:id="5"/>
    </w:p>
    <w:p w:rsidR="002751B1" w:rsidRDefault="002751B1" w:rsidP="00471148">
      <w:pPr>
        <w:pStyle w:val="Geenafstand"/>
        <w:rPr>
          <w:rFonts w:asciiTheme="minorHAnsi" w:hAnsiTheme="minorHAnsi"/>
        </w:rPr>
      </w:pPr>
    </w:p>
    <w:p w:rsidR="002751B1" w:rsidRDefault="002751B1" w:rsidP="002751B1">
      <w:pPr>
        <w:spacing w:after="0"/>
        <w:ind w:left="-5" w:right="123"/>
      </w:pPr>
      <w:r>
        <w:t>Organisaties waar de meldcode op van toepassi</w:t>
      </w:r>
      <w:r w:rsidR="00862405">
        <w:t>ng is wordt geadviseerd om een a</w:t>
      </w:r>
      <w:r>
        <w:t xml:space="preserve">andachtsfunctionaris aan te stellen. Het bevoegd gezag (bestuur en directie) moet altijd op de hoogte zijn van een melding binnen de Meldcode.  Een school dient een protocol Meldcode Huiselijk geweld en Kindermishandeling voorhanden te hebben waarin is vastgelegd wie wat waar wanneer en hoe doet met betrekking tot (vermoedens van) Huiselijk geweld en/of </w:t>
      </w:r>
    </w:p>
    <w:p w:rsidR="0061451D" w:rsidRPr="0061451D" w:rsidRDefault="002751B1" w:rsidP="0061451D">
      <w:pPr>
        <w:pStyle w:val="Geenafstand"/>
      </w:pPr>
      <w:r>
        <w:t>Kindermishandeling.</w:t>
      </w:r>
      <w:r w:rsidR="0061451D">
        <w:t xml:space="preserve">  </w:t>
      </w:r>
      <w:r w:rsidR="0061451D" w:rsidRPr="00862405">
        <w:rPr>
          <w:rFonts w:asciiTheme="minorHAnsi" w:hAnsiTheme="minorHAnsi"/>
        </w:rPr>
        <w:t>(Ministerie van Volksgezondheid, Welzijn en Sport, 2012)</w:t>
      </w:r>
    </w:p>
    <w:p w:rsidR="0061451D" w:rsidRDefault="0061451D" w:rsidP="002751B1">
      <w:pPr>
        <w:pStyle w:val="Geenafstand"/>
      </w:pPr>
    </w:p>
    <w:p w:rsidR="002751B1" w:rsidRDefault="002751B1" w:rsidP="002751B1">
      <w:pPr>
        <w:pStyle w:val="Geenafstand"/>
        <w:rPr>
          <w:rFonts w:asciiTheme="minorHAnsi" w:hAnsiTheme="minorHAnsi"/>
        </w:rPr>
      </w:pPr>
    </w:p>
    <w:p w:rsidR="00471148" w:rsidRPr="002C0363" w:rsidRDefault="00471148" w:rsidP="00471148">
      <w:pPr>
        <w:pStyle w:val="Geenafstand"/>
        <w:rPr>
          <w:rFonts w:asciiTheme="minorHAnsi" w:hAnsiTheme="minorHAnsi"/>
        </w:rPr>
      </w:pPr>
      <w:r w:rsidRPr="002C0363">
        <w:rPr>
          <w:rFonts w:asciiTheme="minorHAnsi" w:hAnsiTheme="minorHAnsi"/>
        </w:rPr>
        <w:t xml:space="preserve">Het bevoegd gezag van </w:t>
      </w:r>
      <w:r w:rsidR="009B4603">
        <w:rPr>
          <w:rFonts w:asciiTheme="minorHAnsi" w:hAnsiTheme="minorHAnsi"/>
        </w:rPr>
        <w:t xml:space="preserve">SOL </w:t>
      </w:r>
      <w:r w:rsidR="009B4603">
        <w:t xml:space="preserve">Admiraal </w:t>
      </w:r>
      <w:proofErr w:type="spellStart"/>
      <w:r w:rsidR="009B4603">
        <w:t>Krommeweg</w:t>
      </w:r>
      <w:proofErr w:type="spellEnd"/>
      <w:r w:rsidR="009B4603">
        <w:rPr>
          <w:rFonts w:asciiTheme="minorHAnsi" w:hAnsiTheme="minorHAnsi"/>
        </w:rPr>
        <w:t xml:space="preserve"> </w:t>
      </w:r>
      <w:r w:rsidR="00862405">
        <w:rPr>
          <w:rFonts w:asciiTheme="minorHAnsi" w:hAnsiTheme="minorHAnsi"/>
        </w:rPr>
        <w:t>heeft als visie:</w:t>
      </w:r>
    </w:p>
    <w:p w:rsidR="00471148" w:rsidRPr="002C0363" w:rsidRDefault="00471148" w:rsidP="00471148">
      <w:pPr>
        <w:pStyle w:val="Geenafstand"/>
        <w:rPr>
          <w:rFonts w:asciiTheme="minorHAnsi" w:hAnsiTheme="minorHAnsi"/>
        </w:rPr>
      </w:pP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w:t>
      </w:r>
      <w:r>
        <w:rPr>
          <w:rFonts w:asciiTheme="minorHAnsi" w:hAnsiTheme="minorHAnsi"/>
        </w:rPr>
        <w:t xml:space="preserve">SOL </w:t>
      </w:r>
      <w:r w:rsidR="009B4603">
        <w:t xml:space="preserve">Admiraal </w:t>
      </w:r>
      <w:proofErr w:type="spellStart"/>
      <w:r w:rsidR="009B4603">
        <w:t>Krommeweg</w:t>
      </w:r>
      <w:proofErr w:type="spellEnd"/>
      <w:r w:rsidR="009B4603" w:rsidRPr="002C0363">
        <w:rPr>
          <w:rFonts w:asciiTheme="minorHAnsi" w:hAnsiTheme="minorHAnsi"/>
        </w:rPr>
        <w:t xml:space="preserve"> </w:t>
      </w:r>
      <w:r w:rsidRPr="002C0363">
        <w:rPr>
          <w:rFonts w:asciiTheme="minorHAnsi" w:hAnsiTheme="minorHAnsi"/>
        </w:rPr>
        <w:t>verantwoordelijk is voor een goede kwaliteit van de dienstverlening aan zijn leerlingen en dat deze verantwoordelijkheid zeker ook aan de orde is in geval van dienstverlening aan leerlingen en gezinnen die (vermoedelijk) te maken hebben met huiselijk geweld of kindermishandeling;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van de medewerkers die werkzaam zijn bij </w:t>
      </w:r>
      <w:r w:rsidR="009B4603">
        <w:rPr>
          <w:rFonts w:asciiTheme="minorHAnsi" w:hAnsiTheme="minorHAnsi"/>
        </w:rPr>
        <w:t xml:space="preserve">SOL </w:t>
      </w:r>
      <w:r w:rsidRPr="002C0363">
        <w:rPr>
          <w:rFonts w:asciiTheme="minorHAnsi" w:hAnsiTheme="minorHAnsi"/>
        </w:rPr>
        <w:t xml:space="preserve"> </w:t>
      </w:r>
      <w:r w:rsidR="009B4603">
        <w:t xml:space="preserve">Admiraal </w:t>
      </w:r>
      <w:proofErr w:type="spellStart"/>
      <w:r w:rsidR="009B4603">
        <w:t>Krommeweg</w:t>
      </w:r>
      <w:proofErr w:type="spellEnd"/>
      <w:r w:rsidR="009B4603" w:rsidRPr="002C0363">
        <w:rPr>
          <w:rFonts w:asciiTheme="minorHAnsi" w:hAnsiTheme="minorHAnsi"/>
        </w:rPr>
        <w:t xml:space="preserve"> </w:t>
      </w:r>
      <w:r w:rsidRPr="002C0363">
        <w:rPr>
          <w:rFonts w:asciiTheme="minorHAnsi" w:hAnsiTheme="minorHAnsi"/>
        </w:rPr>
        <w:t>op basis van deze verantwoordelijkheid wordt verwacht dat zij in alle contacten met leerlingen attent zijn op signalen die kunnen duiden op huiselijk geweld of kindermishandeling en dat zij effectief reageren op deze signalen;</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w:t>
      </w:r>
      <w:r>
        <w:rPr>
          <w:rFonts w:asciiTheme="minorHAnsi" w:hAnsiTheme="minorHAnsi"/>
        </w:rPr>
        <w:t xml:space="preserve">SOL </w:t>
      </w:r>
      <w:r w:rsidR="009B4603">
        <w:t xml:space="preserve">Admiraal </w:t>
      </w:r>
      <w:proofErr w:type="spellStart"/>
      <w:r w:rsidR="009B4603">
        <w:t>Krommeweg</w:t>
      </w:r>
      <w:proofErr w:type="spellEnd"/>
      <w:r w:rsidR="009B4603" w:rsidRPr="002C0363">
        <w:rPr>
          <w:rFonts w:asciiTheme="minorHAnsi" w:hAnsiTheme="minorHAnsi"/>
        </w:rPr>
        <w:t xml:space="preserve"> </w:t>
      </w:r>
      <w:r w:rsidRPr="002C0363">
        <w:rPr>
          <w:rFonts w:asciiTheme="minorHAnsi" w:hAnsiTheme="minorHAnsi"/>
        </w:rPr>
        <w:t xml:space="preserve">een meldcode wenst vast te stellen zodat de medewerkers die binnen </w:t>
      </w:r>
      <w:r>
        <w:rPr>
          <w:rFonts w:asciiTheme="minorHAnsi" w:hAnsiTheme="minorHAnsi"/>
        </w:rPr>
        <w:t>SOL</w:t>
      </w:r>
      <w:r w:rsidR="009B4603" w:rsidRPr="009B4603">
        <w:t xml:space="preserve"> </w:t>
      </w:r>
      <w:r w:rsidR="009B4603">
        <w:t xml:space="preserve">Admiraal </w:t>
      </w:r>
      <w:proofErr w:type="spellStart"/>
      <w:r w:rsidR="009B4603">
        <w:t>Krommeweg</w:t>
      </w:r>
      <w:proofErr w:type="spellEnd"/>
      <w:r>
        <w:rPr>
          <w:rFonts w:asciiTheme="minorHAnsi" w:hAnsiTheme="minorHAnsi"/>
        </w:rPr>
        <w:t xml:space="preserve"> </w:t>
      </w:r>
      <w:r w:rsidRPr="002C0363">
        <w:rPr>
          <w:rFonts w:asciiTheme="minorHAnsi" w:hAnsiTheme="minorHAnsi"/>
        </w:rPr>
        <w:t>werkzaam zijn weten welke stappen van hen worden verwacht bij signalen van huiselijk geweld of kindermishandeling;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w:t>
      </w:r>
      <w:r>
        <w:rPr>
          <w:rFonts w:asciiTheme="minorHAnsi" w:hAnsiTheme="minorHAnsi"/>
        </w:rPr>
        <w:t>SOL</w:t>
      </w:r>
      <w:r w:rsidR="00A93A09" w:rsidRPr="00A93A09">
        <w:t xml:space="preserve"> </w:t>
      </w:r>
      <w:r w:rsidR="00A93A09">
        <w:t xml:space="preserve">Admiraal </w:t>
      </w:r>
      <w:proofErr w:type="spellStart"/>
      <w:r w:rsidR="00A93A09">
        <w:t>Krommeweg</w:t>
      </w:r>
      <w:proofErr w:type="spellEnd"/>
      <w:r>
        <w:rPr>
          <w:rFonts w:asciiTheme="minorHAnsi" w:hAnsiTheme="minorHAnsi"/>
        </w:rPr>
        <w:t xml:space="preserve"> </w:t>
      </w:r>
      <w:r w:rsidRPr="002C0363">
        <w:rPr>
          <w:rFonts w:asciiTheme="minorHAnsi" w:hAnsiTheme="minorHAnsi"/>
        </w:rPr>
        <w:t>in deze code ook vastlegt op welke wijze zij de leerkrachten bij deze stappen ondersteunt;</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onder </w:t>
      </w:r>
      <w:r w:rsidRPr="002C0363">
        <w:rPr>
          <w:rFonts w:asciiTheme="minorHAnsi" w:hAnsiTheme="minorHAnsi"/>
          <w:b/>
        </w:rPr>
        <w:t>huiselijk geweld</w:t>
      </w:r>
      <w:r w:rsidRPr="002C0363">
        <w:rPr>
          <w:rFonts w:asciiTheme="minorHAnsi" w:hAnsiTheme="minorHAnsi"/>
        </w:rPr>
        <w:t xml:space="preserve"> wordt verstaan: (dreigen met) geweld, op enigerlei locatie, door iemand uit de huiselijke kring, waarbij onder geweld wordt verstaan: de fysieke, seksuele of psychische aantasting van de persoonlijke integriteit van het slachtoffer, daaronder ook begrepen ouderenmishandeling en eergerelateerd geweld. Tot de huiselijke kring van het slachtoffer behoren: (ex) partners, gezinsleden, familieleden en huisgenoten;</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onder </w:t>
      </w:r>
      <w:r w:rsidRPr="002C0363">
        <w:rPr>
          <w:rFonts w:asciiTheme="minorHAnsi" w:hAnsiTheme="minorHAnsi"/>
          <w:b/>
        </w:rPr>
        <w:t>kindermishandeling</w:t>
      </w:r>
      <w:r w:rsidRPr="002C0363">
        <w:rPr>
          <w:rFonts w:asciiTheme="minorHAnsi" w:hAnsiTheme="minorHAnsi"/>
        </w:rPr>
        <w:t xml:space="preserve">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 xml:space="preserve">dat onder medewerker in deze code wordt verstaan: de medewerker die werkzaam is op </w:t>
      </w:r>
      <w:r>
        <w:rPr>
          <w:rFonts w:asciiTheme="minorHAnsi" w:hAnsiTheme="minorHAnsi"/>
        </w:rPr>
        <w:t xml:space="preserve">SOL </w:t>
      </w:r>
      <w:r w:rsidR="00A93A09">
        <w:t xml:space="preserve">Admiraal </w:t>
      </w:r>
      <w:proofErr w:type="spellStart"/>
      <w:r w:rsidR="00A93A09">
        <w:t>Krommeweg</w:t>
      </w:r>
      <w:proofErr w:type="spellEnd"/>
      <w:r w:rsidR="00A93A09" w:rsidRPr="002C0363">
        <w:rPr>
          <w:rFonts w:asciiTheme="minorHAnsi" w:hAnsiTheme="minorHAnsi"/>
        </w:rPr>
        <w:t xml:space="preserve"> </w:t>
      </w:r>
      <w:r w:rsidRPr="002C0363">
        <w:rPr>
          <w:rFonts w:asciiTheme="minorHAnsi" w:hAnsiTheme="minorHAnsi"/>
        </w:rPr>
        <w:t>en die in dit verband aan leerlingen van de basisschool zorg, begeleiding, onderwijs, of een andere wijze van ondersteuning biedt;</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dat onder leerling in deze code wordt verstaan: de leerling aan wie de medewerker zijn professionele diensten verleent.</w:t>
      </w:r>
    </w:p>
    <w:p w:rsidR="00471148" w:rsidRPr="002C0363" w:rsidRDefault="00471148" w:rsidP="00471148">
      <w:pPr>
        <w:pStyle w:val="Geenafstand"/>
        <w:rPr>
          <w:rFonts w:asciiTheme="minorHAnsi" w:hAnsiTheme="minorHAnsi"/>
        </w:rPr>
      </w:pPr>
    </w:p>
    <w:p w:rsidR="00471148" w:rsidRPr="002C0363" w:rsidRDefault="00862405" w:rsidP="00471148">
      <w:pPr>
        <w:pStyle w:val="Geenafstand"/>
        <w:rPr>
          <w:rFonts w:asciiTheme="minorHAnsi" w:hAnsiTheme="minorHAnsi"/>
        </w:rPr>
      </w:pPr>
      <w:r>
        <w:rPr>
          <w:rFonts w:asciiTheme="minorHAnsi" w:hAnsiTheme="minorHAnsi"/>
        </w:rPr>
        <w:t>We houden hierbij rekening met:</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lastRenderedPageBreak/>
        <w:t>de Wet bescherming persoonsgegevens;</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de Wet op de jeugdzorg;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de Wet maatschappelijke ondersteuning</w:t>
      </w:r>
    </w:p>
    <w:p w:rsidR="00471148" w:rsidRPr="002C0363" w:rsidRDefault="00471148" w:rsidP="00471148">
      <w:pPr>
        <w:pStyle w:val="Geenafstand"/>
        <w:numPr>
          <w:ilvl w:val="0"/>
          <w:numId w:val="6"/>
        </w:numPr>
        <w:jc w:val="left"/>
        <w:rPr>
          <w:rFonts w:asciiTheme="minorHAnsi" w:hAnsiTheme="minorHAnsi"/>
        </w:rPr>
      </w:pPr>
      <w:r w:rsidRPr="002C0363">
        <w:rPr>
          <w:rFonts w:asciiTheme="minorHAnsi" w:hAnsiTheme="minorHAnsi"/>
        </w:rPr>
        <w:t>de Wet op primair onderwijs</w:t>
      </w:r>
    </w:p>
    <w:p w:rsidR="00471148" w:rsidRPr="002C0363" w:rsidRDefault="00471148" w:rsidP="00471148">
      <w:pPr>
        <w:pStyle w:val="Geenafstand"/>
        <w:rPr>
          <w:rFonts w:asciiTheme="minorHAnsi" w:hAnsiTheme="minorHAnsi" w:cs="RijksoverheidSerif-Italic"/>
          <w:i/>
          <w:iCs/>
        </w:rPr>
      </w:pPr>
    </w:p>
    <w:p w:rsidR="002751B1" w:rsidRDefault="002751B1" w:rsidP="00471148"/>
    <w:p w:rsidR="00862405" w:rsidRDefault="00862405" w:rsidP="00471148"/>
    <w:p w:rsidR="00471148" w:rsidRPr="007C29B1" w:rsidRDefault="00471148" w:rsidP="00471148">
      <w:pPr>
        <w:pStyle w:val="Kop1"/>
        <w:rPr>
          <w:rFonts w:asciiTheme="minorHAnsi" w:hAnsiTheme="minorHAnsi"/>
          <w:color w:val="auto"/>
        </w:rPr>
      </w:pPr>
      <w:bookmarkStart w:id="6" w:name="_Toc317756429"/>
      <w:bookmarkStart w:id="7" w:name="_Toc358285825"/>
      <w:r w:rsidRPr="007C29B1">
        <w:rPr>
          <w:rFonts w:asciiTheme="minorHAnsi" w:hAnsiTheme="minorHAnsi"/>
          <w:color w:val="auto"/>
          <w:sz w:val="26"/>
          <w:szCs w:val="26"/>
        </w:rPr>
        <w:t>Route bij signalen van huiselijk geweld en kindermishandeling</w:t>
      </w:r>
      <w:bookmarkEnd w:id="6"/>
      <w:bookmarkEnd w:id="7"/>
    </w:p>
    <w:p w:rsidR="001D15DA" w:rsidRDefault="001D15DA" w:rsidP="00471148">
      <w:pPr>
        <w:rPr>
          <w:rFonts w:cs="Arial"/>
          <w:b/>
          <w:bCs/>
          <w:sz w:val="20"/>
          <w:szCs w:val="20"/>
        </w:rPr>
      </w:pPr>
    </w:p>
    <w:p w:rsidR="00BA05D1" w:rsidRDefault="001D15DA" w:rsidP="00471148">
      <w:pPr>
        <w:rPr>
          <w:rFonts w:cs="Arial"/>
          <w:b/>
          <w:bCs/>
          <w:sz w:val="20"/>
          <w:szCs w:val="20"/>
        </w:rPr>
      </w:pPr>
      <w:r>
        <w:rPr>
          <w:noProof/>
          <w:lang w:eastAsia="nl-NL"/>
        </w:rPr>
        <w:drawing>
          <wp:inline distT="0" distB="0" distL="0" distR="0" wp14:anchorId="0C2BAAFB" wp14:editId="66052146">
            <wp:extent cx="5895975" cy="217376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99" t="39388" r="30225" b="17696"/>
                    <a:stretch/>
                  </pic:blipFill>
                  <pic:spPr bwMode="auto">
                    <a:xfrm>
                      <a:off x="0" y="0"/>
                      <a:ext cx="5916913" cy="2181489"/>
                    </a:xfrm>
                    <a:prstGeom prst="rect">
                      <a:avLst/>
                    </a:prstGeom>
                    <a:ln>
                      <a:noFill/>
                    </a:ln>
                    <a:extLst>
                      <a:ext uri="{53640926-AAD7-44D8-BBD7-CCE9431645EC}">
                        <a14:shadowObscured xmlns:a14="http://schemas.microsoft.com/office/drawing/2010/main"/>
                      </a:ext>
                    </a:extLst>
                  </pic:spPr>
                </pic:pic>
              </a:graphicData>
            </a:graphic>
          </wp:inline>
        </w:drawing>
      </w:r>
    </w:p>
    <w:p w:rsidR="00BA05D1" w:rsidRDefault="00BA05D1" w:rsidP="00471148">
      <w:pPr>
        <w:rPr>
          <w:rFonts w:cs="Arial"/>
          <w:b/>
          <w:bCs/>
        </w:rPr>
      </w:pPr>
      <w:r>
        <w:rPr>
          <w:rFonts w:cs="Arial"/>
          <w:b/>
          <w:bCs/>
        </w:rPr>
        <w:t>STAPPENPLAN</w:t>
      </w:r>
    </w:p>
    <w:p w:rsidR="00471148" w:rsidRPr="00BA05D1" w:rsidRDefault="00471148" w:rsidP="00471148">
      <w:pPr>
        <w:rPr>
          <w:rFonts w:cs="Arial"/>
          <w:b/>
          <w:bCs/>
        </w:rPr>
      </w:pPr>
      <w:r w:rsidRPr="00BA05D1">
        <w:rPr>
          <w:rFonts w:cs="Arial"/>
          <w:b/>
          <w:bCs/>
        </w:rPr>
        <w:t>Stap 1: In kaart brengen van signalen</w:t>
      </w:r>
    </w:p>
    <w:p w:rsidR="00471148" w:rsidRPr="00BA05D1" w:rsidRDefault="00471148" w:rsidP="00471148">
      <w:pPr>
        <w:numPr>
          <w:ilvl w:val="0"/>
          <w:numId w:val="4"/>
        </w:numPr>
        <w:spacing w:after="0" w:line="240" w:lineRule="auto"/>
        <w:ind w:hanging="267"/>
        <w:rPr>
          <w:rFonts w:cs="Arial"/>
          <w:bCs/>
        </w:rPr>
      </w:pPr>
      <w:r w:rsidRPr="00BA05D1">
        <w:rPr>
          <w:rFonts w:cs="Arial"/>
          <w:bCs/>
        </w:rPr>
        <w:t>Observeer</w:t>
      </w:r>
    </w:p>
    <w:p w:rsidR="00471148" w:rsidRPr="00BA05D1" w:rsidRDefault="00471148" w:rsidP="00471148">
      <w:pPr>
        <w:numPr>
          <w:ilvl w:val="0"/>
          <w:numId w:val="4"/>
        </w:numPr>
        <w:spacing w:after="0" w:line="240" w:lineRule="auto"/>
        <w:ind w:hanging="267"/>
        <w:rPr>
          <w:rFonts w:cs="Arial"/>
          <w:bCs/>
        </w:rPr>
      </w:pPr>
      <w:r w:rsidRPr="00BA05D1">
        <w:rPr>
          <w:rFonts w:cs="Arial"/>
          <w:bCs/>
        </w:rPr>
        <w:t>Onderzoek naar onderbouwing</w:t>
      </w:r>
    </w:p>
    <w:p w:rsidR="00BA05D1" w:rsidRPr="00BA05D1" w:rsidRDefault="00471148" w:rsidP="00BA05D1">
      <w:pPr>
        <w:numPr>
          <w:ilvl w:val="0"/>
          <w:numId w:val="4"/>
        </w:numPr>
        <w:spacing w:after="0" w:line="240" w:lineRule="auto"/>
        <w:ind w:hanging="267"/>
        <w:rPr>
          <w:rFonts w:cs="Arial"/>
          <w:bCs/>
        </w:rPr>
      </w:pPr>
      <w:r w:rsidRPr="00BA05D1">
        <w:rPr>
          <w:rFonts w:cs="Arial"/>
          <w:bCs/>
        </w:rPr>
        <w:t>Gesprek met ouders: delen van de zorg</w:t>
      </w:r>
      <w:r w:rsidR="00BA05D1">
        <w:rPr>
          <w:rFonts w:cs="Arial"/>
          <w:bCs/>
        </w:rPr>
        <w:br/>
      </w:r>
    </w:p>
    <w:p w:rsidR="00BA05D1" w:rsidRPr="00BA05D1" w:rsidRDefault="00BA05D1" w:rsidP="00BA05D1">
      <w:r w:rsidRPr="00BA05D1">
        <w:t xml:space="preserve">In deze fase worden de signalen van de mishandeling of het geweld in kaart gebracht door de leerkracht. Dit kan met behulp van de signalenlijst die weergegeven is in bijlage 1. Ook kan er gebruik gemaakt worden van de observatielijst van bijlage 2 van dit protocol. </w:t>
      </w:r>
      <w:proofErr w:type="spellStart"/>
      <w:r w:rsidRPr="00BA05D1">
        <w:t>Opv</w:t>
      </w:r>
      <w:bookmarkStart w:id="8" w:name="_GoBack"/>
      <w:bookmarkEnd w:id="8"/>
      <w:r w:rsidRPr="00BA05D1">
        <w:t>allendheden</w:t>
      </w:r>
      <w:proofErr w:type="spellEnd"/>
      <w:r w:rsidRPr="00BA05D1">
        <w:t xml:space="preserve"> worden verzameld door de leerkracht van de betreffende leerling.</w:t>
      </w:r>
    </w:p>
    <w:p w:rsidR="00BA05D1" w:rsidRPr="00BA05D1" w:rsidRDefault="00BA05D1" w:rsidP="00BA05D1">
      <w:r w:rsidRPr="00BA05D1">
        <w:t xml:space="preserve">Het is belangrijk dat de signalen zo feitelijk mogelijk worden beschreven (Ohlsen, 2013). Hypothesen en veronderstellingen kunnen ook in deze fase worden vastgelegd. Hierbij moet duidelijk gemaakt worden dat het gaat om een hypothese of veronderstelling. Deze gegevens worden vastgelegd in het </w:t>
      </w:r>
      <w:proofErr w:type="spellStart"/>
      <w:r w:rsidRPr="00BA05D1">
        <w:t>leerlingdossier</w:t>
      </w:r>
      <w:proofErr w:type="spellEnd"/>
      <w:r w:rsidRPr="00BA05D1">
        <w:t xml:space="preserve"> van </w:t>
      </w:r>
      <w:proofErr w:type="spellStart"/>
      <w:r w:rsidR="00862405">
        <w:t>ParnasSys</w:t>
      </w:r>
      <w:proofErr w:type="spellEnd"/>
      <w:r w:rsidRPr="00BA05D1">
        <w:t xml:space="preserve"> (zie bijlage 3).</w:t>
      </w:r>
    </w:p>
    <w:p w:rsidR="00471148" w:rsidRPr="00BA05D1" w:rsidRDefault="00BA05D1" w:rsidP="00BA05D1">
      <w:r w:rsidRPr="00BA05D1">
        <w:t>In deze fase vindt er ook een gesprek plaats met de ouders om de zorgen te delen.</w:t>
      </w:r>
      <w:r w:rsidR="007C29B1" w:rsidRPr="00BA05D1">
        <w:rPr>
          <w:rFonts w:cs="Arial"/>
          <w:bCs/>
        </w:rPr>
        <w:br/>
      </w:r>
    </w:p>
    <w:p w:rsidR="00BA05D1" w:rsidRDefault="00471148" w:rsidP="00BA05D1">
      <w:r w:rsidRPr="00BA05D1">
        <w:rPr>
          <w:rFonts w:cs="Arial"/>
          <w:b/>
          <w:bCs/>
        </w:rPr>
        <w:t>Stap 2: Collegiale consultatie en raadplegen Veilig Thuis</w:t>
      </w:r>
      <w:r w:rsidR="00BA05D1" w:rsidRPr="00BA05D1">
        <w:t xml:space="preserve"> </w:t>
      </w:r>
    </w:p>
    <w:p w:rsidR="00471148" w:rsidRPr="00BA05D1" w:rsidRDefault="00BA05D1" w:rsidP="00BA05D1">
      <w:pPr>
        <w:rPr>
          <w:rFonts w:cs="Arial"/>
          <w:b/>
          <w:bCs/>
        </w:rPr>
      </w:pPr>
      <w:r w:rsidRPr="00554E46">
        <w:t>Tijdens de tweede stap gaat de leerkracht in overleg met deskundige collega’s.</w:t>
      </w:r>
    </w:p>
    <w:p w:rsidR="00471148" w:rsidRPr="00BA05D1" w:rsidRDefault="00862405" w:rsidP="002751B1">
      <w:pPr>
        <w:numPr>
          <w:ilvl w:val="0"/>
          <w:numId w:val="2"/>
        </w:numPr>
        <w:tabs>
          <w:tab w:val="clear" w:pos="5087"/>
          <w:tab w:val="num" w:pos="360"/>
        </w:tabs>
        <w:spacing w:after="0" w:line="240" w:lineRule="auto"/>
        <w:ind w:left="360"/>
        <w:rPr>
          <w:rFonts w:cs="Arial"/>
          <w:bCs/>
        </w:rPr>
      </w:pPr>
      <w:r w:rsidRPr="00862405">
        <w:rPr>
          <w:rFonts w:cs="Arial"/>
          <w:bCs/>
        </w:rPr>
        <w:lastRenderedPageBreak/>
        <w:t>O</w:t>
      </w:r>
      <w:r w:rsidR="00471148" w:rsidRPr="00BA05D1">
        <w:rPr>
          <w:rFonts w:cs="Arial"/>
          <w:bCs/>
        </w:rPr>
        <w:t>verleg met duo-collega, vorige leerkracht, leerkracht van broers/zussen, intern begeleider, directeur (taak van de leerkracht)</w:t>
      </w:r>
    </w:p>
    <w:p w:rsidR="00471148" w:rsidRPr="00BA05D1" w:rsidRDefault="00471148" w:rsidP="002751B1">
      <w:pPr>
        <w:numPr>
          <w:ilvl w:val="0"/>
          <w:numId w:val="2"/>
        </w:numPr>
        <w:tabs>
          <w:tab w:val="clear" w:pos="5087"/>
          <w:tab w:val="num" w:pos="360"/>
        </w:tabs>
        <w:spacing w:after="0" w:line="240" w:lineRule="auto"/>
        <w:ind w:left="360" w:hanging="267"/>
        <w:rPr>
          <w:rFonts w:cs="Arial"/>
          <w:bCs/>
        </w:rPr>
      </w:pPr>
      <w:r w:rsidRPr="00BA05D1">
        <w:rPr>
          <w:rFonts w:cs="Arial"/>
          <w:bCs/>
        </w:rPr>
        <w:t>Consulteer externe collega’s tijdens (taak van de intern begeleider):</w:t>
      </w:r>
    </w:p>
    <w:p w:rsidR="00471148" w:rsidRPr="00BA05D1" w:rsidRDefault="00471148" w:rsidP="002751B1">
      <w:pPr>
        <w:numPr>
          <w:ilvl w:val="0"/>
          <w:numId w:val="2"/>
        </w:numPr>
        <w:tabs>
          <w:tab w:val="clear" w:pos="5087"/>
          <w:tab w:val="num" w:pos="360"/>
        </w:tabs>
        <w:spacing w:after="0" w:line="240" w:lineRule="auto"/>
        <w:ind w:left="360" w:firstLine="133"/>
        <w:rPr>
          <w:rFonts w:cs="Arial"/>
          <w:bCs/>
        </w:rPr>
      </w:pPr>
      <w:r w:rsidRPr="00BA05D1">
        <w:rPr>
          <w:rFonts w:cs="Arial"/>
          <w:bCs/>
        </w:rPr>
        <w:t>Groepsbespreking</w:t>
      </w:r>
    </w:p>
    <w:p w:rsidR="00471148" w:rsidRPr="00BA05D1" w:rsidRDefault="00471148" w:rsidP="002751B1">
      <w:pPr>
        <w:numPr>
          <w:ilvl w:val="0"/>
          <w:numId w:val="2"/>
        </w:numPr>
        <w:tabs>
          <w:tab w:val="clear" w:pos="5087"/>
          <w:tab w:val="num" w:pos="360"/>
        </w:tabs>
        <w:spacing w:after="0" w:line="240" w:lineRule="auto"/>
        <w:ind w:left="360" w:firstLine="133"/>
        <w:rPr>
          <w:rFonts w:cs="Arial"/>
          <w:bCs/>
        </w:rPr>
      </w:pPr>
      <w:r w:rsidRPr="00BA05D1">
        <w:rPr>
          <w:rFonts w:cs="Arial"/>
          <w:bCs/>
        </w:rPr>
        <w:t>Ondersteuningsteam</w:t>
      </w:r>
    </w:p>
    <w:p w:rsidR="00471148" w:rsidRPr="00BA05D1" w:rsidRDefault="00471148" w:rsidP="002751B1">
      <w:pPr>
        <w:numPr>
          <w:ilvl w:val="0"/>
          <w:numId w:val="2"/>
        </w:numPr>
        <w:tabs>
          <w:tab w:val="clear" w:pos="5087"/>
          <w:tab w:val="num" w:pos="360"/>
        </w:tabs>
        <w:spacing w:after="0" w:line="240" w:lineRule="auto"/>
        <w:ind w:left="360"/>
        <w:rPr>
          <w:rFonts w:cs="Arial"/>
          <w:bCs/>
        </w:rPr>
      </w:pPr>
      <w:r w:rsidRPr="00BA05D1">
        <w:rPr>
          <w:rFonts w:cs="Arial"/>
          <w:bCs/>
          <w:noProof/>
          <w:lang w:eastAsia="nl-NL"/>
        </w:rPr>
        <mc:AlternateContent>
          <mc:Choice Requires="wps">
            <w:drawing>
              <wp:anchor distT="4294967295" distB="4294967295" distL="114299" distR="114299" simplePos="0" relativeHeight="251659264" behindDoc="0" locked="0" layoutInCell="1" allowOverlap="1" wp14:anchorId="06617D32" wp14:editId="650CA14E">
                <wp:simplePos x="0" y="0"/>
                <wp:positionH relativeFrom="column">
                  <wp:posOffset>1744344</wp:posOffset>
                </wp:positionH>
                <wp:positionV relativeFrom="paragraph">
                  <wp:posOffset>406399</wp:posOffset>
                </wp:positionV>
                <wp:extent cx="0" cy="0"/>
                <wp:effectExtent l="0" t="0" r="0" b="0"/>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9C15" id="Rechte verbindingslijn 2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">
                <v:stroke endarrow="block"/>
              </v:line>
            </w:pict>
          </mc:Fallback>
        </mc:AlternateContent>
      </w:r>
      <w:r w:rsidRPr="00BA05D1">
        <w:rPr>
          <w:rFonts w:cs="Arial"/>
          <w:bCs/>
        </w:rPr>
        <w:t>Consulteer ook Veilig Thuis (taak van de intern begeleider)</w:t>
      </w:r>
    </w:p>
    <w:p w:rsidR="00471148" w:rsidRDefault="00471148" w:rsidP="002751B1">
      <w:pPr>
        <w:numPr>
          <w:ilvl w:val="0"/>
          <w:numId w:val="2"/>
        </w:numPr>
        <w:tabs>
          <w:tab w:val="clear" w:pos="5087"/>
          <w:tab w:val="num" w:pos="360"/>
        </w:tabs>
        <w:spacing w:after="0" w:line="240" w:lineRule="auto"/>
        <w:ind w:left="360"/>
        <w:rPr>
          <w:rFonts w:cs="Arial"/>
          <w:bCs/>
        </w:rPr>
      </w:pPr>
      <w:r w:rsidRPr="00BA05D1">
        <w:rPr>
          <w:rFonts w:cs="Arial"/>
          <w:bCs/>
          <w:noProof/>
          <w:lang w:eastAsia="nl-NL"/>
        </w:rPr>
        <mc:AlternateContent>
          <mc:Choice Requires="wps">
            <w:drawing>
              <wp:anchor distT="0" distB="0" distL="114300" distR="114300" simplePos="0" relativeHeight="251662336" behindDoc="1" locked="0" layoutInCell="0" allowOverlap="1" wp14:anchorId="30952BBE" wp14:editId="65BBDBE8">
                <wp:simplePos x="0" y="0"/>
                <wp:positionH relativeFrom="column">
                  <wp:posOffset>175260</wp:posOffset>
                </wp:positionH>
                <wp:positionV relativeFrom="paragraph">
                  <wp:posOffset>325120</wp:posOffset>
                </wp:positionV>
                <wp:extent cx="1714500" cy="574675"/>
                <wp:effectExtent l="8255" t="11430" r="10795" b="13970"/>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46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442E" id="Rechthoek 24" o:spid="_x0000_s1026" style="position:absolute;margin-left:13.8pt;margin-top:25.6pt;width:135pt;height:4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" o:allowincell="f" strokecolor="white"/>
            </w:pict>
          </mc:Fallback>
        </mc:AlternateContent>
      </w:r>
      <w:r w:rsidRPr="00BA05D1">
        <w:rPr>
          <w:rFonts w:cs="Arial"/>
          <w:bCs/>
        </w:rPr>
        <w:t xml:space="preserve">Uitkomsten consultaties bespreken met ouders </w:t>
      </w:r>
    </w:p>
    <w:p w:rsidR="00BA05D1" w:rsidRDefault="00BA05D1" w:rsidP="00BA05D1">
      <w:pPr>
        <w:spacing w:after="0" w:line="240" w:lineRule="auto"/>
        <w:rPr>
          <w:rFonts w:cs="Arial"/>
          <w:bCs/>
        </w:rPr>
      </w:pPr>
    </w:p>
    <w:p w:rsidR="00471148" w:rsidRPr="00BA05D1" w:rsidRDefault="00BA05D1" w:rsidP="00BA05D1">
      <w:r w:rsidRPr="00554E46">
        <w:t>De leerkracht neemt zelf het initiatief om in overleg te gaan met bovenstaande collega’s. De intern begeleider legt contact met externe partners en organisaties ter ondersteuning. Dit doet zij altijd in overleg met de leerkracht. Zij neemt contact op met Veilig Thuis om advies in te winnen. Deze informatie wordt teruggekoppeld naar de leerkracht. De leerkrac</w:t>
      </w:r>
      <w:r>
        <w:t>ht bespreekt dit met de ouders.</w:t>
      </w:r>
    </w:p>
    <w:p w:rsidR="00471148" w:rsidRPr="00BA05D1" w:rsidRDefault="00471148" w:rsidP="002751B1">
      <w:pPr>
        <w:rPr>
          <w:rFonts w:cs="Arial"/>
          <w:b/>
          <w:bCs/>
        </w:rPr>
      </w:pPr>
      <w:r w:rsidRPr="00BA05D1">
        <w:rPr>
          <w:rFonts w:cs="Arial"/>
          <w:b/>
          <w:bCs/>
        </w:rPr>
        <w:t>Stap 3: Gesprek met de ouder</w:t>
      </w:r>
    </w:p>
    <w:p w:rsidR="00471148" w:rsidRPr="00BA05D1" w:rsidRDefault="00471148" w:rsidP="00471148">
      <w:pPr>
        <w:numPr>
          <w:ilvl w:val="0"/>
          <w:numId w:val="3"/>
        </w:numPr>
        <w:spacing w:after="0" w:line="240" w:lineRule="auto"/>
        <w:ind w:hanging="267"/>
        <w:rPr>
          <w:rFonts w:cs="Arial"/>
          <w:bCs/>
        </w:rPr>
      </w:pPr>
      <w:r w:rsidRPr="00BA05D1">
        <w:rPr>
          <w:rFonts w:cs="Arial"/>
          <w:bCs/>
        </w:rPr>
        <w:t>Gesprek met de ouder: delen van de zorg</w:t>
      </w:r>
    </w:p>
    <w:p w:rsidR="00BA05D1" w:rsidRPr="00554E46" w:rsidRDefault="00BA05D1" w:rsidP="00BA05D1">
      <w:r>
        <w:br/>
      </w:r>
      <w:r w:rsidRPr="00554E46">
        <w:t xml:space="preserve">In de derde fase van dit stappenplan vindt er een oriënterend of algemeen gesprek plaats met de ouders van de betreffende leerling. Hierbij zijn de leerkracht, intern begeleider en eventueel de directeur betrokken. In overleg kan hiervan afgeweken worden. In sommige gevallen kan er beter geen gesprek plaatsvinden met de ouders, bijvoorbeeld wanneer de school bang is dat dit negatieve gevolgen heeft voor de veiligheid van de leerling of de medewerker (Ministerie van Volksgezondheid, Welzijn en Sport, 2012). Ook kan men ervoor kiezen om geen gesprek te voeren met de ouders wanneer men een goede reden heeft om te denken, dat de ouder het contact met de school zal verbreken. Indien hier sprake van is, dient men deze keuze te verantwoorden en schriftelijk vast te leggen in </w:t>
      </w:r>
      <w:r w:rsidR="00862405">
        <w:t>ParnasSys</w:t>
      </w:r>
      <w:r w:rsidRPr="00554E46">
        <w:t xml:space="preserve"> (bijlage 3).</w:t>
      </w:r>
    </w:p>
    <w:p w:rsidR="00471148" w:rsidRPr="00BA05D1" w:rsidRDefault="00BA05D1" w:rsidP="00471148">
      <w:r w:rsidRPr="00554E46">
        <w:t>Leerkrachten kunnen een gesprek aangaan met de leerling over het gesprek dat met ouders gevoerd zal gaan worden. Het is belangrijk dat er een terugkoppeling plaatsvindt met de leerling nadat dit gesprek met ouders heeft plaatsgevonden.</w:t>
      </w:r>
    </w:p>
    <w:p w:rsidR="00471148" w:rsidRDefault="00471148" w:rsidP="002751B1">
      <w:pPr>
        <w:rPr>
          <w:rFonts w:cs="Arial"/>
          <w:b/>
          <w:bCs/>
        </w:rPr>
      </w:pPr>
      <w:r w:rsidRPr="00BA05D1">
        <w:rPr>
          <w:rFonts w:cs="Arial"/>
          <w:b/>
          <w:bCs/>
        </w:rPr>
        <w:t>Stap 4: Weeg de aard en de ernst van het huiselijk geweld of de kindermishandeling</w:t>
      </w:r>
    </w:p>
    <w:p w:rsidR="00E7074F" w:rsidRDefault="00E7074F" w:rsidP="002751B1">
      <w:r>
        <w:t>In stap 4 worden 5 afwegingsvragen beantwoord door de professional. Dit dient als hulpmiddel om in stap 5 twee vragen ter besluitvorming te kunnen beantwoorden. Zie afwegingsvragen.</w:t>
      </w:r>
    </w:p>
    <w:p w:rsidR="00BA05D1" w:rsidRPr="00BA05D1" w:rsidRDefault="00BA05D1" w:rsidP="002751B1">
      <w:r w:rsidRPr="00554E46">
        <w:t xml:space="preserve">Op basis van de signalen, het advies van Veilig Thuis en het gesprek met de ouder, worden in stap 4 de aard en de ernst van het geweld gewogen. Dit gebeurt in intern overleg met de leerkracht, intern begeleider, teamleider en directeur. </w:t>
      </w:r>
    </w:p>
    <w:p w:rsidR="00554E46" w:rsidRPr="00BA05D1" w:rsidRDefault="00554E46" w:rsidP="002751B1">
      <w:pPr>
        <w:numPr>
          <w:ilvl w:val="0"/>
          <w:numId w:val="3"/>
        </w:numPr>
        <w:spacing w:after="0" w:line="240" w:lineRule="auto"/>
        <w:ind w:hanging="267"/>
        <w:rPr>
          <w:rFonts w:cs="Arial"/>
          <w:bCs/>
        </w:rPr>
      </w:pPr>
      <w:r w:rsidRPr="00BA05D1">
        <w:rPr>
          <w:rFonts w:cs="Arial"/>
          <w:bCs/>
        </w:rPr>
        <w:t>Heb ik op basis van stap 1 t/m 3 een vermoeden van geweld of kindermishandeling?</w:t>
      </w:r>
    </w:p>
    <w:p w:rsidR="00554E46" w:rsidRPr="00BA05D1" w:rsidRDefault="00554E46" w:rsidP="002751B1">
      <w:pPr>
        <w:numPr>
          <w:ilvl w:val="0"/>
          <w:numId w:val="3"/>
        </w:numPr>
        <w:spacing w:after="0" w:line="240" w:lineRule="auto"/>
        <w:ind w:hanging="267"/>
        <w:rPr>
          <w:rFonts w:cs="Arial"/>
          <w:bCs/>
        </w:rPr>
      </w:pPr>
      <w:r w:rsidRPr="00BA05D1">
        <w:rPr>
          <w:rFonts w:cs="Arial"/>
          <w:bCs/>
        </w:rPr>
        <w:t>Heb ik een vermoeden van acute of structurele onveiligheid?</w:t>
      </w:r>
    </w:p>
    <w:p w:rsidR="007C29B1" w:rsidRPr="00BA05D1" w:rsidRDefault="007C29B1" w:rsidP="007C29B1">
      <w:pPr>
        <w:spacing w:after="0" w:line="240" w:lineRule="auto"/>
        <w:rPr>
          <w:rFonts w:cs="Arial"/>
          <w:bCs/>
        </w:rPr>
      </w:pPr>
    </w:p>
    <w:p w:rsidR="00471148" w:rsidRPr="00BA05D1" w:rsidRDefault="007C29B1" w:rsidP="007C29B1">
      <w:pPr>
        <w:spacing w:after="0" w:line="240" w:lineRule="auto"/>
        <w:rPr>
          <w:rFonts w:cs="Arial"/>
          <w:bCs/>
        </w:rPr>
      </w:pPr>
      <w:r w:rsidRPr="00BA05D1">
        <w:rPr>
          <w:rFonts w:cs="Arial"/>
          <w:b/>
          <w:bCs/>
        </w:rPr>
        <w:t>Stap 5</w:t>
      </w:r>
      <w:r w:rsidR="00471148" w:rsidRPr="00BA05D1">
        <w:rPr>
          <w:rFonts w:cs="Arial"/>
          <w:b/>
          <w:bCs/>
        </w:rPr>
        <w:t xml:space="preserve">: </w:t>
      </w:r>
      <w:r w:rsidRPr="00BA05D1">
        <w:rPr>
          <w:rFonts w:cs="Arial"/>
          <w:b/>
          <w:bCs/>
        </w:rPr>
        <w:t>Beslissen (I Melden bij Veilig Thuis II én hulpverlenen)</w:t>
      </w:r>
    </w:p>
    <w:p w:rsidR="007C29B1" w:rsidRPr="00BA05D1" w:rsidRDefault="007C29B1" w:rsidP="007C29B1">
      <w:pPr>
        <w:pStyle w:val="Geenafstand"/>
      </w:pPr>
    </w:p>
    <w:p w:rsidR="00E7074F" w:rsidRDefault="00E7074F" w:rsidP="007C29B1">
      <w:pPr>
        <w:pStyle w:val="Geenafstand"/>
      </w:pPr>
      <w:r>
        <w:t>Neem twee beslissingen.</w:t>
      </w:r>
    </w:p>
    <w:p w:rsidR="00E7074F" w:rsidRDefault="00E7074F" w:rsidP="007C29B1">
      <w:pPr>
        <w:pStyle w:val="Geenafstand"/>
      </w:pPr>
    </w:p>
    <w:p w:rsidR="00E7074F" w:rsidRPr="00E7074F" w:rsidRDefault="00E7074F" w:rsidP="00E7074F">
      <w:pPr>
        <w:pStyle w:val="Geenafstand"/>
        <w:numPr>
          <w:ilvl w:val="0"/>
          <w:numId w:val="7"/>
        </w:numPr>
        <w:rPr>
          <w:b/>
        </w:rPr>
      </w:pPr>
      <w:r w:rsidRPr="00E7074F">
        <w:rPr>
          <w:b/>
        </w:rPr>
        <w:t>Is melden noodzakelijk?</w:t>
      </w:r>
    </w:p>
    <w:p w:rsidR="00E7074F" w:rsidRDefault="00E7074F" w:rsidP="00E7074F">
      <w:pPr>
        <w:pStyle w:val="Geenafstand"/>
        <w:ind w:left="720"/>
      </w:pPr>
      <w:r>
        <w:t>Melden is noodzakelijk als er sprake is van:</w:t>
      </w:r>
    </w:p>
    <w:p w:rsidR="00E7074F" w:rsidRDefault="00E7074F" w:rsidP="00E7074F">
      <w:pPr>
        <w:pStyle w:val="Geenafstand"/>
        <w:numPr>
          <w:ilvl w:val="0"/>
          <w:numId w:val="8"/>
        </w:numPr>
      </w:pPr>
      <w:r>
        <w:t>Acute onveiligheid</w:t>
      </w:r>
    </w:p>
    <w:p w:rsidR="00E7074F" w:rsidRDefault="00E7074F" w:rsidP="00E7074F">
      <w:pPr>
        <w:pStyle w:val="Geenafstand"/>
        <w:numPr>
          <w:ilvl w:val="0"/>
          <w:numId w:val="8"/>
        </w:numPr>
      </w:pPr>
      <w:r>
        <w:t>Structurele onveiligheid</w:t>
      </w:r>
    </w:p>
    <w:p w:rsidR="00E7074F" w:rsidRPr="00E7074F" w:rsidRDefault="00E7074F" w:rsidP="00E7074F">
      <w:pPr>
        <w:pStyle w:val="Geenafstand"/>
        <w:numPr>
          <w:ilvl w:val="0"/>
          <w:numId w:val="7"/>
        </w:numPr>
        <w:rPr>
          <w:b/>
        </w:rPr>
      </w:pPr>
      <w:r w:rsidRPr="00E7074F">
        <w:rPr>
          <w:b/>
        </w:rPr>
        <w:t>Is hulp verlenen of organiseren (ook) mogelijk?</w:t>
      </w:r>
    </w:p>
    <w:p w:rsidR="00E7074F" w:rsidRDefault="00E7074F" w:rsidP="00E7074F">
      <w:pPr>
        <w:pStyle w:val="Geenafstand"/>
        <w:ind w:left="720"/>
      </w:pPr>
      <w:r>
        <w:t>Hulpverlenen is mogelijk als:</w:t>
      </w:r>
    </w:p>
    <w:p w:rsidR="00E7074F" w:rsidRDefault="00E7074F" w:rsidP="00E7074F">
      <w:pPr>
        <w:pStyle w:val="Geenafstand"/>
        <w:numPr>
          <w:ilvl w:val="0"/>
          <w:numId w:val="9"/>
        </w:numPr>
      </w:pPr>
      <w:r>
        <w:t>De professional in staat is om effectieve/passende hulp te bieden of organiseren.</w:t>
      </w:r>
    </w:p>
    <w:p w:rsidR="00E7074F" w:rsidRDefault="00E7074F" w:rsidP="00E7074F">
      <w:pPr>
        <w:pStyle w:val="Geenafstand"/>
        <w:numPr>
          <w:ilvl w:val="0"/>
          <w:numId w:val="9"/>
        </w:numPr>
      </w:pPr>
      <w:r>
        <w:t xml:space="preserve">De betrokkenen meewerken aan de geboden of georganiseerde hulp. </w:t>
      </w:r>
    </w:p>
    <w:p w:rsidR="00E7074F" w:rsidRDefault="00E7074F" w:rsidP="00E7074F">
      <w:pPr>
        <w:pStyle w:val="Geenafstand"/>
        <w:numPr>
          <w:ilvl w:val="0"/>
          <w:numId w:val="9"/>
        </w:numPr>
      </w:pPr>
      <w:r>
        <w:t>De hulp leidt tot duurzame veiligheid</w:t>
      </w:r>
    </w:p>
    <w:p w:rsidR="00E7074F" w:rsidRDefault="00E7074F" w:rsidP="00E7074F">
      <w:pPr>
        <w:pStyle w:val="Geenafstand"/>
        <w:ind w:left="708"/>
      </w:pPr>
      <w:r>
        <w:t>Indien hulp verlenen op basis van een van deze punten niet mogelijk is, is melden bij Veilig Thuis noodzakelijk.</w:t>
      </w:r>
    </w:p>
    <w:p w:rsidR="00E7074F" w:rsidRDefault="00E7074F" w:rsidP="00E7074F">
      <w:pPr>
        <w:pStyle w:val="Geenafstand"/>
      </w:pPr>
    </w:p>
    <w:p w:rsidR="007C29B1" w:rsidRDefault="007C29B1" w:rsidP="007C29B1">
      <w:pPr>
        <w:pStyle w:val="Geenafstand"/>
      </w:pPr>
      <w:r w:rsidRPr="00BA05D1">
        <w:t>Het is van belang dat in stap 5 beide beslissingen en in de genoemde volgorde worden genomen. De betrokken persoon (dit kan de aandachtsfunctionaris zijn) vraagt zich op basis van signalen en het gesprek met ouders af of melden noodzakelijk is aan de hand van vijf afwegingsvragen. Vervolgens besluit deze of het bieden of organiseren van hulp tot de mogelijkheden van zowel de school/leerplichtambtenaar als de betrokkenen (ouders/verzorgers) behoort. Als melden volgens het afwegingskader noodzakelijk is, moet de tweede beslissingsvraag over eventuele hulp in overleg met betrokkenen en Veilig Thuis beantwoord worden. Melden is niet verplicht en kan ook anoniem.</w:t>
      </w:r>
    </w:p>
    <w:p w:rsidR="00BA05D1" w:rsidRDefault="00BA05D1" w:rsidP="007C29B1">
      <w:pPr>
        <w:pStyle w:val="Geenafstand"/>
      </w:pPr>
    </w:p>
    <w:p w:rsidR="00BA05D1" w:rsidRPr="00554E46" w:rsidRDefault="00BA05D1" w:rsidP="00BA05D1">
      <w:r w:rsidRPr="00554E46">
        <w:t>Voorafgaand aan de melding dient er een gesprek plaats te vinden met de ouders van de leerling. In dit gesprek wordt aan de ouders uitgelegd waarom de beroepskracht een melding wil doen en wat hier het doel van is. Hierna wordt de ouders om een reactie gevraagd. Indien de ouder of de leerling hier een bezwaar tegen heeft, wordt er overlegd op welke wijze men tegemoet kan komen aan de bezwaren (Wolza</w:t>
      </w:r>
      <w:r w:rsidR="00E7074F">
        <w:t xml:space="preserve">k, 2009). Deze wordt vastgelegd in de meldcode in </w:t>
      </w:r>
      <w:proofErr w:type="spellStart"/>
      <w:r w:rsidR="00862405">
        <w:t>ParnasSys</w:t>
      </w:r>
      <w:proofErr w:type="spellEnd"/>
      <w:r w:rsidR="00E7074F">
        <w:t xml:space="preserve">. </w:t>
      </w:r>
      <w:r w:rsidRPr="00554E46">
        <w:t>Indien het niet mogelijk is om aan deze bezwaren tegemoet te komen, worden de bezwaren afgewogen tegen de veiligheid van de leerling. Indien dit laatste de doorslag geeft, wordt er een melding gedaan.</w:t>
      </w:r>
    </w:p>
    <w:p w:rsidR="00BA05D1" w:rsidRPr="00BA05D1" w:rsidRDefault="00BA05D1" w:rsidP="007C29B1">
      <w:pPr>
        <w:pStyle w:val="Geenafstand"/>
      </w:pPr>
    </w:p>
    <w:p w:rsidR="007C29B1" w:rsidRDefault="007C29B1" w:rsidP="00471148">
      <w:pPr>
        <w:pStyle w:val="Kop1"/>
      </w:pPr>
    </w:p>
    <w:p w:rsidR="00083BC5" w:rsidRPr="001D15DA" w:rsidRDefault="007C29B1" w:rsidP="001D15DA">
      <w:pPr>
        <w:pStyle w:val="Kop1"/>
        <w:spacing w:after="104" w:line="250" w:lineRule="auto"/>
        <w:ind w:left="125" w:right="348"/>
        <w:rPr>
          <w:rFonts w:asciiTheme="minorHAnsi" w:hAnsiTheme="minorHAnsi"/>
          <w:color w:val="auto"/>
          <w:sz w:val="32"/>
        </w:rPr>
      </w:pPr>
      <w:r w:rsidRPr="00083BC5">
        <w:rPr>
          <w:rFonts w:asciiTheme="minorHAnsi" w:hAnsiTheme="minorHAnsi"/>
          <w:color w:val="auto"/>
          <w:sz w:val="32"/>
        </w:rPr>
        <w:t>Uitwerking van de vijf afwegingsvragen en beslissingen in  stappen 4 en 5 van de meldcode voor het Onderwijs en Leerplicht</w:t>
      </w:r>
    </w:p>
    <w:p w:rsidR="003B52B0" w:rsidRDefault="00EE5977" w:rsidP="00471148">
      <w:pPr>
        <w:pStyle w:val="Kop1"/>
        <w:rPr>
          <w:rFonts w:asciiTheme="minorHAnsi" w:hAnsiTheme="minorHAnsi"/>
          <w:color w:val="auto"/>
        </w:rPr>
      </w:pPr>
      <w:bookmarkStart w:id="9" w:name="_Toc358285826"/>
      <w:r>
        <w:rPr>
          <w:noProof/>
          <w:lang w:eastAsia="nl-NL"/>
        </w:rPr>
        <w:drawing>
          <wp:inline distT="0" distB="0" distL="0" distR="0" wp14:anchorId="3B625BB1" wp14:editId="42F091FF">
            <wp:extent cx="5686425" cy="274269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95" t="26161" r="29729" b="17696"/>
                    <a:stretch/>
                  </pic:blipFill>
                  <pic:spPr bwMode="auto">
                    <a:xfrm>
                      <a:off x="0" y="0"/>
                      <a:ext cx="5705339" cy="2751817"/>
                    </a:xfrm>
                    <a:prstGeom prst="rect">
                      <a:avLst/>
                    </a:prstGeom>
                    <a:ln>
                      <a:noFill/>
                    </a:ln>
                    <a:extLst>
                      <a:ext uri="{53640926-AAD7-44D8-BBD7-CCE9431645EC}">
                        <a14:shadowObscured xmlns:a14="http://schemas.microsoft.com/office/drawing/2010/main"/>
                      </a:ext>
                    </a:extLst>
                  </pic:spPr>
                </pic:pic>
              </a:graphicData>
            </a:graphic>
          </wp:inline>
        </w:drawing>
      </w:r>
    </w:p>
    <w:p w:rsidR="003B52B0" w:rsidRPr="00EE5977" w:rsidRDefault="00EE5977" w:rsidP="00EE5977">
      <w:pPr>
        <w:pStyle w:val="Kop1"/>
        <w:rPr>
          <w:rFonts w:asciiTheme="minorHAnsi" w:hAnsiTheme="minorHAnsi"/>
          <w:color w:val="auto"/>
        </w:rPr>
      </w:pPr>
      <w:r>
        <w:rPr>
          <w:noProof/>
          <w:lang w:eastAsia="nl-NL"/>
        </w:rPr>
        <w:drawing>
          <wp:inline distT="0" distB="0" distL="0" distR="0" wp14:anchorId="61384BE2" wp14:editId="2AA2823D">
            <wp:extent cx="5695950" cy="30503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126" t="22634" r="29729" b="15344"/>
                    <a:stretch/>
                  </pic:blipFill>
                  <pic:spPr bwMode="auto">
                    <a:xfrm>
                      <a:off x="0" y="0"/>
                      <a:ext cx="5719915" cy="3063203"/>
                    </a:xfrm>
                    <a:prstGeom prst="rect">
                      <a:avLst/>
                    </a:prstGeom>
                    <a:ln>
                      <a:noFill/>
                    </a:ln>
                    <a:extLst>
                      <a:ext uri="{53640926-AAD7-44D8-BBD7-CCE9431645EC}">
                        <a14:shadowObscured xmlns:a14="http://schemas.microsoft.com/office/drawing/2010/main"/>
                      </a:ext>
                    </a:extLst>
                  </pic:spPr>
                </pic:pic>
              </a:graphicData>
            </a:graphic>
          </wp:inline>
        </w:drawing>
      </w:r>
    </w:p>
    <w:p w:rsidR="003B52B0" w:rsidRDefault="00EE5977" w:rsidP="003B52B0">
      <w:r>
        <w:rPr>
          <w:noProof/>
          <w:lang w:eastAsia="nl-NL"/>
        </w:rPr>
        <w:drawing>
          <wp:inline distT="0" distB="0" distL="0" distR="0" wp14:anchorId="35953254" wp14:editId="76191AB6">
            <wp:extent cx="5695950" cy="1249622"/>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291" t="44680" r="29894" b="30041"/>
                    <a:stretch/>
                  </pic:blipFill>
                  <pic:spPr bwMode="auto">
                    <a:xfrm>
                      <a:off x="0" y="0"/>
                      <a:ext cx="5695950" cy="1249622"/>
                    </a:xfrm>
                    <a:prstGeom prst="rect">
                      <a:avLst/>
                    </a:prstGeom>
                    <a:ln>
                      <a:noFill/>
                    </a:ln>
                    <a:extLst>
                      <a:ext uri="{53640926-AAD7-44D8-BBD7-CCE9431645EC}">
                        <a14:shadowObscured xmlns:a14="http://schemas.microsoft.com/office/drawing/2010/main"/>
                      </a:ext>
                    </a:extLst>
                  </pic:spPr>
                </pic:pic>
              </a:graphicData>
            </a:graphic>
          </wp:inline>
        </w:drawing>
      </w:r>
    </w:p>
    <w:p w:rsidR="00BA05D1" w:rsidRDefault="00BA05D1" w:rsidP="00471148">
      <w:pPr>
        <w:pStyle w:val="Kop2"/>
        <w:rPr>
          <w:rFonts w:asciiTheme="minorHAnsi" w:hAnsiTheme="minorHAnsi"/>
          <w:b/>
          <w:color w:val="auto"/>
        </w:rPr>
      </w:pPr>
      <w:bookmarkStart w:id="10" w:name="_Toc358285830"/>
      <w:bookmarkEnd w:id="9"/>
    </w:p>
    <w:p w:rsidR="00BA05D1" w:rsidRDefault="00BA05D1" w:rsidP="00471148">
      <w:pPr>
        <w:pStyle w:val="Kop2"/>
        <w:rPr>
          <w:rFonts w:asciiTheme="minorHAnsi" w:hAnsiTheme="minorHAnsi"/>
          <w:b/>
          <w:color w:val="auto"/>
        </w:rPr>
      </w:pPr>
    </w:p>
    <w:p w:rsidR="00BA05D1" w:rsidRDefault="00BA05D1" w:rsidP="00471148">
      <w:pPr>
        <w:pStyle w:val="Kop2"/>
        <w:rPr>
          <w:rFonts w:asciiTheme="minorHAnsi" w:hAnsiTheme="minorHAnsi"/>
          <w:b/>
          <w:color w:val="auto"/>
        </w:rPr>
      </w:pPr>
    </w:p>
    <w:p w:rsidR="00BA05D1" w:rsidRDefault="00BA05D1" w:rsidP="00471148">
      <w:pPr>
        <w:pStyle w:val="Kop2"/>
        <w:rPr>
          <w:rFonts w:asciiTheme="minorHAnsi" w:hAnsiTheme="minorHAnsi"/>
          <w:b/>
          <w:color w:val="auto"/>
        </w:rPr>
      </w:pPr>
    </w:p>
    <w:bookmarkEnd w:id="10"/>
    <w:p w:rsidR="00BA05D1" w:rsidRPr="00554E46" w:rsidRDefault="00BA05D1" w:rsidP="00471148"/>
    <w:p w:rsidR="00471148" w:rsidRPr="00554E46" w:rsidRDefault="00471148" w:rsidP="00471148">
      <w:pPr>
        <w:pStyle w:val="Geenafstand"/>
        <w:rPr>
          <w:rFonts w:asciiTheme="minorHAnsi" w:hAnsiTheme="minorHAnsi"/>
        </w:rPr>
      </w:pPr>
    </w:p>
    <w:p w:rsidR="00471148" w:rsidRPr="00E7074F" w:rsidRDefault="00471148" w:rsidP="00471148">
      <w:pPr>
        <w:pStyle w:val="Kop2"/>
        <w:rPr>
          <w:rFonts w:asciiTheme="minorHAnsi" w:hAnsiTheme="minorHAnsi"/>
          <w:b/>
          <w:color w:val="auto"/>
        </w:rPr>
      </w:pPr>
      <w:bookmarkStart w:id="11" w:name="_Toc358285834"/>
      <w:r w:rsidRPr="00E7074F">
        <w:rPr>
          <w:rFonts w:asciiTheme="minorHAnsi" w:hAnsiTheme="minorHAnsi"/>
          <w:b/>
          <w:color w:val="auto"/>
        </w:rPr>
        <w:t>Evaluatie en nazorg</w:t>
      </w:r>
      <w:bookmarkEnd w:id="11"/>
    </w:p>
    <w:p w:rsidR="00471148" w:rsidRPr="00554E46" w:rsidRDefault="00471148" w:rsidP="00471148">
      <w:r w:rsidRPr="00554E46">
        <w:t>Indien er bij stap 5 de keuze is gemaakt om zelf hulp te organiseren, dient het handelingsplan geëvalueerd te worden. Het doel hiervan is om na te gaan of alle stappen zijn verlopen volgens plan (Wolzak, 2009). Indien nodig kunnen afspraken bijgesteld worden. De leerkracht draagt hier verantwoording voor.</w:t>
      </w:r>
    </w:p>
    <w:p w:rsidR="00471148" w:rsidRPr="00554E46" w:rsidRDefault="00471148" w:rsidP="00471148">
      <w:r w:rsidRPr="00554E46">
        <w:t xml:space="preserve">Indien de school zelf geen hulp heeft georganiseerd, maar </w:t>
      </w:r>
      <w:r w:rsidR="00237CD4" w:rsidRPr="00554E46">
        <w:t xml:space="preserve">een melding heeft gedaan bij </w:t>
      </w:r>
      <w:r w:rsidRPr="00554E46">
        <w:t xml:space="preserve"> Veilig Thuis, is het belangrijk dat de leerkracht alert blijft op het welzijn van de leerling. Indien nodig kunnen er gesprekken plaatsvinden met de intern begeleider. Wanneer blijkt dat er, na aanmelding bij Veilig Thuis, nieuwe zorgelijke signalen zijn over de leerling, kan de intern begeleider opnieuw contact opnemen met Veilig Thuis.</w:t>
      </w:r>
    </w:p>
    <w:p w:rsidR="009942E1" w:rsidRDefault="00471148" w:rsidP="00751695">
      <w:pPr>
        <w:pStyle w:val="Kop1"/>
        <w:rPr>
          <w:rFonts w:asciiTheme="minorHAnsi" w:hAnsiTheme="minorHAnsi"/>
          <w:color w:val="auto"/>
        </w:rPr>
      </w:pPr>
      <w:r w:rsidRPr="00554E46">
        <w:rPr>
          <w:rFonts w:asciiTheme="minorHAnsi" w:hAnsiTheme="minorHAnsi"/>
          <w:color w:val="auto"/>
        </w:rPr>
        <w:br w:type="page"/>
      </w:r>
      <w:bookmarkStart w:id="12" w:name="_Toc358285835"/>
    </w:p>
    <w:p w:rsidR="003F6B56" w:rsidRPr="00E7074F" w:rsidRDefault="009942E1" w:rsidP="00E7074F">
      <w:pPr>
        <w:pStyle w:val="Kop1"/>
        <w:rPr>
          <w:rFonts w:asciiTheme="minorHAnsi" w:hAnsiTheme="minorHAnsi"/>
          <w:color w:val="auto"/>
        </w:rPr>
      </w:pPr>
      <w:r>
        <w:rPr>
          <w:rFonts w:asciiTheme="minorHAnsi" w:hAnsiTheme="minorHAnsi"/>
          <w:color w:val="auto"/>
        </w:rPr>
        <w:lastRenderedPageBreak/>
        <w:t>Privacy</w:t>
      </w:r>
    </w:p>
    <w:p w:rsidR="009942E1" w:rsidRPr="009942E1" w:rsidRDefault="009942E1" w:rsidP="009942E1">
      <w:pPr>
        <w:spacing w:after="231" w:line="261" w:lineRule="auto"/>
        <w:ind w:left="-5" w:right="285" w:hanging="10"/>
        <w:rPr>
          <w:rFonts w:ascii="Arial" w:eastAsia="Arial" w:hAnsi="Arial" w:cs="Arial"/>
          <w:color w:val="181717"/>
          <w:sz w:val="20"/>
          <w:lang w:eastAsia="nl-NL"/>
        </w:rPr>
      </w:pPr>
      <w:r w:rsidRPr="009942E1">
        <w:rPr>
          <w:rFonts w:ascii="Arial" w:eastAsia="Arial" w:hAnsi="Arial" w:cs="Arial"/>
          <w:color w:val="181717"/>
          <w:sz w:val="20"/>
          <w:lang w:eastAsia="nl-NL"/>
        </w:rPr>
        <w:t>Op 25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Leerplichtwet etc. De wet Meldcode gaat dus ook voor de AVG. Het recht om dossier aan te maken en te melden bij Veilig Thuis is dus onverminderd van toepassing.</w:t>
      </w:r>
    </w:p>
    <w:p w:rsidR="009942E1" w:rsidRPr="009942E1" w:rsidRDefault="009942E1" w:rsidP="009942E1">
      <w:pPr>
        <w:spacing w:after="231" w:line="261" w:lineRule="auto"/>
        <w:ind w:left="-5" w:right="123" w:hanging="10"/>
        <w:rPr>
          <w:rFonts w:ascii="Arial" w:eastAsia="Arial" w:hAnsi="Arial" w:cs="Arial"/>
          <w:color w:val="181717"/>
          <w:sz w:val="20"/>
          <w:lang w:eastAsia="nl-NL"/>
        </w:rPr>
      </w:pPr>
      <w:r w:rsidRPr="009942E1">
        <w:rPr>
          <w:rFonts w:ascii="Arial" w:eastAsia="Arial" w:hAnsi="Arial" w:cs="Arial"/>
          <w:color w:val="181717"/>
          <w:sz w:val="20"/>
          <w:lang w:eastAsia="nl-NL"/>
        </w:rPr>
        <w:t xml:space="preserve">De </w:t>
      </w:r>
      <w:proofErr w:type="spellStart"/>
      <w:r w:rsidRPr="009942E1">
        <w:rPr>
          <w:rFonts w:ascii="Arial" w:eastAsia="Arial" w:hAnsi="Arial" w:cs="Arial"/>
          <w:color w:val="181717"/>
          <w:sz w:val="20"/>
          <w:lang w:eastAsia="nl-NL"/>
        </w:rPr>
        <w:t>kindcheck</w:t>
      </w:r>
      <w:proofErr w:type="spellEnd"/>
      <w:r w:rsidRPr="009942E1">
        <w:rPr>
          <w:rFonts w:ascii="Arial" w:eastAsia="Arial" w:hAnsi="Arial" w:cs="Arial"/>
          <w:color w:val="181717"/>
          <w:sz w:val="20"/>
          <w:lang w:eastAsia="nl-NL"/>
        </w:rPr>
        <w:t xml:space="preserve"> valt onder stap 1 van de meldcode en is aan de orde wanneer een volwassene of adolescent in een situatie verkeren die minderjarige kinderen (ernstige) schade kan berokkenen. Er moet onderzocht worden in dat geval in een gesprek met ouders/verzorgers of er (nog meer) kinderen bij ouders/verzorgers wonen en wie er voor hen zorgen. Op basis van deze informatie wordt besloten of er verdere actie ondernomen moet worden door de verdere stappen van de meldcode te zetten. </w:t>
      </w:r>
    </w:p>
    <w:p w:rsidR="00751695" w:rsidRPr="00554E46" w:rsidRDefault="00751695" w:rsidP="00751695">
      <w:pPr>
        <w:pStyle w:val="Kop1"/>
        <w:rPr>
          <w:rFonts w:asciiTheme="minorHAnsi" w:hAnsiTheme="minorHAnsi"/>
          <w:color w:val="auto"/>
        </w:rPr>
      </w:pPr>
      <w:r w:rsidRPr="00554E46">
        <w:rPr>
          <w:rFonts w:asciiTheme="minorHAnsi" w:hAnsiTheme="minorHAnsi"/>
          <w:color w:val="auto"/>
        </w:rPr>
        <w:t>Literatuur</w:t>
      </w:r>
      <w:bookmarkEnd w:id="12"/>
    </w:p>
    <w:p w:rsidR="00751695" w:rsidRPr="00554E46" w:rsidRDefault="00751695" w:rsidP="00751695">
      <w:pPr>
        <w:rPr>
          <w:rFonts w:cs="RijksoverheidSansHeading-Regula"/>
          <w:i/>
          <w:sz w:val="21"/>
          <w:szCs w:val="21"/>
          <w:lang w:eastAsia="nl-NL"/>
        </w:rPr>
      </w:pPr>
      <w:r w:rsidRPr="00554E46">
        <w:rPr>
          <w:sz w:val="21"/>
          <w:szCs w:val="21"/>
          <w:lang w:eastAsia="nl-NL"/>
        </w:rPr>
        <w:t xml:space="preserve">Ministerie van Volksgezondheid, Welzijn en Sport. (2012). </w:t>
      </w:r>
      <w:r w:rsidRPr="00554E46">
        <w:rPr>
          <w:rFonts w:cs="RijksoverheidSansHeading-Bold"/>
          <w:bCs/>
          <w:i/>
          <w:sz w:val="21"/>
          <w:szCs w:val="21"/>
          <w:lang w:eastAsia="nl-NL"/>
        </w:rPr>
        <w:t xml:space="preserve">Basismodel meldcode </w:t>
      </w:r>
      <w:r w:rsidRPr="00554E46">
        <w:rPr>
          <w:rFonts w:cs="RijksoverheidSansHeading-Regula"/>
          <w:i/>
          <w:sz w:val="21"/>
          <w:szCs w:val="21"/>
          <w:lang w:eastAsia="nl-NL"/>
        </w:rPr>
        <w:t>huiselijk geweld en</w:t>
      </w:r>
    </w:p>
    <w:p w:rsidR="00751695" w:rsidRPr="0061451D" w:rsidRDefault="00751695" w:rsidP="00751695">
      <w:pPr>
        <w:rPr>
          <w:sz w:val="21"/>
          <w:szCs w:val="21"/>
        </w:rPr>
      </w:pPr>
      <w:r w:rsidRPr="00554E46">
        <w:rPr>
          <w:rFonts w:cs="RijksoverheidSansHeading-Regula"/>
          <w:i/>
          <w:sz w:val="21"/>
          <w:szCs w:val="21"/>
          <w:lang w:eastAsia="nl-NL"/>
        </w:rPr>
        <w:t xml:space="preserve">Kindermishandeling; Stappenplan voor het handelen bij signaleren van huiselijk geweld en kindermishandeling. </w:t>
      </w:r>
      <w:r w:rsidRPr="00554E46">
        <w:rPr>
          <w:rFonts w:cs="RijksoverheidSansHeading-Regula"/>
          <w:sz w:val="21"/>
          <w:szCs w:val="21"/>
          <w:lang w:eastAsia="nl-NL"/>
        </w:rPr>
        <w:t xml:space="preserve">Verkregen op 19 mei, 2013, van </w:t>
      </w:r>
      <w:r w:rsidRPr="00554E46">
        <w:rPr>
          <w:sz w:val="21"/>
          <w:szCs w:val="21"/>
          <w:lang w:eastAsia="nl-NL"/>
        </w:rPr>
        <w:t>http://www.rijksoverheid.nl/onderwerpen/huiselijk-geweld/documenten-en-publicaties/rapporten/2011/02/02/basismodel-meldcode-huiselijk-geweld-en-kindermishandeling.html.</w:t>
      </w:r>
    </w:p>
    <w:p w:rsidR="00751695" w:rsidRPr="0061451D" w:rsidRDefault="00751695" w:rsidP="00751695">
      <w:pPr>
        <w:rPr>
          <w:sz w:val="21"/>
          <w:szCs w:val="21"/>
          <w:lang w:eastAsia="x-none"/>
        </w:rPr>
      </w:pPr>
      <w:r w:rsidRPr="00554E46">
        <w:rPr>
          <w:sz w:val="21"/>
          <w:szCs w:val="21"/>
          <w:lang w:eastAsia="x-none"/>
        </w:rPr>
        <w:t xml:space="preserve">Ohlsen, P. (2012). </w:t>
      </w:r>
      <w:r w:rsidRPr="00554E46">
        <w:rPr>
          <w:i/>
          <w:sz w:val="21"/>
          <w:szCs w:val="21"/>
          <w:lang w:eastAsia="x-none"/>
        </w:rPr>
        <w:t>Kindermishandeling, en dan…; Hoe te signaleren en handelen binnen het Primair Onderwijs</w:t>
      </w:r>
      <w:r w:rsidRPr="00554E46">
        <w:rPr>
          <w:sz w:val="21"/>
          <w:szCs w:val="21"/>
          <w:lang w:eastAsia="x-none"/>
        </w:rPr>
        <w:t>. Alphen aan de Rijn: Kluwer.</w:t>
      </w:r>
    </w:p>
    <w:p w:rsidR="00751695" w:rsidRPr="00554E46" w:rsidRDefault="00751695" w:rsidP="00751695">
      <w:pPr>
        <w:rPr>
          <w:sz w:val="21"/>
          <w:szCs w:val="21"/>
          <w:lang w:eastAsia="x-none"/>
        </w:rPr>
      </w:pPr>
      <w:r w:rsidRPr="00554E46">
        <w:rPr>
          <w:sz w:val="21"/>
          <w:szCs w:val="21"/>
          <w:lang w:eastAsia="x-none"/>
        </w:rPr>
        <w:t xml:space="preserve">Wolzak, A. (2009). </w:t>
      </w:r>
      <w:r w:rsidRPr="00554E46">
        <w:rPr>
          <w:i/>
          <w:sz w:val="21"/>
          <w:szCs w:val="21"/>
          <w:lang w:eastAsia="x-none"/>
        </w:rPr>
        <w:t>Kindermishandeling: Signaleren en handelen</w:t>
      </w:r>
      <w:r w:rsidRPr="00554E46">
        <w:rPr>
          <w:sz w:val="21"/>
          <w:szCs w:val="21"/>
          <w:lang w:eastAsia="x-none"/>
        </w:rPr>
        <w:t>. Amsterdam: SWP.</w:t>
      </w:r>
    </w:p>
    <w:p w:rsidR="00751695" w:rsidRPr="00554E46" w:rsidRDefault="00751695" w:rsidP="00751695"/>
    <w:p w:rsidR="00751695" w:rsidRPr="00554E46" w:rsidRDefault="00751695" w:rsidP="00751695">
      <w:pPr>
        <w:pStyle w:val="Kop1"/>
        <w:rPr>
          <w:rFonts w:asciiTheme="minorHAnsi" w:hAnsiTheme="minorHAnsi"/>
          <w:color w:val="auto"/>
        </w:rPr>
      </w:pPr>
    </w:p>
    <w:p w:rsidR="00751695" w:rsidRDefault="00751695" w:rsidP="00751695">
      <w:pPr>
        <w:pStyle w:val="Kop1"/>
        <w:rPr>
          <w:rFonts w:asciiTheme="minorHAnsi" w:hAnsiTheme="minorHAnsi"/>
          <w:color w:val="auto"/>
        </w:rPr>
      </w:pPr>
      <w:r w:rsidRPr="00554E46">
        <w:rPr>
          <w:rFonts w:asciiTheme="minorHAnsi" w:hAnsiTheme="minorHAnsi"/>
          <w:color w:val="auto"/>
        </w:rPr>
        <w:br w:type="page"/>
      </w:r>
      <w:bookmarkStart w:id="13" w:name="_Toc358285836"/>
      <w:r w:rsidRPr="00554E46">
        <w:rPr>
          <w:rFonts w:asciiTheme="minorHAnsi" w:hAnsiTheme="minorHAnsi"/>
          <w:color w:val="auto"/>
        </w:rPr>
        <w:lastRenderedPageBreak/>
        <w:t xml:space="preserve">Bijlage 1: </w:t>
      </w:r>
      <w:bookmarkStart w:id="14" w:name="_Toc357613936"/>
      <w:r w:rsidRPr="00554E46">
        <w:rPr>
          <w:rFonts w:asciiTheme="minorHAnsi" w:hAnsiTheme="minorHAnsi"/>
          <w:color w:val="auto"/>
        </w:rPr>
        <w:t>Signalenlijst Kindermishandeling 4-12 jaar</w:t>
      </w:r>
      <w:bookmarkEnd w:id="13"/>
      <w:bookmarkEnd w:id="14"/>
    </w:p>
    <w:p w:rsidR="009942E1" w:rsidRPr="009942E1" w:rsidRDefault="009942E1" w:rsidP="009942E1"/>
    <w:p w:rsidR="00751695" w:rsidRPr="00554E46" w:rsidRDefault="00751695" w:rsidP="0061451D">
      <w:pPr>
        <w:spacing w:after="0"/>
      </w:pPr>
      <w:r w:rsidRPr="00554E46">
        <w:t>Deze lijst geeft een overzicht van signalen van kindermishandeling bij kinderen in de leeftijd van 4 -</w:t>
      </w:r>
    </w:p>
    <w:p w:rsidR="00751695" w:rsidRPr="00554E46" w:rsidRDefault="00751695" w:rsidP="0061451D">
      <w:pPr>
        <w:spacing w:after="0"/>
      </w:pPr>
      <w:r w:rsidRPr="00554E46">
        <w:t xml:space="preserve">12 jaar. De signalenlijst is een hulpmiddel om een vermoeden van kindermishandeling te </w:t>
      </w:r>
    </w:p>
    <w:p w:rsidR="00751695" w:rsidRPr="00554E46" w:rsidRDefault="00751695" w:rsidP="0061451D">
      <w:pPr>
        <w:spacing w:after="0"/>
      </w:pPr>
      <w:r w:rsidRPr="00554E46">
        <w:t xml:space="preserve">onderbouwen, niet om kindermishandeling te ‘bewijzen’. Vrijwel alle genoemde signalen kunnen </w:t>
      </w:r>
    </w:p>
    <w:p w:rsidR="00751695" w:rsidRDefault="00751695" w:rsidP="0061451D">
      <w:pPr>
        <w:spacing w:after="0"/>
      </w:pPr>
      <w:r w:rsidRPr="00554E46">
        <w:t>namelijk een andere oorzaak hebben. Hoe meer van de genoemde signalen het kind uitzendt, hoe groter de kans dat er sprake is van kindermishandeling. Maar er zijn ook kinderen waaraan niet of nauwelijks valt op te merken dat ze worden mishandeld (Wolzak, 2009).</w:t>
      </w:r>
    </w:p>
    <w:p w:rsidR="0061451D" w:rsidRPr="00554E46" w:rsidRDefault="0061451D" w:rsidP="0061451D">
      <w:pPr>
        <w:spacing w:after="0"/>
      </w:pPr>
    </w:p>
    <w:p w:rsidR="00751695" w:rsidRPr="00554E46" w:rsidRDefault="00751695" w:rsidP="00751695">
      <w:pPr>
        <w:rPr>
          <w:b/>
          <w:sz w:val="28"/>
        </w:rPr>
      </w:pPr>
      <w:r w:rsidRPr="00554E46">
        <w:rPr>
          <w:b/>
          <w:sz w:val="28"/>
        </w:rPr>
        <w:t>De signalen</w:t>
      </w:r>
    </w:p>
    <w:p w:rsidR="00751695" w:rsidRPr="00554E46" w:rsidRDefault="00751695" w:rsidP="00751695">
      <w:pPr>
        <w:rPr>
          <w:b/>
        </w:rPr>
      </w:pPr>
      <w:r w:rsidRPr="00554E46">
        <w:rPr>
          <w:b/>
        </w:rPr>
        <w:t>Lichamelijk welzijn:</w:t>
      </w:r>
    </w:p>
    <w:p w:rsidR="00751695" w:rsidRPr="00554E46" w:rsidRDefault="00751695" w:rsidP="00751695">
      <w:r w:rsidRPr="00554E46">
        <w:sym w:font="Wingdings 2" w:char="F0A3"/>
      </w:r>
      <w:r w:rsidRPr="00554E46">
        <w:t xml:space="preserve"> Blauwe plekken</w:t>
      </w:r>
    </w:p>
    <w:p w:rsidR="00751695" w:rsidRPr="00554E46" w:rsidRDefault="00751695" w:rsidP="00751695">
      <w:r w:rsidRPr="00554E46">
        <w:sym w:font="Wingdings 2" w:char="F0A3"/>
      </w:r>
      <w:r w:rsidRPr="00554E46">
        <w:t xml:space="preserve"> Brandwonden</w:t>
      </w:r>
    </w:p>
    <w:p w:rsidR="00751695" w:rsidRPr="00554E46" w:rsidRDefault="00751695" w:rsidP="00751695">
      <w:r w:rsidRPr="00554E46">
        <w:sym w:font="Wingdings 2" w:char="F0A3"/>
      </w:r>
      <w:r w:rsidRPr="00554E46">
        <w:t xml:space="preserve"> Botbreuken</w:t>
      </w:r>
    </w:p>
    <w:p w:rsidR="00751695" w:rsidRPr="00554E46" w:rsidRDefault="00751695" w:rsidP="00751695">
      <w:r w:rsidRPr="00554E46">
        <w:sym w:font="Wingdings 2" w:char="F0A3"/>
      </w:r>
      <w:r w:rsidRPr="00554E46">
        <w:t xml:space="preserve"> Snij-, krab- en bijtwonden</w:t>
      </w:r>
    </w:p>
    <w:p w:rsidR="00751695" w:rsidRPr="00554E46" w:rsidRDefault="00751695" w:rsidP="00751695">
      <w:r w:rsidRPr="00554E46">
        <w:sym w:font="Wingdings 2" w:char="F0A3"/>
      </w:r>
      <w:r w:rsidRPr="00554E46">
        <w:t xml:space="preserve"> Groeiachterstand</w:t>
      </w:r>
    </w:p>
    <w:p w:rsidR="00751695" w:rsidRPr="00554E46" w:rsidRDefault="00751695" w:rsidP="00751695">
      <w:r w:rsidRPr="00554E46">
        <w:sym w:font="Wingdings 2" w:char="F0A3"/>
      </w:r>
      <w:r w:rsidRPr="00554E46">
        <w:t xml:space="preserve"> Te dik</w:t>
      </w:r>
    </w:p>
    <w:p w:rsidR="00751695" w:rsidRPr="00554E46" w:rsidRDefault="00751695" w:rsidP="00751695">
      <w:r w:rsidRPr="00554E46">
        <w:sym w:font="Wingdings 2" w:char="F0A3"/>
      </w:r>
      <w:r w:rsidRPr="00554E46">
        <w:t xml:space="preserve"> Slecht onderhouden gebit</w:t>
      </w:r>
    </w:p>
    <w:p w:rsidR="00751695" w:rsidRPr="00554E46" w:rsidRDefault="00751695" w:rsidP="00751695">
      <w:r w:rsidRPr="00554E46">
        <w:sym w:font="Wingdings 2" w:char="F0A3"/>
      </w:r>
      <w:r w:rsidRPr="00554E46">
        <w:t xml:space="preserve"> Regelmatig buikpijn, hoofdpijn of flauwvallen</w:t>
      </w:r>
    </w:p>
    <w:p w:rsidR="00751695" w:rsidRPr="00554E46" w:rsidRDefault="00751695" w:rsidP="00751695">
      <w:r w:rsidRPr="00554E46">
        <w:sym w:font="Wingdings 2" w:char="F0A3"/>
      </w:r>
      <w:r w:rsidRPr="00554E46">
        <w:t xml:space="preserve"> Kind stinkt, heeft regelmatig smerige kleren aan</w:t>
      </w:r>
    </w:p>
    <w:p w:rsidR="00751695" w:rsidRPr="00554E46" w:rsidRDefault="00751695" w:rsidP="00751695">
      <w:r w:rsidRPr="00554E46">
        <w:sym w:font="Wingdings 2" w:char="F0A3"/>
      </w:r>
      <w:r w:rsidRPr="00554E46">
        <w:t xml:space="preserve"> Oververmoeid</w:t>
      </w:r>
    </w:p>
    <w:p w:rsidR="00751695" w:rsidRPr="00554E46" w:rsidRDefault="00751695" w:rsidP="00751695">
      <w:r w:rsidRPr="00554E46">
        <w:sym w:font="Wingdings 2" w:char="F0A3"/>
      </w:r>
      <w:r w:rsidRPr="00554E46">
        <w:t xml:space="preserve"> Vaak ziek, ziektes herstellen slecht</w:t>
      </w:r>
    </w:p>
    <w:p w:rsidR="00751695" w:rsidRPr="00554E46" w:rsidRDefault="00751695" w:rsidP="00751695">
      <w:r w:rsidRPr="00554E46">
        <w:sym w:font="Wingdings 2" w:char="F0A3"/>
      </w:r>
      <w:r w:rsidRPr="00554E46">
        <w:t xml:space="preserve"> Kind is hongerig</w:t>
      </w:r>
    </w:p>
    <w:p w:rsidR="00751695" w:rsidRPr="00554E46" w:rsidRDefault="00751695" w:rsidP="00751695">
      <w:r w:rsidRPr="00554E46">
        <w:sym w:font="Wingdings 2" w:char="F0A3"/>
      </w:r>
      <w:r w:rsidRPr="00554E46">
        <w:t xml:space="preserve"> Eetstoornissen</w:t>
      </w:r>
    </w:p>
    <w:p w:rsidR="00751695" w:rsidRPr="00554E46" w:rsidRDefault="00751695" w:rsidP="00751695">
      <w:r w:rsidRPr="00554E46">
        <w:sym w:font="Wingdings 2" w:char="F0A3"/>
      </w:r>
      <w:r w:rsidRPr="00554E46">
        <w:t xml:space="preserve"> Achterblijvende motoriek</w:t>
      </w:r>
    </w:p>
    <w:p w:rsidR="00751695" w:rsidRPr="00554E46" w:rsidRDefault="00751695" w:rsidP="00751695">
      <w:r w:rsidRPr="00554E46">
        <w:sym w:font="Wingdings 2" w:char="F0A3"/>
      </w:r>
      <w:r w:rsidRPr="00554E46">
        <w:t xml:space="preserve"> Niet zindelijk op leeftijd dat het hoort</w:t>
      </w:r>
    </w:p>
    <w:p w:rsidR="00751695" w:rsidRPr="00554E46" w:rsidRDefault="00751695" w:rsidP="00751695">
      <w:pPr>
        <w:rPr>
          <w:b/>
        </w:rPr>
      </w:pPr>
    </w:p>
    <w:p w:rsidR="00751695" w:rsidRPr="00554E46" w:rsidRDefault="00751695" w:rsidP="00751695">
      <w:pPr>
        <w:rPr>
          <w:b/>
        </w:rPr>
      </w:pPr>
      <w:r w:rsidRPr="00554E46">
        <w:rPr>
          <w:b/>
        </w:rPr>
        <w:lastRenderedPageBreak/>
        <w:t xml:space="preserve">Gedrag van het kind: </w:t>
      </w:r>
    </w:p>
    <w:p w:rsidR="00751695" w:rsidRPr="00554E46" w:rsidRDefault="00751695" w:rsidP="00751695">
      <w:r w:rsidRPr="00554E46">
        <w:sym w:font="Wingdings 2" w:char="F0A3"/>
      </w:r>
      <w:r w:rsidRPr="00554E46">
        <w:t xml:space="preserve"> Timide, depressief</w:t>
      </w:r>
    </w:p>
    <w:p w:rsidR="00751695" w:rsidRPr="00554E46" w:rsidRDefault="00751695" w:rsidP="00751695">
      <w:r w:rsidRPr="00554E46">
        <w:sym w:font="Wingdings 2" w:char="F0A3"/>
      </w:r>
      <w:r w:rsidRPr="00554E46">
        <w:t xml:space="preserve"> Weinig spontaan</w:t>
      </w:r>
    </w:p>
    <w:p w:rsidR="00751695" w:rsidRPr="00554E46" w:rsidRDefault="00751695" w:rsidP="00751695">
      <w:r w:rsidRPr="00554E46">
        <w:sym w:font="Wingdings 2" w:char="F0A3"/>
      </w:r>
      <w:r w:rsidRPr="00554E46">
        <w:t xml:space="preserve"> Passief, lusteloos, weinig interesse in spel</w:t>
      </w:r>
    </w:p>
    <w:p w:rsidR="00751695" w:rsidRPr="00554E46" w:rsidRDefault="00751695" w:rsidP="00751695">
      <w:r w:rsidRPr="00554E46">
        <w:sym w:font="Wingdings 2" w:char="F0A3"/>
      </w:r>
      <w:r w:rsidRPr="00554E46">
        <w:t xml:space="preserve"> Apathisch, toont geen gevoelens of pijn</w:t>
      </w:r>
    </w:p>
    <w:p w:rsidR="00751695" w:rsidRPr="00554E46" w:rsidRDefault="00751695" w:rsidP="00751695">
      <w:r w:rsidRPr="00554E46">
        <w:sym w:font="Wingdings 2" w:char="F0A3"/>
      </w:r>
      <w:r w:rsidRPr="00554E46">
        <w:t xml:space="preserve"> In zichzelf gekeerd, leeft in fantasiewereld</w:t>
      </w:r>
    </w:p>
    <w:p w:rsidR="00751695" w:rsidRPr="00554E46" w:rsidRDefault="00751695" w:rsidP="00751695">
      <w:r w:rsidRPr="00554E46">
        <w:sym w:font="Wingdings 2" w:char="F0A3"/>
      </w:r>
      <w:r w:rsidRPr="00554E46">
        <w:t xml:space="preserve"> Labiel</w:t>
      </w:r>
    </w:p>
    <w:p w:rsidR="00751695" w:rsidRPr="00554E46" w:rsidRDefault="00751695" w:rsidP="00751695">
      <w:r w:rsidRPr="00554E46">
        <w:sym w:font="Wingdings 2" w:char="F0A3"/>
      </w:r>
      <w:r w:rsidRPr="00554E46">
        <w:t xml:space="preserve"> Erg nerveus</w:t>
      </w:r>
    </w:p>
    <w:p w:rsidR="00751695" w:rsidRPr="00554E46" w:rsidRDefault="00751695" w:rsidP="00751695">
      <w:r w:rsidRPr="00554E46">
        <w:sym w:font="Wingdings 2" w:char="F0A3"/>
      </w:r>
      <w:r w:rsidRPr="00554E46">
        <w:t xml:space="preserve"> Hyperactief</w:t>
      </w:r>
    </w:p>
    <w:p w:rsidR="00751695" w:rsidRPr="00554E46" w:rsidRDefault="00751695" w:rsidP="00751695">
      <w:r w:rsidRPr="00554E46">
        <w:sym w:font="Wingdings 2" w:char="F0A3"/>
      </w:r>
      <w:r w:rsidRPr="00554E46">
        <w:t xml:space="preserve"> Negatief zelfbeeld, weinig zelfvertrouwen, faalangst</w:t>
      </w:r>
    </w:p>
    <w:p w:rsidR="00751695" w:rsidRPr="00554E46" w:rsidRDefault="00751695" w:rsidP="00751695">
      <w:r w:rsidRPr="00554E46">
        <w:sym w:font="Wingdings 2" w:char="F0A3"/>
      </w:r>
      <w:r w:rsidRPr="00554E46">
        <w:t xml:space="preserve"> Negatief lichaamsbeeld</w:t>
      </w:r>
    </w:p>
    <w:p w:rsidR="00751695" w:rsidRPr="00554E46" w:rsidRDefault="00751695" w:rsidP="00751695">
      <w:r w:rsidRPr="00554E46">
        <w:sym w:font="Wingdings 2" w:char="F0A3"/>
      </w:r>
      <w:r w:rsidRPr="00554E46">
        <w:t xml:space="preserve"> Agressief, vernielzucht</w:t>
      </w:r>
    </w:p>
    <w:p w:rsidR="00751695" w:rsidRPr="00554E46" w:rsidRDefault="00751695" w:rsidP="00751695">
      <w:r w:rsidRPr="00554E46">
        <w:sym w:font="Wingdings 2" w:char="F0A3"/>
      </w:r>
      <w:r w:rsidRPr="00554E46">
        <w:t xml:space="preserve"> Overmatige masturbatie</w:t>
      </w:r>
    </w:p>
    <w:p w:rsidR="00751695" w:rsidRPr="00554E46" w:rsidRDefault="00751695" w:rsidP="00751695"/>
    <w:p w:rsidR="00751695" w:rsidRPr="00554E46" w:rsidRDefault="00751695" w:rsidP="00751695">
      <w:pPr>
        <w:rPr>
          <w:b/>
        </w:rPr>
      </w:pPr>
      <w:r w:rsidRPr="00554E46">
        <w:rPr>
          <w:b/>
        </w:rPr>
        <w:t>Tegenover andere kinderen:</w:t>
      </w:r>
    </w:p>
    <w:p w:rsidR="00751695" w:rsidRPr="00554E46" w:rsidRDefault="00751695" w:rsidP="00751695">
      <w:r w:rsidRPr="00554E46">
        <w:sym w:font="Wingdings 2" w:char="F0A3"/>
      </w:r>
      <w:r w:rsidRPr="00554E46">
        <w:t xml:space="preserve"> Agressief</w:t>
      </w:r>
    </w:p>
    <w:p w:rsidR="00751695" w:rsidRPr="00554E46" w:rsidRDefault="00751695" w:rsidP="00751695">
      <w:r w:rsidRPr="00554E46">
        <w:sym w:font="Wingdings 2" w:char="F0A3"/>
      </w:r>
      <w:r w:rsidRPr="00554E46">
        <w:t xml:space="preserve"> Speelt weinig met andere kinderen</w:t>
      </w:r>
    </w:p>
    <w:p w:rsidR="00751695" w:rsidRPr="00554E46" w:rsidRDefault="00751695" w:rsidP="00751695">
      <w:r w:rsidRPr="00554E46">
        <w:sym w:font="Wingdings 2" w:char="F0A3"/>
      </w:r>
      <w:r w:rsidRPr="00554E46">
        <w:t xml:space="preserve"> Vluchtige vriendschappen</w:t>
      </w:r>
    </w:p>
    <w:p w:rsidR="00751695" w:rsidRPr="00554E46" w:rsidRDefault="00751695" w:rsidP="00751695">
      <w:r w:rsidRPr="00554E46">
        <w:sym w:font="Wingdings 2" w:char="F0A3"/>
      </w:r>
      <w:r w:rsidRPr="00554E46">
        <w:t xml:space="preserve"> Wantrouwend</w:t>
      </w:r>
    </w:p>
    <w:p w:rsidR="00751695" w:rsidRPr="00554E46" w:rsidRDefault="00751695" w:rsidP="00751695">
      <w:r w:rsidRPr="00554E46">
        <w:sym w:font="Wingdings 2" w:char="F0A3"/>
      </w:r>
      <w:r w:rsidRPr="00554E46">
        <w:t xml:space="preserve"> Niet geliefd bij andere kinderen</w:t>
      </w:r>
    </w:p>
    <w:p w:rsidR="00751695" w:rsidRPr="00554E46" w:rsidRDefault="00751695" w:rsidP="00751695"/>
    <w:p w:rsidR="00751695" w:rsidRPr="00554E46" w:rsidRDefault="00751695" w:rsidP="00751695">
      <w:r w:rsidRPr="00554E46">
        <w:rPr>
          <w:b/>
        </w:rPr>
        <w:t>Tegenover ouders:</w:t>
      </w:r>
    </w:p>
    <w:p w:rsidR="00751695" w:rsidRPr="00554E46" w:rsidRDefault="00751695" w:rsidP="00751695">
      <w:r w:rsidRPr="00554E46">
        <w:sym w:font="Wingdings 2" w:char="F0A3"/>
      </w:r>
      <w:r w:rsidRPr="00554E46">
        <w:t xml:space="preserve"> Angstig, schrikachtig, waakzaam, meegaand, volgzaam</w:t>
      </w:r>
    </w:p>
    <w:p w:rsidR="00751695" w:rsidRPr="00554E46" w:rsidRDefault="00751695" w:rsidP="00751695">
      <w:r w:rsidRPr="00554E46">
        <w:sym w:font="Wingdings 2" w:char="F0A3"/>
      </w:r>
      <w:r w:rsidRPr="00554E46">
        <w:t xml:space="preserve"> Gedraagt zich in bijzijn van ouders anders dan zonder ouders</w:t>
      </w:r>
    </w:p>
    <w:p w:rsidR="00751695" w:rsidRPr="00554E46" w:rsidRDefault="00751695" w:rsidP="00751695">
      <w:pPr>
        <w:rPr>
          <w:b/>
        </w:rPr>
      </w:pPr>
    </w:p>
    <w:p w:rsidR="00751695" w:rsidRPr="00554E46" w:rsidRDefault="00751695" w:rsidP="00751695">
      <w:pPr>
        <w:rPr>
          <w:b/>
        </w:rPr>
      </w:pPr>
      <w:r w:rsidRPr="00554E46">
        <w:rPr>
          <w:b/>
        </w:rPr>
        <w:t>Tegenover andere volwassenen:</w:t>
      </w:r>
    </w:p>
    <w:p w:rsidR="00751695" w:rsidRPr="00554E46" w:rsidRDefault="00751695" w:rsidP="00751695">
      <w:r w:rsidRPr="00554E46">
        <w:lastRenderedPageBreak/>
        <w:sym w:font="Wingdings 2" w:char="F0A3"/>
      </w:r>
      <w:r w:rsidRPr="00554E46">
        <w:t xml:space="preserve"> Angst om zich uit te kleden</w:t>
      </w:r>
    </w:p>
    <w:p w:rsidR="00751695" w:rsidRPr="00554E46" w:rsidRDefault="00751695" w:rsidP="00751695">
      <w:r w:rsidRPr="00554E46">
        <w:sym w:font="Wingdings 2" w:char="F0A3"/>
      </w:r>
      <w:r w:rsidRPr="00554E46">
        <w:t xml:space="preserve"> Angst voor lichamelijk onderzoek</w:t>
      </w:r>
    </w:p>
    <w:p w:rsidR="00751695" w:rsidRPr="00554E46" w:rsidRDefault="00751695" w:rsidP="00751695">
      <w:r w:rsidRPr="00554E46">
        <w:sym w:font="Wingdings 2" w:char="F0A3"/>
      </w:r>
      <w:r w:rsidRPr="00554E46">
        <w:t xml:space="preserve"> Verstijft bij lichamelijk contact</w:t>
      </w:r>
    </w:p>
    <w:p w:rsidR="00751695" w:rsidRPr="00554E46" w:rsidRDefault="00751695" w:rsidP="00751695">
      <w:r w:rsidRPr="00554E46">
        <w:sym w:font="Wingdings 2" w:char="F0A3"/>
      </w:r>
      <w:r w:rsidRPr="00554E46">
        <w:t xml:space="preserve"> Angstig, schrikachtig, waakzaam</w:t>
      </w:r>
    </w:p>
    <w:p w:rsidR="00751695" w:rsidRPr="00554E46" w:rsidRDefault="00751695" w:rsidP="00751695">
      <w:r w:rsidRPr="00554E46">
        <w:sym w:font="Wingdings 2" w:char="F0A3"/>
      </w:r>
      <w:r w:rsidRPr="00554E46">
        <w:t xml:space="preserve"> Meegaand, volgzaam</w:t>
      </w:r>
    </w:p>
    <w:p w:rsidR="00751695" w:rsidRPr="00554E46" w:rsidRDefault="00751695" w:rsidP="00751695">
      <w:r w:rsidRPr="00554E46">
        <w:sym w:font="Wingdings 2" w:char="F0A3"/>
      </w:r>
      <w:r w:rsidRPr="00554E46">
        <w:t xml:space="preserve"> Agressief</w:t>
      </w:r>
    </w:p>
    <w:p w:rsidR="00751695" w:rsidRPr="00554E46" w:rsidRDefault="00751695" w:rsidP="00751695">
      <w:r w:rsidRPr="00554E46">
        <w:sym w:font="Wingdings 2" w:char="F0A3"/>
      </w:r>
      <w:r w:rsidRPr="00554E46">
        <w:t xml:space="preserve"> Overdreven aanhankelijk</w:t>
      </w:r>
    </w:p>
    <w:p w:rsidR="00751695" w:rsidRPr="00554E46" w:rsidRDefault="00751695" w:rsidP="00751695">
      <w:r w:rsidRPr="00554E46">
        <w:sym w:font="Wingdings 2" w:char="F0A3"/>
      </w:r>
      <w:r w:rsidRPr="00554E46">
        <w:t xml:space="preserve"> Wantrouwend</w:t>
      </w:r>
    </w:p>
    <w:p w:rsidR="00751695" w:rsidRPr="00554E46" w:rsidRDefault="00751695" w:rsidP="00751695">
      <w:r w:rsidRPr="00554E46">
        <w:sym w:font="Wingdings 2" w:char="F0A3"/>
      </w:r>
      <w:r w:rsidRPr="00554E46">
        <w:t xml:space="preserve"> Vermijdt oogcontact</w:t>
      </w:r>
    </w:p>
    <w:p w:rsidR="00751695" w:rsidRPr="00554E46" w:rsidRDefault="00751695" w:rsidP="00751695">
      <w:pPr>
        <w:rPr>
          <w:b/>
        </w:rPr>
      </w:pPr>
    </w:p>
    <w:p w:rsidR="00751695" w:rsidRPr="00554E46" w:rsidRDefault="00751695" w:rsidP="00751695">
      <w:pPr>
        <w:rPr>
          <w:b/>
        </w:rPr>
      </w:pPr>
      <w:r w:rsidRPr="00554E46">
        <w:rPr>
          <w:b/>
        </w:rPr>
        <w:t>Overig:</w:t>
      </w:r>
    </w:p>
    <w:p w:rsidR="00751695" w:rsidRPr="00554E46" w:rsidRDefault="00751695" w:rsidP="00751695">
      <w:r w:rsidRPr="00554E46">
        <w:sym w:font="Wingdings 2" w:char="F0A3"/>
      </w:r>
      <w:r w:rsidRPr="00554E46">
        <w:t xml:space="preserve"> Plotselinge gedragsverandering</w:t>
      </w:r>
    </w:p>
    <w:p w:rsidR="00751695" w:rsidRPr="00554E46" w:rsidRDefault="00751695" w:rsidP="00751695">
      <w:r w:rsidRPr="00554E46">
        <w:sym w:font="Wingdings 2" w:char="F0A3"/>
      </w:r>
      <w:r w:rsidRPr="00554E46">
        <w:t xml:space="preserve"> Gedraagt zich niet naar zijn leeftijd</w:t>
      </w:r>
    </w:p>
    <w:p w:rsidR="00751695" w:rsidRPr="00554E46" w:rsidRDefault="00751695" w:rsidP="00751695">
      <w:r w:rsidRPr="00554E46">
        <w:sym w:font="Wingdings 2" w:char="F0A3"/>
      </w:r>
      <w:r w:rsidRPr="00554E46">
        <w:t xml:space="preserve"> Slechte leerprestaties, rondhangen na school</w:t>
      </w:r>
    </w:p>
    <w:p w:rsidR="00751695" w:rsidRPr="00554E46" w:rsidRDefault="00751695" w:rsidP="00751695">
      <w:r w:rsidRPr="00554E46">
        <w:sym w:font="Wingdings 2" w:char="F0A3"/>
      </w:r>
      <w:r w:rsidRPr="00554E46">
        <w:t xml:space="preserve"> Taal- en spraakstoornissen</w:t>
      </w:r>
    </w:p>
    <w:p w:rsidR="00751695" w:rsidRPr="00554E46" w:rsidRDefault="00751695" w:rsidP="00751695">
      <w:pPr>
        <w:rPr>
          <w:b/>
        </w:rPr>
      </w:pPr>
    </w:p>
    <w:p w:rsidR="00751695" w:rsidRPr="00554E46" w:rsidRDefault="00751695" w:rsidP="00751695">
      <w:pPr>
        <w:rPr>
          <w:b/>
        </w:rPr>
      </w:pPr>
      <w:r w:rsidRPr="00554E46">
        <w:rPr>
          <w:b/>
        </w:rPr>
        <w:t>Gedrag van de ouder:</w:t>
      </w:r>
    </w:p>
    <w:p w:rsidR="00751695" w:rsidRPr="00554E46" w:rsidRDefault="00751695" w:rsidP="00751695">
      <w:r w:rsidRPr="00554E46">
        <w:sym w:font="Wingdings 2" w:char="F0A3"/>
      </w:r>
      <w:r w:rsidRPr="00554E46">
        <w:t xml:space="preserve"> Onverschillig over het welzijn van het kind, troost het kind niet</w:t>
      </w:r>
    </w:p>
    <w:p w:rsidR="00751695" w:rsidRPr="00554E46" w:rsidRDefault="00751695" w:rsidP="00751695">
      <w:r w:rsidRPr="00554E46">
        <w:sym w:font="Wingdings 2" w:char="F0A3"/>
      </w:r>
      <w:r w:rsidRPr="00554E46">
        <w:t xml:space="preserve"> Laat zich regelmatig negatief uit over het kind</w:t>
      </w:r>
    </w:p>
    <w:p w:rsidR="00751695" w:rsidRPr="00554E46" w:rsidRDefault="00751695" w:rsidP="00751695">
      <w:r w:rsidRPr="00554E46">
        <w:sym w:font="Wingdings 2" w:char="F0A3"/>
      </w:r>
      <w:r w:rsidRPr="00554E46">
        <w:t xml:space="preserve"> Geeft aan het niet meer aan te kunnen</w:t>
      </w:r>
    </w:p>
    <w:p w:rsidR="00751695" w:rsidRPr="00554E46" w:rsidRDefault="00751695" w:rsidP="00751695">
      <w:r w:rsidRPr="00554E46">
        <w:sym w:font="Wingdings 2" w:char="F0A3"/>
      </w:r>
      <w:r w:rsidRPr="00554E46">
        <w:t xml:space="preserve"> Is verslaafd</w:t>
      </w:r>
    </w:p>
    <w:p w:rsidR="00751695" w:rsidRPr="00554E46" w:rsidRDefault="00751695" w:rsidP="00751695">
      <w:r w:rsidRPr="00554E46">
        <w:sym w:font="Wingdings 2" w:char="F0A3"/>
      </w:r>
      <w:r w:rsidRPr="00554E46">
        <w:t xml:space="preserve"> Is ernstig (psychisch) ziek</w:t>
      </w:r>
    </w:p>
    <w:p w:rsidR="00751695" w:rsidRPr="00554E46" w:rsidRDefault="00751695" w:rsidP="00751695">
      <w:r w:rsidRPr="00554E46">
        <w:sym w:font="Wingdings 2" w:char="F0A3"/>
      </w:r>
      <w:r w:rsidRPr="00554E46">
        <w:t xml:space="preserve"> Kleedt het kind te warm of te koud aan</w:t>
      </w:r>
    </w:p>
    <w:p w:rsidR="00751695" w:rsidRPr="00554E46" w:rsidRDefault="00751695" w:rsidP="00751695">
      <w:r w:rsidRPr="00554E46">
        <w:sym w:font="Wingdings 2" w:char="F0A3"/>
      </w:r>
      <w:r w:rsidRPr="00554E46">
        <w:t xml:space="preserve"> Zegt regelmatig afspraken af</w:t>
      </w:r>
    </w:p>
    <w:p w:rsidR="00751695" w:rsidRPr="00554E46" w:rsidRDefault="00751695" w:rsidP="00751695">
      <w:r w:rsidRPr="00554E46">
        <w:sym w:font="Wingdings 2" w:char="F0A3"/>
      </w:r>
      <w:r w:rsidRPr="00554E46">
        <w:t xml:space="preserve"> Houdt het kind vaak thuis van school</w:t>
      </w:r>
    </w:p>
    <w:p w:rsidR="00751695" w:rsidRPr="00554E46" w:rsidRDefault="00751695" w:rsidP="00751695">
      <w:r w:rsidRPr="00554E46">
        <w:sym w:font="Wingdings 2" w:char="F0A3"/>
      </w:r>
      <w:r w:rsidRPr="00554E46">
        <w:t xml:space="preserve"> Heeft irreële verwachtingen van het kind</w:t>
      </w:r>
    </w:p>
    <w:p w:rsidR="00751695" w:rsidRPr="00554E46" w:rsidRDefault="00751695" w:rsidP="00751695">
      <w:r w:rsidRPr="00554E46">
        <w:lastRenderedPageBreak/>
        <w:sym w:font="Wingdings 2" w:char="F0A3"/>
      </w:r>
      <w:r w:rsidRPr="00554E46">
        <w:t xml:space="preserve"> Zet het kind onder druk om te presteren</w:t>
      </w:r>
    </w:p>
    <w:p w:rsidR="00751695" w:rsidRPr="00554E46" w:rsidRDefault="00751695" w:rsidP="00751695">
      <w:pPr>
        <w:rPr>
          <w:b/>
        </w:rPr>
      </w:pPr>
    </w:p>
    <w:p w:rsidR="00751695" w:rsidRPr="00554E46" w:rsidRDefault="00751695" w:rsidP="00751695">
      <w:pPr>
        <w:rPr>
          <w:b/>
        </w:rPr>
      </w:pPr>
      <w:r w:rsidRPr="00554E46">
        <w:rPr>
          <w:b/>
        </w:rPr>
        <w:t>Gezinssituatie:</w:t>
      </w:r>
    </w:p>
    <w:p w:rsidR="00751695" w:rsidRPr="00554E46" w:rsidRDefault="00751695" w:rsidP="00751695">
      <w:r w:rsidRPr="00554E46">
        <w:sym w:font="Wingdings 2" w:char="F0A3"/>
      </w:r>
      <w:r w:rsidRPr="00554E46">
        <w:t xml:space="preserve"> Samengaan van stressvolle omstandigheden, zoals slechte huisvesting, financiële problemen en relatieproblemen</w:t>
      </w:r>
    </w:p>
    <w:p w:rsidR="00751695" w:rsidRPr="00554E46" w:rsidRDefault="00751695" w:rsidP="00751695">
      <w:r w:rsidRPr="00554E46">
        <w:sym w:font="Wingdings 2" w:char="F0A3"/>
      </w:r>
      <w:r w:rsidRPr="00554E46">
        <w:t xml:space="preserve"> Sociaal isolement</w:t>
      </w:r>
    </w:p>
    <w:p w:rsidR="00751695" w:rsidRPr="00554E46" w:rsidRDefault="00751695" w:rsidP="00751695">
      <w:r w:rsidRPr="00554E46">
        <w:sym w:font="Wingdings 2" w:char="F0A3"/>
      </w:r>
      <w:r w:rsidRPr="00554E46">
        <w:t xml:space="preserve"> Alleenstaande ouder</w:t>
      </w:r>
    </w:p>
    <w:p w:rsidR="00751695" w:rsidRPr="00554E46" w:rsidRDefault="00751695" w:rsidP="00751695">
      <w:r w:rsidRPr="00554E46">
        <w:sym w:font="Wingdings 2" w:char="F0A3"/>
      </w:r>
      <w:r w:rsidRPr="00554E46">
        <w:t xml:space="preserve"> Partnermishandeling</w:t>
      </w:r>
    </w:p>
    <w:p w:rsidR="00751695" w:rsidRPr="00554E46" w:rsidRDefault="00751695" w:rsidP="00751695">
      <w:r w:rsidRPr="00554E46">
        <w:sym w:font="Wingdings 2" w:char="F0A3"/>
      </w:r>
      <w:r w:rsidRPr="00554E46">
        <w:t xml:space="preserve"> Gezin verhuist regelmatig</w:t>
      </w:r>
    </w:p>
    <w:p w:rsidR="00751695" w:rsidRPr="00554E46" w:rsidRDefault="00751695" w:rsidP="00751695">
      <w:r w:rsidRPr="00554E46">
        <w:sym w:font="Wingdings 2" w:char="F0A3"/>
      </w:r>
      <w:r w:rsidRPr="00554E46">
        <w:t xml:space="preserve"> Slechte algehele hygiëne</w:t>
      </w:r>
    </w:p>
    <w:p w:rsidR="00751695" w:rsidRPr="00554E46" w:rsidRDefault="00751695" w:rsidP="00751695">
      <w:pPr>
        <w:rPr>
          <w:b/>
          <w:sz w:val="28"/>
        </w:rPr>
      </w:pPr>
    </w:p>
    <w:p w:rsidR="00751695" w:rsidRPr="00554E46" w:rsidRDefault="00751695" w:rsidP="00751695">
      <w:pPr>
        <w:rPr>
          <w:b/>
          <w:sz w:val="28"/>
        </w:rPr>
      </w:pPr>
      <w:r w:rsidRPr="00554E46">
        <w:rPr>
          <w:b/>
          <w:sz w:val="28"/>
        </w:rPr>
        <w:br w:type="page"/>
      </w:r>
      <w:r w:rsidRPr="00554E46">
        <w:rPr>
          <w:b/>
          <w:sz w:val="28"/>
        </w:rPr>
        <w:lastRenderedPageBreak/>
        <w:t>Signalen specifiek voor seksueel misbruik</w:t>
      </w:r>
    </w:p>
    <w:p w:rsidR="00751695" w:rsidRPr="00554E46" w:rsidRDefault="00751695" w:rsidP="00751695">
      <w:pPr>
        <w:rPr>
          <w:b/>
        </w:rPr>
      </w:pPr>
      <w:r w:rsidRPr="00554E46">
        <w:rPr>
          <w:b/>
        </w:rPr>
        <w:t>Lichamelijk welzijn:</w:t>
      </w:r>
    </w:p>
    <w:p w:rsidR="00751695" w:rsidRPr="00554E46" w:rsidRDefault="00751695" w:rsidP="00751695">
      <w:r w:rsidRPr="00554E46">
        <w:sym w:font="Wingdings 2" w:char="F0A3"/>
      </w:r>
      <w:r w:rsidRPr="00554E46">
        <w:t xml:space="preserve"> Verwondingen aan geslachtsorganen</w:t>
      </w:r>
    </w:p>
    <w:p w:rsidR="00751695" w:rsidRPr="00554E46" w:rsidRDefault="00751695" w:rsidP="00751695">
      <w:r w:rsidRPr="00554E46">
        <w:sym w:font="Wingdings 2" w:char="F0A3"/>
      </w:r>
      <w:r w:rsidRPr="00554E46">
        <w:t xml:space="preserve"> Vaginale infecties en afscheiding</w:t>
      </w:r>
    </w:p>
    <w:p w:rsidR="00751695" w:rsidRPr="00554E46" w:rsidRDefault="00751695" w:rsidP="00751695">
      <w:r w:rsidRPr="00554E46">
        <w:sym w:font="Wingdings 2" w:char="F0A3"/>
      </w:r>
      <w:r w:rsidRPr="00554E46">
        <w:t xml:space="preserve"> Jeuk bij vagina of anus</w:t>
      </w:r>
    </w:p>
    <w:p w:rsidR="00751695" w:rsidRPr="00554E46" w:rsidRDefault="00751695" w:rsidP="00751695">
      <w:r w:rsidRPr="00554E46">
        <w:sym w:font="Wingdings 2" w:char="F0A3"/>
      </w:r>
      <w:r w:rsidRPr="00554E46">
        <w:t xml:space="preserve"> Pijn in bovenbenen</w:t>
      </w:r>
    </w:p>
    <w:p w:rsidR="00751695" w:rsidRPr="00554E46" w:rsidRDefault="00751695" w:rsidP="00751695">
      <w:r w:rsidRPr="00554E46">
        <w:sym w:font="Wingdings 2" w:char="F0A3"/>
      </w:r>
      <w:r w:rsidRPr="00554E46">
        <w:t xml:space="preserve"> Pijn bij lopen of zitten</w:t>
      </w:r>
    </w:p>
    <w:p w:rsidR="00751695" w:rsidRPr="00554E46" w:rsidRDefault="00751695" w:rsidP="00751695">
      <w:r w:rsidRPr="00554E46">
        <w:sym w:font="Wingdings 2" w:char="F0A3"/>
      </w:r>
      <w:r w:rsidRPr="00554E46">
        <w:t xml:space="preserve"> Problemen bij plassen</w:t>
      </w:r>
    </w:p>
    <w:p w:rsidR="00751695" w:rsidRPr="00554E46" w:rsidRDefault="00751695" w:rsidP="00751695">
      <w:r w:rsidRPr="00554E46">
        <w:sym w:font="Wingdings 2" w:char="F0A3"/>
      </w:r>
      <w:r w:rsidRPr="00554E46">
        <w:t xml:space="preserve"> Urineweginfecties</w:t>
      </w:r>
    </w:p>
    <w:p w:rsidR="00751695" w:rsidRPr="00554E46" w:rsidRDefault="00751695" w:rsidP="00751695">
      <w:r w:rsidRPr="00554E46">
        <w:sym w:font="Wingdings 2" w:char="F0A3"/>
      </w:r>
      <w:r w:rsidRPr="00554E46">
        <w:t xml:space="preserve"> Seksueel overdraagbare aandoeningen</w:t>
      </w:r>
    </w:p>
    <w:p w:rsidR="00751695" w:rsidRPr="00554E46" w:rsidRDefault="00751695" w:rsidP="00751695">
      <w:pPr>
        <w:rPr>
          <w:b/>
        </w:rPr>
      </w:pPr>
    </w:p>
    <w:p w:rsidR="00751695" w:rsidRPr="00554E46" w:rsidRDefault="00751695" w:rsidP="00751695">
      <w:pPr>
        <w:rPr>
          <w:b/>
        </w:rPr>
      </w:pPr>
      <w:r w:rsidRPr="00554E46">
        <w:rPr>
          <w:b/>
        </w:rPr>
        <w:t xml:space="preserve">Gedrag van het kind </w:t>
      </w:r>
    </w:p>
    <w:p w:rsidR="00751695" w:rsidRPr="00554E46" w:rsidRDefault="00751695" w:rsidP="00751695">
      <w:r w:rsidRPr="00554E46">
        <w:sym w:font="Wingdings 2" w:char="F0A3"/>
      </w:r>
      <w:r w:rsidRPr="00554E46">
        <w:t xml:space="preserve"> Drukt benen tegen elkaar bij lopen</w:t>
      </w:r>
    </w:p>
    <w:p w:rsidR="00751695" w:rsidRPr="00554E46" w:rsidRDefault="00751695" w:rsidP="00751695">
      <w:r w:rsidRPr="00554E46">
        <w:sym w:font="Wingdings 2" w:char="F0A3"/>
      </w:r>
      <w:r w:rsidRPr="00554E46">
        <w:t xml:space="preserve"> Afkeer van lichamelijk contact</w:t>
      </w:r>
    </w:p>
    <w:p w:rsidR="00751695" w:rsidRPr="00554E46" w:rsidRDefault="00751695" w:rsidP="00751695">
      <w:r w:rsidRPr="00554E46">
        <w:sym w:font="Wingdings 2" w:char="F0A3"/>
      </w:r>
      <w:r w:rsidRPr="00554E46">
        <w:t xml:space="preserve"> Maakt afwezige indruk bij lichamelijk onderzoek</w:t>
      </w:r>
    </w:p>
    <w:p w:rsidR="00751695" w:rsidRPr="00554E46" w:rsidRDefault="00751695" w:rsidP="00751695">
      <w:r w:rsidRPr="00554E46">
        <w:sym w:font="Wingdings 2" w:char="F0A3"/>
      </w:r>
      <w:r w:rsidRPr="00554E46">
        <w:t xml:space="preserve"> Extreem seksueel gekleurd gedrag en taalgebruik</w:t>
      </w:r>
    </w:p>
    <w:p w:rsidR="00751695" w:rsidRPr="00554E46" w:rsidRDefault="00751695" w:rsidP="00751695">
      <w:r w:rsidRPr="00554E46">
        <w:sym w:font="Wingdings 2" w:char="F0A3"/>
      </w:r>
      <w:r w:rsidRPr="00554E46">
        <w:t xml:space="preserve"> Zoekt seksuele toenadering tot volwassenen</w:t>
      </w:r>
    </w:p>
    <w:p w:rsidR="00751695" w:rsidRPr="00554E46" w:rsidRDefault="00751695" w:rsidP="00751695">
      <w:pPr>
        <w:pStyle w:val="Kop1"/>
        <w:rPr>
          <w:rFonts w:asciiTheme="minorHAnsi" w:hAnsiTheme="minorHAnsi"/>
          <w:color w:val="auto"/>
        </w:rPr>
      </w:pPr>
      <w:r w:rsidRPr="00554E46">
        <w:rPr>
          <w:rFonts w:asciiTheme="minorHAnsi" w:hAnsiTheme="minorHAnsi"/>
          <w:color w:val="auto"/>
        </w:rPr>
        <w:br w:type="page"/>
      </w:r>
      <w:bookmarkStart w:id="15" w:name="_Toc358285837"/>
      <w:r w:rsidRPr="00554E46">
        <w:rPr>
          <w:rFonts w:asciiTheme="minorHAnsi" w:hAnsiTheme="minorHAnsi"/>
          <w:color w:val="auto"/>
        </w:rPr>
        <w:lastRenderedPageBreak/>
        <w:t>Bijlage 2: Observatieformulier</w:t>
      </w:r>
      <w:bookmarkEnd w:id="15"/>
    </w:p>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Naam leerling:</w:t>
            </w:r>
          </w:p>
          <w:p w:rsidR="00751695" w:rsidRPr="00554E46" w:rsidRDefault="00751695" w:rsidP="002751B1">
            <w:r w:rsidRPr="00554E46">
              <w:t>Leeftijd:</w:t>
            </w:r>
          </w:p>
          <w:p w:rsidR="00751695" w:rsidRPr="00554E46" w:rsidRDefault="00751695" w:rsidP="002751B1">
            <w:r w:rsidRPr="00554E46">
              <w:t>Groep:</w:t>
            </w:r>
          </w:p>
          <w:p w:rsidR="00751695" w:rsidRPr="00554E46" w:rsidRDefault="00751695" w:rsidP="002751B1">
            <w:r w:rsidRPr="00554E46">
              <w:t>Jongen/meisje</w:t>
            </w:r>
          </w:p>
          <w:p w:rsidR="00751695" w:rsidRPr="00554E46" w:rsidRDefault="00751695" w:rsidP="002751B1">
            <w:r w:rsidRPr="00554E46">
              <w:t>Naam leerkracht:</w:t>
            </w:r>
          </w:p>
          <w:p w:rsidR="00751695" w:rsidRPr="00554E46" w:rsidRDefault="00751695" w:rsidP="002751B1">
            <w:r w:rsidRPr="00554E46">
              <w:t xml:space="preserve">Datum: </w:t>
            </w:r>
          </w:p>
        </w:tc>
      </w:tr>
    </w:tbl>
    <w:p w:rsidR="00751695" w:rsidRPr="00554E46" w:rsidRDefault="00751695" w:rsidP="00751695"/>
    <w:p w:rsidR="00751695" w:rsidRPr="00554E46" w:rsidRDefault="00751695" w:rsidP="00751695">
      <w:pPr>
        <w:rPr>
          <w:b/>
        </w:rPr>
      </w:pPr>
      <w:r w:rsidRPr="00554E46">
        <w:rPr>
          <w:b/>
        </w:rPr>
        <w:t>Algemene vragen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Sinds wanneer maakt u zich zorgen om het kind?</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Delen anderen uw zorgen? Zo ja, wie?</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 xml:space="preserve">Welke concrete signalen heeft u waargenomen bij het kind of de ouders? </w:t>
            </w:r>
            <w:r w:rsidRPr="00554E46">
              <w:rPr>
                <w:i/>
              </w:rPr>
              <w:t>(Gebruik hiervoor bijlage 1: Signalenlijst Kindermishandeling 4-12 jaar)</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lastRenderedPageBreak/>
              <w:t>Hoe vaak komen de signalen voor en wanneer heeft u ze waargenomen?</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Worden er bij eventuele broers of zussen ook signalen waargenomen? Zo ja, welke?</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Is er de laatste tijd iets veranderd in het gedrag van het kind? Zo ja, wat?</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Weet u bijzonderheden van het gezin? Zo ja, welke?</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Hoe verloopt het contact tussen u en de ouders?</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p w:rsidR="00751695" w:rsidRPr="00554E46" w:rsidRDefault="00751695" w:rsidP="00751695">
      <w:pPr>
        <w:rPr>
          <w:b/>
        </w:rPr>
      </w:pPr>
      <w:r w:rsidRPr="00554E46">
        <w:rPr>
          <w:b/>
        </w:rPr>
        <w:t>Observatiepunten</w:t>
      </w:r>
    </w:p>
    <w:p w:rsidR="00751695" w:rsidRPr="00554E46" w:rsidRDefault="00751695" w:rsidP="00751695">
      <w:r w:rsidRPr="00554E46">
        <w:t>Houd het kind een bepaalde periode op onderstaande punten in de gaten. Noteer uw bevindingen.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Vertoont het kind opvallend gedrag? Zo ja, wat voor opvallend gedrag? Wanneer en hoe vaak?</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Hoe is het contact met andere leerlingen in de groep?</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Hoe is het contact met volwassenen?</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lastRenderedPageBreak/>
              <w:t>Hoe is het contact tussen het kind en zijn ouders?</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Hoe is de uiterlijke verzorging van het kind?</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r w:rsidRPr="00554E46">
              <w:t>Hoe zijn de schoolresultaten van het kind?</w:t>
            </w:r>
          </w:p>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p w:rsidR="00751695" w:rsidRPr="00554E46" w:rsidRDefault="00751695" w:rsidP="00751695">
      <w:pPr>
        <w:rPr>
          <w:b/>
        </w:rPr>
      </w:pPr>
      <w:r w:rsidRPr="00554E46">
        <w:rPr>
          <w:b/>
        </w:rPr>
        <w:t>Eigen observatiepunten</w:t>
      </w:r>
    </w:p>
    <w:p w:rsidR="00751695" w:rsidRPr="00554E46" w:rsidRDefault="00751695" w:rsidP="00751695">
      <w:r w:rsidRPr="00554E46">
        <w:t>Kijk naar de signalenlijst. Zijn er punten waar u over twijfelt? Noteer deze punten hieronder. Observeer het kind hier ook op. Schrijf hier uw bevindingen 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r w:rsidRPr="00554E46">
        <w:rPr>
          <w:b/>
        </w:rPr>
        <w:lastRenderedPageBreak/>
        <w:t>Eigen aantekeningen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p w:rsidR="00751695" w:rsidRPr="00554E46" w:rsidRDefault="00751695" w:rsidP="002751B1"/>
        </w:tc>
      </w:tr>
    </w:tbl>
    <w:p w:rsidR="00751695" w:rsidRPr="00554E46" w:rsidRDefault="00751695" w:rsidP="00751695">
      <w:r w:rsidRPr="00554E46">
        <w:lastRenderedPageBreak/>
        <w:t xml:space="preserve">Ga vertrouwelijk om met dit formulier en bewaar deze op een afgesloten plaats! </w:t>
      </w:r>
    </w:p>
    <w:p w:rsidR="00751695" w:rsidRPr="00554E46" w:rsidRDefault="00751695" w:rsidP="00751695">
      <w:pPr>
        <w:pStyle w:val="Kop1"/>
        <w:rPr>
          <w:rFonts w:asciiTheme="minorHAnsi" w:hAnsiTheme="minorHAnsi"/>
          <w:color w:val="auto"/>
        </w:rPr>
      </w:pPr>
      <w:bookmarkStart w:id="16" w:name="_Toc358285838"/>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Pr="00554E46" w:rsidRDefault="00751695" w:rsidP="00751695">
      <w:pPr>
        <w:pStyle w:val="Kop1"/>
        <w:rPr>
          <w:rFonts w:asciiTheme="minorHAnsi" w:hAnsiTheme="minorHAnsi"/>
          <w:color w:val="auto"/>
        </w:rPr>
      </w:pPr>
    </w:p>
    <w:p w:rsidR="00751695" w:rsidRDefault="00751695" w:rsidP="00751695">
      <w:pPr>
        <w:pStyle w:val="Kop1"/>
        <w:rPr>
          <w:rFonts w:asciiTheme="minorHAnsi" w:hAnsiTheme="minorHAnsi"/>
          <w:color w:val="auto"/>
        </w:rPr>
      </w:pPr>
    </w:p>
    <w:p w:rsidR="0061451D" w:rsidRDefault="0061451D" w:rsidP="0061451D"/>
    <w:p w:rsidR="0061451D" w:rsidRDefault="0061451D" w:rsidP="0061451D"/>
    <w:p w:rsidR="0061451D" w:rsidRDefault="0061451D" w:rsidP="0061451D"/>
    <w:p w:rsidR="0061451D" w:rsidRDefault="0061451D" w:rsidP="0061451D"/>
    <w:p w:rsidR="0061451D" w:rsidRDefault="0061451D" w:rsidP="0061451D"/>
    <w:p w:rsidR="0061451D" w:rsidRDefault="0061451D" w:rsidP="0061451D"/>
    <w:p w:rsidR="0061451D" w:rsidRDefault="0061451D" w:rsidP="0061451D"/>
    <w:p w:rsidR="0061451D" w:rsidRDefault="0061451D" w:rsidP="0061451D"/>
    <w:p w:rsidR="0061451D" w:rsidRDefault="0061451D" w:rsidP="0061451D"/>
    <w:p w:rsidR="0061451D" w:rsidRDefault="0061451D" w:rsidP="0061451D"/>
    <w:p w:rsidR="0061451D" w:rsidRDefault="0061451D" w:rsidP="0061451D"/>
    <w:p w:rsidR="0061451D" w:rsidRPr="0061451D" w:rsidRDefault="0061451D" w:rsidP="0061451D"/>
    <w:p w:rsidR="00751695" w:rsidRPr="00554E46" w:rsidRDefault="00751695" w:rsidP="00751695">
      <w:pPr>
        <w:pStyle w:val="Kop1"/>
        <w:rPr>
          <w:rFonts w:asciiTheme="minorHAnsi" w:hAnsiTheme="minorHAnsi"/>
          <w:color w:val="auto"/>
        </w:rPr>
      </w:pPr>
      <w:r w:rsidRPr="00554E46">
        <w:rPr>
          <w:rFonts w:asciiTheme="minorHAnsi" w:hAnsiTheme="minorHAnsi"/>
          <w:color w:val="auto"/>
        </w:rPr>
        <w:t xml:space="preserve">Bijlage 3: Voorbeeld verslag </w:t>
      </w:r>
      <w:proofErr w:type="spellStart"/>
      <w:r w:rsidR="00862405">
        <w:rPr>
          <w:rFonts w:asciiTheme="minorHAnsi" w:hAnsiTheme="minorHAnsi"/>
          <w:color w:val="auto"/>
        </w:rPr>
        <w:t>ParnasSys</w:t>
      </w:r>
      <w:bookmarkEnd w:id="16"/>
      <w:proofErr w:type="spellEnd"/>
    </w:p>
    <w:p w:rsidR="00751695" w:rsidRPr="00554E46" w:rsidRDefault="00751695" w:rsidP="00751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51695" w:rsidRPr="00554E46" w:rsidTr="002751B1">
        <w:tc>
          <w:tcPr>
            <w:tcW w:w="9212" w:type="dxa"/>
          </w:tcPr>
          <w:p w:rsidR="00751695" w:rsidRPr="00554E46" w:rsidRDefault="00751695" w:rsidP="002751B1">
            <w:pPr>
              <w:rPr>
                <w:i/>
                <w:sz w:val="20"/>
                <w:szCs w:val="20"/>
              </w:rPr>
            </w:pPr>
            <w:r w:rsidRPr="00554E46">
              <w:rPr>
                <w:b/>
                <w:sz w:val="20"/>
                <w:szCs w:val="20"/>
              </w:rPr>
              <w:t>Notitie</w:t>
            </w:r>
            <w:r w:rsidRPr="00554E46">
              <w:rPr>
                <w:sz w:val="20"/>
                <w:szCs w:val="20"/>
              </w:rPr>
              <w:t xml:space="preserve"> </w:t>
            </w:r>
            <w:r w:rsidRPr="00554E46">
              <w:rPr>
                <w:i/>
                <w:sz w:val="20"/>
                <w:szCs w:val="20"/>
              </w:rPr>
              <w:t>[naam leerling]</w:t>
            </w:r>
          </w:p>
          <w:p w:rsidR="00751695" w:rsidRPr="00554E46" w:rsidRDefault="00751695" w:rsidP="002751B1">
            <w:pPr>
              <w:rPr>
                <w:i/>
                <w:sz w:val="20"/>
                <w:szCs w:val="20"/>
              </w:rPr>
            </w:pPr>
            <w:r w:rsidRPr="00554E46">
              <w:rPr>
                <w:b/>
                <w:sz w:val="20"/>
                <w:szCs w:val="20"/>
              </w:rPr>
              <w:t>Geboortedatum</w:t>
            </w:r>
            <w:r w:rsidRPr="00554E46">
              <w:rPr>
                <w:sz w:val="20"/>
                <w:szCs w:val="20"/>
              </w:rPr>
              <w:t xml:space="preserve"> </w:t>
            </w:r>
            <w:r w:rsidRPr="00554E46">
              <w:rPr>
                <w:i/>
                <w:sz w:val="20"/>
                <w:szCs w:val="20"/>
              </w:rPr>
              <w:t>[datum]</w:t>
            </w:r>
          </w:p>
          <w:p w:rsidR="00751695" w:rsidRPr="00554E46" w:rsidRDefault="00751695" w:rsidP="002751B1">
            <w:pPr>
              <w:rPr>
                <w:i/>
              </w:rPr>
            </w:pPr>
            <w:r w:rsidRPr="00554E46">
              <w:rPr>
                <w:b/>
                <w:sz w:val="20"/>
                <w:szCs w:val="20"/>
              </w:rPr>
              <w:t xml:space="preserve">Groep </w:t>
            </w:r>
            <w:r w:rsidRPr="00554E46">
              <w:rPr>
                <w:i/>
                <w:sz w:val="20"/>
                <w:szCs w:val="20"/>
              </w:rPr>
              <w:t>[groep]</w:t>
            </w:r>
          </w:p>
        </w:tc>
      </w:tr>
    </w:tbl>
    <w:p w:rsidR="00751695" w:rsidRPr="00554E46" w:rsidRDefault="00751695" w:rsidP="00751695"/>
    <w:p w:rsidR="00751695" w:rsidRPr="00554E46" w:rsidRDefault="00751695" w:rsidP="00751695">
      <w:pPr>
        <w:rPr>
          <w:sz w:val="18"/>
          <w:szCs w:val="20"/>
        </w:rPr>
      </w:pPr>
      <w:r w:rsidRPr="00554E46">
        <w:rPr>
          <w:b/>
          <w:sz w:val="18"/>
          <w:szCs w:val="20"/>
        </w:rPr>
        <w:t>Categorie</w:t>
      </w:r>
      <w:r w:rsidRPr="00554E46">
        <w:rPr>
          <w:sz w:val="18"/>
          <w:szCs w:val="20"/>
        </w:rPr>
        <w:t xml:space="preserve"> </w:t>
      </w:r>
      <w:r w:rsidRPr="00554E46">
        <w:rPr>
          <w:sz w:val="18"/>
          <w:szCs w:val="20"/>
        </w:rPr>
        <w:tab/>
        <w:t>Meldcode</w:t>
      </w:r>
    </w:p>
    <w:p w:rsidR="00751695" w:rsidRPr="00554E46" w:rsidRDefault="00751695" w:rsidP="00751695">
      <w:pPr>
        <w:rPr>
          <w:sz w:val="18"/>
          <w:szCs w:val="20"/>
        </w:rPr>
      </w:pPr>
      <w:r w:rsidRPr="00554E46">
        <w:rPr>
          <w:b/>
          <w:sz w:val="18"/>
          <w:szCs w:val="20"/>
        </w:rPr>
        <w:lastRenderedPageBreak/>
        <w:t>Onderwerp</w:t>
      </w:r>
      <w:r w:rsidRPr="00554E46">
        <w:rPr>
          <w:b/>
          <w:sz w:val="18"/>
          <w:szCs w:val="20"/>
        </w:rPr>
        <w:tab/>
      </w:r>
      <w:r w:rsidRPr="00554E46">
        <w:rPr>
          <w:sz w:val="18"/>
          <w:szCs w:val="20"/>
        </w:rPr>
        <w:t>Meldcode</w:t>
      </w:r>
    </w:p>
    <w:p w:rsidR="00751695" w:rsidRPr="00554E46" w:rsidRDefault="00751695" w:rsidP="00751695">
      <w:pPr>
        <w:rPr>
          <w:sz w:val="18"/>
          <w:szCs w:val="20"/>
        </w:rPr>
      </w:pPr>
      <w:r w:rsidRPr="00554E46">
        <w:rPr>
          <w:b/>
          <w:sz w:val="18"/>
          <w:szCs w:val="20"/>
        </w:rPr>
        <w:t>Schooljaar</w:t>
      </w:r>
      <w:r w:rsidRPr="00554E46">
        <w:rPr>
          <w:sz w:val="18"/>
          <w:szCs w:val="20"/>
        </w:rPr>
        <w:tab/>
      </w:r>
      <w:r w:rsidRPr="00554E46">
        <w:rPr>
          <w:i/>
          <w:sz w:val="18"/>
          <w:szCs w:val="20"/>
        </w:rPr>
        <w:t>[jaar/jaar]</w:t>
      </w:r>
    </w:p>
    <w:p w:rsidR="00751695" w:rsidRPr="00554E46" w:rsidRDefault="00751695" w:rsidP="00751695">
      <w:pPr>
        <w:rPr>
          <w:sz w:val="18"/>
          <w:szCs w:val="20"/>
        </w:rPr>
      </w:pPr>
      <w:r w:rsidRPr="00554E46">
        <w:rPr>
          <w:b/>
          <w:sz w:val="18"/>
          <w:szCs w:val="20"/>
        </w:rPr>
        <w:t>Notitiedatum</w:t>
      </w:r>
      <w:r w:rsidRPr="00554E46">
        <w:rPr>
          <w:b/>
          <w:sz w:val="18"/>
          <w:szCs w:val="20"/>
        </w:rPr>
        <w:tab/>
      </w:r>
      <w:r w:rsidRPr="00554E46">
        <w:rPr>
          <w:i/>
          <w:sz w:val="18"/>
          <w:szCs w:val="20"/>
        </w:rPr>
        <w:t>[datum]</w:t>
      </w:r>
    </w:p>
    <w:p w:rsidR="00751695" w:rsidRPr="00554E46" w:rsidRDefault="00751695" w:rsidP="00751695">
      <w:pPr>
        <w:rPr>
          <w:i/>
          <w:sz w:val="18"/>
          <w:szCs w:val="20"/>
        </w:rPr>
      </w:pPr>
      <w:r w:rsidRPr="00554E46">
        <w:rPr>
          <w:b/>
          <w:sz w:val="18"/>
          <w:szCs w:val="20"/>
        </w:rPr>
        <w:t>Gemaakt door</w:t>
      </w:r>
      <w:r w:rsidRPr="00554E46">
        <w:rPr>
          <w:sz w:val="18"/>
          <w:szCs w:val="20"/>
        </w:rPr>
        <w:tab/>
      </w:r>
      <w:r w:rsidRPr="00554E46">
        <w:rPr>
          <w:i/>
          <w:sz w:val="18"/>
          <w:szCs w:val="20"/>
        </w:rPr>
        <w:t>[naam leerkracht]</w:t>
      </w:r>
    </w:p>
    <w:p w:rsidR="00751695" w:rsidRPr="00554E46" w:rsidRDefault="00751695" w:rsidP="00751695">
      <w:pPr>
        <w:rPr>
          <w:sz w:val="18"/>
          <w:szCs w:val="20"/>
        </w:rPr>
      </w:pPr>
      <w:r w:rsidRPr="00554E46">
        <w:rPr>
          <w:b/>
          <w:sz w:val="18"/>
          <w:szCs w:val="20"/>
        </w:rPr>
        <w:t>Notitie</w:t>
      </w:r>
      <w:r w:rsidRPr="00554E46">
        <w:rPr>
          <w:sz w:val="18"/>
          <w:szCs w:val="20"/>
        </w:rPr>
        <w:tab/>
      </w:r>
      <w:r w:rsidRPr="00554E46">
        <w:rPr>
          <w:sz w:val="18"/>
          <w:szCs w:val="20"/>
        </w:rPr>
        <w:tab/>
        <w:t>Datum:</w:t>
      </w:r>
    </w:p>
    <w:p w:rsidR="00751695" w:rsidRPr="00554E46" w:rsidRDefault="00751695" w:rsidP="00751695">
      <w:pPr>
        <w:rPr>
          <w:sz w:val="18"/>
          <w:szCs w:val="20"/>
        </w:rPr>
      </w:pPr>
      <w:r w:rsidRPr="00554E46">
        <w:rPr>
          <w:sz w:val="18"/>
          <w:szCs w:val="20"/>
        </w:rPr>
        <w:tab/>
      </w:r>
      <w:r w:rsidRPr="00554E46">
        <w:rPr>
          <w:sz w:val="18"/>
          <w:szCs w:val="20"/>
        </w:rPr>
        <w:tab/>
        <w:t>Betrokken leerkrachten:</w:t>
      </w:r>
    </w:p>
    <w:p w:rsidR="00751695" w:rsidRPr="00554E46" w:rsidRDefault="00751695" w:rsidP="00751695">
      <w:pPr>
        <w:rPr>
          <w:sz w:val="18"/>
          <w:szCs w:val="20"/>
        </w:rPr>
      </w:pPr>
    </w:p>
    <w:p w:rsidR="00751695" w:rsidRPr="00554E46" w:rsidRDefault="00751695" w:rsidP="00751695">
      <w:pPr>
        <w:rPr>
          <w:sz w:val="18"/>
          <w:szCs w:val="20"/>
        </w:rPr>
      </w:pPr>
      <w:r w:rsidRPr="00554E46">
        <w:rPr>
          <w:sz w:val="18"/>
          <w:szCs w:val="20"/>
        </w:rPr>
        <w:tab/>
      </w:r>
      <w:r w:rsidRPr="00554E46">
        <w:rPr>
          <w:sz w:val="18"/>
          <w:szCs w:val="20"/>
        </w:rPr>
        <w:tab/>
        <w:t>STAP 1: In kaart brengen van signalen</w:t>
      </w:r>
    </w:p>
    <w:p w:rsidR="00751695" w:rsidRPr="00554E46" w:rsidRDefault="00751695" w:rsidP="00751695">
      <w:pPr>
        <w:rPr>
          <w:sz w:val="18"/>
          <w:szCs w:val="20"/>
        </w:rPr>
      </w:pPr>
      <w:r w:rsidRPr="00554E46">
        <w:rPr>
          <w:sz w:val="18"/>
          <w:szCs w:val="20"/>
        </w:rPr>
        <w:tab/>
      </w:r>
      <w:r w:rsidRPr="00554E46">
        <w:rPr>
          <w:sz w:val="18"/>
          <w:szCs w:val="20"/>
        </w:rPr>
        <w:tab/>
        <w:t>Datum:</w:t>
      </w:r>
    </w:p>
    <w:p w:rsidR="00751695" w:rsidRPr="00554E46" w:rsidRDefault="00751695" w:rsidP="00751695">
      <w:pPr>
        <w:rPr>
          <w:sz w:val="18"/>
          <w:szCs w:val="20"/>
        </w:rPr>
      </w:pPr>
      <w:r w:rsidRPr="00554E46">
        <w:rPr>
          <w:sz w:val="18"/>
          <w:szCs w:val="20"/>
        </w:rPr>
        <w:tab/>
      </w:r>
      <w:r w:rsidRPr="00554E46">
        <w:rPr>
          <w:sz w:val="18"/>
          <w:szCs w:val="20"/>
        </w:rPr>
        <w:tab/>
        <w:t>Feitelijke signalen:</w:t>
      </w:r>
    </w:p>
    <w:p w:rsidR="00751695" w:rsidRPr="00554E46" w:rsidRDefault="00751695" w:rsidP="00751695">
      <w:pPr>
        <w:rPr>
          <w:sz w:val="18"/>
          <w:szCs w:val="20"/>
        </w:rPr>
      </w:pPr>
      <w:r w:rsidRPr="00554E46">
        <w:rPr>
          <w:sz w:val="18"/>
          <w:szCs w:val="20"/>
        </w:rPr>
        <w:tab/>
      </w:r>
      <w:r w:rsidRPr="00554E46">
        <w:rPr>
          <w:sz w:val="18"/>
          <w:szCs w:val="20"/>
        </w:rPr>
        <w:tab/>
        <w:t>Actie:</w:t>
      </w:r>
    </w:p>
    <w:p w:rsidR="00751695" w:rsidRPr="00554E46" w:rsidRDefault="00751695" w:rsidP="00751695">
      <w:pPr>
        <w:rPr>
          <w:sz w:val="18"/>
          <w:szCs w:val="20"/>
        </w:rPr>
      </w:pPr>
    </w:p>
    <w:p w:rsidR="00751695" w:rsidRPr="00554E46" w:rsidRDefault="00751695" w:rsidP="00751695">
      <w:pPr>
        <w:rPr>
          <w:sz w:val="18"/>
          <w:szCs w:val="20"/>
        </w:rPr>
      </w:pPr>
      <w:r w:rsidRPr="00554E46">
        <w:rPr>
          <w:sz w:val="18"/>
          <w:szCs w:val="20"/>
        </w:rPr>
        <w:tab/>
      </w:r>
      <w:r w:rsidRPr="00554E46">
        <w:rPr>
          <w:sz w:val="18"/>
          <w:szCs w:val="20"/>
        </w:rPr>
        <w:tab/>
        <w:t>STAP 2: Collegiale consultatie</w:t>
      </w:r>
    </w:p>
    <w:p w:rsidR="00751695" w:rsidRPr="00554E46" w:rsidRDefault="00751695" w:rsidP="00751695">
      <w:pPr>
        <w:rPr>
          <w:sz w:val="18"/>
          <w:szCs w:val="20"/>
        </w:rPr>
      </w:pPr>
      <w:r w:rsidRPr="00554E46">
        <w:rPr>
          <w:sz w:val="18"/>
          <w:szCs w:val="20"/>
        </w:rPr>
        <w:tab/>
      </w:r>
      <w:r w:rsidRPr="00554E46">
        <w:rPr>
          <w:sz w:val="18"/>
          <w:szCs w:val="20"/>
        </w:rPr>
        <w:tab/>
        <w:t>Datum:</w:t>
      </w:r>
    </w:p>
    <w:p w:rsidR="00751695" w:rsidRPr="00554E46" w:rsidRDefault="00751695" w:rsidP="00751695">
      <w:pPr>
        <w:rPr>
          <w:sz w:val="18"/>
          <w:szCs w:val="20"/>
        </w:rPr>
      </w:pPr>
      <w:r w:rsidRPr="00554E46">
        <w:rPr>
          <w:sz w:val="18"/>
          <w:szCs w:val="20"/>
        </w:rPr>
        <w:tab/>
      </w:r>
      <w:r w:rsidRPr="00554E46">
        <w:rPr>
          <w:sz w:val="18"/>
          <w:szCs w:val="20"/>
        </w:rPr>
        <w:tab/>
        <w:t>Betrokkenen:</w:t>
      </w:r>
    </w:p>
    <w:p w:rsidR="00751695" w:rsidRPr="00554E46" w:rsidRDefault="00751695" w:rsidP="00751695">
      <w:pPr>
        <w:rPr>
          <w:sz w:val="18"/>
          <w:szCs w:val="20"/>
        </w:rPr>
      </w:pPr>
      <w:r w:rsidRPr="00554E46">
        <w:rPr>
          <w:sz w:val="18"/>
          <w:szCs w:val="20"/>
        </w:rPr>
        <w:tab/>
      </w:r>
      <w:r w:rsidRPr="00554E46">
        <w:rPr>
          <w:sz w:val="18"/>
          <w:szCs w:val="20"/>
        </w:rPr>
        <w:tab/>
        <w:t>Samenvatting:</w:t>
      </w:r>
    </w:p>
    <w:p w:rsidR="00751695" w:rsidRPr="00554E46" w:rsidRDefault="00751695" w:rsidP="00751695">
      <w:pPr>
        <w:rPr>
          <w:sz w:val="18"/>
          <w:szCs w:val="20"/>
        </w:rPr>
      </w:pPr>
      <w:r w:rsidRPr="00554E46">
        <w:rPr>
          <w:sz w:val="18"/>
          <w:szCs w:val="20"/>
        </w:rPr>
        <w:tab/>
      </w:r>
      <w:r w:rsidRPr="00554E46">
        <w:rPr>
          <w:sz w:val="18"/>
          <w:szCs w:val="20"/>
        </w:rPr>
        <w:tab/>
        <w:t>Veilig Thuis raadplegen: ja/nee</w:t>
      </w:r>
    </w:p>
    <w:p w:rsidR="00751695" w:rsidRPr="00554E46" w:rsidRDefault="00751695" w:rsidP="00751695">
      <w:pPr>
        <w:rPr>
          <w:sz w:val="18"/>
          <w:szCs w:val="20"/>
        </w:rPr>
      </w:pPr>
      <w:r w:rsidRPr="00554E46">
        <w:rPr>
          <w:sz w:val="18"/>
          <w:szCs w:val="20"/>
        </w:rPr>
        <w:tab/>
      </w:r>
      <w:r w:rsidRPr="00554E46">
        <w:rPr>
          <w:sz w:val="18"/>
          <w:szCs w:val="20"/>
        </w:rPr>
        <w:tab/>
        <w:t>Advies Veilig Thuis:</w:t>
      </w:r>
    </w:p>
    <w:p w:rsidR="00751695" w:rsidRPr="00554E46" w:rsidRDefault="00751695" w:rsidP="00751695">
      <w:pPr>
        <w:rPr>
          <w:sz w:val="18"/>
          <w:szCs w:val="20"/>
        </w:rPr>
      </w:pPr>
      <w:r w:rsidRPr="00554E46">
        <w:rPr>
          <w:sz w:val="18"/>
          <w:szCs w:val="20"/>
        </w:rPr>
        <w:tab/>
      </w:r>
      <w:r w:rsidRPr="00554E46">
        <w:rPr>
          <w:sz w:val="18"/>
          <w:szCs w:val="20"/>
        </w:rPr>
        <w:tab/>
        <w:t>Actie:</w:t>
      </w:r>
    </w:p>
    <w:p w:rsidR="00751695" w:rsidRPr="00554E46" w:rsidRDefault="00751695" w:rsidP="00751695">
      <w:pPr>
        <w:rPr>
          <w:sz w:val="18"/>
          <w:szCs w:val="20"/>
        </w:rPr>
      </w:pPr>
    </w:p>
    <w:p w:rsidR="00751695" w:rsidRPr="00554E46" w:rsidRDefault="00751695" w:rsidP="00751695">
      <w:pPr>
        <w:rPr>
          <w:sz w:val="18"/>
          <w:szCs w:val="20"/>
        </w:rPr>
      </w:pPr>
      <w:r w:rsidRPr="00554E46">
        <w:rPr>
          <w:sz w:val="18"/>
          <w:szCs w:val="20"/>
        </w:rPr>
        <w:tab/>
      </w:r>
      <w:r w:rsidRPr="00554E46">
        <w:rPr>
          <w:sz w:val="18"/>
          <w:szCs w:val="20"/>
        </w:rPr>
        <w:tab/>
        <w:t>STAP 3: Gesprek met ouder(s)</w:t>
      </w:r>
    </w:p>
    <w:p w:rsidR="00751695" w:rsidRPr="00554E46" w:rsidRDefault="00751695" w:rsidP="00751695">
      <w:pPr>
        <w:rPr>
          <w:sz w:val="18"/>
          <w:szCs w:val="20"/>
        </w:rPr>
      </w:pPr>
      <w:r w:rsidRPr="00554E46">
        <w:rPr>
          <w:sz w:val="18"/>
          <w:szCs w:val="20"/>
        </w:rPr>
        <w:tab/>
      </w:r>
      <w:r w:rsidRPr="00554E46">
        <w:rPr>
          <w:sz w:val="18"/>
          <w:szCs w:val="20"/>
        </w:rPr>
        <w:tab/>
        <w:t>Datum:</w:t>
      </w:r>
    </w:p>
    <w:p w:rsidR="00751695" w:rsidRPr="00554E46" w:rsidRDefault="00751695" w:rsidP="00751695">
      <w:pPr>
        <w:rPr>
          <w:sz w:val="18"/>
          <w:szCs w:val="20"/>
        </w:rPr>
      </w:pPr>
      <w:r w:rsidRPr="00554E46">
        <w:rPr>
          <w:sz w:val="18"/>
          <w:szCs w:val="20"/>
        </w:rPr>
        <w:tab/>
      </w:r>
      <w:r w:rsidRPr="00554E46">
        <w:rPr>
          <w:sz w:val="18"/>
          <w:szCs w:val="20"/>
        </w:rPr>
        <w:tab/>
        <w:t>Betrokkenen:</w:t>
      </w:r>
    </w:p>
    <w:p w:rsidR="00751695" w:rsidRPr="00554E46" w:rsidRDefault="00751695" w:rsidP="00751695">
      <w:pPr>
        <w:rPr>
          <w:sz w:val="18"/>
          <w:szCs w:val="20"/>
        </w:rPr>
      </w:pPr>
      <w:r w:rsidRPr="00554E46">
        <w:rPr>
          <w:sz w:val="18"/>
          <w:szCs w:val="20"/>
        </w:rPr>
        <w:tab/>
      </w:r>
      <w:r w:rsidRPr="00554E46">
        <w:rPr>
          <w:sz w:val="18"/>
          <w:szCs w:val="20"/>
        </w:rPr>
        <w:tab/>
        <w:t>Samenvatting:</w:t>
      </w:r>
    </w:p>
    <w:p w:rsidR="00751695" w:rsidRPr="00554E46" w:rsidRDefault="00751695" w:rsidP="00751695">
      <w:pPr>
        <w:rPr>
          <w:sz w:val="18"/>
          <w:szCs w:val="20"/>
        </w:rPr>
      </w:pPr>
      <w:r w:rsidRPr="00554E46">
        <w:rPr>
          <w:sz w:val="18"/>
          <w:szCs w:val="20"/>
        </w:rPr>
        <w:tab/>
      </w:r>
      <w:r w:rsidRPr="00554E46">
        <w:rPr>
          <w:sz w:val="18"/>
          <w:szCs w:val="20"/>
        </w:rPr>
        <w:tab/>
        <w:t>Actie:</w:t>
      </w:r>
    </w:p>
    <w:p w:rsidR="00751695" w:rsidRPr="00554E46" w:rsidRDefault="00751695" w:rsidP="00751695">
      <w:pPr>
        <w:rPr>
          <w:sz w:val="18"/>
          <w:szCs w:val="20"/>
        </w:rPr>
      </w:pPr>
    </w:p>
    <w:p w:rsidR="00751695" w:rsidRPr="00554E46" w:rsidRDefault="00751695" w:rsidP="00751695">
      <w:pPr>
        <w:rPr>
          <w:sz w:val="18"/>
          <w:szCs w:val="20"/>
        </w:rPr>
      </w:pPr>
      <w:r w:rsidRPr="00554E46">
        <w:rPr>
          <w:sz w:val="18"/>
          <w:szCs w:val="20"/>
        </w:rPr>
        <w:tab/>
      </w:r>
      <w:r w:rsidRPr="00554E46">
        <w:rPr>
          <w:sz w:val="18"/>
          <w:szCs w:val="20"/>
        </w:rPr>
        <w:tab/>
        <w:t>STAP 4: Wegen aard en ernst</w:t>
      </w:r>
    </w:p>
    <w:p w:rsidR="00751695" w:rsidRPr="00554E46" w:rsidRDefault="00751695" w:rsidP="00751695">
      <w:pPr>
        <w:rPr>
          <w:sz w:val="18"/>
          <w:szCs w:val="20"/>
        </w:rPr>
      </w:pPr>
      <w:r w:rsidRPr="00554E46">
        <w:rPr>
          <w:sz w:val="18"/>
          <w:szCs w:val="20"/>
        </w:rPr>
        <w:tab/>
      </w:r>
      <w:r w:rsidRPr="00554E46">
        <w:rPr>
          <w:sz w:val="18"/>
          <w:szCs w:val="20"/>
        </w:rPr>
        <w:tab/>
        <w:t>Datum:</w:t>
      </w:r>
    </w:p>
    <w:p w:rsidR="00751695" w:rsidRPr="00554E46" w:rsidRDefault="00751695" w:rsidP="00751695">
      <w:pPr>
        <w:rPr>
          <w:sz w:val="18"/>
          <w:szCs w:val="20"/>
        </w:rPr>
      </w:pPr>
      <w:r w:rsidRPr="00554E46">
        <w:rPr>
          <w:sz w:val="18"/>
          <w:szCs w:val="20"/>
        </w:rPr>
        <w:tab/>
      </w:r>
      <w:r w:rsidRPr="00554E46">
        <w:rPr>
          <w:sz w:val="18"/>
          <w:szCs w:val="20"/>
        </w:rPr>
        <w:tab/>
        <w:t>Betrokkenen:</w:t>
      </w:r>
    </w:p>
    <w:p w:rsidR="00751695" w:rsidRPr="00554E46" w:rsidRDefault="00751695" w:rsidP="00751695">
      <w:pPr>
        <w:rPr>
          <w:sz w:val="18"/>
          <w:szCs w:val="20"/>
        </w:rPr>
      </w:pPr>
      <w:r w:rsidRPr="00554E46">
        <w:rPr>
          <w:sz w:val="18"/>
          <w:szCs w:val="20"/>
        </w:rPr>
        <w:lastRenderedPageBreak/>
        <w:tab/>
      </w:r>
      <w:r w:rsidRPr="00554E46">
        <w:rPr>
          <w:sz w:val="18"/>
          <w:szCs w:val="20"/>
        </w:rPr>
        <w:tab/>
        <w:t>Besluit:</w:t>
      </w:r>
    </w:p>
    <w:p w:rsidR="00751695" w:rsidRPr="00554E46" w:rsidRDefault="00751695" w:rsidP="00751695">
      <w:pPr>
        <w:rPr>
          <w:sz w:val="18"/>
          <w:szCs w:val="20"/>
        </w:rPr>
      </w:pPr>
    </w:p>
    <w:p w:rsidR="00751695" w:rsidRPr="00554E46" w:rsidRDefault="00751695" w:rsidP="00751695">
      <w:pPr>
        <w:rPr>
          <w:sz w:val="18"/>
          <w:szCs w:val="20"/>
        </w:rPr>
      </w:pPr>
      <w:r w:rsidRPr="00554E46">
        <w:rPr>
          <w:sz w:val="18"/>
          <w:szCs w:val="20"/>
        </w:rPr>
        <w:tab/>
      </w:r>
      <w:r w:rsidRPr="00554E46">
        <w:rPr>
          <w:sz w:val="18"/>
          <w:szCs w:val="20"/>
        </w:rPr>
        <w:tab/>
        <w:t>STAP 5A: Hulp organiseren en volgen van effecten</w:t>
      </w:r>
    </w:p>
    <w:p w:rsidR="00751695" w:rsidRPr="00554E46" w:rsidRDefault="00751695" w:rsidP="00751695">
      <w:pPr>
        <w:rPr>
          <w:sz w:val="18"/>
          <w:szCs w:val="20"/>
        </w:rPr>
      </w:pPr>
      <w:r w:rsidRPr="00554E46">
        <w:rPr>
          <w:sz w:val="18"/>
          <w:szCs w:val="20"/>
        </w:rPr>
        <w:tab/>
      </w:r>
      <w:r w:rsidRPr="00554E46">
        <w:rPr>
          <w:sz w:val="18"/>
          <w:szCs w:val="20"/>
        </w:rPr>
        <w:tab/>
        <w:t>Datum:</w:t>
      </w:r>
    </w:p>
    <w:p w:rsidR="00751695" w:rsidRPr="00554E46" w:rsidRDefault="00751695" w:rsidP="00751695">
      <w:pPr>
        <w:rPr>
          <w:sz w:val="18"/>
          <w:szCs w:val="20"/>
        </w:rPr>
      </w:pPr>
      <w:r w:rsidRPr="00554E46">
        <w:rPr>
          <w:sz w:val="18"/>
          <w:szCs w:val="20"/>
        </w:rPr>
        <w:tab/>
      </w:r>
      <w:r w:rsidRPr="00554E46">
        <w:rPr>
          <w:sz w:val="18"/>
          <w:szCs w:val="20"/>
        </w:rPr>
        <w:tab/>
        <w:t>Aanmelden bij: OT/ SMW / Schoolarts/ Jeugdteam</w:t>
      </w:r>
    </w:p>
    <w:p w:rsidR="00751695" w:rsidRPr="00554E46" w:rsidRDefault="00751695" w:rsidP="00751695">
      <w:pPr>
        <w:rPr>
          <w:sz w:val="18"/>
          <w:szCs w:val="20"/>
        </w:rPr>
      </w:pPr>
      <w:r w:rsidRPr="00554E46">
        <w:rPr>
          <w:sz w:val="18"/>
          <w:szCs w:val="20"/>
        </w:rPr>
        <w:tab/>
      </w:r>
      <w:r w:rsidRPr="00554E46">
        <w:rPr>
          <w:sz w:val="18"/>
          <w:szCs w:val="20"/>
        </w:rPr>
        <w:tab/>
        <w:t>Datum eerste bespreking:</w:t>
      </w:r>
    </w:p>
    <w:p w:rsidR="00751695" w:rsidRPr="00554E46" w:rsidRDefault="00751695" w:rsidP="00751695">
      <w:pPr>
        <w:rPr>
          <w:sz w:val="18"/>
          <w:szCs w:val="20"/>
        </w:rPr>
      </w:pPr>
      <w:r w:rsidRPr="00554E46">
        <w:rPr>
          <w:sz w:val="18"/>
          <w:szCs w:val="20"/>
        </w:rPr>
        <w:tab/>
      </w:r>
      <w:r w:rsidRPr="00554E46">
        <w:rPr>
          <w:sz w:val="18"/>
          <w:szCs w:val="20"/>
        </w:rPr>
        <w:tab/>
        <w:t>Korte inhoud:</w:t>
      </w:r>
    </w:p>
    <w:p w:rsidR="00751695" w:rsidRPr="00554E46" w:rsidRDefault="00751695" w:rsidP="00751695">
      <w:pPr>
        <w:rPr>
          <w:sz w:val="18"/>
          <w:szCs w:val="20"/>
        </w:rPr>
      </w:pPr>
    </w:p>
    <w:p w:rsidR="00751695" w:rsidRPr="00554E46" w:rsidRDefault="00751695" w:rsidP="00751695">
      <w:pPr>
        <w:rPr>
          <w:sz w:val="18"/>
          <w:szCs w:val="20"/>
        </w:rPr>
      </w:pPr>
      <w:r w:rsidRPr="00554E46">
        <w:rPr>
          <w:sz w:val="18"/>
          <w:szCs w:val="20"/>
        </w:rPr>
        <w:tab/>
      </w:r>
      <w:r w:rsidRPr="00554E46">
        <w:rPr>
          <w:sz w:val="18"/>
          <w:szCs w:val="20"/>
        </w:rPr>
        <w:tab/>
        <w:t>STAP 5B: Melden en bespreken met de ouder(s)</w:t>
      </w:r>
    </w:p>
    <w:p w:rsidR="00751695" w:rsidRPr="00554E46" w:rsidRDefault="00751695" w:rsidP="00751695">
      <w:pPr>
        <w:rPr>
          <w:sz w:val="18"/>
          <w:szCs w:val="20"/>
        </w:rPr>
      </w:pPr>
      <w:r w:rsidRPr="00554E46">
        <w:rPr>
          <w:sz w:val="18"/>
          <w:szCs w:val="20"/>
        </w:rPr>
        <w:tab/>
      </w:r>
      <w:r w:rsidRPr="00554E46">
        <w:rPr>
          <w:sz w:val="18"/>
          <w:szCs w:val="20"/>
        </w:rPr>
        <w:tab/>
        <w:t>Datum bespreken met de ouder:</w:t>
      </w:r>
    </w:p>
    <w:p w:rsidR="00751695" w:rsidRPr="00554E46" w:rsidRDefault="00751695" w:rsidP="00751695">
      <w:pPr>
        <w:rPr>
          <w:sz w:val="18"/>
          <w:szCs w:val="20"/>
        </w:rPr>
      </w:pPr>
      <w:r w:rsidRPr="00554E46">
        <w:rPr>
          <w:sz w:val="18"/>
          <w:szCs w:val="20"/>
        </w:rPr>
        <w:tab/>
      </w:r>
      <w:r w:rsidRPr="00554E46">
        <w:rPr>
          <w:sz w:val="18"/>
          <w:szCs w:val="20"/>
        </w:rPr>
        <w:tab/>
        <w:t>Korte inhoud:</w:t>
      </w:r>
    </w:p>
    <w:p w:rsidR="00751695" w:rsidRPr="00554E46" w:rsidRDefault="00751695" w:rsidP="00751695">
      <w:pPr>
        <w:rPr>
          <w:sz w:val="18"/>
          <w:szCs w:val="20"/>
        </w:rPr>
      </w:pPr>
      <w:r w:rsidRPr="00554E46">
        <w:rPr>
          <w:sz w:val="18"/>
          <w:szCs w:val="20"/>
        </w:rPr>
        <w:tab/>
      </w:r>
      <w:r w:rsidRPr="00554E46">
        <w:rPr>
          <w:sz w:val="18"/>
          <w:szCs w:val="20"/>
        </w:rPr>
        <w:tab/>
        <w:t>Datum melding Veilig Thuis:</w:t>
      </w:r>
    </w:p>
    <w:p w:rsidR="00751695" w:rsidRPr="00554E46" w:rsidRDefault="00751695" w:rsidP="00751695">
      <w:pPr>
        <w:rPr>
          <w:sz w:val="18"/>
          <w:szCs w:val="20"/>
        </w:rPr>
      </w:pPr>
      <w:r w:rsidRPr="00554E46">
        <w:rPr>
          <w:sz w:val="18"/>
          <w:szCs w:val="20"/>
        </w:rPr>
        <w:tab/>
      </w:r>
      <w:r w:rsidRPr="00554E46">
        <w:rPr>
          <w:sz w:val="18"/>
          <w:szCs w:val="20"/>
        </w:rPr>
        <w:tab/>
        <w:t>Korte inhoud:</w:t>
      </w:r>
    </w:p>
    <w:p w:rsidR="00751695" w:rsidRPr="00554E46" w:rsidRDefault="00751695" w:rsidP="00751695">
      <w:pPr>
        <w:rPr>
          <w:sz w:val="18"/>
          <w:szCs w:val="20"/>
        </w:rPr>
      </w:pPr>
    </w:p>
    <w:p w:rsidR="00751695" w:rsidRPr="00554E46" w:rsidRDefault="00751695" w:rsidP="00751695">
      <w:pPr>
        <w:rPr>
          <w:sz w:val="18"/>
          <w:szCs w:val="20"/>
        </w:rPr>
      </w:pPr>
      <w:r w:rsidRPr="00554E46">
        <w:rPr>
          <w:sz w:val="18"/>
          <w:szCs w:val="20"/>
        </w:rPr>
        <w:tab/>
      </w:r>
      <w:r w:rsidRPr="00554E46">
        <w:rPr>
          <w:sz w:val="18"/>
          <w:szCs w:val="20"/>
        </w:rPr>
        <w:tab/>
        <w:t>NAZORG EN EVALUATIE</w:t>
      </w:r>
      <w:r w:rsidRPr="00554E46">
        <w:rPr>
          <w:sz w:val="18"/>
          <w:szCs w:val="20"/>
        </w:rPr>
        <w:tab/>
      </w:r>
    </w:p>
    <w:p w:rsidR="00751695" w:rsidRPr="00554E46" w:rsidRDefault="00751695" w:rsidP="00751695">
      <w:pPr>
        <w:rPr>
          <w:sz w:val="18"/>
          <w:szCs w:val="20"/>
        </w:rPr>
      </w:pPr>
      <w:r w:rsidRPr="00554E46">
        <w:rPr>
          <w:sz w:val="18"/>
          <w:szCs w:val="20"/>
        </w:rPr>
        <w:tab/>
      </w:r>
      <w:r w:rsidRPr="00554E46">
        <w:rPr>
          <w:sz w:val="18"/>
          <w:szCs w:val="20"/>
        </w:rPr>
        <w:tab/>
        <w:t>Datum:</w:t>
      </w:r>
    </w:p>
    <w:p w:rsidR="00751695" w:rsidRPr="00554E46" w:rsidRDefault="00751695" w:rsidP="00751695">
      <w:pPr>
        <w:rPr>
          <w:sz w:val="18"/>
          <w:szCs w:val="20"/>
        </w:rPr>
      </w:pPr>
      <w:r w:rsidRPr="00554E46">
        <w:rPr>
          <w:sz w:val="18"/>
          <w:szCs w:val="20"/>
        </w:rPr>
        <w:tab/>
      </w:r>
      <w:r w:rsidRPr="00554E46">
        <w:rPr>
          <w:sz w:val="18"/>
          <w:szCs w:val="20"/>
        </w:rPr>
        <w:tab/>
        <w:t>Betrokkenen:</w:t>
      </w:r>
    </w:p>
    <w:p w:rsidR="00751695" w:rsidRPr="00554E46" w:rsidRDefault="00751695" w:rsidP="00751695">
      <w:pPr>
        <w:rPr>
          <w:sz w:val="18"/>
          <w:szCs w:val="20"/>
        </w:rPr>
      </w:pPr>
      <w:r w:rsidRPr="00554E46">
        <w:rPr>
          <w:sz w:val="18"/>
          <w:szCs w:val="20"/>
        </w:rPr>
        <w:tab/>
      </w:r>
      <w:r w:rsidRPr="00554E46">
        <w:rPr>
          <w:sz w:val="18"/>
          <w:szCs w:val="20"/>
        </w:rPr>
        <w:tab/>
        <w:t>Samenvatting:</w:t>
      </w:r>
    </w:p>
    <w:p w:rsidR="00751695" w:rsidRPr="00554E46" w:rsidRDefault="00751695" w:rsidP="00751695">
      <w:pPr>
        <w:rPr>
          <w:sz w:val="18"/>
          <w:szCs w:val="20"/>
        </w:rPr>
      </w:pPr>
      <w:r w:rsidRPr="00554E46">
        <w:rPr>
          <w:sz w:val="18"/>
          <w:szCs w:val="20"/>
        </w:rPr>
        <w:tab/>
      </w:r>
      <w:r w:rsidRPr="00554E46">
        <w:rPr>
          <w:sz w:val="18"/>
          <w:szCs w:val="20"/>
        </w:rPr>
        <w:tab/>
        <w:t>Actie:</w:t>
      </w:r>
    </w:p>
    <w:p w:rsidR="00751695" w:rsidRPr="00554E46" w:rsidRDefault="00751695" w:rsidP="00751695">
      <w:pPr>
        <w:rPr>
          <w:sz w:val="18"/>
          <w:szCs w:val="20"/>
        </w:rPr>
      </w:pPr>
      <w:r w:rsidRPr="00554E46">
        <w:rPr>
          <w:sz w:val="18"/>
          <w:szCs w:val="20"/>
        </w:rPr>
        <w:tab/>
      </w:r>
      <w:r w:rsidRPr="00554E46">
        <w:rPr>
          <w:sz w:val="18"/>
          <w:szCs w:val="20"/>
        </w:rPr>
        <w:tab/>
      </w:r>
    </w:p>
    <w:p w:rsidR="00751695" w:rsidRPr="00554E46" w:rsidRDefault="00751695" w:rsidP="00751695">
      <w:pPr>
        <w:rPr>
          <w:sz w:val="18"/>
          <w:szCs w:val="20"/>
        </w:rPr>
      </w:pPr>
      <w:r w:rsidRPr="00554E46">
        <w:rPr>
          <w:sz w:val="18"/>
          <w:szCs w:val="20"/>
        </w:rPr>
        <w:tab/>
      </w:r>
      <w:r w:rsidRPr="00554E46">
        <w:rPr>
          <w:sz w:val="18"/>
          <w:szCs w:val="20"/>
        </w:rPr>
        <w:tab/>
        <w:t>Datum:</w:t>
      </w:r>
    </w:p>
    <w:p w:rsidR="00751695" w:rsidRPr="00554E46" w:rsidRDefault="00751695" w:rsidP="00751695">
      <w:pPr>
        <w:rPr>
          <w:sz w:val="18"/>
          <w:szCs w:val="20"/>
        </w:rPr>
      </w:pPr>
      <w:r w:rsidRPr="00554E46">
        <w:rPr>
          <w:sz w:val="18"/>
          <w:szCs w:val="20"/>
        </w:rPr>
        <w:tab/>
      </w:r>
      <w:r w:rsidRPr="00554E46">
        <w:rPr>
          <w:sz w:val="18"/>
          <w:szCs w:val="20"/>
        </w:rPr>
        <w:tab/>
        <w:t>Betrokkenen:</w:t>
      </w:r>
    </w:p>
    <w:p w:rsidR="00751695" w:rsidRPr="00554E46" w:rsidRDefault="00751695" w:rsidP="00751695">
      <w:pPr>
        <w:rPr>
          <w:sz w:val="18"/>
          <w:szCs w:val="20"/>
        </w:rPr>
      </w:pPr>
      <w:r w:rsidRPr="00554E46">
        <w:rPr>
          <w:sz w:val="18"/>
          <w:szCs w:val="20"/>
        </w:rPr>
        <w:tab/>
      </w:r>
      <w:r w:rsidRPr="00554E46">
        <w:rPr>
          <w:sz w:val="18"/>
          <w:szCs w:val="20"/>
        </w:rPr>
        <w:tab/>
        <w:t>Samenvatting:</w:t>
      </w:r>
    </w:p>
    <w:p w:rsidR="00751695" w:rsidRPr="00554E46" w:rsidRDefault="00751695" w:rsidP="00751695">
      <w:pPr>
        <w:rPr>
          <w:sz w:val="18"/>
          <w:szCs w:val="20"/>
        </w:rPr>
      </w:pPr>
      <w:r w:rsidRPr="00554E46">
        <w:rPr>
          <w:sz w:val="18"/>
          <w:szCs w:val="20"/>
        </w:rPr>
        <w:tab/>
      </w:r>
      <w:r w:rsidRPr="00554E46">
        <w:rPr>
          <w:sz w:val="18"/>
          <w:szCs w:val="20"/>
        </w:rPr>
        <w:tab/>
        <w:t>Actie:</w:t>
      </w:r>
    </w:p>
    <w:p w:rsidR="002751B1" w:rsidRPr="00554E46" w:rsidRDefault="002751B1" w:rsidP="00751695">
      <w:pPr>
        <w:pStyle w:val="Kop1"/>
        <w:rPr>
          <w:color w:val="auto"/>
        </w:rPr>
      </w:pPr>
    </w:p>
    <w:sectPr w:rsidR="002751B1" w:rsidRPr="00554E46" w:rsidSect="00DC7D85">
      <w:footerReference w:type="default" r:id="rId14"/>
      <w:pgSz w:w="11906" w:h="16838"/>
      <w:pgMar w:top="851"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7A" w:rsidRDefault="00E6667A" w:rsidP="00471148">
      <w:pPr>
        <w:spacing w:after="0" w:line="240" w:lineRule="auto"/>
      </w:pPr>
      <w:r>
        <w:separator/>
      </w:r>
    </w:p>
  </w:endnote>
  <w:endnote w:type="continuationSeparator" w:id="0">
    <w:p w:rsidR="00E6667A" w:rsidRDefault="00E6667A" w:rsidP="0047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ijksoverheidSerif-Italic">
    <w:panose1 w:val="00000000000000000000"/>
    <w:charset w:val="00"/>
    <w:family w:val="roman"/>
    <w:notTrueType/>
    <w:pitch w:val="default"/>
    <w:sig w:usb0="00000003" w:usb1="00000000" w:usb2="00000000" w:usb3="00000000" w:csb0="00000001" w:csb1="00000000"/>
  </w:font>
  <w:font w:name="RijksoverheidSansHeading-Regula">
    <w:panose1 w:val="00000000000000000000"/>
    <w:charset w:val="00"/>
    <w:family w:val="swiss"/>
    <w:notTrueType/>
    <w:pitch w:val="default"/>
    <w:sig w:usb0="00000003" w:usb1="00000000" w:usb2="00000000" w:usb3="00000000" w:csb0="00000001" w:csb1="00000000"/>
  </w:font>
  <w:font w:name="RijksoverheidSansHeading-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06399"/>
      <w:docPartObj>
        <w:docPartGallery w:val="Page Numbers (Bottom of Page)"/>
        <w:docPartUnique/>
      </w:docPartObj>
    </w:sdtPr>
    <w:sdtEndPr/>
    <w:sdtContent>
      <w:p w:rsidR="00BA05D1" w:rsidRDefault="00BA05D1">
        <w:pPr>
          <w:pStyle w:val="Voettekst"/>
          <w:jc w:val="right"/>
        </w:pPr>
        <w:r>
          <w:fldChar w:fldCharType="begin"/>
        </w:r>
        <w:r>
          <w:instrText>PAGE   \* MERGEFORMAT</w:instrText>
        </w:r>
        <w:r>
          <w:fldChar w:fldCharType="separate"/>
        </w:r>
        <w:r w:rsidR="00A93A09">
          <w:rPr>
            <w:noProof/>
          </w:rPr>
          <w:t>22</w:t>
        </w:r>
        <w:r>
          <w:fldChar w:fldCharType="end"/>
        </w:r>
      </w:p>
    </w:sdtContent>
  </w:sdt>
  <w:p w:rsidR="00BA05D1" w:rsidRDefault="00BA05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7A" w:rsidRDefault="00E6667A" w:rsidP="00471148">
      <w:pPr>
        <w:spacing w:after="0" w:line="240" w:lineRule="auto"/>
      </w:pPr>
      <w:r>
        <w:separator/>
      </w:r>
    </w:p>
  </w:footnote>
  <w:footnote w:type="continuationSeparator" w:id="0">
    <w:p w:rsidR="00E6667A" w:rsidRDefault="00E6667A" w:rsidP="0047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DC3"/>
    <w:multiLevelType w:val="hybridMultilevel"/>
    <w:tmpl w:val="ED7C5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521B59"/>
    <w:multiLevelType w:val="hybridMultilevel"/>
    <w:tmpl w:val="4B6AB630"/>
    <w:lvl w:ilvl="0" w:tplc="1848056C">
      <w:start w:val="333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8D4EE5"/>
    <w:multiLevelType w:val="hybridMultilevel"/>
    <w:tmpl w:val="FF224C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20A4067"/>
    <w:multiLevelType w:val="hybridMultilevel"/>
    <w:tmpl w:val="B112B21A"/>
    <w:lvl w:ilvl="0" w:tplc="E550D990">
      <w:start w:val="1"/>
      <w:numFmt w:val="bullet"/>
      <w:lvlText w:val=""/>
      <w:lvlJc w:val="center"/>
      <w:pPr>
        <w:tabs>
          <w:tab w:val="num" w:pos="267"/>
        </w:tabs>
        <w:ind w:left="267" w:hanging="360"/>
      </w:pPr>
      <w:rPr>
        <w:rFonts w:ascii="Symbol" w:hAnsi="Symbol" w:hint="default"/>
        <w:color w:val="000000"/>
      </w:rPr>
    </w:lvl>
    <w:lvl w:ilvl="1" w:tplc="04090003">
      <w:start w:val="1"/>
      <w:numFmt w:val="bullet"/>
      <w:lvlText w:val="o"/>
      <w:lvlJc w:val="left"/>
      <w:pPr>
        <w:tabs>
          <w:tab w:val="num" w:pos="987"/>
        </w:tabs>
        <w:ind w:left="987" w:hanging="360"/>
      </w:pPr>
      <w:rPr>
        <w:rFonts w:ascii="Courier New" w:hAnsi="Courier New" w:cs="Courier New" w:hint="default"/>
      </w:rPr>
    </w:lvl>
    <w:lvl w:ilvl="2" w:tplc="04090005" w:tentative="1">
      <w:start w:val="1"/>
      <w:numFmt w:val="bullet"/>
      <w:lvlText w:val=""/>
      <w:lvlJc w:val="left"/>
      <w:pPr>
        <w:tabs>
          <w:tab w:val="num" w:pos="1707"/>
        </w:tabs>
        <w:ind w:left="1707" w:hanging="360"/>
      </w:pPr>
      <w:rPr>
        <w:rFonts w:ascii="Wingdings" w:hAnsi="Wingdings" w:hint="default"/>
      </w:rPr>
    </w:lvl>
    <w:lvl w:ilvl="3" w:tplc="04090001" w:tentative="1">
      <w:start w:val="1"/>
      <w:numFmt w:val="bullet"/>
      <w:lvlText w:val=""/>
      <w:lvlJc w:val="left"/>
      <w:pPr>
        <w:tabs>
          <w:tab w:val="num" w:pos="2427"/>
        </w:tabs>
        <w:ind w:left="2427" w:hanging="360"/>
      </w:pPr>
      <w:rPr>
        <w:rFonts w:ascii="Symbol" w:hAnsi="Symbol" w:hint="default"/>
      </w:rPr>
    </w:lvl>
    <w:lvl w:ilvl="4" w:tplc="04090003" w:tentative="1">
      <w:start w:val="1"/>
      <w:numFmt w:val="bullet"/>
      <w:lvlText w:val="o"/>
      <w:lvlJc w:val="left"/>
      <w:pPr>
        <w:tabs>
          <w:tab w:val="num" w:pos="3147"/>
        </w:tabs>
        <w:ind w:left="3147" w:hanging="360"/>
      </w:pPr>
      <w:rPr>
        <w:rFonts w:ascii="Courier New" w:hAnsi="Courier New" w:cs="Courier New" w:hint="default"/>
      </w:rPr>
    </w:lvl>
    <w:lvl w:ilvl="5" w:tplc="04090005" w:tentative="1">
      <w:start w:val="1"/>
      <w:numFmt w:val="bullet"/>
      <w:lvlText w:val=""/>
      <w:lvlJc w:val="left"/>
      <w:pPr>
        <w:tabs>
          <w:tab w:val="num" w:pos="3867"/>
        </w:tabs>
        <w:ind w:left="3867" w:hanging="360"/>
      </w:pPr>
      <w:rPr>
        <w:rFonts w:ascii="Wingdings" w:hAnsi="Wingdings" w:hint="default"/>
      </w:rPr>
    </w:lvl>
    <w:lvl w:ilvl="6" w:tplc="04090001" w:tentative="1">
      <w:start w:val="1"/>
      <w:numFmt w:val="bullet"/>
      <w:lvlText w:val=""/>
      <w:lvlJc w:val="left"/>
      <w:pPr>
        <w:tabs>
          <w:tab w:val="num" w:pos="4587"/>
        </w:tabs>
        <w:ind w:left="4587" w:hanging="360"/>
      </w:pPr>
      <w:rPr>
        <w:rFonts w:ascii="Symbol" w:hAnsi="Symbol" w:hint="default"/>
      </w:rPr>
    </w:lvl>
    <w:lvl w:ilvl="7" w:tplc="04090003" w:tentative="1">
      <w:start w:val="1"/>
      <w:numFmt w:val="bullet"/>
      <w:lvlText w:val="o"/>
      <w:lvlJc w:val="left"/>
      <w:pPr>
        <w:tabs>
          <w:tab w:val="num" w:pos="5307"/>
        </w:tabs>
        <w:ind w:left="5307" w:hanging="360"/>
      </w:pPr>
      <w:rPr>
        <w:rFonts w:ascii="Courier New" w:hAnsi="Courier New" w:cs="Courier New" w:hint="default"/>
      </w:rPr>
    </w:lvl>
    <w:lvl w:ilvl="8" w:tplc="04090005" w:tentative="1">
      <w:start w:val="1"/>
      <w:numFmt w:val="bullet"/>
      <w:lvlText w:val=""/>
      <w:lvlJc w:val="left"/>
      <w:pPr>
        <w:tabs>
          <w:tab w:val="num" w:pos="6027"/>
        </w:tabs>
        <w:ind w:left="6027" w:hanging="360"/>
      </w:pPr>
      <w:rPr>
        <w:rFonts w:ascii="Wingdings" w:hAnsi="Wingdings" w:hint="default"/>
      </w:rPr>
    </w:lvl>
  </w:abstractNum>
  <w:abstractNum w:abstractNumId="4" w15:restartNumberingAfterBreak="0">
    <w:nsid w:val="53E949C1"/>
    <w:multiLevelType w:val="hybridMultilevel"/>
    <w:tmpl w:val="E7A8BDAE"/>
    <w:lvl w:ilvl="0" w:tplc="A726CC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6" w15:restartNumberingAfterBreak="0">
    <w:nsid w:val="68D44D84"/>
    <w:multiLevelType w:val="hybridMultilevel"/>
    <w:tmpl w:val="0F34C354"/>
    <w:lvl w:ilvl="0" w:tplc="E550D990">
      <w:start w:val="1"/>
      <w:numFmt w:val="bullet"/>
      <w:lvlText w:val=""/>
      <w:lvlJc w:val="center"/>
      <w:pPr>
        <w:tabs>
          <w:tab w:val="num" w:pos="267"/>
        </w:tabs>
        <w:ind w:left="267" w:hanging="360"/>
      </w:pPr>
      <w:rPr>
        <w:rFonts w:ascii="Symbol" w:hAnsi="Symbol" w:hint="default"/>
        <w:color w:val="000000"/>
      </w:rPr>
    </w:lvl>
    <w:lvl w:ilvl="1" w:tplc="04090003" w:tentative="1">
      <w:start w:val="1"/>
      <w:numFmt w:val="bullet"/>
      <w:lvlText w:val="o"/>
      <w:lvlJc w:val="left"/>
      <w:pPr>
        <w:tabs>
          <w:tab w:val="num" w:pos="987"/>
        </w:tabs>
        <w:ind w:left="987" w:hanging="360"/>
      </w:pPr>
      <w:rPr>
        <w:rFonts w:ascii="Courier New" w:hAnsi="Courier New" w:cs="Courier New" w:hint="default"/>
      </w:rPr>
    </w:lvl>
    <w:lvl w:ilvl="2" w:tplc="04090005" w:tentative="1">
      <w:start w:val="1"/>
      <w:numFmt w:val="bullet"/>
      <w:lvlText w:val=""/>
      <w:lvlJc w:val="left"/>
      <w:pPr>
        <w:tabs>
          <w:tab w:val="num" w:pos="1707"/>
        </w:tabs>
        <w:ind w:left="1707" w:hanging="360"/>
      </w:pPr>
      <w:rPr>
        <w:rFonts w:ascii="Wingdings" w:hAnsi="Wingdings" w:hint="default"/>
      </w:rPr>
    </w:lvl>
    <w:lvl w:ilvl="3" w:tplc="04090001" w:tentative="1">
      <w:start w:val="1"/>
      <w:numFmt w:val="bullet"/>
      <w:lvlText w:val=""/>
      <w:lvlJc w:val="left"/>
      <w:pPr>
        <w:tabs>
          <w:tab w:val="num" w:pos="2427"/>
        </w:tabs>
        <w:ind w:left="2427" w:hanging="360"/>
      </w:pPr>
      <w:rPr>
        <w:rFonts w:ascii="Symbol" w:hAnsi="Symbol" w:hint="default"/>
      </w:rPr>
    </w:lvl>
    <w:lvl w:ilvl="4" w:tplc="04090003" w:tentative="1">
      <w:start w:val="1"/>
      <w:numFmt w:val="bullet"/>
      <w:lvlText w:val="o"/>
      <w:lvlJc w:val="left"/>
      <w:pPr>
        <w:tabs>
          <w:tab w:val="num" w:pos="3147"/>
        </w:tabs>
        <w:ind w:left="3147" w:hanging="360"/>
      </w:pPr>
      <w:rPr>
        <w:rFonts w:ascii="Courier New" w:hAnsi="Courier New" w:cs="Courier New" w:hint="default"/>
      </w:rPr>
    </w:lvl>
    <w:lvl w:ilvl="5" w:tplc="04090005" w:tentative="1">
      <w:start w:val="1"/>
      <w:numFmt w:val="bullet"/>
      <w:lvlText w:val=""/>
      <w:lvlJc w:val="left"/>
      <w:pPr>
        <w:tabs>
          <w:tab w:val="num" w:pos="3867"/>
        </w:tabs>
        <w:ind w:left="3867" w:hanging="360"/>
      </w:pPr>
      <w:rPr>
        <w:rFonts w:ascii="Wingdings" w:hAnsi="Wingdings" w:hint="default"/>
      </w:rPr>
    </w:lvl>
    <w:lvl w:ilvl="6" w:tplc="04090001" w:tentative="1">
      <w:start w:val="1"/>
      <w:numFmt w:val="bullet"/>
      <w:lvlText w:val=""/>
      <w:lvlJc w:val="left"/>
      <w:pPr>
        <w:tabs>
          <w:tab w:val="num" w:pos="4587"/>
        </w:tabs>
        <w:ind w:left="4587" w:hanging="360"/>
      </w:pPr>
      <w:rPr>
        <w:rFonts w:ascii="Symbol" w:hAnsi="Symbol" w:hint="default"/>
      </w:rPr>
    </w:lvl>
    <w:lvl w:ilvl="7" w:tplc="04090003" w:tentative="1">
      <w:start w:val="1"/>
      <w:numFmt w:val="bullet"/>
      <w:lvlText w:val="o"/>
      <w:lvlJc w:val="left"/>
      <w:pPr>
        <w:tabs>
          <w:tab w:val="num" w:pos="5307"/>
        </w:tabs>
        <w:ind w:left="5307" w:hanging="360"/>
      </w:pPr>
      <w:rPr>
        <w:rFonts w:ascii="Courier New" w:hAnsi="Courier New" w:cs="Courier New" w:hint="default"/>
      </w:rPr>
    </w:lvl>
    <w:lvl w:ilvl="8" w:tplc="04090005" w:tentative="1">
      <w:start w:val="1"/>
      <w:numFmt w:val="bullet"/>
      <w:lvlText w:val=""/>
      <w:lvlJc w:val="left"/>
      <w:pPr>
        <w:tabs>
          <w:tab w:val="num" w:pos="6027"/>
        </w:tabs>
        <w:ind w:left="6027" w:hanging="360"/>
      </w:pPr>
      <w:rPr>
        <w:rFonts w:ascii="Wingdings" w:hAnsi="Wingdings" w:hint="default"/>
      </w:rPr>
    </w:lvl>
  </w:abstractNum>
  <w:abstractNum w:abstractNumId="7"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8" w15:restartNumberingAfterBreak="0">
    <w:nsid w:val="7C7C04E4"/>
    <w:multiLevelType w:val="hybridMultilevel"/>
    <w:tmpl w:val="8DEAE7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48"/>
    <w:rsid w:val="00083BC5"/>
    <w:rsid w:val="00164152"/>
    <w:rsid w:val="001D15DA"/>
    <w:rsid w:val="00237CD4"/>
    <w:rsid w:val="002751B1"/>
    <w:rsid w:val="002F27C6"/>
    <w:rsid w:val="00383025"/>
    <w:rsid w:val="003B52B0"/>
    <w:rsid w:val="003C5011"/>
    <w:rsid w:val="003F6B56"/>
    <w:rsid w:val="00471148"/>
    <w:rsid w:val="00554E46"/>
    <w:rsid w:val="00573B38"/>
    <w:rsid w:val="0061451D"/>
    <w:rsid w:val="00751695"/>
    <w:rsid w:val="007C29B1"/>
    <w:rsid w:val="00862405"/>
    <w:rsid w:val="008E246D"/>
    <w:rsid w:val="008F26F1"/>
    <w:rsid w:val="009942E1"/>
    <w:rsid w:val="009B4603"/>
    <w:rsid w:val="00A67A7D"/>
    <w:rsid w:val="00A93A09"/>
    <w:rsid w:val="00AC3673"/>
    <w:rsid w:val="00BA05D1"/>
    <w:rsid w:val="00CB3803"/>
    <w:rsid w:val="00D679C8"/>
    <w:rsid w:val="00DC7D85"/>
    <w:rsid w:val="00E6667A"/>
    <w:rsid w:val="00E7074F"/>
    <w:rsid w:val="00EE5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CE432"/>
  <w15:docId w15:val="{B9710DEC-F4EC-4DB4-B993-C59EE3C2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71148"/>
    <w:pPr>
      <w:keepNext/>
      <w:keepLines/>
      <w:spacing w:after="0" w:line="240" w:lineRule="auto"/>
      <w:outlineLvl w:val="0"/>
    </w:pPr>
    <w:rPr>
      <w:rFonts w:ascii="Bookman Old Style" w:eastAsia="Times New Roman" w:hAnsi="Bookman Old Style" w:cs="Times New Roman"/>
      <w:b/>
      <w:bCs/>
      <w:color w:val="31849B"/>
      <w:sz w:val="28"/>
      <w:szCs w:val="28"/>
    </w:rPr>
  </w:style>
  <w:style w:type="paragraph" w:styleId="Kop2">
    <w:name w:val="heading 2"/>
    <w:basedOn w:val="Standaard"/>
    <w:next w:val="Standaard"/>
    <w:link w:val="Kop2Char"/>
    <w:uiPriority w:val="9"/>
    <w:unhideWhenUsed/>
    <w:qFormat/>
    <w:rsid w:val="00471148"/>
    <w:pPr>
      <w:keepNext/>
      <w:keepLines/>
      <w:spacing w:after="0" w:line="240" w:lineRule="auto"/>
      <w:outlineLvl w:val="1"/>
    </w:pPr>
    <w:rPr>
      <w:rFonts w:ascii="Bookman Old Style" w:eastAsia="Times New Roman" w:hAnsi="Bookman Old Style" w:cs="Times New Roman"/>
      <w:bCs/>
      <w:color w:val="92CDDC"/>
      <w:sz w:val="26"/>
      <w:szCs w:val="26"/>
    </w:rPr>
  </w:style>
  <w:style w:type="paragraph" w:styleId="Kop3">
    <w:name w:val="heading 3"/>
    <w:basedOn w:val="Standaard"/>
    <w:next w:val="Standaard"/>
    <w:link w:val="Kop3Char"/>
    <w:uiPriority w:val="9"/>
    <w:unhideWhenUsed/>
    <w:qFormat/>
    <w:rsid w:val="00471148"/>
    <w:pPr>
      <w:keepNext/>
      <w:spacing w:after="0" w:line="240" w:lineRule="auto"/>
      <w:outlineLvl w:val="2"/>
    </w:pPr>
    <w:rPr>
      <w:rFonts w:ascii="Bookman Old Style" w:eastAsia="Times New Roman" w:hAnsi="Bookman Old Style" w:cs="Times New Roman"/>
      <w:bCs/>
      <w:color w:val="215868"/>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1148"/>
    <w:rPr>
      <w:rFonts w:ascii="Bookman Old Style" w:eastAsia="Times New Roman" w:hAnsi="Bookman Old Style" w:cs="Times New Roman"/>
      <w:b/>
      <w:bCs/>
      <w:color w:val="31849B"/>
      <w:sz w:val="28"/>
      <w:szCs w:val="28"/>
    </w:rPr>
  </w:style>
  <w:style w:type="character" w:customStyle="1" w:styleId="Kop2Char">
    <w:name w:val="Kop 2 Char"/>
    <w:basedOn w:val="Standaardalinea-lettertype"/>
    <w:link w:val="Kop2"/>
    <w:uiPriority w:val="9"/>
    <w:rsid w:val="00471148"/>
    <w:rPr>
      <w:rFonts w:ascii="Bookman Old Style" w:eastAsia="Times New Roman" w:hAnsi="Bookman Old Style" w:cs="Times New Roman"/>
      <w:bCs/>
      <w:color w:val="92CDDC"/>
      <w:sz w:val="26"/>
      <w:szCs w:val="26"/>
    </w:rPr>
  </w:style>
  <w:style w:type="character" w:customStyle="1" w:styleId="Kop3Char">
    <w:name w:val="Kop 3 Char"/>
    <w:basedOn w:val="Standaardalinea-lettertype"/>
    <w:link w:val="Kop3"/>
    <w:uiPriority w:val="9"/>
    <w:rsid w:val="00471148"/>
    <w:rPr>
      <w:rFonts w:ascii="Bookman Old Style" w:eastAsia="Times New Roman" w:hAnsi="Bookman Old Style" w:cs="Times New Roman"/>
      <w:bCs/>
      <w:color w:val="215868"/>
      <w:szCs w:val="26"/>
      <w:u w:val="single"/>
    </w:rPr>
  </w:style>
  <w:style w:type="paragraph" w:styleId="Geenafstand">
    <w:name w:val="No Spacing"/>
    <w:uiPriority w:val="1"/>
    <w:qFormat/>
    <w:rsid w:val="00471148"/>
    <w:pPr>
      <w:spacing w:after="0" w:line="240" w:lineRule="auto"/>
      <w:jc w:val="both"/>
    </w:pPr>
    <w:rPr>
      <w:rFonts w:ascii="Calibri" w:eastAsia="Calibri" w:hAnsi="Calibri" w:cs="Times New Roman"/>
    </w:rPr>
  </w:style>
  <w:style w:type="character" w:styleId="Hyperlink">
    <w:name w:val="Hyperlink"/>
    <w:uiPriority w:val="99"/>
    <w:unhideWhenUsed/>
    <w:rsid w:val="00471148"/>
    <w:rPr>
      <w:color w:val="0000FF"/>
      <w:u w:val="single"/>
    </w:rPr>
  </w:style>
  <w:style w:type="paragraph" w:styleId="Lijstalinea">
    <w:name w:val="List Paragraph"/>
    <w:basedOn w:val="Standaard"/>
    <w:uiPriority w:val="34"/>
    <w:qFormat/>
    <w:rsid w:val="00471148"/>
    <w:pPr>
      <w:spacing w:after="0" w:line="280" w:lineRule="atLeast"/>
      <w:ind w:left="720"/>
      <w:contextualSpacing/>
    </w:pPr>
    <w:rPr>
      <w:rFonts w:ascii="Arial" w:eastAsia="Times New Roman" w:hAnsi="Arial" w:cs="Times New Roman"/>
      <w:sz w:val="20"/>
      <w:szCs w:val="24"/>
      <w:lang w:eastAsia="nl-NL"/>
    </w:rPr>
  </w:style>
  <w:style w:type="paragraph" w:styleId="Inhopg1">
    <w:name w:val="toc 1"/>
    <w:basedOn w:val="Standaard"/>
    <w:next w:val="Standaard"/>
    <w:autoRedefine/>
    <w:uiPriority w:val="39"/>
    <w:unhideWhenUsed/>
    <w:rsid w:val="00471148"/>
    <w:pPr>
      <w:spacing w:after="0" w:line="240" w:lineRule="auto"/>
    </w:pPr>
    <w:rPr>
      <w:rFonts w:ascii="Calibri" w:eastAsia="Calibri" w:hAnsi="Calibri" w:cs="Times New Roman"/>
    </w:rPr>
  </w:style>
  <w:style w:type="paragraph" w:styleId="Inhopg2">
    <w:name w:val="toc 2"/>
    <w:basedOn w:val="Standaard"/>
    <w:next w:val="Standaard"/>
    <w:autoRedefine/>
    <w:uiPriority w:val="39"/>
    <w:unhideWhenUsed/>
    <w:rsid w:val="00471148"/>
    <w:pPr>
      <w:spacing w:after="0" w:line="240" w:lineRule="auto"/>
      <w:ind w:left="220"/>
    </w:pPr>
    <w:rPr>
      <w:rFonts w:ascii="Calibri" w:eastAsia="Calibri" w:hAnsi="Calibri" w:cs="Times New Roman"/>
    </w:rPr>
  </w:style>
  <w:style w:type="paragraph" w:styleId="Inhopg3">
    <w:name w:val="toc 3"/>
    <w:basedOn w:val="Standaard"/>
    <w:next w:val="Standaard"/>
    <w:autoRedefine/>
    <w:uiPriority w:val="39"/>
    <w:unhideWhenUsed/>
    <w:rsid w:val="00471148"/>
    <w:pPr>
      <w:spacing w:after="0" w:line="240" w:lineRule="auto"/>
      <w:ind w:left="440"/>
    </w:pPr>
    <w:rPr>
      <w:rFonts w:ascii="Calibri" w:eastAsia="Calibri" w:hAnsi="Calibri" w:cs="Times New Roman"/>
    </w:rPr>
  </w:style>
  <w:style w:type="paragraph" w:styleId="Ballontekst">
    <w:name w:val="Balloon Text"/>
    <w:basedOn w:val="Standaard"/>
    <w:link w:val="BallontekstChar"/>
    <w:uiPriority w:val="99"/>
    <w:semiHidden/>
    <w:unhideWhenUsed/>
    <w:rsid w:val="004711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148"/>
    <w:rPr>
      <w:rFonts w:ascii="Tahoma" w:hAnsi="Tahoma" w:cs="Tahoma"/>
      <w:sz w:val="16"/>
      <w:szCs w:val="16"/>
    </w:rPr>
  </w:style>
  <w:style w:type="paragraph" w:styleId="Koptekst">
    <w:name w:val="header"/>
    <w:basedOn w:val="Standaard"/>
    <w:link w:val="KoptekstChar"/>
    <w:uiPriority w:val="99"/>
    <w:unhideWhenUsed/>
    <w:rsid w:val="004711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148"/>
  </w:style>
  <w:style w:type="paragraph" w:styleId="Voettekst">
    <w:name w:val="footer"/>
    <w:basedOn w:val="Standaard"/>
    <w:link w:val="VoettekstChar"/>
    <w:uiPriority w:val="99"/>
    <w:unhideWhenUsed/>
    <w:rsid w:val="004711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9B2964D1D1084EBB319A6AE0D78D5C" ma:contentTypeVersion="8" ma:contentTypeDescription="Een nieuw document maken." ma:contentTypeScope="" ma:versionID="3d4d9319e19c4d33cc67610ddb6decf7">
  <xsd:schema xmlns:xsd="http://www.w3.org/2001/XMLSchema" xmlns:xs="http://www.w3.org/2001/XMLSchema" xmlns:p="http://schemas.microsoft.com/office/2006/metadata/properties" xmlns:ns2="f0bc5de5-ce73-41ec-be00-7041e6435647" targetNamespace="http://schemas.microsoft.com/office/2006/metadata/properties" ma:root="true" ma:fieldsID="5601ee46b1223545ccf3d6a582a1aa45" ns2:_="">
    <xsd:import namespace="f0bc5de5-ce73-41ec-be00-7041e6435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5de5-ce73-41ec-be00-7041e6435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CB75F-EF9C-4DF5-9EBB-A06DF21D9F1B}">
  <ds:schemaRefs>
    <ds:schemaRef ds:uri="http://schemas.openxmlformats.org/officeDocument/2006/bibliography"/>
  </ds:schemaRefs>
</ds:datastoreItem>
</file>

<file path=customXml/itemProps2.xml><?xml version="1.0" encoding="utf-8"?>
<ds:datastoreItem xmlns:ds="http://schemas.openxmlformats.org/officeDocument/2006/customXml" ds:itemID="{B67C47F7-69F5-4126-9050-AAE836B3969C}"/>
</file>

<file path=customXml/itemProps3.xml><?xml version="1.0" encoding="utf-8"?>
<ds:datastoreItem xmlns:ds="http://schemas.openxmlformats.org/officeDocument/2006/customXml" ds:itemID="{E7162D33-DAB4-4245-8E09-A64097DE53BB}"/>
</file>

<file path=customXml/itemProps4.xml><?xml version="1.0" encoding="utf-8"?>
<ds:datastoreItem xmlns:ds="http://schemas.openxmlformats.org/officeDocument/2006/customXml" ds:itemID="{78694E9D-EA96-45A3-B892-1B2C60992C59}"/>
</file>

<file path=docProps/app.xml><?xml version="1.0" encoding="utf-8"?>
<Properties xmlns="http://schemas.openxmlformats.org/officeDocument/2006/extended-properties" xmlns:vt="http://schemas.openxmlformats.org/officeDocument/2006/docPropsVTypes">
  <Template>77303E3E</Template>
  <TotalTime>4</TotalTime>
  <Pages>23</Pages>
  <Words>2938</Words>
  <Characters>16160</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van Sprang</dc:creator>
  <cp:lastModifiedBy>Laura Groen</cp:lastModifiedBy>
  <cp:revision>2</cp:revision>
  <dcterms:created xsi:type="dcterms:W3CDTF">2019-02-07T12:12:00Z</dcterms:created>
  <dcterms:modified xsi:type="dcterms:W3CDTF">2019-02-07T12:12:00Z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0x010100059B2964D1D1084EBB319A6AE0D78D5C</vt:lpwstr>
  </property>
  <property fmtid="{D5CDD505-2E9C-101B-9397-08002B2CF9AE}" pid="3" name="Order">
    <vt:r8>100</vt:r8>
  </property>
</Properties>
</file>