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49B7" w:rsidRPr="001821D6" w:rsidRDefault="00C549B7" w:rsidP="001821D6">
      <w:bookmarkStart w:id="0" w:name="_Hlk6999230"/>
      <w:bookmarkEnd w:id="0"/>
    </w:p>
    <w:p w14:paraId="0A37501D" w14:textId="77777777" w:rsidR="00C549B7" w:rsidRPr="001821D6" w:rsidRDefault="00C549B7" w:rsidP="001821D6"/>
    <w:p w14:paraId="5DAB6C7B" w14:textId="77777777" w:rsidR="00C549B7" w:rsidRDefault="00C549B7" w:rsidP="001821D6"/>
    <w:p w14:paraId="02EB378F" w14:textId="77777777" w:rsidR="00C549B7" w:rsidRDefault="00C549B7" w:rsidP="001821D6"/>
    <w:p w14:paraId="6A05A809" w14:textId="77777777" w:rsidR="00C549B7" w:rsidRDefault="00C549B7" w:rsidP="001821D6"/>
    <w:p w14:paraId="7A155E82" w14:textId="2BA557E9" w:rsidR="00C549B7" w:rsidRPr="00B744F4" w:rsidRDefault="31C6163D" w:rsidP="31C6163D">
      <w:pPr>
        <w:pStyle w:val="Titel"/>
        <w:jc w:val="center"/>
        <w:rPr>
          <w:sz w:val="40"/>
          <w:szCs w:val="40"/>
        </w:rPr>
      </w:pPr>
      <w:r w:rsidRPr="31C6163D">
        <w:rPr>
          <w:sz w:val="40"/>
          <w:szCs w:val="40"/>
        </w:rPr>
        <w:t xml:space="preserve">Protocol Meldcode </w:t>
      </w:r>
    </w:p>
    <w:p w14:paraId="74BB99EF" w14:textId="6F1AF038" w:rsidR="00F42BE8" w:rsidRDefault="00AA3A9A" w:rsidP="00F42BE8">
      <w:pPr>
        <w:pStyle w:val="Titel"/>
        <w:jc w:val="center"/>
        <w:rPr>
          <w:sz w:val="40"/>
          <w:szCs w:val="40"/>
        </w:rPr>
      </w:pPr>
      <w:r>
        <w:rPr>
          <w:sz w:val="40"/>
          <w:szCs w:val="40"/>
        </w:rPr>
        <w:t>Integra</w:t>
      </w:r>
      <w:r w:rsidR="0067310E">
        <w:rPr>
          <w:sz w:val="40"/>
          <w:szCs w:val="40"/>
        </w:rPr>
        <w:t>al</w:t>
      </w:r>
      <w:r w:rsidR="00F42BE8">
        <w:rPr>
          <w:sz w:val="40"/>
          <w:szCs w:val="40"/>
        </w:rPr>
        <w:t xml:space="preserve"> </w:t>
      </w:r>
      <w:proofErr w:type="spellStart"/>
      <w:r w:rsidR="00F42BE8">
        <w:rPr>
          <w:sz w:val="40"/>
          <w:szCs w:val="40"/>
        </w:rPr>
        <w:t>kindcentr</w:t>
      </w:r>
      <w:r w:rsidR="0067310E">
        <w:rPr>
          <w:sz w:val="40"/>
          <w:szCs w:val="40"/>
        </w:rPr>
        <w:t>um</w:t>
      </w:r>
      <w:proofErr w:type="spellEnd"/>
      <w:r w:rsidR="00F42BE8">
        <w:rPr>
          <w:sz w:val="40"/>
          <w:szCs w:val="40"/>
        </w:rPr>
        <w:t xml:space="preserve"> </w:t>
      </w:r>
      <w:proofErr w:type="spellStart"/>
      <w:r w:rsidR="49A69576" w:rsidRPr="49A69576">
        <w:rPr>
          <w:sz w:val="40"/>
          <w:szCs w:val="40"/>
        </w:rPr>
        <w:t>Borgman</w:t>
      </w:r>
      <w:proofErr w:type="spellEnd"/>
      <w:r w:rsidR="00F42BE8">
        <w:rPr>
          <w:sz w:val="40"/>
          <w:szCs w:val="40"/>
        </w:rPr>
        <w:t xml:space="preserve"> </w:t>
      </w:r>
      <w:r w:rsidR="0067310E">
        <w:rPr>
          <w:sz w:val="40"/>
          <w:szCs w:val="40"/>
        </w:rPr>
        <w:t xml:space="preserve">Oosterpark </w:t>
      </w:r>
    </w:p>
    <w:p w14:paraId="4BA2ECCC" w14:textId="77777777" w:rsidR="0067310E" w:rsidRDefault="0067310E" w:rsidP="00F42BE8">
      <w:pPr>
        <w:pStyle w:val="Titel"/>
        <w:jc w:val="center"/>
        <w:rPr>
          <w:sz w:val="40"/>
          <w:szCs w:val="40"/>
        </w:rPr>
      </w:pPr>
    </w:p>
    <w:p w14:paraId="4F16E22A" w14:textId="777E8435" w:rsidR="00F42BE8" w:rsidRPr="00F42BE8" w:rsidRDefault="00F42BE8" w:rsidP="00F42BE8">
      <w:pPr>
        <w:pStyle w:val="Titel"/>
        <w:jc w:val="center"/>
        <w:rPr>
          <w:sz w:val="40"/>
          <w:szCs w:val="40"/>
        </w:rPr>
      </w:pPr>
      <w:r>
        <w:rPr>
          <w:sz w:val="40"/>
          <w:szCs w:val="40"/>
        </w:rPr>
        <w:t>2021-2022</w:t>
      </w:r>
    </w:p>
    <w:p w14:paraId="7EFE6984" w14:textId="77777777" w:rsidR="00C549B7" w:rsidRDefault="00C549B7" w:rsidP="006E75AF">
      <w:pPr>
        <w:pStyle w:val="Ondertitel"/>
        <w:jc w:val="center"/>
      </w:pPr>
      <w:r>
        <w:t>Meldcode</w:t>
      </w:r>
      <w:r w:rsidRPr="000412E8">
        <w:t xml:space="preserve"> met afwegingskader</w:t>
      </w:r>
    </w:p>
    <w:p w14:paraId="5A39BBE3" w14:textId="77777777" w:rsidR="0041055A" w:rsidRDefault="0041055A" w:rsidP="0041055A"/>
    <w:p w14:paraId="41C8F396" w14:textId="171CAAFE" w:rsidR="0041055A" w:rsidRDefault="00F42BE8" w:rsidP="00F42BE8">
      <w:pPr>
        <w:jc w:val="center"/>
        <w:rPr>
          <w:b/>
          <w:bCs/>
        </w:rPr>
      </w:pPr>
      <w:r>
        <w:rPr>
          <w:noProof/>
        </w:rPr>
        <w:drawing>
          <wp:inline distT="0" distB="0" distL="0" distR="0" wp14:anchorId="09457CA6" wp14:editId="54A87722">
            <wp:extent cx="2508885" cy="1175385"/>
            <wp:effectExtent l="0" t="0" r="5715" b="5715"/>
            <wp:docPr id="1" name="Afbeelding 1" descr="IKC Borgman Oosterpark | School en kinderopvang in het Oosterpark"/>
            <wp:cNvGraphicFramePr/>
            <a:graphic xmlns:a="http://schemas.openxmlformats.org/drawingml/2006/main">
              <a:graphicData uri="http://schemas.openxmlformats.org/drawingml/2006/picture">
                <pic:pic xmlns:pic="http://schemas.openxmlformats.org/drawingml/2006/picture">
                  <pic:nvPicPr>
                    <pic:cNvPr id="2" name="Afbeelding 2" descr="IKC Borgman Oosterpark | School en kinderopvang in het Oosterpark"/>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885" cy="1175385"/>
                    </a:xfrm>
                    <a:prstGeom prst="rect">
                      <a:avLst/>
                    </a:prstGeom>
                    <a:noFill/>
                    <a:ln>
                      <a:noFill/>
                    </a:ln>
                  </pic:spPr>
                </pic:pic>
              </a:graphicData>
            </a:graphic>
          </wp:inline>
        </w:drawing>
      </w:r>
    </w:p>
    <w:p w14:paraId="41D8A2D2" w14:textId="08AEBA67" w:rsidR="00F34B83" w:rsidRDefault="00F34B83" w:rsidP="00F42BE8">
      <w:pPr>
        <w:jc w:val="center"/>
        <w:rPr>
          <w:b/>
          <w:bCs/>
        </w:rPr>
      </w:pPr>
    </w:p>
    <w:p w14:paraId="3BA11006" w14:textId="77777777" w:rsidR="0067310E" w:rsidRPr="0067310E" w:rsidRDefault="0067310E" w:rsidP="0067310E">
      <w:pPr>
        <w:jc w:val="right"/>
        <w:rPr>
          <w:color w:val="1F497D" w:themeColor="text2"/>
          <w:sz w:val="22"/>
          <w:szCs w:val="22"/>
        </w:rPr>
      </w:pPr>
      <w:r w:rsidRPr="0067310E">
        <w:rPr>
          <w:color w:val="1F497D" w:themeColor="text2"/>
          <w:sz w:val="22"/>
          <w:szCs w:val="22"/>
        </w:rPr>
        <w:t>©juni2022</w:t>
      </w:r>
    </w:p>
    <w:p w14:paraId="3231B80B" w14:textId="386E416F" w:rsidR="00F565F1" w:rsidRDefault="00F565F1" w:rsidP="00F42BE8">
      <w:pPr>
        <w:jc w:val="center"/>
        <w:rPr>
          <w:b/>
          <w:bCs/>
        </w:rPr>
      </w:pPr>
    </w:p>
    <w:p w14:paraId="78D10514" w14:textId="06C19118" w:rsidR="00F565F1" w:rsidRDefault="00F565F1" w:rsidP="00F42BE8">
      <w:pPr>
        <w:jc w:val="center"/>
        <w:rPr>
          <w:b/>
          <w:bCs/>
        </w:rPr>
      </w:pPr>
    </w:p>
    <w:p w14:paraId="127FB527" w14:textId="48554C1E" w:rsidR="00F91811" w:rsidRDefault="00F91811" w:rsidP="00F42BE8">
      <w:pPr>
        <w:jc w:val="center"/>
        <w:rPr>
          <w:b/>
          <w:bCs/>
        </w:rPr>
      </w:pPr>
    </w:p>
    <w:p w14:paraId="0B560886" w14:textId="77777777" w:rsidR="00F91811" w:rsidRDefault="00F91811" w:rsidP="00F42BE8">
      <w:pPr>
        <w:jc w:val="center"/>
        <w:rPr>
          <w:b/>
          <w:bCs/>
        </w:rPr>
      </w:pPr>
    </w:p>
    <w:p w14:paraId="23B02B9F" w14:textId="4AE7EF9A" w:rsidR="00F34B83" w:rsidRDefault="00F34B83" w:rsidP="00F91811">
      <w:pPr>
        <w:spacing w:line="240" w:lineRule="auto"/>
        <w:jc w:val="center"/>
        <w:rPr>
          <w:b/>
          <w:bCs/>
        </w:rPr>
      </w:pPr>
    </w:p>
    <w:p w14:paraId="6BEC0EF7" w14:textId="6D061096" w:rsidR="00FE35EA" w:rsidRDefault="00FE35EA">
      <w:pPr>
        <w:spacing w:line="240" w:lineRule="auto"/>
        <w:rPr>
          <w:b/>
          <w:bCs/>
        </w:rPr>
      </w:pPr>
    </w:p>
    <w:p w14:paraId="1CB74899" w14:textId="3E68E408" w:rsidR="00FE35EA" w:rsidRDefault="00FE35EA">
      <w:pPr>
        <w:spacing w:line="240" w:lineRule="auto"/>
        <w:rPr>
          <w:b/>
          <w:bCs/>
        </w:rPr>
      </w:pPr>
    </w:p>
    <w:p w14:paraId="5900E790" w14:textId="12C0654B" w:rsidR="00FE35EA" w:rsidRDefault="00FE35EA">
      <w:pPr>
        <w:spacing w:line="240" w:lineRule="auto"/>
        <w:rPr>
          <w:b/>
          <w:bCs/>
        </w:rPr>
      </w:pPr>
      <w:r>
        <w:rPr>
          <w:b/>
          <w:bCs/>
        </w:rPr>
        <w:br w:type="page"/>
      </w:r>
    </w:p>
    <w:p w14:paraId="7BAB6A5F" w14:textId="252AC6C2" w:rsidR="006505D9" w:rsidRDefault="49A69576" w:rsidP="49A69576">
      <w:pPr>
        <w:jc w:val="center"/>
      </w:pPr>
      <w:r>
        <w:lastRenderedPageBreak/>
        <w:t xml:space="preserve">          </w:t>
      </w:r>
    </w:p>
    <w:p w14:paraId="0D0B940D" w14:textId="77777777" w:rsidR="006505D9" w:rsidRPr="006505D9" w:rsidRDefault="006505D9" w:rsidP="006505D9"/>
    <w:p w14:paraId="0E27B00A" w14:textId="77777777" w:rsidR="0041055A" w:rsidRDefault="0041055A" w:rsidP="00E911CD">
      <w:r>
        <w:br/>
      </w:r>
    </w:p>
    <w:sdt>
      <w:sdtPr>
        <w:rPr>
          <w:rFonts w:ascii="Arial" w:eastAsiaTheme="minorHAnsi" w:hAnsi="Arial" w:cstheme="minorBidi"/>
          <w:color w:val="auto"/>
          <w:sz w:val="20"/>
          <w:szCs w:val="24"/>
          <w:lang w:eastAsia="en-US"/>
        </w:rPr>
        <w:id w:val="1766879546"/>
        <w:docPartObj>
          <w:docPartGallery w:val="Table of Contents"/>
          <w:docPartUnique/>
        </w:docPartObj>
      </w:sdtPr>
      <w:sdtEndPr>
        <w:rPr>
          <w:b/>
          <w:bCs/>
        </w:rPr>
      </w:sdtEndPr>
      <w:sdtContent>
        <w:p w14:paraId="5C0E8B20" w14:textId="77777777" w:rsidR="002A74CD" w:rsidRDefault="002A74CD">
          <w:pPr>
            <w:pStyle w:val="Kopvaninhoudsopgave"/>
          </w:pPr>
          <w:r>
            <w:t>Inhoud</w:t>
          </w:r>
        </w:p>
        <w:p w14:paraId="23AAF33D" w14:textId="354F29F7" w:rsidR="00895438" w:rsidRDefault="002A74CD">
          <w:pPr>
            <w:pStyle w:val="Inhopg1"/>
            <w:tabs>
              <w:tab w:val="right" w:leader="dot" w:pos="8487"/>
            </w:tabs>
            <w:rPr>
              <w:rFonts w:asciiTheme="minorHAnsi" w:eastAsiaTheme="minorEastAsia" w:hAnsiTheme="minorHAnsi"/>
              <w:noProof/>
              <w:sz w:val="22"/>
              <w:szCs w:val="22"/>
              <w:lang w:val="en-GB" w:eastAsia="ja-JP"/>
            </w:rPr>
          </w:pPr>
          <w:r>
            <w:rPr>
              <w:b/>
              <w:bCs/>
            </w:rPr>
            <w:fldChar w:fldCharType="begin"/>
          </w:r>
          <w:r>
            <w:rPr>
              <w:b/>
              <w:bCs/>
            </w:rPr>
            <w:instrText xml:space="preserve"> TOC \o "1-3" \h \z \u </w:instrText>
          </w:r>
          <w:r>
            <w:rPr>
              <w:b/>
              <w:bCs/>
            </w:rPr>
            <w:fldChar w:fldCharType="separate"/>
          </w:r>
          <w:hyperlink w:anchor="_Toc20697650" w:history="1">
            <w:r w:rsidR="00895438" w:rsidRPr="00190F56">
              <w:rPr>
                <w:rStyle w:val="Hyperlink"/>
                <w:noProof/>
              </w:rPr>
              <w:t>Inleiding</w:t>
            </w:r>
            <w:r w:rsidR="00895438">
              <w:rPr>
                <w:noProof/>
                <w:webHidden/>
              </w:rPr>
              <w:tab/>
            </w:r>
            <w:r w:rsidR="00895438">
              <w:rPr>
                <w:noProof/>
                <w:webHidden/>
              </w:rPr>
              <w:fldChar w:fldCharType="begin"/>
            </w:r>
            <w:r w:rsidR="00895438">
              <w:rPr>
                <w:noProof/>
                <w:webHidden/>
              </w:rPr>
              <w:instrText xml:space="preserve"> PAGEREF _Toc20697650 \h </w:instrText>
            </w:r>
            <w:r w:rsidR="00895438">
              <w:rPr>
                <w:noProof/>
                <w:webHidden/>
              </w:rPr>
            </w:r>
            <w:r w:rsidR="00895438">
              <w:rPr>
                <w:noProof/>
                <w:webHidden/>
              </w:rPr>
              <w:fldChar w:fldCharType="separate"/>
            </w:r>
            <w:r w:rsidR="0061051F">
              <w:rPr>
                <w:noProof/>
                <w:webHidden/>
              </w:rPr>
              <w:t>4</w:t>
            </w:r>
            <w:r w:rsidR="00895438">
              <w:rPr>
                <w:noProof/>
                <w:webHidden/>
              </w:rPr>
              <w:fldChar w:fldCharType="end"/>
            </w:r>
          </w:hyperlink>
        </w:p>
        <w:p w14:paraId="70422693" w14:textId="0FC15370" w:rsidR="00895438" w:rsidRDefault="00992A5F">
          <w:pPr>
            <w:pStyle w:val="Inhopg1"/>
            <w:tabs>
              <w:tab w:val="left" w:pos="400"/>
              <w:tab w:val="right" w:leader="dot" w:pos="8487"/>
            </w:tabs>
            <w:rPr>
              <w:rFonts w:asciiTheme="minorHAnsi" w:eastAsiaTheme="minorEastAsia" w:hAnsiTheme="minorHAnsi"/>
              <w:noProof/>
              <w:sz w:val="22"/>
              <w:szCs w:val="22"/>
              <w:lang w:val="en-GB" w:eastAsia="ja-JP"/>
            </w:rPr>
          </w:pPr>
          <w:hyperlink w:anchor="_Toc20697651" w:history="1">
            <w:r w:rsidR="00895438" w:rsidRPr="00190F56">
              <w:rPr>
                <w:rStyle w:val="Hyperlink"/>
                <w:noProof/>
              </w:rPr>
              <w:t>1.</w:t>
            </w:r>
            <w:r w:rsidR="00895438">
              <w:rPr>
                <w:rFonts w:asciiTheme="minorHAnsi" w:eastAsiaTheme="minorEastAsia" w:hAnsiTheme="minorHAnsi"/>
                <w:noProof/>
                <w:sz w:val="22"/>
                <w:szCs w:val="22"/>
                <w:lang w:val="en-GB" w:eastAsia="ja-JP"/>
              </w:rPr>
              <w:tab/>
            </w:r>
            <w:r w:rsidR="00895438" w:rsidRPr="00190F56">
              <w:rPr>
                <w:rStyle w:val="Hyperlink"/>
                <w:noProof/>
              </w:rPr>
              <w:t>Verbeterde Meldcode met afwegingskader</w:t>
            </w:r>
            <w:r w:rsidR="00895438">
              <w:rPr>
                <w:noProof/>
                <w:webHidden/>
              </w:rPr>
              <w:tab/>
            </w:r>
            <w:r w:rsidR="00895438">
              <w:rPr>
                <w:noProof/>
                <w:webHidden/>
              </w:rPr>
              <w:fldChar w:fldCharType="begin"/>
            </w:r>
            <w:r w:rsidR="00895438">
              <w:rPr>
                <w:noProof/>
                <w:webHidden/>
              </w:rPr>
              <w:instrText xml:space="preserve"> PAGEREF _Toc20697651 \h </w:instrText>
            </w:r>
            <w:r w:rsidR="00895438">
              <w:rPr>
                <w:noProof/>
                <w:webHidden/>
              </w:rPr>
            </w:r>
            <w:r w:rsidR="00895438">
              <w:rPr>
                <w:noProof/>
                <w:webHidden/>
              </w:rPr>
              <w:fldChar w:fldCharType="separate"/>
            </w:r>
            <w:r w:rsidR="0061051F">
              <w:rPr>
                <w:noProof/>
                <w:webHidden/>
              </w:rPr>
              <w:t>5</w:t>
            </w:r>
            <w:r w:rsidR="00895438">
              <w:rPr>
                <w:noProof/>
                <w:webHidden/>
              </w:rPr>
              <w:fldChar w:fldCharType="end"/>
            </w:r>
          </w:hyperlink>
        </w:p>
        <w:p w14:paraId="34CED72E" w14:textId="12DFFD7E" w:rsidR="00895438" w:rsidRDefault="00992A5F">
          <w:pPr>
            <w:pStyle w:val="Inhopg1"/>
            <w:tabs>
              <w:tab w:val="left" w:pos="400"/>
              <w:tab w:val="right" w:leader="dot" w:pos="8487"/>
            </w:tabs>
            <w:rPr>
              <w:rFonts w:asciiTheme="minorHAnsi" w:eastAsiaTheme="minorEastAsia" w:hAnsiTheme="minorHAnsi"/>
              <w:noProof/>
              <w:sz w:val="22"/>
              <w:szCs w:val="22"/>
              <w:lang w:val="en-GB" w:eastAsia="ja-JP"/>
            </w:rPr>
          </w:pPr>
          <w:hyperlink w:anchor="_Toc20697652" w:history="1">
            <w:r w:rsidR="00895438" w:rsidRPr="00190F56">
              <w:rPr>
                <w:rStyle w:val="Hyperlink"/>
                <w:noProof/>
              </w:rPr>
              <w:t>2.</w:t>
            </w:r>
            <w:r w:rsidR="00895438">
              <w:rPr>
                <w:rFonts w:asciiTheme="minorHAnsi" w:eastAsiaTheme="minorEastAsia" w:hAnsiTheme="minorHAnsi"/>
                <w:noProof/>
                <w:sz w:val="22"/>
                <w:szCs w:val="22"/>
                <w:lang w:val="en-GB" w:eastAsia="ja-JP"/>
              </w:rPr>
              <w:tab/>
            </w:r>
            <w:r w:rsidR="00895438" w:rsidRPr="00190F56">
              <w:rPr>
                <w:rStyle w:val="Hyperlink"/>
                <w:noProof/>
              </w:rPr>
              <w:t>De Meldcode</w:t>
            </w:r>
            <w:r w:rsidR="00895438">
              <w:rPr>
                <w:noProof/>
                <w:webHidden/>
              </w:rPr>
              <w:tab/>
            </w:r>
            <w:r w:rsidR="00895438">
              <w:rPr>
                <w:noProof/>
                <w:webHidden/>
              </w:rPr>
              <w:fldChar w:fldCharType="begin"/>
            </w:r>
            <w:r w:rsidR="00895438">
              <w:rPr>
                <w:noProof/>
                <w:webHidden/>
              </w:rPr>
              <w:instrText xml:space="preserve"> PAGEREF _Toc20697652 \h </w:instrText>
            </w:r>
            <w:r w:rsidR="00895438">
              <w:rPr>
                <w:noProof/>
                <w:webHidden/>
              </w:rPr>
            </w:r>
            <w:r w:rsidR="00895438">
              <w:rPr>
                <w:noProof/>
                <w:webHidden/>
              </w:rPr>
              <w:fldChar w:fldCharType="separate"/>
            </w:r>
            <w:r w:rsidR="0061051F">
              <w:rPr>
                <w:noProof/>
                <w:webHidden/>
              </w:rPr>
              <w:t>5</w:t>
            </w:r>
            <w:r w:rsidR="00895438">
              <w:rPr>
                <w:noProof/>
                <w:webHidden/>
              </w:rPr>
              <w:fldChar w:fldCharType="end"/>
            </w:r>
          </w:hyperlink>
        </w:p>
        <w:p w14:paraId="7E21CA43" w14:textId="12253548"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53" w:history="1">
            <w:r w:rsidR="00895438" w:rsidRPr="00190F56">
              <w:rPr>
                <w:rStyle w:val="Hyperlink"/>
                <w:noProof/>
              </w:rPr>
              <w:t>2.1 Meldnormen: in welke situaties moeten beroepskrachten melden?</w:t>
            </w:r>
            <w:r w:rsidR="00895438">
              <w:rPr>
                <w:noProof/>
                <w:webHidden/>
              </w:rPr>
              <w:tab/>
            </w:r>
            <w:r w:rsidR="00895438">
              <w:rPr>
                <w:noProof/>
                <w:webHidden/>
              </w:rPr>
              <w:fldChar w:fldCharType="begin"/>
            </w:r>
            <w:r w:rsidR="00895438">
              <w:rPr>
                <w:noProof/>
                <w:webHidden/>
              </w:rPr>
              <w:instrText xml:space="preserve"> PAGEREF _Toc20697653 \h </w:instrText>
            </w:r>
            <w:r w:rsidR="00895438">
              <w:rPr>
                <w:noProof/>
                <w:webHidden/>
              </w:rPr>
            </w:r>
            <w:r w:rsidR="00895438">
              <w:rPr>
                <w:noProof/>
                <w:webHidden/>
              </w:rPr>
              <w:fldChar w:fldCharType="separate"/>
            </w:r>
            <w:r w:rsidR="0061051F">
              <w:rPr>
                <w:noProof/>
                <w:webHidden/>
              </w:rPr>
              <w:t>5</w:t>
            </w:r>
            <w:r w:rsidR="00895438">
              <w:rPr>
                <w:noProof/>
                <w:webHidden/>
              </w:rPr>
              <w:fldChar w:fldCharType="end"/>
            </w:r>
          </w:hyperlink>
        </w:p>
        <w:p w14:paraId="71596246" w14:textId="63F5E7CF"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54" w:history="1">
            <w:r w:rsidR="00895438" w:rsidRPr="00190F56">
              <w:rPr>
                <w:rStyle w:val="Hyperlink"/>
                <w:noProof/>
              </w:rPr>
              <w:t>2.2 Situaties van onveiligheid</w:t>
            </w:r>
            <w:r w:rsidR="00895438">
              <w:rPr>
                <w:noProof/>
                <w:webHidden/>
              </w:rPr>
              <w:tab/>
            </w:r>
            <w:r w:rsidR="00895438">
              <w:rPr>
                <w:noProof/>
                <w:webHidden/>
              </w:rPr>
              <w:fldChar w:fldCharType="begin"/>
            </w:r>
            <w:r w:rsidR="00895438">
              <w:rPr>
                <w:noProof/>
                <w:webHidden/>
              </w:rPr>
              <w:instrText xml:space="preserve"> PAGEREF _Toc20697654 \h </w:instrText>
            </w:r>
            <w:r w:rsidR="00895438">
              <w:rPr>
                <w:noProof/>
                <w:webHidden/>
              </w:rPr>
            </w:r>
            <w:r w:rsidR="00895438">
              <w:rPr>
                <w:noProof/>
                <w:webHidden/>
              </w:rPr>
              <w:fldChar w:fldCharType="separate"/>
            </w:r>
            <w:r w:rsidR="0061051F">
              <w:rPr>
                <w:noProof/>
                <w:webHidden/>
              </w:rPr>
              <w:t>5</w:t>
            </w:r>
            <w:r w:rsidR="00895438">
              <w:rPr>
                <w:noProof/>
                <w:webHidden/>
              </w:rPr>
              <w:fldChar w:fldCharType="end"/>
            </w:r>
          </w:hyperlink>
        </w:p>
        <w:p w14:paraId="0D1C140A" w14:textId="7CE20E81"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55" w:history="1">
            <w:r w:rsidR="00895438" w:rsidRPr="00190F56">
              <w:rPr>
                <w:rStyle w:val="Hyperlink"/>
                <w:noProof/>
              </w:rPr>
              <w:t>Acute onveiligheid</w:t>
            </w:r>
            <w:r w:rsidR="00895438">
              <w:rPr>
                <w:noProof/>
                <w:webHidden/>
              </w:rPr>
              <w:tab/>
            </w:r>
            <w:r w:rsidR="00895438">
              <w:rPr>
                <w:noProof/>
                <w:webHidden/>
              </w:rPr>
              <w:fldChar w:fldCharType="begin"/>
            </w:r>
            <w:r w:rsidR="00895438">
              <w:rPr>
                <w:noProof/>
                <w:webHidden/>
              </w:rPr>
              <w:instrText xml:space="preserve"> PAGEREF _Toc20697655 \h </w:instrText>
            </w:r>
            <w:r w:rsidR="00895438">
              <w:rPr>
                <w:noProof/>
                <w:webHidden/>
              </w:rPr>
            </w:r>
            <w:r w:rsidR="00895438">
              <w:rPr>
                <w:noProof/>
                <w:webHidden/>
              </w:rPr>
              <w:fldChar w:fldCharType="separate"/>
            </w:r>
            <w:r w:rsidR="0061051F">
              <w:rPr>
                <w:noProof/>
                <w:webHidden/>
              </w:rPr>
              <w:t>5</w:t>
            </w:r>
            <w:r w:rsidR="00895438">
              <w:rPr>
                <w:noProof/>
                <w:webHidden/>
              </w:rPr>
              <w:fldChar w:fldCharType="end"/>
            </w:r>
          </w:hyperlink>
        </w:p>
        <w:p w14:paraId="093979CF" w14:textId="7AFEA0B0"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56" w:history="1">
            <w:r w:rsidR="00895438" w:rsidRPr="00190F56">
              <w:rPr>
                <w:rStyle w:val="Hyperlink"/>
                <w:noProof/>
              </w:rPr>
              <w:t>Structurele onveiligheid</w:t>
            </w:r>
            <w:r w:rsidR="00895438">
              <w:rPr>
                <w:noProof/>
                <w:webHidden/>
              </w:rPr>
              <w:tab/>
            </w:r>
            <w:r w:rsidR="00895438">
              <w:rPr>
                <w:noProof/>
                <w:webHidden/>
              </w:rPr>
              <w:fldChar w:fldCharType="begin"/>
            </w:r>
            <w:r w:rsidR="00895438">
              <w:rPr>
                <w:noProof/>
                <w:webHidden/>
              </w:rPr>
              <w:instrText xml:space="preserve"> PAGEREF _Toc20697656 \h </w:instrText>
            </w:r>
            <w:r w:rsidR="00895438">
              <w:rPr>
                <w:noProof/>
                <w:webHidden/>
              </w:rPr>
            </w:r>
            <w:r w:rsidR="00895438">
              <w:rPr>
                <w:noProof/>
                <w:webHidden/>
              </w:rPr>
              <w:fldChar w:fldCharType="separate"/>
            </w:r>
            <w:r w:rsidR="0061051F">
              <w:rPr>
                <w:noProof/>
                <w:webHidden/>
              </w:rPr>
              <w:t>6</w:t>
            </w:r>
            <w:r w:rsidR="00895438">
              <w:rPr>
                <w:noProof/>
                <w:webHidden/>
              </w:rPr>
              <w:fldChar w:fldCharType="end"/>
            </w:r>
          </w:hyperlink>
        </w:p>
        <w:p w14:paraId="7D02BA2F" w14:textId="46EB21AB"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57" w:history="1">
            <w:r w:rsidR="00895438" w:rsidRPr="00190F56">
              <w:rPr>
                <w:rStyle w:val="Hyperlink"/>
                <w:noProof/>
              </w:rPr>
              <w:t>Disclosure</w:t>
            </w:r>
            <w:r w:rsidR="00895438">
              <w:rPr>
                <w:noProof/>
                <w:webHidden/>
              </w:rPr>
              <w:tab/>
            </w:r>
            <w:r w:rsidR="00895438">
              <w:rPr>
                <w:noProof/>
                <w:webHidden/>
              </w:rPr>
              <w:fldChar w:fldCharType="begin"/>
            </w:r>
            <w:r w:rsidR="00895438">
              <w:rPr>
                <w:noProof/>
                <w:webHidden/>
              </w:rPr>
              <w:instrText xml:space="preserve"> PAGEREF _Toc20697657 \h </w:instrText>
            </w:r>
            <w:r w:rsidR="00895438">
              <w:rPr>
                <w:noProof/>
                <w:webHidden/>
              </w:rPr>
            </w:r>
            <w:r w:rsidR="00895438">
              <w:rPr>
                <w:noProof/>
                <w:webHidden/>
              </w:rPr>
              <w:fldChar w:fldCharType="separate"/>
            </w:r>
            <w:r w:rsidR="0061051F">
              <w:rPr>
                <w:noProof/>
                <w:webHidden/>
              </w:rPr>
              <w:t>6</w:t>
            </w:r>
            <w:r w:rsidR="00895438">
              <w:rPr>
                <w:noProof/>
                <w:webHidden/>
              </w:rPr>
              <w:fldChar w:fldCharType="end"/>
            </w:r>
          </w:hyperlink>
        </w:p>
        <w:p w14:paraId="6CADA1EB" w14:textId="40FB4C43"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58" w:history="1">
            <w:r w:rsidR="00895438" w:rsidRPr="00190F56">
              <w:rPr>
                <w:rStyle w:val="Hyperlink"/>
                <w:noProof/>
              </w:rPr>
              <w:t>2.3 Afwegingsvragen</w:t>
            </w:r>
            <w:r w:rsidR="00895438">
              <w:rPr>
                <w:noProof/>
                <w:webHidden/>
              </w:rPr>
              <w:tab/>
            </w:r>
            <w:r w:rsidR="00895438">
              <w:rPr>
                <w:noProof/>
                <w:webHidden/>
              </w:rPr>
              <w:fldChar w:fldCharType="begin"/>
            </w:r>
            <w:r w:rsidR="00895438">
              <w:rPr>
                <w:noProof/>
                <w:webHidden/>
              </w:rPr>
              <w:instrText xml:space="preserve"> PAGEREF _Toc20697658 \h </w:instrText>
            </w:r>
            <w:r w:rsidR="00895438">
              <w:rPr>
                <w:noProof/>
                <w:webHidden/>
              </w:rPr>
            </w:r>
            <w:r w:rsidR="00895438">
              <w:rPr>
                <w:noProof/>
                <w:webHidden/>
              </w:rPr>
              <w:fldChar w:fldCharType="separate"/>
            </w:r>
            <w:r w:rsidR="0061051F">
              <w:rPr>
                <w:noProof/>
                <w:webHidden/>
              </w:rPr>
              <w:t>6</w:t>
            </w:r>
            <w:r w:rsidR="00895438">
              <w:rPr>
                <w:noProof/>
                <w:webHidden/>
              </w:rPr>
              <w:fldChar w:fldCharType="end"/>
            </w:r>
          </w:hyperlink>
        </w:p>
        <w:p w14:paraId="5C29B685" w14:textId="59A70533" w:rsidR="00895438" w:rsidRDefault="00992A5F">
          <w:pPr>
            <w:pStyle w:val="Inhopg1"/>
            <w:tabs>
              <w:tab w:val="left" w:pos="400"/>
              <w:tab w:val="right" w:leader="dot" w:pos="8487"/>
            </w:tabs>
            <w:rPr>
              <w:rFonts w:asciiTheme="minorHAnsi" w:eastAsiaTheme="minorEastAsia" w:hAnsiTheme="minorHAnsi"/>
              <w:noProof/>
              <w:sz w:val="22"/>
              <w:szCs w:val="22"/>
              <w:lang w:val="en-GB" w:eastAsia="ja-JP"/>
            </w:rPr>
          </w:pPr>
          <w:hyperlink w:anchor="_Toc20697659" w:history="1">
            <w:r w:rsidR="00895438" w:rsidRPr="00190F56">
              <w:rPr>
                <w:rStyle w:val="Hyperlink"/>
                <w:noProof/>
              </w:rPr>
              <w:t>3.</w:t>
            </w:r>
            <w:r w:rsidR="00895438">
              <w:rPr>
                <w:rFonts w:asciiTheme="minorHAnsi" w:eastAsiaTheme="minorEastAsia" w:hAnsiTheme="minorHAnsi"/>
                <w:noProof/>
                <w:sz w:val="22"/>
                <w:szCs w:val="22"/>
                <w:lang w:val="en-GB" w:eastAsia="ja-JP"/>
              </w:rPr>
              <w:tab/>
            </w:r>
            <w:r w:rsidR="00895438" w:rsidRPr="00190F56">
              <w:rPr>
                <w:rStyle w:val="Hyperlink"/>
                <w:noProof/>
              </w:rPr>
              <w:t>Overzicht wettelijk verplichte stappen</w:t>
            </w:r>
            <w:r w:rsidR="00895438">
              <w:rPr>
                <w:noProof/>
                <w:webHidden/>
              </w:rPr>
              <w:tab/>
            </w:r>
            <w:r w:rsidR="00895438">
              <w:rPr>
                <w:noProof/>
                <w:webHidden/>
              </w:rPr>
              <w:fldChar w:fldCharType="begin"/>
            </w:r>
            <w:r w:rsidR="00895438">
              <w:rPr>
                <w:noProof/>
                <w:webHidden/>
              </w:rPr>
              <w:instrText xml:space="preserve"> PAGEREF _Toc20697659 \h </w:instrText>
            </w:r>
            <w:r w:rsidR="00895438">
              <w:rPr>
                <w:noProof/>
                <w:webHidden/>
              </w:rPr>
            </w:r>
            <w:r w:rsidR="00895438">
              <w:rPr>
                <w:noProof/>
                <w:webHidden/>
              </w:rPr>
              <w:fldChar w:fldCharType="separate"/>
            </w:r>
            <w:r w:rsidR="0061051F">
              <w:rPr>
                <w:noProof/>
                <w:webHidden/>
              </w:rPr>
              <w:t>7</w:t>
            </w:r>
            <w:r w:rsidR="00895438">
              <w:rPr>
                <w:noProof/>
                <w:webHidden/>
              </w:rPr>
              <w:fldChar w:fldCharType="end"/>
            </w:r>
          </w:hyperlink>
        </w:p>
        <w:p w14:paraId="474BF9C9" w14:textId="38FAB5A8" w:rsidR="00895438" w:rsidRDefault="00992A5F">
          <w:pPr>
            <w:pStyle w:val="Inhopg1"/>
            <w:tabs>
              <w:tab w:val="left" w:pos="400"/>
              <w:tab w:val="right" w:leader="dot" w:pos="8487"/>
            </w:tabs>
            <w:rPr>
              <w:rFonts w:asciiTheme="minorHAnsi" w:eastAsiaTheme="minorEastAsia" w:hAnsiTheme="minorHAnsi"/>
              <w:noProof/>
              <w:sz w:val="22"/>
              <w:szCs w:val="22"/>
              <w:lang w:val="en-GB" w:eastAsia="ja-JP"/>
            </w:rPr>
          </w:pPr>
          <w:hyperlink w:anchor="_Toc20697660" w:history="1">
            <w:r w:rsidR="00895438" w:rsidRPr="00190F56">
              <w:rPr>
                <w:rStyle w:val="Hyperlink"/>
                <w:noProof/>
              </w:rPr>
              <w:t>4.</w:t>
            </w:r>
            <w:r w:rsidR="00895438">
              <w:rPr>
                <w:rFonts w:asciiTheme="minorHAnsi" w:eastAsiaTheme="minorEastAsia" w:hAnsiTheme="minorHAnsi"/>
                <w:noProof/>
                <w:sz w:val="22"/>
                <w:szCs w:val="22"/>
                <w:lang w:val="en-GB" w:eastAsia="ja-JP"/>
              </w:rPr>
              <w:tab/>
            </w:r>
            <w:r w:rsidR="00895438" w:rsidRPr="00190F56">
              <w:rPr>
                <w:rStyle w:val="Hyperlink"/>
                <w:noProof/>
              </w:rPr>
              <w:t>Omschrijving van de stappen inclusief de 5 afwegingsvragen</w:t>
            </w:r>
            <w:r w:rsidR="00895438">
              <w:rPr>
                <w:noProof/>
                <w:webHidden/>
              </w:rPr>
              <w:tab/>
            </w:r>
            <w:r w:rsidR="00895438">
              <w:rPr>
                <w:noProof/>
                <w:webHidden/>
              </w:rPr>
              <w:fldChar w:fldCharType="begin"/>
            </w:r>
            <w:r w:rsidR="00895438">
              <w:rPr>
                <w:noProof/>
                <w:webHidden/>
              </w:rPr>
              <w:instrText xml:space="preserve"> PAGEREF _Toc20697660 \h </w:instrText>
            </w:r>
            <w:r w:rsidR="00895438">
              <w:rPr>
                <w:noProof/>
                <w:webHidden/>
              </w:rPr>
            </w:r>
            <w:r w:rsidR="00895438">
              <w:rPr>
                <w:noProof/>
                <w:webHidden/>
              </w:rPr>
              <w:fldChar w:fldCharType="separate"/>
            </w:r>
            <w:r w:rsidR="0061051F">
              <w:rPr>
                <w:noProof/>
                <w:webHidden/>
              </w:rPr>
              <w:t>9</w:t>
            </w:r>
            <w:r w:rsidR="00895438">
              <w:rPr>
                <w:noProof/>
                <w:webHidden/>
              </w:rPr>
              <w:fldChar w:fldCharType="end"/>
            </w:r>
          </w:hyperlink>
        </w:p>
        <w:p w14:paraId="48BA7C52" w14:textId="09BE14A8"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61" w:history="1">
            <w:r w:rsidR="00895438" w:rsidRPr="00190F56">
              <w:rPr>
                <w:rStyle w:val="Hyperlink"/>
                <w:noProof/>
              </w:rPr>
              <w:t>Stap 1: In kaart brengen van signalen (kind- en oudersignalen)</w:t>
            </w:r>
            <w:r w:rsidR="00895438">
              <w:rPr>
                <w:noProof/>
                <w:webHidden/>
              </w:rPr>
              <w:tab/>
            </w:r>
            <w:r w:rsidR="00895438">
              <w:rPr>
                <w:noProof/>
                <w:webHidden/>
              </w:rPr>
              <w:fldChar w:fldCharType="begin"/>
            </w:r>
            <w:r w:rsidR="00895438">
              <w:rPr>
                <w:noProof/>
                <w:webHidden/>
              </w:rPr>
              <w:instrText xml:space="preserve"> PAGEREF _Toc20697661 \h </w:instrText>
            </w:r>
            <w:r w:rsidR="00895438">
              <w:rPr>
                <w:noProof/>
                <w:webHidden/>
              </w:rPr>
            </w:r>
            <w:r w:rsidR="00895438">
              <w:rPr>
                <w:noProof/>
                <w:webHidden/>
              </w:rPr>
              <w:fldChar w:fldCharType="separate"/>
            </w:r>
            <w:r w:rsidR="0061051F">
              <w:rPr>
                <w:noProof/>
                <w:webHidden/>
              </w:rPr>
              <w:t>9</w:t>
            </w:r>
            <w:r w:rsidR="00895438">
              <w:rPr>
                <w:noProof/>
                <w:webHidden/>
              </w:rPr>
              <w:fldChar w:fldCharType="end"/>
            </w:r>
          </w:hyperlink>
        </w:p>
        <w:p w14:paraId="354029A3" w14:textId="56CB4F39"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62" w:history="1">
            <w:r w:rsidR="00895438" w:rsidRPr="00190F56">
              <w:rPr>
                <w:rStyle w:val="Hyperlink"/>
                <w:noProof/>
              </w:rPr>
              <w:t>Stap 2: Collegiale consultatie</w:t>
            </w:r>
            <w:r w:rsidR="00895438">
              <w:rPr>
                <w:noProof/>
                <w:webHidden/>
              </w:rPr>
              <w:tab/>
            </w:r>
            <w:r w:rsidR="00895438">
              <w:rPr>
                <w:noProof/>
                <w:webHidden/>
              </w:rPr>
              <w:fldChar w:fldCharType="begin"/>
            </w:r>
            <w:r w:rsidR="00895438">
              <w:rPr>
                <w:noProof/>
                <w:webHidden/>
              </w:rPr>
              <w:instrText xml:space="preserve"> PAGEREF _Toc20697662 \h </w:instrText>
            </w:r>
            <w:r w:rsidR="00895438">
              <w:rPr>
                <w:noProof/>
                <w:webHidden/>
              </w:rPr>
            </w:r>
            <w:r w:rsidR="00895438">
              <w:rPr>
                <w:noProof/>
                <w:webHidden/>
              </w:rPr>
              <w:fldChar w:fldCharType="separate"/>
            </w:r>
            <w:r w:rsidR="0061051F">
              <w:rPr>
                <w:noProof/>
                <w:webHidden/>
              </w:rPr>
              <w:t>9</w:t>
            </w:r>
            <w:r w:rsidR="00895438">
              <w:rPr>
                <w:noProof/>
                <w:webHidden/>
              </w:rPr>
              <w:fldChar w:fldCharType="end"/>
            </w:r>
          </w:hyperlink>
        </w:p>
        <w:p w14:paraId="798A0F81" w14:textId="0B32120C"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63" w:history="1">
            <w:r w:rsidR="00895438" w:rsidRPr="00190F56">
              <w:rPr>
                <w:rStyle w:val="Hyperlink"/>
                <w:noProof/>
              </w:rPr>
              <w:t>Stap 3: Gesprek met betrokkene(n) en kind</w:t>
            </w:r>
            <w:r w:rsidR="00895438">
              <w:rPr>
                <w:noProof/>
                <w:webHidden/>
              </w:rPr>
              <w:tab/>
            </w:r>
            <w:r w:rsidR="00895438">
              <w:rPr>
                <w:noProof/>
                <w:webHidden/>
              </w:rPr>
              <w:fldChar w:fldCharType="begin"/>
            </w:r>
            <w:r w:rsidR="00895438">
              <w:rPr>
                <w:noProof/>
                <w:webHidden/>
              </w:rPr>
              <w:instrText xml:space="preserve"> PAGEREF _Toc20697663 \h </w:instrText>
            </w:r>
            <w:r w:rsidR="00895438">
              <w:rPr>
                <w:noProof/>
                <w:webHidden/>
              </w:rPr>
            </w:r>
            <w:r w:rsidR="00895438">
              <w:rPr>
                <w:noProof/>
                <w:webHidden/>
              </w:rPr>
              <w:fldChar w:fldCharType="separate"/>
            </w:r>
            <w:r w:rsidR="0061051F">
              <w:rPr>
                <w:noProof/>
                <w:webHidden/>
              </w:rPr>
              <w:t>10</w:t>
            </w:r>
            <w:r w:rsidR="00895438">
              <w:rPr>
                <w:noProof/>
                <w:webHidden/>
              </w:rPr>
              <w:fldChar w:fldCharType="end"/>
            </w:r>
          </w:hyperlink>
        </w:p>
        <w:p w14:paraId="4081B808" w14:textId="11764C19"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64" w:history="1">
            <w:r w:rsidR="00895438" w:rsidRPr="00190F56">
              <w:rPr>
                <w:rStyle w:val="Hyperlink"/>
                <w:noProof/>
              </w:rPr>
              <w:t>Stap 4: Wegen van geweld en/of kindermishandeling</w:t>
            </w:r>
            <w:r w:rsidR="00895438">
              <w:rPr>
                <w:noProof/>
                <w:webHidden/>
              </w:rPr>
              <w:tab/>
            </w:r>
            <w:r w:rsidR="00895438">
              <w:rPr>
                <w:noProof/>
                <w:webHidden/>
              </w:rPr>
              <w:fldChar w:fldCharType="begin"/>
            </w:r>
            <w:r w:rsidR="00895438">
              <w:rPr>
                <w:noProof/>
                <w:webHidden/>
              </w:rPr>
              <w:instrText xml:space="preserve"> PAGEREF _Toc20697664 \h </w:instrText>
            </w:r>
            <w:r w:rsidR="00895438">
              <w:rPr>
                <w:noProof/>
                <w:webHidden/>
              </w:rPr>
            </w:r>
            <w:r w:rsidR="00895438">
              <w:rPr>
                <w:noProof/>
                <w:webHidden/>
              </w:rPr>
              <w:fldChar w:fldCharType="separate"/>
            </w:r>
            <w:r w:rsidR="0061051F">
              <w:rPr>
                <w:noProof/>
                <w:webHidden/>
              </w:rPr>
              <w:t>10</w:t>
            </w:r>
            <w:r w:rsidR="00895438">
              <w:rPr>
                <w:noProof/>
                <w:webHidden/>
              </w:rPr>
              <w:fldChar w:fldCharType="end"/>
            </w:r>
          </w:hyperlink>
        </w:p>
        <w:p w14:paraId="4B7DE199" w14:textId="008A2A1F"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65" w:history="1">
            <w:r w:rsidR="00895438" w:rsidRPr="00190F56">
              <w:rPr>
                <w:rStyle w:val="Hyperlink"/>
                <w:b/>
                <w:noProof/>
              </w:rPr>
              <w:t>Vijf afwegingsvragen</w:t>
            </w:r>
            <w:r w:rsidR="00895438">
              <w:rPr>
                <w:noProof/>
                <w:webHidden/>
              </w:rPr>
              <w:tab/>
            </w:r>
            <w:r w:rsidR="00895438">
              <w:rPr>
                <w:noProof/>
                <w:webHidden/>
              </w:rPr>
              <w:fldChar w:fldCharType="begin"/>
            </w:r>
            <w:r w:rsidR="00895438">
              <w:rPr>
                <w:noProof/>
                <w:webHidden/>
              </w:rPr>
              <w:instrText xml:space="preserve"> PAGEREF _Toc20697665 \h </w:instrText>
            </w:r>
            <w:r w:rsidR="00895438">
              <w:rPr>
                <w:noProof/>
                <w:webHidden/>
              </w:rPr>
            </w:r>
            <w:r w:rsidR="00895438">
              <w:rPr>
                <w:noProof/>
                <w:webHidden/>
              </w:rPr>
              <w:fldChar w:fldCharType="separate"/>
            </w:r>
            <w:r w:rsidR="0061051F">
              <w:rPr>
                <w:noProof/>
                <w:webHidden/>
              </w:rPr>
              <w:t>10</w:t>
            </w:r>
            <w:r w:rsidR="00895438">
              <w:rPr>
                <w:noProof/>
                <w:webHidden/>
              </w:rPr>
              <w:fldChar w:fldCharType="end"/>
            </w:r>
          </w:hyperlink>
        </w:p>
        <w:p w14:paraId="37448A7E" w14:textId="6E5552F2"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66" w:history="1">
            <w:r w:rsidR="00895438" w:rsidRPr="00190F56">
              <w:rPr>
                <w:rStyle w:val="Hyperlink"/>
                <w:noProof/>
              </w:rPr>
              <w:t>1</w:t>
            </w:r>
            <w:r w:rsidR="00895438">
              <w:rPr>
                <w:noProof/>
                <w:webHidden/>
              </w:rPr>
              <w:tab/>
            </w:r>
            <w:r w:rsidR="00895438">
              <w:rPr>
                <w:noProof/>
                <w:webHidden/>
              </w:rPr>
              <w:fldChar w:fldCharType="begin"/>
            </w:r>
            <w:r w:rsidR="00895438">
              <w:rPr>
                <w:noProof/>
                <w:webHidden/>
              </w:rPr>
              <w:instrText xml:space="preserve"> PAGEREF _Toc20697666 \h </w:instrText>
            </w:r>
            <w:r w:rsidR="00895438">
              <w:rPr>
                <w:noProof/>
                <w:webHidden/>
              </w:rPr>
            </w:r>
            <w:r w:rsidR="00895438">
              <w:rPr>
                <w:noProof/>
                <w:webHidden/>
              </w:rPr>
              <w:fldChar w:fldCharType="separate"/>
            </w:r>
            <w:r w:rsidR="0061051F">
              <w:rPr>
                <w:noProof/>
                <w:webHidden/>
              </w:rPr>
              <w:t>10</w:t>
            </w:r>
            <w:r w:rsidR="00895438">
              <w:rPr>
                <w:noProof/>
                <w:webHidden/>
              </w:rPr>
              <w:fldChar w:fldCharType="end"/>
            </w:r>
          </w:hyperlink>
        </w:p>
        <w:p w14:paraId="5B81CA6E" w14:textId="66EB910B"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67" w:history="1">
            <w:r w:rsidR="00895438" w:rsidRPr="00190F56">
              <w:rPr>
                <w:rStyle w:val="Hyperlink"/>
                <w:noProof/>
              </w:rPr>
              <w:t>2</w:t>
            </w:r>
            <w:r w:rsidR="00895438">
              <w:rPr>
                <w:noProof/>
                <w:webHidden/>
              </w:rPr>
              <w:tab/>
            </w:r>
            <w:r w:rsidR="00895438">
              <w:rPr>
                <w:noProof/>
                <w:webHidden/>
              </w:rPr>
              <w:fldChar w:fldCharType="begin"/>
            </w:r>
            <w:r w:rsidR="00895438">
              <w:rPr>
                <w:noProof/>
                <w:webHidden/>
              </w:rPr>
              <w:instrText xml:space="preserve"> PAGEREF _Toc20697667 \h </w:instrText>
            </w:r>
            <w:r w:rsidR="00895438">
              <w:rPr>
                <w:noProof/>
                <w:webHidden/>
              </w:rPr>
            </w:r>
            <w:r w:rsidR="00895438">
              <w:rPr>
                <w:noProof/>
                <w:webHidden/>
              </w:rPr>
              <w:fldChar w:fldCharType="separate"/>
            </w:r>
            <w:r w:rsidR="0061051F">
              <w:rPr>
                <w:noProof/>
                <w:webHidden/>
              </w:rPr>
              <w:t>10</w:t>
            </w:r>
            <w:r w:rsidR="00895438">
              <w:rPr>
                <w:noProof/>
                <w:webHidden/>
              </w:rPr>
              <w:fldChar w:fldCharType="end"/>
            </w:r>
          </w:hyperlink>
        </w:p>
        <w:p w14:paraId="1D3FC2D1" w14:textId="3C02FDA2"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68" w:history="1">
            <w:r w:rsidR="00895438" w:rsidRPr="00190F56">
              <w:rPr>
                <w:rStyle w:val="Hyperlink"/>
                <w:noProof/>
              </w:rPr>
              <w:t>3</w:t>
            </w:r>
            <w:r w:rsidR="00895438">
              <w:rPr>
                <w:noProof/>
                <w:webHidden/>
              </w:rPr>
              <w:tab/>
            </w:r>
            <w:r w:rsidR="00895438">
              <w:rPr>
                <w:noProof/>
                <w:webHidden/>
              </w:rPr>
              <w:fldChar w:fldCharType="begin"/>
            </w:r>
            <w:r w:rsidR="00895438">
              <w:rPr>
                <w:noProof/>
                <w:webHidden/>
              </w:rPr>
              <w:instrText xml:space="preserve"> PAGEREF _Toc20697668 \h </w:instrText>
            </w:r>
            <w:r w:rsidR="00895438">
              <w:rPr>
                <w:noProof/>
                <w:webHidden/>
              </w:rPr>
            </w:r>
            <w:r w:rsidR="00895438">
              <w:rPr>
                <w:noProof/>
                <w:webHidden/>
              </w:rPr>
              <w:fldChar w:fldCharType="separate"/>
            </w:r>
            <w:r w:rsidR="0061051F">
              <w:rPr>
                <w:noProof/>
                <w:webHidden/>
              </w:rPr>
              <w:t>10</w:t>
            </w:r>
            <w:r w:rsidR="00895438">
              <w:rPr>
                <w:noProof/>
                <w:webHidden/>
              </w:rPr>
              <w:fldChar w:fldCharType="end"/>
            </w:r>
          </w:hyperlink>
        </w:p>
        <w:p w14:paraId="32219222" w14:textId="29C14AB0"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69" w:history="1">
            <w:r w:rsidR="00895438" w:rsidRPr="00190F56">
              <w:rPr>
                <w:rStyle w:val="Hyperlink"/>
                <w:noProof/>
              </w:rPr>
              <w:t>4</w:t>
            </w:r>
            <w:r w:rsidR="00895438">
              <w:rPr>
                <w:noProof/>
                <w:webHidden/>
              </w:rPr>
              <w:tab/>
            </w:r>
            <w:r w:rsidR="00895438">
              <w:rPr>
                <w:noProof/>
                <w:webHidden/>
              </w:rPr>
              <w:fldChar w:fldCharType="begin"/>
            </w:r>
            <w:r w:rsidR="00895438">
              <w:rPr>
                <w:noProof/>
                <w:webHidden/>
              </w:rPr>
              <w:instrText xml:space="preserve"> PAGEREF _Toc20697669 \h </w:instrText>
            </w:r>
            <w:r w:rsidR="00895438">
              <w:rPr>
                <w:noProof/>
                <w:webHidden/>
              </w:rPr>
            </w:r>
            <w:r w:rsidR="00895438">
              <w:rPr>
                <w:noProof/>
                <w:webHidden/>
              </w:rPr>
              <w:fldChar w:fldCharType="separate"/>
            </w:r>
            <w:r w:rsidR="0061051F">
              <w:rPr>
                <w:noProof/>
                <w:webHidden/>
              </w:rPr>
              <w:t>11</w:t>
            </w:r>
            <w:r w:rsidR="00895438">
              <w:rPr>
                <w:noProof/>
                <w:webHidden/>
              </w:rPr>
              <w:fldChar w:fldCharType="end"/>
            </w:r>
          </w:hyperlink>
        </w:p>
        <w:p w14:paraId="4CF003C2" w14:textId="7CA76DAA"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0" w:history="1">
            <w:r w:rsidR="00895438" w:rsidRPr="00190F56">
              <w:rPr>
                <w:rStyle w:val="Hyperlink"/>
                <w:noProof/>
              </w:rPr>
              <w:t>5</w:t>
            </w:r>
            <w:r w:rsidR="00895438">
              <w:rPr>
                <w:noProof/>
                <w:webHidden/>
              </w:rPr>
              <w:tab/>
            </w:r>
            <w:r w:rsidR="00895438">
              <w:rPr>
                <w:noProof/>
                <w:webHidden/>
              </w:rPr>
              <w:fldChar w:fldCharType="begin"/>
            </w:r>
            <w:r w:rsidR="00895438">
              <w:rPr>
                <w:noProof/>
                <w:webHidden/>
              </w:rPr>
              <w:instrText xml:space="preserve"> PAGEREF _Toc20697670 \h </w:instrText>
            </w:r>
            <w:r w:rsidR="00895438">
              <w:rPr>
                <w:noProof/>
                <w:webHidden/>
              </w:rPr>
            </w:r>
            <w:r w:rsidR="00895438">
              <w:rPr>
                <w:noProof/>
                <w:webHidden/>
              </w:rPr>
              <w:fldChar w:fldCharType="separate"/>
            </w:r>
            <w:r w:rsidR="0061051F">
              <w:rPr>
                <w:noProof/>
                <w:webHidden/>
              </w:rPr>
              <w:t>11</w:t>
            </w:r>
            <w:r w:rsidR="00895438">
              <w:rPr>
                <w:noProof/>
                <w:webHidden/>
              </w:rPr>
              <w:fldChar w:fldCharType="end"/>
            </w:r>
          </w:hyperlink>
        </w:p>
        <w:p w14:paraId="2ECD0869" w14:textId="204ECAFD"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71" w:history="1">
            <w:r w:rsidR="00895438" w:rsidRPr="00190F56">
              <w:rPr>
                <w:rStyle w:val="Hyperlink"/>
                <w:noProof/>
              </w:rPr>
              <w:t>Stap 5: Beslissen met Veilig Thuis:</w:t>
            </w:r>
            <w:r w:rsidR="00895438">
              <w:rPr>
                <w:noProof/>
                <w:webHidden/>
              </w:rPr>
              <w:tab/>
            </w:r>
            <w:r w:rsidR="00895438">
              <w:rPr>
                <w:noProof/>
                <w:webHidden/>
              </w:rPr>
              <w:fldChar w:fldCharType="begin"/>
            </w:r>
            <w:r w:rsidR="00895438">
              <w:rPr>
                <w:noProof/>
                <w:webHidden/>
              </w:rPr>
              <w:instrText xml:space="preserve"> PAGEREF _Toc20697671 \h </w:instrText>
            </w:r>
            <w:r w:rsidR="00895438">
              <w:rPr>
                <w:noProof/>
                <w:webHidden/>
              </w:rPr>
            </w:r>
            <w:r w:rsidR="00895438">
              <w:rPr>
                <w:noProof/>
                <w:webHidden/>
              </w:rPr>
              <w:fldChar w:fldCharType="separate"/>
            </w:r>
            <w:r w:rsidR="0061051F">
              <w:rPr>
                <w:noProof/>
                <w:webHidden/>
              </w:rPr>
              <w:t>11</w:t>
            </w:r>
            <w:r w:rsidR="00895438">
              <w:rPr>
                <w:noProof/>
                <w:webHidden/>
              </w:rPr>
              <w:fldChar w:fldCharType="end"/>
            </w:r>
          </w:hyperlink>
        </w:p>
        <w:p w14:paraId="0AC8834F" w14:textId="254B650E" w:rsidR="00895438" w:rsidRDefault="00992A5F">
          <w:pPr>
            <w:pStyle w:val="Inhopg1"/>
            <w:tabs>
              <w:tab w:val="left" w:pos="400"/>
              <w:tab w:val="right" w:leader="dot" w:pos="8487"/>
            </w:tabs>
            <w:rPr>
              <w:rFonts w:asciiTheme="minorHAnsi" w:eastAsiaTheme="minorEastAsia" w:hAnsiTheme="minorHAnsi"/>
              <w:noProof/>
              <w:sz w:val="22"/>
              <w:szCs w:val="22"/>
              <w:lang w:val="en-GB" w:eastAsia="ja-JP"/>
            </w:rPr>
          </w:pPr>
          <w:hyperlink w:anchor="_Toc20697672" w:history="1">
            <w:r w:rsidR="00895438" w:rsidRPr="00190F56">
              <w:rPr>
                <w:rStyle w:val="Hyperlink"/>
                <w:b/>
                <w:noProof/>
              </w:rPr>
              <w:t>5.</w:t>
            </w:r>
            <w:r w:rsidR="00895438">
              <w:rPr>
                <w:rFonts w:asciiTheme="minorHAnsi" w:eastAsiaTheme="minorEastAsia" w:hAnsiTheme="minorHAnsi"/>
                <w:noProof/>
                <w:sz w:val="22"/>
                <w:szCs w:val="22"/>
                <w:lang w:val="en-GB" w:eastAsia="ja-JP"/>
              </w:rPr>
              <w:tab/>
            </w:r>
            <w:r w:rsidR="00895438" w:rsidRPr="00190F56">
              <w:rPr>
                <w:rStyle w:val="Hyperlink"/>
                <w:b/>
                <w:noProof/>
              </w:rPr>
              <w:t>Participatie van kinderen</w:t>
            </w:r>
            <w:r w:rsidR="00895438">
              <w:rPr>
                <w:noProof/>
                <w:webHidden/>
              </w:rPr>
              <w:tab/>
            </w:r>
            <w:r w:rsidR="00895438">
              <w:rPr>
                <w:noProof/>
                <w:webHidden/>
              </w:rPr>
              <w:fldChar w:fldCharType="begin"/>
            </w:r>
            <w:r w:rsidR="00895438">
              <w:rPr>
                <w:noProof/>
                <w:webHidden/>
              </w:rPr>
              <w:instrText xml:space="preserve"> PAGEREF _Toc20697672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49621509" w14:textId="3591F415"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3" w:history="1">
            <w:r w:rsidR="00895438" w:rsidRPr="00190F56">
              <w:rPr>
                <w:rStyle w:val="Hyperlink"/>
                <w:noProof/>
              </w:rPr>
              <w:t>1. Termen</w:t>
            </w:r>
            <w:r w:rsidR="00895438">
              <w:rPr>
                <w:noProof/>
                <w:webHidden/>
              </w:rPr>
              <w:tab/>
            </w:r>
            <w:r w:rsidR="00895438">
              <w:rPr>
                <w:noProof/>
                <w:webHidden/>
              </w:rPr>
              <w:fldChar w:fldCharType="begin"/>
            </w:r>
            <w:r w:rsidR="00895438">
              <w:rPr>
                <w:noProof/>
                <w:webHidden/>
              </w:rPr>
              <w:instrText xml:space="preserve"> PAGEREF _Toc20697673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52CDE1F8" w14:textId="067DF286"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4" w:history="1">
            <w:r w:rsidR="00895438" w:rsidRPr="00190F56">
              <w:rPr>
                <w:rStyle w:val="Hyperlink"/>
                <w:noProof/>
              </w:rPr>
              <w:t>2. Informatie over het proces</w:t>
            </w:r>
            <w:r w:rsidR="00895438">
              <w:rPr>
                <w:noProof/>
                <w:webHidden/>
              </w:rPr>
              <w:tab/>
            </w:r>
            <w:r w:rsidR="00895438">
              <w:rPr>
                <w:noProof/>
                <w:webHidden/>
              </w:rPr>
              <w:fldChar w:fldCharType="begin"/>
            </w:r>
            <w:r w:rsidR="00895438">
              <w:rPr>
                <w:noProof/>
                <w:webHidden/>
              </w:rPr>
              <w:instrText xml:space="preserve"> PAGEREF _Toc20697674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3F62CFEB" w14:textId="53FC776C"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5" w:history="1">
            <w:r w:rsidR="00895438" w:rsidRPr="00190F56">
              <w:rPr>
                <w:rStyle w:val="Hyperlink"/>
                <w:noProof/>
              </w:rPr>
              <w:t>Bij vragen over de gespreksvoering en de inhoud van de gesprekken wordt advies gevraagd aan Veilig Thuis</w:t>
            </w:r>
            <w:r w:rsidR="00895438">
              <w:rPr>
                <w:noProof/>
                <w:webHidden/>
              </w:rPr>
              <w:tab/>
            </w:r>
            <w:r w:rsidR="00895438">
              <w:rPr>
                <w:noProof/>
                <w:webHidden/>
              </w:rPr>
              <w:fldChar w:fldCharType="begin"/>
            </w:r>
            <w:r w:rsidR="00895438">
              <w:rPr>
                <w:noProof/>
                <w:webHidden/>
              </w:rPr>
              <w:instrText xml:space="preserve"> PAGEREF _Toc20697675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4CCF48A1" w14:textId="36B7433D"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6" w:history="1">
            <w:r w:rsidR="00895438" w:rsidRPr="00190F56">
              <w:rPr>
                <w:rStyle w:val="Hyperlink"/>
                <w:noProof/>
              </w:rPr>
              <w:t>De betrokken medewerker of DAF geeft het kind informatie over:</w:t>
            </w:r>
            <w:r w:rsidR="00895438">
              <w:rPr>
                <w:noProof/>
                <w:webHidden/>
              </w:rPr>
              <w:tab/>
            </w:r>
            <w:r w:rsidR="00895438">
              <w:rPr>
                <w:noProof/>
                <w:webHidden/>
              </w:rPr>
              <w:fldChar w:fldCharType="begin"/>
            </w:r>
            <w:r w:rsidR="00895438">
              <w:rPr>
                <w:noProof/>
                <w:webHidden/>
              </w:rPr>
              <w:instrText xml:space="preserve"> PAGEREF _Toc20697676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472235A9" w14:textId="33D2CB05"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7" w:history="1">
            <w:r w:rsidR="00895438" w:rsidRPr="00190F56">
              <w:rPr>
                <w:rStyle w:val="Hyperlink"/>
                <w:noProof/>
              </w:rPr>
              <w:t>De betrokken medewerker of DAF geeft het kind:</w:t>
            </w:r>
            <w:r w:rsidR="00895438">
              <w:rPr>
                <w:noProof/>
                <w:webHidden/>
              </w:rPr>
              <w:tab/>
            </w:r>
            <w:r w:rsidR="00895438">
              <w:rPr>
                <w:noProof/>
                <w:webHidden/>
              </w:rPr>
              <w:fldChar w:fldCharType="begin"/>
            </w:r>
            <w:r w:rsidR="00895438">
              <w:rPr>
                <w:noProof/>
                <w:webHidden/>
              </w:rPr>
              <w:instrText xml:space="preserve"> PAGEREF _Toc20697677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067160D3" w14:textId="0D7DA536"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8" w:history="1">
            <w:r w:rsidR="00895438" w:rsidRPr="00190F56">
              <w:rPr>
                <w:rStyle w:val="Hyperlink"/>
                <w:noProof/>
              </w:rPr>
              <w:t>3. Informatie over veilig opgroeien</w:t>
            </w:r>
            <w:r w:rsidR="00895438">
              <w:rPr>
                <w:noProof/>
                <w:webHidden/>
              </w:rPr>
              <w:tab/>
            </w:r>
            <w:r w:rsidR="00895438">
              <w:rPr>
                <w:noProof/>
                <w:webHidden/>
              </w:rPr>
              <w:fldChar w:fldCharType="begin"/>
            </w:r>
            <w:r w:rsidR="00895438">
              <w:rPr>
                <w:noProof/>
                <w:webHidden/>
              </w:rPr>
              <w:instrText xml:space="preserve"> PAGEREF _Toc20697678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469C3C9E" w14:textId="41A474DD"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79" w:history="1">
            <w:r w:rsidR="00895438" w:rsidRPr="00190F56">
              <w:rPr>
                <w:rStyle w:val="Hyperlink"/>
                <w:noProof/>
              </w:rPr>
              <w:t>4. Recht op eigen mening</w:t>
            </w:r>
            <w:r w:rsidR="00895438">
              <w:rPr>
                <w:noProof/>
                <w:webHidden/>
              </w:rPr>
              <w:tab/>
            </w:r>
            <w:r w:rsidR="00895438">
              <w:rPr>
                <w:noProof/>
                <w:webHidden/>
              </w:rPr>
              <w:fldChar w:fldCharType="begin"/>
            </w:r>
            <w:r w:rsidR="00895438">
              <w:rPr>
                <w:noProof/>
                <w:webHidden/>
              </w:rPr>
              <w:instrText xml:space="preserve"> PAGEREF _Toc20697679 \h </w:instrText>
            </w:r>
            <w:r w:rsidR="00895438">
              <w:rPr>
                <w:noProof/>
                <w:webHidden/>
              </w:rPr>
            </w:r>
            <w:r w:rsidR="00895438">
              <w:rPr>
                <w:noProof/>
                <w:webHidden/>
              </w:rPr>
              <w:fldChar w:fldCharType="separate"/>
            </w:r>
            <w:r w:rsidR="0061051F">
              <w:rPr>
                <w:noProof/>
                <w:webHidden/>
              </w:rPr>
              <w:t>12</w:t>
            </w:r>
            <w:r w:rsidR="00895438">
              <w:rPr>
                <w:noProof/>
                <w:webHidden/>
              </w:rPr>
              <w:fldChar w:fldCharType="end"/>
            </w:r>
          </w:hyperlink>
        </w:p>
        <w:p w14:paraId="72CE5B8D" w14:textId="3C4EB66D"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80" w:history="1">
            <w:r w:rsidR="00895438" w:rsidRPr="00190F56">
              <w:rPr>
                <w:rStyle w:val="Hyperlink"/>
                <w:noProof/>
              </w:rPr>
              <w:t>5. Vragen en luisteren naar de visie van het kind</w:t>
            </w:r>
            <w:r w:rsidR="00895438">
              <w:rPr>
                <w:noProof/>
                <w:webHidden/>
              </w:rPr>
              <w:tab/>
            </w:r>
            <w:r w:rsidR="00895438">
              <w:rPr>
                <w:noProof/>
                <w:webHidden/>
              </w:rPr>
              <w:fldChar w:fldCharType="begin"/>
            </w:r>
            <w:r w:rsidR="00895438">
              <w:rPr>
                <w:noProof/>
                <w:webHidden/>
              </w:rPr>
              <w:instrText xml:space="preserve"> PAGEREF _Toc20697680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719B2E79" w14:textId="52558AF4"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81" w:history="1">
            <w:r w:rsidR="00895438" w:rsidRPr="00190F56">
              <w:rPr>
                <w:rStyle w:val="Hyperlink"/>
                <w:noProof/>
              </w:rPr>
              <w:t>6. De mening van het kind in de besluitvorming</w:t>
            </w:r>
            <w:r w:rsidR="00895438">
              <w:rPr>
                <w:noProof/>
                <w:webHidden/>
              </w:rPr>
              <w:tab/>
            </w:r>
            <w:r w:rsidR="00895438">
              <w:rPr>
                <w:noProof/>
                <w:webHidden/>
              </w:rPr>
              <w:fldChar w:fldCharType="begin"/>
            </w:r>
            <w:r w:rsidR="00895438">
              <w:rPr>
                <w:noProof/>
                <w:webHidden/>
              </w:rPr>
              <w:instrText xml:space="preserve"> PAGEREF _Toc20697681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6952DAB4" w14:textId="6242111D"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82" w:history="1">
            <w:r w:rsidR="00895438" w:rsidRPr="00190F56">
              <w:rPr>
                <w:rStyle w:val="Hyperlink"/>
                <w:noProof/>
              </w:rPr>
              <w:t>7. Route bij disclosure</w:t>
            </w:r>
            <w:r w:rsidR="00895438">
              <w:rPr>
                <w:noProof/>
                <w:webHidden/>
              </w:rPr>
              <w:tab/>
            </w:r>
            <w:r w:rsidR="00895438">
              <w:rPr>
                <w:noProof/>
                <w:webHidden/>
              </w:rPr>
              <w:fldChar w:fldCharType="begin"/>
            </w:r>
            <w:r w:rsidR="00895438">
              <w:rPr>
                <w:noProof/>
                <w:webHidden/>
              </w:rPr>
              <w:instrText xml:space="preserve"> PAGEREF _Toc20697682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2A9D2A3F" w14:textId="5F3FAD7C"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83" w:history="1">
            <w:r w:rsidR="00895438" w:rsidRPr="00190F56">
              <w:rPr>
                <w:rStyle w:val="Hyperlink"/>
                <w:noProof/>
              </w:rPr>
              <w:t>In het geval van disclosure volgt direct contact met Veilig Thuis en worden de vervolgstappen samen met Velig Thuis vervolgstappen bepaald. De betrokken medewerker houdt het kind op de hoogte en luistert naar de visie van het kind.</w:t>
            </w:r>
            <w:r w:rsidR="00895438">
              <w:rPr>
                <w:noProof/>
                <w:webHidden/>
              </w:rPr>
              <w:tab/>
            </w:r>
            <w:r w:rsidR="00895438">
              <w:rPr>
                <w:noProof/>
                <w:webHidden/>
              </w:rPr>
              <w:fldChar w:fldCharType="begin"/>
            </w:r>
            <w:r w:rsidR="00895438">
              <w:rPr>
                <w:noProof/>
                <w:webHidden/>
              </w:rPr>
              <w:instrText xml:space="preserve"> PAGEREF _Toc20697683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6A6A7A37" w14:textId="5A264F3C"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84" w:history="1">
            <w:r w:rsidR="00895438" w:rsidRPr="00190F56">
              <w:rPr>
                <w:rStyle w:val="Hyperlink"/>
                <w:noProof/>
              </w:rPr>
              <w:t>8. Steun</w:t>
            </w:r>
            <w:r w:rsidR="00895438">
              <w:rPr>
                <w:noProof/>
                <w:webHidden/>
              </w:rPr>
              <w:tab/>
            </w:r>
            <w:r w:rsidR="00895438">
              <w:rPr>
                <w:noProof/>
                <w:webHidden/>
              </w:rPr>
              <w:fldChar w:fldCharType="begin"/>
            </w:r>
            <w:r w:rsidR="00895438">
              <w:rPr>
                <w:noProof/>
                <w:webHidden/>
              </w:rPr>
              <w:instrText xml:space="preserve"> PAGEREF _Toc20697684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11DF8D30" w14:textId="0C9247A9"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85" w:history="1">
            <w:r w:rsidR="00895438" w:rsidRPr="00190F56">
              <w:rPr>
                <w:rStyle w:val="Hyperlink"/>
                <w:noProof/>
              </w:rPr>
              <w:t>9. Tips voor gesprek</w:t>
            </w:r>
            <w:r w:rsidR="00895438">
              <w:rPr>
                <w:noProof/>
                <w:webHidden/>
              </w:rPr>
              <w:tab/>
            </w:r>
            <w:r w:rsidR="00895438">
              <w:rPr>
                <w:noProof/>
                <w:webHidden/>
              </w:rPr>
              <w:fldChar w:fldCharType="begin"/>
            </w:r>
            <w:r w:rsidR="00895438">
              <w:rPr>
                <w:noProof/>
                <w:webHidden/>
              </w:rPr>
              <w:instrText xml:space="preserve"> PAGEREF _Toc20697685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483831EB" w14:textId="0ACDC136" w:rsidR="00895438" w:rsidRDefault="00992A5F">
          <w:pPr>
            <w:pStyle w:val="Inhopg1"/>
            <w:tabs>
              <w:tab w:val="left" w:pos="400"/>
              <w:tab w:val="right" w:leader="dot" w:pos="8487"/>
            </w:tabs>
            <w:rPr>
              <w:rFonts w:asciiTheme="minorHAnsi" w:eastAsiaTheme="minorEastAsia" w:hAnsiTheme="minorHAnsi"/>
              <w:noProof/>
              <w:sz w:val="22"/>
              <w:szCs w:val="22"/>
              <w:lang w:val="en-GB" w:eastAsia="ja-JP"/>
            </w:rPr>
          </w:pPr>
          <w:hyperlink w:anchor="_Toc20697686" w:history="1">
            <w:r w:rsidR="00895438" w:rsidRPr="00190F56">
              <w:rPr>
                <w:rStyle w:val="Hyperlink"/>
                <w:b/>
                <w:noProof/>
              </w:rPr>
              <w:t>6.</w:t>
            </w:r>
            <w:r w:rsidR="00895438">
              <w:rPr>
                <w:rFonts w:asciiTheme="minorHAnsi" w:eastAsiaTheme="minorEastAsia" w:hAnsiTheme="minorHAnsi"/>
                <w:noProof/>
                <w:sz w:val="22"/>
                <w:szCs w:val="22"/>
                <w:lang w:val="en-GB" w:eastAsia="ja-JP"/>
              </w:rPr>
              <w:tab/>
            </w:r>
            <w:r w:rsidR="00895438" w:rsidRPr="00190F56">
              <w:rPr>
                <w:rStyle w:val="Hyperlink"/>
                <w:b/>
                <w:noProof/>
              </w:rPr>
              <w:t>Wettelijke verplichtingen</w:t>
            </w:r>
            <w:r w:rsidR="00895438">
              <w:rPr>
                <w:noProof/>
                <w:webHidden/>
              </w:rPr>
              <w:tab/>
            </w:r>
            <w:r w:rsidR="00895438">
              <w:rPr>
                <w:noProof/>
                <w:webHidden/>
              </w:rPr>
              <w:fldChar w:fldCharType="begin"/>
            </w:r>
            <w:r w:rsidR="00895438">
              <w:rPr>
                <w:noProof/>
                <w:webHidden/>
              </w:rPr>
              <w:instrText xml:space="preserve"> PAGEREF _Toc20697686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2EDFE927" w14:textId="0F35C0DA"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87" w:history="1">
            <w:r w:rsidR="00895438" w:rsidRPr="00190F56">
              <w:rPr>
                <w:rStyle w:val="Hyperlink"/>
                <w:noProof/>
              </w:rPr>
              <w:t>6.1 Verantwoordelijkheid</w:t>
            </w:r>
            <w:r w:rsidR="00895438">
              <w:rPr>
                <w:noProof/>
                <w:webHidden/>
              </w:rPr>
              <w:tab/>
            </w:r>
            <w:r w:rsidR="00895438">
              <w:rPr>
                <w:noProof/>
                <w:webHidden/>
              </w:rPr>
              <w:fldChar w:fldCharType="begin"/>
            </w:r>
            <w:r w:rsidR="00895438">
              <w:rPr>
                <w:noProof/>
                <w:webHidden/>
              </w:rPr>
              <w:instrText xml:space="preserve"> PAGEREF _Toc20697687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5F003C68" w14:textId="3B936864"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88" w:history="1">
            <w:r w:rsidR="00895438" w:rsidRPr="00190F56">
              <w:rPr>
                <w:rStyle w:val="Hyperlink"/>
                <w:noProof/>
              </w:rPr>
              <w:t>6.2 Vertrouwelijke informatie</w:t>
            </w:r>
            <w:r w:rsidR="00895438">
              <w:rPr>
                <w:noProof/>
                <w:webHidden/>
              </w:rPr>
              <w:tab/>
            </w:r>
            <w:r w:rsidR="00895438">
              <w:rPr>
                <w:noProof/>
                <w:webHidden/>
              </w:rPr>
              <w:fldChar w:fldCharType="begin"/>
            </w:r>
            <w:r w:rsidR="00895438">
              <w:rPr>
                <w:noProof/>
                <w:webHidden/>
              </w:rPr>
              <w:instrText xml:space="preserve"> PAGEREF _Toc20697688 \h </w:instrText>
            </w:r>
            <w:r w:rsidR="00895438">
              <w:rPr>
                <w:noProof/>
                <w:webHidden/>
              </w:rPr>
            </w:r>
            <w:r w:rsidR="00895438">
              <w:rPr>
                <w:noProof/>
                <w:webHidden/>
              </w:rPr>
              <w:fldChar w:fldCharType="separate"/>
            </w:r>
            <w:r w:rsidR="0061051F">
              <w:rPr>
                <w:noProof/>
                <w:webHidden/>
              </w:rPr>
              <w:t>13</w:t>
            </w:r>
            <w:r w:rsidR="00895438">
              <w:rPr>
                <w:noProof/>
                <w:webHidden/>
              </w:rPr>
              <w:fldChar w:fldCharType="end"/>
            </w:r>
          </w:hyperlink>
        </w:p>
        <w:p w14:paraId="271A4750" w14:textId="3AA252EE"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89" w:history="1">
            <w:r w:rsidR="00895438" w:rsidRPr="00190F56">
              <w:rPr>
                <w:rStyle w:val="Hyperlink"/>
                <w:noProof/>
              </w:rPr>
              <w:t>6.3 Documenteren</w:t>
            </w:r>
            <w:r w:rsidR="00895438">
              <w:rPr>
                <w:noProof/>
                <w:webHidden/>
              </w:rPr>
              <w:tab/>
            </w:r>
            <w:r w:rsidR="00895438">
              <w:rPr>
                <w:noProof/>
                <w:webHidden/>
              </w:rPr>
              <w:fldChar w:fldCharType="begin"/>
            </w:r>
            <w:r w:rsidR="00895438">
              <w:rPr>
                <w:noProof/>
                <w:webHidden/>
              </w:rPr>
              <w:instrText xml:space="preserve"> PAGEREF _Toc20697689 \h </w:instrText>
            </w:r>
            <w:r w:rsidR="00895438">
              <w:rPr>
                <w:noProof/>
                <w:webHidden/>
              </w:rPr>
            </w:r>
            <w:r w:rsidR="00895438">
              <w:rPr>
                <w:noProof/>
                <w:webHidden/>
              </w:rPr>
              <w:fldChar w:fldCharType="separate"/>
            </w:r>
            <w:r w:rsidR="0061051F">
              <w:rPr>
                <w:noProof/>
                <w:webHidden/>
              </w:rPr>
              <w:t>14</w:t>
            </w:r>
            <w:r w:rsidR="00895438">
              <w:rPr>
                <w:noProof/>
                <w:webHidden/>
              </w:rPr>
              <w:fldChar w:fldCharType="end"/>
            </w:r>
          </w:hyperlink>
        </w:p>
        <w:p w14:paraId="362E8042" w14:textId="7793BFC4" w:rsidR="00895438" w:rsidRDefault="00992A5F">
          <w:pPr>
            <w:pStyle w:val="Inhopg2"/>
            <w:tabs>
              <w:tab w:val="left" w:pos="660"/>
              <w:tab w:val="right" w:leader="dot" w:pos="8487"/>
            </w:tabs>
            <w:rPr>
              <w:rFonts w:asciiTheme="minorHAnsi" w:eastAsiaTheme="minorEastAsia" w:hAnsiTheme="minorHAnsi"/>
              <w:noProof/>
              <w:sz w:val="22"/>
              <w:szCs w:val="22"/>
              <w:lang w:val="en-GB" w:eastAsia="ja-JP"/>
            </w:rPr>
          </w:pPr>
          <w:hyperlink w:anchor="_Toc20697690" w:history="1">
            <w:r w:rsidR="00895438" w:rsidRPr="00190F56">
              <w:rPr>
                <w:rStyle w:val="Hyperlink"/>
                <w:noProof/>
              </w:rPr>
              <w:t>7.</w:t>
            </w:r>
            <w:r w:rsidR="00895438">
              <w:rPr>
                <w:rFonts w:asciiTheme="minorHAnsi" w:eastAsiaTheme="minorEastAsia" w:hAnsiTheme="minorHAnsi"/>
                <w:noProof/>
                <w:sz w:val="22"/>
                <w:szCs w:val="22"/>
                <w:lang w:val="en-GB" w:eastAsia="ja-JP"/>
              </w:rPr>
              <w:tab/>
            </w:r>
            <w:r w:rsidR="00895438" w:rsidRPr="00190F56">
              <w:rPr>
                <w:rStyle w:val="Hyperlink"/>
                <w:noProof/>
              </w:rPr>
              <w:t>Instructie gebruik Kindcheck</w:t>
            </w:r>
            <w:r w:rsidR="00895438">
              <w:rPr>
                <w:noProof/>
                <w:webHidden/>
              </w:rPr>
              <w:tab/>
            </w:r>
            <w:r w:rsidR="00895438">
              <w:rPr>
                <w:noProof/>
                <w:webHidden/>
              </w:rPr>
              <w:fldChar w:fldCharType="begin"/>
            </w:r>
            <w:r w:rsidR="00895438">
              <w:rPr>
                <w:noProof/>
                <w:webHidden/>
              </w:rPr>
              <w:instrText xml:space="preserve"> PAGEREF _Toc20697690 \h </w:instrText>
            </w:r>
            <w:r w:rsidR="00895438">
              <w:rPr>
                <w:noProof/>
                <w:webHidden/>
              </w:rPr>
            </w:r>
            <w:r w:rsidR="00895438">
              <w:rPr>
                <w:noProof/>
                <w:webHidden/>
              </w:rPr>
              <w:fldChar w:fldCharType="separate"/>
            </w:r>
            <w:r w:rsidR="0061051F">
              <w:rPr>
                <w:noProof/>
                <w:webHidden/>
              </w:rPr>
              <w:t>14</w:t>
            </w:r>
            <w:r w:rsidR="00895438">
              <w:rPr>
                <w:noProof/>
                <w:webHidden/>
              </w:rPr>
              <w:fldChar w:fldCharType="end"/>
            </w:r>
          </w:hyperlink>
        </w:p>
        <w:p w14:paraId="30FB46A9" w14:textId="53E4A3BC" w:rsidR="00895438" w:rsidRDefault="00992A5F">
          <w:pPr>
            <w:pStyle w:val="Inhopg2"/>
            <w:tabs>
              <w:tab w:val="left" w:pos="660"/>
              <w:tab w:val="right" w:leader="dot" w:pos="8487"/>
            </w:tabs>
            <w:rPr>
              <w:rFonts w:asciiTheme="minorHAnsi" w:eastAsiaTheme="minorEastAsia" w:hAnsiTheme="minorHAnsi"/>
              <w:noProof/>
              <w:sz w:val="22"/>
              <w:szCs w:val="22"/>
              <w:lang w:val="en-GB" w:eastAsia="ja-JP"/>
            </w:rPr>
          </w:pPr>
          <w:hyperlink w:anchor="_Toc20697691" w:history="1">
            <w:r w:rsidR="00895438" w:rsidRPr="00190F56">
              <w:rPr>
                <w:rStyle w:val="Hyperlink"/>
                <w:noProof/>
              </w:rPr>
              <w:t>8.</w:t>
            </w:r>
            <w:r w:rsidR="00895438">
              <w:rPr>
                <w:rFonts w:asciiTheme="minorHAnsi" w:eastAsiaTheme="minorEastAsia" w:hAnsiTheme="minorHAnsi"/>
                <w:noProof/>
                <w:sz w:val="22"/>
                <w:szCs w:val="22"/>
                <w:lang w:val="en-GB" w:eastAsia="ja-JP"/>
              </w:rPr>
              <w:tab/>
            </w:r>
            <w:r w:rsidR="00895438" w:rsidRPr="00190F56">
              <w:rPr>
                <w:rStyle w:val="Hyperlink"/>
                <w:noProof/>
              </w:rPr>
              <w:t>Deskundigheid eergerelateerd geweld/meisjesbesnijdenis</w:t>
            </w:r>
            <w:r w:rsidR="00895438">
              <w:rPr>
                <w:noProof/>
                <w:webHidden/>
              </w:rPr>
              <w:tab/>
            </w:r>
            <w:r w:rsidR="00895438">
              <w:rPr>
                <w:noProof/>
                <w:webHidden/>
              </w:rPr>
              <w:fldChar w:fldCharType="begin"/>
            </w:r>
            <w:r w:rsidR="00895438">
              <w:rPr>
                <w:noProof/>
                <w:webHidden/>
              </w:rPr>
              <w:instrText xml:space="preserve"> PAGEREF _Toc20697691 \h </w:instrText>
            </w:r>
            <w:r w:rsidR="00895438">
              <w:rPr>
                <w:noProof/>
                <w:webHidden/>
              </w:rPr>
            </w:r>
            <w:r w:rsidR="00895438">
              <w:rPr>
                <w:noProof/>
                <w:webHidden/>
              </w:rPr>
              <w:fldChar w:fldCharType="separate"/>
            </w:r>
            <w:r w:rsidR="0061051F">
              <w:rPr>
                <w:noProof/>
                <w:webHidden/>
              </w:rPr>
              <w:t>15</w:t>
            </w:r>
            <w:r w:rsidR="00895438">
              <w:rPr>
                <w:noProof/>
                <w:webHidden/>
              </w:rPr>
              <w:fldChar w:fldCharType="end"/>
            </w:r>
          </w:hyperlink>
        </w:p>
        <w:p w14:paraId="32D27D57" w14:textId="28376ED7" w:rsidR="00895438" w:rsidRDefault="00992A5F">
          <w:pPr>
            <w:pStyle w:val="Inhopg2"/>
            <w:tabs>
              <w:tab w:val="left" w:pos="660"/>
              <w:tab w:val="right" w:leader="dot" w:pos="8487"/>
            </w:tabs>
            <w:rPr>
              <w:rFonts w:asciiTheme="minorHAnsi" w:eastAsiaTheme="minorEastAsia" w:hAnsiTheme="minorHAnsi"/>
              <w:noProof/>
              <w:sz w:val="22"/>
              <w:szCs w:val="22"/>
              <w:lang w:val="en-GB" w:eastAsia="ja-JP"/>
            </w:rPr>
          </w:pPr>
          <w:hyperlink w:anchor="_Toc20697692" w:history="1">
            <w:r w:rsidR="00895438" w:rsidRPr="00190F56">
              <w:rPr>
                <w:rStyle w:val="Hyperlink"/>
                <w:noProof/>
              </w:rPr>
              <w:t>9.</w:t>
            </w:r>
            <w:r w:rsidR="00895438">
              <w:rPr>
                <w:rFonts w:asciiTheme="minorHAnsi" w:eastAsiaTheme="minorEastAsia" w:hAnsiTheme="minorHAnsi"/>
                <w:noProof/>
                <w:sz w:val="22"/>
                <w:szCs w:val="22"/>
                <w:lang w:val="en-GB" w:eastAsia="ja-JP"/>
              </w:rPr>
              <w:tab/>
            </w:r>
            <w:r w:rsidR="00895438" w:rsidRPr="00190F56">
              <w:rPr>
                <w:rStyle w:val="Hyperlink"/>
                <w:noProof/>
              </w:rPr>
              <w:t>Informatie over meldrecht in relatie tot beroepsgeheim</w:t>
            </w:r>
            <w:r w:rsidR="00895438">
              <w:rPr>
                <w:noProof/>
                <w:webHidden/>
              </w:rPr>
              <w:tab/>
            </w:r>
            <w:r w:rsidR="00895438">
              <w:rPr>
                <w:noProof/>
                <w:webHidden/>
              </w:rPr>
              <w:fldChar w:fldCharType="begin"/>
            </w:r>
            <w:r w:rsidR="00895438">
              <w:rPr>
                <w:noProof/>
                <w:webHidden/>
              </w:rPr>
              <w:instrText xml:space="preserve"> PAGEREF _Toc20697692 \h </w:instrText>
            </w:r>
            <w:r w:rsidR="00895438">
              <w:rPr>
                <w:noProof/>
                <w:webHidden/>
              </w:rPr>
            </w:r>
            <w:r w:rsidR="00895438">
              <w:rPr>
                <w:noProof/>
                <w:webHidden/>
              </w:rPr>
              <w:fldChar w:fldCharType="separate"/>
            </w:r>
            <w:r w:rsidR="0061051F">
              <w:rPr>
                <w:noProof/>
                <w:webHidden/>
              </w:rPr>
              <w:t>15</w:t>
            </w:r>
            <w:r w:rsidR="00895438">
              <w:rPr>
                <w:noProof/>
                <w:webHidden/>
              </w:rPr>
              <w:fldChar w:fldCharType="end"/>
            </w:r>
          </w:hyperlink>
        </w:p>
        <w:p w14:paraId="501F3212" w14:textId="3E058B65"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93" w:history="1">
            <w:r w:rsidR="00895438" w:rsidRPr="00190F56">
              <w:rPr>
                <w:rStyle w:val="Hyperlink"/>
                <w:noProof/>
              </w:rPr>
              <w:t>9.1 Meldrecht</w:t>
            </w:r>
            <w:r w:rsidR="00895438">
              <w:rPr>
                <w:noProof/>
                <w:webHidden/>
              </w:rPr>
              <w:tab/>
            </w:r>
            <w:r w:rsidR="00895438">
              <w:rPr>
                <w:noProof/>
                <w:webHidden/>
              </w:rPr>
              <w:fldChar w:fldCharType="begin"/>
            </w:r>
            <w:r w:rsidR="00895438">
              <w:rPr>
                <w:noProof/>
                <w:webHidden/>
              </w:rPr>
              <w:instrText xml:space="preserve"> PAGEREF _Toc20697693 \h </w:instrText>
            </w:r>
            <w:r w:rsidR="00895438">
              <w:rPr>
                <w:noProof/>
                <w:webHidden/>
              </w:rPr>
            </w:r>
            <w:r w:rsidR="00895438">
              <w:rPr>
                <w:noProof/>
                <w:webHidden/>
              </w:rPr>
              <w:fldChar w:fldCharType="separate"/>
            </w:r>
            <w:r w:rsidR="0061051F">
              <w:rPr>
                <w:noProof/>
                <w:webHidden/>
              </w:rPr>
              <w:t>15</w:t>
            </w:r>
            <w:r w:rsidR="00895438">
              <w:rPr>
                <w:noProof/>
                <w:webHidden/>
              </w:rPr>
              <w:fldChar w:fldCharType="end"/>
            </w:r>
          </w:hyperlink>
        </w:p>
        <w:p w14:paraId="57D0B09C" w14:textId="17539235" w:rsidR="00895438" w:rsidRDefault="00992A5F">
          <w:pPr>
            <w:pStyle w:val="Inhopg2"/>
            <w:tabs>
              <w:tab w:val="left" w:pos="880"/>
              <w:tab w:val="right" w:leader="dot" w:pos="8487"/>
            </w:tabs>
            <w:rPr>
              <w:rFonts w:asciiTheme="minorHAnsi" w:eastAsiaTheme="minorEastAsia" w:hAnsiTheme="minorHAnsi"/>
              <w:noProof/>
              <w:sz w:val="22"/>
              <w:szCs w:val="22"/>
              <w:lang w:val="en-GB" w:eastAsia="ja-JP"/>
            </w:rPr>
          </w:pPr>
          <w:hyperlink w:anchor="_Toc20697694" w:history="1">
            <w:r w:rsidR="00895438" w:rsidRPr="00190F56">
              <w:rPr>
                <w:rStyle w:val="Hyperlink"/>
                <w:noProof/>
              </w:rPr>
              <w:t>10.</w:t>
            </w:r>
            <w:r w:rsidR="00895438">
              <w:rPr>
                <w:rFonts w:asciiTheme="minorHAnsi" w:eastAsiaTheme="minorEastAsia" w:hAnsiTheme="minorHAnsi"/>
                <w:noProof/>
                <w:sz w:val="22"/>
                <w:szCs w:val="22"/>
                <w:lang w:val="en-GB" w:eastAsia="ja-JP"/>
              </w:rPr>
              <w:tab/>
            </w:r>
            <w:r w:rsidR="00895438" w:rsidRPr="00190F56">
              <w:rPr>
                <w:rStyle w:val="Hyperlink"/>
                <w:noProof/>
              </w:rPr>
              <w:t>Verwijsindex risicojongeren (Zorg voor jeugd)</w:t>
            </w:r>
            <w:r w:rsidR="00895438">
              <w:rPr>
                <w:noProof/>
                <w:webHidden/>
              </w:rPr>
              <w:tab/>
            </w:r>
            <w:r w:rsidR="00895438">
              <w:rPr>
                <w:noProof/>
                <w:webHidden/>
              </w:rPr>
              <w:fldChar w:fldCharType="begin"/>
            </w:r>
            <w:r w:rsidR="00895438">
              <w:rPr>
                <w:noProof/>
                <w:webHidden/>
              </w:rPr>
              <w:instrText xml:space="preserve"> PAGEREF _Toc20697694 \h </w:instrText>
            </w:r>
            <w:r w:rsidR="00895438">
              <w:rPr>
                <w:noProof/>
                <w:webHidden/>
              </w:rPr>
            </w:r>
            <w:r w:rsidR="00895438">
              <w:rPr>
                <w:noProof/>
                <w:webHidden/>
              </w:rPr>
              <w:fldChar w:fldCharType="separate"/>
            </w:r>
            <w:r w:rsidR="0061051F">
              <w:rPr>
                <w:noProof/>
                <w:webHidden/>
              </w:rPr>
              <w:t>16</w:t>
            </w:r>
            <w:r w:rsidR="00895438">
              <w:rPr>
                <w:noProof/>
                <w:webHidden/>
              </w:rPr>
              <w:fldChar w:fldCharType="end"/>
            </w:r>
          </w:hyperlink>
        </w:p>
        <w:p w14:paraId="7C1422DD" w14:textId="14DC9CFE" w:rsidR="00895438" w:rsidRDefault="00992A5F">
          <w:pPr>
            <w:pStyle w:val="Inhopg1"/>
            <w:tabs>
              <w:tab w:val="right" w:leader="dot" w:pos="8487"/>
            </w:tabs>
            <w:rPr>
              <w:rFonts w:asciiTheme="minorHAnsi" w:eastAsiaTheme="minorEastAsia" w:hAnsiTheme="minorHAnsi"/>
              <w:noProof/>
              <w:sz w:val="22"/>
              <w:szCs w:val="22"/>
              <w:lang w:val="en-GB" w:eastAsia="ja-JP"/>
            </w:rPr>
          </w:pPr>
          <w:hyperlink w:anchor="_Toc20697695" w:history="1">
            <w:r w:rsidR="00895438" w:rsidRPr="00190F56">
              <w:rPr>
                <w:rStyle w:val="Hyperlink"/>
                <w:noProof/>
              </w:rPr>
              <w:t>Bijlage</w:t>
            </w:r>
            <w:r w:rsidR="00895438">
              <w:rPr>
                <w:noProof/>
                <w:webHidden/>
              </w:rPr>
              <w:tab/>
            </w:r>
            <w:r w:rsidR="00895438">
              <w:rPr>
                <w:noProof/>
                <w:webHidden/>
              </w:rPr>
              <w:fldChar w:fldCharType="begin"/>
            </w:r>
            <w:r w:rsidR="00895438">
              <w:rPr>
                <w:noProof/>
                <w:webHidden/>
              </w:rPr>
              <w:instrText xml:space="preserve"> PAGEREF _Toc20697695 \h </w:instrText>
            </w:r>
            <w:r w:rsidR="00895438">
              <w:rPr>
                <w:noProof/>
                <w:webHidden/>
              </w:rPr>
            </w:r>
            <w:r w:rsidR="00895438">
              <w:rPr>
                <w:noProof/>
                <w:webHidden/>
              </w:rPr>
              <w:fldChar w:fldCharType="separate"/>
            </w:r>
            <w:r w:rsidR="0061051F">
              <w:rPr>
                <w:noProof/>
                <w:webHidden/>
              </w:rPr>
              <w:t>17</w:t>
            </w:r>
            <w:r w:rsidR="00895438">
              <w:rPr>
                <w:noProof/>
                <w:webHidden/>
              </w:rPr>
              <w:fldChar w:fldCharType="end"/>
            </w:r>
          </w:hyperlink>
        </w:p>
        <w:p w14:paraId="2B8A8274" w14:textId="67568875" w:rsidR="00895438" w:rsidRDefault="00992A5F">
          <w:pPr>
            <w:pStyle w:val="Inhopg2"/>
            <w:tabs>
              <w:tab w:val="right" w:leader="dot" w:pos="8487"/>
            </w:tabs>
            <w:rPr>
              <w:rFonts w:asciiTheme="minorHAnsi" w:eastAsiaTheme="minorEastAsia" w:hAnsiTheme="minorHAnsi"/>
              <w:noProof/>
              <w:sz w:val="22"/>
              <w:szCs w:val="22"/>
              <w:lang w:val="en-GB" w:eastAsia="ja-JP"/>
            </w:rPr>
          </w:pPr>
          <w:hyperlink w:anchor="_Toc20697696" w:history="1">
            <w:r w:rsidR="00895438" w:rsidRPr="00190F56">
              <w:rPr>
                <w:rStyle w:val="Hyperlink"/>
                <w:noProof/>
              </w:rPr>
              <w:t>1.Definities en voorbeelden acute, structurele onveiligheid en disclosure</w:t>
            </w:r>
            <w:r w:rsidR="00895438">
              <w:rPr>
                <w:noProof/>
                <w:webHidden/>
              </w:rPr>
              <w:tab/>
            </w:r>
            <w:r w:rsidR="00895438">
              <w:rPr>
                <w:noProof/>
                <w:webHidden/>
              </w:rPr>
              <w:fldChar w:fldCharType="begin"/>
            </w:r>
            <w:r w:rsidR="00895438">
              <w:rPr>
                <w:noProof/>
                <w:webHidden/>
              </w:rPr>
              <w:instrText xml:space="preserve"> PAGEREF _Toc20697696 \h </w:instrText>
            </w:r>
            <w:r w:rsidR="00895438">
              <w:rPr>
                <w:noProof/>
                <w:webHidden/>
              </w:rPr>
            </w:r>
            <w:r w:rsidR="00895438">
              <w:rPr>
                <w:noProof/>
                <w:webHidden/>
              </w:rPr>
              <w:fldChar w:fldCharType="separate"/>
            </w:r>
            <w:r w:rsidR="0061051F">
              <w:rPr>
                <w:noProof/>
                <w:webHidden/>
              </w:rPr>
              <w:t>17</w:t>
            </w:r>
            <w:r w:rsidR="00895438">
              <w:rPr>
                <w:noProof/>
                <w:webHidden/>
              </w:rPr>
              <w:fldChar w:fldCharType="end"/>
            </w:r>
          </w:hyperlink>
        </w:p>
        <w:p w14:paraId="7BBB73E1" w14:textId="45BA731A"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97" w:history="1">
            <w:r w:rsidR="00895438" w:rsidRPr="00190F56">
              <w:rPr>
                <w:rStyle w:val="Hyperlink"/>
                <w:noProof/>
              </w:rPr>
              <w:t>Acute onveiligheid</w:t>
            </w:r>
            <w:r w:rsidR="00895438">
              <w:rPr>
                <w:noProof/>
                <w:webHidden/>
              </w:rPr>
              <w:tab/>
            </w:r>
            <w:r w:rsidR="00895438">
              <w:rPr>
                <w:noProof/>
                <w:webHidden/>
              </w:rPr>
              <w:fldChar w:fldCharType="begin"/>
            </w:r>
            <w:r w:rsidR="00895438">
              <w:rPr>
                <w:noProof/>
                <w:webHidden/>
              </w:rPr>
              <w:instrText xml:space="preserve"> PAGEREF _Toc20697697 \h </w:instrText>
            </w:r>
            <w:r w:rsidR="00895438">
              <w:rPr>
                <w:noProof/>
                <w:webHidden/>
              </w:rPr>
            </w:r>
            <w:r w:rsidR="00895438">
              <w:rPr>
                <w:noProof/>
                <w:webHidden/>
              </w:rPr>
              <w:fldChar w:fldCharType="separate"/>
            </w:r>
            <w:r w:rsidR="0061051F">
              <w:rPr>
                <w:noProof/>
                <w:webHidden/>
              </w:rPr>
              <w:t>17</w:t>
            </w:r>
            <w:r w:rsidR="00895438">
              <w:rPr>
                <w:noProof/>
                <w:webHidden/>
              </w:rPr>
              <w:fldChar w:fldCharType="end"/>
            </w:r>
          </w:hyperlink>
        </w:p>
        <w:p w14:paraId="6159737A" w14:textId="01179918"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98" w:history="1">
            <w:r w:rsidR="00895438" w:rsidRPr="00190F56">
              <w:rPr>
                <w:rStyle w:val="Hyperlink"/>
                <w:noProof/>
              </w:rPr>
              <w:t>Structurele onveiligheid</w:t>
            </w:r>
            <w:r w:rsidR="00895438">
              <w:rPr>
                <w:noProof/>
                <w:webHidden/>
              </w:rPr>
              <w:tab/>
            </w:r>
            <w:r w:rsidR="00895438">
              <w:rPr>
                <w:noProof/>
                <w:webHidden/>
              </w:rPr>
              <w:fldChar w:fldCharType="begin"/>
            </w:r>
            <w:r w:rsidR="00895438">
              <w:rPr>
                <w:noProof/>
                <w:webHidden/>
              </w:rPr>
              <w:instrText xml:space="preserve"> PAGEREF _Toc20697698 \h </w:instrText>
            </w:r>
            <w:r w:rsidR="00895438">
              <w:rPr>
                <w:noProof/>
                <w:webHidden/>
              </w:rPr>
            </w:r>
            <w:r w:rsidR="00895438">
              <w:rPr>
                <w:noProof/>
                <w:webHidden/>
              </w:rPr>
              <w:fldChar w:fldCharType="separate"/>
            </w:r>
            <w:r w:rsidR="0061051F">
              <w:rPr>
                <w:noProof/>
                <w:webHidden/>
              </w:rPr>
              <w:t>18</w:t>
            </w:r>
            <w:r w:rsidR="00895438">
              <w:rPr>
                <w:noProof/>
                <w:webHidden/>
              </w:rPr>
              <w:fldChar w:fldCharType="end"/>
            </w:r>
          </w:hyperlink>
        </w:p>
        <w:p w14:paraId="3FAFE929" w14:textId="57E65D1D" w:rsidR="00895438" w:rsidRDefault="00992A5F">
          <w:pPr>
            <w:pStyle w:val="Inhopg3"/>
            <w:tabs>
              <w:tab w:val="right" w:leader="dot" w:pos="8487"/>
            </w:tabs>
            <w:rPr>
              <w:rFonts w:asciiTheme="minorHAnsi" w:eastAsiaTheme="minorEastAsia" w:hAnsiTheme="minorHAnsi"/>
              <w:noProof/>
              <w:sz w:val="22"/>
              <w:szCs w:val="22"/>
              <w:lang w:val="en-GB" w:eastAsia="ja-JP"/>
            </w:rPr>
          </w:pPr>
          <w:hyperlink w:anchor="_Toc20697699" w:history="1">
            <w:r w:rsidR="00895438" w:rsidRPr="00190F56">
              <w:rPr>
                <w:rStyle w:val="Hyperlink"/>
                <w:noProof/>
              </w:rPr>
              <w:t>Disclosure</w:t>
            </w:r>
            <w:r w:rsidR="00895438">
              <w:rPr>
                <w:noProof/>
                <w:webHidden/>
              </w:rPr>
              <w:tab/>
            </w:r>
            <w:r w:rsidR="00895438">
              <w:rPr>
                <w:noProof/>
                <w:webHidden/>
              </w:rPr>
              <w:fldChar w:fldCharType="begin"/>
            </w:r>
            <w:r w:rsidR="00895438">
              <w:rPr>
                <w:noProof/>
                <w:webHidden/>
              </w:rPr>
              <w:instrText xml:space="preserve"> PAGEREF _Toc20697699 \h </w:instrText>
            </w:r>
            <w:r w:rsidR="00895438">
              <w:rPr>
                <w:noProof/>
                <w:webHidden/>
              </w:rPr>
            </w:r>
            <w:r w:rsidR="00895438">
              <w:rPr>
                <w:noProof/>
                <w:webHidden/>
              </w:rPr>
              <w:fldChar w:fldCharType="separate"/>
            </w:r>
            <w:r w:rsidR="0061051F">
              <w:rPr>
                <w:noProof/>
                <w:webHidden/>
              </w:rPr>
              <w:t>18</w:t>
            </w:r>
            <w:r w:rsidR="00895438">
              <w:rPr>
                <w:noProof/>
                <w:webHidden/>
              </w:rPr>
              <w:fldChar w:fldCharType="end"/>
            </w:r>
          </w:hyperlink>
        </w:p>
        <w:p w14:paraId="5A909B91" w14:textId="3E94C0C4" w:rsidR="00895438" w:rsidRDefault="00992A5F">
          <w:pPr>
            <w:pStyle w:val="Inhopg1"/>
            <w:tabs>
              <w:tab w:val="right" w:leader="dot" w:pos="8487"/>
            </w:tabs>
            <w:rPr>
              <w:rFonts w:asciiTheme="minorHAnsi" w:eastAsiaTheme="minorEastAsia" w:hAnsiTheme="minorHAnsi"/>
              <w:noProof/>
              <w:sz w:val="22"/>
              <w:szCs w:val="22"/>
              <w:lang w:val="en-GB" w:eastAsia="ja-JP"/>
            </w:rPr>
          </w:pPr>
          <w:hyperlink w:anchor="_Toc20697700" w:history="1">
            <w:r w:rsidR="00895438" w:rsidRPr="00190F56">
              <w:rPr>
                <w:rStyle w:val="Hyperlink"/>
                <w:noProof/>
              </w:rPr>
              <w:t>Bijlage 2. Contactgegevens aandachtsfunctionarissen</w:t>
            </w:r>
            <w:r w:rsidR="00895438">
              <w:rPr>
                <w:noProof/>
                <w:webHidden/>
              </w:rPr>
              <w:tab/>
            </w:r>
            <w:r w:rsidR="00895438">
              <w:rPr>
                <w:noProof/>
                <w:webHidden/>
              </w:rPr>
              <w:fldChar w:fldCharType="begin"/>
            </w:r>
            <w:r w:rsidR="00895438">
              <w:rPr>
                <w:noProof/>
                <w:webHidden/>
              </w:rPr>
              <w:instrText xml:space="preserve"> PAGEREF _Toc20697700 \h </w:instrText>
            </w:r>
            <w:r w:rsidR="00895438">
              <w:rPr>
                <w:noProof/>
                <w:webHidden/>
              </w:rPr>
            </w:r>
            <w:r w:rsidR="00895438">
              <w:rPr>
                <w:noProof/>
                <w:webHidden/>
              </w:rPr>
              <w:fldChar w:fldCharType="separate"/>
            </w:r>
            <w:r w:rsidR="0061051F">
              <w:rPr>
                <w:noProof/>
                <w:webHidden/>
              </w:rPr>
              <w:t>20</w:t>
            </w:r>
            <w:r w:rsidR="00895438">
              <w:rPr>
                <w:noProof/>
                <w:webHidden/>
              </w:rPr>
              <w:fldChar w:fldCharType="end"/>
            </w:r>
          </w:hyperlink>
        </w:p>
        <w:p w14:paraId="2946DB82" w14:textId="7769F935" w:rsidR="002A74CD" w:rsidRDefault="002A74CD">
          <w:r>
            <w:rPr>
              <w:b/>
              <w:bCs/>
            </w:rPr>
            <w:fldChar w:fldCharType="end"/>
          </w:r>
        </w:p>
      </w:sdtContent>
    </w:sdt>
    <w:p w14:paraId="5997CC1D" w14:textId="77777777" w:rsidR="00C549B7" w:rsidRPr="00E911CD" w:rsidRDefault="0041055A" w:rsidP="0041055A">
      <w:pPr>
        <w:spacing w:line="240" w:lineRule="auto"/>
      </w:pPr>
      <w:r>
        <w:br w:type="page"/>
      </w:r>
    </w:p>
    <w:p w14:paraId="110FFD37" w14:textId="60C6E687" w:rsidR="00042C9F" w:rsidRDefault="31C6163D" w:rsidP="31C6163D">
      <w:pPr>
        <w:pStyle w:val="Kop1"/>
        <w:rPr>
          <w:highlight w:val="yellow"/>
        </w:rPr>
      </w:pPr>
      <w:bookmarkStart w:id="1" w:name="_Toc20697650"/>
      <w:r>
        <w:t>Inleiding</w:t>
      </w:r>
      <w:bookmarkEnd w:id="1"/>
      <w:r>
        <w:t xml:space="preserve"> </w:t>
      </w:r>
    </w:p>
    <w:p w14:paraId="4956E983" w14:textId="0184BB9A" w:rsidR="00B744F4" w:rsidRPr="0067310E" w:rsidRDefault="00042C9F" w:rsidP="31C6163D">
      <w:r>
        <w:t xml:space="preserve">Dit is het protocol </w:t>
      </w:r>
      <w:r w:rsidR="00C63F28">
        <w:t xml:space="preserve">meldcode </w:t>
      </w:r>
      <w:r w:rsidR="001D622A">
        <w:t xml:space="preserve">voor </w:t>
      </w:r>
      <w:r w:rsidR="00F34B83">
        <w:t xml:space="preserve">IKC </w:t>
      </w:r>
      <w:proofErr w:type="spellStart"/>
      <w:r w:rsidR="00F34B83">
        <w:t>Borgman</w:t>
      </w:r>
      <w:proofErr w:type="spellEnd"/>
      <w:r w:rsidR="00F34B83">
        <w:t xml:space="preserve"> </w:t>
      </w:r>
      <w:proofErr w:type="spellStart"/>
      <w:r w:rsidR="00F34B83">
        <w:t>Oosterpark</w:t>
      </w:r>
      <w:r w:rsidR="0067310E">
        <w:t>.</w:t>
      </w:r>
      <w:r w:rsidR="00F34B83">
        <w:rPr>
          <w:rFonts w:cs="Arial"/>
        </w:rPr>
        <w:t>Het</w:t>
      </w:r>
      <w:proofErr w:type="spellEnd"/>
      <w:r w:rsidR="00F34B83">
        <w:rPr>
          <w:rFonts w:cs="Arial"/>
        </w:rPr>
        <w:t xml:space="preserve"> protocol betreft de onderwijsafdeling van </w:t>
      </w:r>
      <w:r w:rsidR="0067310E">
        <w:rPr>
          <w:rFonts w:cs="Arial"/>
        </w:rPr>
        <w:t xml:space="preserve">dit </w:t>
      </w:r>
      <w:proofErr w:type="spellStart"/>
      <w:r w:rsidR="00F34B83">
        <w:rPr>
          <w:rFonts w:cs="Arial"/>
        </w:rPr>
        <w:t>IKC.</w:t>
      </w:r>
      <w:r w:rsidR="31C6163D" w:rsidRPr="31C6163D">
        <w:rPr>
          <w:rFonts w:cs="Arial"/>
        </w:rPr>
        <w:t>Omdat</w:t>
      </w:r>
      <w:proofErr w:type="spellEnd"/>
      <w:r w:rsidR="31C6163D" w:rsidRPr="31C6163D">
        <w:rPr>
          <w:rFonts w:cs="Arial"/>
        </w:rPr>
        <w:t xml:space="preserve"> er binnen het IKC nauw wordt samengewerkt tussen leerkrachten, pedagogisch medewerkers en onderwijsassistenten wordt er gekozen voor het gebruik van de term “medewerker” </w:t>
      </w:r>
    </w:p>
    <w:p w14:paraId="6B699379" w14:textId="77777777" w:rsidR="007D2FDE" w:rsidRDefault="007D2FDE" w:rsidP="00B744F4"/>
    <w:p w14:paraId="5CFD5A4E" w14:textId="189EC8FB" w:rsidR="006E75AF" w:rsidRDefault="00E01F33" w:rsidP="00B744F4">
      <w:r>
        <w:t xml:space="preserve">Het bestuur van de scholen (Openbaar </w:t>
      </w:r>
      <w:r w:rsidR="00C63F28">
        <w:t>onderwijsgroep Groningen)</w:t>
      </w:r>
      <w:r>
        <w:t xml:space="preserve"> heeft een indirecte aandachtsfunctionaris in dienst die zorgt informatievoorziening en beleidsvoorstellen op bestuursniveau</w:t>
      </w:r>
      <w:r w:rsidR="00647140">
        <w:t xml:space="preserve">. </w:t>
      </w:r>
      <w:r w:rsidR="0067310E">
        <w:t xml:space="preserve"> </w:t>
      </w:r>
      <w:r w:rsidR="31C6163D">
        <w:t xml:space="preserve">De taak van </w:t>
      </w:r>
      <w:proofErr w:type="spellStart"/>
      <w:r w:rsidR="31C6163D">
        <w:t>aandachtsfunctionaris</w:t>
      </w:r>
      <w:proofErr w:type="spellEnd"/>
      <w:r w:rsidR="31C6163D">
        <w:t xml:space="preserve"> berust bij de</w:t>
      </w:r>
      <w:r w:rsidR="00AA2B5C">
        <w:t xml:space="preserve"> </w:t>
      </w:r>
      <w:r w:rsidR="31C6163D">
        <w:t>intern begeleiders</w:t>
      </w:r>
      <w:r w:rsidR="001D622A">
        <w:t xml:space="preserve"> of een andere medewerker</w:t>
      </w:r>
      <w:r w:rsidR="00AA2B5C">
        <w:t xml:space="preserve">. Op IKC </w:t>
      </w:r>
      <w:proofErr w:type="spellStart"/>
      <w:r w:rsidR="00AA2B5C">
        <w:t>Borgman</w:t>
      </w:r>
      <w:proofErr w:type="spellEnd"/>
      <w:r w:rsidR="00AA2B5C">
        <w:t xml:space="preserve"> Oosterpark werk</w:t>
      </w:r>
      <w:r w:rsidR="0067310E">
        <w:t>t</w:t>
      </w:r>
      <w:r w:rsidR="00AA2B5C">
        <w:t xml:space="preserve"> </w:t>
      </w:r>
      <w:r w:rsidR="0067310E">
        <w:t>1</w:t>
      </w:r>
      <w:r w:rsidR="00AA2B5C">
        <w:t xml:space="preserve"> intern begeleiders </w:t>
      </w:r>
      <w:r w:rsidR="001D622A">
        <w:t xml:space="preserve">als </w:t>
      </w:r>
      <w:proofErr w:type="spellStart"/>
      <w:r w:rsidR="001D622A">
        <w:t>aandachtsfunctionari</w:t>
      </w:r>
      <w:r w:rsidR="0067310E">
        <w:t>s</w:t>
      </w:r>
      <w:proofErr w:type="spellEnd"/>
      <w:r w:rsidR="0067310E">
        <w:t xml:space="preserve">. </w:t>
      </w:r>
      <w:r w:rsidR="31C6163D">
        <w:t xml:space="preserve">Er is </w:t>
      </w:r>
      <w:r w:rsidR="31C6163D" w:rsidRPr="31C6163D">
        <w:rPr>
          <w:rFonts w:eastAsia="Arial" w:cs="Arial"/>
        </w:rPr>
        <w:t xml:space="preserve">één indirecte </w:t>
      </w:r>
      <w:proofErr w:type="spellStart"/>
      <w:r w:rsidR="31C6163D" w:rsidRPr="31C6163D">
        <w:rPr>
          <w:rFonts w:eastAsia="Arial" w:cs="Arial"/>
        </w:rPr>
        <w:t>aandachtsfunctionaris</w:t>
      </w:r>
      <w:proofErr w:type="spellEnd"/>
      <w:r w:rsidR="31C6163D" w:rsidRPr="31C6163D">
        <w:rPr>
          <w:rFonts w:eastAsia="Arial" w:cs="Arial"/>
        </w:rPr>
        <w:t xml:space="preserve"> (IAF) die zorg draagt voor beleidsvoorstellen op schoolniveau.</w:t>
      </w:r>
      <w:r w:rsidR="001856ED">
        <w:rPr>
          <w:rFonts w:eastAsia="Arial" w:cs="Arial"/>
        </w:rPr>
        <w:t xml:space="preserve"> Voor contactgegevens wordt verwezen naar bijlage 2. </w:t>
      </w:r>
      <w:r w:rsidR="31C6163D">
        <w:t xml:space="preserve"> Deze IAF is vooral betrokken bij het invullen, bijstellen en evalueren van de meldcode voor </w:t>
      </w:r>
      <w:r w:rsidR="00FB55BA">
        <w:t>het IKC</w:t>
      </w:r>
      <w:r w:rsidR="31C6163D">
        <w:t xml:space="preserve">, het informeren van de collega´s over ontwikkelingen, het systematisch en incidenteel geven en-of organiseren van scholing en het uitwerken van beleid over het zorgvuldig vastleggen en documenteren van de meldcode. Deze IAF is tevens directe aandachtfunctionaris is (DAF) voor de locatie waar zij intern begeleider is. De DAF draagt zorg voor </w:t>
      </w:r>
      <w:r w:rsidR="00AA2B5C">
        <w:t>groepen/</w:t>
      </w:r>
      <w:r w:rsidR="31C6163D">
        <w:t>locatie waar zij de taak als intern begeleider heeft</w:t>
      </w:r>
      <w:r w:rsidR="001D622A">
        <w:t xml:space="preserve">. </w:t>
      </w:r>
      <w:r w:rsidR="31C6163D">
        <w:t>De DAF ondersteunt, begeleidt, adviseert, motiveert en informeert collega’s die huiselijk geweld of kindermishandeling vermoeden</w:t>
      </w:r>
      <w:r w:rsidR="00AA2B5C">
        <w:t>.</w:t>
      </w:r>
      <w:r w:rsidR="31C6163D">
        <w:t xml:space="preserve"> Een uitgebreide taakomschrijving is te vinden in het reader van de training aandachtsfunctionaris kindermishandeling en huiselijk geweld van de landelijke vakgroep </w:t>
      </w:r>
      <w:r w:rsidR="00AA3A9A">
        <w:t>aandachtsfunctionarissen</w:t>
      </w:r>
      <w:r w:rsidR="31C6163D">
        <w:t xml:space="preserve"> kindermishandeling (LVAK,2018)</w:t>
      </w:r>
      <w:r w:rsidR="00965674">
        <w:br/>
      </w:r>
    </w:p>
    <w:p w14:paraId="3FE9F23F" w14:textId="77777777" w:rsidR="006E75AF" w:rsidRDefault="006E75AF">
      <w:pPr>
        <w:spacing w:line="240" w:lineRule="auto"/>
      </w:pPr>
      <w:r>
        <w:br w:type="page"/>
      </w:r>
    </w:p>
    <w:p w14:paraId="1F72F646" w14:textId="77777777" w:rsidR="00C80E5C" w:rsidRDefault="00C80E5C" w:rsidP="00B744F4"/>
    <w:p w14:paraId="08CE6F91" w14:textId="77777777" w:rsidR="00E01F33" w:rsidRDefault="00E01F33" w:rsidP="00B744F4"/>
    <w:p w14:paraId="55193127" w14:textId="77777777" w:rsidR="00C549B7" w:rsidRDefault="00C549B7" w:rsidP="00C63F28">
      <w:pPr>
        <w:pStyle w:val="Kop1"/>
        <w:numPr>
          <w:ilvl w:val="0"/>
          <w:numId w:val="42"/>
        </w:numPr>
      </w:pPr>
      <w:bookmarkStart w:id="2" w:name="_Toc20697651"/>
      <w:r>
        <w:t>Verbeterde Meldcode met afwegingskader</w:t>
      </w:r>
      <w:bookmarkEnd w:id="2"/>
    </w:p>
    <w:p w14:paraId="5D68378E" w14:textId="77777777"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62B44DAB" w14:textId="77777777" w:rsidR="00C549B7" w:rsidRDefault="00C549B7"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61CDCEAD" w14:textId="77777777" w:rsidR="00C549B7" w:rsidRDefault="00C549B7" w:rsidP="000412E8"/>
    <w:p w14:paraId="6C8D0521" w14:textId="77777777" w:rsidR="00C549B7" w:rsidRPr="000412E8" w:rsidRDefault="00C549B7" w:rsidP="00C63F28">
      <w:pPr>
        <w:pStyle w:val="Kop1"/>
        <w:numPr>
          <w:ilvl w:val="0"/>
          <w:numId w:val="42"/>
        </w:numPr>
      </w:pPr>
      <w:bookmarkStart w:id="3" w:name="_Toc20697652"/>
      <w:r>
        <w:t>De Meldcode</w:t>
      </w:r>
      <w:bookmarkEnd w:id="3"/>
    </w:p>
    <w:p w14:paraId="1AEE0141" w14:textId="77777777"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14:paraId="6BB9E253" w14:textId="77777777" w:rsidR="00C549B7" w:rsidRDefault="00C549B7" w:rsidP="00A629D0"/>
    <w:p w14:paraId="64F31530" w14:textId="77777777" w:rsidR="00C549B7" w:rsidRPr="00C63F28" w:rsidRDefault="002A74CD" w:rsidP="00A629D0">
      <w:pPr>
        <w:pStyle w:val="Kop2"/>
        <w:rPr>
          <w:color w:val="1F497D" w:themeColor="text2"/>
        </w:rPr>
      </w:pPr>
      <w:bookmarkStart w:id="4" w:name="_Toc20697653"/>
      <w:r>
        <w:rPr>
          <w:color w:val="1F497D" w:themeColor="text2"/>
        </w:rPr>
        <w:t>2</w:t>
      </w:r>
      <w:r w:rsidR="00C63F28">
        <w:rPr>
          <w:color w:val="1F497D" w:themeColor="text2"/>
        </w:rPr>
        <w:t xml:space="preserve">.1 </w:t>
      </w:r>
      <w:r w:rsidR="00C549B7" w:rsidRPr="00C63F28">
        <w:rPr>
          <w:color w:val="1F497D" w:themeColor="text2"/>
        </w:rPr>
        <w:t>Meldnormen: in welke situaties moeten beroepskrachten melden?</w:t>
      </w:r>
      <w:bookmarkEnd w:id="4"/>
    </w:p>
    <w:p w14:paraId="1983C1D2" w14:textId="77777777"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14:paraId="23DE523C" w14:textId="77777777" w:rsidR="00C549B7" w:rsidRPr="000412E8" w:rsidRDefault="00C549B7" w:rsidP="00A629D0"/>
    <w:p w14:paraId="4D8E4887" w14:textId="77777777"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disclosure.</w:t>
      </w:r>
    </w:p>
    <w:p w14:paraId="43450644" w14:textId="77777777"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5B187B27" w14:textId="77777777"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14:paraId="52E56223" w14:textId="77777777" w:rsidR="00C549B7" w:rsidRPr="00677057" w:rsidRDefault="00C549B7" w:rsidP="00677057"/>
    <w:p w14:paraId="66A838EB" w14:textId="77777777" w:rsidR="00C549B7" w:rsidRPr="00C63F28" w:rsidRDefault="002A74CD" w:rsidP="00A629D0">
      <w:pPr>
        <w:pStyle w:val="Kop2"/>
        <w:rPr>
          <w:color w:val="1F497D" w:themeColor="text2"/>
        </w:rPr>
      </w:pPr>
      <w:bookmarkStart w:id="5" w:name="_Toc20697654"/>
      <w:r>
        <w:rPr>
          <w:color w:val="1F497D" w:themeColor="text2"/>
        </w:rPr>
        <w:t>2</w:t>
      </w:r>
      <w:r w:rsidR="00C63F28">
        <w:rPr>
          <w:color w:val="1F497D" w:themeColor="text2"/>
        </w:rPr>
        <w:t xml:space="preserve">.2 </w:t>
      </w:r>
      <w:r w:rsidR="00C549B7" w:rsidRPr="00C63F28">
        <w:rPr>
          <w:color w:val="1F497D" w:themeColor="text2"/>
        </w:rPr>
        <w:t>Situaties van onveiligheid</w:t>
      </w:r>
      <w:bookmarkEnd w:id="5"/>
      <w:r w:rsidR="00C549B7" w:rsidRPr="00C63F28">
        <w:rPr>
          <w:color w:val="1F497D" w:themeColor="text2"/>
        </w:rPr>
        <w:t xml:space="preserve"> </w:t>
      </w:r>
    </w:p>
    <w:p w14:paraId="41A833EE" w14:textId="77777777"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07547A01" w14:textId="77777777" w:rsidR="00C549B7" w:rsidRPr="000412E8" w:rsidRDefault="00C549B7" w:rsidP="000412E8"/>
    <w:p w14:paraId="7044FDAC" w14:textId="77777777" w:rsidR="00C549B7" w:rsidRPr="00A629D0" w:rsidRDefault="00C549B7" w:rsidP="00A629D0">
      <w:pPr>
        <w:pStyle w:val="Lijstopsomteken"/>
      </w:pPr>
      <w:r w:rsidRPr="00A629D0">
        <w:t>Acute onveiligheid</w:t>
      </w:r>
      <w:r>
        <w:t xml:space="preserve"> </w:t>
      </w:r>
    </w:p>
    <w:p w14:paraId="0379D8A7" w14:textId="77777777" w:rsidR="00C549B7" w:rsidRPr="00A629D0" w:rsidRDefault="00C549B7" w:rsidP="00A629D0">
      <w:pPr>
        <w:pStyle w:val="Lijstopsomteken"/>
      </w:pPr>
      <w:r w:rsidRPr="00A629D0">
        <w:t>Structurele onveiligheid</w:t>
      </w:r>
      <w:r>
        <w:t xml:space="preserve"> </w:t>
      </w:r>
    </w:p>
    <w:p w14:paraId="482BA545" w14:textId="77777777" w:rsidR="00C549B7" w:rsidRPr="00A629D0" w:rsidRDefault="00C549B7" w:rsidP="00A629D0">
      <w:pPr>
        <w:pStyle w:val="Lijstopsomteken"/>
      </w:pPr>
      <w:r w:rsidRPr="00A629D0">
        <w:t>Disclosure (d.w.z. kind/volwassene geeft zelf aan slachtoffer te zijn van mishandeling /verwaarlozing)</w:t>
      </w:r>
    </w:p>
    <w:p w14:paraId="5043CB0F" w14:textId="77777777" w:rsidR="00C549B7" w:rsidRPr="000412E8" w:rsidRDefault="00C549B7" w:rsidP="000412E8"/>
    <w:p w14:paraId="08B78B1B" w14:textId="77777777" w:rsidR="00C549B7" w:rsidRDefault="00C549B7" w:rsidP="00F3207F">
      <w:pPr>
        <w:pStyle w:val="Kop3"/>
      </w:pPr>
      <w:bookmarkStart w:id="6" w:name="_Toc20697655"/>
      <w:r w:rsidRPr="000412E8">
        <w:t>Acute onveiligheid</w:t>
      </w:r>
      <w:bookmarkEnd w:id="6"/>
    </w:p>
    <w:p w14:paraId="0E6B8CBA" w14:textId="77777777"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14:paraId="07459315" w14:textId="77777777" w:rsidR="00C549B7" w:rsidRDefault="00C549B7" w:rsidP="00F3207F">
      <w:pPr>
        <w:pStyle w:val="Kop3"/>
      </w:pPr>
    </w:p>
    <w:p w14:paraId="7B0BAFB9" w14:textId="77777777" w:rsidR="00C549B7" w:rsidRDefault="00C549B7" w:rsidP="00F3207F">
      <w:pPr>
        <w:pStyle w:val="Kop3"/>
      </w:pPr>
      <w:bookmarkStart w:id="7" w:name="_Toc20697656"/>
      <w:r w:rsidRPr="000412E8">
        <w:t xml:space="preserve">Structurele </w:t>
      </w:r>
      <w:r w:rsidRPr="00E911CD">
        <w:t>onveiligheid</w:t>
      </w:r>
      <w:bookmarkEnd w:id="7"/>
    </w:p>
    <w:p w14:paraId="3DBE889E" w14:textId="77777777"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6537F28F" w14:textId="77777777" w:rsidR="00C549B7" w:rsidRPr="000412E8" w:rsidRDefault="00C549B7" w:rsidP="000412E8"/>
    <w:p w14:paraId="3D3A874C" w14:textId="77777777" w:rsidR="00C549B7" w:rsidRDefault="00C549B7" w:rsidP="00F3207F">
      <w:pPr>
        <w:pStyle w:val="Kop3"/>
      </w:pPr>
      <w:bookmarkStart w:id="8" w:name="_Toc20697657"/>
      <w:r w:rsidRPr="000412E8">
        <w:t>Disclosure</w:t>
      </w:r>
      <w:bookmarkEnd w:id="8"/>
    </w:p>
    <w:p w14:paraId="3B815FE5" w14:textId="77777777"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Nadruk"/>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6DFB9E20" w14:textId="77777777" w:rsidR="00C549B7" w:rsidRPr="000412E8" w:rsidRDefault="00C549B7" w:rsidP="000412E8"/>
    <w:p w14:paraId="72B9F122" w14:textId="77777777" w:rsidR="00C549B7" w:rsidRDefault="00C549B7" w:rsidP="009944FB">
      <w:r w:rsidRPr="009944FB">
        <w:t xml:space="preserve">Voorbeelden van acute, structurele onveiligheid en disclosure voor deze beroepspraktijk zijn te vinden in </w:t>
      </w:r>
      <w:r>
        <w:t>de bijlage(n)</w:t>
      </w:r>
      <w:r w:rsidRPr="009944FB">
        <w:t>.</w:t>
      </w:r>
    </w:p>
    <w:p w14:paraId="70DF9E56" w14:textId="77777777" w:rsidR="00C549B7" w:rsidRDefault="00C549B7" w:rsidP="009944FB"/>
    <w:p w14:paraId="1051A1BD" w14:textId="77777777" w:rsidR="00C549B7" w:rsidRPr="00C63F28" w:rsidRDefault="002A74CD" w:rsidP="002C3897">
      <w:pPr>
        <w:pStyle w:val="Kop2"/>
        <w:rPr>
          <w:color w:val="1F497D" w:themeColor="text2"/>
        </w:rPr>
      </w:pPr>
      <w:bookmarkStart w:id="9" w:name="_Toc20697658"/>
      <w:r>
        <w:rPr>
          <w:color w:val="1F497D" w:themeColor="text2"/>
        </w:rPr>
        <w:t>2</w:t>
      </w:r>
      <w:r w:rsidR="00C63F28" w:rsidRPr="00C63F28">
        <w:rPr>
          <w:color w:val="1F497D" w:themeColor="text2"/>
        </w:rPr>
        <w:t xml:space="preserve">.3 </w:t>
      </w:r>
      <w:r w:rsidR="00C549B7" w:rsidRPr="00C63F28">
        <w:rPr>
          <w:color w:val="1F497D" w:themeColor="text2"/>
        </w:rPr>
        <w:t>Afwegingsvragen</w:t>
      </w:r>
      <w:bookmarkEnd w:id="9"/>
    </w:p>
    <w:p w14:paraId="0CCE622A" w14:textId="77777777" w:rsidR="00C549B7" w:rsidRDefault="00C549B7"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44E871BC" w14:textId="77777777" w:rsidR="00C549B7" w:rsidRDefault="00C549B7" w:rsidP="005774A4"/>
    <w:p w14:paraId="144A5D23" w14:textId="77777777" w:rsidR="00C549B7" w:rsidRDefault="00C549B7" w:rsidP="002C3897"/>
    <w:p w14:paraId="738610EB" w14:textId="77777777" w:rsidR="00C549B7" w:rsidRPr="002C3897" w:rsidRDefault="00C549B7" w:rsidP="002C3897">
      <w:pPr>
        <w:sectPr w:rsidR="00C549B7" w:rsidRPr="002C3897" w:rsidSect="00E911CD">
          <w:headerReference w:type="default" r:id="rId13"/>
          <w:footerReference w:type="even" r:id="rId14"/>
          <w:footerReference w:type="default" r:id="rId15"/>
          <w:pgSz w:w="11900" w:h="16840"/>
          <w:pgMar w:top="1418" w:right="1418" w:bottom="1418" w:left="1985" w:header="709" w:footer="709" w:gutter="0"/>
          <w:cols w:space="708"/>
        </w:sectPr>
      </w:pPr>
    </w:p>
    <w:p w14:paraId="7C35F9CD" w14:textId="77777777" w:rsidR="00C549B7" w:rsidRPr="00C63F28" w:rsidRDefault="00C549B7" w:rsidP="00C63F28">
      <w:pPr>
        <w:pStyle w:val="Kop1"/>
        <w:numPr>
          <w:ilvl w:val="0"/>
          <w:numId w:val="42"/>
        </w:numPr>
      </w:pPr>
      <w:bookmarkStart w:id="10" w:name="_Toc20697659"/>
      <w:r w:rsidRPr="00C63F28">
        <w:t>Overzicht wettelijk verplichte stappen</w:t>
      </w:r>
      <w:bookmarkEnd w:id="10"/>
    </w:p>
    <w:p w14:paraId="2BB1BFC4" w14:textId="77777777" w:rsidR="008B2BB3" w:rsidRDefault="31C6163D" w:rsidP="008B2BB3">
      <w:r>
        <w:t xml:space="preserve">Onderstaande stappen worden uitgebreid toegelicht in de </w:t>
      </w:r>
      <w:r w:rsidRPr="31C6163D">
        <w:rPr>
          <w:b/>
          <w:bCs/>
        </w:rPr>
        <w:t xml:space="preserve">meldcode app </w:t>
      </w:r>
      <w:r>
        <w:t>van het ministerie van volksgezondheid welzijn en sport.</w:t>
      </w:r>
    </w:p>
    <w:p w14:paraId="637805D2" w14:textId="77777777" w:rsidR="00796319" w:rsidRDefault="00796319" w:rsidP="00796319">
      <w:pPr>
        <w:jc w:val="center"/>
      </w:pPr>
    </w:p>
    <w:p w14:paraId="1E1903D0" w14:textId="3E5974AA" w:rsidR="31C6163D" w:rsidRDefault="31C6163D" w:rsidP="31C6163D">
      <w:pPr>
        <w:jc w:val="center"/>
        <w:rPr>
          <w:rFonts w:ascii="Times New Roman" w:eastAsia="Times New Roman" w:hAnsi="Times New Roman" w:cs="Times New Roman"/>
          <w:szCs w:val="20"/>
        </w:rPr>
      </w:pPr>
      <w:r>
        <w:rPr>
          <w:noProof/>
        </w:rPr>
        <w:drawing>
          <wp:inline distT="0" distB="0" distL="0" distR="0" wp14:anchorId="5FDED041" wp14:editId="43F47F89">
            <wp:extent cx="1762125" cy="1752600"/>
            <wp:effectExtent l="0" t="0" r="0" b="0"/>
            <wp:docPr id="1590914472" name="Afbeelding 141688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16885264"/>
                    <pic:cNvPicPr/>
                  </pic:nvPicPr>
                  <pic:blipFill>
                    <a:blip r:embed="rId16">
                      <a:extLst>
                        <a:ext uri="{28A0092B-C50C-407E-A947-70E740481C1C}">
                          <a14:useLocalDpi xmlns:a14="http://schemas.microsoft.com/office/drawing/2010/main" val="0"/>
                        </a:ext>
                      </a:extLst>
                    </a:blip>
                    <a:stretch>
                      <a:fillRect/>
                    </a:stretch>
                  </pic:blipFill>
                  <pic:spPr>
                    <a:xfrm>
                      <a:off x="0" y="0"/>
                      <a:ext cx="1762125" cy="1752600"/>
                    </a:xfrm>
                    <a:prstGeom prst="rect">
                      <a:avLst/>
                    </a:prstGeom>
                  </pic:spPr>
                </pic:pic>
              </a:graphicData>
            </a:graphic>
          </wp:inline>
        </w:drawing>
      </w:r>
      <w:r w:rsidR="49A69576" w:rsidRPr="49A69576">
        <w:rPr>
          <w:rFonts w:ascii="Times New Roman" w:eastAsia="Times New Roman" w:hAnsi="Times New Roman" w:cs="Times New Roman"/>
        </w:rPr>
        <w:t xml:space="preserve">    </w:t>
      </w:r>
      <w:r>
        <w:rPr>
          <w:noProof/>
        </w:rPr>
        <w:drawing>
          <wp:inline distT="0" distB="0" distL="0" distR="0" wp14:anchorId="11D97194" wp14:editId="37787DB4">
            <wp:extent cx="2743332" cy="1707224"/>
            <wp:effectExtent l="0" t="0" r="0" b="0"/>
            <wp:docPr id="117190257" name="Afbeelding 81576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5765233"/>
                    <pic:cNvPicPr/>
                  </pic:nvPicPr>
                  <pic:blipFill>
                    <a:blip r:embed="rId17">
                      <a:extLst>
                        <a:ext uri="{28A0092B-C50C-407E-A947-70E740481C1C}">
                          <a14:useLocalDpi xmlns:a14="http://schemas.microsoft.com/office/drawing/2010/main" val="0"/>
                        </a:ext>
                      </a:extLst>
                    </a:blip>
                    <a:stretch>
                      <a:fillRect/>
                    </a:stretch>
                  </pic:blipFill>
                  <pic:spPr>
                    <a:xfrm>
                      <a:off x="0" y="0"/>
                      <a:ext cx="2743332" cy="1707224"/>
                    </a:xfrm>
                    <a:prstGeom prst="rect">
                      <a:avLst/>
                    </a:prstGeom>
                  </pic:spPr>
                </pic:pic>
              </a:graphicData>
            </a:graphic>
          </wp:inline>
        </w:drawing>
      </w:r>
    </w:p>
    <w:p w14:paraId="3B7B4B86" w14:textId="77777777" w:rsidR="00796319" w:rsidRPr="008B2BB3" w:rsidRDefault="00796319" w:rsidP="008B2BB3"/>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14:paraId="6A8B69AF" w14:textId="77777777" w:rsidTr="31C6163D">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top w:w="0" w:type="dxa"/>
              <w:left w:w="0" w:type="dxa"/>
              <w:bottom w:w="0" w:type="dxa"/>
              <w:right w:w="0" w:type="dxa"/>
            </w:tcMar>
            <w:vAlign w:val="center"/>
          </w:tcPr>
          <w:p w14:paraId="4432B7C1" w14:textId="77777777" w:rsidR="00C549B7" w:rsidRPr="00611826" w:rsidRDefault="00C549B7" w:rsidP="004B6AEF">
            <w:pPr>
              <w:pStyle w:val="Stappenkop"/>
            </w:pPr>
            <w:r w:rsidRPr="00611826">
              <w:t>Stap 1</w:t>
            </w:r>
          </w:p>
        </w:tc>
        <w:tc>
          <w:tcPr>
            <w:tcW w:w="4976" w:type="dxa"/>
            <w:vMerge w:val="restart"/>
            <w:tcBorders>
              <w:top w:val="nil"/>
              <w:left w:val="single" w:sz="12" w:space="0" w:color="4F81BD" w:themeColor="accent1"/>
              <w:right w:val="nil"/>
            </w:tcBorders>
            <w:tcMar>
              <w:top w:w="0" w:type="dxa"/>
              <w:left w:w="198" w:type="dxa"/>
              <w:bottom w:w="0" w:type="dxa"/>
            </w:tcMar>
          </w:tcPr>
          <w:p w14:paraId="3A0FF5F2" w14:textId="77777777" w:rsidR="00C549B7" w:rsidRPr="008D379E" w:rsidRDefault="00C549B7" w:rsidP="007E7083">
            <w:pPr>
              <w:spacing w:line="240" w:lineRule="auto"/>
            </w:pPr>
          </w:p>
          <w:p w14:paraId="3EB5C4C2" w14:textId="77777777" w:rsidR="00C549B7" w:rsidRPr="008D379E" w:rsidRDefault="007D2FDE" w:rsidP="004B17E8">
            <w:pPr>
              <w:pStyle w:val="Lijstopsomteken"/>
              <w:spacing w:line="240" w:lineRule="auto"/>
            </w:pPr>
            <w:r>
              <w:t xml:space="preserve">De medewerker </w:t>
            </w:r>
            <w:r w:rsidR="00B33FA4">
              <w:t>o</w:t>
            </w:r>
            <w:r w:rsidR="00B33FA4" w:rsidRPr="008D379E">
              <w:t>bserveert</w:t>
            </w:r>
            <w:r w:rsidR="00B33FA4">
              <w:t>, brengt</w:t>
            </w:r>
            <w:r>
              <w:t xml:space="preserve"> </w:t>
            </w:r>
            <w:r w:rsidR="00C549B7">
              <w:t>s</w:t>
            </w:r>
            <w:r w:rsidR="00C549B7" w:rsidRPr="008D379E">
              <w:t>ignalen in kaart</w:t>
            </w:r>
            <w:r w:rsidR="00C549B7">
              <w:t xml:space="preserve"> </w:t>
            </w:r>
            <w:r>
              <w:t xml:space="preserve">  en documenteert stap 1. Dit in overleg met de </w:t>
            </w:r>
            <w:r w:rsidR="00B33FA4">
              <w:t xml:space="preserve">directe </w:t>
            </w:r>
            <w:r w:rsidR="00386FC3">
              <w:t>aandachtsfunctionaris</w:t>
            </w:r>
            <w:r w:rsidR="00B33FA4">
              <w:t xml:space="preserve"> (D</w:t>
            </w:r>
            <w:r w:rsidR="00EA43AD">
              <w:t>A</w:t>
            </w:r>
            <w:r w:rsidR="00B33FA4">
              <w:t>F)</w:t>
            </w:r>
          </w:p>
          <w:p w14:paraId="2CF076F7" w14:textId="77777777" w:rsidR="00A64500" w:rsidRPr="00A64500" w:rsidRDefault="00B33FA4" w:rsidP="007E7083">
            <w:pPr>
              <w:pStyle w:val="Lijstopsomteken"/>
              <w:spacing w:line="240" w:lineRule="auto"/>
            </w:pPr>
            <w:r w:rsidRPr="00A64500">
              <w:t>D</w:t>
            </w:r>
            <w:r w:rsidR="00C549B7" w:rsidRPr="00A64500">
              <w:t xml:space="preserve">e Kindcheck </w:t>
            </w:r>
            <w:r w:rsidR="00A64500">
              <w:t xml:space="preserve">wordt gedaan als er wel ouder-, maar geen kindsignalen zijn. </w:t>
            </w:r>
          </w:p>
          <w:p w14:paraId="783F91A4" w14:textId="32698248" w:rsidR="00A64500" w:rsidRPr="00A64500" w:rsidRDefault="31C6163D" w:rsidP="00A64500">
            <w:pPr>
              <w:pStyle w:val="Lijstopsomteken"/>
            </w:pPr>
            <w:r>
              <w:t>De DAF en medewerkers spreken af wie stap 1 documenteert</w:t>
            </w:r>
          </w:p>
          <w:p w14:paraId="5630AD66" w14:textId="77777777" w:rsidR="00C549B7" w:rsidRPr="00925E65" w:rsidRDefault="00C549B7" w:rsidP="00A64500">
            <w:pPr>
              <w:pStyle w:val="Lijstopsomteken"/>
              <w:numPr>
                <w:ilvl w:val="0"/>
                <w:numId w:val="0"/>
              </w:numPr>
              <w:spacing w:line="240" w:lineRule="auto"/>
              <w:ind w:left="227"/>
              <w:rPr>
                <w:highlight w:val="yellow"/>
              </w:rPr>
            </w:pPr>
          </w:p>
          <w:p w14:paraId="61829076" w14:textId="77777777" w:rsidR="00C549B7" w:rsidRPr="00925E65" w:rsidRDefault="00C549B7" w:rsidP="007D2FDE">
            <w:pPr>
              <w:pStyle w:val="Lijstopsomteken"/>
              <w:numPr>
                <w:ilvl w:val="0"/>
                <w:numId w:val="0"/>
              </w:numPr>
              <w:spacing w:line="240" w:lineRule="auto"/>
              <w:rPr>
                <w:b/>
              </w:rPr>
            </w:pPr>
          </w:p>
        </w:tc>
      </w:tr>
      <w:tr w:rsidR="00C549B7" w:rsidRPr="007D2FDE" w14:paraId="7EE4C9FD" w14:textId="77777777" w:rsidTr="31C6163D">
        <w:trPr>
          <w:trHeight w:val="369"/>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243586F3" w14:textId="77777777" w:rsidR="00C549B7" w:rsidRDefault="00C549B7" w:rsidP="00EC0D6C">
            <w:pPr>
              <w:pStyle w:val="Lijstopsomteken"/>
            </w:pPr>
            <w:r>
              <w:t>In kaart brengen van signalen</w:t>
            </w:r>
          </w:p>
          <w:p w14:paraId="2BA226A1" w14:textId="77777777" w:rsidR="00C549B7" w:rsidRDefault="00C549B7" w:rsidP="003C415D">
            <w:pPr>
              <w:pStyle w:val="Voetnoottekst"/>
            </w:pPr>
          </w:p>
          <w:p w14:paraId="17AD93B2" w14:textId="77777777" w:rsidR="00C549B7" w:rsidRPr="007D2FDE" w:rsidRDefault="00C549B7" w:rsidP="003C415D">
            <w:pPr>
              <w:pStyle w:val="Voetnoottekst"/>
              <w:rPr>
                <w:lang w:val="en-US"/>
              </w:rPr>
            </w:pPr>
          </w:p>
        </w:tc>
        <w:tc>
          <w:tcPr>
            <w:tcW w:w="4976" w:type="dxa"/>
            <w:vMerge/>
            <w:tcMar>
              <w:top w:w="0" w:type="dxa"/>
              <w:left w:w="198" w:type="dxa"/>
              <w:bottom w:w="0" w:type="dxa"/>
            </w:tcMar>
          </w:tcPr>
          <w:p w14:paraId="0DE4B5B7" w14:textId="77777777" w:rsidR="00C549B7" w:rsidRPr="007D2FDE" w:rsidRDefault="00C549B7" w:rsidP="007E7083">
            <w:pPr>
              <w:spacing w:line="240" w:lineRule="auto"/>
              <w:rPr>
                <w:noProof/>
                <w:lang w:val="en-US"/>
              </w:rPr>
            </w:pPr>
          </w:p>
        </w:tc>
      </w:tr>
      <w:tr w:rsidR="00C549B7" w14:paraId="66204FF1" w14:textId="77777777" w:rsidTr="31C6163D">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2DBF0D7D" w14:textId="77777777" w:rsidR="00C549B7" w:rsidRPr="00DF0BBE" w:rsidRDefault="00C549B7" w:rsidP="007E7083">
            <w:pPr>
              <w:spacing w:line="240" w:lineRule="auto"/>
              <w:jc w:val="center"/>
              <w:rPr>
                <w:sz w:val="6"/>
              </w:rPr>
            </w:pPr>
            <w:r>
              <w:rPr>
                <w:noProof/>
                <w:lang w:eastAsia="nl-NL"/>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0003C68">
                    <v:shapetype id="_x0000_t5" coordsize="21600,21600" o:spt="5" adj="10800" path="m@0,l,21600r21600,xe" w14:anchorId="644DA38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w10:anchorlock/>
                    </v:shape>
                  </w:pict>
                </mc:Fallback>
              </mc:AlternateContent>
            </w:r>
          </w:p>
        </w:tc>
        <w:tc>
          <w:tcPr>
            <w:tcW w:w="4976" w:type="dxa"/>
            <w:tcBorders>
              <w:top w:val="nil"/>
              <w:left w:val="nil"/>
              <w:bottom w:val="nil"/>
              <w:right w:val="nil"/>
            </w:tcBorders>
            <w:tcMar>
              <w:top w:w="0" w:type="dxa"/>
              <w:left w:w="198" w:type="dxa"/>
              <w:bottom w:w="0" w:type="dxa"/>
            </w:tcMar>
          </w:tcPr>
          <w:p w14:paraId="6B62F1B3" w14:textId="77777777" w:rsidR="00C549B7" w:rsidRDefault="00C549B7" w:rsidP="007E7083">
            <w:pPr>
              <w:spacing w:line="240" w:lineRule="auto"/>
            </w:pPr>
          </w:p>
        </w:tc>
      </w:tr>
      <w:tr w:rsidR="00C549B7" w14:paraId="124D5967" w14:textId="77777777" w:rsidTr="31C6163D">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113" w:type="dxa"/>
              <w:bottom w:w="0" w:type="dxa"/>
            </w:tcMar>
            <w:vAlign w:val="center"/>
          </w:tcPr>
          <w:p w14:paraId="2E06D46D" w14:textId="77777777" w:rsidR="00C549B7" w:rsidRPr="00611826" w:rsidRDefault="00C549B7" w:rsidP="004B6AEF">
            <w:pPr>
              <w:pStyle w:val="Stappenkop"/>
            </w:pPr>
            <w:r w:rsidRPr="00611826">
              <w:t>Stap 2</w:t>
            </w:r>
          </w:p>
        </w:tc>
        <w:tc>
          <w:tcPr>
            <w:tcW w:w="4976" w:type="dxa"/>
            <w:vMerge w:val="restart"/>
            <w:tcBorders>
              <w:top w:val="nil"/>
              <w:left w:val="single" w:sz="12" w:space="0" w:color="4F81BD" w:themeColor="accent1"/>
              <w:right w:val="nil"/>
            </w:tcBorders>
            <w:tcMar>
              <w:left w:w="198" w:type="dxa"/>
            </w:tcMar>
          </w:tcPr>
          <w:p w14:paraId="02F2C34E" w14:textId="77777777" w:rsidR="00C549B7" w:rsidRPr="008D379E" w:rsidRDefault="00C549B7" w:rsidP="007E7083">
            <w:pPr>
              <w:spacing w:line="240" w:lineRule="auto"/>
            </w:pPr>
          </w:p>
          <w:p w14:paraId="4F9C5494" w14:textId="321FE991" w:rsidR="00C549B7" w:rsidRPr="00AD210A" w:rsidRDefault="31C6163D" w:rsidP="007E7083">
            <w:pPr>
              <w:pStyle w:val="Lijstopsomteken"/>
              <w:spacing w:line="240" w:lineRule="auto"/>
            </w:pPr>
            <w:bookmarkStart w:id="11" w:name="_Hlk6993924"/>
            <w:r>
              <w:t>De collegiale consultatie vindt plaats tussen de medewerkers (bv</w:t>
            </w:r>
            <w:r w:rsidR="00AA3A9A">
              <w:t xml:space="preserve">. </w:t>
            </w:r>
            <w:r>
              <w:t xml:space="preserve">vorige leerkracht, individuele begeleider, leerkracht en van een leerling en de DAF) </w:t>
            </w:r>
          </w:p>
          <w:p w14:paraId="7F0F64EE" w14:textId="77777777" w:rsidR="00C549B7" w:rsidRPr="00AD210A" w:rsidRDefault="00386FC3" w:rsidP="007E7083">
            <w:pPr>
              <w:pStyle w:val="Lijstopsomteken"/>
              <w:spacing w:line="240" w:lineRule="auto"/>
            </w:pPr>
            <w:r>
              <w:t>De medewerker vraagt a</w:t>
            </w:r>
            <w:r w:rsidR="00C549B7" w:rsidRPr="00AD210A">
              <w:t xml:space="preserve">dvies vraagt bij de </w:t>
            </w:r>
            <w:r>
              <w:t>D</w:t>
            </w:r>
            <w:r w:rsidR="00C549B7">
              <w:t>AF</w:t>
            </w:r>
          </w:p>
          <w:p w14:paraId="4B9FFD5E" w14:textId="77777777" w:rsidR="00C549B7" w:rsidRPr="00AD210A" w:rsidRDefault="00386FC3" w:rsidP="007E7083">
            <w:pPr>
              <w:pStyle w:val="Lijstopsomteken"/>
              <w:spacing w:line="240" w:lineRule="auto"/>
            </w:pPr>
            <w:r>
              <w:t>De DAF</w:t>
            </w:r>
            <w:r w:rsidR="00C549B7" w:rsidRPr="00AD210A">
              <w:t xml:space="preserve"> vraagt </w:t>
            </w:r>
            <w:r>
              <w:t xml:space="preserve">eventueel </w:t>
            </w:r>
            <w:r w:rsidR="00EA43AD">
              <w:t xml:space="preserve">advies </w:t>
            </w:r>
            <w:r w:rsidR="00C549B7" w:rsidRPr="00AD210A">
              <w:t>bij Veilig Thuis</w:t>
            </w:r>
          </w:p>
          <w:p w14:paraId="5C0D6C36" w14:textId="77777777" w:rsidR="00C549B7" w:rsidRDefault="00386FC3" w:rsidP="007E7083">
            <w:pPr>
              <w:pStyle w:val="Lijstopsomteken"/>
              <w:spacing w:line="240" w:lineRule="auto"/>
            </w:pPr>
            <w:r>
              <w:t xml:space="preserve">De DAF en medewerkers spreken af wie </w:t>
            </w:r>
            <w:r w:rsidR="00EA43AD">
              <w:t xml:space="preserve">stap 2 </w:t>
            </w:r>
            <w:r w:rsidR="00C549B7">
              <w:t>d</w:t>
            </w:r>
            <w:r w:rsidR="00C549B7" w:rsidRPr="00AD210A">
              <w:t>ocumenteert</w:t>
            </w:r>
          </w:p>
          <w:p w14:paraId="680A4E5D" w14:textId="77777777" w:rsidR="00C549B7" w:rsidRPr="001821D6" w:rsidRDefault="00C549B7" w:rsidP="007E7083">
            <w:pPr>
              <w:spacing w:line="240" w:lineRule="auto"/>
            </w:pPr>
          </w:p>
          <w:bookmarkEnd w:id="11"/>
          <w:p w14:paraId="19219836" w14:textId="77777777" w:rsidR="00C549B7" w:rsidRDefault="00C549B7" w:rsidP="007E7083">
            <w:pPr>
              <w:pStyle w:val="Voetnoottekst"/>
            </w:pPr>
          </w:p>
        </w:tc>
      </w:tr>
      <w:tr w:rsidR="00C549B7" w14:paraId="6DFCAFDD" w14:textId="77777777" w:rsidTr="31C6163D">
        <w:trPr>
          <w:trHeight w:val="575"/>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79235CBD" w14:textId="77777777" w:rsidR="00C549B7" w:rsidRDefault="00C549B7" w:rsidP="00EC0D6C">
            <w:pPr>
              <w:pStyle w:val="Lijstopsomteken"/>
            </w:pPr>
            <w:r w:rsidRPr="008D379E">
              <w:t>Collegiale consultatie</w:t>
            </w:r>
          </w:p>
          <w:p w14:paraId="296FEF7D" w14:textId="77777777" w:rsidR="00C549B7" w:rsidRDefault="00C549B7" w:rsidP="00065D1E">
            <w:pPr>
              <w:pStyle w:val="Voetnoottekst"/>
            </w:pPr>
          </w:p>
          <w:p w14:paraId="5A2B60E0" w14:textId="77777777" w:rsidR="00C549B7" w:rsidRPr="008D379E" w:rsidRDefault="00C549B7" w:rsidP="00065D1E">
            <w:pPr>
              <w:pStyle w:val="Voetnoottekst"/>
            </w:pPr>
            <w:r w:rsidRPr="008D379E">
              <w:t>Bij twijfel: Veilig Thuis (anoniem)</w:t>
            </w:r>
          </w:p>
          <w:p w14:paraId="64F92A41" w14:textId="77777777" w:rsidR="00C549B7" w:rsidRPr="003B7615" w:rsidRDefault="00C549B7" w:rsidP="00065D1E">
            <w:pPr>
              <w:pStyle w:val="Voetnoottekst"/>
            </w:pPr>
            <w:r w:rsidRPr="008D379E">
              <w:t>Bij twijfel: letseldeskundige</w:t>
            </w:r>
          </w:p>
        </w:tc>
        <w:tc>
          <w:tcPr>
            <w:tcW w:w="4976" w:type="dxa"/>
            <w:vMerge/>
            <w:tcMar>
              <w:left w:w="198" w:type="dxa"/>
            </w:tcMar>
          </w:tcPr>
          <w:p w14:paraId="7194DBDC" w14:textId="77777777" w:rsidR="00C549B7" w:rsidRPr="008D379E" w:rsidRDefault="00C549B7" w:rsidP="007E7083">
            <w:pPr>
              <w:spacing w:line="240" w:lineRule="auto"/>
              <w:rPr>
                <w:noProof/>
              </w:rPr>
            </w:pPr>
          </w:p>
        </w:tc>
      </w:tr>
      <w:tr w:rsidR="00C549B7" w14:paraId="769D0D3C" w14:textId="77777777" w:rsidTr="31C6163D">
        <w:trPr>
          <w:trHeight w:val="170"/>
        </w:trPr>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54CD245A"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6A35A5B">
                    <v:shape id="Triangle 2"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w14:anchorId="77011D1C">
                      <w10:anchorlock/>
                    </v:shape>
                  </w:pict>
                </mc:Fallback>
              </mc:AlternateContent>
            </w:r>
          </w:p>
        </w:tc>
        <w:tc>
          <w:tcPr>
            <w:tcW w:w="4976" w:type="dxa"/>
            <w:tcBorders>
              <w:top w:val="nil"/>
              <w:left w:val="nil"/>
              <w:bottom w:val="nil"/>
              <w:right w:val="nil"/>
            </w:tcBorders>
            <w:tcMar>
              <w:top w:w="0" w:type="dxa"/>
              <w:left w:w="198" w:type="dxa"/>
              <w:bottom w:w="0" w:type="dxa"/>
            </w:tcMar>
          </w:tcPr>
          <w:p w14:paraId="1231BE67" w14:textId="77777777" w:rsidR="00C549B7" w:rsidRDefault="00C549B7" w:rsidP="007E7083">
            <w:pPr>
              <w:spacing w:line="240" w:lineRule="auto"/>
            </w:pPr>
          </w:p>
        </w:tc>
      </w:tr>
      <w:tr w:rsidR="00C549B7" w14:paraId="37DF8206" w14:textId="77777777" w:rsidTr="31C6163D">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05547D91" w14:textId="77777777" w:rsidR="00C549B7" w:rsidRPr="00611826" w:rsidRDefault="00C549B7" w:rsidP="004B6AEF">
            <w:pPr>
              <w:pStyle w:val="Stappenkop"/>
            </w:pPr>
            <w:r w:rsidRPr="00611826">
              <w:t>Stap 3</w:t>
            </w:r>
          </w:p>
        </w:tc>
        <w:tc>
          <w:tcPr>
            <w:tcW w:w="4976" w:type="dxa"/>
            <w:vMerge w:val="restart"/>
            <w:tcBorders>
              <w:top w:val="nil"/>
              <w:left w:val="single" w:sz="12" w:space="0" w:color="4F81BD" w:themeColor="accent1"/>
              <w:right w:val="nil"/>
            </w:tcBorders>
            <w:tcMar>
              <w:left w:w="198" w:type="dxa"/>
            </w:tcMar>
          </w:tcPr>
          <w:p w14:paraId="36FEB5B0" w14:textId="77777777" w:rsidR="008B2BB3" w:rsidRDefault="008B2BB3" w:rsidP="008B2BB3">
            <w:pPr>
              <w:spacing w:line="240" w:lineRule="auto"/>
            </w:pPr>
          </w:p>
          <w:p w14:paraId="66C612F7" w14:textId="77777777" w:rsidR="00DD54F3" w:rsidRDefault="008B2BB3" w:rsidP="007E7083">
            <w:pPr>
              <w:pStyle w:val="Lijstopsomteken"/>
              <w:spacing w:line="240" w:lineRule="auto"/>
            </w:pPr>
            <w:r>
              <w:t xml:space="preserve">De leerkracht en DAF hebben een gesprek met de betrokken </w:t>
            </w:r>
            <w:r w:rsidR="00C63F28">
              <w:t>ouders/</w:t>
            </w:r>
            <w:r>
              <w:t xml:space="preserve"> </w:t>
            </w:r>
            <w:r w:rsidR="006E75AF">
              <w:t>verzorgers waarin</w:t>
            </w:r>
            <w:r>
              <w:t xml:space="preserve"> de </w:t>
            </w:r>
            <w:r w:rsidR="00CE4346">
              <w:t>signalen</w:t>
            </w:r>
            <w:r>
              <w:t xml:space="preserve"> worden besproken</w:t>
            </w:r>
            <w:r w:rsidR="00DD54F3">
              <w:t xml:space="preserve">. </w:t>
            </w:r>
          </w:p>
          <w:p w14:paraId="5ECD7921" w14:textId="77777777" w:rsidR="00CE4346" w:rsidRDefault="00CE4346" w:rsidP="007E7083">
            <w:pPr>
              <w:pStyle w:val="Lijstopsomteken"/>
              <w:spacing w:line="240" w:lineRule="auto"/>
            </w:pPr>
            <w:r>
              <w:t>De medewerker houdt het kind op de hoogte van stappen die gezet worden door medewerker en DAF</w:t>
            </w:r>
            <w:r w:rsidR="00C63F28">
              <w:t xml:space="preserve"> en luistert naar de visie van het kind</w:t>
            </w:r>
            <w:r>
              <w:t>.</w:t>
            </w:r>
          </w:p>
          <w:p w14:paraId="486D7C6B" w14:textId="77777777" w:rsidR="004B17E8" w:rsidRDefault="004B17E8" w:rsidP="004B17E8">
            <w:pPr>
              <w:pStyle w:val="Lijstopsomteken"/>
            </w:pPr>
            <w:r w:rsidRPr="004B17E8">
              <w:t xml:space="preserve">Indien van toepassing zet de DAF een </w:t>
            </w:r>
            <w:r w:rsidR="00C63F28" w:rsidRPr="004B17E8">
              <w:t>signaal in</w:t>
            </w:r>
            <w:r w:rsidRPr="004B17E8">
              <w:t xml:space="preserve"> verwijsindex (Zorg voor jeugd)</w:t>
            </w:r>
          </w:p>
          <w:p w14:paraId="2B77D961" w14:textId="77777777" w:rsidR="00DD54F3" w:rsidRPr="00DD54F3" w:rsidRDefault="00DD54F3" w:rsidP="00DD54F3">
            <w:pPr>
              <w:pStyle w:val="Lijstopsomteken"/>
              <w:spacing w:line="240" w:lineRule="auto"/>
            </w:pPr>
            <w:r>
              <w:t>De</w:t>
            </w:r>
            <w:r w:rsidRPr="00DD54F3">
              <w:t xml:space="preserve"> DAF en medewerkers spreken af wie stap </w:t>
            </w:r>
            <w:r>
              <w:t>3</w:t>
            </w:r>
            <w:r w:rsidRPr="00DD54F3">
              <w:t xml:space="preserve"> documenteert</w:t>
            </w:r>
          </w:p>
          <w:p w14:paraId="30D7AA69" w14:textId="77777777" w:rsidR="00C549B7" w:rsidRDefault="00C549B7" w:rsidP="00DD54F3">
            <w:pPr>
              <w:pStyle w:val="Lijstopsomteken"/>
              <w:numPr>
                <w:ilvl w:val="0"/>
                <w:numId w:val="0"/>
              </w:numPr>
              <w:spacing w:line="240" w:lineRule="auto"/>
              <w:ind w:left="227"/>
            </w:pPr>
          </w:p>
        </w:tc>
      </w:tr>
      <w:tr w:rsidR="00C549B7" w14:paraId="415451EA" w14:textId="77777777" w:rsidTr="31C6163D">
        <w:trPr>
          <w:trHeight w:val="247"/>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1999570F" w14:textId="77777777"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Mar>
              <w:left w:w="198" w:type="dxa"/>
            </w:tcMar>
          </w:tcPr>
          <w:p w14:paraId="7196D064" w14:textId="77777777" w:rsidR="00C549B7" w:rsidRPr="008D379E" w:rsidRDefault="00C549B7" w:rsidP="007E7083">
            <w:pPr>
              <w:spacing w:line="240" w:lineRule="auto"/>
              <w:rPr>
                <w:noProof/>
              </w:rPr>
            </w:pPr>
          </w:p>
        </w:tc>
      </w:tr>
      <w:tr w:rsidR="00C549B7" w14:paraId="34FF1C98" w14:textId="77777777" w:rsidTr="31C6163D">
        <w:trPr>
          <w:trHeight w:val="188"/>
        </w:trPr>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6D072C0D"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8A8223A">
                    <v:shape id="Triangle 48"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w14:anchorId="5EE07103">
                      <w10:anchorlock/>
                    </v:shape>
                  </w:pict>
                </mc:Fallback>
              </mc:AlternateContent>
            </w:r>
          </w:p>
        </w:tc>
        <w:tc>
          <w:tcPr>
            <w:tcW w:w="4976" w:type="dxa"/>
            <w:tcBorders>
              <w:top w:val="nil"/>
              <w:left w:val="nil"/>
              <w:bottom w:val="nil"/>
              <w:right w:val="nil"/>
            </w:tcBorders>
            <w:tcMar>
              <w:top w:w="0" w:type="dxa"/>
              <w:left w:w="198" w:type="dxa"/>
              <w:bottom w:w="0" w:type="dxa"/>
            </w:tcMar>
          </w:tcPr>
          <w:p w14:paraId="48A21919" w14:textId="77777777" w:rsidR="00C549B7" w:rsidRPr="00DF0BBE" w:rsidRDefault="00C549B7" w:rsidP="007E7083">
            <w:pPr>
              <w:spacing w:line="240" w:lineRule="auto"/>
              <w:rPr>
                <w:sz w:val="6"/>
                <w:szCs w:val="6"/>
              </w:rPr>
            </w:pPr>
          </w:p>
        </w:tc>
      </w:tr>
      <w:tr w:rsidR="00C549B7" w14:paraId="538FB7AB" w14:textId="77777777" w:rsidTr="31C6163D">
        <w:trPr>
          <w:trHeight w:val="229"/>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7B86C19F" w14:textId="77777777" w:rsidR="00C549B7" w:rsidRPr="00611826" w:rsidRDefault="00C549B7" w:rsidP="004B6AEF">
            <w:pPr>
              <w:pStyle w:val="Stappenkop"/>
            </w:pPr>
            <w:r w:rsidRPr="00611826">
              <w:t>Stap 4</w:t>
            </w:r>
          </w:p>
        </w:tc>
        <w:tc>
          <w:tcPr>
            <w:tcW w:w="4976" w:type="dxa"/>
            <w:vMerge w:val="restart"/>
            <w:tcBorders>
              <w:top w:val="nil"/>
              <w:left w:val="single" w:sz="12" w:space="0" w:color="4F81BD" w:themeColor="accent1"/>
              <w:right w:val="nil"/>
            </w:tcBorders>
            <w:tcMar>
              <w:left w:w="198" w:type="dxa"/>
            </w:tcMar>
          </w:tcPr>
          <w:p w14:paraId="6BD18F9B" w14:textId="77777777" w:rsidR="00C549B7" w:rsidRPr="008D379E" w:rsidRDefault="00C549B7" w:rsidP="007E7083">
            <w:pPr>
              <w:spacing w:line="240" w:lineRule="auto"/>
            </w:pPr>
          </w:p>
          <w:p w14:paraId="61FFC9AB" w14:textId="77777777" w:rsidR="00C549B7" w:rsidRPr="008D379E" w:rsidRDefault="00DD54F3" w:rsidP="007E7083">
            <w:pPr>
              <w:pStyle w:val="Lijstopsomteken"/>
              <w:spacing w:line="240" w:lineRule="auto"/>
            </w:pPr>
            <w:r>
              <w:t>D</w:t>
            </w:r>
            <w:r w:rsidR="00C549B7">
              <w:t xml:space="preserve">e </w:t>
            </w:r>
            <w:r w:rsidR="00C549B7" w:rsidRPr="008D379E">
              <w:t>risicotaxatie</w:t>
            </w:r>
            <w:r w:rsidR="00C549B7">
              <w:t xml:space="preserve"> en/of de beoordeling van de veiligheidssituatie </w:t>
            </w:r>
            <w:r>
              <w:t xml:space="preserve">wordt </w:t>
            </w:r>
            <w:r w:rsidR="00C549B7">
              <w:t>uit</w:t>
            </w:r>
            <w:r>
              <w:t>ge</w:t>
            </w:r>
            <w:r w:rsidR="00C549B7">
              <w:t>voer</w:t>
            </w:r>
            <w:r>
              <w:t xml:space="preserve">d door de DAF in overleg met de </w:t>
            </w:r>
            <w:r w:rsidR="00C63F28">
              <w:t xml:space="preserve">betrokken </w:t>
            </w:r>
            <w:r>
              <w:t xml:space="preserve">medewerker. Zij beantwoorden de </w:t>
            </w:r>
            <w:r w:rsidR="00C549B7">
              <w:t xml:space="preserve"> </w:t>
            </w:r>
            <w:r w:rsidR="00C549B7" w:rsidRPr="008D379E">
              <w:t xml:space="preserve"> 5 vragen van het </w:t>
            </w:r>
            <w:r w:rsidR="00C549B7">
              <w:t>afwegingskader</w:t>
            </w:r>
            <w:r>
              <w:t>.</w:t>
            </w:r>
          </w:p>
          <w:p w14:paraId="6A8E00D2" w14:textId="2544B021" w:rsidR="00C549B7" w:rsidRPr="008D379E" w:rsidRDefault="31C6163D" w:rsidP="007E7083">
            <w:pPr>
              <w:pStyle w:val="Lijstopsomteken"/>
              <w:spacing w:line="240" w:lineRule="auto"/>
            </w:pPr>
            <w:r>
              <w:t>Bij twijfel vraagt de DAF en/of medewerker advies bij Veilig Thuis</w:t>
            </w:r>
          </w:p>
          <w:p w14:paraId="2444CCED" w14:textId="77777777" w:rsidR="00C549B7" w:rsidRPr="008D379E" w:rsidRDefault="00DD54F3" w:rsidP="007E7083">
            <w:pPr>
              <w:pStyle w:val="Lijstopsomteken"/>
              <w:spacing w:line="240" w:lineRule="auto"/>
            </w:pPr>
            <w:r>
              <w:t xml:space="preserve">De DAF </w:t>
            </w:r>
            <w:r w:rsidR="00C549B7">
              <w:t>b</w:t>
            </w:r>
            <w:r w:rsidR="00C549B7" w:rsidRPr="008D379E">
              <w:t>eslist</w:t>
            </w:r>
            <w:r>
              <w:t xml:space="preserve"> samen met medewerker en de locatieleider/directeur</w:t>
            </w:r>
            <w:r w:rsidR="00C549B7" w:rsidRPr="008D379E">
              <w:t xml:space="preserve"> over wel/niet </w:t>
            </w:r>
            <w:r w:rsidR="00A7380C">
              <w:t xml:space="preserve">doorgaan </w:t>
            </w:r>
            <w:r w:rsidR="00C549B7" w:rsidRPr="008D379E">
              <w:t xml:space="preserve">naar stap 5 </w:t>
            </w:r>
          </w:p>
          <w:p w14:paraId="42AC2A83" w14:textId="77777777" w:rsidR="00C549B7" w:rsidRDefault="00DD54F3" w:rsidP="007E7083">
            <w:pPr>
              <w:pStyle w:val="Lijstopsomteken"/>
              <w:spacing w:line="240" w:lineRule="auto"/>
            </w:pPr>
            <w:r>
              <w:t>B</w:t>
            </w:r>
            <w:r w:rsidR="00C549B7" w:rsidRPr="008D379E">
              <w:t>i</w:t>
            </w:r>
            <w:r w:rsidR="00A7380C">
              <w:t>j</w:t>
            </w:r>
            <w:r>
              <w:t xml:space="preserve"> het </w:t>
            </w:r>
            <w:r w:rsidR="00C549B7" w:rsidRPr="008D379E">
              <w:t xml:space="preserve">doorgaan naar stap 5, </w:t>
            </w:r>
            <w:r>
              <w:t xml:space="preserve">doet de DAF </w:t>
            </w:r>
            <w:r w:rsidR="00C549B7">
              <w:t xml:space="preserve">de melding en </w:t>
            </w:r>
            <w:r w:rsidR="00A7380C">
              <w:t xml:space="preserve">bespreekt deze samen met de medewerker </w:t>
            </w:r>
            <w:r w:rsidR="00C549B7" w:rsidRPr="008D379E">
              <w:t>met de betrokken</w:t>
            </w:r>
            <w:r w:rsidR="006F3327">
              <w:t xml:space="preserve"> ouders/verzorgers</w:t>
            </w:r>
            <w:r>
              <w:t xml:space="preserve">. </w:t>
            </w:r>
          </w:p>
          <w:p w14:paraId="65273EA0" w14:textId="3E6F102A" w:rsidR="00A7380C" w:rsidRPr="008D379E" w:rsidRDefault="31C6163D" w:rsidP="007E7083">
            <w:pPr>
              <w:pStyle w:val="Lijstopsomteken"/>
              <w:spacing w:line="240" w:lineRule="auto"/>
            </w:pPr>
            <w:r>
              <w:t xml:space="preserve">De medewerker of DAF bespreekt de melding met het kind. Bij twijfel raadpleegt zij Veilig Thuis </w:t>
            </w:r>
          </w:p>
          <w:p w14:paraId="17B9B4A7" w14:textId="77777777" w:rsidR="00A7380C" w:rsidRPr="00A7380C" w:rsidRDefault="00A7380C" w:rsidP="00A7380C">
            <w:pPr>
              <w:pStyle w:val="Lijstopsomteken"/>
              <w:spacing w:line="240" w:lineRule="auto"/>
            </w:pPr>
            <w:r w:rsidRPr="00A7380C">
              <w:t xml:space="preserve">De DAF en medewerkers spreken af wie stap </w:t>
            </w:r>
            <w:r w:rsidR="004B17E8">
              <w:t>4</w:t>
            </w:r>
            <w:r w:rsidRPr="00A7380C">
              <w:t xml:space="preserve"> documenteert</w:t>
            </w:r>
          </w:p>
          <w:p w14:paraId="238601FE" w14:textId="77777777" w:rsidR="00C549B7" w:rsidRDefault="00C549B7" w:rsidP="00A7380C">
            <w:pPr>
              <w:pStyle w:val="Lijstopsomteken"/>
              <w:numPr>
                <w:ilvl w:val="0"/>
                <w:numId w:val="0"/>
              </w:numPr>
              <w:spacing w:line="240" w:lineRule="auto"/>
              <w:ind w:left="227"/>
            </w:pPr>
          </w:p>
        </w:tc>
      </w:tr>
      <w:tr w:rsidR="00C549B7" w14:paraId="662725A1" w14:textId="77777777" w:rsidTr="31C6163D">
        <w:trPr>
          <w:trHeight w:val="612"/>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5776BFB2" w14:textId="77777777" w:rsidR="00C549B7" w:rsidRPr="008D379E" w:rsidRDefault="00C549B7" w:rsidP="00253034">
            <w:pPr>
              <w:pStyle w:val="Lijstopsomteken"/>
            </w:pPr>
            <w:r w:rsidRPr="008D379E">
              <w:t>Wegen van geweld</w:t>
            </w:r>
            <w:r>
              <w:t xml:space="preserve"> en/of kindermishandeling</w:t>
            </w:r>
          </w:p>
          <w:p w14:paraId="0F3CABC7" w14:textId="77777777" w:rsidR="00C549B7" w:rsidRDefault="00C549B7" w:rsidP="00065D1E">
            <w:pPr>
              <w:pStyle w:val="Voetnoottekst"/>
            </w:pPr>
          </w:p>
          <w:p w14:paraId="028E9463" w14:textId="77777777" w:rsidR="00C549B7" w:rsidRDefault="00C549B7" w:rsidP="00065D1E">
            <w:pPr>
              <w:pStyle w:val="Voetnoottekst"/>
            </w:pPr>
            <w:r w:rsidRPr="008D379E">
              <w:t>Gebruik het afwegingskader</w:t>
            </w:r>
          </w:p>
          <w:p w14:paraId="0AFD33BF" w14:textId="77777777" w:rsidR="00C549B7" w:rsidRPr="003B7615" w:rsidRDefault="00C549B7" w:rsidP="00065D1E">
            <w:pPr>
              <w:pStyle w:val="Voetnoottekst"/>
            </w:pPr>
            <w:r w:rsidRPr="008D379E">
              <w:t>Bij twijfel: altijd Veilig Thuis</w:t>
            </w:r>
          </w:p>
        </w:tc>
        <w:tc>
          <w:tcPr>
            <w:tcW w:w="4976" w:type="dxa"/>
            <w:vMerge/>
            <w:tcMar>
              <w:left w:w="198" w:type="dxa"/>
            </w:tcMar>
          </w:tcPr>
          <w:p w14:paraId="5B08B5D1" w14:textId="77777777" w:rsidR="00C549B7" w:rsidRPr="008D379E" w:rsidRDefault="00C549B7" w:rsidP="007E7083">
            <w:pPr>
              <w:spacing w:line="240" w:lineRule="auto"/>
              <w:rPr>
                <w:noProof/>
              </w:rPr>
            </w:pPr>
          </w:p>
        </w:tc>
      </w:tr>
      <w:tr w:rsidR="00C549B7" w14:paraId="16DEB4AB" w14:textId="77777777" w:rsidTr="31C6163D">
        <w:tc>
          <w:tcPr>
            <w:tcW w:w="3529" w:type="dxa"/>
            <w:tcBorders>
              <w:top w:val="single" w:sz="12" w:space="0" w:color="4F81BD" w:themeColor="accent1"/>
              <w:left w:val="nil"/>
              <w:bottom w:val="dotted" w:sz="18" w:space="0" w:color="4F81BD" w:themeColor="accent1"/>
              <w:right w:val="nil"/>
            </w:tcBorders>
            <w:tcMar>
              <w:top w:w="0" w:type="dxa"/>
              <w:left w:w="113" w:type="dxa"/>
              <w:bottom w:w="0" w:type="dxa"/>
            </w:tcMar>
          </w:tcPr>
          <w:p w14:paraId="0AD9C6F4"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28288966">
                    <v:shape id="Triangle 9"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w14:anchorId="6E38CF3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14:paraId="4B1F511A" w14:textId="77777777" w:rsidTr="00611826">
              <w:trPr>
                <w:trHeight w:val="421"/>
              </w:trPr>
              <w:tc>
                <w:tcPr>
                  <w:tcW w:w="4641" w:type="dxa"/>
                </w:tcPr>
                <w:p w14:paraId="65F9C3DC" w14:textId="77777777" w:rsidR="00C549B7" w:rsidRDefault="00C549B7" w:rsidP="007E7083">
                  <w:pPr>
                    <w:pStyle w:val="Voetnoottekst"/>
                  </w:pPr>
                </w:p>
              </w:tc>
            </w:tr>
          </w:tbl>
          <w:p w14:paraId="5023141B" w14:textId="77777777" w:rsidR="00C549B7" w:rsidRPr="006047AF" w:rsidRDefault="00C549B7" w:rsidP="007E7083">
            <w:pPr>
              <w:spacing w:line="240" w:lineRule="auto"/>
            </w:pPr>
          </w:p>
        </w:tc>
      </w:tr>
      <w:tr w:rsidR="00C549B7" w14:paraId="164FA2FE" w14:textId="77777777" w:rsidTr="31C6163D">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14:paraId="0245AC10" w14:textId="77777777" w:rsidTr="31C6163D">
              <w:trPr>
                <w:trHeight w:val="231"/>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24DAD810" w14:textId="77777777" w:rsidR="00C549B7" w:rsidRPr="00611826" w:rsidRDefault="00C549B7" w:rsidP="004B6AEF">
                  <w:pPr>
                    <w:pStyle w:val="Stappenkop"/>
                  </w:pPr>
                  <w:r w:rsidRPr="00611826">
                    <w:t>Stap 5</w:t>
                  </w:r>
                </w:p>
              </w:tc>
              <w:tc>
                <w:tcPr>
                  <w:tcW w:w="4959" w:type="dxa"/>
                  <w:vMerge w:val="restart"/>
                  <w:tcBorders>
                    <w:top w:val="nil"/>
                    <w:left w:val="single" w:sz="12" w:space="0" w:color="4F81BD" w:themeColor="accent1"/>
                    <w:right w:val="nil"/>
                  </w:tcBorders>
                  <w:tcMar>
                    <w:left w:w="170" w:type="dxa"/>
                    <w:right w:w="0" w:type="dxa"/>
                  </w:tcMar>
                </w:tcPr>
                <w:p w14:paraId="29D6B04F" w14:textId="77777777" w:rsidR="00C549B7" w:rsidRPr="008D379E" w:rsidRDefault="00C549B7" w:rsidP="007E7083">
                  <w:pPr>
                    <w:spacing w:line="240" w:lineRule="auto"/>
                  </w:pPr>
                  <w:r w:rsidRPr="008D379E">
                    <w:t xml:space="preserve"> </w:t>
                  </w:r>
                </w:p>
                <w:p w14:paraId="3F7EFDC5" w14:textId="77777777" w:rsidR="00C549B7" w:rsidRDefault="00CE4346" w:rsidP="007E7083">
                  <w:pPr>
                    <w:pStyle w:val="Lijstopsomteken"/>
                    <w:spacing w:line="240" w:lineRule="auto"/>
                  </w:pPr>
                  <w:r>
                    <w:t>D</w:t>
                  </w:r>
                  <w:r w:rsidR="00C549B7">
                    <w:t xml:space="preserve">e vervolgstappen </w:t>
                  </w:r>
                  <w:r>
                    <w:t xml:space="preserve">worden </w:t>
                  </w:r>
                  <w:r w:rsidR="00D71CE1">
                    <w:t xml:space="preserve">gedocumenteerd door de DAF </w:t>
                  </w:r>
                </w:p>
              </w:tc>
            </w:tr>
            <w:tr w:rsidR="00C549B7" w14:paraId="17A50C3E" w14:textId="77777777" w:rsidTr="31C6163D">
              <w:trPr>
                <w:trHeight w:val="230"/>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41F03D1B" w14:textId="77777777" w:rsidR="00C549B7" w:rsidRPr="003B7615" w:rsidRDefault="31C6163D" w:rsidP="00253034">
                  <w:pPr>
                    <w:pStyle w:val="Lijstopsomteken"/>
                  </w:pPr>
                  <w:r>
                    <w:t xml:space="preserve">Beslissen </w:t>
                  </w:r>
                  <w:r w:rsidRPr="31C6163D">
                    <w:rPr>
                      <w:b/>
                      <w:bCs/>
                    </w:rPr>
                    <w:t xml:space="preserve">met </w:t>
                  </w:r>
                  <w:r>
                    <w:t>Veilig Thuis</w:t>
                  </w:r>
                </w:p>
              </w:tc>
              <w:tc>
                <w:tcPr>
                  <w:tcW w:w="4959" w:type="dxa"/>
                  <w:vMerge/>
                  <w:tcMar>
                    <w:left w:w="170" w:type="dxa"/>
                    <w:right w:w="0" w:type="dxa"/>
                  </w:tcMar>
                </w:tcPr>
                <w:p w14:paraId="1F3B1409" w14:textId="77777777" w:rsidR="00C549B7" w:rsidRPr="008D379E" w:rsidRDefault="00C549B7" w:rsidP="007E7083">
                  <w:pPr>
                    <w:spacing w:line="240" w:lineRule="auto"/>
                    <w:rPr>
                      <w:noProof/>
                    </w:rPr>
                  </w:pPr>
                </w:p>
              </w:tc>
            </w:tr>
            <w:tr w:rsidR="00C549B7" w14:paraId="562C75D1" w14:textId="77777777" w:rsidTr="31C6163D">
              <w:tc>
                <w:tcPr>
                  <w:tcW w:w="3402" w:type="dxa"/>
                  <w:tcBorders>
                    <w:top w:val="single" w:sz="12" w:space="0" w:color="4F81BD" w:themeColor="accent1"/>
                    <w:left w:val="nil"/>
                    <w:bottom w:val="single" w:sz="12" w:space="0" w:color="4F81BD" w:themeColor="accent1"/>
                    <w:right w:val="nil"/>
                  </w:tcBorders>
                </w:tcPr>
                <w:p w14:paraId="664355AD"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42DB6B9E">
                          <v:shape id="Triangle 5"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w14:anchorId="28AB14ED">
                            <w10:anchorlock/>
                          </v:shape>
                        </w:pict>
                      </mc:Fallback>
                    </mc:AlternateContent>
                  </w:r>
                </w:p>
              </w:tc>
              <w:tc>
                <w:tcPr>
                  <w:tcW w:w="4959" w:type="dxa"/>
                  <w:tcBorders>
                    <w:top w:val="nil"/>
                    <w:left w:val="nil"/>
                    <w:bottom w:val="nil"/>
                    <w:right w:val="nil"/>
                  </w:tcBorders>
                  <w:tcMar>
                    <w:left w:w="170" w:type="dxa"/>
                    <w:right w:w="0" w:type="dxa"/>
                  </w:tcMar>
                </w:tcPr>
                <w:p w14:paraId="1A965116" w14:textId="77777777" w:rsidR="00C549B7" w:rsidRPr="00DF0BBE" w:rsidRDefault="00C549B7" w:rsidP="007E7083">
                  <w:pPr>
                    <w:spacing w:line="240" w:lineRule="auto"/>
                    <w:rPr>
                      <w:sz w:val="6"/>
                      <w:szCs w:val="6"/>
                    </w:rPr>
                  </w:pPr>
                </w:p>
              </w:tc>
            </w:tr>
            <w:tr w:rsidR="00C549B7" w14:paraId="7835D714" w14:textId="77777777" w:rsidTr="31C6163D">
              <w:trPr>
                <w:trHeight w:val="28"/>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609D4AA1" w14:textId="77777777" w:rsidR="00C549B7" w:rsidRPr="00611826" w:rsidRDefault="00C549B7" w:rsidP="004B6AEF">
                  <w:pPr>
                    <w:pStyle w:val="Stappenkop"/>
                  </w:pPr>
                  <w:r w:rsidRPr="00611826">
                    <w:t>Afweging 1</w:t>
                  </w:r>
                </w:p>
              </w:tc>
              <w:tc>
                <w:tcPr>
                  <w:tcW w:w="4959" w:type="dxa"/>
                  <w:vMerge w:val="restart"/>
                  <w:tcBorders>
                    <w:top w:val="nil"/>
                    <w:left w:val="single" w:sz="12" w:space="0" w:color="4F81BD" w:themeColor="accent1"/>
                    <w:right w:val="nil"/>
                  </w:tcBorders>
                  <w:tcMar>
                    <w:left w:w="170" w:type="dxa"/>
                    <w:right w:w="0" w:type="dxa"/>
                  </w:tcMar>
                </w:tcPr>
                <w:p w14:paraId="673F897A" w14:textId="77777777" w:rsidR="00C549B7" w:rsidRDefault="00D71CE1" w:rsidP="00611826">
                  <w:pPr>
                    <w:pStyle w:val="Lijstopsomteken"/>
                  </w:pPr>
                  <w:r w:rsidRPr="00D71CE1">
                    <w:t>De vervolgstappen worden gedocumenteerd door de DAF</w:t>
                  </w:r>
                </w:p>
              </w:tc>
            </w:tr>
            <w:tr w:rsidR="00C549B7" w14:paraId="3613018C" w14:textId="77777777" w:rsidTr="31C6163D">
              <w:trPr>
                <w:trHeight w:val="277"/>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3190CBFC" w14:textId="77777777" w:rsidR="00C549B7" w:rsidRDefault="00C549B7" w:rsidP="00253034">
                  <w:pPr>
                    <w:pStyle w:val="Lijstopsomteken"/>
                  </w:pPr>
                  <w:r>
                    <w:t>Is melden noodzakelijk?</w:t>
                  </w:r>
                </w:p>
                <w:p w14:paraId="7DF4E37C" w14:textId="77777777" w:rsidR="00C549B7" w:rsidRDefault="00C549B7" w:rsidP="00065D1E">
                  <w:pPr>
                    <w:pStyle w:val="Voetnoottekst"/>
                  </w:pPr>
                </w:p>
                <w:p w14:paraId="66F5E89D" w14:textId="77777777" w:rsidR="00C549B7" w:rsidRPr="00065D1E" w:rsidRDefault="00C549B7" w:rsidP="00065D1E">
                  <w:pPr>
                    <w:pStyle w:val="Voetnoottekst"/>
                  </w:pPr>
                  <w:r w:rsidRPr="00065D1E">
                    <w:t>Melden is noodzakelijk als er sprake is van acute of structurele onveiligheid</w:t>
                  </w:r>
                </w:p>
              </w:tc>
              <w:tc>
                <w:tcPr>
                  <w:tcW w:w="4959" w:type="dxa"/>
                  <w:vMerge/>
                  <w:tcMar>
                    <w:left w:w="170" w:type="dxa"/>
                    <w:right w:w="0" w:type="dxa"/>
                  </w:tcMar>
                </w:tcPr>
                <w:p w14:paraId="44FB30F8" w14:textId="77777777" w:rsidR="00C549B7" w:rsidRPr="008D379E" w:rsidRDefault="00C549B7" w:rsidP="007E7083">
                  <w:pPr>
                    <w:spacing w:line="240" w:lineRule="auto"/>
                    <w:rPr>
                      <w:noProof/>
                    </w:rPr>
                  </w:pPr>
                </w:p>
              </w:tc>
            </w:tr>
            <w:tr w:rsidR="00C549B7" w14:paraId="1DA6542E" w14:textId="77777777" w:rsidTr="31C6163D">
              <w:tc>
                <w:tcPr>
                  <w:tcW w:w="3402" w:type="dxa"/>
                  <w:tcBorders>
                    <w:top w:val="single" w:sz="12" w:space="0" w:color="4F81BD" w:themeColor="accent1"/>
                    <w:left w:val="nil"/>
                    <w:bottom w:val="single" w:sz="12" w:space="0" w:color="4F81BD" w:themeColor="accent1"/>
                    <w:right w:val="nil"/>
                  </w:tcBorders>
                </w:tcPr>
                <w:p w14:paraId="3041E394"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066AB1A">
                          <v:shape id="Triangle 6"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w14:anchorId="0D2CC5E5">
                            <w10:anchorlock/>
                          </v:shape>
                        </w:pict>
                      </mc:Fallback>
                    </mc:AlternateContent>
                  </w:r>
                </w:p>
              </w:tc>
              <w:tc>
                <w:tcPr>
                  <w:tcW w:w="4959" w:type="dxa"/>
                  <w:tcBorders>
                    <w:top w:val="nil"/>
                    <w:left w:val="nil"/>
                    <w:bottom w:val="nil"/>
                    <w:right w:val="nil"/>
                  </w:tcBorders>
                  <w:tcMar>
                    <w:left w:w="170" w:type="dxa"/>
                    <w:right w:w="0" w:type="dxa"/>
                  </w:tcMar>
                </w:tcPr>
                <w:p w14:paraId="722B00AE" w14:textId="77777777" w:rsidR="00C549B7" w:rsidRPr="00DF0BBE" w:rsidRDefault="00C549B7" w:rsidP="007E7083">
                  <w:pPr>
                    <w:spacing w:line="240" w:lineRule="auto"/>
                    <w:rPr>
                      <w:sz w:val="6"/>
                      <w:szCs w:val="6"/>
                    </w:rPr>
                  </w:pPr>
                </w:p>
              </w:tc>
            </w:tr>
            <w:tr w:rsidR="00C549B7" w14:paraId="53D22CFA" w14:textId="77777777" w:rsidTr="31C6163D">
              <w:trPr>
                <w:trHeight w:val="123"/>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2DEA99E6" w14:textId="77777777" w:rsidR="00C549B7" w:rsidRPr="00611826" w:rsidRDefault="00C549B7" w:rsidP="004B6AEF">
                  <w:pPr>
                    <w:pStyle w:val="Stappenkop"/>
                  </w:pPr>
                  <w:r w:rsidRPr="00611826">
                    <w:t>Afweging 2</w:t>
                  </w:r>
                </w:p>
              </w:tc>
              <w:tc>
                <w:tcPr>
                  <w:tcW w:w="4959" w:type="dxa"/>
                  <w:vMerge w:val="restart"/>
                  <w:tcBorders>
                    <w:top w:val="nil"/>
                    <w:left w:val="single" w:sz="12" w:space="0" w:color="4F81BD" w:themeColor="accent1"/>
                    <w:right w:val="nil"/>
                  </w:tcBorders>
                  <w:tcMar>
                    <w:left w:w="170" w:type="dxa"/>
                    <w:right w:w="0" w:type="dxa"/>
                  </w:tcMar>
                </w:tcPr>
                <w:p w14:paraId="7EFBD802" w14:textId="77777777" w:rsidR="00C549B7" w:rsidRDefault="00D71CE1" w:rsidP="00611826">
                  <w:pPr>
                    <w:pStyle w:val="Lijstopsomteken"/>
                  </w:pPr>
                  <w:r w:rsidRPr="00D71CE1">
                    <w:t>De vervolgstappen worden gedocumenteerd door de DAF</w:t>
                  </w:r>
                </w:p>
              </w:tc>
            </w:tr>
            <w:tr w:rsidR="00C549B7" w14:paraId="30C71867" w14:textId="77777777" w:rsidTr="31C6163D">
              <w:trPr>
                <w:trHeight w:val="122"/>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1DD97E4E" w14:textId="77777777" w:rsidR="00C549B7" w:rsidRPr="003B7615" w:rsidRDefault="00C549B7" w:rsidP="00253034">
                  <w:pPr>
                    <w:pStyle w:val="Lijstopsomteken"/>
                  </w:pPr>
                  <w:r>
                    <w:t>Is hulpverlening (ook) mogelijk?</w:t>
                  </w:r>
                </w:p>
              </w:tc>
              <w:tc>
                <w:tcPr>
                  <w:tcW w:w="4959" w:type="dxa"/>
                  <w:vMerge/>
                  <w:tcMar>
                    <w:left w:w="170" w:type="dxa"/>
                    <w:right w:w="0" w:type="dxa"/>
                  </w:tcMar>
                </w:tcPr>
                <w:p w14:paraId="42C6D796" w14:textId="77777777" w:rsidR="00C549B7" w:rsidRPr="008D379E" w:rsidRDefault="00C549B7" w:rsidP="007E7083">
                  <w:pPr>
                    <w:spacing w:line="240" w:lineRule="auto"/>
                    <w:rPr>
                      <w:noProof/>
                    </w:rPr>
                  </w:pPr>
                </w:p>
              </w:tc>
            </w:tr>
          </w:tbl>
          <w:p w14:paraId="6E1831B3" w14:textId="77777777" w:rsidR="00C549B7" w:rsidRPr="00A03B01" w:rsidRDefault="00C549B7" w:rsidP="007E7083">
            <w:pPr>
              <w:spacing w:line="240" w:lineRule="auto"/>
            </w:pPr>
          </w:p>
        </w:tc>
      </w:tr>
    </w:tbl>
    <w:p w14:paraId="54E11D2A" w14:textId="77777777" w:rsidR="00C549B7" w:rsidRDefault="00C549B7" w:rsidP="000412E8">
      <w:pPr>
        <w:sectPr w:rsidR="00C549B7" w:rsidSect="00E911CD">
          <w:pgSz w:w="11900" w:h="16840"/>
          <w:pgMar w:top="1418" w:right="1418" w:bottom="1418" w:left="1985" w:header="709" w:footer="709" w:gutter="0"/>
          <w:cols w:space="708"/>
        </w:sectPr>
      </w:pPr>
    </w:p>
    <w:p w14:paraId="51CD68BB" w14:textId="77777777" w:rsidR="00C549B7" w:rsidRPr="00C63F28" w:rsidRDefault="00C549B7" w:rsidP="00D3253E">
      <w:pPr>
        <w:pStyle w:val="Kop1"/>
        <w:numPr>
          <w:ilvl w:val="0"/>
          <w:numId w:val="42"/>
        </w:numPr>
      </w:pPr>
      <w:bookmarkStart w:id="12" w:name="_Toc20697660"/>
      <w:r w:rsidRPr="00C63F28">
        <w:t>Omschrijving van de stappen</w:t>
      </w:r>
      <w:r w:rsidR="00C63F28" w:rsidRPr="00C63F28">
        <w:t xml:space="preserve"> inclusief de 5 afwe</w:t>
      </w:r>
      <w:r w:rsidR="00C63F28">
        <w:t>g</w:t>
      </w:r>
      <w:r w:rsidR="00C63F28" w:rsidRPr="00C63F28">
        <w:t>ingsvragen</w:t>
      </w:r>
      <w:bookmarkEnd w:id="12"/>
    </w:p>
    <w:p w14:paraId="23B4AAB6" w14:textId="77777777" w:rsidR="00C549B7" w:rsidRDefault="00244B7D" w:rsidP="000412E8">
      <w:r>
        <w:t>Bij twijfel kan bij iedere stap advies gevraagd worden bij Veilig Thuis</w:t>
      </w:r>
    </w:p>
    <w:p w14:paraId="31126E5D" w14:textId="77777777" w:rsidR="00C63F28" w:rsidRPr="000412E8" w:rsidRDefault="00C63F28" w:rsidP="000412E8"/>
    <w:p w14:paraId="1FA9D16D" w14:textId="77777777" w:rsidR="00C549B7" w:rsidRPr="00C63F28" w:rsidRDefault="00C549B7" w:rsidP="00A629D0">
      <w:pPr>
        <w:pStyle w:val="Kop2"/>
      </w:pPr>
      <w:bookmarkStart w:id="13" w:name="_Toc20697661"/>
      <w:r w:rsidRPr="000412E8">
        <w:t>Stap 1</w:t>
      </w:r>
      <w:r>
        <w:t xml:space="preserve">: </w:t>
      </w:r>
      <w:r w:rsidRPr="00C63F28">
        <w:t>In kaart brengen van signalen</w:t>
      </w:r>
      <w:r w:rsidR="00FA7BD2" w:rsidRPr="00C63F28">
        <w:t xml:space="preserve"> (kind- en oudersignalen)</w:t>
      </w:r>
      <w:bookmarkEnd w:id="13"/>
    </w:p>
    <w:p w14:paraId="2DE403A5" w14:textId="77777777" w:rsidR="00C549B7" w:rsidRDefault="00C549B7" w:rsidP="005C7966"/>
    <w:p w14:paraId="0E20A345" w14:textId="059C8A63" w:rsidR="00C549B7" w:rsidRDefault="31C6163D" w:rsidP="005C7966">
      <w:pPr>
        <w:pStyle w:val="Lijstopsomteken"/>
      </w:pPr>
      <w:r>
        <w:t>De signalen van huiselijk geweld en kindermishandeling worden in kaart worden gebracht door betrokken medewerkers van een kind. Dit kan gaan om ouder- en kindsignalen. Dit kan bv. een (vak)leerkracht, pedagogisch medewerker, onderwijsassistent, locatieleider of intern begeleider zijn. Binnen stap 1 worden de eerste signalen al besproken met de DAF zodat de DAF de coördinatie van het in kaart brengen van signalen op zich kan nemen. Er wordt afgesproken welke observaties er zullen worden gedaan en/of er en gesprek met het kind plaats vindt. De DAF adviseert binnen deze stap over de gespreksvoering.</w:t>
      </w:r>
    </w:p>
    <w:p w14:paraId="5FE8EBD6" w14:textId="77777777" w:rsidR="00C549B7" w:rsidRDefault="31C6163D" w:rsidP="006B710C">
      <w:pPr>
        <w:pStyle w:val="Lijstopsomteken"/>
      </w:pPr>
      <w:r>
        <w:t xml:space="preserve">De Kindcheck is bedoeld voor professionals die werken met volwassen cliënten. Voor onderwijs en kinderopvang geldt dat de </w:t>
      </w:r>
      <w:proofErr w:type="spellStart"/>
      <w:r>
        <w:t>kindcheck</w:t>
      </w:r>
      <w:proofErr w:type="spellEnd"/>
      <w:r>
        <w:t xml:space="preserve"> aan de orde is als er oudersignalen zijn, maar geen kindsignalen. De medewerker en DAF gaan met de ouder/verzorger in gesprek en bespreekt of de ouder/verzorger zorg draagt voor er (meerdere) minderjarige kinderen. Ze bespreken of de ouder/verzorger, ondanks zijn/haar situatie, lukt om de kinderen voldoende verzorging, zorg en veiligheid te bieden, of dat hij/zij daar hulp (meer) hulp bij nodig heeft.  De medewerker en DAF beslissen na dit gesprek of ze moeten overgaan naar stap 2 </w:t>
      </w:r>
    </w:p>
    <w:p w14:paraId="029F47FF" w14:textId="5993274F" w:rsidR="00244B7D" w:rsidRDefault="31C6163D" w:rsidP="00BF75D7">
      <w:pPr>
        <w:pStyle w:val="Lijstopsomteken"/>
      </w:pPr>
      <w:r>
        <w:t xml:space="preserve">Bij signalen/vermoedens van eergerelateerd geweld geldt een andere werkwijze. Bij (vermoeden van) eergerelateerd geweld vindt een gesprek met ouders van een minderjarig slachtoffer pas plaats nadat de situatie en risico ’s door een expert zijn geïnventariseerd of getaxeerd. Datzelfde geldt voor partners of familie. De medewerker bespreekt de signalen met de DAF die bv. Via Veilig Thuis overlegt met een expert. </w:t>
      </w:r>
    </w:p>
    <w:p w14:paraId="485E641A" w14:textId="5222C03C" w:rsidR="00BF75D7" w:rsidRDefault="31C6163D" w:rsidP="00244B7D">
      <w:pPr>
        <w:pStyle w:val="Lijstopsomteken"/>
        <w:numPr>
          <w:ilvl w:val="0"/>
          <w:numId w:val="0"/>
        </w:numPr>
        <w:ind w:left="227"/>
      </w:pPr>
      <w:r>
        <w:t xml:space="preserve">Het begrip eergerelateerd geweld is de overkoepelende term voor alle vormen van dwang, psychisch en fysiek geweld om te voorkomen dat een lid van de familie een “misstap ”zet die de familie-eer in de gemeenschap kan schaden. Om de eer te beschermen of te herstellen zijn er verschillende manieren die niet zelden samengaan met onderdrukking en geweld. Vormen van eergerelateerd geweld zijn o.a.: huwelijksdwang, vrouwelijk genitale verminking, genezingsrituelen en psychische en fysieke mishandeling. </w:t>
      </w:r>
    </w:p>
    <w:p w14:paraId="15936162" w14:textId="77777777" w:rsidR="00C549B7" w:rsidRDefault="31C6163D" w:rsidP="006B710C">
      <w:pPr>
        <w:pStyle w:val="Lijstopsomteken"/>
      </w:pPr>
      <w:r>
        <w:t xml:space="preserve">De medeweker en DAF spreken af wie documenteert in het (digitale) dossier van het betreffende kind. </w:t>
      </w:r>
    </w:p>
    <w:p w14:paraId="62431CDC" w14:textId="77777777" w:rsidR="00C549B7" w:rsidRPr="00677057" w:rsidRDefault="00C549B7" w:rsidP="00677057"/>
    <w:p w14:paraId="399F717F" w14:textId="77777777" w:rsidR="00C549B7" w:rsidRDefault="00C549B7" w:rsidP="00A629D0">
      <w:pPr>
        <w:pStyle w:val="Kop2"/>
        <w:rPr>
          <w:b w:val="0"/>
        </w:rPr>
      </w:pPr>
      <w:bookmarkStart w:id="14" w:name="_Toc20697662"/>
      <w:r w:rsidRPr="000412E8">
        <w:t>Stap 2</w:t>
      </w:r>
      <w:r>
        <w:t xml:space="preserve">: </w:t>
      </w:r>
      <w:r w:rsidRPr="00C63F28">
        <w:t>Collegiale consultatie</w:t>
      </w:r>
      <w:bookmarkEnd w:id="14"/>
    </w:p>
    <w:p w14:paraId="49E398E2" w14:textId="77777777" w:rsidR="00C549B7" w:rsidRDefault="00C549B7" w:rsidP="00677057"/>
    <w:p w14:paraId="083BAFFD" w14:textId="77777777" w:rsidR="004B17E8" w:rsidRPr="004B17E8" w:rsidRDefault="31C6163D" w:rsidP="004B17E8">
      <w:pPr>
        <w:pStyle w:val="Lijstopsomteken"/>
      </w:pPr>
      <w:r>
        <w:t xml:space="preserve">De collegiale consultatie vindt plaats tussen de medewerkers en DAF. Te denken valt aan de volgende medewerkers: de vakleerkracht, de vorige leerkracht van het kind, de leerkracht van een broertje of zusje, de individuele begeleider, de leerkracht van een leerling) </w:t>
      </w:r>
    </w:p>
    <w:p w14:paraId="50C835CE" w14:textId="77777777" w:rsidR="004B17E8" w:rsidRPr="004B17E8" w:rsidRDefault="31C6163D" w:rsidP="004B17E8">
      <w:pPr>
        <w:pStyle w:val="Lijstopsomteken"/>
      </w:pPr>
      <w:r>
        <w:t>De medewerker vraagt advies vraagt bij deze stap altijd advies aan de DAF</w:t>
      </w:r>
    </w:p>
    <w:p w14:paraId="2AD7125E" w14:textId="77777777" w:rsidR="004B17E8" w:rsidRPr="004B17E8" w:rsidRDefault="31C6163D" w:rsidP="004B17E8">
      <w:pPr>
        <w:pStyle w:val="Lijstopsomteken"/>
      </w:pPr>
      <w:r>
        <w:t>De DAF en/of medewerker vraagt eventueel advies bij Veilig Thuis</w:t>
      </w:r>
    </w:p>
    <w:p w14:paraId="6D844C0A" w14:textId="77777777" w:rsidR="004B17E8" w:rsidRPr="004B17E8" w:rsidRDefault="31C6163D" w:rsidP="004B17E8">
      <w:pPr>
        <w:pStyle w:val="Lijstopsomteken"/>
      </w:pPr>
      <w:r>
        <w:t>De DAF en medewerkers spreken af wie stap 2 documenteert in het (digitale) dossier van het kind</w:t>
      </w:r>
    </w:p>
    <w:p w14:paraId="16287F21" w14:textId="77777777" w:rsidR="00C549B7" w:rsidRPr="00337DA8" w:rsidRDefault="00C549B7" w:rsidP="00337DA8"/>
    <w:p w14:paraId="04A90F9B" w14:textId="77777777" w:rsidR="00C549B7" w:rsidRPr="00C63F28" w:rsidRDefault="00C549B7" w:rsidP="00A629D0">
      <w:pPr>
        <w:pStyle w:val="Kop2"/>
        <w:rPr>
          <w:b w:val="0"/>
        </w:rPr>
      </w:pPr>
      <w:bookmarkStart w:id="15" w:name="_Toc20697663"/>
      <w:r w:rsidRPr="000412E8">
        <w:t>Stap 3</w:t>
      </w:r>
      <w:r w:rsidRPr="00C63F28">
        <w:rPr>
          <w:b w:val="0"/>
        </w:rPr>
        <w:t>: Gesprek met betrokkene(n) en kind</w:t>
      </w:r>
      <w:bookmarkEnd w:id="15"/>
    </w:p>
    <w:p w14:paraId="5BE93A62" w14:textId="77777777" w:rsidR="00C549B7" w:rsidRDefault="00C549B7" w:rsidP="00677057"/>
    <w:p w14:paraId="4F81B659" w14:textId="77777777" w:rsidR="00E1628B" w:rsidRDefault="31C6163D" w:rsidP="00E1628B">
      <w:pPr>
        <w:pStyle w:val="Lijstopsomteken"/>
      </w:pPr>
      <w:r>
        <w:t>De DAF en/of medewerker vraagt eventueel advies bij Veilig Thuis m.b.t. de gespreksvoering</w:t>
      </w:r>
    </w:p>
    <w:p w14:paraId="0D8E872F" w14:textId="77777777" w:rsidR="00E1628B" w:rsidRDefault="31C6163D" w:rsidP="006F3327">
      <w:pPr>
        <w:pStyle w:val="Lijstopsomteken"/>
        <w:spacing w:line="240" w:lineRule="auto"/>
      </w:pPr>
      <w:r>
        <w:t xml:space="preserve">De DAF bespreekt met de locatieleider en/of directeur het voorgenomen gesprek met ouders/verzorgers. </w:t>
      </w:r>
    </w:p>
    <w:p w14:paraId="39965BBB" w14:textId="217CF85D" w:rsidR="00E1628B" w:rsidRDefault="31C6163D" w:rsidP="004B17E8">
      <w:pPr>
        <w:pStyle w:val="Lijstopsomteken"/>
        <w:spacing w:line="240" w:lineRule="auto"/>
      </w:pPr>
      <w:r>
        <w:t>De betrokken medewerker en DAF hebben een gesprek met de betrokken ouders/ verzorgers waarin de signalen worden besproken. De signalen worden zo concreet mogelijk besproken, dat wil zeggen: de feiten die zijn waargenomen. De ouders/verzorgers worden uitgenodigd om daarop te reageren.</w:t>
      </w:r>
    </w:p>
    <w:p w14:paraId="75395B18" w14:textId="77777777" w:rsidR="004B17E8" w:rsidRDefault="31C6163D" w:rsidP="006F3327">
      <w:pPr>
        <w:pStyle w:val="Lijstopsomteken"/>
        <w:numPr>
          <w:ilvl w:val="0"/>
          <w:numId w:val="0"/>
        </w:numPr>
        <w:spacing w:line="240" w:lineRule="auto"/>
        <w:ind w:left="227"/>
      </w:pPr>
      <w:r w:rsidRPr="31C6163D">
        <w:rPr>
          <w:b/>
          <w:bCs/>
        </w:rPr>
        <w:t>Let op</w:t>
      </w:r>
      <w:r>
        <w:t xml:space="preserve">: bij concrete aanwijzingen dat door het voeren van het gesprek de veiligheid van een betrokkene in het geding komt kan afgezien worden van een gesprek. Te denken valt aan situaties rondom eergerelateerd geweld. </w:t>
      </w:r>
    </w:p>
    <w:p w14:paraId="5721548F" w14:textId="77777777" w:rsidR="00015C00" w:rsidRDefault="31C6163D" w:rsidP="004630B6">
      <w:pPr>
        <w:pStyle w:val="Lijstopsomteken"/>
        <w:spacing w:line="240" w:lineRule="auto"/>
      </w:pPr>
      <w:r>
        <w:t>De betrokken medewerker of de DAF heeft een gesprek met het kind. Hij /zij houdt het kind op de hoogte van stappen die gezet worden door medewerker en DAF en luistert naar de visie van het kind (Zie hoofdstuk 5 over de participatie van het kind). Er kan een kind nooit geheimhouding worden beloofd. Professioneel ingrijpen is vaak de enige manier om herhaling van kindermishandeling te vorkomen.</w:t>
      </w:r>
    </w:p>
    <w:p w14:paraId="35CADDCD" w14:textId="77777777" w:rsidR="004B17E8" w:rsidRDefault="31C6163D" w:rsidP="004B17E8">
      <w:pPr>
        <w:pStyle w:val="Lijstopsomteken"/>
      </w:pPr>
      <w:r>
        <w:t>Indien van toepassing zet de DAF een signaal in verwijsindex (Zorg voor jeugd)</w:t>
      </w:r>
    </w:p>
    <w:p w14:paraId="167B657E" w14:textId="77777777" w:rsidR="004B17E8" w:rsidRPr="00DD54F3" w:rsidRDefault="31C6163D" w:rsidP="004B17E8">
      <w:pPr>
        <w:pStyle w:val="Lijstopsomteken"/>
        <w:spacing w:line="240" w:lineRule="auto"/>
      </w:pPr>
      <w:bookmarkStart w:id="16" w:name="_Hlk6996028"/>
      <w:r>
        <w:t>De DAF en medewerker spreken af wie stap 3 documenteert in het (digitale) dossier van het kind.</w:t>
      </w:r>
    </w:p>
    <w:bookmarkEnd w:id="16"/>
    <w:p w14:paraId="384BA73E" w14:textId="77777777" w:rsidR="00C549B7" w:rsidRPr="00677057" w:rsidRDefault="00C549B7" w:rsidP="00677057"/>
    <w:p w14:paraId="65773D83" w14:textId="77777777" w:rsidR="00C549B7" w:rsidRDefault="00C549B7" w:rsidP="00A629D0">
      <w:pPr>
        <w:pStyle w:val="Kop2"/>
        <w:rPr>
          <w:b w:val="0"/>
        </w:rPr>
      </w:pPr>
      <w:bookmarkStart w:id="17" w:name="_Toc20697664"/>
      <w:r w:rsidRPr="000412E8">
        <w:t>Stap 4</w:t>
      </w:r>
      <w:r w:rsidRPr="00D3253E">
        <w:rPr>
          <w:b w:val="0"/>
        </w:rPr>
        <w:t xml:space="preserve">: </w:t>
      </w:r>
      <w:r w:rsidRPr="00D3253E">
        <w:t>Wegen van geweld en/of kindermishandeling</w:t>
      </w:r>
      <w:bookmarkEnd w:id="17"/>
    </w:p>
    <w:p w14:paraId="34B3F2EB" w14:textId="77777777" w:rsidR="00C549B7" w:rsidRDefault="00C549B7" w:rsidP="003E7AC4"/>
    <w:p w14:paraId="43BF0C18" w14:textId="77777777" w:rsidR="006F3327" w:rsidRDefault="31C6163D" w:rsidP="006F3327">
      <w:pPr>
        <w:pStyle w:val="Lijstopsomteken"/>
      </w:pPr>
      <w:r>
        <w:t>De risicotaxatie en/of de beoordeling van de veiligheidssituatie wordt uitgevoerd door de DAF in overleg met de medewerker. Zij beantwoorden de 5 vragen van het afwegingskader. Het beantwoorden van deze vijf afwegingsvragen”, is verplicht binnen deze stap.</w:t>
      </w:r>
    </w:p>
    <w:p w14:paraId="7D34F5C7" w14:textId="77777777" w:rsidR="006F3327" w:rsidRDefault="006F3327" w:rsidP="006F3327">
      <w:pPr>
        <w:pStyle w:val="Lijstopsomteken"/>
        <w:numPr>
          <w:ilvl w:val="0"/>
          <w:numId w:val="0"/>
        </w:numPr>
        <w:ind w:left="227" w:hanging="227"/>
      </w:pPr>
    </w:p>
    <w:p w14:paraId="644AF86E" w14:textId="77777777" w:rsidR="006F3327" w:rsidRPr="006F3327" w:rsidRDefault="006F3327" w:rsidP="006F3327">
      <w:pPr>
        <w:pStyle w:val="Kop3"/>
        <w:rPr>
          <w:b/>
        </w:rPr>
      </w:pPr>
      <w:bookmarkStart w:id="18" w:name="_Toc20697665"/>
      <w:r w:rsidRPr="006F3327">
        <w:rPr>
          <w:b/>
        </w:rPr>
        <w:t>Vijf afwegingsvragen</w:t>
      </w:r>
      <w:bookmarkEnd w:id="18"/>
    </w:p>
    <w:p w14:paraId="0B4020A7" w14:textId="77777777" w:rsidR="006F3327" w:rsidRPr="00640706" w:rsidRDefault="006F3327" w:rsidP="006F3327"/>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1"/>
        <w:gridCol w:w="386"/>
        <w:gridCol w:w="7550"/>
      </w:tblGrid>
      <w:tr w:rsidR="006F3327" w:rsidRPr="00092C09" w14:paraId="3AAB2824" w14:textId="77777777" w:rsidTr="006505D9">
        <w:tc>
          <w:tcPr>
            <w:tcW w:w="567" w:type="dxa"/>
            <w:shd w:val="clear" w:color="auto" w:fill="auto"/>
          </w:tcPr>
          <w:p w14:paraId="1D7B270A" w14:textId="77777777" w:rsidR="006F3327" w:rsidRPr="00092C09" w:rsidRDefault="006F3327" w:rsidP="006505D9"/>
        </w:tc>
        <w:tc>
          <w:tcPr>
            <w:tcW w:w="392" w:type="dxa"/>
            <w:tcMar>
              <w:top w:w="0" w:type="dxa"/>
            </w:tcMar>
          </w:tcPr>
          <w:p w14:paraId="649841BE" w14:textId="77777777" w:rsidR="006F3327" w:rsidRPr="00092C09" w:rsidRDefault="006F3327" w:rsidP="006505D9">
            <w:pPr>
              <w:pStyle w:val="Kop3"/>
            </w:pPr>
            <w:bookmarkStart w:id="19" w:name="_Toc20697666"/>
            <w:r w:rsidRPr="00092C09">
              <w:t>1</w:t>
            </w:r>
            <w:bookmarkEnd w:id="19"/>
          </w:p>
        </w:tc>
        <w:tc>
          <w:tcPr>
            <w:tcW w:w="7754" w:type="dxa"/>
            <w:shd w:val="clear" w:color="auto" w:fill="auto"/>
          </w:tcPr>
          <w:p w14:paraId="2B92E742" w14:textId="77777777" w:rsidR="006F3327" w:rsidRPr="003E7AC4" w:rsidRDefault="006F3327" w:rsidP="006505D9">
            <w:pPr>
              <w:rPr>
                <w:rStyle w:val="Nadruk"/>
              </w:rPr>
            </w:pPr>
            <w:r w:rsidRPr="003E7AC4">
              <w:rPr>
                <w:rStyle w:val="Nadruk"/>
              </w:rPr>
              <w:t xml:space="preserve">Heb ik op basis van de stappen 1 tot en met 4 van de Meldcode een vermoeden van (dreiging van) huiselijk geweld en/of kindermishandeling? </w:t>
            </w:r>
          </w:p>
          <w:p w14:paraId="4F904CB7" w14:textId="77777777" w:rsidR="006F3327" w:rsidRPr="003E7AC4" w:rsidRDefault="006F3327" w:rsidP="006505D9"/>
          <w:p w14:paraId="113A49C4" w14:textId="77777777" w:rsidR="006F3327" w:rsidRPr="00092C09" w:rsidRDefault="006F3327" w:rsidP="006505D9">
            <w:pPr>
              <w:ind w:left="543" w:hanging="543"/>
            </w:pPr>
            <w:r w:rsidRPr="009025B2">
              <w:rPr>
                <w:rStyle w:val="Zwaar"/>
              </w:rPr>
              <w:t>Nee</w:t>
            </w:r>
            <w:r>
              <w:t>:</w:t>
            </w:r>
            <w:r>
              <w:tab/>
            </w:r>
            <w:r w:rsidRPr="00092C09">
              <w:t>Afs</w:t>
            </w:r>
            <w:r>
              <w:t>luiten en vastleggen in dossier.</w:t>
            </w:r>
          </w:p>
          <w:p w14:paraId="256E98F3" w14:textId="77777777" w:rsidR="006F3327" w:rsidRPr="00092C09" w:rsidRDefault="006F3327" w:rsidP="006505D9">
            <w:pPr>
              <w:ind w:left="543" w:hanging="543"/>
            </w:pPr>
            <w:r w:rsidRPr="009025B2">
              <w:rPr>
                <w:rStyle w:val="Zwaar"/>
              </w:rPr>
              <w:t>Ja</w:t>
            </w:r>
            <w:r w:rsidRPr="00092C09">
              <w:t xml:space="preserve">: </w:t>
            </w:r>
            <w:r>
              <w:tab/>
            </w:r>
            <w:r w:rsidRPr="00092C09">
              <w:t>Ga verder met afweging 2</w:t>
            </w:r>
            <w:r>
              <w:t>.</w:t>
            </w:r>
          </w:p>
        </w:tc>
      </w:tr>
      <w:tr w:rsidR="006F3327" w:rsidRPr="00092C09" w14:paraId="57E9C7B7" w14:textId="77777777" w:rsidTr="006505D9">
        <w:trPr>
          <w:trHeight w:val="1134"/>
        </w:trPr>
        <w:tc>
          <w:tcPr>
            <w:tcW w:w="567" w:type="dxa"/>
            <w:tcBorders>
              <w:bottom w:val="single" w:sz="4" w:space="0" w:color="auto"/>
            </w:tcBorders>
            <w:textDirection w:val="btLr"/>
          </w:tcPr>
          <w:p w14:paraId="4A3CCCC5" w14:textId="77777777" w:rsidR="006F3327" w:rsidRPr="009025B2" w:rsidRDefault="006F3327" w:rsidP="006505D9">
            <w:pPr>
              <w:jc w:val="center"/>
              <w:rPr>
                <w:rStyle w:val="Zwaar"/>
              </w:rPr>
            </w:pPr>
            <w:r w:rsidRPr="009025B2">
              <w:rPr>
                <w:rStyle w:val="Zwaar"/>
              </w:rPr>
              <w:t>Meldnorm 1</w:t>
            </w:r>
          </w:p>
        </w:tc>
        <w:tc>
          <w:tcPr>
            <w:tcW w:w="392" w:type="dxa"/>
            <w:tcMar>
              <w:top w:w="0" w:type="dxa"/>
            </w:tcMar>
          </w:tcPr>
          <w:p w14:paraId="18F999B5" w14:textId="77777777" w:rsidR="006F3327" w:rsidRPr="00092C09" w:rsidRDefault="006F3327" w:rsidP="006505D9">
            <w:pPr>
              <w:pStyle w:val="Kop3"/>
            </w:pPr>
            <w:bookmarkStart w:id="20" w:name="_Toc20697667"/>
            <w:r w:rsidRPr="00092C09">
              <w:t>2</w:t>
            </w:r>
            <w:bookmarkEnd w:id="20"/>
          </w:p>
        </w:tc>
        <w:tc>
          <w:tcPr>
            <w:tcW w:w="7754" w:type="dxa"/>
          </w:tcPr>
          <w:p w14:paraId="256516E8" w14:textId="77777777" w:rsidR="006F3327" w:rsidRPr="003E7AC4" w:rsidRDefault="006F3327" w:rsidP="006505D9">
            <w:pPr>
              <w:rPr>
                <w:rStyle w:val="Nadruk"/>
              </w:rPr>
            </w:pPr>
            <w:r w:rsidRPr="003E7AC4">
              <w:rPr>
                <w:rStyle w:val="Nadruk"/>
              </w:rPr>
              <w:t>Schat ik op basis van de stappen 1 tot en met 4 van de Meldcode in dat er sprake is van acute onveiligheid en/of structurele onveiligheid?</w:t>
            </w:r>
          </w:p>
          <w:p w14:paraId="06971CD3" w14:textId="77777777" w:rsidR="006F3327" w:rsidRPr="00092C09" w:rsidRDefault="006F3327" w:rsidP="006505D9">
            <w:pPr>
              <w:ind w:left="543" w:hanging="543"/>
            </w:pPr>
          </w:p>
          <w:p w14:paraId="79013F40" w14:textId="77777777" w:rsidR="006F3327" w:rsidRPr="00092C09" w:rsidRDefault="006F3327" w:rsidP="006505D9">
            <w:pPr>
              <w:ind w:left="543" w:hanging="543"/>
            </w:pPr>
            <w:r w:rsidRPr="009025B2">
              <w:rPr>
                <w:rStyle w:val="Zwaar"/>
              </w:rPr>
              <w:t>Nee</w:t>
            </w:r>
            <w:r w:rsidRPr="00092C09">
              <w:t>:</w:t>
            </w:r>
            <w:r>
              <w:tab/>
              <w:t>Ga verder met afweging 3.</w:t>
            </w:r>
          </w:p>
          <w:p w14:paraId="3510EA63" w14:textId="77777777" w:rsidR="006F3327" w:rsidRPr="00092C09" w:rsidRDefault="006F3327" w:rsidP="006505D9">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6F3327" w:rsidRPr="00092C09" w14:paraId="0075B969" w14:textId="77777777" w:rsidTr="006505D9">
        <w:trPr>
          <w:trHeight w:val="1134"/>
        </w:trPr>
        <w:tc>
          <w:tcPr>
            <w:tcW w:w="567" w:type="dxa"/>
            <w:vMerge w:val="restart"/>
            <w:tcBorders>
              <w:top w:val="single" w:sz="4" w:space="0" w:color="auto"/>
              <w:bottom w:val="nil"/>
            </w:tcBorders>
            <w:textDirection w:val="btLr"/>
          </w:tcPr>
          <w:p w14:paraId="224822A1" w14:textId="77777777" w:rsidR="006F3327" w:rsidRPr="009025B2" w:rsidRDefault="006F3327" w:rsidP="006505D9">
            <w:pPr>
              <w:jc w:val="center"/>
              <w:rPr>
                <w:rStyle w:val="Zwaar"/>
              </w:rPr>
            </w:pPr>
            <w:r w:rsidRPr="009025B2">
              <w:rPr>
                <w:rStyle w:val="Zwaar"/>
              </w:rPr>
              <w:t>Meldnormen 2 en 3</w:t>
            </w:r>
          </w:p>
        </w:tc>
        <w:tc>
          <w:tcPr>
            <w:tcW w:w="392" w:type="dxa"/>
            <w:tcMar>
              <w:top w:w="0" w:type="dxa"/>
            </w:tcMar>
          </w:tcPr>
          <w:p w14:paraId="5FCD5EC4" w14:textId="77777777" w:rsidR="006F3327" w:rsidRPr="00092C09" w:rsidRDefault="006F3327" w:rsidP="006505D9">
            <w:pPr>
              <w:pStyle w:val="Kop3"/>
            </w:pPr>
            <w:bookmarkStart w:id="21" w:name="_Toc20697668"/>
            <w:r>
              <w:t>3</w:t>
            </w:r>
            <w:bookmarkEnd w:id="21"/>
          </w:p>
        </w:tc>
        <w:tc>
          <w:tcPr>
            <w:tcW w:w="7754" w:type="dxa"/>
          </w:tcPr>
          <w:p w14:paraId="74B85EC1" w14:textId="77777777" w:rsidR="006F3327" w:rsidRDefault="006F3327" w:rsidP="006505D9">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2A1F701D" w14:textId="77777777" w:rsidR="006F3327" w:rsidRPr="009025B2" w:rsidRDefault="006F3327" w:rsidP="006505D9"/>
          <w:p w14:paraId="0E2AA87A" w14:textId="77777777" w:rsidR="006F3327" w:rsidRPr="00092C09" w:rsidRDefault="006F3327" w:rsidP="006505D9">
            <w:pPr>
              <w:ind w:left="543" w:hanging="543"/>
            </w:pPr>
            <w:r w:rsidRPr="009025B2">
              <w:rPr>
                <w:rStyle w:val="Zwaar"/>
              </w:rPr>
              <w:t>Nee</w:t>
            </w:r>
            <w:r w:rsidRPr="00092C09">
              <w:t>:</w:t>
            </w:r>
            <w:r>
              <w:tab/>
              <w:t>Melden bij Veilig Thuis.</w:t>
            </w:r>
          </w:p>
          <w:p w14:paraId="797FA08F" w14:textId="77777777" w:rsidR="006F3327" w:rsidRPr="00092C09" w:rsidRDefault="006F3327" w:rsidP="006505D9">
            <w:pPr>
              <w:ind w:left="543" w:hanging="543"/>
            </w:pPr>
            <w:r w:rsidRPr="009025B2">
              <w:rPr>
                <w:rStyle w:val="Zwaar"/>
              </w:rPr>
              <w:t>Ja</w:t>
            </w:r>
            <w:r w:rsidRPr="00092C09">
              <w:t>:</w:t>
            </w:r>
            <w:r>
              <w:t xml:space="preserve"> </w:t>
            </w:r>
            <w:r>
              <w:tab/>
            </w:r>
            <w:r w:rsidRPr="00092C09">
              <w:t>Ga verder met afweging 4</w:t>
            </w:r>
            <w:r>
              <w:t>.</w:t>
            </w:r>
          </w:p>
        </w:tc>
      </w:tr>
      <w:tr w:rsidR="006F3327" w:rsidRPr="00092C09" w14:paraId="0FAE6DB8" w14:textId="77777777" w:rsidTr="006505D9">
        <w:trPr>
          <w:trHeight w:val="1134"/>
        </w:trPr>
        <w:tc>
          <w:tcPr>
            <w:tcW w:w="567" w:type="dxa"/>
            <w:vMerge/>
            <w:tcBorders>
              <w:top w:val="single" w:sz="4" w:space="0" w:color="auto"/>
              <w:bottom w:val="nil"/>
            </w:tcBorders>
            <w:textDirection w:val="btLr"/>
          </w:tcPr>
          <w:p w14:paraId="03EFCA41" w14:textId="77777777" w:rsidR="006F3327" w:rsidRPr="00092C09" w:rsidRDefault="006F3327" w:rsidP="006505D9">
            <w:pPr>
              <w:jc w:val="center"/>
            </w:pPr>
          </w:p>
        </w:tc>
        <w:tc>
          <w:tcPr>
            <w:tcW w:w="392" w:type="dxa"/>
            <w:tcBorders>
              <w:bottom w:val="single" w:sz="4" w:space="0" w:color="auto"/>
            </w:tcBorders>
            <w:tcMar>
              <w:top w:w="0" w:type="dxa"/>
            </w:tcMar>
          </w:tcPr>
          <w:p w14:paraId="2598DEE6" w14:textId="77777777" w:rsidR="006F3327" w:rsidRDefault="006F3327" w:rsidP="006505D9">
            <w:pPr>
              <w:pStyle w:val="Kop3"/>
            </w:pPr>
            <w:bookmarkStart w:id="22" w:name="_Toc20697669"/>
            <w:r>
              <w:t>4</w:t>
            </w:r>
            <w:bookmarkEnd w:id="22"/>
          </w:p>
        </w:tc>
        <w:tc>
          <w:tcPr>
            <w:tcW w:w="7754" w:type="dxa"/>
            <w:tcBorders>
              <w:bottom w:val="single" w:sz="4" w:space="0" w:color="auto"/>
            </w:tcBorders>
          </w:tcPr>
          <w:p w14:paraId="542517DE" w14:textId="77777777" w:rsidR="006F3327" w:rsidRPr="009025B2" w:rsidRDefault="006F3327" w:rsidP="006505D9">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5F96A722" w14:textId="77777777" w:rsidR="006F3327" w:rsidRPr="00092C09" w:rsidRDefault="006F3327" w:rsidP="006505D9">
            <w:pPr>
              <w:ind w:left="543" w:hanging="543"/>
            </w:pPr>
          </w:p>
          <w:p w14:paraId="5CC3DCB3" w14:textId="77777777" w:rsidR="006F3327" w:rsidRPr="00092C09" w:rsidRDefault="006F3327" w:rsidP="006505D9">
            <w:pPr>
              <w:ind w:left="543" w:hanging="543"/>
            </w:pPr>
            <w:r w:rsidRPr="009025B2">
              <w:rPr>
                <w:rStyle w:val="Zwaar"/>
              </w:rPr>
              <w:t>Nee</w:t>
            </w:r>
            <w:r w:rsidRPr="00092C09">
              <w:t>:</w:t>
            </w:r>
            <w:r>
              <w:tab/>
            </w:r>
            <w:r w:rsidRPr="00092C09">
              <w:t>Melden bij Veilig Thuis</w:t>
            </w:r>
            <w:r>
              <w:t>.</w:t>
            </w:r>
          </w:p>
          <w:p w14:paraId="22971486" w14:textId="77777777" w:rsidR="006F3327" w:rsidRPr="00092C09" w:rsidRDefault="006F3327" w:rsidP="006505D9">
            <w:pPr>
              <w:ind w:left="543" w:hanging="543"/>
            </w:pPr>
            <w:r w:rsidRPr="009025B2">
              <w:rPr>
                <w:rStyle w:val="Zwaar"/>
              </w:rPr>
              <w:t>Ja</w:t>
            </w:r>
            <w:r w:rsidRPr="00092C09">
              <w:t>:</w:t>
            </w:r>
            <w:r>
              <w:tab/>
            </w:r>
            <w:r w:rsidRPr="00092C09">
              <w:t>Hulp bieden of organiseren, ga verder met afweging 5.</w:t>
            </w:r>
          </w:p>
        </w:tc>
      </w:tr>
      <w:tr w:rsidR="006F3327" w:rsidRPr="00092C09" w14:paraId="08B2F000" w14:textId="77777777" w:rsidTr="006505D9">
        <w:trPr>
          <w:trHeight w:val="1134"/>
        </w:trPr>
        <w:tc>
          <w:tcPr>
            <w:tcW w:w="567" w:type="dxa"/>
            <w:vMerge/>
            <w:tcBorders>
              <w:top w:val="single" w:sz="4" w:space="0" w:color="auto"/>
              <w:bottom w:val="nil"/>
            </w:tcBorders>
            <w:textDirection w:val="btLr"/>
          </w:tcPr>
          <w:p w14:paraId="5B95CD12" w14:textId="77777777" w:rsidR="006F3327" w:rsidRPr="00092C09" w:rsidRDefault="006F3327" w:rsidP="006505D9">
            <w:pPr>
              <w:jc w:val="center"/>
            </w:pPr>
          </w:p>
        </w:tc>
        <w:tc>
          <w:tcPr>
            <w:tcW w:w="392" w:type="dxa"/>
            <w:tcBorders>
              <w:top w:val="single" w:sz="4" w:space="0" w:color="auto"/>
              <w:bottom w:val="nil"/>
            </w:tcBorders>
            <w:tcMar>
              <w:top w:w="0" w:type="dxa"/>
            </w:tcMar>
          </w:tcPr>
          <w:p w14:paraId="78941E47" w14:textId="77777777" w:rsidR="006F3327" w:rsidRDefault="006F3327" w:rsidP="006505D9">
            <w:pPr>
              <w:pStyle w:val="Kop3"/>
            </w:pPr>
            <w:bookmarkStart w:id="23" w:name="_Toc20697670"/>
            <w:r>
              <w:t>5</w:t>
            </w:r>
            <w:bookmarkEnd w:id="23"/>
          </w:p>
        </w:tc>
        <w:tc>
          <w:tcPr>
            <w:tcW w:w="7754" w:type="dxa"/>
            <w:tcBorders>
              <w:top w:val="single" w:sz="4" w:space="0" w:color="auto"/>
              <w:bottom w:val="nil"/>
            </w:tcBorders>
          </w:tcPr>
          <w:p w14:paraId="2EC96561" w14:textId="77777777" w:rsidR="006F3327" w:rsidRPr="00092C09" w:rsidRDefault="006F3327" w:rsidP="006505D9">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5220BBB2" w14:textId="77777777" w:rsidR="006F3327" w:rsidRPr="00092C09" w:rsidRDefault="006F3327" w:rsidP="006505D9">
            <w:pPr>
              <w:ind w:left="543" w:hanging="543"/>
            </w:pPr>
          </w:p>
          <w:p w14:paraId="07185724" w14:textId="77777777" w:rsidR="006F3327" w:rsidRPr="00092C09" w:rsidRDefault="006F3327" w:rsidP="006505D9">
            <w:pPr>
              <w:ind w:left="543" w:hanging="543"/>
            </w:pPr>
            <w:r w:rsidRPr="009025B2">
              <w:rPr>
                <w:rStyle w:val="Zwaar"/>
              </w:rPr>
              <w:t>Nee</w:t>
            </w:r>
            <w:r w:rsidRPr="00092C09">
              <w:t>:</w:t>
            </w:r>
            <w:r>
              <w:tab/>
            </w:r>
            <w:r w:rsidRPr="00092C09">
              <w:t>(Opnieuw) melden bij Veilig Thuis.</w:t>
            </w:r>
          </w:p>
          <w:p w14:paraId="00F372C0" w14:textId="77777777" w:rsidR="006F3327" w:rsidRPr="00092C09" w:rsidRDefault="006F3327" w:rsidP="006505D9">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14:paraId="13CB595B" w14:textId="77777777" w:rsidR="006F3327" w:rsidRDefault="006F3327" w:rsidP="006F3327">
      <w:pPr>
        <w:pStyle w:val="Lijstopsomteken"/>
        <w:numPr>
          <w:ilvl w:val="0"/>
          <w:numId w:val="0"/>
        </w:numPr>
        <w:ind w:left="227" w:hanging="227"/>
      </w:pPr>
    </w:p>
    <w:p w14:paraId="6D9C8D39" w14:textId="77777777" w:rsidR="006F3327" w:rsidRPr="006F3327" w:rsidRDefault="006F3327" w:rsidP="00D3253E">
      <w:pPr>
        <w:pStyle w:val="Lijstopsomteken"/>
        <w:numPr>
          <w:ilvl w:val="0"/>
          <w:numId w:val="0"/>
        </w:numPr>
      </w:pPr>
    </w:p>
    <w:p w14:paraId="6C276176" w14:textId="77777777" w:rsidR="006F3327" w:rsidRPr="006F3327" w:rsidRDefault="31C6163D" w:rsidP="006F3327">
      <w:pPr>
        <w:pStyle w:val="Lijstopsomteken"/>
      </w:pPr>
      <w:r>
        <w:t xml:space="preserve">De DAF beslist samen met medewerker en de locatieleider en/of directeur over wel/niet doorgaan naar stap 5. De locatieleider en/of directeur en DAF zijn eindverantwoordelijk voor de beslissing om wel/geen melding te doen. </w:t>
      </w:r>
    </w:p>
    <w:p w14:paraId="2C4A8000" w14:textId="77777777" w:rsidR="006F3327" w:rsidRPr="006F3327" w:rsidRDefault="31C6163D" w:rsidP="006505D9">
      <w:pPr>
        <w:pStyle w:val="Lijstopsomteken"/>
      </w:pPr>
      <w:r>
        <w:t xml:space="preserve">Bij het doorgaan naar stap 5, doet de DAF de melding bij Veilig Thuis en bespreekt deze samen met de betrokken medewerker met de betrokken ouders/verzorgers. In uitzonderingssituaties kan i.o.m. de DAF door een andere medewerker melding gedaan worden. </w:t>
      </w:r>
    </w:p>
    <w:p w14:paraId="0988261E" w14:textId="77777777" w:rsidR="00D3253E" w:rsidRDefault="31C6163D" w:rsidP="006505D9">
      <w:pPr>
        <w:pStyle w:val="Lijstopsomteken"/>
      </w:pPr>
      <w:r>
        <w:t>De medewerker of DAF bespreekt de melding met het kind.</w:t>
      </w:r>
    </w:p>
    <w:p w14:paraId="3E489E43" w14:textId="77777777" w:rsidR="00277182" w:rsidRPr="00277182" w:rsidRDefault="31C6163D" w:rsidP="006505D9">
      <w:pPr>
        <w:pStyle w:val="Lijstopsomteken"/>
      </w:pPr>
      <w:r>
        <w:t xml:space="preserve">De DAF en betrokken medewerker spreken af wie stap 4 documenteert in het (digitale) dossier van het kind. De antwoorden op de 5 vragen binnen het afwegingskader staan per vraag gedocumenteerd.  </w:t>
      </w:r>
    </w:p>
    <w:p w14:paraId="675E05EE" w14:textId="77777777" w:rsidR="00277182" w:rsidRPr="006F3327" w:rsidRDefault="00277182" w:rsidP="00277182">
      <w:pPr>
        <w:pStyle w:val="Lijstopsomteken"/>
        <w:numPr>
          <w:ilvl w:val="0"/>
          <w:numId w:val="0"/>
        </w:numPr>
        <w:ind w:left="227"/>
      </w:pPr>
    </w:p>
    <w:p w14:paraId="2FC17F8B" w14:textId="77777777" w:rsidR="00C549B7" w:rsidRPr="00337DA8" w:rsidRDefault="00C549B7" w:rsidP="00337DA8"/>
    <w:p w14:paraId="2AA35504" w14:textId="77777777" w:rsidR="00C549B7" w:rsidRPr="00D3253E" w:rsidRDefault="00C549B7" w:rsidP="00A629D0">
      <w:pPr>
        <w:pStyle w:val="Kop2"/>
      </w:pPr>
      <w:bookmarkStart w:id="24" w:name="_Toc20697671"/>
      <w:r w:rsidRPr="000412E8">
        <w:t>Stap 5</w:t>
      </w:r>
      <w:r>
        <w:t xml:space="preserve">: </w:t>
      </w:r>
      <w:r w:rsidRPr="00D3253E">
        <w:t>Beslissen met Veilig Thuis:</w:t>
      </w:r>
      <w:bookmarkEnd w:id="24"/>
    </w:p>
    <w:p w14:paraId="0A4F7224" w14:textId="77777777" w:rsidR="00C549B7" w:rsidRPr="00640706" w:rsidRDefault="00C549B7" w:rsidP="00640706"/>
    <w:p w14:paraId="1908A772" w14:textId="77777777" w:rsidR="00C549B7" w:rsidRPr="00160D3B" w:rsidRDefault="00C549B7" w:rsidP="00160D3B">
      <w:pPr>
        <w:spacing w:line="360" w:lineRule="auto"/>
        <w:rPr>
          <w:rStyle w:val="Nadruk"/>
        </w:rPr>
      </w:pPr>
      <w:r w:rsidRPr="00160D3B">
        <w:rPr>
          <w:rStyle w:val="Nadruk"/>
        </w:rPr>
        <w:t>1: Is melden noodzakelijk?</w:t>
      </w:r>
    </w:p>
    <w:p w14:paraId="605CC8C7" w14:textId="77777777" w:rsidR="00C549B7" w:rsidRPr="00160D3B" w:rsidRDefault="00C549B7" w:rsidP="00160D3B">
      <w:pPr>
        <w:spacing w:line="360" w:lineRule="auto"/>
        <w:rPr>
          <w:rStyle w:val="Nadruk"/>
        </w:rPr>
      </w:pPr>
      <w:r w:rsidRPr="00160D3B">
        <w:rPr>
          <w:rStyle w:val="Nadruk"/>
        </w:rPr>
        <w:t>2: Is hulp inzetten/organiseren (ook) mogelijk?</w:t>
      </w:r>
    </w:p>
    <w:p w14:paraId="5AE48A43" w14:textId="77777777" w:rsidR="00C549B7" w:rsidRPr="004213E7" w:rsidRDefault="00C549B7" w:rsidP="004213E7"/>
    <w:p w14:paraId="50F40DEB" w14:textId="77777777" w:rsidR="00C549B7" w:rsidRPr="0054750F" w:rsidRDefault="00C549B7" w:rsidP="0054750F"/>
    <w:p w14:paraId="51BBA133" w14:textId="77777777" w:rsidR="00277182" w:rsidRDefault="31C6163D" w:rsidP="00277182">
      <w:pPr>
        <w:pStyle w:val="Lijstopsomteken"/>
      </w:pPr>
      <w:r>
        <w:t xml:space="preserve">De melder neemt bij een melding samen met Veilig Thuis de laatste drie vragen van het afwegingskader door. </w:t>
      </w:r>
    </w:p>
    <w:p w14:paraId="221F26B8" w14:textId="77777777" w:rsidR="005E6CBE" w:rsidRDefault="31C6163D" w:rsidP="005E6CBE">
      <w:pPr>
        <w:pStyle w:val="Lijstopsomteken"/>
      </w:pPr>
      <w:r>
        <w:t>De melder vult het meldingsformulier voor Veilig Thuis in en verstuurd deze beveiligd aan Veilig Thuis.</w:t>
      </w:r>
    </w:p>
    <w:p w14:paraId="480D3410" w14:textId="0D6977A1" w:rsidR="00277182" w:rsidRPr="005E6CBE" w:rsidRDefault="31C6163D" w:rsidP="005E6CBE">
      <w:pPr>
        <w:pStyle w:val="Lijstopsomteken"/>
      </w:pPr>
      <w:r>
        <w:t>De melder zorgt voor een kopie van de melding aan de ouders (optioneel)</w:t>
      </w:r>
    </w:p>
    <w:p w14:paraId="365080E7" w14:textId="58259E5C" w:rsidR="31C6163D" w:rsidRDefault="31C6163D" w:rsidP="31C6163D">
      <w:pPr>
        <w:pStyle w:val="Lijstopsomteken"/>
        <w:numPr>
          <w:ilvl w:val="0"/>
          <w:numId w:val="0"/>
        </w:numPr>
        <w:ind w:left="360"/>
      </w:pPr>
    </w:p>
    <w:p w14:paraId="77A52294" w14:textId="77777777" w:rsidR="001508AE" w:rsidRDefault="001508AE" w:rsidP="00D3253E"/>
    <w:p w14:paraId="203D65C3" w14:textId="77777777" w:rsidR="001508AE" w:rsidRPr="00ED067A" w:rsidRDefault="001508AE" w:rsidP="001508AE">
      <w:pPr>
        <w:pStyle w:val="Kop1"/>
        <w:numPr>
          <w:ilvl w:val="0"/>
          <w:numId w:val="42"/>
        </w:numPr>
        <w:rPr>
          <w:b/>
        </w:rPr>
      </w:pPr>
      <w:bookmarkStart w:id="25" w:name="_Toc20697672"/>
      <w:r w:rsidRPr="00ED067A">
        <w:rPr>
          <w:b/>
        </w:rPr>
        <w:t>Participatie van kinderen</w:t>
      </w:r>
      <w:bookmarkEnd w:id="25"/>
    </w:p>
    <w:p w14:paraId="4A629D39" w14:textId="77777777" w:rsidR="001508AE" w:rsidRDefault="001508AE" w:rsidP="001508AE">
      <w:r>
        <w:t xml:space="preserve">Voor kinderen die mishandeld, verwaarloosd of seksueel misbruikt worden, is het essentieel dat zij gezien en gehoord worden door volwassenen in hun omgeving die (professioneel) betrokken zijn en die zij vertrouwen. </w:t>
      </w:r>
    </w:p>
    <w:p w14:paraId="450EA2D7" w14:textId="77777777" w:rsidR="001508AE" w:rsidRDefault="001508AE" w:rsidP="001508AE"/>
    <w:p w14:paraId="6AE83D79" w14:textId="77777777" w:rsidR="001508AE" w:rsidRDefault="001508AE" w:rsidP="001508AE">
      <w:r>
        <w:t xml:space="preserve">Om de participatie van kinderen op te nemen in het protocol zijn de negen opgestelde actiepunten uit de </w:t>
      </w:r>
      <w:r w:rsidRPr="00BA7758">
        <w:rPr>
          <w:rStyle w:val="Nadruk"/>
        </w:rPr>
        <w:t>“Handreiking Participatie van kinderen in de Meldcode huiselijk geweld en kindermishandeling”</w:t>
      </w:r>
      <w:r>
        <w:rPr>
          <w:rStyle w:val="Nadruk"/>
        </w:rPr>
        <w:t xml:space="preserve"> </w:t>
      </w:r>
      <w:r w:rsidRPr="003E645A">
        <w:t>(VWS, 2018)</w:t>
      </w:r>
      <w:r>
        <w:t xml:space="preserve"> omgezet in concrete vragen. </w:t>
      </w:r>
    </w:p>
    <w:p w14:paraId="3DD355C9" w14:textId="77777777" w:rsidR="001508AE" w:rsidRPr="00BA7758" w:rsidRDefault="001508AE" w:rsidP="001508AE"/>
    <w:p w14:paraId="53AC51E9" w14:textId="77777777" w:rsidR="001508AE" w:rsidRPr="00BA7758" w:rsidRDefault="001508AE" w:rsidP="001508AE">
      <w:pPr>
        <w:pStyle w:val="Kop3"/>
      </w:pPr>
      <w:bookmarkStart w:id="26" w:name="_Toc20697673"/>
      <w:r w:rsidRPr="00BA7758">
        <w:t>1.</w:t>
      </w:r>
      <w:r>
        <w:t xml:space="preserve"> </w:t>
      </w:r>
      <w:r w:rsidRPr="00BA7758">
        <w:t>Termen</w:t>
      </w:r>
      <w:bookmarkEnd w:id="26"/>
    </w:p>
    <w:p w14:paraId="1F98D93F" w14:textId="77777777" w:rsidR="001508AE" w:rsidRDefault="001508AE" w:rsidP="001508AE">
      <w:r>
        <w:t xml:space="preserve">In het </w:t>
      </w:r>
      <w:r w:rsidRPr="00BA7758">
        <w:t>protocol wordt gesproken over ouder</w:t>
      </w:r>
      <w:r>
        <w:t>/verzorger</w:t>
      </w:r>
      <w:r w:rsidRPr="00BA7758">
        <w:t xml:space="preserve"> en kind</w:t>
      </w:r>
      <w:r>
        <w:t xml:space="preserve">. </w:t>
      </w:r>
    </w:p>
    <w:p w14:paraId="5A8B77B0" w14:textId="77777777" w:rsidR="001508AE" w:rsidRPr="00BA7758" w:rsidRDefault="001508AE" w:rsidP="001508AE">
      <w:r>
        <w:t>Verplicht is dat ten</w:t>
      </w:r>
      <w:r w:rsidRPr="00BA7758">
        <w:t xml:space="preserve">minste in stap 3 het kind </w:t>
      </w:r>
      <w:r w:rsidRPr="00BA7758">
        <w:rPr>
          <w:rStyle w:val="Nadruk"/>
        </w:rPr>
        <w:t>expliciet</w:t>
      </w:r>
      <w:r w:rsidRPr="00BA7758">
        <w:t xml:space="preserve"> als gesp</w:t>
      </w:r>
      <w:r>
        <w:t>r</w:t>
      </w:r>
      <w:r w:rsidRPr="00BA7758">
        <w:t>ekspartner</w:t>
      </w:r>
      <w:r>
        <w:t xml:space="preserve"> wordt genoemd.</w:t>
      </w:r>
    </w:p>
    <w:p w14:paraId="1A81F0B1" w14:textId="77777777" w:rsidR="001508AE" w:rsidRPr="00BA7758" w:rsidRDefault="001508AE" w:rsidP="001508AE"/>
    <w:p w14:paraId="640EFCDA" w14:textId="77777777" w:rsidR="001508AE" w:rsidRDefault="001508AE" w:rsidP="001508AE">
      <w:pPr>
        <w:pStyle w:val="Kop3"/>
      </w:pPr>
      <w:bookmarkStart w:id="27" w:name="_Toc20697674"/>
      <w:r w:rsidRPr="003E645A">
        <w:t>2. Informatie over het proces</w:t>
      </w:r>
      <w:bookmarkEnd w:id="27"/>
    </w:p>
    <w:p w14:paraId="434D241F" w14:textId="77777777" w:rsidR="001508AE" w:rsidRPr="00027778" w:rsidRDefault="001508AE" w:rsidP="001508AE">
      <w:pPr>
        <w:pStyle w:val="Kop3"/>
        <w:rPr>
          <w:color w:val="auto"/>
          <w:sz w:val="20"/>
          <w:szCs w:val="20"/>
        </w:rPr>
      </w:pPr>
      <w:bookmarkStart w:id="28" w:name="_Toc20697675"/>
      <w:r w:rsidRPr="00027778">
        <w:rPr>
          <w:color w:val="auto"/>
          <w:sz w:val="20"/>
          <w:szCs w:val="20"/>
        </w:rPr>
        <w:t>Bij vragen over de gespreksvoering en de inhoud van de gesprekken wordt advies gevraagd aan Veilig Thuis</w:t>
      </w:r>
      <w:bookmarkEnd w:id="28"/>
    </w:p>
    <w:p w14:paraId="2FF250F9" w14:textId="77777777" w:rsidR="001508AE" w:rsidRDefault="001508AE" w:rsidP="001508AE">
      <w:pPr>
        <w:pStyle w:val="Kop3"/>
      </w:pPr>
      <w:bookmarkStart w:id="29" w:name="_Toc20697676"/>
      <w:bookmarkStart w:id="30" w:name="_Hlk6999164"/>
      <w:r>
        <w:t>De betrokken medewerker of DAF geeft het kind informatie over:</w:t>
      </w:r>
      <w:bookmarkEnd w:id="29"/>
    </w:p>
    <w:bookmarkEnd w:id="30"/>
    <w:p w14:paraId="48A80468" w14:textId="77777777" w:rsidR="001508AE" w:rsidRPr="00BA7758" w:rsidRDefault="31C6163D" w:rsidP="001508AE">
      <w:pPr>
        <w:pStyle w:val="Lijstopsomteken"/>
      </w:pPr>
      <w:r>
        <w:t>Wie wat aan het doen is.</w:t>
      </w:r>
    </w:p>
    <w:p w14:paraId="7224EFAE" w14:textId="77777777" w:rsidR="001508AE" w:rsidRPr="00BA7758" w:rsidRDefault="31C6163D" w:rsidP="001508AE">
      <w:pPr>
        <w:pStyle w:val="Lijstopsomteken"/>
      </w:pPr>
      <w:r>
        <w:t>Waarom diegene dit aan het doen is.</w:t>
      </w:r>
    </w:p>
    <w:p w14:paraId="547CA760" w14:textId="77777777" w:rsidR="001508AE" w:rsidRPr="00BA7758" w:rsidRDefault="31C6163D" w:rsidP="001508AE">
      <w:pPr>
        <w:pStyle w:val="Lijstopsomteken"/>
      </w:pPr>
      <w:r>
        <w:t>Wanneer dit gebeurt.</w:t>
      </w:r>
    </w:p>
    <w:p w14:paraId="182C1292" w14:textId="77777777" w:rsidR="001508AE" w:rsidRPr="00BA7758" w:rsidRDefault="31C6163D" w:rsidP="001508AE">
      <w:pPr>
        <w:pStyle w:val="Lijstopsomteken"/>
      </w:pPr>
      <w:r>
        <w:t>Wat de zorgen zijn.</w:t>
      </w:r>
    </w:p>
    <w:p w14:paraId="0C79DF8A" w14:textId="77777777" w:rsidR="001508AE" w:rsidRPr="00BA7758" w:rsidRDefault="31C6163D" w:rsidP="001508AE">
      <w:pPr>
        <w:pStyle w:val="Lijstopsomteken"/>
      </w:pPr>
      <w:r>
        <w:t>Welke besluiten er genomen worden, door wie, over wat en wanneer.</w:t>
      </w:r>
    </w:p>
    <w:p w14:paraId="5C6274D3" w14:textId="77777777" w:rsidR="001508AE" w:rsidRDefault="31C6163D" w:rsidP="001508AE">
      <w:pPr>
        <w:pStyle w:val="Lijstopsomteken"/>
      </w:pPr>
      <w:r>
        <w:t>Wanneer er terugkoppeling is van bijv. Veilig Thuis en waarover.</w:t>
      </w:r>
    </w:p>
    <w:p w14:paraId="717AAFBA" w14:textId="77777777" w:rsidR="001508AE" w:rsidRDefault="001508AE" w:rsidP="001508AE">
      <w:pPr>
        <w:pStyle w:val="Lijstopsomteken"/>
        <w:numPr>
          <w:ilvl w:val="0"/>
          <w:numId w:val="0"/>
        </w:numPr>
        <w:ind w:left="227"/>
      </w:pPr>
    </w:p>
    <w:p w14:paraId="18F6397D" w14:textId="77777777" w:rsidR="001508AE" w:rsidRDefault="001508AE" w:rsidP="001508AE">
      <w:pPr>
        <w:pStyle w:val="Kop3"/>
      </w:pPr>
      <w:bookmarkStart w:id="31" w:name="_Hlk6999243"/>
      <w:bookmarkStart w:id="32" w:name="_Toc20697677"/>
      <w:r>
        <w:t>De betrokken medewerker of DAF geeft het kind</w:t>
      </w:r>
      <w:bookmarkEnd w:id="31"/>
      <w:r>
        <w:t>:</w:t>
      </w:r>
      <w:bookmarkEnd w:id="32"/>
    </w:p>
    <w:p w14:paraId="5CBB03D6" w14:textId="77777777" w:rsidR="001508AE" w:rsidRPr="00BA7758" w:rsidRDefault="31C6163D" w:rsidP="001508AE">
      <w:pPr>
        <w:pStyle w:val="Lijstopsomteken"/>
      </w:pPr>
      <w:r>
        <w:t>Mogelijkheden voor het kind voor participatie, meedenken, mening geven.</w:t>
      </w:r>
    </w:p>
    <w:p w14:paraId="70A021FC" w14:textId="77777777" w:rsidR="001508AE" w:rsidRPr="00BA7758" w:rsidRDefault="31C6163D" w:rsidP="001508AE">
      <w:pPr>
        <w:pStyle w:val="Lijstopsomteken"/>
      </w:pPr>
      <w:r>
        <w:t>Recht op klacht of verzet.</w:t>
      </w:r>
    </w:p>
    <w:p w14:paraId="56EE48EE" w14:textId="77777777" w:rsidR="001508AE" w:rsidRPr="00BA7758" w:rsidRDefault="001508AE" w:rsidP="001508AE"/>
    <w:p w14:paraId="545CB817" w14:textId="77777777" w:rsidR="001508AE" w:rsidRPr="00BA7758" w:rsidRDefault="001508AE" w:rsidP="001508AE">
      <w:pPr>
        <w:pStyle w:val="Kop3"/>
      </w:pPr>
      <w:bookmarkStart w:id="33" w:name="_Toc20697678"/>
      <w:r>
        <w:t xml:space="preserve">3. </w:t>
      </w:r>
      <w:r w:rsidRPr="00BA7758">
        <w:t xml:space="preserve">Informatie over </w:t>
      </w:r>
      <w:r w:rsidRPr="003E645A">
        <w:t>veilig</w:t>
      </w:r>
      <w:r w:rsidRPr="00BA7758">
        <w:t xml:space="preserve"> opgroeien</w:t>
      </w:r>
      <w:bookmarkEnd w:id="33"/>
      <w:r w:rsidRPr="00BA7758">
        <w:tab/>
      </w:r>
    </w:p>
    <w:p w14:paraId="2A0FD80F" w14:textId="77777777" w:rsidR="001508AE" w:rsidRPr="00027778" w:rsidRDefault="001508AE" w:rsidP="001508AE">
      <w:pPr>
        <w:rPr>
          <w:color w:val="1F497D" w:themeColor="text2"/>
          <w:sz w:val="24"/>
        </w:rPr>
      </w:pPr>
      <w:r w:rsidRPr="00027778">
        <w:rPr>
          <w:color w:val="1F497D" w:themeColor="text2"/>
          <w:sz w:val="24"/>
        </w:rPr>
        <w:t>De betrokken medewerker of DAF geeft het kind</w:t>
      </w:r>
      <w:r>
        <w:rPr>
          <w:color w:val="1F497D" w:themeColor="text2"/>
          <w:sz w:val="24"/>
        </w:rPr>
        <w:t xml:space="preserve"> </w:t>
      </w:r>
      <w:r w:rsidRPr="00027778">
        <w:rPr>
          <w:color w:val="1F497D" w:themeColor="text2"/>
          <w:sz w:val="24"/>
        </w:rPr>
        <w:t xml:space="preserve">: </w:t>
      </w:r>
    </w:p>
    <w:p w14:paraId="40665873" w14:textId="77777777" w:rsidR="001508AE" w:rsidRPr="00066E69" w:rsidRDefault="31C6163D" w:rsidP="001508AE">
      <w:pPr>
        <w:pStyle w:val="Lijstopsomteken"/>
      </w:pPr>
      <w:r>
        <w:t>De informatie over hun recht om veilig op te groeien</w:t>
      </w:r>
    </w:p>
    <w:p w14:paraId="6D229562" w14:textId="77777777" w:rsidR="001508AE" w:rsidRDefault="31C6163D" w:rsidP="001508AE">
      <w:pPr>
        <w:pStyle w:val="Lijstopsomteken"/>
      </w:pPr>
      <w:r>
        <w:t>Uitleg over de normale omgang tussen ouder en kind?</w:t>
      </w:r>
    </w:p>
    <w:p w14:paraId="2CBBB4E3" w14:textId="77777777" w:rsidR="001508AE" w:rsidRPr="00066E69" w:rsidRDefault="31C6163D" w:rsidP="001508AE">
      <w:pPr>
        <w:pStyle w:val="Lijstopsomteken"/>
      </w:pPr>
      <w:r w:rsidRPr="31C6163D">
        <w:rPr>
          <w:rStyle w:val="Nadruk"/>
          <w:i w:val="0"/>
          <w:iCs w:val="0"/>
        </w:rPr>
        <w:t xml:space="preserve">Uitleg zodat er bij het kind sprake kan zijn van </w:t>
      </w:r>
      <w:r w:rsidRPr="31C6163D">
        <w:rPr>
          <w:rStyle w:val="Nadruk"/>
        </w:rPr>
        <w:t xml:space="preserve">“ontschuldigen” </w:t>
      </w:r>
      <w:r w:rsidRPr="31C6163D">
        <w:rPr>
          <w:rStyle w:val="Nadruk"/>
          <w:i w:val="0"/>
          <w:iCs w:val="0"/>
        </w:rPr>
        <w:t>van het kind.</w:t>
      </w:r>
    </w:p>
    <w:p w14:paraId="2908EB2C" w14:textId="77777777" w:rsidR="001508AE" w:rsidRPr="00BA7758" w:rsidRDefault="001508AE" w:rsidP="001508AE"/>
    <w:p w14:paraId="392D7A9A" w14:textId="77777777" w:rsidR="001508AE" w:rsidRPr="00BA7758" w:rsidRDefault="001508AE" w:rsidP="001508AE">
      <w:pPr>
        <w:pStyle w:val="Kop3"/>
      </w:pPr>
      <w:bookmarkStart w:id="34" w:name="_Toc20697679"/>
      <w:r w:rsidRPr="00BA7758">
        <w:t>4. Recht op eigen mening</w:t>
      </w:r>
      <w:bookmarkEnd w:id="34"/>
      <w:r w:rsidRPr="00BA7758">
        <w:tab/>
      </w:r>
    </w:p>
    <w:p w14:paraId="3238D69C" w14:textId="77777777" w:rsidR="001508AE" w:rsidRPr="00BA7758" w:rsidRDefault="001508AE" w:rsidP="001508AE">
      <w:r>
        <w:t xml:space="preserve">De betrokken medewerker of DAF informeert </w:t>
      </w:r>
      <w:r w:rsidRPr="00BA7758">
        <w:t xml:space="preserve">het kind over het recht om betrokken te worden, het recht op een eigen mening te geven en de </w:t>
      </w:r>
      <w:r>
        <w:t>mogelijkheden</w:t>
      </w:r>
      <w:r w:rsidRPr="00BA7758">
        <w:t xml:space="preserve"> daarvan.</w:t>
      </w:r>
    </w:p>
    <w:p w14:paraId="121FD38A" w14:textId="77777777" w:rsidR="001508AE" w:rsidRPr="00BA7758" w:rsidRDefault="001508AE" w:rsidP="001508AE"/>
    <w:p w14:paraId="2818C8C7" w14:textId="77777777" w:rsidR="001508AE" w:rsidRPr="00BA7758" w:rsidRDefault="001508AE" w:rsidP="001508AE">
      <w:pPr>
        <w:pStyle w:val="Kop3"/>
      </w:pPr>
      <w:bookmarkStart w:id="35" w:name="_Toc20697680"/>
      <w:r w:rsidRPr="00BA7758">
        <w:t>5. Vragen en luisteren naar de visie van het kind</w:t>
      </w:r>
      <w:bookmarkEnd w:id="35"/>
      <w:r w:rsidRPr="00BA7758">
        <w:tab/>
      </w:r>
    </w:p>
    <w:p w14:paraId="77DF2BD8" w14:textId="77777777" w:rsidR="001508AE" w:rsidRPr="00BA7758" w:rsidRDefault="001508AE" w:rsidP="001508AE">
      <w:bookmarkStart w:id="36" w:name="_Hlk6999734"/>
      <w:r>
        <w:t xml:space="preserve">De betrokken medewerker of DAF informeert het </w:t>
      </w:r>
      <w:r w:rsidRPr="00BA7758">
        <w:t xml:space="preserve">kind </w:t>
      </w:r>
      <w:r>
        <w:t xml:space="preserve">en </w:t>
      </w:r>
      <w:r w:rsidRPr="00BA7758">
        <w:t>luistert naar de visie van het kind</w:t>
      </w:r>
      <w:bookmarkEnd w:id="36"/>
      <w:r>
        <w:t xml:space="preserve">. </w:t>
      </w:r>
      <w:r w:rsidRPr="00BA7758">
        <w:t>Denk hierbij aan:</w:t>
      </w:r>
    </w:p>
    <w:p w14:paraId="0ED5E6F4" w14:textId="77777777" w:rsidR="001508AE" w:rsidRPr="00BA7758" w:rsidRDefault="31C6163D" w:rsidP="001508AE">
      <w:pPr>
        <w:pStyle w:val="Lijstopsomteken"/>
      </w:pPr>
      <w:r>
        <w:t>De mening van het kind over bestaande zorgen.</w:t>
      </w:r>
    </w:p>
    <w:p w14:paraId="1E6C471B" w14:textId="77777777" w:rsidR="001508AE" w:rsidRPr="00BA7758" w:rsidRDefault="31C6163D" w:rsidP="001508AE">
      <w:pPr>
        <w:pStyle w:val="Lijstopsomteken"/>
      </w:pPr>
      <w:r>
        <w:t>De door het kind geopperde oplossingen.</w:t>
      </w:r>
    </w:p>
    <w:p w14:paraId="6E1EF51E" w14:textId="77777777" w:rsidR="001508AE" w:rsidRDefault="31C6163D" w:rsidP="001508AE">
      <w:pPr>
        <w:pStyle w:val="Lijstopsomteken"/>
      </w:pPr>
      <w:r>
        <w:t>De mening over voorgestelde beslissingen.</w:t>
      </w:r>
    </w:p>
    <w:p w14:paraId="18C6B752" w14:textId="4F75FEBC" w:rsidR="001508AE" w:rsidRPr="00BA7758" w:rsidRDefault="31C6163D" w:rsidP="001508AE">
      <w:pPr>
        <w:pStyle w:val="Lijstopsomteken"/>
        <w:numPr>
          <w:ilvl w:val="0"/>
          <w:numId w:val="0"/>
        </w:numPr>
      </w:pPr>
      <w:r>
        <w:t xml:space="preserve">Wanneer de meldcode wordt gevolgd worden er vanaf stap 1 , als er sprake is van disclosure en vanaf stap 2  en/of  3? regelmatig gesprekken gevoerd tussen het kind en de betrokken medewerker en/of de DAF. Aan een einde van een gesprek wordt afgesproken wanneer een vervolggesprek plaats vindt. </w:t>
      </w:r>
    </w:p>
    <w:p w14:paraId="1FE2DD96" w14:textId="77777777" w:rsidR="001508AE" w:rsidRPr="00BA7758" w:rsidRDefault="001508AE" w:rsidP="001508AE"/>
    <w:p w14:paraId="5AD0233D" w14:textId="77777777" w:rsidR="001508AE" w:rsidRPr="00BA7758" w:rsidRDefault="001508AE" w:rsidP="001508AE">
      <w:pPr>
        <w:pStyle w:val="Kop3"/>
      </w:pPr>
      <w:bookmarkStart w:id="37" w:name="_Toc20697681"/>
      <w:r w:rsidRPr="00BA7758">
        <w:t xml:space="preserve">6. </w:t>
      </w:r>
      <w:r w:rsidRPr="00ED067A">
        <w:t>De mening van het kind in de besluitvorming</w:t>
      </w:r>
      <w:bookmarkEnd w:id="37"/>
      <w:r w:rsidRPr="00BA7758">
        <w:tab/>
      </w:r>
    </w:p>
    <w:p w14:paraId="7F4D4643" w14:textId="77777777" w:rsidR="001508AE" w:rsidRPr="00BA7758" w:rsidRDefault="001508AE" w:rsidP="001508AE">
      <w:r>
        <w:t xml:space="preserve">De betrokken medewerker vraagt </w:t>
      </w:r>
      <w:r w:rsidRPr="00BA7758">
        <w:t xml:space="preserve">de mening van het kind </w:t>
      </w:r>
      <w:r>
        <w:t>over de besluitvorming. De mening van het kind wordt, wanneer mogelijk, m</w:t>
      </w:r>
      <w:r w:rsidRPr="00BA7758">
        <w:t>eegenomen wordt in de besluitvorming</w:t>
      </w:r>
    </w:p>
    <w:p w14:paraId="27357532" w14:textId="77777777" w:rsidR="001508AE" w:rsidRPr="00BA7758" w:rsidRDefault="001508AE" w:rsidP="001508AE"/>
    <w:p w14:paraId="4549CB2B" w14:textId="77777777" w:rsidR="001508AE" w:rsidRPr="00ED067A" w:rsidRDefault="001508AE" w:rsidP="001508AE">
      <w:pPr>
        <w:pStyle w:val="Kop3"/>
      </w:pPr>
      <w:bookmarkStart w:id="38" w:name="_Toc20697682"/>
      <w:r w:rsidRPr="00BA7758">
        <w:t>7</w:t>
      </w:r>
      <w:r w:rsidRPr="00ED067A">
        <w:t>. Route bij disclosure</w:t>
      </w:r>
      <w:bookmarkEnd w:id="38"/>
    </w:p>
    <w:p w14:paraId="251199E4" w14:textId="7CCB027B" w:rsidR="001508AE" w:rsidRPr="0034485D" w:rsidRDefault="31C6163D" w:rsidP="001508AE">
      <w:pPr>
        <w:pStyle w:val="Kop3"/>
      </w:pPr>
      <w:bookmarkStart w:id="39" w:name="_Toc20697683"/>
      <w:r w:rsidRPr="31C6163D">
        <w:rPr>
          <w:color w:val="auto"/>
          <w:sz w:val="20"/>
          <w:szCs w:val="20"/>
        </w:rPr>
        <w:t xml:space="preserve">In het geval van disclosure volgt direct contact met Veilig Thuis en worden de vervolgstappen samen met </w:t>
      </w:r>
      <w:r w:rsidR="0061051F" w:rsidRPr="31C6163D">
        <w:rPr>
          <w:color w:val="auto"/>
          <w:sz w:val="20"/>
          <w:szCs w:val="20"/>
        </w:rPr>
        <w:t>Veilig</w:t>
      </w:r>
      <w:r w:rsidRPr="31C6163D">
        <w:rPr>
          <w:color w:val="auto"/>
          <w:sz w:val="20"/>
          <w:szCs w:val="20"/>
        </w:rPr>
        <w:t xml:space="preserve"> Thuis vervolgstappen bepaald. De betrokken medewerker houdt het kind op de hoogte en luistert naar de visie van het kind.</w:t>
      </w:r>
      <w:bookmarkEnd w:id="39"/>
      <w:r w:rsidRPr="31C6163D">
        <w:rPr>
          <w:color w:val="auto"/>
          <w:sz w:val="20"/>
          <w:szCs w:val="20"/>
        </w:rPr>
        <w:t xml:space="preserve"> </w:t>
      </w:r>
    </w:p>
    <w:p w14:paraId="07F023C8" w14:textId="77777777" w:rsidR="001508AE" w:rsidRPr="00BA7758" w:rsidRDefault="001508AE" w:rsidP="001508AE"/>
    <w:p w14:paraId="7FCC3344" w14:textId="77777777" w:rsidR="001508AE" w:rsidRPr="00BA7758" w:rsidRDefault="001508AE" w:rsidP="001508AE">
      <w:pPr>
        <w:pStyle w:val="Kop3"/>
      </w:pPr>
      <w:bookmarkStart w:id="40" w:name="_Toc20697684"/>
      <w:r w:rsidRPr="00BA7758">
        <w:t xml:space="preserve">8. </w:t>
      </w:r>
      <w:r w:rsidRPr="00ED067A">
        <w:t>Steun</w:t>
      </w:r>
      <w:bookmarkEnd w:id="40"/>
      <w:r w:rsidRPr="00BA7758">
        <w:tab/>
      </w:r>
    </w:p>
    <w:p w14:paraId="791B9881" w14:textId="77777777" w:rsidR="001508AE" w:rsidRPr="00BA7758" w:rsidRDefault="001508AE" w:rsidP="001508AE">
      <w:r>
        <w:t>N</w:t>
      </w:r>
      <w:r w:rsidRPr="00BA7758">
        <w:t xml:space="preserve">a een overdracht en/of melding, </w:t>
      </w:r>
      <w:r>
        <w:t xml:space="preserve">zal er ook op school </w:t>
      </w:r>
      <w:r w:rsidRPr="00BA7758">
        <w:t>st</w:t>
      </w:r>
      <w:r>
        <w:t>eun wordt geboden aan het kind. De betrokken medewerker of DAF zal regelmatig gesprekjes met het kind voeren. De DAF</w:t>
      </w:r>
      <w:r w:rsidRPr="00BA7758">
        <w:t xml:space="preserve"> houdt hierover contact met </w:t>
      </w:r>
      <w:r>
        <w:t>Veilig Thuis</w:t>
      </w:r>
      <w:r w:rsidRPr="00BA7758">
        <w:t xml:space="preserve"> en eventuele (andere) hulpverlening</w:t>
      </w:r>
      <w:r>
        <w:t>.</w:t>
      </w:r>
    </w:p>
    <w:p w14:paraId="4BDB5498" w14:textId="77777777" w:rsidR="001508AE" w:rsidRPr="00BA7758" w:rsidRDefault="001508AE" w:rsidP="001508AE"/>
    <w:p w14:paraId="68EDE961" w14:textId="77777777" w:rsidR="001508AE" w:rsidRPr="00BA7758" w:rsidRDefault="001508AE" w:rsidP="001508AE">
      <w:pPr>
        <w:pStyle w:val="Kop3"/>
      </w:pPr>
      <w:bookmarkStart w:id="41" w:name="_Toc20697685"/>
      <w:r w:rsidRPr="00BA7758">
        <w:t xml:space="preserve">9. </w:t>
      </w:r>
      <w:r w:rsidRPr="00ED067A">
        <w:t>Tips voor gesprek</w:t>
      </w:r>
      <w:bookmarkEnd w:id="41"/>
      <w:r w:rsidRPr="00BA7758">
        <w:tab/>
      </w:r>
    </w:p>
    <w:p w14:paraId="3ACCA71C" w14:textId="77777777" w:rsidR="001508AE" w:rsidRDefault="001508AE" w:rsidP="00D3253E">
      <w:r>
        <w:t>K</w:t>
      </w:r>
      <w:r w:rsidRPr="00BA7758">
        <w:t>walitatieve gesprekstips</w:t>
      </w:r>
      <w:r>
        <w:t xml:space="preserve"> zijn te vinden bv. in de </w:t>
      </w:r>
      <w:bookmarkStart w:id="42" w:name="_Hlk7005429"/>
      <w:r>
        <w:t>reader van de training aandachtsfunctionaris kindermishandeling en huiselijk geweld van de landelijke vakgroep aandachtsfunctionarissen kindermishandeling (LVAK,2018)</w:t>
      </w:r>
      <w:bookmarkEnd w:id="42"/>
      <w:r>
        <w:t xml:space="preserve"> en  </w:t>
      </w:r>
      <w:r w:rsidRPr="00BA7758">
        <w:rPr>
          <w:rStyle w:val="Nadruk"/>
        </w:rPr>
        <w:t>“Handreiking Participatie van kinderen in de Meldcode huiselijk geweld en kindermishandeling”</w:t>
      </w:r>
      <w:r>
        <w:rPr>
          <w:rStyle w:val="Nadruk"/>
        </w:rPr>
        <w:t xml:space="preserve"> </w:t>
      </w:r>
      <w:r w:rsidRPr="00066E69">
        <w:t>(VWS</w:t>
      </w:r>
      <w:r>
        <w:t>, 2018</w:t>
      </w:r>
      <w:r w:rsidRPr="00066E69">
        <w:t>).</w:t>
      </w:r>
    </w:p>
    <w:p w14:paraId="48507A69" w14:textId="77777777" w:rsidR="002E65E6" w:rsidRDefault="002E65E6" w:rsidP="00D3253E"/>
    <w:p w14:paraId="2916C19D" w14:textId="77777777" w:rsidR="001508AE" w:rsidRDefault="001508AE" w:rsidP="00D3253E">
      <w:pPr>
        <w:sectPr w:rsidR="001508AE" w:rsidSect="00E911CD">
          <w:pgSz w:w="11900" w:h="16840"/>
          <w:pgMar w:top="1418" w:right="1418" w:bottom="1418" w:left="1985" w:header="709" w:footer="709" w:gutter="0"/>
          <w:cols w:space="708"/>
        </w:sectPr>
      </w:pPr>
    </w:p>
    <w:p w14:paraId="7AD9D5E4" w14:textId="77777777" w:rsidR="00C549B7" w:rsidRPr="00D3253E" w:rsidRDefault="00C549B7" w:rsidP="00D3253E">
      <w:pPr>
        <w:pStyle w:val="Kop1"/>
        <w:numPr>
          <w:ilvl w:val="0"/>
          <w:numId w:val="42"/>
        </w:numPr>
        <w:rPr>
          <w:b/>
        </w:rPr>
      </w:pPr>
      <w:bookmarkStart w:id="43" w:name="_Toc20697686"/>
      <w:r w:rsidRPr="00D3253E">
        <w:rPr>
          <w:b/>
        </w:rPr>
        <w:t>Wettelijke verplichtingen</w:t>
      </w:r>
      <w:bookmarkEnd w:id="43"/>
    </w:p>
    <w:p w14:paraId="2086B3DE" w14:textId="77777777" w:rsidR="00C549B7" w:rsidRPr="00D3253E" w:rsidRDefault="002A74CD" w:rsidP="00E10117">
      <w:pPr>
        <w:pStyle w:val="Kop2"/>
        <w:rPr>
          <w:color w:val="1F497D" w:themeColor="text2"/>
        </w:rPr>
      </w:pPr>
      <w:bookmarkStart w:id="44" w:name="_Toc20697687"/>
      <w:r>
        <w:rPr>
          <w:color w:val="1F497D" w:themeColor="text2"/>
        </w:rPr>
        <w:t>6</w:t>
      </w:r>
      <w:r w:rsidR="00D3253E" w:rsidRPr="00D3253E">
        <w:rPr>
          <w:color w:val="1F497D" w:themeColor="text2"/>
        </w:rPr>
        <w:t xml:space="preserve">.1 </w:t>
      </w:r>
      <w:r w:rsidR="00C549B7" w:rsidRPr="00D3253E">
        <w:rPr>
          <w:color w:val="1F497D" w:themeColor="text2"/>
        </w:rPr>
        <w:t>Verantwoordelijkheid</w:t>
      </w:r>
      <w:bookmarkEnd w:id="44"/>
    </w:p>
    <w:p w14:paraId="13AACDA4" w14:textId="77777777" w:rsidR="00C549B7" w:rsidRPr="000412E8" w:rsidRDefault="00C549B7"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w:t>
      </w:r>
      <w:r w:rsidR="00136432">
        <w:t xml:space="preserve"> </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14:paraId="187F57B8" w14:textId="77777777" w:rsidR="00C549B7" w:rsidRDefault="00C549B7" w:rsidP="000412E8"/>
    <w:p w14:paraId="6C88880D" w14:textId="77777777" w:rsidR="00C549B7" w:rsidRPr="00D3253E" w:rsidRDefault="002A74CD" w:rsidP="00DC665A">
      <w:pPr>
        <w:pStyle w:val="Kop2"/>
        <w:rPr>
          <w:color w:val="1F497D" w:themeColor="text2"/>
        </w:rPr>
      </w:pPr>
      <w:bookmarkStart w:id="45" w:name="_Toc20697688"/>
      <w:r>
        <w:rPr>
          <w:color w:val="1F497D" w:themeColor="text2"/>
        </w:rPr>
        <w:t>6</w:t>
      </w:r>
      <w:r w:rsidR="00D3253E" w:rsidRPr="00D3253E">
        <w:rPr>
          <w:color w:val="1F497D" w:themeColor="text2"/>
        </w:rPr>
        <w:t xml:space="preserve">.2 </w:t>
      </w:r>
      <w:r w:rsidR="00C549B7" w:rsidRPr="00D3253E">
        <w:rPr>
          <w:color w:val="1F497D" w:themeColor="text2"/>
        </w:rPr>
        <w:t>Vertrouwelijke informatie</w:t>
      </w:r>
      <w:bookmarkEnd w:id="45"/>
    </w:p>
    <w:p w14:paraId="3DE1D8AB" w14:textId="77777777" w:rsidR="00C549B7" w:rsidRDefault="003E6FFE" w:rsidP="000412E8">
      <w:r>
        <w:t xml:space="preserve">Informatie rondom de meldcode is vertrouwelijk. Informatie wordt alleen gedeeld met de </w:t>
      </w:r>
      <w:bookmarkStart w:id="46" w:name="_Hlk6997390"/>
      <w:r>
        <w:t xml:space="preserve">direct betrokken medewerkers van het betreffende kind, de locatieleider en/of directeur en de DAF.  </w:t>
      </w:r>
    </w:p>
    <w:p w14:paraId="07752462" w14:textId="77777777" w:rsidR="00C80E5C" w:rsidRPr="00D3253E" w:rsidRDefault="00C80E5C" w:rsidP="000412E8">
      <w:r>
        <w:t>Ouders/verzorgers hebben recht op inzage van het dossier</w:t>
      </w:r>
      <w:r w:rsidRPr="00D3253E">
        <w:t xml:space="preserve">. </w:t>
      </w:r>
      <w:r w:rsidR="00D3253E">
        <w:t>Z</w:t>
      </w:r>
      <w:r w:rsidRPr="00D3253E">
        <w:t>odra er wordt gedocumenteerd hebben ouders recht op inzage</w:t>
      </w:r>
      <w:r w:rsidR="00D3253E" w:rsidRPr="00D3253E">
        <w:t>.</w:t>
      </w:r>
    </w:p>
    <w:p w14:paraId="54738AF4" w14:textId="77777777" w:rsidR="00D3253E" w:rsidRPr="000412E8" w:rsidRDefault="00D3253E" w:rsidP="000412E8"/>
    <w:p w14:paraId="5B466AEE" w14:textId="77777777" w:rsidR="00C549B7" w:rsidRPr="00D3253E" w:rsidRDefault="002A74CD" w:rsidP="00DC665A">
      <w:pPr>
        <w:pStyle w:val="Kop2"/>
        <w:rPr>
          <w:color w:val="1F497D" w:themeColor="text2"/>
        </w:rPr>
      </w:pPr>
      <w:bookmarkStart w:id="47" w:name="_Toc20697689"/>
      <w:bookmarkEnd w:id="46"/>
      <w:r>
        <w:rPr>
          <w:color w:val="1F497D" w:themeColor="text2"/>
        </w:rPr>
        <w:t>6</w:t>
      </w:r>
      <w:r w:rsidR="00D3253E" w:rsidRPr="00D3253E">
        <w:rPr>
          <w:color w:val="1F497D" w:themeColor="text2"/>
        </w:rPr>
        <w:t xml:space="preserve">.3 </w:t>
      </w:r>
      <w:r w:rsidR="00C549B7" w:rsidRPr="00D3253E">
        <w:rPr>
          <w:color w:val="1F497D" w:themeColor="text2"/>
        </w:rPr>
        <w:t>Documenteren</w:t>
      </w:r>
      <w:bookmarkEnd w:id="47"/>
    </w:p>
    <w:p w14:paraId="13ECBE74" w14:textId="2F8CEA94" w:rsidR="003E6FFE" w:rsidRDefault="49A69576" w:rsidP="49A69576">
      <w:pPr>
        <w:rPr>
          <w:highlight w:val="yellow"/>
        </w:rPr>
      </w:pPr>
      <w:r>
        <w:t>Het IKC legt de verzamelde informatie vast in het (digitale) dossier van het kind en in het dossier van eventuele broertjes en zusjes. De stappen binnen de meldcode worden vastgelegd in een speciaal daarvoor ontwikkeld format dat als sjabloon wordt opgenomen in het digitale volgsysteem ,</w:t>
      </w:r>
      <w:proofErr w:type="spellStart"/>
      <w:r>
        <w:t>Esis</w:t>
      </w:r>
      <w:proofErr w:type="spellEnd"/>
      <w:r>
        <w:t>.</w:t>
      </w:r>
      <w:r w:rsidR="008D323F">
        <w:t xml:space="preserve"> </w:t>
      </w:r>
      <w:r>
        <w:t xml:space="preserve">Deze vertrouwelijke informatie is alleen toegankelijk voor direct betrokken medewerkers van het betreffende kind, de locatieleider en/of directeur en de DAF.  </w:t>
      </w:r>
    </w:p>
    <w:p w14:paraId="49020845" w14:textId="77777777" w:rsidR="00C80E5C" w:rsidRPr="000412E8" w:rsidRDefault="00C80E5C" w:rsidP="00DA5322">
      <w:r>
        <w:t>De DAF houdt in een overzicht bij welke kinderen er wordt gewerkt volgens de meldcode</w:t>
      </w:r>
      <w:r w:rsidR="006E75AF">
        <w:t>.</w:t>
      </w:r>
      <w:r>
        <w:t xml:space="preserve"> </w:t>
      </w:r>
    </w:p>
    <w:p w14:paraId="46ABBD8F" w14:textId="77777777" w:rsidR="00C549B7" w:rsidRPr="000412E8" w:rsidRDefault="00C549B7" w:rsidP="000412E8">
      <w:r w:rsidRPr="000412E8">
        <w:tab/>
      </w:r>
    </w:p>
    <w:p w14:paraId="1C7D1825" w14:textId="77777777" w:rsidR="00C549B7" w:rsidRPr="00D3253E" w:rsidRDefault="00C549B7" w:rsidP="00D3253E">
      <w:pPr>
        <w:pStyle w:val="Kop2"/>
        <w:numPr>
          <w:ilvl w:val="0"/>
          <w:numId w:val="42"/>
        </w:numPr>
        <w:rPr>
          <w:color w:val="1F497D" w:themeColor="text2"/>
          <w:sz w:val="32"/>
          <w:szCs w:val="32"/>
        </w:rPr>
      </w:pPr>
      <w:bookmarkStart w:id="48" w:name="_Toc20697690"/>
      <w:r w:rsidRPr="00D3253E">
        <w:rPr>
          <w:color w:val="1F497D" w:themeColor="text2"/>
          <w:sz w:val="32"/>
          <w:szCs w:val="32"/>
        </w:rPr>
        <w:t>Instructie gebruik Kindcheck</w:t>
      </w:r>
      <w:bookmarkEnd w:id="48"/>
    </w:p>
    <w:p w14:paraId="5C26D360" w14:textId="77777777" w:rsidR="00C549B7" w:rsidRPr="000412E8" w:rsidRDefault="00C549B7"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Zwaar"/>
        </w:rPr>
        <w:t>stap 1 van de Meldcode</w:t>
      </w:r>
      <w:r w:rsidRPr="000412E8">
        <w:t xml:space="preserve">. </w:t>
      </w:r>
    </w:p>
    <w:p w14:paraId="06BBA33E" w14:textId="77777777" w:rsidR="00C549B7" w:rsidRPr="000412E8" w:rsidRDefault="00C549B7" w:rsidP="000412E8"/>
    <w:p w14:paraId="13FA19BA" w14:textId="77777777" w:rsidR="00C549B7" w:rsidRPr="000412E8" w:rsidRDefault="00C549B7"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14:paraId="464FCBC1" w14:textId="77777777" w:rsidR="00C549B7" w:rsidRPr="000412E8" w:rsidRDefault="00C549B7" w:rsidP="000412E8"/>
    <w:p w14:paraId="1D4B8810" w14:textId="77777777" w:rsidR="00C549B7" w:rsidRPr="000412E8" w:rsidRDefault="00C549B7"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14:paraId="5C8C6B09" w14:textId="77777777" w:rsidR="00C549B7" w:rsidRPr="000412E8" w:rsidRDefault="00C549B7" w:rsidP="000412E8"/>
    <w:p w14:paraId="3D3CC0A7" w14:textId="77777777" w:rsidR="00C549B7" w:rsidRPr="000412E8" w:rsidRDefault="00C549B7" w:rsidP="000412E8">
      <w:r w:rsidRPr="000412E8">
        <w:t>NB:</w:t>
      </w:r>
    </w:p>
    <w:p w14:paraId="406AEA20" w14:textId="77777777" w:rsidR="00C549B7" w:rsidRPr="000412E8" w:rsidRDefault="00C549B7"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14:paraId="5269AC7D" w14:textId="77777777" w:rsidR="00C549B7" w:rsidRPr="000412E8" w:rsidRDefault="00C549B7" w:rsidP="00DC665A">
      <w:pPr>
        <w:pStyle w:val="Lijstopsomteken"/>
      </w:pPr>
      <w:r w:rsidRPr="000412E8">
        <w:t xml:space="preserve">De </w:t>
      </w:r>
      <w:r>
        <w:t>Kindcheck</w:t>
      </w:r>
      <w:r w:rsidRPr="000412E8">
        <w:t xml:space="preserve"> geldt ook voor zwangere vrouwen.</w:t>
      </w:r>
    </w:p>
    <w:p w14:paraId="3382A365" w14:textId="77777777" w:rsidR="00C549B7" w:rsidRPr="000412E8" w:rsidRDefault="00C549B7" w:rsidP="000412E8"/>
    <w:p w14:paraId="1ADDDDDE" w14:textId="77777777" w:rsidR="00C549B7" w:rsidRPr="000412E8" w:rsidRDefault="00457D60" w:rsidP="000412E8">
      <w:r>
        <w:t>Bij t</w:t>
      </w:r>
      <w:r w:rsidR="00C549B7" w:rsidRPr="000412E8">
        <w:t xml:space="preserve">wijfels over de veiligheid </w:t>
      </w:r>
      <w:r w:rsidR="00C549B7">
        <w:t>van de kinderen</w:t>
      </w:r>
      <w:r>
        <w:t xml:space="preserve"> worden</w:t>
      </w:r>
      <w:r w:rsidR="00C549B7" w:rsidRPr="000412E8">
        <w:t xml:space="preserve"> de stappen van de </w:t>
      </w:r>
      <w:r w:rsidR="00C549B7">
        <w:t>Meldcode</w:t>
      </w:r>
      <w:r>
        <w:t xml:space="preserve"> doorlopen</w:t>
      </w:r>
      <w:r w:rsidR="00C549B7" w:rsidRPr="000412E8">
        <w:t xml:space="preserve">. </w:t>
      </w:r>
      <w:r>
        <w:t xml:space="preserve">Vastgelegd wordt </w:t>
      </w:r>
      <w:r w:rsidR="00C549B7" w:rsidRPr="000412E8">
        <w:t>door welke signalen bij de ouder</w:t>
      </w:r>
      <w:r>
        <w:t>/verzorger er getwijfeld wordt</w:t>
      </w:r>
      <w:r w:rsidR="00C549B7" w:rsidRPr="000412E8">
        <w:t xml:space="preserve"> over de veiligheid van de </w:t>
      </w:r>
      <w:r w:rsidR="00C549B7">
        <w:t xml:space="preserve">kinderen. Daarna </w:t>
      </w:r>
      <w:r>
        <w:t xml:space="preserve">worden de stappen van de meldcode gevolgd </w:t>
      </w:r>
      <w:r w:rsidR="00C549B7" w:rsidRPr="000412E8">
        <w:t>die ervoor zorgen dat er ook verder onderzoek plaatsvindt en dat er, zo nodig, passende hulp komt.</w:t>
      </w:r>
    </w:p>
    <w:p w14:paraId="5C71F136" w14:textId="77777777" w:rsidR="00C549B7" w:rsidRPr="000412E8" w:rsidRDefault="00C549B7" w:rsidP="000412E8"/>
    <w:p w14:paraId="7AD9E451" w14:textId="77777777" w:rsidR="00C549B7" w:rsidRPr="00D3253E" w:rsidRDefault="00C549B7" w:rsidP="00D3253E">
      <w:pPr>
        <w:pStyle w:val="Kop2"/>
        <w:numPr>
          <w:ilvl w:val="0"/>
          <w:numId w:val="42"/>
        </w:numPr>
        <w:rPr>
          <w:color w:val="1F497D" w:themeColor="text2"/>
          <w:sz w:val="32"/>
          <w:szCs w:val="32"/>
        </w:rPr>
      </w:pPr>
      <w:bookmarkStart w:id="49" w:name="_Toc20697691"/>
      <w:r w:rsidRPr="00D3253E">
        <w:rPr>
          <w:color w:val="1F497D" w:themeColor="text2"/>
          <w:sz w:val="32"/>
          <w:szCs w:val="32"/>
        </w:rPr>
        <w:t xml:space="preserve">Deskundigheid eergerelateerd </w:t>
      </w:r>
      <w:r w:rsidR="006E75AF">
        <w:rPr>
          <w:color w:val="1F497D" w:themeColor="text2"/>
          <w:sz w:val="32"/>
          <w:szCs w:val="32"/>
        </w:rPr>
        <w:t>g</w:t>
      </w:r>
      <w:r w:rsidRPr="00D3253E">
        <w:rPr>
          <w:color w:val="1F497D" w:themeColor="text2"/>
          <w:sz w:val="32"/>
          <w:szCs w:val="32"/>
        </w:rPr>
        <w:t>eweld/meisjesbesnijdenis</w:t>
      </w:r>
      <w:bookmarkEnd w:id="49"/>
    </w:p>
    <w:p w14:paraId="1346C7E6" w14:textId="77777777" w:rsidR="00C549B7" w:rsidRPr="000412E8" w:rsidRDefault="00C549B7"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62199465" w14:textId="77777777" w:rsidR="00C549B7" w:rsidRPr="000412E8" w:rsidRDefault="00C549B7" w:rsidP="000412E8"/>
    <w:p w14:paraId="565099E0" w14:textId="77777777"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14:paraId="0DA123B1" w14:textId="77777777" w:rsidR="00C549B7" w:rsidRPr="000412E8" w:rsidRDefault="00C549B7" w:rsidP="000412E8"/>
    <w:p w14:paraId="43A2247E" w14:textId="6742025B" w:rsidR="00C549B7" w:rsidRDefault="31C6163D" w:rsidP="000412E8">
      <w:r>
        <w:t xml:space="preserve">Vellig Thuis of </w:t>
      </w:r>
      <w:proofErr w:type="spellStart"/>
      <w:r>
        <w:t>Pharos</w:t>
      </w:r>
      <w:proofErr w:type="spellEnd"/>
      <w:r>
        <w:t xml:space="preserve"> wordt geraadpleegd  wanneer er sprake is van (een vermoeden van ) eergerelateerd geweld om de juiste expertise te betrekken. </w:t>
      </w:r>
    </w:p>
    <w:p w14:paraId="4C4CEA3D" w14:textId="77777777" w:rsidR="00C549B7" w:rsidRPr="000412E8" w:rsidRDefault="00C549B7" w:rsidP="000412E8"/>
    <w:p w14:paraId="25DF323C" w14:textId="77777777" w:rsidR="00C549B7" w:rsidRPr="006E75AF" w:rsidRDefault="00C549B7" w:rsidP="004F7A6B">
      <w:pPr>
        <w:pStyle w:val="Kop2"/>
        <w:numPr>
          <w:ilvl w:val="0"/>
          <w:numId w:val="42"/>
        </w:numPr>
        <w:rPr>
          <w:color w:val="1F497D" w:themeColor="text2"/>
          <w:sz w:val="32"/>
          <w:szCs w:val="32"/>
        </w:rPr>
      </w:pPr>
      <w:bookmarkStart w:id="50" w:name="_Toc20697692"/>
      <w:r w:rsidRPr="006E75AF">
        <w:rPr>
          <w:color w:val="1F497D" w:themeColor="text2"/>
          <w:sz w:val="32"/>
          <w:szCs w:val="32"/>
        </w:rPr>
        <w:t>Informatie over meldrecht in relatie tot beroepsgeheim</w:t>
      </w:r>
      <w:bookmarkEnd w:id="50"/>
    </w:p>
    <w:p w14:paraId="38B0EC97" w14:textId="77777777"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50895670" w14:textId="77777777" w:rsidR="00C549B7" w:rsidRPr="000412E8" w:rsidRDefault="00C549B7" w:rsidP="000412E8"/>
    <w:p w14:paraId="513EF577" w14:textId="77777777" w:rsidR="00C549B7" w:rsidRPr="00D3253E" w:rsidRDefault="002A74CD" w:rsidP="00DC665A">
      <w:pPr>
        <w:pStyle w:val="Kop3"/>
      </w:pPr>
      <w:bookmarkStart w:id="51" w:name="_Toc20697693"/>
      <w:r>
        <w:t>9</w:t>
      </w:r>
      <w:r w:rsidR="00D3253E" w:rsidRPr="00D3253E">
        <w:t xml:space="preserve">.1 </w:t>
      </w:r>
      <w:r w:rsidR="00C549B7" w:rsidRPr="00D3253E">
        <w:t>Meldrecht</w:t>
      </w:r>
      <w:bookmarkEnd w:id="51"/>
      <w:r w:rsidR="00C549B7" w:rsidRPr="00D3253E">
        <w:t> </w:t>
      </w:r>
    </w:p>
    <w:p w14:paraId="51C5C344" w14:textId="77777777" w:rsidR="00C549B7" w:rsidRPr="000412E8" w:rsidRDefault="00C549B7"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41FFFE0C" w14:textId="77777777" w:rsidR="00C549B7" w:rsidRPr="000412E8" w:rsidRDefault="00C549B7" w:rsidP="000412E8">
      <w:r w:rsidRPr="000412E8">
        <w:t>NB: Het wettelijk meldrecht geldt ook als er alleen meerderjarigen bij het huiselijk geweld zijn betrokken.</w:t>
      </w:r>
    </w:p>
    <w:p w14:paraId="38C1F859" w14:textId="77777777" w:rsidR="00C549B7" w:rsidRPr="000412E8" w:rsidRDefault="00C549B7" w:rsidP="000412E8"/>
    <w:p w14:paraId="2C8E580E" w14:textId="77777777" w:rsidR="00C549B7" w:rsidRDefault="00C549B7"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14:paraId="0C8FE7CE" w14:textId="77777777" w:rsidR="00C549B7" w:rsidRPr="000412E8" w:rsidRDefault="00C549B7" w:rsidP="000412E8"/>
    <w:p w14:paraId="23F3FFEE" w14:textId="77777777" w:rsidR="00C549B7" w:rsidRPr="00D3253E" w:rsidRDefault="00C549B7" w:rsidP="00D3253E">
      <w:pPr>
        <w:pStyle w:val="Kop2"/>
        <w:numPr>
          <w:ilvl w:val="0"/>
          <w:numId w:val="42"/>
        </w:numPr>
        <w:rPr>
          <w:color w:val="1F497D" w:themeColor="text2"/>
          <w:sz w:val="32"/>
          <w:szCs w:val="32"/>
        </w:rPr>
      </w:pPr>
      <w:bookmarkStart w:id="52" w:name="_Toc20697694"/>
      <w:r w:rsidRPr="00D3253E">
        <w:rPr>
          <w:color w:val="1F497D" w:themeColor="text2"/>
          <w:sz w:val="32"/>
          <w:szCs w:val="32"/>
        </w:rPr>
        <w:t>Verwijsindex risicojongeren</w:t>
      </w:r>
      <w:r w:rsidR="004630B6" w:rsidRPr="00D3253E">
        <w:rPr>
          <w:color w:val="1F497D" w:themeColor="text2"/>
          <w:sz w:val="32"/>
          <w:szCs w:val="32"/>
        </w:rPr>
        <w:t xml:space="preserve"> (Zorg voor jeugd)</w:t>
      </w:r>
      <w:bookmarkEnd w:id="52"/>
    </w:p>
    <w:p w14:paraId="5F2E0269" w14:textId="77777777" w:rsidR="00C549B7" w:rsidRDefault="00C549B7"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14:paraId="742301D8" w14:textId="77777777" w:rsidR="004630B6" w:rsidRDefault="004630B6" w:rsidP="000412E8">
      <w:r>
        <w:t xml:space="preserve">Binnen de verwijsindexrisico hebben aangesloten organisaties de mogelijkheid te </w:t>
      </w:r>
      <w:r w:rsidR="006E75AF">
        <w:t>registeren</w:t>
      </w:r>
      <w:r>
        <w:t xml:space="preserve"> dat er zorg is over een jongere. Wannee</w:t>
      </w:r>
      <w:r w:rsidR="006E75AF">
        <w:t xml:space="preserve">r meerdere partijen betrokken zijn wordt vanuit </w:t>
      </w:r>
      <w:r w:rsidR="00581AD9">
        <w:t xml:space="preserve">Zorg voor jeugd een coördinator aangewezen.  </w:t>
      </w:r>
    </w:p>
    <w:p w14:paraId="41004F19" w14:textId="77777777" w:rsidR="001508AE" w:rsidRDefault="001508AE">
      <w:pPr>
        <w:spacing w:line="240" w:lineRule="auto"/>
        <w:rPr>
          <w:rFonts w:eastAsiaTheme="majorEastAsia" w:cstheme="majorBidi"/>
          <w:bCs/>
          <w:color w:val="1F497D" w:themeColor="text2"/>
          <w:sz w:val="32"/>
          <w:szCs w:val="32"/>
        </w:rPr>
      </w:pPr>
      <w:r>
        <w:br w:type="page"/>
      </w:r>
    </w:p>
    <w:p w14:paraId="173D1F37" w14:textId="3AA0041A" w:rsidR="00C549B7" w:rsidRDefault="31C6163D" w:rsidP="00A76693">
      <w:pPr>
        <w:pStyle w:val="Kop1"/>
      </w:pPr>
      <w:bookmarkStart w:id="53" w:name="_Toc20697695"/>
      <w:r>
        <w:t>Bijlage</w:t>
      </w:r>
      <w:bookmarkEnd w:id="53"/>
    </w:p>
    <w:p w14:paraId="16E77E2A" w14:textId="77777777" w:rsidR="00C549B7" w:rsidRPr="00ED067A" w:rsidRDefault="00ED067A" w:rsidP="00F5660D">
      <w:pPr>
        <w:pStyle w:val="Kop2"/>
        <w:rPr>
          <w:color w:val="1F497D" w:themeColor="text2"/>
        </w:rPr>
      </w:pPr>
      <w:bookmarkStart w:id="54" w:name="_Toc20697696"/>
      <w:r>
        <w:t>1</w:t>
      </w:r>
      <w:r w:rsidRPr="00ED067A">
        <w:rPr>
          <w:color w:val="1F497D" w:themeColor="text2"/>
        </w:rPr>
        <w:t>.</w:t>
      </w:r>
      <w:r w:rsidR="00C549B7" w:rsidRPr="00ED067A">
        <w:rPr>
          <w:color w:val="1F497D" w:themeColor="text2"/>
        </w:rPr>
        <w:t>Definities en voorbeelden acute, structurele onveiligheid en disclosure</w:t>
      </w:r>
      <w:bookmarkEnd w:id="54"/>
    </w:p>
    <w:p w14:paraId="7A532E24" w14:textId="77777777" w:rsidR="00C549B7" w:rsidRPr="000412E8" w:rsidRDefault="00C549B7" w:rsidP="000412E8">
      <w:r>
        <w:t xml:space="preserve"> </w:t>
      </w:r>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14:paraId="67C0C651" w14:textId="77777777" w:rsidR="00C549B7" w:rsidRDefault="00C549B7" w:rsidP="000412E8"/>
    <w:p w14:paraId="51B7DD83" w14:textId="77777777" w:rsidR="00C549B7" w:rsidRPr="000412E8" w:rsidRDefault="00C549B7" w:rsidP="007B5F0C">
      <w:pPr>
        <w:pStyle w:val="Kop3"/>
      </w:pPr>
      <w:bookmarkStart w:id="55" w:name="_Toc20697697"/>
      <w:r w:rsidRPr="000412E8">
        <w:t xml:space="preserve">Acute </w:t>
      </w:r>
      <w:r w:rsidRPr="007B5F0C">
        <w:t>onveiligheid</w:t>
      </w:r>
      <w:bookmarkEnd w:id="55"/>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14:paraId="645B105E" w14:textId="77777777" w:rsidTr="007B5F0C">
        <w:tc>
          <w:tcPr>
            <w:tcW w:w="1474" w:type="dxa"/>
          </w:tcPr>
          <w:p w14:paraId="22D78089" w14:textId="77777777" w:rsidR="00C549B7" w:rsidRPr="000412E8" w:rsidRDefault="00C549B7" w:rsidP="00794E74">
            <w:pPr>
              <w:jc w:val="right"/>
            </w:pPr>
            <w:r w:rsidRPr="000412E8">
              <w:t>Definitie</w:t>
            </w:r>
          </w:p>
        </w:tc>
        <w:tc>
          <w:tcPr>
            <w:tcW w:w="7310" w:type="dxa"/>
          </w:tcPr>
          <w:p w14:paraId="4B9F5D84" w14:textId="77777777"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14:paraId="0EF77BE1" w14:textId="77777777" w:rsidTr="007B5F0C">
        <w:tc>
          <w:tcPr>
            <w:tcW w:w="1474" w:type="dxa"/>
          </w:tcPr>
          <w:p w14:paraId="16BFA959" w14:textId="77777777" w:rsidR="00C549B7" w:rsidRPr="000412E8" w:rsidRDefault="00C549B7" w:rsidP="00794E74">
            <w:pPr>
              <w:jc w:val="right"/>
            </w:pPr>
            <w:r w:rsidRPr="000412E8">
              <w:t>Toelichting</w:t>
            </w:r>
          </w:p>
        </w:tc>
        <w:tc>
          <w:tcPr>
            <w:tcW w:w="7310" w:type="dxa"/>
          </w:tcPr>
          <w:p w14:paraId="4B6C185A" w14:textId="77777777"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14:paraId="707F59E8" w14:textId="77777777" w:rsidTr="007B5F0C">
        <w:tc>
          <w:tcPr>
            <w:tcW w:w="1474" w:type="dxa"/>
          </w:tcPr>
          <w:p w14:paraId="0D54E716" w14:textId="77777777" w:rsidR="00C549B7" w:rsidRPr="000412E8" w:rsidRDefault="00C549B7" w:rsidP="00794E74">
            <w:pPr>
              <w:jc w:val="right"/>
            </w:pPr>
            <w:r w:rsidRPr="000412E8">
              <w:t>Voorbeelden</w:t>
            </w:r>
          </w:p>
        </w:tc>
        <w:tc>
          <w:tcPr>
            <w:tcW w:w="7310" w:type="dxa"/>
          </w:tcPr>
          <w:p w14:paraId="048EA741" w14:textId="77777777" w:rsidR="00C549B7" w:rsidRDefault="00C549B7" w:rsidP="00391F39">
            <w:pPr>
              <w:pStyle w:val="Lijstopsomteken"/>
              <w:rPr>
                <w:noProof/>
              </w:rPr>
            </w:pPr>
            <w:r>
              <w:rPr>
                <w:noProof/>
              </w:rPr>
              <w:t>Door geweld toegebrachte verwonding die medische behandeling behoeft.</w:t>
            </w:r>
          </w:p>
          <w:p w14:paraId="5E19AC9F" w14:textId="77777777" w:rsidR="00C549B7" w:rsidRDefault="00C549B7" w:rsidP="00391F39">
            <w:pPr>
              <w:pStyle w:val="Lijstopsomteken"/>
              <w:rPr>
                <w:noProof/>
              </w:rPr>
            </w:pPr>
            <w:r>
              <w:rPr>
                <w:noProof/>
              </w:rPr>
              <w:t>(Ernstig) letsel met een vermoeden dat dit is toegebracht, of een poging daartoe.</w:t>
            </w:r>
          </w:p>
          <w:p w14:paraId="04B36E29" w14:textId="77777777" w:rsidR="00C549B7" w:rsidRDefault="00C549B7" w:rsidP="00391F39">
            <w:pPr>
              <w:pStyle w:val="Lijstopsomteken"/>
              <w:rPr>
                <w:noProof/>
              </w:rPr>
            </w:pPr>
            <w:r>
              <w:rPr>
                <w:noProof/>
              </w:rPr>
              <w:t>Poging tot verwurging.</w:t>
            </w:r>
          </w:p>
          <w:p w14:paraId="323FE683" w14:textId="77777777" w:rsidR="00C549B7" w:rsidRDefault="00C549B7" w:rsidP="00391F39">
            <w:pPr>
              <w:pStyle w:val="Lijstopsomteken"/>
              <w:rPr>
                <w:noProof/>
              </w:rPr>
            </w:pPr>
            <w:r>
              <w:rPr>
                <w:noProof/>
              </w:rPr>
              <w:t>Wapengebruik.</w:t>
            </w:r>
          </w:p>
          <w:p w14:paraId="467E00EF" w14:textId="77777777" w:rsidR="00C549B7" w:rsidRDefault="00C549B7" w:rsidP="00391F39">
            <w:pPr>
              <w:pStyle w:val="Lijstopsomteken"/>
              <w:rPr>
                <w:noProof/>
              </w:rPr>
            </w:pPr>
            <w:r>
              <w:rPr>
                <w:noProof/>
              </w:rPr>
              <w:t>Geweld tijdens de zwangerschap.</w:t>
            </w:r>
          </w:p>
          <w:p w14:paraId="7DE1E0C7" w14:textId="77777777" w:rsidR="00C549B7" w:rsidRDefault="00C549B7" w:rsidP="00391F39">
            <w:pPr>
              <w:pStyle w:val="Lijstopsomteken"/>
              <w:rPr>
                <w:noProof/>
              </w:rPr>
            </w:pPr>
            <w:r>
              <w:rPr>
                <w:noProof/>
              </w:rPr>
              <w:t>(Vermoeden van) seksueel misbruik of seksueel geweld of seksuele exploitatie van kinderen jonger dan 18 jaar.</w:t>
            </w:r>
          </w:p>
          <w:p w14:paraId="49AB093C" w14:textId="77777777"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5AEBCCC2" w14:textId="77777777" w:rsidR="00C549B7" w:rsidRDefault="00C549B7" w:rsidP="00391F39">
            <w:pPr>
              <w:pStyle w:val="Lijstopsomteken"/>
              <w:rPr>
                <w:noProof/>
              </w:rPr>
            </w:pPr>
            <w:r>
              <w:rPr>
                <w:noProof/>
              </w:rPr>
              <w:t>Onthouden van zorg die acuut de gezondheid bedreigt van -9 maanden tot + 100 jaar, waaronder het onthouden van voedsel.</w:t>
            </w:r>
          </w:p>
          <w:p w14:paraId="7ABA7009" w14:textId="77777777"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546DADF" w14:textId="77777777" w:rsidR="00C549B7" w:rsidRDefault="00C549B7" w:rsidP="00391F39">
            <w:pPr>
              <w:pStyle w:val="Lijstopsomteken"/>
              <w:rPr>
                <w:noProof/>
              </w:rPr>
            </w:pPr>
            <w:r>
              <w:rPr>
                <w:noProof/>
              </w:rPr>
              <w:t>Vrijheidsbeperkende maatregel voor pleger loopt af zonder dat er afdoende veiligheidsmaatregelen genomen zijn.</w:t>
            </w:r>
          </w:p>
          <w:p w14:paraId="51F49658" w14:textId="77777777" w:rsidR="00C549B7" w:rsidRDefault="00C549B7" w:rsidP="00391F39">
            <w:pPr>
              <w:pStyle w:val="Lijstopsomteken"/>
              <w:rPr>
                <w:noProof/>
              </w:rPr>
            </w:pPr>
            <w:r>
              <w:rPr>
                <w:noProof/>
              </w:rPr>
              <w:t>Acuut onveilige situatie bestaat of zorg dreigt weg te vallen vanwege suïcidepoging, automutilatie, acuut psychiatrisch beeld, intoxicatie door alcohol of drugs.</w:t>
            </w:r>
          </w:p>
          <w:p w14:paraId="2F6C4DB3" w14:textId="77777777" w:rsidR="00C549B7" w:rsidRDefault="00C549B7" w:rsidP="00391F39">
            <w:pPr>
              <w:pStyle w:val="Lijstopsomteken"/>
              <w:rPr>
                <w:noProof/>
              </w:rPr>
            </w:pPr>
            <w:r>
              <w:rPr>
                <w:noProof/>
              </w:rPr>
              <w:t>Noodgedwongen vlucht van huis door (dreiging van) huiselijk geweld en/of kindermishandeling.</w:t>
            </w:r>
          </w:p>
          <w:p w14:paraId="39EEB160" w14:textId="77777777" w:rsidR="00C549B7" w:rsidRDefault="00C549B7" w:rsidP="00391F39">
            <w:pPr>
              <w:pStyle w:val="Lijstopsomteken"/>
              <w:rPr>
                <w:noProof/>
              </w:rPr>
            </w:pPr>
            <w:r>
              <w:rPr>
                <w:noProof/>
              </w:rPr>
              <w:t>Een minderjarig kind dat alleen gelaten wordt in huis zonder toezicht en verzorging van een volwassene.</w:t>
            </w:r>
          </w:p>
          <w:p w14:paraId="545C49F4" w14:textId="77777777" w:rsidR="00C549B7" w:rsidRDefault="00C549B7" w:rsidP="00391F39">
            <w:pPr>
              <w:pStyle w:val="Lijstopsomteken"/>
              <w:rPr>
                <w:noProof/>
              </w:rPr>
            </w:pPr>
            <w:r>
              <w:rPr>
                <w:noProof/>
              </w:rPr>
              <w:t>Minderjarigen die opgesloten worden in huis en onthouden worden van eten en drinken.</w:t>
            </w:r>
          </w:p>
          <w:p w14:paraId="29A5924C" w14:textId="77777777" w:rsidR="00C549B7" w:rsidRPr="000412E8" w:rsidRDefault="00C549B7" w:rsidP="007B5F0C">
            <w:pPr>
              <w:pStyle w:val="Lijstopsomteken"/>
            </w:pPr>
            <w:r>
              <w:rPr>
                <w:noProof/>
              </w:rPr>
              <w:t>Minderjarigen die met een alleenstaande ouder leven, waarbij deze ouder een acute psychose krijgt.</w:t>
            </w:r>
          </w:p>
        </w:tc>
      </w:tr>
    </w:tbl>
    <w:p w14:paraId="308D56CC" w14:textId="77777777" w:rsidR="00C549B7" w:rsidRPr="007B5F0C" w:rsidRDefault="00C549B7" w:rsidP="007B5F0C"/>
    <w:p w14:paraId="78E6494E" w14:textId="77777777" w:rsidR="00C549B7" w:rsidRPr="000412E8" w:rsidRDefault="00C549B7" w:rsidP="007B5F0C">
      <w:pPr>
        <w:pStyle w:val="Kop3"/>
      </w:pPr>
      <w:bookmarkStart w:id="56" w:name="_Toc20697698"/>
      <w:r w:rsidRPr="000412E8">
        <w:t>Structurele onveiligheid</w:t>
      </w:r>
      <w:bookmarkEnd w:id="56"/>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14:paraId="79466A6A" w14:textId="77777777" w:rsidTr="007B5F0C">
        <w:tc>
          <w:tcPr>
            <w:tcW w:w="1474" w:type="dxa"/>
          </w:tcPr>
          <w:p w14:paraId="51C2BE80" w14:textId="77777777" w:rsidR="00C549B7" w:rsidRPr="000412E8" w:rsidRDefault="00C549B7" w:rsidP="00794E74">
            <w:pPr>
              <w:jc w:val="right"/>
            </w:pPr>
            <w:r w:rsidRPr="000412E8">
              <w:t>Definitie</w:t>
            </w:r>
          </w:p>
        </w:tc>
        <w:tc>
          <w:tcPr>
            <w:tcW w:w="7203" w:type="dxa"/>
          </w:tcPr>
          <w:p w14:paraId="52A1C5E4" w14:textId="77777777" w:rsidR="00C549B7" w:rsidRPr="000412E8" w:rsidRDefault="00C549B7" w:rsidP="00E3672D">
            <w:r w:rsidRPr="000412E8">
              <w:t>Er is sprake van herhaling of voortduren van onveilige situaties of van geweld.</w:t>
            </w:r>
          </w:p>
        </w:tc>
      </w:tr>
      <w:tr w:rsidR="00C549B7" w:rsidRPr="000412E8" w14:paraId="635CC7B9" w14:textId="77777777" w:rsidTr="007B5F0C">
        <w:tc>
          <w:tcPr>
            <w:tcW w:w="1474" w:type="dxa"/>
          </w:tcPr>
          <w:p w14:paraId="18032A74" w14:textId="77777777" w:rsidR="00C549B7" w:rsidRPr="000412E8" w:rsidRDefault="00C549B7" w:rsidP="00794E74">
            <w:pPr>
              <w:jc w:val="right"/>
            </w:pPr>
            <w:r w:rsidRPr="000412E8">
              <w:t>Toelichting</w:t>
            </w:r>
          </w:p>
        </w:tc>
        <w:tc>
          <w:tcPr>
            <w:tcW w:w="7203" w:type="dxa"/>
          </w:tcPr>
          <w:p w14:paraId="557C40C6" w14:textId="77777777" w:rsidR="00C549B7" w:rsidRPr="000412E8" w:rsidRDefault="00C549B7"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49B7" w:rsidRPr="000412E8" w14:paraId="1832B0ED" w14:textId="77777777" w:rsidTr="007B5F0C">
        <w:trPr>
          <w:trHeight w:val="134"/>
        </w:trPr>
        <w:tc>
          <w:tcPr>
            <w:tcW w:w="1474" w:type="dxa"/>
          </w:tcPr>
          <w:p w14:paraId="2D4A45BB" w14:textId="77777777" w:rsidR="00C549B7" w:rsidRPr="000412E8" w:rsidRDefault="00C549B7" w:rsidP="00794E74">
            <w:pPr>
              <w:jc w:val="right"/>
            </w:pPr>
            <w:r w:rsidRPr="000412E8">
              <w:t>Voorbeelden</w:t>
            </w:r>
          </w:p>
        </w:tc>
        <w:tc>
          <w:tcPr>
            <w:tcW w:w="7203" w:type="dxa"/>
          </w:tcPr>
          <w:p w14:paraId="15E8FF21" w14:textId="77777777"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30F848D3" w14:textId="77777777" w:rsidR="00C549B7" w:rsidRDefault="00C549B7" w:rsidP="00391F39">
            <w:pPr>
              <w:pStyle w:val="Lijstopsomteken"/>
              <w:rPr>
                <w:noProof/>
              </w:rPr>
            </w:pPr>
            <w:r>
              <w:rPr>
                <w:noProof/>
              </w:rPr>
              <w:t>Ernstige verwaarlozing die voor jonge opgroeiende kinderen blijvende schade kan veroorzaken.</w:t>
            </w:r>
          </w:p>
          <w:p w14:paraId="547CA1BD" w14:textId="77777777" w:rsidR="00C549B7" w:rsidRDefault="00C549B7" w:rsidP="00391F39">
            <w:pPr>
              <w:pStyle w:val="Lijstopsomteken"/>
              <w:rPr>
                <w:noProof/>
              </w:rPr>
            </w:pPr>
            <w:r>
              <w:rPr>
                <w:noProof/>
              </w:rPr>
              <w:t>Minderjarigen die een hoog schoolverzuim hebben.</w:t>
            </w:r>
          </w:p>
          <w:p w14:paraId="281FF5ED" w14:textId="77777777" w:rsidR="00C549B7" w:rsidRDefault="00C549B7" w:rsidP="00391F39">
            <w:pPr>
              <w:pStyle w:val="Lijstopsomteken"/>
              <w:rPr>
                <w:noProof/>
              </w:rPr>
            </w:pPr>
            <w:r>
              <w:rPr>
                <w:noProof/>
              </w:rPr>
              <w:t>Minderjarigen die stelselmatig getuige zijn van huiselijk geweld.</w:t>
            </w:r>
          </w:p>
          <w:p w14:paraId="17E14EE7" w14:textId="77777777" w:rsidR="00C549B7" w:rsidRDefault="00C549B7" w:rsidP="00391F39">
            <w:pPr>
              <w:pStyle w:val="Lijstopsomteken"/>
              <w:rPr>
                <w:noProof/>
              </w:rPr>
            </w:pPr>
            <w:r>
              <w:rPr>
                <w:noProof/>
              </w:rPr>
              <w:t>Minderjarigen die geregeld fysiek mishandeld worden.</w:t>
            </w:r>
          </w:p>
          <w:p w14:paraId="396CF386" w14:textId="77777777" w:rsidR="00C549B7" w:rsidRPr="000412E8" w:rsidRDefault="00C549B7" w:rsidP="007B5F0C">
            <w:pPr>
              <w:pStyle w:val="Lijstopsomteken"/>
            </w:pPr>
            <w:r>
              <w:rPr>
                <w:noProof/>
              </w:rPr>
              <w:t>Psychische en/of fysieke mishandeling door escalerende vormen van langdurige stalking in partnerrelaties.</w:t>
            </w:r>
          </w:p>
        </w:tc>
      </w:tr>
    </w:tbl>
    <w:p w14:paraId="797E50C6" w14:textId="77777777" w:rsidR="00C549B7" w:rsidRPr="000412E8" w:rsidRDefault="00C549B7" w:rsidP="000412E8"/>
    <w:p w14:paraId="4555564E" w14:textId="77777777" w:rsidR="00C549B7" w:rsidRPr="000412E8" w:rsidRDefault="00C549B7" w:rsidP="007B5F0C">
      <w:pPr>
        <w:pStyle w:val="Kop3"/>
      </w:pPr>
      <w:bookmarkStart w:id="57" w:name="_Toc20697699"/>
      <w:r w:rsidRPr="000412E8">
        <w:t>Disclosure</w:t>
      </w:r>
      <w:bookmarkEnd w:id="57"/>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14:paraId="627FE5C2" w14:textId="77777777" w:rsidTr="007B5F0C">
        <w:tc>
          <w:tcPr>
            <w:tcW w:w="1474" w:type="dxa"/>
          </w:tcPr>
          <w:p w14:paraId="7FA9EF05" w14:textId="77777777" w:rsidR="00C549B7" w:rsidRPr="000412E8" w:rsidRDefault="00C549B7" w:rsidP="00794E74">
            <w:pPr>
              <w:jc w:val="right"/>
            </w:pPr>
            <w:r w:rsidRPr="000412E8">
              <w:t>Definitie</w:t>
            </w:r>
          </w:p>
        </w:tc>
        <w:tc>
          <w:tcPr>
            <w:tcW w:w="7202" w:type="dxa"/>
          </w:tcPr>
          <w:p w14:paraId="2F3F41A1" w14:textId="77777777" w:rsidR="00C549B7" w:rsidRPr="000412E8" w:rsidRDefault="00C549B7" w:rsidP="007B5F0C">
            <w:r w:rsidRPr="000412E8">
              <w:t>Slachtoffers die uit zichzelf een beroepskracht om hulp vragen of zich uiten bij (mogelijk) huiselijk geweld en/of kindermishandeling.</w:t>
            </w:r>
          </w:p>
        </w:tc>
      </w:tr>
      <w:tr w:rsidR="00C549B7" w:rsidRPr="000412E8" w14:paraId="6BA5F3E4" w14:textId="77777777" w:rsidTr="007B5F0C">
        <w:tc>
          <w:tcPr>
            <w:tcW w:w="1474" w:type="dxa"/>
          </w:tcPr>
          <w:p w14:paraId="7C6A17AF" w14:textId="77777777" w:rsidR="00C549B7" w:rsidRPr="000412E8" w:rsidRDefault="00C549B7" w:rsidP="00794E74">
            <w:pPr>
              <w:jc w:val="right"/>
            </w:pPr>
            <w:r w:rsidRPr="000412E8">
              <w:t>Toelichting</w:t>
            </w:r>
          </w:p>
        </w:tc>
        <w:tc>
          <w:tcPr>
            <w:tcW w:w="7202" w:type="dxa"/>
          </w:tcPr>
          <w:p w14:paraId="7F05AD61" w14:textId="0D503639"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r w:rsidR="00AA3A9A">
              <w:t xml:space="preserve"> </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zorgvuldige afstemming over de vervolgacties tussen de beroepskracht, Veilig Thuis en het slachtoffer.</w:t>
            </w:r>
          </w:p>
        </w:tc>
      </w:tr>
      <w:tr w:rsidR="00C549B7" w:rsidRPr="000412E8" w14:paraId="30D65CB1" w14:textId="77777777" w:rsidTr="007B5F0C">
        <w:tc>
          <w:tcPr>
            <w:tcW w:w="1474" w:type="dxa"/>
          </w:tcPr>
          <w:p w14:paraId="3DF69AF2" w14:textId="77777777" w:rsidR="00C549B7" w:rsidRPr="000412E8" w:rsidRDefault="00C549B7" w:rsidP="00794E74">
            <w:pPr>
              <w:jc w:val="right"/>
            </w:pPr>
            <w:r w:rsidRPr="000412E8">
              <w:t>Voorbeelden</w:t>
            </w:r>
          </w:p>
        </w:tc>
        <w:tc>
          <w:tcPr>
            <w:tcW w:w="7202" w:type="dxa"/>
          </w:tcPr>
          <w:p w14:paraId="7B04FA47" w14:textId="77777777" w:rsidR="00C549B7" w:rsidRPr="000412E8" w:rsidRDefault="00C549B7" w:rsidP="00AF4442"/>
        </w:tc>
      </w:tr>
    </w:tbl>
    <w:p w14:paraId="568C698B" w14:textId="77777777" w:rsidR="00C549B7" w:rsidRPr="000412E8" w:rsidRDefault="00C549B7" w:rsidP="000412E8"/>
    <w:p w14:paraId="3A61A3C5" w14:textId="0FB2FA7A" w:rsidR="31C6163D" w:rsidRDefault="00ED067A" w:rsidP="0061051F">
      <w:pPr>
        <w:spacing w:line="240" w:lineRule="auto"/>
      </w:pPr>
      <w:r>
        <w:br w:type="page"/>
      </w:r>
      <w:bookmarkStart w:id="58" w:name="_Hlk7020987"/>
      <w:bookmarkEnd w:id="58"/>
    </w:p>
    <w:p w14:paraId="5524AFE3" w14:textId="335464A3" w:rsidR="31C6163D" w:rsidRDefault="7039355E" w:rsidP="7039355E">
      <w:pPr>
        <w:pStyle w:val="Kop1"/>
        <w:rPr>
          <w:color w:val="365F91" w:themeColor="accent1" w:themeShade="BF"/>
        </w:rPr>
      </w:pPr>
      <w:bookmarkStart w:id="59" w:name="_Toc20697700"/>
      <w:r w:rsidRPr="7039355E">
        <w:rPr>
          <w:color w:val="365F91" w:themeColor="accent1" w:themeShade="BF"/>
        </w:rPr>
        <w:t>Bijlage 2. Contactgegevens aandachtsfunctionarissen</w:t>
      </w:r>
      <w:bookmarkEnd w:id="59"/>
    </w:p>
    <w:p w14:paraId="1C271B3C" w14:textId="7C800A2C" w:rsidR="4682F7C4" w:rsidRDefault="4682F7C4" w:rsidP="4682F7C4">
      <w:pPr>
        <w:rPr>
          <w:color w:val="365F91" w:themeColor="accent1" w:themeShade="BF"/>
          <w:sz w:val="32"/>
          <w:szCs w:val="32"/>
        </w:rPr>
      </w:pPr>
    </w:p>
    <w:p w14:paraId="277A5BBB" w14:textId="571233CC" w:rsidR="4682F7C4" w:rsidRPr="00F11FC6" w:rsidRDefault="49A69576" w:rsidP="4682F7C4">
      <w:pPr>
        <w:rPr>
          <w:u w:val="single"/>
        </w:rPr>
      </w:pPr>
      <w:r w:rsidRPr="00F11FC6">
        <w:rPr>
          <w:b/>
          <w:bCs/>
          <w:u w:val="single"/>
        </w:rPr>
        <w:t xml:space="preserve">Indirecte aandachtsfunctionaris </w:t>
      </w:r>
      <w:r w:rsidRPr="00F11FC6">
        <w:rPr>
          <w:u w:val="single"/>
        </w:rPr>
        <w:t xml:space="preserve"> </w:t>
      </w:r>
    </w:p>
    <w:p w14:paraId="2968CCC9" w14:textId="2F9C9887" w:rsidR="00F11FC6" w:rsidRDefault="001D622A" w:rsidP="4682F7C4">
      <w:r w:rsidRPr="00F11FC6">
        <w:rPr>
          <w:rFonts w:eastAsia="Arial" w:cs="Arial"/>
        </w:rPr>
        <w:t>Lotte Mathijssen (</w:t>
      </w:r>
      <w:hyperlink r:id="rId18" w:history="1">
        <w:r w:rsidRPr="00F11FC6">
          <w:rPr>
            <w:rStyle w:val="Hyperlink"/>
            <w:rFonts w:eastAsia="Arial" w:cs="Arial"/>
          </w:rPr>
          <w:t>l.mathijssen@o2g2.nl</w:t>
        </w:r>
      </w:hyperlink>
      <w:r w:rsidRPr="00F11FC6">
        <w:rPr>
          <w:rFonts w:eastAsia="Arial" w:cs="Arial"/>
        </w:rPr>
        <w:t>)</w:t>
      </w:r>
    </w:p>
    <w:p w14:paraId="331E61D9" w14:textId="77777777" w:rsidR="001D622A" w:rsidRDefault="001D622A" w:rsidP="4682F7C4"/>
    <w:p w14:paraId="3C7C0F9B" w14:textId="6FFB0D94" w:rsidR="4682F7C4" w:rsidRPr="00F11FC6" w:rsidRDefault="49A69576" w:rsidP="4682F7C4">
      <w:pPr>
        <w:rPr>
          <w:rFonts w:eastAsia="Arial" w:cs="Arial"/>
          <w:u w:val="single"/>
        </w:rPr>
      </w:pPr>
      <w:r w:rsidRPr="00F11FC6">
        <w:rPr>
          <w:rFonts w:eastAsia="Arial" w:cs="Arial"/>
          <w:b/>
          <w:bCs/>
          <w:u w:val="single"/>
        </w:rPr>
        <w:t>Directe aandachtsfunctionaris</w:t>
      </w:r>
    </w:p>
    <w:p w14:paraId="64C29CAA" w14:textId="4968D7EB" w:rsidR="4682F7C4" w:rsidRDefault="4682F7C4" w:rsidP="4682F7C4">
      <w:pPr>
        <w:rPr>
          <w:rFonts w:eastAsia="Arial" w:cs="Arial"/>
        </w:rPr>
      </w:pPr>
    </w:p>
    <w:p w14:paraId="18F8C426" w14:textId="1EE3712F" w:rsidR="4682F7C4" w:rsidRDefault="00F11FC6" w:rsidP="4682F7C4">
      <w:pPr>
        <w:rPr>
          <w:rFonts w:eastAsia="Arial" w:cs="Arial"/>
          <w:b/>
          <w:bCs/>
        </w:rPr>
      </w:pPr>
      <w:r>
        <w:rPr>
          <w:rFonts w:eastAsia="Arial" w:cs="Arial"/>
          <w:b/>
          <w:bCs/>
        </w:rPr>
        <w:t xml:space="preserve">IKC </w:t>
      </w:r>
      <w:r w:rsidR="49A69576" w:rsidRPr="49A69576">
        <w:rPr>
          <w:rFonts w:eastAsia="Arial" w:cs="Arial"/>
          <w:b/>
          <w:bCs/>
        </w:rPr>
        <w:t>Borgman</w:t>
      </w:r>
      <w:r>
        <w:rPr>
          <w:rFonts w:eastAsia="Arial" w:cs="Arial"/>
          <w:b/>
          <w:bCs/>
        </w:rPr>
        <w:t xml:space="preserve"> Oosterpark:</w:t>
      </w:r>
    </w:p>
    <w:p w14:paraId="6313E6B2" w14:textId="5A15E59B" w:rsidR="00F11FC6" w:rsidRPr="00F11FC6" w:rsidRDefault="00F11FC6" w:rsidP="4682F7C4">
      <w:pPr>
        <w:rPr>
          <w:rFonts w:eastAsia="Arial" w:cs="Arial"/>
        </w:rPr>
      </w:pPr>
      <w:r w:rsidRPr="00F11FC6">
        <w:rPr>
          <w:rFonts w:eastAsia="Arial" w:cs="Arial"/>
        </w:rPr>
        <w:t>Lotte Mathijssen (</w:t>
      </w:r>
      <w:hyperlink r:id="rId19" w:history="1">
        <w:r w:rsidRPr="00F11FC6">
          <w:rPr>
            <w:rStyle w:val="Hyperlink"/>
            <w:rFonts w:eastAsia="Arial" w:cs="Arial"/>
          </w:rPr>
          <w:t>l.mathijssen@o2g2.nl</w:t>
        </w:r>
      </w:hyperlink>
      <w:r w:rsidRPr="00F11FC6">
        <w:rPr>
          <w:rFonts w:eastAsia="Arial" w:cs="Arial"/>
        </w:rPr>
        <w:t xml:space="preserve">) voor groep </w:t>
      </w:r>
      <w:r w:rsidR="002E65E6">
        <w:rPr>
          <w:rFonts w:eastAsia="Arial" w:cs="Arial"/>
        </w:rPr>
        <w:t>1</w:t>
      </w:r>
      <w:r w:rsidRPr="00F11FC6">
        <w:rPr>
          <w:rFonts w:eastAsia="Arial" w:cs="Arial"/>
        </w:rPr>
        <w:t xml:space="preserve"> t/m 8</w:t>
      </w:r>
    </w:p>
    <w:p w14:paraId="35AB71AE" w14:textId="32BF347B" w:rsidR="4682F7C4" w:rsidRPr="002E65E6" w:rsidRDefault="4682F7C4" w:rsidP="4682F7C4">
      <w:pPr>
        <w:rPr>
          <w:color w:val="1F497D" w:themeColor="text2"/>
        </w:rPr>
      </w:pPr>
    </w:p>
    <w:sectPr w:rsidR="4682F7C4" w:rsidRPr="002E65E6"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818B" w14:textId="77777777" w:rsidR="00F67FF1" w:rsidRDefault="00F67FF1" w:rsidP="00CA44EF">
      <w:r>
        <w:separator/>
      </w:r>
    </w:p>
  </w:endnote>
  <w:endnote w:type="continuationSeparator" w:id="0">
    <w:p w14:paraId="2EB6922D" w14:textId="77777777" w:rsidR="00F67FF1" w:rsidRDefault="00F67FF1"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C4662E" w:rsidRDefault="00C4662E"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A392C6A" w14:textId="77777777" w:rsidR="00C4662E" w:rsidRDefault="00C4662E"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4662E" w:rsidRPr="000412E8" w:rsidRDefault="00C4662E"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Pr>
        <w:rStyle w:val="Paginanummer"/>
        <w:noProof/>
        <w:sz w:val="20"/>
        <w:szCs w:val="20"/>
      </w:rPr>
      <w:t>1</w:t>
    </w:r>
    <w:r w:rsidRPr="000412E8">
      <w:rPr>
        <w:rStyle w:val="Paginanummer"/>
        <w:sz w:val="20"/>
        <w:szCs w:val="20"/>
      </w:rPr>
      <w:fldChar w:fldCharType="end"/>
    </w:r>
  </w:p>
  <w:p w14:paraId="56F09DBC" w14:textId="46A14A67" w:rsidR="00C4662E" w:rsidRPr="000412E8" w:rsidRDefault="00C4662E" w:rsidP="00D33699">
    <w:pPr>
      <w:pStyle w:val="Voettekst"/>
      <w:ind w:left="-426"/>
    </w:pPr>
    <w:r>
      <w:t xml:space="preserve">Protocol meldcode </w:t>
    </w:r>
    <w:r w:rsidR="00D33699">
      <w:t>integrale kindcentra Borgman, op</w:t>
    </w:r>
    <w:r>
      <w:t xml:space="preserve"> basis van voorbeeldprotocol, o</w:t>
    </w:r>
    <w:r w:rsidRPr="000412E8">
      <w:t>ntwikkeld door de LVAK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4213" w14:textId="77777777" w:rsidR="00F67FF1" w:rsidRDefault="00F67FF1" w:rsidP="00CA44EF">
      <w:r>
        <w:separator/>
      </w:r>
    </w:p>
  </w:footnote>
  <w:footnote w:type="continuationSeparator" w:id="0">
    <w:p w14:paraId="2594A157" w14:textId="77777777" w:rsidR="00F67FF1" w:rsidRDefault="00F67FF1" w:rsidP="00CA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C4662E" w:rsidRDefault="00C4662E">
    <w:pPr>
      <w:pStyle w:val="Koptekst"/>
    </w:pPr>
  </w:p>
  <w:p w14:paraId="68F21D90" w14:textId="77777777" w:rsidR="00C4662E" w:rsidRDefault="00C466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E2E655D4"/>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A6D4B1BE"/>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8115C8"/>
    <w:multiLevelType w:val="hybridMultilevel"/>
    <w:tmpl w:val="FFFFFFFF"/>
    <w:lvl w:ilvl="0" w:tplc="AD02C5DA">
      <w:start w:val="1"/>
      <w:numFmt w:val="bullet"/>
      <w:lvlText w:val=""/>
      <w:lvlJc w:val="left"/>
      <w:pPr>
        <w:ind w:left="720" w:hanging="360"/>
      </w:pPr>
      <w:rPr>
        <w:rFonts w:ascii="Symbol" w:hAnsi="Symbol" w:hint="default"/>
      </w:rPr>
    </w:lvl>
    <w:lvl w:ilvl="1" w:tplc="AF0003C6">
      <w:start w:val="1"/>
      <w:numFmt w:val="bullet"/>
      <w:lvlText w:val="o"/>
      <w:lvlJc w:val="left"/>
      <w:pPr>
        <w:ind w:left="1440" w:hanging="360"/>
      </w:pPr>
      <w:rPr>
        <w:rFonts w:ascii="Courier New" w:hAnsi="Courier New" w:hint="default"/>
      </w:rPr>
    </w:lvl>
    <w:lvl w:ilvl="2" w:tplc="40B6E488">
      <w:start w:val="1"/>
      <w:numFmt w:val="bullet"/>
      <w:lvlText w:val=""/>
      <w:lvlJc w:val="left"/>
      <w:pPr>
        <w:ind w:left="2160" w:hanging="360"/>
      </w:pPr>
      <w:rPr>
        <w:rFonts w:ascii="Wingdings" w:hAnsi="Wingdings" w:hint="default"/>
      </w:rPr>
    </w:lvl>
    <w:lvl w:ilvl="3" w:tplc="BDE46708">
      <w:start w:val="1"/>
      <w:numFmt w:val="bullet"/>
      <w:lvlText w:val=""/>
      <w:lvlJc w:val="left"/>
      <w:pPr>
        <w:ind w:left="2880" w:hanging="360"/>
      </w:pPr>
      <w:rPr>
        <w:rFonts w:ascii="Symbol" w:hAnsi="Symbol" w:hint="default"/>
      </w:rPr>
    </w:lvl>
    <w:lvl w:ilvl="4" w:tplc="05BC37DA">
      <w:start w:val="1"/>
      <w:numFmt w:val="bullet"/>
      <w:lvlText w:val="o"/>
      <w:lvlJc w:val="left"/>
      <w:pPr>
        <w:ind w:left="3600" w:hanging="360"/>
      </w:pPr>
      <w:rPr>
        <w:rFonts w:ascii="Courier New" w:hAnsi="Courier New" w:hint="default"/>
      </w:rPr>
    </w:lvl>
    <w:lvl w:ilvl="5" w:tplc="FD16BC3E">
      <w:start w:val="1"/>
      <w:numFmt w:val="bullet"/>
      <w:lvlText w:val=""/>
      <w:lvlJc w:val="left"/>
      <w:pPr>
        <w:ind w:left="4320" w:hanging="360"/>
      </w:pPr>
      <w:rPr>
        <w:rFonts w:ascii="Wingdings" w:hAnsi="Wingdings" w:hint="default"/>
      </w:rPr>
    </w:lvl>
    <w:lvl w:ilvl="6" w:tplc="3FB09E54">
      <w:start w:val="1"/>
      <w:numFmt w:val="bullet"/>
      <w:lvlText w:val=""/>
      <w:lvlJc w:val="left"/>
      <w:pPr>
        <w:ind w:left="5040" w:hanging="360"/>
      </w:pPr>
      <w:rPr>
        <w:rFonts w:ascii="Symbol" w:hAnsi="Symbol" w:hint="default"/>
      </w:rPr>
    </w:lvl>
    <w:lvl w:ilvl="7" w:tplc="7122B41E">
      <w:start w:val="1"/>
      <w:numFmt w:val="bullet"/>
      <w:lvlText w:val="o"/>
      <w:lvlJc w:val="left"/>
      <w:pPr>
        <w:ind w:left="5760" w:hanging="360"/>
      </w:pPr>
      <w:rPr>
        <w:rFonts w:ascii="Courier New" w:hAnsi="Courier New" w:hint="default"/>
      </w:rPr>
    </w:lvl>
    <w:lvl w:ilvl="8" w:tplc="8886E544">
      <w:start w:val="1"/>
      <w:numFmt w:val="bullet"/>
      <w:lvlText w:val=""/>
      <w:lvlJc w:val="left"/>
      <w:pPr>
        <w:ind w:left="6480" w:hanging="360"/>
      </w:pPr>
      <w:rPr>
        <w:rFonts w:ascii="Wingdings" w:hAnsi="Wingdings" w:hint="default"/>
      </w:rPr>
    </w:lvl>
  </w:abstractNum>
  <w:abstractNum w:abstractNumId="18" w15:restartNumberingAfterBreak="0">
    <w:nsid w:val="298D342F"/>
    <w:multiLevelType w:val="hybridMultilevel"/>
    <w:tmpl w:val="2C980E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C22C9B"/>
    <w:multiLevelType w:val="hybridMultilevel"/>
    <w:tmpl w:val="C7082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95653D3"/>
    <w:multiLevelType w:val="hybridMultilevel"/>
    <w:tmpl w:val="3B2A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5626312D"/>
    <w:multiLevelType w:val="hybridMultilevel"/>
    <w:tmpl w:val="B0FC5A9E"/>
    <w:lvl w:ilvl="0" w:tplc="E226814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89C70B1"/>
    <w:multiLevelType w:val="hybridMultilevel"/>
    <w:tmpl w:val="26260DE0"/>
    <w:lvl w:ilvl="0" w:tplc="1C7ADB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A976DC"/>
    <w:multiLevelType w:val="hybridMultilevel"/>
    <w:tmpl w:val="B27A8194"/>
    <w:lvl w:ilvl="0" w:tplc="5212004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962634">
    <w:abstractNumId w:val="17"/>
  </w:num>
  <w:num w:numId="2" w16cid:durableId="995105541">
    <w:abstractNumId w:val="30"/>
  </w:num>
  <w:num w:numId="3" w16cid:durableId="1811361201">
    <w:abstractNumId w:val="16"/>
  </w:num>
  <w:num w:numId="4" w16cid:durableId="92558727">
    <w:abstractNumId w:val="19"/>
  </w:num>
  <w:num w:numId="5" w16cid:durableId="395586524">
    <w:abstractNumId w:val="15"/>
  </w:num>
  <w:num w:numId="6" w16cid:durableId="1027682522">
    <w:abstractNumId w:val="11"/>
  </w:num>
  <w:num w:numId="7" w16cid:durableId="1363746720">
    <w:abstractNumId w:val="33"/>
  </w:num>
  <w:num w:numId="8" w16cid:durableId="1216700931">
    <w:abstractNumId w:val="27"/>
  </w:num>
  <w:num w:numId="9" w16cid:durableId="2033069323">
    <w:abstractNumId w:val="1"/>
  </w:num>
  <w:num w:numId="10" w16cid:durableId="253052125">
    <w:abstractNumId w:val="2"/>
  </w:num>
  <w:num w:numId="11" w16cid:durableId="85463402">
    <w:abstractNumId w:val="3"/>
  </w:num>
  <w:num w:numId="12" w16cid:durableId="1120345790">
    <w:abstractNumId w:val="4"/>
  </w:num>
  <w:num w:numId="13" w16cid:durableId="97989942">
    <w:abstractNumId w:val="9"/>
  </w:num>
  <w:num w:numId="14" w16cid:durableId="315182355">
    <w:abstractNumId w:val="5"/>
  </w:num>
  <w:num w:numId="15" w16cid:durableId="724643940">
    <w:abstractNumId w:val="6"/>
  </w:num>
  <w:num w:numId="16" w16cid:durableId="392970537">
    <w:abstractNumId w:val="7"/>
  </w:num>
  <w:num w:numId="17" w16cid:durableId="99959556">
    <w:abstractNumId w:val="8"/>
  </w:num>
  <w:num w:numId="18" w16cid:durableId="1898933672">
    <w:abstractNumId w:val="0"/>
  </w:num>
  <w:num w:numId="19" w16cid:durableId="219512342">
    <w:abstractNumId w:val="10"/>
  </w:num>
  <w:num w:numId="20" w16cid:durableId="1622147570">
    <w:abstractNumId w:val="13"/>
  </w:num>
  <w:num w:numId="21" w16cid:durableId="1189176163">
    <w:abstractNumId w:val="22"/>
  </w:num>
  <w:num w:numId="22" w16cid:durableId="639925209">
    <w:abstractNumId w:val="14"/>
  </w:num>
  <w:num w:numId="23" w16cid:durableId="484130392">
    <w:abstractNumId w:val="24"/>
  </w:num>
  <w:num w:numId="24" w16cid:durableId="1707020435">
    <w:abstractNumId w:val="26"/>
  </w:num>
  <w:num w:numId="25" w16cid:durableId="512260593">
    <w:abstractNumId w:val="31"/>
  </w:num>
  <w:num w:numId="26" w16cid:durableId="1315724466">
    <w:abstractNumId w:val="12"/>
  </w:num>
  <w:num w:numId="27" w16cid:durableId="484204594">
    <w:abstractNumId w:val="23"/>
  </w:num>
  <w:num w:numId="28" w16cid:durableId="179776822">
    <w:abstractNumId w:val="21"/>
  </w:num>
  <w:num w:numId="29" w16cid:durableId="1745761695">
    <w:abstractNumId w:val="28"/>
  </w:num>
  <w:num w:numId="30" w16cid:durableId="2029480895">
    <w:abstractNumId w:val="35"/>
  </w:num>
  <w:num w:numId="31" w16cid:durableId="1737044235">
    <w:abstractNumId w:val="9"/>
    <w:lvlOverride w:ilvl="0">
      <w:startOverride w:val="1"/>
    </w:lvlOverride>
  </w:num>
  <w:num w:numId="32" w16cid:durableId="1827889739">
    <w:abstractNumId w:val="9"/>
    <w:lvlOverride w:ilvl="0">
      <w:startOverride w:val="1"/>
    </w:lvlOverride>
  </w:num>
  <w:num w:numId="33" w16cid:durableId="12610554">
    <w:abstractNumId w:val="9"/>
    <w:lvlOverride w:ilvl="0">
      <w:startOverride w:val="1"/>
    </w:lvlOverride>
  </w:num>
  <w:num w:numId="34" w16cid:durableId="2141146453">
    <w:abstractNumId w:val="36"/>
  </w:num>
  <w:num w:numId="35" w16cid:durableId="954483615">
    <w:abstractNumId w:val="9"/>
    <w:lvlOverride w:ilvl="0">
      <w:startOverride w:val="1"/>
    </w:lvlOverride>
  </w:num>
  <w:num w:numId="36" w16cid:durableId="1355300105">
    <w:abstractNumId w:val="9"/>
    <w:lvlOverride w:ilvl="0">
      <w:startOverride w:val="1"/>
    </w:lvlOverride>
  </w:num>
  <w:num w:numId="37" w16cid:durableId="427628285">
    <w:abstractNumId w:val="9"/>
    <w:lvlOverride w:ilvl="0">
      <w:startOverride w:val="1"/>
    </w:lvlOverride>
  </w:num>
  <w:num w:numId="38" w16cid:durableId="152842032">
    <w:abstractNumId w:val="9"/>
    <w:lvlOverride w:ilvl="0">
      <w:startOverride w:val="1"/>
    </w:lvlOverride>
  </w:num>
  <w:num w:numId="39" w16cid:durableId="455100907">
    <w:abstractNumId w:val="9"/>
    <w:lvlOverride w:ilvl="0">
      <w:startOverride w:val="1"/>
    </w:lvlOverride>
  </w:num>
  <w:num w:numId="40" w16cid:durableId="673533773">
    <w:abstractNumId w:val="25"/>
  </w:num>
  <w:num w:numId="41" w16cid:durableId="1739786650">
    <w:abstractNumId w:val="20"/>
  </w:num>
  <w:num w:numId="42" w16cid:durableId="1010908463">
    <w:abstractNumId w:val="18"/>
  </w:num>
  <w:num w:numId="43" w16cid:durableId="1539126631">
    <w:abstractNumId w:val="34"/>
  </w:num>
  <w:num w:numId="44" w16cid:durableId="535891040">
    <w:abstractNumId w:val="29"/>
  </w:num>
  <w:num w:numId="45" w16cid:durableId="13855658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15C00"/>
    <w:rsid w:val="00024794"/>
    <w:rsid w:val="00027778"/>
    <w:rsid w:val="00034128"/>
    <w:rsid w:val="00035771"/>
    <w:rsid w:val="000412E8"/>
    <w:rsid w:val="00042C9F"/>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36432"/>
    <w:rsid w:val="00141041"/>
    <w:rsid w:val="00144AB4"/>
    <w:rsid w:val="001508AE"/>
    <w:rsid w:val="00160D3B"/>
    <w:rsid w:val="00163075"/>
    <w:rsid w:val="00163524"/>
    <w:rsid w:val="00163672"/>
    <w:rsid w:val="001652E2"/>
    <w:rsid w:val="001821D6"/>
    <w:rsid w:val="001856ED"/>
    <w:rsid w:val="0019381D"/>
    <w:rsid w:val="00193AB5"/>
    <w:rsid w:val="00196C22"/>
    <w:rsid w:val="001A491E"/>
    <w:rsid w:val="001A5B62"/>
    <w:rsid w:val="001B71BF"/>
    <w:rsid w:val="001C2708"/>
    <w:rsid w:val="001D4ADB"/>
    <w:rsid w:val="001D622A"/>
    <w:rsid w:val="00204188"/>
    <w:rsid w:val="00213EA4"/>
    <w:rsid w:val="00217752"/>
    <w:rsid w:val="00236E7C"/>
    <w:rsid w:val="00244B7D"/>
    <w:rsid w:val="00253034"/>
    <w:rsid w:val="00254FE5"/>
    <w:rsid w:val="00256667"/>
    <w:rsid w:val="00267586"/>
    <w:rsid w:val="00276E9B"/>
    <w:rsid w:val="00277182"/>
    <w:rsid w:val="00284379"/>
    <w:rsid w:val="002A1CC4"/>
    <w:rsid w:val="002A517B"/>
    <w:rsid w:val="002A74CD"/>
    <w:rsid w:val="002B141A"/>
    <w:rsid w:val="002B543E"/>
    <w:rsid w:val="002C3897"/>
    <w:rsid w:val="002E3C6F"/>
    <w:rsid w:val="002E65E6"/>
    <w:rsid w:val="002F77C2"/>
    <w:rsid w:val="003366FE"/>
    <w:rsid w:val="00337DA8"/>
    <w:rsid w:val="0034485D"/>
    <w:rsid w:val="003562FC"/>
    <w:rsid w:val="003565B8"/>
    <w:rsid w:val="003615E8"/>
    <w:rsid w:val="00367B0B"/>
    <w:rsid w:val="00373D5D"/>
    <w:rsid w:val="003746F4"/>
    <w:rsid w:val="00374D1F"/>
    <w:rsid w:val="00382977"/>
    <w:rsid w:val="00382B91"/>
    <w:rsid w:val="00386FC3"/>
    <w:rsid w:val="00391F39"/>
    <w:rsid w:val="003922F4"/>
    <w:rsid w:val="003A3D46"/>
    <w:rsid w:val="003B65C5"/>
    <w:rsid w:val="003B6D7C"/>
    <w:rsid w:val="003B7615"/>
    <w:rsid w:val="003C32B4"/>
    <w:rsid w:val="003C415D"/>
    <w:rsid w:val="003C4214"/>
    <w:rsid w:val="003D1AC4"/>
    <w:rsid w:val="003E645A"/>
    <w:rsid w:val="003E6E5D"/>
    <w:rsid w:val="003E6FFE"/>
    <w:rsid w:val="003E7AC4"/>
    <w:rsid w:val="003F0883"/>
    <w:rsid w:val="003F509D"/>
    <w:rsid w:val="003F51CE"/>
    <w:rsid w:val="003F5CB2"/>
    <w:rsid w:val="003F7D69"/>
    <w:rsid w:val="00405ECB"/>
    <w:rsid w:val="0041055A"/>
    <w:rsid w:val="00413D84"/>
    <w:rsid w:val="004213E7"/>
    <w:rsid w:val="004263E6"/>
    <w:rsid w:val="004264B7"/>
    <w:rsid w:val="00446139"/>
    <w:rsid w:val="00455FB6"/>
    <w:rsid w:val="00456AD0"/>
    <w:rsid w:val="00457D60"/>
    <w:rsid w:val="00460BF0"/>
    <w:rsid w:val="0046157F"/>
    <w:rsid w:val="004630B6"/>
    <w:rsid w:val="00464B01"/>
    <w:rsid w:val="00484773"/>
    <w:rsid w:val="004A5DC6"/>
    <w:rsid w:val="004A69A9"/>
    <w:rsid w:val="004B17E8"/>
    <w:rsid w:val="004B3B08"/>
    <w:rsid w:val="004B5DBE"/>
    <w:rsid w:val="004B6AEF"/>
    <w:rsid w:val="004C0188"/>
    <w:rsid w:val="004D4E19"/>
    <w:rsid w:val="004D6AED"/>
    <w:rsid w:val="004F7A6B"/>
    <w:rsid w:val="00500E96"/>
    <w:rsid w:val="00503FFF"/>
    <w:rsid w:val="00512F06"/>
    <w:rsid w:val="005243A9"/>
    <w:rsid w:val="0052536F"/>
    <w:rsid w:val="0052553C"/>
    <w:rsid w:val="0054750F"/>
    <w:rsid w:val="00552E36"/>
    <w:rsid w:val="005774A4"/>
    <w:rsid w:val="00581AD9"/>
    <w:rsid w:val="00587780"/>
    <w:rsid w:val="005904B1"/>
    <w:rsid w:val="005A2A22"/>
    <w:rsid w:val="005C2098"/>
    <w:rsid w:val="005C7966"/>
    <w:rsid w:val="005E3487"/>
    <w:rsid w:val="005E4AF0"/>
    <w:rsid w:val="005E55FB"/>
    <w:rsid w:val="005E6CBE"/>
    <w:rsid w:val="005E6FFA"/>
    <w:rsid w:val="005E7D47"/>
    <w:rsid w:val="006033CA"/>
    <w:rsid w:val="006047AF"/>
    <w:rsid w:val="006102BF"/>
    <w:rsid w:val="0061051F"/>
    <w:rsid w:val="00610C88"/>
    <w:rsid w:val="00611826"/>
    <w:rsid w:val="006136FD"/>
    <w:rsid w:val="00622959"/>
    <w:rsid w:val="00634FED"/>
    <w:rsid w:val="0064032F"/>
    <w:rsid w:val="00640706"/>
    <w:rsid w:val="0064566A"/>
    <w:rsid w:val="00645BDD"/>
    <w:rsid w:val="006465C1"/>
    <w:rsid w:val="00647140"/>
    <w:rsid w:val="006505D9"/>
    <w:rsid w:val="00650CB9"/>
    <w:rsid w:val="00652467"/>
    <w:rsid w:val="00655D82"/>
    <w:rsid w:val="0066073C"/>
    <w:rsid w:val="00660C24"/>
    <w:rsid w:val="00661D3B"/>
    <w:rsid w:val="00667C96"/>
    <w:rsid w:val="0067310E"/>
    <w:rsid w:val="00677057"/>
    <w:rsid w:val="006A277F"/>
    <w:rsid w:val="006B1E9B"/>
    <w:rsid w:val="006B710C"/>
    <w:rsid w:val="006E05AD"/>
    <w:rsid w:val="006E75AF"/>
    <w:rsid w:val="006F3327"/>
    <w:rsid w:val="006F38FE"/>
    <w:rsid w:val="00710DCD"/>
    <w:rsid w:val="00712D34"/>
    <w:rsid w:val="00723839"/>
    <w:rsid w:val="00724397"/>
    <w:rsid w:val="00730D6F"/>
    <w:rsid w:val="007377C9"/>
    <w:rsid w:val="00743927"/>
    <w:rsid w:val="007628BC"/>
    <w:rsid w:val="00766C60"/>
    <w:rsid w:val="007703F4"/>
    <w:rsid w:val="0079021A"/>
    <w:rsid w:val="00794E74"/>
    <w:rsid w:val="007951E4"/>
    <w:rsid w:val="00796319"/>
    <w:rsid w:val="00797BE3"/>
    <w:rsid w:val="007A0F42"/>
    <w:rsid w:val="007A0FC1"/>
    <w:rsid w:val="007A556D"/>
    <w:rsid w:val="007B17BE"/>
    <w:rsid w:val="007B4290"/>
    <w:rsid w:val="007B5F0C"/>
    <w:rsid w:val="007B7527"/>
    <w:rsid w:val="007C72FC"/>
    <w:rsid w:val="007D1021"/>
    <w:rsid w:val="007D2FDE"/>
    <w:rsid w:val="007E7083"/>
    <w:rsid w:val="007E7D8D"/>
    <w:rsid w:val="007F6F3B"/>
    <w:rsid w:val="008203EE"/>
    <w:rsid w:val="00823D4F"/>
    <w:rsid w:val="008261D1"/>
    <w:rsid w:val="008304F4"/>
    <w:rsid w:val="008413D5"/>
    <w:rsid w:val="00851104"/>
    <w:rsid w:val="008565CA"/>
    <w:rsid w:val="00870547"/>
    <w:rsid w:val="00873FE7"/>
    <w:rsid w:val="008745FF"/>
    <w:rsid w:val="00890E90"/>
    <w:rsid w:val="00895438"/>
    <w:rsid w:val="008A065B"/>
    <w:rsid w:val="008A38E5"/>
    <w:rsid w:val="008A635D"/>
    <w:rsid w:val="008B064C"/>
    <w:rsid w:val="008B2BB3"/>
    <w:rsid w:val="008B3507"/>
    <w:rsid w:val="008D323F"/>
    <w:rsid w:val="008D379E"/>
    <w:rsid w:val="008E1C86"/>
    <w:rsid w:val="008E2DFE"/>
    <w:rsid w:val="008E3E14"/>
    <w:rsid w:val="008F7635"/>
    <w:rsid w:val="009025B2"/>
    <w:rsid w:val="00904ACF"/>
    <w:rsid w:val="00905EEE"/>
    <w:rsid w:val="0091180A"/>
    <w:rsid w:val="009200A3"/>
    <w:rsid w:val="00922A48"/>
    <w:rsid w:val="00925111"/>
    <w:rsid w:val="00925E65"/>
    <w:rsid w:val="00926301"/>
    <w:rsid w:val="009347AB"/>
    <w:rsid w:val="00936DF3"/>
    <w:rsid w:val="009409D0"/>
    <w:rsid w:val="00943A0A"/>
    <w:rsid w:val="0094442B"/>
    <w:rsid w:val="00950D3B"/>
    <w:rsid w:val="00952D1D"/>
    <w:rsid w:val="00965674"/>
    <w:rsid w:val="00966173"/>
    <w:rsid w:val="0096737D"/>
    <w:rsid w:val="009742D3"/>
    <w:rsid w:val="00991D31"/>
    <w:rsid w:val="00992A5F"/>
    <w:rsid w:val="009944FB"/>
    <w:rsid w:val="00994516"/>
    <w:rsid w:val="009A27C8"/>
    <w:rsid w:val="009A7B2C"/>
    <w:rsid w:val="009B3699"/>
    <w:rsid w:val="009B3DBC"/>
    <w:rsid w:val="009B57F1"/>
    <w:rsid w:val="009C64AE"/>
    <w:rsid w:val="009D1AAC"/>
    <w:rsid w:val="009E24C6"/>
    <w:rsid w:val="009F29F1"/>
    <w:rsid w:val="009F3B0F"/>
    <w:rsid w:val="009F415B"/>
    <w:rsid w:val="009F4635"/>
    <w:rsid w:val="009F72BD"/>
    <w:rsid w:val="00A03B01"/>
    <w:rsid w:val="00A045E0"/>
    <w:rsid w:val="00A06E28"/>
    <w:rsid w:val="00A150BC"/>
    <w:rsid w:val="00A247D8"/>
    <w:rsid w:val="00A31D84"/>
    <w:rsid w:val="00A35E61"/>
    <w:rsid w:val="00A43375"/>
    <w:rsid w:val="00A629D0"/>
    <w:rsid w:val="00A64500"/>
    <w:rsid w:val="00A6581F"/>
    <w:rsid w:val="00A672B5"/>
    <w:rsid w:val="00A7342B"/>
    <w:rsid w:val="00A7380C"/>
    <w:rsid w:val="00A76693"/>
    <w:rsid w:val="00A86534"/>
    <w:rsid w:val="00A91154"/>
    <w:rsid w:val="00AA2B5C"/>
    <w:rsid w:val="00AA3A9A"/>
    <w:rsid w:val="00AA404C"/>
    <w:rsid w:val="00AB0304"/>
    <w:rsid w:val="00AB43C9"/>
    <w:rsid w:val="00AD0229"/>
    <w:rsid w:val="00AD1ACE"/>
    <w:rsid w:val="00AD1EEF"/>
    <w:rsid w:val="00AD210A"/>
    <w:rsid w:val="00AD2182"/>
    <w:rsid w:val="00AD4B27"/>
    <w:rsid w:val="00AE095B"/>
    <w:rsid w:val="00AE0F55"/>
    <w:rsid w:val="00AE24D5"/>
    <w:rsid w:val="00AE7F28"/>
    <w:rsid w:val="00AF0443"/>
    <w:rsid w:val="00AF3592"/>
    <w:rsid w:val="00AF4442"/>
    <w:rsid w:val="00B31BCC"/>
    <w:rsid w:val="00B32C6D"/>
    <w:rsid w:val="00B33FA4"/>
    <w:rsid w:val="00B53A52"/>
    <w:rsid w:val="00B53AAA"/>
    <w:rsid w:val="00B6799E"/>
    <w:rsid w:val="00B744F4"/>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5D7"/>
    <w:rsid w:val="00BF763B"/>
    <w:rsid w:val="00C054F1"/>
    <w:rsid w:val="00C057A7"/>
    <w:rsid w:val="00C07381"/>
    <w:rsid w:val="00C13D7F"/>
    <w:rsid w:val="00C15270"/>
    <w:rsid w:val="00C22997"/>
    <w:rsid w:val="00C247D3"/>
    <w:rsid w:val="00C35077"/>
    <w:rsid w:val="00C4662E"/>
    <w:rsid w:val="00C53EFC"/>
    <w:rsid w:val="00C549B7"/>
    <w:rsid w:val="00C5553F"/>
    <w:rsid w:val="00C55CFE"/>
    <w:rsid w:val="00C63744"/>
    <w:rsid w:val="00C63F28"/>
    <w:rsid w:val="00C661A1"/>
    <w:rsid w:val="00C734A9"/>
    <w:rsid w:val="00C80E5C"/>
    <w:rsid w:val="00C81AC2"/>
    <w:rsid w:val="00C8324F"/>
    <w:rsid w:val="00C841A2"/>
    <w:rsid w:val="00C84E30"/>
    <w:rsid w:val="00C9070F"/>
    <w:rsid w:val="00C90B8F"/>
    <w:rsid w:val="00CA277C"/>
    <w:rsid w:val="00CA44EF"/>
    <w:rsid w:val="00CB18B9"/>
    <w:rsid w:val="00CD047C"/>
    <w:rsid w:val="00CE4346"/>
    <w:rsid w:val="00CF18E6"/>
    <w:rsid w:val="00CF7559"/>
    <w:rsid w:val="00D00315"/>
    <w:rsid w:val="00D0493A"/>
    <w:rsid w:val="00D20B48"/>
    <w:rsid w:val="00D249F3"/>
    <w:rsid w:val="00D27167"/>
    <w:rsid w:val="00D3023F"/>
    <w:rsid w:val="00D3253E"/>
    <w:rsid w:val="00D33699"/>
    <w:rsid w:val="00D3685E"/>
    <w:rsid w:val="00D461F8"/>
    <w:rsid w:val="00D60A78"/>
    <w:rsid w:val="00D612E2"/>
    <w:rsid w:val="00D66C90"/>
    <w:rsid w:val="00D71CE1"/>
    <w:rsid w:val="00D84B95"/>
    <w:rsid w:val="00D95D6D"/>
    <w:rsid w:val="00DA5322"/>
    <w:rsid w:val="00DC3AF2"/>
    <w:rsid w:val="00DC51F7"/>
    <w:rsid w:val="00DC665A"/>
    <w:rsid w:val="00DD4BF9"/>
    <w:rsid w:val="00DD54F3"/>
    <w:rsid w:val="00DE6D96"/>
    <w:rsid w:val="00DE7B27"/>
    <w:rsid w:val="00DF0BBE"/>
    <w:rsid w:val="00DF6D4A"/>
    <w:rsid w:val="00E003F1"/>
    <w:rsid w:val="00E01F33"/>
    <w:rsid w:val="00E03FD1"/>
    <w:rsid w:val="00E069D9"/>
    <w:rsid w:val="00E10117"/>
    <w:rsid w:val="00E12D87"/>
    <w:rsid w:val="00E12F12"/>
    <w:rsid w:val="00E1628B"/>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43AD"/>
    <w:rsid w:val="00EA5F64"/>
    <w:rsid w:val="00EB07C2"/>
    <w:rsid w:val="00EB374C"/>
    <w:rsid w:val="00EC0D6C"/>
    <w:rsid w:val="00EC48BE"/>
    <w:rsid w:val="00EC5F30"/>
    <w:rsid w:val="00EC5FFB"/>
    <w:rsid w:val="00ED067A"/>
    <w:rsid w:val="00ED52C1"/>
    <w:rsid w:val="00EE2572"/>
    <w:rsid w:val="00F0174D"/>
    <w:rsid w:val="00F021FC"/>
    <w:rsid w:val="00F02627"/>
    <w:rsid w:val="00F11FC6"/>
    <w:rsid w:val="00F14BF7"/>
    <w:rsid w:val="00F207E5"/>
    <w:rsid w:val="00F232AF"/>
    <w:rsid w:val="00F25100"/>
    <w:rsid w:val="00F27B53"/>
    <w:rsid w:val="00F30B03"/>
    <w:rsid w:val="00F3207F"/>
    <w:rsid w:val="00F34B83"/>
    <w:rsid w:val="00F42BE8"/>
    <w:rsid w:val="00F565F1"/>
    <w:rsid w:val="00F5660D"/>
    <w:rsid w:val="00F67FF1"/>
    <w:rsid w:val="00F73C6F"/>
    <w:rsid w:val="00F91811"/>
    <w:rsid w:val="00F92A3A"/>
    <w:rsid w:val="00F9693C"/>
    <w:rsid w:val="00FA0C55"/>
    <w:rsid w:val="00FA334F"/>
    <w:rsid w:val="00FA4FCA"/>
    <w:rsid w:val="00FA7BD2"/>
    <w:rsid w:val="00FB55BA"/>
    <w:rsid w:val="00FD57EF"/>
    <w:rsid w:val="00FE35EA"/>
    <w:rsid w:val="00FE7DF7"/>
    <w:rsid w:val="18227A10"/>
    <w:rsid w:val="31C6163D"/>
    <w:rsid w:val="4682F7C4"/>
    <w:rsid w:val="49A69576"/>
    <w:rsid w:val="7039355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9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3"/>
      </w:numPr>
      <w:spacing w:after="120"/>
      <w:ind w:left="357" w:hanging="357"/>
    </w:pPr>
  </w:style>
  <w:style w:type="paragraph" w:styleId="Lijstopsomteken">
    <w:name w:val="List Bullet"/>
    <w:basedOn w:val="Standaard"/>
    <w:unhideWhenUsed/>
    <w:rsid w:val="00677057"/>
    <w:pPr>
      <w:numPr>
        <w:numId w:val="19"/>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paragraph" w:styleId="Kopvaninhoudsopgave">
    <w:name w:val="TOC Heading"/>
    <w:basedOn w:val="Kop1"/>
    <w:next w:val="Standaard"/>
    <w:uiPriority w:val="39"/>
    <w:unhideWhenUsed/>
    <w:qFormat/>
    <w:rsid w:val="00851104"/>
    <w:pPr>
      <w:spacing w:before="240" w:after="0" w:line="259" w:lineRule="auto"/>
      <w:outlineLvl w:val="9"/>
    </w:pPr>
    <w:rPr>
      <w:rFonts w:asciiTheme="majorHAnsi" w:hAnsiTheme="majorHAnsi"/>
      <w:bCs w:val="0"/>
      <w:color w:val="365F91" w:themeColor="accent1" w:themeShade="BF"/>
      <w:lang w:eastAsia="nl-NL"/>
    </w:rPr>
  </w:style>
  <w:style w:type="paragraph" w:styleId="Inhopg1">
    <w:name w:val="toc 1"/>
    <w:basedOn w:val="Standaard"/>
    <w:next w:val="Standaard"/>
    <w:autoRedefine/>
    <w:uiPriority w:val="39"/>
    <w:unhideWhenUsed/>
    <w:rsid w:val="00851104"/>
    <w:pPr>
      <w:spacing w:after="100"/>
    </w:pPr>
  </w:style>
  <w:style w:type="paragraph" w:styleId="Inhopg2">
    <w:name w:val="toc 2"/>
    <w:basedOn w:val="Standaard"/>
    <w:next w:val="Standaard"/>
    <w:autoRedefine/>
    <w:uiPriority w:val="39"/>
    <w:unhideWhenUsed/>
    <w:rsid w:val="00851104"/>
    <w:pPr>
      <w:spacing w:after="100"/>
      <w:ind w:left="200"/>
    </w:pPr>
  </w:style>
  <w:style w:type="paragraph" w:styleId="Inhopg3">
    <w:name w:val="toc 3"/>
    <w:basedOn w:val="Standaard"/>
    <w:next w:val="Standaard"/>
    <w:autoRedefine/>
    <w:uiPriority w:val="39"/>
    <w:unhideWhenUsed/>
    <w:rsid w:val="00851104"/>
    <w:pPr>
      <w:spacing w:after="100"/>
      <w:ind w:left="400"/>
    </w:pPr>
  </w:style>
  <w:style w:type="character" w:styleId="Hyperlink">
    <w:name w:val="Hyperlink"/>
    <w:basedOn w:val="Standaardalinea-lettertype"/>
    <w:uiPriority w:val="99"/>
    <w:unhideWhenUsed/>
    <w:rsid w:val="00851104"/>
    <w:rPr>
      <w:color w:val="0000FF" w:themeColor="hyperlink"/>
      <w:u w:val="single"/>
    </w:rPr>
  </w:style>
  <w:style w:type="character" w:styleId="Onopgelostemelding">
    <w:name w:val="Unresolved Mention"/>
    <w:basedOn w:val="Standaardalinea-lettertype"/>
    <w:uiPriority w:val="99"/>
    <w:semiHidden/>
    <w:unhideWhenUsed/>
    <w:rsid w:val="00F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098">
      <w:bodyDiv w:val="1"/>
      <w:marLeft w:val="0"/>
      <w:marRight w:val="0"/>
      <w:marTop w:val="0"/>
      <w:marBottom w:val="0"/>
      <w:divBdr>
        <w:top w:val="none" w:sz="0" w:space="0" w:color="auto"/>
        <w:left w:val="none" w:sz="0" w:space="0" w:color="auto"/>
        <w:bottom w:val="none" w:sz="0" w:space="0" w:color="auto"/>
        <w:right w:val="none" w:sz="0" w:space="0" w:color="auto"/>
      </w:divBdr>
      <w:divsChild>
        <w:div w:id="750470742">
          <w:marLeft w:val="0"/>
          <w:marRight w:val="0"/>
          <w:marTop w:val="0"/>
          <w:marBottom w:val="0"/>
          <w:divBdr>
            <w:top w:val="none" w:sz="0" w:space="0" w:color="auto"/>
            <w:left w:val="none" w:sz="0" w:space="0" w:color="auto"/>
            <w:bottom w:val="none" w:sz="0" w:space="0" w:color="auto"/>
            <w:right w:val="none" w:sz="0" w:space="0" w:color="auto"/>
          </w:divBdr>
        </w:div>
        <w:div w:id="1557468620">
          <w:marLeft w:val="0"/>
          <w:marRight w:val="0"/>
          <w:marTop w:val="0"/>
          <w:marBottom w:val="0"/>
          <w:divBdr>
            <w:top w:val="none" w:sz="0" w:space="0" w:color="auto"/>
            <w:left w:val="none" w:sz="0" w:space="0" w:color="auto"/>
            <w:bottom w:val="none" w:sz="0" w:space="0" w:color="auto"/>
            <w:right w:val="none" w:sz="0" w:space="0" w:color="auto"/>
          </w:divBdr>
        </w:div>
        <w:div w:id="1398894684">
          <w:marLeft w:val="0"/>
          <w:marRight w:val="0"/>
          <w:marTop w:val="0"/>
          <w:marBottom w:val="0"/>
          <w:divBdr>
            <w:top w:val="none" w:sz="0" w:space="0" w:color="auto"/>
            <w:left w:val="none" w:sz="0" w:space="0" w:color="auto"/>
            <w:bottom w:val="none" w:sz="0" w:space="0" w:color="auto"/>
            <w:right w:val="none" w:sz="0" w:space="0" w:color="auto"/>
          </w:divBdr>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l.mathijssen@o2g2.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mathijssen@o2g2.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d10724-fb6f-421b-9a4b-5493b230d793">
      <UserInfo>
        <DisplayName/>
        <AccountId xsi:nil="true"/>
        <AccountType/>
      </UserInfo>
    </SharedWithUsers>
    <_dlc_DocId xmlns="d3d10724-fb6f-421b-9a4b-5493b230d793">Z7E42CJZRQUR-1100929340-13047</_dlc_DocId>
    <_dlc_DocIdUrl xmlns="d3d10724-fb6f-421b-9a4b-5493b230d793">
      <Url>https://o2g2.sharepoint.com/sites/IKCOosterparkDocumenten/_layouts/15/DocIdRedir.aspx?ID=Z7E42CJZRQUR-1100929340-13047</Url>
      <Description>Z7E42CJZRQUR-1100929340-13047</Description>
    </_dlc_DocIdUrl>
    <lcf76f155ced4ddcb4097134ff3c332f xmlns="50215dfc-0d57-459e-b91e-e385a4da1c3f">
      <Terms xmlns="http://schemas.microsoft.com/office/infopath/2007/PartnerControls"/>
    </lcf76f155ced4ddcb4097134ff3c332f>
    <TaxCatchAll xmlns="d3d10724-fb6f-421b-9a4b-5493b230d7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18AA81DB3BF4BB6EF15CC1251CE15" ma:contentTypeVersion="16" ma:contentTypeDescription="Een nieuw document maken." ma:contentTypeScope="" ma:versionID="5eb173b7e722112632eb158e8a551112">
  <xsd:schema xmlns:xsd="http://www.w3.org/2001/XMLSchema" xmlns:xs="http://www.w3.org/2001/XMLSchema" xmlns:p="http://schemas.microsoft.com/office/2006/metadata/properties" xmlns:ns2="d3d10724-fb6f-421b-9a4b-5493b230d793" xmlns:ns3="50215dfc-0d57-459e-b91e-e385a4da1c3f" targetNamespace="http://schemas.microsoft.com/office/2006/metadata/properties" ma:root="true" ma:fieldsID="3be5e0404093a8d7a04c8849e8cd52cb" ns2:_="" ns3:_="">
    <xsd:import namespace="d3d10724-fb6f-421b-9a4b-5493b230d793"/>
    <xsd:import namespace="50215dfc-0d57-459e-b91e-e385a4da1c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10724-fb6f-421b-9a4b-5493b230d79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07d609a-f065-4e76-9d13-74e131fa395c}" ma:internalName="TaxCatchAll" ma:showField="CatchAllData" ma:web="d3d10724-fb6f-421b-9a4b-5493b230d7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215dfc-0d57-459e-b91e-e385a4da1c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db86ac8-8088-4870-9af9-b8c7d35482a0"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07A9CF-EFF5-4A59-8FE1-080DD0F09924}">
  <ds:schemaRefs>
    <ds:schemaRef ds:uri="http://schemas.microsoft.com/office/2006/metadata/properties"/>
    <ds:schemaRef ds:uri="http://schemas.microsoft.com/office/infopath/2007/PartnerControls"/>
    <ds:schemaRef ds:uri="d3d10724-fb6f-421b-9a4b-5493b230d793"/>
    <ds:schemaRef ds:uri="50215dfc-0d57-459e-b91e-e385a4da1c3f"/>
  </ds:schemaRefs>
</ds:datastoreItem>
</file>

<file path=customXml/itemProps2.xml><?xml version="1.0" encoding="utf-8"?>
<ds:datastoreItem xmlns:ds="http://schemas.openxmlformats.org/officeDocument/2006/customXml" ds:itemID="{020A5134-DB84-4EBB-A00E-44D789EB0097}">
  <ds:schemaRefs>
    <ds:schemaRef ds:uri="http://schemas.openxmlformats.org/officeDocument/2006/bibliography"/>
  </ds:schemaRefs>
</ds:datastoreItem>
</file>

<file path=customXml/itemProps3.xml><?xml version="1.0" encoding="utf-8"?>
<ds:datastoreItem xmlns:ds="http://schemas.openxmlformats.org/officeDocument/2006/customXml" ds:itemID="{C6DCC6B5-060A-4FE8-8608-60B630310241}">
  <ds:schemaRefs>
    <ds:schemaRef ds:uri="http://schemas.microsoft.com/sharepoint/v3/contenttype/forms"/>
  </ds:schemaRefs>
</ds:datastoreItem>
</file>

<file path=customXml/itemProps4.xml><?xml version="1.0" encoding="utf-8"?>
<ds:datastoreItem xmlns:ds="http://schemas.openxmlformats.org/officeDocument/2006/customXml" ds:itemID="{9102AC16-B1EB-467B-95D8-6B1811B5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10724-fb6f-421b-9a4b-5493b230d793"/>
    <ds:schemaRef ds:uri="50215dfc-0d57-459e-b91e-e385a4da1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CA9C3-35C1-4326-A884-CDD900AFDA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5461</Words>
  <Characters>30041</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Laura Schaap</cp:lastModifiedBy>
  <cp:revision>2</cp:revision>
  <cp:lastPrinted>2018-11-07T16:13:00Z</cp:lastPrinted>
  <dcterms:created xsi:type="dcterms:W3CDTF">2022-10-06T11:58:00Z</dcterms:created>
  <dcterms:modified xsi:type="dcterms:W3CDTF">2022-10-06T11:58:00Z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0x0101003C018AA81DB3BF4BB6EF15CC1251CE15</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_dlc_DocIdItemGuid">
    <vt:lpwstr>40042419-73e0-4d75-949d-f4579a43b4d9</vt:lpwstr>
  </property>
  <property fmtid="{D5CDD505-2E9C-101B-9397-08002B2CF9AE}" pid="11" name="MediaServiceImageTags">
    <vt:lpwstr/>
  </property>
</Properties>
</file>