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52869" w:rsidP="004C6A62" w:rsidRDefault="00E14CD4" w14:paraId="3A56BFF1" w14:textId="77777777">
      <w:pPr>
        <w:shd w:val="clear" w:color="auto" w:fill="FFFFFF" w:themeFill="background1"/>
        <w:jc w:val="center"/>
        <w:rPr>
          <w:rFonts w:eastAsia="Times New Roman" w:asciiTheme="minorHAnsi" w:hAnsiTheme="minorHAnsi" w:cstheme="minorHAnsi"/>
          <w:sz w:val="24"/>
          <w:szCs w:val="24"/>
          <w:lang w:eastAsia="nl-NL"/>
        </w:rPr>
      </w:pPr>
      <w:r>
        <w:rPr>
          <w:noProof/>
        </w:rPr>
        <w:drawing>
          <wp:inline distT="0" distB="0" distL="0" distR="0" wp14:anchorId="4479FEF8" wp14:editId="557F9388">
            <wp:extent cx="3800475" cy="3800475"/>
            <wp:effectExtent l="0" t="0" r="9525" b="9525"/>
            <wp:docPr id="3" name="Afbeelding 3" descr="Afbeelding met klok, kamer,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3800475" cy="3800475"/>
                    </a:xfrm>
                    <a:prstGeom prst="rect">
                      <a:avLst/>
                    </a:prstGeom>
                  </pic:spPr>
                </pic:pic>
              </a:graphicData>
            </a:graphic>
          </wp:inline>
        </w:drawing>
      </w:r>
    </w:p>
    <w:p w:rsidRPr="00950D33" w:rsidR="00852869" w:rsidP="00081ACB" w:rsidRDefault="00852869" w14:paraId="33166522" w14:textId="77777777">
      <w:pPr>
        <w:shd w:val="clear" w:color="auto" w:fill="FFFFFF" w:themeFill="background1"/>
        <w:rPr>
          <w:rFonts w:eastAsia="Times New Roman" w:asciiTheme="minorHAnsi" w:hAnsiTheme="minorHAnsi" w:cstheme="minorHAnsi"/>
          <w:sz w:val="24"/>
          <w:szCs w:val="24"/>
          <w:lang w:eastAsia="nl-NL"/>
        </w:rPr>
      </w:pPr>
    </w:p>
    <w:p w:rsidRPr="00950D33" w:rsidR="00852869" w:rsidP="00081ACB" w:rsidRDefault="00852869" w14:paraId="3E9ADC0D" w14:textId="77777777">
      <w:pPr>
        <w:shd w:val="clear" w:color="auto" w:fill="FFFFFF" w:themeFill="background1"/>
        <w:rPr>
          <w:rFonts w:eastAsia="Times New Roman" w:asciiTheme="minorHAnsi" w:hAnsiTheme="minorHAnsi" w:cstheme="minorHAnsi"/>
          <w:sz w:val="24"/>
          <w:szCs w:val="24"/>
          <w:lang w:eastAsia="nl-NL"/>
        </w:rPr>
      </w:pPr>
    </w:p>
    <w:p w:rsidRPr="00950D33" w:rsidR="00242372" w:rsidP="00950D33" w:rsidRDefault="00242372" w14:paraId="3A02E2EC" w14:textId="3445C4A5">
      <w:pPr>
        <w:jc w:val="center"/>
        <w:rPr>
          <w:rFonts w:asciiTheme="minorHAnsi" w:hAnsiTheme="minorHAnsi" w:cstheme="minorHAnsi"/>
          <w:b/>
          <w:bCs/>
          <w:sz w:val="36"/>
          <w:szCs w:val="36"/>
        </w:rPr>
      </w:pPr>
      <w:r w:rsidRPr="00950D33">
        <w:rPr>
          <w:rFonts w:asciiTheme="minorHAnsi" w:hAnsiTheme="minorHAnsi" w:cstheme="minorHAnsi"/>
          <w:b/>
          <w:bCs/>
          <w:sz w:val="36"/>
          <w:szCs w:val="36"/>
        </w:rPr>
        <w:t>Stichting Openbaar Primair</w:t>
      </w:r>
    </w:p>
    <w:p w:rsidR="00242372" w:rsidP="00950D33" w:rsidRDefault="00242372" w14:paraId="1BC85566" w14:textId="6CA4A211">
      <w:pPr>
        <w:jc w:val="center"/>
        <w:rPr>
          <w:rFonts w:asciiTheme="minorHAnsi" w:hAnsiTheme="minorHAnsi" w:cstheme="minorHAnsi"/>
          <w:b/>
          <w:bCs/>
          <w:sz w:val="36"/>
          <w:szCs w:val="36"/>
        </w:rPr>
      </w:pPr>
      <w:r w:rsidRPr="00950D33">
        <w:rPr>
          <w:rFonts w:asciiTheme="minorHAnsi" w:hAnsiTheme="minorHAnsi" w:cstheme="minorHAnsi"/>
          <w:b/>
          <w:bCs/>
          <w:sz w:val="36"/>
          <w:szCs w:val="36"/>
        </w:rPr>
        <w:t>Onderwijs Rivierenland</w:t>
      </w:r>
    </w:p>
    <w:p w:rsidR="003D0304" w:rsidP="00950D33" w:rsidRDefault="003D0304" w14:paraId="02EA5AFE" w14:textId="24C5AD2E">
      <w:pPr>
        <w:jc w:val="center"/>
        <w:rPr>
          <w:rFonts w:asciiTheme="minorHAnsi" w:hAnsiTheme="minorHAnsi" w:cstheme="minorHAnsi"/>
          <w:b/>
          <w:bCs/>
          <w:sz w:val="36"/>
          <w:szCs w:val="36"/>
        </w:rPr>
      </w:pPr>
    </w:p>
    <w:p w:rsidRPr="00950D33" w:rsidR="003D0304" w:rsidP="00950D33" w:rsidRDefault="0030277B" w14:paraId="4E91729C" w14:textId="55066164">
      <w:pPr>
        <w:jc w:val="center"/>
        <w:rPr>
          <w:rFonts w:asciiTheme="minorHAnsi" w:hAnsiTheme="minorHAnsi" w:cstheme="minorHAnsi"/>
          <w:b/>
          <w:bCs/>
          <w:sz w:val="36"/>
          <w:szCs w:val="36"/>
        </w:rPr>
      </w:pPr>
      <w:r w:rsidRPr="0096544A">
        <w:rPr>
          <w:rFonts w:asciiTheme="minorHAnsi" w:hAnsiTheme="minorHAnsi" w:cstheme="minorHAnsi"/>
          <w:b/>
          <w:bCs/>
          <w:sz w:val="40"/>
          <w:szCs w:val="40"/>
        </w:rPr>
        <w:t>Schoolveiligheidsplan</w:t>
      </w:r>
      <w:r>
        <w:rPr>
          <w:rFonts w:asciiTheme="minorHAnsi" w:hAnsiTheme="minorHAnsi" w:cstheme="minorHAnsi"/>
          <w:b/>
          <w:bCs/>
          <w:sz w:val="36"/>
          <w:szCs w:val="36"/>
        </w:rPr>
        <w:t xml:space="preserve"> </w:t>
      </w:r>
    </w:p>
    <w:p w:rsidRPr="00950D33" w:rsidR="00852869" w:rsidP="00081ACB" w:rsidRDefault="00852869" w14:paraId="41C1BE80" w14:textId="77777777">
      <w:pPr>
        <w:shd w:val="clear" w:color="auto" w:fill="FFFFFF" w:themeFill="background1"/>
        <w:rPr>
          <w:rFonts w:eastAsia="Times New Roman" w:asciiTheme="minorHAnsi" w:hAnsiTheme="minorHAnsi" w:cstheme="minorHAnsi"/>
          <w:sz w:val="24"/>
          <w:szCs w:val="24"/>
          <w:lang w:eastAsia="nl-NL"/>
        </w:rPr>
      </w:pPr>
    </w:p>
    <w:p w:rsidR="00852869" w:rsidP="00081ACB" w:rsidRDefault="00852869" w14:paraId="25B8159A" w14:textId="382F3445">
      <w:pPr>
        <w:shd w:val="clear" w:color="auto" w:fill="FFFFFF" w:themeFill="background1"/>
        <w:rPr>
          <w:rFonts w:eastAsia="Times New Roman" w:asciiTheme="minorHAnsi" w:hAnsiTheme="minorHAnsi" w:cstheme="minorHAnsi"/>
          <w:sz w:val="24"/>
          <w:szCs w:val="24"/>
          <w:lang w:eastAsia="nl-NL"/>
        </w:rPr>
      </w:pPr>
    </w:p>
    <w:p w:rsidRPr="00950D33" w:rsidR="00852869" w:rsidP="00081ACB" w:rsidRDefault="00852869" w14:paraId="7C6F86B0" w14:textId="77777777">
      <w:pPr>
        <w:shd w:val="clear" w:color="auto" w:fill="FFFFFF" w:themeFill="background1"/>
        <w:rPr>
          <w:rFonts w:eastAsia="Times New Roman" w:asciiTheme="minorHAnsi" w:hAnsiTheme="minorHAnsi" w:cstheme="minorHAnsi"/>
          <w:sz w:val="24"/>
          <w:szCs w:val="24"/>
          <w:lang w:eastAsia="nl-NL"/>
        </w:rPr>
      </w:pPr>
    </w:p>
    <w:p w:rsidRPr="00950D33" w:rsidR="00852869" w:rsidP="00081ACB" w:rsidRDefault="00852869" w14:paraId="540D0D9A" w14:textId="77777777">
      <w:pPr>
        <w:shd w:val="clear" w:color="auto" w:fill="FFFFFF" w:themeFill="background1"/>
        <w:rPr>
          <w:rFonts w:eastAsia="Times New Roman" w:asciiTheme="minorHAnsi" w:hAnsiTheme="minorHAnsi" w:cstheme="minorHAnsi"/>
          <w:sz w:val="24"/>
          <w:szCs w:val="24"/>
          <w:lang w:eastAsia="nl-NL"/>
        </w:rPr>
      </w:pPr>
    </w:p>
    <w:tbl>
      <w:tblPr>
        <w:tblW w:w="9114"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78"/>
        <w:gridCol w:w="1466"/>
        <w:gridCol w:w="1656"/>
        <w:gridCol w:w="1746"/>
        <w:gridCol w:w="2168"/>
      </w:tblGrid>
      <w:tr w:rsidRPr="0050043D" w:rsidR="004C6A62" w:rsidTr="004C6A62" w14:paraId="5A8A7021" w14:textId="77777777">
        <w:tc>
          <w:tcPr>
            <w:tcW w:w="2078" w:type="dxa"/>
            <w:tcBorders>
              <w:top w:val="single" w:color="auto" w:sz="6" w:space="0"/>
              <w:left w:val="single" w:color="auto" w:sz="6" w:space="0"/>
              <w:bottom w:val="single" w:color="auto" w:sz="6" w:space="0"/>
              <w:right w:val="single" w:color="auto" w:sz="6" w:space="0"/>
            </w:tcBorders>
            <w:shd w:val="clear" w:color="auto" w:fill="002060"/>
          </w:tcPr>
          <w:p w:rsidRPr="0050043D" w:rsidR="004C6A62" w:rsidP="00670F21" w:rsidRDefault="004C6A62" w14:paraId="5DBBFC0B" w14:textId="77777777">
            <w:pPr>
              <w:rPr>
                <w:rFonts w:cstheme="minorHAnsi"/>
                <w:b/>
                <w:bCs/>
              </w:rPr>
            </w:pPr>
            <w:r w:rsidRPr="00760BB1">
              <w:rPr>
                <w:rFonts w:cstheme="minorHAnsi"/>
                <w:b/>
                <w:bCs/>
                <w:color w:val="FFFFFF" w:themeColor="background1"/>
              </w:rPr>
              <w:t> </w:t>
            </w:r>
          </w:p>
        </w:tc>
        <w:tc>
          <w:tcPr>
            <w:tcW w:w="1466" w:type="dxa"/>
            <w:tcBorders>
              <w:top w:val="single" w:color="auto" w:sz="6" w:space="0"/>
              <w:left w:val="single" w:color="auto" w:sz="6" w:space="0"/>
              <w:bottom w:val="single" w:color="auto" w:sz="6" w:space="0"/>
              <w:right w:val="single" w:color="auto" w:sz="6" w:space="0"/>
            </w:tcBorders>
            <w:shd w:val="clear" w:color="auto" w:fill="002060"/>
          </w:tcPr>
          <w:p w:rsidRPr="0050043D" w:rsidR="004C6A62" w:rsidP="00670F21" w:rsidRDefault="004C6A62" w14:paraId="0FC110DC" w14:textId="77777777">
            <w:pPr>
              <w:rPr>
                <w:rFonts w:cstheme="minorHAnsi"/>
                <w:b/>
                <w:bCs/>
              </w:rPr>
            </w:pPr>
            <w:r w:rsidRPr="00760BB1">
              <w:rPr>
                <w:rFonts w:cstheme="minorHAnsi"/>
                <w:b/>
                <w:bCs/>
                <w:color w:val="FFFFFF" w:themeColor="background1"/>
                <w:lang w:val="en-US"/>
              </w:rPr>
              <w:t>MT</w:t>
            </w:r>
            <w:r w:rsidRPr="00760BB1">
              <w:rPr>
                <w:rFonts w:cstheme="minorHAnsi"/>
                <w:b/>
                <w:bCs/>
                <w:color w:val="FFFFFF" w:themeColor="background1"/>
              </w:rPr>
              <w:t> </w:t>
            </w:r>
          </w:p>
        </w:tc>
        <w:tc>
          <w:tcPr>
            <w:tcW w:w="1656" w:type="dxa"/>
            <w:tcBorders>
              <w:top w:val="single" w:color="auto" w:sz="6" w:space="0"/>
              <w:left w:val="single" w:color="auto" w:sz="6" w:space="0"/>
              <w:bottom w:val="single" w:color="auto" w:sz="6" w:space="0"/>
              <w:right w:val="single" w:color="auto" w:sz="6" w:space="0"/>
            </w:tcBorders>
            <w:shd w:val="clear" w:color="auto" w:fill="002060"/>
          </w:tcPr>
          <w:p w:rsidRPr="0050043D" w:rsidR="004C6A62" w:rsidP="00670F21" w:rsidRDefault="004C6A62" w14:paraId="7CB079BF" w14:textId="77777777">
            <w:pPr>
              <w:rPr>
                <w:rFonts w:cstheme="minorHAnsi"/>
                <w:b/>
                <w:bCs/>
              </w:rPr>
            </w:pPr>
            <w:r w:rsidRPr="00760BB1">
              <w:rPr>
                <w:rFonts w:cstheme="minorHAnsi"/>
                <w:b/>
                <w:bCs/>
                <w:color w:val="FFFFFF" w:themeColor="background1"/>
                <w:lang w:val="en-US"/>
              </w:rPr>
              <w:t>CvB</w:t>
            </w:r>
            <w:r w:rsidRPr="00760BB1">
              <w:rPr>
                <w:rFonts w:cstheme="minorHAnsi"/>
                <w:b/>
                <w:bCs/>
                <w:color w:val="FFFFFF" w:themeColor="background1"/>
              </w:rPr>
              <w:t> </w:t>
            </w:r>
          </w:p>
        </w:tc>
        <w:tc>
          <w:tcPr>
            <w:tcW w:w="1746" w:type="dxa"/>
            <w:tcBorders>
              <w:top w:val="single" w:color="auto" w:sz="6" w:space="0"/>
              <w:left w:val="single" w:color="auto" w:sz="6" w:space="0"/>
              <w:bottom w:val="single" w:color="auto" w:sz="6" w:space="0"/>
              <w:right w:val="single" w:color="auto" w:sz="6" w:space="0"/>
            </w:tcBorders>
            <w:shd w:val="clear" w:color="auto" w:fill="002060"/>
          </w:tcPr>
          <w:p w:rsidRPr="0050043D" w:rsidR="004C6A62" w:rsidP="00670F21" w:rsidRDefault="004C6A62" w14:paraId="193B8C93" w14:textId="77777777">
            <w:pPr>
              <w:rPr>
                <w:rFonts w:cstheme="minorHAnsi"/>
                <w:b/>
                <w:bCs/>
              </w:rPr>
            </w:pPr>
            <w:r w:rsidRPr="00760BB1">
              <w:rPr>
                <w:rFonts w:cstheme="minorHAnsi"/>
                <w:b/>
                <w:bCs/>
                <w:color w:val="FFFFFF" w:themeColor="background1"/>
                <w:lang w:val="en-US"/>
              </w:rPr>
              <w:t>RvT</w:t>
            </w:r>
            <w:r w:rsidRPr="00760BB1">
              <w:rPr>
                <w:rFonts w:cstheme="minorHAnsi"/>
                <w:b/>
                <w:bCs/>
                <w:color w:val="FFFFFF" w:themeColor="background1"/>
              </w:rPr>
              <w:t> </w:t>
            </w:r>
          </w:p>
        </w:tc>
        <w:tc>
          <w:tcPr>
            <w:tcW w:w="2168" w:type="dxa"/>
            <w:tcBorders>
              <w:top w:val="single" w:color="auto" w:sz="6" w:space="0"/>
              <w:left w:val="single" w:color="auto" w:sz="6" w:space="0"/>
              <w:bottom w:val="single" w:color="auto" w:sz="6" w:space="0"/>
              <w:right w:val="single" w:color="auto" w:sz="6" w:space="0"/>
            </w:tcBorders>
            <w:shd w:val="clear" w:color="auto" w:fill="002060"/>
          </w:tcPr>
          <w:p w:rsidRPr="0050043D" w:rsidR="004C6A62" w:rsidP="00670F21" w:rsidRDefault="004C6A62" w14:paraId="1C8CA45E" w14:textId="77777777">
            <w:pPr>
              <w:rPr>
                <w:rFonts w:cstheme="minorHAnsi"/>
                <w:b/>
                <w:bCs/>
              </w:rPr>
            </w:pPr>
            <w:r w:rsidRPr="00760BB1">
              <w:rPr>
                <w:rFonts w:cstheme="minorHAnsi"/>
                <w:b/>
                <w:bCs/>
                <w:color w:val="FFFFFF" w:themeColor="background1"/>
                <w:lang w:val="en-US"/>
              </w:rPr>
              <w:t>PGMR</w:t>
            </w:r>
            <w:r w:rsidRPr="00760BB1">
              <w:rPr>
                <w:rFonts w:cstheme="minorHAnsi"/>
                <w:b/>
                <w:bCs/>
                <w:color w:val="FFFFFF" w:themeColor="background1"/>
              </w:rPr>
              <w:t> </w:t>
            </w:r>
          </w:p>
        </w:tc>
      </w:tr>
      <w:tr w:rsidRPr="0050043D" w:rsidR="004C6A62" w:rsidTr="004C6A62" w14:paraId="42D3FCEA" w14:textId="77777777">
        <w:tc>
          <w:tcPr>
            <w:tcW w:w="2078" w:type="dxa"/>
            <w:tcBorders>
              <w:top w:val="nil"/>
              <w:left w:val="single" w:color="auto" w:sz="6" w:space="0"/>
              <w:bottom w:val="single" w:color="auto" w:sz="6" w:space="0"/>
              <w:right w:val="single" w:color="auto" w:sz="6" w:space="0"/>
            </w:tcBorders>
          </w:tcPr>
          <w:p w:rsidRPr="0050043D" w:rsidR="004C6A62" w:rsidP="00670F21" w:rsidRDefault="004C6A62" w14:paraId="0BFC94DB" w14:textId="77777777">
            <w:pPr>
              <w:rPr>
                <w:rFonts w:cstheme="minorHAnsi"/>
                <w:b/>
                <w:bCs/>
              </w:rPr>
            </w:pPr>
            <w:r w:rsidRPr="00760BB1">
              <w:rPr>
                <w:rFonts w:cstheme="minorHAnsi"/>
                <w:b/>
                <w:bCs/>
              </w:rPr>
              <w:t>Vergaderdatum </w:t>
            </w:r>
          </w:p>
        </w:tc>
        <w:tc>
          <w:tcPr>
            <w:tcW w:w="1466" w:type="dxa"/>
            <w:tcBorders>
              <w:top w:val="nil"/>
              <w:left w:val="single" w:color="auto" w:sz="6" w:space="0"/>
              <w:bottom w:val="single" w:color="auto" w:sz="6" w:space="0"/>
              <w:right w:val="single" w:color="auto" w:sz="6" w:space="0"/>
            </w:tcBorders>
          </w:tcPr>
          <w:p w:rsidRPr="0050043D" w:rsidR="004C6A62" w:rsidP="00670F21" w:rsidRDefault="0043624C" w14:paraId="73E75A7D" w14:textId="355C91FB">
            <w:pPr>
              <w:rPr>
                <w:rFonts w:cstheme="minorHAnsi"/>
                <w:b/>
                <w:bCs/>
              </w:rPr>
            </w:pPr>
            <w:r>
              <w:rPr>
                <w:rFonts w:cstheme="minorHAnsi"/>
                <w:b/>
                <w:bCs/>
              </w:rPr>
              <w:t>16</w:t>
            </w:r>
            <w:r w:rsidRPr="00760BB1" w:rsidR="004C6A62">
              <w:rPr>
                <w:rFonts w:cstheme="minorHAnsi"/>
                <w:b/>
                <w:bCs/>
              </w:rPr>
              <w:t>-</w:t>
            </w:r>
            <w:r>
              <w:rPr>
                <w:rFonts w:cstheme="minorHAnsi"/>
                <w:b/>
                <w:bCs/>
              </w:rPr>
              <w:t>01</w:t>
            </w:r>
            <w:r w:rsidRPr="00760BB1" w:rsidR="004C6A62">
              <w:rPr>
                <w:rFonts w:cstheme="minorHAnsi"/>
                <w:b/>
                <w:bCs/>
              </w:rPr>
              <w:t>-2020</w:t>
            </w:r>
          </w:p>
        </w:tc>
        <w:tc>
          <w:tcPr>
            <w:tcW w:w="1656" w:type="dxa"/>
            <w:tcBorders>
              <w:top w:val="nil"/>
              <w:left w:val="single" w:color="auto" w:sz="6" w:space="0"/>
              <w:bottom w:val="single" w:color="auto" w:sz="6" w:space="0"/>
              <w:right w:val="single" w:color="auto" w:sz="6" w:space="0"/>
            </w:tcBorders>
          </w:tcPr>
          <w:p w:rsidRPr="0050043D" w:rsidR="004C6A62" w:rsidP="00670F21" w:rsidRDefault="00ED4FB6" w14:paraId="0D8771D0" w14:textId="0A6C8166">
            <w:pPr>
              <w:rPr>
                <w:rFonts w:cstheme="minorHAnsi"/>
                <w:b/>
                <w:bCs/>
              </w:rPr>
            </w:pPr>
            <w:r>
              <w:rPr>
                <w:rFonts w:cstheme="minorHAnsi"/>
                <w:b/>
                <w:bCs/>
              </w:rPr>
              <w:t>13</w:t>
            </w:r>
            <w:r w:rsidRPr="00760BB1" w:rsidR="004C6A62">
              <w:rPr>
                <w:rFonts w:cstheme="minorHAnsi"/>
                <w:b/>
                <w:bCs/>
              </w:rPr>
              <w:t>-</w:t>
            </w:r>
            <w:r w:rsidR="00C4125F">
              <w:rPr>
                <w:rFonts w:cstheme="minorHAnsi"/>
                <w:b/>
                <w:bCs/>
              </w:rPr>
              <w:t>05</w:t>
            </w:r>
            <w:r w:rsidRPr="00760BB1" w:rsidR="004C6A62">
              <w:rPr>
                <w:rFonts w:cstheme="minorHAnsi"/>
                <w:b/>
                <w:bCs/>
              </w:rPr>
              <w:t>-2020</w:t>
            </w:r>
          </w:p>
        </w:tc>
        <w:tc>
          <w:tcPr>
            <w:tcW w:w="1746" w:type="dxa"/>
            <w:tcBorders>
              <w:top w:val="nil"/>
              <w:left w:val="single" w:color="auto" w:sz="6" w:space="0"/>
              <w:bottom w:val="single" w:color="auto" w:sz="6" w:space="0"/>
              <w:right w:val="single" w:color="auto" w:sz="6" w:space="0"/>
            </w:tcBorders>
          </w:tcPr>
          <w:p w:rsidRPr="0050043D" w:rsidR="004C6A62" w:rsidP="00670F21" w:rsidRDefault="007837F5" w14:paraId="2025EA8B" w14:textId="793B7866">
            <w:pPr>
              <w:rPr>
                <w:rFonts w:cstheme="minorHAnsi"/>
                <w:b/>
                <w:bCs/>
              </w:rPr>
            </w:pPr>
            <w:r>
              <w:rPr>
                <w:rFonts w:cstheme="minorHAnsi"/>
                <w:b/>
                <w:bCs/>
              </w:rPr>
              <w:t>29</w:t>
            </w:r>
            <w:r w:rsidRPr="00760BB1" w:rsidR="004C6A62">
              <w:rPr>
                <w:rFonts w:cstheme="minorHAnsi"/>
                <w:b/>
                <w:bCs/>
              </w:rPr>
              <w:t>-</w:t>
            </w:r>
            <w:r>
              <w:rPr>
                <w:rFonts w:cstheme="minorHAnsi"/>
                <w:b/>
                <w:bCs/>
              </w:rPr>
              <w:t>02</w:t>
            </w:r>
            <w:r w:rsidRPr="00760BB1" w:rsidR="004C6A62">
              <w:rPr>
                <w:rFonts w:cstheme="minorHAnsi"/>
                <w:b/>
                <w:bCs/>
              </w:rPr>
              <w:t>-2020 </w:t>
            </w:r>
          </w:p>
        </w:tc>
        <w:tc>
          <w:tcPr>
            <w:tcW w:w="2168" w:type="dxa"/>
            <w:tcBorders>
              <w:top w:val="nil"/>
              <w:left w:val="single" w:color="auto" w:sz="6" w:space="0"/>
              <w:bottom w:val="single" w:color="auto" w:sz="6" w:space="0"/>
              <w:right w:val="single" w:color="auto" w:sz="6" w:space="0"/>
            </w:tcBorders>
          </w:tcPr>
          <w:p w:rsidRPr="0050043D" w:rsidR="004C6A62" w:rsidP="00670F21" w:rsidRDefault="00247AF5" w14:paraId="69A38FE4" w14:textId="6B0CD65E">
            <w:pPr>
              <w:rPr>
                <w:rFonts w:cstheme="minorHAnsi"/>
                <w:b/>
                <w:bCs/>
              </w:rPr>
            </w:pPr>
            <w:r>
              <w:rPr>
                <w:rFonts w:cstheme="minorHAnsi"/>
                <w:b/>
                <w:bCs/>
              </w:rPr>
              <w:t>13</w:t>
            </w:r>
            <w:r w:rsidR="004C6A62">
              <w:rPr>
                <w:rFonts w:cstheme="minorHAnsi"/>
                <w:b/>
                <w:bCs/>
              </w:rPr>
              <w:t>-</w:t>
            </w:r>
            <w:r w:rsidR="00D3343B">
              <w:rPr>
                <w:rFonts w:cstheme="minorHAnsi"/>
                <w:b/>
                <w:bCs/>
              </w:rPr>
              <w:t>05-</w:t>
            </w:r>
            <w:r w:rsidRPr="00760BB1" w:rsidR="004C6A62">
              <w:rPr>
                <w:rFonts w:cstheme="minorHAnsi"/>
                <w:b/>
                <w:bCs/>
              </w:rPr>
              <w:t>2020 </w:t>
            </w:r>
          </w:p>
        </w:tc>
      </w:tr>
      <w:tr w:rsidRPr="0050043D" w:rsidR="004C6A62" w:rsidTr="004C6A62" w14:paraId="0344B2C3" w14:textId="77777777">
        <w:trPr>
          <w:trHeight w:val="270"/>
        </w:trPr>
        <w:tc>
          <w:tcPr>
            <w:tcW w:w="2078" w:type="dxa"/>
            <w:tcBorders>
              <w:top w:val="nil"/>
              <w:left w:val="single" w:color="auto" w:sz="6" w:space="0"/>
              <w:bottom w:val="single" w:color="auto" w:sz="6" w:space="0"/>
              <w:right w:val="single" w:color="auto" w:sz="6" w:space="0"/>
            </w:tcBorders>
          </w:tcPr>
          <w:p w:rsidRPr="0050043D" w:rsidR="004C6A62" w:rsidP="00670F21" w:rsidRDefault="004C6A62" w14:paraId="599A63BD" w14:textId="77777777">
            <w:pPr>
              <w:rPr>
                <w:rFonts w:cstheme="minorHAnsi"/>
                <w:b/>
                <w:bCs/>
              </w:rPr>
            </w:pPr>
            <w:r w:rsidRPr="00760BB1">
              <w:rPr>
                <w:rFonts w:cstheme="minorHAnsi"/>
                <w:b/>
                <w:bCs/>
              </w:rPr>
              <w:t>Besluitvorming </w:t>
            </w:r>
          </w:p>
        </w:tc>
        <w:tc>
          <w:tcPr>
            <w:tcW w:w="1466" w:type="dxa"/>
            <w:tcBorders>
              <w:top w:val="nil"/>
              <w:left w:val="single" w:color="auto" w:sz="6" w:space="0"/>
              <w:bottom w:val="single" w:color="auto" w:sz="6" w:space="0"/>
              <w:right w:val="single" w:color="auto" w:sz="6" w:space="0"/>
            </w:tcBorders>
          </w:tcPr>
          <w:p w:rsidRPr="0050043D" w:rsidR="004C6A62" w:rsidP="00670F21" w:rsidRDefault="004C6A62" w14:paraId="12F1357C" w14:textId="2149070D">
            <w:pPr>
              <w:rPr>
                <w:rFonts w:cstheme="minorHAnsi"/>
                <w:b/>
                <w:bCs/>
              </w:rPr>
            </w:pPr>
            <w:r w:rsidRPr="00760BB1">
              <w:rPr>
                <w:rFonts w:cstheme="minorHAnsi"/>
                <w:b/>
                <w:bCs/>
                <w:i/>
                <w:iCs/>
              </w:rPr>
              <w:t>A</w:t>
            </w:r>
          </w:p>
        </w:tc>
        <w:tc>
          <w:tcPr>
            <w:tcW w:w="1656" w:type="dxa"/>
            <w:tcBorders>
              <w:top w:val="nil"/>
              <w:left w:val="single" w:color="auto" w:sz="6" w:space="0"/>
              <w:bottom w:val="single" w:color="auto" w:sz="6" w:space="0"/>
              <w:right w:val="single" w:color="auto" w:sz="6" w:space="0"/>
            </w:tcBorders>
          </w:tcPr>
          <w:p w:rsidRPr="0050043D" w:rsidR="004C6A62" w:rsidP="00670F21" w:rsidRDefault="004C6A62" w14:paraId="4A9D9822" w14:textId="424CAA94">
            <w:pPr>
              <w:rPr>
                <w:rFonts w:cstheme="minorHAnsi"/>
                <w:b/>
                <w:bCs/>
              </w:rPr>
            </w:pPr>
            <w:r w:rsidRPr="00760BB1">
              <w:rPr>
                <w:rFonts w:cstheme="minorHAnsi"/>
                <w:b/>
                <w:bCs/>
                <w:i/>
                <w:iCs/>
              </w:rPr>
              <w:t>V</w:t>
            </w:r>
          </w:p>
        </w:tc>
        <w:tc>
          <w:tcPr>
            <w:tcW w:w="1746" w:type="dxa"/>
            <w:tcBorders>
              <w:top w:val="nil"/>
              <w:left w:val="single" w:color="auto" w:sz="6" w:space="0"/>
              <w:bottom w:val="single" w:color="auto" w:sz="6" w:space="0"/>
              <w:right w:val="single" w:color="auto" w:sz="6" w:space="0"/>
            </w:tcBorders>
          </w:tcPr>
          <w:p w:rsidRPr="0050043D" w:rsidR="004C6A62" w:rsidP="00670F21" w:rsidRDefault="004C6A62" w14:paraId="1AE23223" w14:textId="77720F09">
            <w:pPr>
              <w:rPr>
                <w:rFonts w:cstheme="minorHAnsi"/>
                <w:b/>
                <w:bCs/>
              </w:rPr>
            </w:pPr>
            <w:r w:rsidRPr="00760BB1">
              <w:rPr>
                <w:rFonts w:cstheme="minorHAnsi"/>
                <w:b/>
                <w:bCs/>
                <w:i/>
                <w:iCs/>
              </w:rPr>
              <w:t>INS</w:t>
            </w:r>
          </w:p>
        </w:tc>
        <w:tc>
          <w:tcPr>
            <w:tcW w:w="2168" w:type="dxa"/>
            <w:tcBorders>
              <w:top w:val="nil"/>
              <w:left w:val="single" w:color="auto" w:sz="6" w:space="0"/>
              <w:bottom w:val="single" w:color="auto" w:sz="6" w:space="0"/>
              <w:right w:val="single" w:color="auto" w:sz="6" w:space="0"/>
            </w:tcBorders>
          </w:tcPr>
          <w:p w:rsidRPr="0050043D" w:rsidR="004C6A62" w:rsidP="00670F21" w:rsidRDefault="004C6A62" w14:paraId="72AA1DC3" w14:textId="1DC0FA86">
            <w:pPr>
              <w:rPr>
                <w:rFonts w:cstheme="minorHAnsi"/>
                <w:b/>
                <w:bCs/>
              </w:rPr>
            </w:pPr>
            <w:r w:rsidRPr="00760BB1">
              <w:rPr>
                <w:rFonts w:cstheme="minorHAnsi"/>
                <w:b/>
                <w:bCs/>
                <w:i/>
                <w:iCs/>
              </w:rPr>
              <w:t>INS</w:t>
            </w:r>
          </w:p>
        </w:tc>
      </w:tr>
    </w:tbl>
    <w:p w:rsidR="00E90C58" w:rsidP="00081ACB" w:rsidRDefault="00E90C58" w14:paraId="51D2A6CD" w14:textId="77777777">
      <w:pPr>
        <w:shd w:val="clear" w:color="auto" w:fill="FFFFFF" w:themeFill="background1"/>
        <w:rPr>
          <w:rFonts w:eastAsia="Times New Roman" w:asciiTheme="minorHAnsi" w:hAnsiTheme="minorHAnsi" w:cstheme="minorHAnsi"/>
          <w:sz w:val="24"/>
          <w:szCs w:val="24"/>
          <w:lang w:eastAsia="nl-NL"/>
        </w:rPr>
      </w:pPr>
    </w:p>
    <w:p w:rsidR="00852869" w:rsidP="00081ACB" w:rsidRDefault="007002FC" w14:paraId="1DE1C244" w14:textId="6611BED4">
      <w:pPr>
        <w:shd w:val="clear" w:color="auto" w:fill="FFFFFF" w:themeFill="background1"/>
        <w:rPr>
          <w:rFonts w:eastAsia="Times New Roman" w:asciiTheme="minorHAnsi" w:hAnsiTheme="minorHAnsi" w:cstheme="minorHAnsi"/>
          <w:sz w:val="24"/>
          <w:szCs w:val="24"/>
          <w:lang w:eastAsia="nl-NL"/>
        </w:rPr>
      </w:pPr>
      <w:r>
        <w:rPr>
          <w:rFonts w:eastAsia="Times New Roman" w:asciiTheme="minorHAnsi" w:hAnsiTheme="minorHAnsi" w:cstheme="minorHAnsi"/>
          <w:sz w:val="24"/>
          <w:szCs w:val="24"/>
          <w:lang w:eastAsia="nl-NL"/>
        </w:rPr>
        <w:t>Auteur: Simone Doorson</w:t>
      </w:r>
    </w:p>
    <w:p w:rsidRPr="00950D33" w:rsidR="007002FC" w:rsidP="00081ACB" w:rsidRDefault="007002FC" w14:paraId="522A8EB0" w14:textId="23B17527">
      <w:pPr>
        <w:shd w:val="clear" w:color="auto" w:fill="FFFFFF" w:themeFill="background1"/>
        <w:rPr>
          <w:rFonts w:eastAsia="Times New Roman" w:asciiTheme="minorHAnsi" w:hAnsiTheme="minorHAnsi" w:cstheme="minorHAnsi"/>
          <w:sz w:val="24"/>
          <w:szCs w:val="24"/>
          <w:lang w:eastAsia="nl-NL"/>
        </w:rPr>
      </w:pPr>
      <w:r>
        <w:rPr>
          <w:rFonts w:eastAsia="Times New Roman" w:asciiTheme="minorHAnsi" w:hAnsiTheme="minorHAnsi" w:cstheme="minorHAnsi"/>
          <w:sz w:val="24"/>
          <w:szCs w:val="24"/>
          <w:lang w:eastAsia="nl-NL"/>
        </w:rPr>
        <w:t xml:space="preserve">Kwaliteitsmedewerker </w:t>
      </w:r>
      <w:r w:rsidR="00E90C58">
        <w:rPr>
          <w:rFonts w:eastAsia="Times New Roman" w:asciiTheme="minorHAnsi" w:hAnsiTheme="minorHAnsi" w:cstheme="minorHAnsi"/>
          <w:sz w:val="24"/>
          <w:szCs w:val="24"/>
          <w:lang w:eastAsia="nl-NL"/>
        </w:rPr>
        <w:t>o</w:t>
      </w:r>
      <w:r>
        <w:rPr>
          <w:rFonts w:eastAsia="Times New Roman" w:asciiTheme="minorHAnsi" w:hAnsiTheme="minorHAnsi" w:cstheme="minorHAnsi"/>
          <w:sz w:val="24"/>
          <w:szCs w:val="24"/>
          <w:lang w:eastAsia="nl-NL"/>
        </w:rPr>
        <w:t>nderwijs en Kwaliteit</w:t>
      </w:r>
    </w:p>
    <w:p w:rsidRPr="00950D33" w:rsidR="00852869" w:rsidP="00081ACB" w:rsidRDefault="00852869" w14:paraId="3AC024FA" w14:textId="77777777">
      <w:pPr>
        <w:shd w:val="clear" w:color="auto" w:fill="FFFFFF" w:themeFill="background1"/>
        <w:rPr>
          <w:rFonts w:eastAsia="Times New Roman" w:asciiTheme="minorHAnsi" w:hAnsiTheme="minorHAnsi" w:cstheme="minorHAnsi"/>
          <w:sz w:val="24"/>
          <w:szCs w:val="24"/>
          <w:lang w:eastAsia="nl-NL"/>
        </w:rPr>
      </w:pPr>
    </w:p>
    <w:p w:rsidRPr="00043A49" w:rsidR="00043A49" w:rsidP="00043A49" w:rsidRDefault="00043A49" w14:paraId="194A6651" w14:textId="3B9483D9">
      <w:pPr>
        <w:shd w:val="clear" w:color="auto" w:fill="FFFFFF" w:themeFill="background1"/>
        <w:rPr>
          <w:rFonts w:eastAsia="Times New Roman" w:asciiTheme="minorHAnsi" w:hAnsiTheme="minorHAnsi" w:cstheme="minorHAnsi"/>
          <w:i/>
          <w:iCs/>
          <w:sz w:val="24"/>
          <w:szCs w:val="24"/>
          <w:lang w:eastAsia="nl-NL"/>
        </w:rPr>
      </w:pPr>
      <w:r w:rsidRPr="00043A49">
        <w:rPr>
          <w:rFonts w:eastAsia="Times New Roman" w:asciiTheme="minorHAnsi" w:hAnsiTheme="minorHAnsi" w:cstheme="minorHAnsi"/>
          <w:i/>
          <w:iCs/>
          <w:sz w:val="24"/>
          <w:szCs w:val="24"/>
          <w:lang w:eastAsia="nl-NL"/>
        </w:rPr>
        <w:t>N</w:t>
      </w:r>
      <w:r w:rsidR="00A944C1">
        <w:rPr>
          <w:rFonts w:eastAsia="Times New Roman" w:asciiTheme="minorHAnsi" w:hAnsiTheme="minorHAnsi" w:cstheme="minorHAnsi"/>
          <w:i/>
          <w:iCs/>
          <w:sz w:val="24"/>
          <w:szCs w:val="24"/>
          <w:lang w:eastAsia="nl-NL"/>
        </w:rPr>
        <w:t>B</w:t>
      </w:r>
    </w:p>
    <w:p w:rsidRPr="00043A49" w:rsidR="00043A49" w:rsidP="036CE641" w:rsidRDefault="00043A49" w14:paraId="5643FD07" w14:textId="718F081B">
      <w:pPr>
        <w:shd w:val="clear" w:color="auto" w:fill="FFFFFF" w:themeFill="background1"/>
        <w:rPr>
          <w:rFonts w:eastAsia="Times New Roman" w:asciiTheme="minorHAnsi" w:hAnsiTheme="minorHAnsi"/>
          <w:i/>
          <w:iCs/>
          <w:sz w:val="24"/>
          <w:szCs w:val="24"/>
          <w:highlight w:val="green"/>
          <w:lang w:eastAsia="nl-NL"/>
        </w:rPr>
      </w:pPr>
      <w:r w:rsidRPr="036CE641">
        <w:rPr>
          <w:rFonts w:eastAsia="Times New Roman" w:asciiTheme="minorHAnsi" w:hAnsiTheme="minorHAnsi"/>
          <w:i/>
          <w:iCs/>
          <w:sz w:val="24"/>
          <w:szCs w:val="24"/>
          <w:lang w:eastAsia="nl-NL"/>
        </w:rPr>
        <w:t xml:space="preserve">Schoolgerelateerde zaken nog in te vullen door iedere directeur </w:t>
      </w:r>
    </w:p>
    <w:p w:rsidRPr="00E14CD4" w:rsidR="00415861" w:rsidP="00081ACB" w:rsidRDefault="00415861" w14:paraId="41E498A5" w14:textId="4F0A6415">
      <w:pPr>
        <w:shd w:val="clear" w:color="auto" w:fill="FFFFFF" w:themeFill="background1"/>
        <w:rPr>
          <w:rStyle w:val="Hyperlink"/>
        </w:rPr>
      </w:pPr>
      <w:r w:rsidRPr="00DE0BB4">
        <w:rPr>
          <w:rFonts w:eastAsia="Times New Roman" w:asciiTheme="minorHAnsi" w:hAnsiTheme="minorHAnsi" w:cstheme="minorHAnsi"/>
          <w:sz w:val="24"/>
          <w:szCs w:val="24"/>
          <w:lang w:eastAsia="nl-NL"/>
        </w:rPr>
        <w:fldChar w:fldCharType="begin"/>
      </w:r>
      <w:r w:rsidRPr="00DE0BB4">
        <w:rPr>
          <w:rFonts w:eastAsia="Times New Roman" w:asciiTheme="minorHAnsi" w:hAnsiTheme="minorHAnsi" w:cstheme="minorHAnsi"/>
          <w:szCs w:val="24"/>
          <w:lang w:eastAsia="nl-NL"/>
        </w:rPr>
        <w:instrText xml:space="preserve"> HYPERLINK "https://www.openbaaronderwijsdeventer.nl/" </w:instrText>
      </w:r>
      <w:r w:rsidRPr="00DE0BB4">
        <w:rPr>
          <w:rFonts w:eastAsia="Times New Roman" w:asciiTheme="minorHAnsi" w:hAnsiTheme="minorHAnsi" w:cstheme="minorHAnsi"/>
          <w:sz w:val="24"/>
          <w:szCs w:val="24"/>
          <w:lang w:eastAsia="nl-NL"/>
        </w:rPr>
        <w:fldChar w:fldCharType="separate"/>
      </w:r>
    </w:p>
    <w:p w:rsidRPr="00E14CD4" w:rsidR="00766C38" w:rsidRDefault="00766C38" w14:paraId="7AA1E81D" w14:textId="53E0315D">
      <w:pPr>
        <w:rPr>
          <w:rStyle w:val="Hyperlink"/>
        </w:rPr>
      </w:pPr>
      <w:r w:rsidRPr="00E14CD4">
        <w:rPr>
          <w:rStyle w:val="Hyperlink"/>
        </w:rPr>
        <w:br w:type="page"/>
      </w:r>
    </w:p>
    <w:p w:rsidRPr="00386FBD" w:rsidR="00386FBD" w:rsidP="00386FBD" w:rsidRDefault="00415861" w14:paraId="6BF7A164" w14:textId="77777777">
      <w:r w:rsidRPr="00DE0BB4">
        <w:fldChar w:fldCharType="end"/>
      </w:r>
    </w:p>
    <w:sdt>
      <w:sdtPr>
        <w:rPr>
          <w:rFonts w:asciiTheme="minorHAnsi" w:hAnsiTheme="minorHAnsi" w:eastAsiaTheme="minorHAnsi" w:cstheme="minorHAnsi"/>
          <w:color w:val="auto"/>
          <w:sz w:val="22"/>
          <w:szCs w:val="22"/>
          <w:lang w:eastAsia="en-US"/>
        </w:rPr>
        <w:id w:val="1369874839"/>
        <w:docPartObj>
          <w:docPartGallery w:val="Table of Contents"/>
          <w:docPartUnique/>
        </w:docPartObj>
      </w:sdtPr>
      <w:sdtEndPr>
        <w:rPr>
          <w:b/>
          <w:bCs/>
        </w:rPr>
      </w:sdtEndPr>
      <w:sdtContent>
        <w:p w:rsidR="00C4575A" w:rsidP="00C24F9E" w:rsidRDefault="00C4575A" w14:paraId="1B1936A3" w14:textId="3926C32E">
          <w:pPr>
            <w:pStyle w:val="Kopvaninhoudsopgave"/>
            <w:spacing w:before="0" w:line="276" w:lineRule="auto"/>
            <w:rPr>
              <w:rFonts w:asciiTheme="minorHAnsi" w:hAnsiTheme="minorHAnsi" w:cstheme="minorHAnsi"/>
            </w:rPr>
          </w:pPr>
          <w:r w:rsidRPr="00DE0BB4">
            <w:rPr>
              <w:rFonts w:asciiTheme="minorHAnsi" w:hAnsiTheme="minorHAnsi" w:cstheme="minorHAnsi"/>
            </w:rPr>
            <w:t>Inhoud</w:t>
          </w:r>
        </w:p>
        <w:p w:rsidRPr="00C24F9E" w:rsidR="00C24F9E" w:rsidP="00C24F9E" w:rsidRDefault="00C24F9E" w14:paraId="1F1A8538" w14:textId="77777777">
          <w:pPr>
            <w:rPr>
              <w:lang w:eastAsia="nl-NL"/>
            </w:rPr>
          </w:pPr>
        </w:p>
        <w:p w:rsidR="00631BF8" w:rsidRDefault="00C4575A" w14:paraId="4FA344CD" w14:textId="050AA159">
          <w:pPr>
            <w:pStyle w:val="Inhopg1"/>
            <w:tabs>
              <w:tab w:val="right" w:leader="dot" w:pos="9062"/>
            </w:tabs>
            <w:rPr>
              <w:rFonts w:asciiTheme="minorHAnsi" w:hAnsiTheme="minorHAnsi" w:eastAsiaTheme="minorEastAsia"/>
              <w:noProof/>
              <w:lang w:eastAsia="nl-NL"/>
            </w:rPr>
          </w:pPr>
          <w:r w:rsidRPr="00DE0BB4">
            <w:rPr>
              <w:rFonts w:asciiTheme="minorHAnsi" w:hAnsiTheme="minorHAnsi" w:cstheme="minorHAnsi"/>
            </w:rPr>
            <w:fldChar w:fldCharType="begin"/>
          </w:r>
          <w:r w:rsidRPr="00DE0BB4">
            <w:rPr>
              <w:rFonts w:asciiTheme="minorHAnsi" w:hAnsiTheme="minorHAnsi" w:cstheme="minorHAnsi"/>
            </w:rPr>
            <w:instrText xml:space="preserve"> TOC \o "1-3" \h \z \u </w:instrText>
          </w:r>
          <w:r w:rsidRPr="00DE0BB4">
            <w:rPr>
              <w:rFonts w:asciiTheme="minorHAnsi" w:hAnsiTheme="minorHAnsi" w:cstheme="minorHAnsi"/>
            </w:rPr>
            <w:fldChar w:fldCharType="separate"/>
          </w:r>
          <w:hyperlink w:history="1" w:anchor="_Toc64981544">
            <w:r w:rsidRPr="00C53A87" w:rsidR="00631BF8">
              <w:rPr>
                <w:rStyle w:val="Hyperlink"/>
                <w:rFonts w:cstheme="minorHAnsi"/>
                <w:noProof/>
              </w:rPr>
              <w:t>Voorwoord</w:t>
            </w:r>
            <w:r w:rsidR="00631BF8">
              <w:rPr>
                <w:noProof/>
                <w:webHidden/>
              </w:rPr>
              <w:tab/>
            </w:r>
            <w:r w:rsidR="00631BF8">
              <w:rPr>
                <w:noProof/>
                <w:webHidden/>
              </w:rPr>
              <w:fldChar w:fldCharType="begin"/>
            </w:r>
            <w:r w:rsidR="00631BF8">
              <w:rPr>
                <w:noProof/>
                <w:webHidden/>
              </w:rPr>
              <w:instrText xml:space="preserve"> PAGEREF _Toc64981544 \h </w:instrText>
            </w:r>
            <w:r w:rsidR="00631BF8">
              <w:rPr>
                <w:noProof/>
                <w:webHidden/>
              </w:rPr>
            </w:r>
            <w:r w:rsidR="00631BF8">
              <w:rPr>
                <w:noProof/>
                <w:webHidden/>
              </w:rPr>
              <w:fldChar w:fldCharType="separate"/>
            </w:r>
            <w:r w:rsidR="00631BF8">
              <w:rPr>
                <w:noProof/>
                <w:webHidden/>
              </w:rPr>
              <w:t>4</w:t>
            </w:r>
            <w:r w:rsidR="00631BF8">
              <w:rPr>
                <w:noProof/>
                <w:webHidden/>
              </w:rPr>
              <w:fldChar w:fldCharType="end"/>
            </w:r>
          </w:hyperlink>
        </w:p>
        <w:p w:rsidR="00631BF8" w:rsidRDefault="00414150" w14:paraId="45934FC1" w14:textId="356FAFCF">
          <w:pPr>
            <w:pStyle w:val="Inhopg1"/>
            <w:tabs>
              <w:tab w:val="right" w:leader="dot" w:pos="9062"/>
            </w:tabs>
            <w:rPr>
              <w:rFonts w:asciiTheme="minorHAnsi" w:hAnsiTheme="minorHAnsi" w:eastAsiaTheme="minorEastAsia"/>
              <w:noProof/>
              <w:lang w:eastAsia="nl-NL"/>
            </w:rPr>
          </w:pPr>
          <w:hyperlink w:history="1" w:anchor="_Toc64981545">
            <w:r w:rsidRPr="00C53A87" w:rsidR="00631BF8">
              <w:rPr>
                <w:rStyle w:val="Hyperlink"/>
                <w:rFonts w:cstheme="minorHAnsi"/>
                <w:noProof/>
              </w:rPr>
              <w:t>Hoofdstuk 1. Algemeen</w:t>
            </w:r>
            <w:r w:rsidR="00631BF8">
              <w:rPr>
                <w:noProof/>
                <w:webHidden/>
              </w:rPr>
              <w:tab/>
            </w:r>
            <w:r w:rsidR="00631BF8">
              <w:rPr>
                <w:noProof/>
                <w:webHidden/>
              </w:rPr>
              <w:fldChar w:fldCharType="begin"/>
            </w:r>
            <w:r w:rsidR="00631BF8">
              <w:rPr>
                <w:noProof/>
                <w:webHidden/>
              </w:rPr>
              <w:instrText xml:space="preserve"> PAGEREF _Toc64981545 \h </w:instrText>
            </w:r>
            <w:r w:rsidR="00631BF8">
              <w:rPr>
                <w:noProof/>
                <w:webHidden/>
              </w:rPr>
            </w:r>
            <w:r w:rsidR="00631BF8">
              <w:rPr>
                <w:noProof/>
                <w:webHidden/>
              </w:rPr>
              <w:fldChar w:fldCharType="separate"/>
            </w:r>
            <w:r w:rsidR="00631BF8">
              <w:rPr>
                <w:noProof/>
                <w:webHidden/>
              </w:rPr>
              <w:t>5</w:t>
            </w:r>
            <w:r w:rsidR="00631BF8">
              <w:rPr>
                <w:noProof/>
                <w:webHidden/>
              </w:rPr>
              <w:fldChar w:fldCharType="end"/>
            </w:r>
          </w:hyperlink>
        </w:p>
        <w:p w:rsidR="00631BF8" w:rsidRDefault="00414150" w14:paraId="3F676C71" w14:textId="0885834E">
          <w:pPr>
            <w:pStyle w:val="Inhopg2"/>
            <w:tabs>
              <w:tab w:val="right" w:leader="dot" w:pos="9062"/>
            </w:tabs>
            <w:rPr>
              <w:rFonts w:asciiTheme="minorHAnsi" w:hAnsiTheme="minorHAnsi" w:eastAsiaTheme="minorEastAsia"/>
              <w:noProof/>
              <w:lang w:eastAsia="nl-NL"/>
            </w:rPr>
          </w:pPr>
          <w:hyperlink w:history="1" w:anchor="_Toc64981546">
            <w:r w:rsidRPr="00C53A87" w:rsidR="00631BF8">
              <w:rPr>
                <w:rStyle w:val="Hyperlink"/>
                <w:noProof/>
              </w:rPr>
              <w:t>1.1 Inleiding</w:t>
            </w:r>
            <w:r w:rsidR="00631BF8">
              <w:rPr>
                <w:noProof/>
                <w:webHidden/>
              </w:rPr>
              <w:tab/>
            </w:r>
            <w:r w:rsidR="00631BF8">
              <w:rPr>
                <w:noProof/>
                <w:webHidden/>
              </w:rPr>
              <w:fldChar w:fldCharType="begin"/>
            </w:r>
            <w:r w:rsidR="00631BF8">
              <w:rPr>
                <w:noProof/>
                <w:webHidden/>
              </w:rPr>
              <w:instrText xml:space="preserve"> PAGEREF _Toc64981546 \h </w:instrText>
            </w:r>
            <w:r w:rsidR="00631BF8">
              <w:rPr>
                <w:noProof/>
                <w:webHidden/>
              </w:rPr>
            </w:r>
            <w:r w:rsidR="00631BF8">
              <w:rPr>
                <w:noProof/>
                <w:webHidden/>
              </w:rPr>
              <w:fldChar w:fldCharType="separate"/>
            </w:r>
            <w:r w:rsidR="00631BF8">
              <w:rPr>
                <w:noProof/>
                <w:webHidden/>
              </w:rPr>
              <w:t>5</w:t>
            </w:r>
            <w:r w:rsidR="00631BF8">
              <w:rPr>
                <w:noProof/>
                <w:webHidden/>
              </w:rPr>
              <w:fldChar w:fldCharType="end"/>
            </w:r>
          </w:hyperlink>
        </w:p>
        <w:p w:rsidR="00631BF8" w:rsidRDefault="00414150" w14:paraId="7DB7EFE8" w14:textId="436FB64C">
          <w:pPr>
            <w:pStyle w:val="Inhopg2"/>
            <w:tabs>
              <w:tab w:val="right" w:leader="dot" w:pos="9062"/>
            </w:tabs>
            <w:rPr>
              <w:rFonts w:asciiTheme="minorHAnsi" w:hAnsiTheme="minorHAnsi" w:eastAsiaTheme="minorEastAsia"/>
              <w:noProof/>
              <w:lang w:eastAsia="nl-NL"/>
            </w:rPr>
          </w:pPr>
          <w:hyperlink w:history="1" w:anchor="_Toc64981547">
            <w:r w:rsidRPr="00C53A87" w:rsidR="00631BF8">
              <w:rPr>
                <w:rStyle w:val="Hyperlink"/>
                <w:rFonts w:cstheme="minorHAnsi"/>
                <w:noProof/>
              </w:rPr>
              <w:t>1.2 Visie op schoolveiligheid</w:t>
            </w:r>
            <w:r w:rsidR="00631BF8">
              <w:rPr>
                <w:noProof/>
                <w:webHidden/>
              </w:rPr>
              <w:tab/>
            </w:r>
            <w:r w:rsidR="00631BF8">
              <w:rPr>
                <w:noProof/>
                <w:webHidden/>
              </w:rPr>
              <w:fldChar w:fldCharType="begin"/>
            </w:r>
            <w:r w:rsidR="00631BF8">
              <w:rPr>
                <w:noProof/>
                <w:webHidden/>
              </w:rPr>
              <w:instrText xml:space="preserve"> PAGEREF _Toc64981547 \h </w:instrText>
            </w:r>
            <w:r w:rsidR="00631BF8">
              <w:rPr>
                <w:noProof/>
                <w:webHidden/>
              </w:rPr>
            </w:r>
            <w:r w:rsidR="00631BF8">
              <w:rPr>
                <w:noProof/>
                <w:webHidden/>
              </w:rPr>
              <w:fldChar w:fldCharType="separate"/>
            </w:r>
            <w:r w:rsidR="00631BF8">
              <w:rPr>
                <w:noProof/>
                <w:webHidden/>
              </w:rPr>
              <w:t>5</w:t>
            </w:r>
            <w:r w:rsidR="00631BF8">
              <w:rPr>
                <w:noProof/>
                <w:webHidden/>
              </w:rPr>
              <w:fldChar w:fldCharType="end"/>
            </w:r>
          </w:hyperlink>
        </w:p>
        <w:p w:rsidR="00631BF8" w:rsidRDefault="00414150" w14:paraId="147B94B7" w14:textId="7811C7AA">
          <w:pPr>
            <w:pStyle w:val="Inhopg2"/>
            <w:tabs>
              <w:tab w:val="right" w:leader="dot" w:pos="9062"/>
            </w:tabs>
            <w:rPr>
              <w:rFonts w:asciiTheme="minorHAnsi" w:hAnsiTheme="minorHAnsi" w:eastAsiaTheme="minorEastAsia"/>
              <w:noProof/>
              <w:lang w:eastAsia="nl-NL"/>
            </w:rPr>
          </w:pPr>
          <w:hyperlink w:history="1" w:anchor="_Toc64981548">
            <w:r w:rsidRPr="00C53A87" w:rsidR="00631BF8">
              <w:rPr>
                <w:rStyle w:val="Hyperlink"/>
                <w:rFonts w:cstheme="minorHAnsi"/>
                <w:noProof/>
              </w:rPr>
              <w:t>1.3 Wat verstaan we onder een veilige school?</w:t>
            </w:r>
            <w:r w:rsidR="00631BF8">
              <w:rPr>
                <w:noProof/>
                <w:webHidden/>
              </w:rPr>
              <w:tab/>
            </w:r>
            <w:r w:rsidR="00631BF8">
              <w:rPr>
                <w:noProof/>
                <w:webHidden/>
              </w:rPr>
              <w:fldChar w:fldCharType="begin"/>
            </w:r>
            <w:r w:rsidR="00631BF8">
              <w:rPr>
                <w:noProof/>
                <w:webHidden/>
              </w:rPr>
              <w:instrText xml:space="preserve"> PAGEREF _Toc64981548 \h </w:instrText>
            </w:r>
            <w:r w:rsidR="00631BF8">
              <w:rPr>
                <w:noProof/>
                <w:webHidden/>
              </w:rPr>
            </w:r>
            <w:r w:rsidR="00631BF8">
              <w:rPr>
                <w:noProof/>
                <w:webHidden/>
              </w:rPr>
              <w:fldChar w:fldCharType="separate"/>
            </w:r>
            <w:r w:rsidR="00631BF8">
              <w:rPr>
                <w:noProof/>
                <w:webHidden/>
              </w:rPr>
              <w:t>5</w:t>
            </w:r>
            <w:r w:rsidR="00631BF8">
              <w:rPr>
                <w:noProof/>
                <w:webHidden/>
              </w:rPr>
              <w:fldChar w:fldCharType="end"/>
            </w:r>
          </w:hyperlink>
        </w:p>
        <w:p w:rsidR="00631BF8" w:rsidRDefault="00414150" w14:paraId="6404E6A7" w14:textId="7A6E646D">
          <w:pPr>
            <w:pStyle w:val="Inhopg2"/>
            <w:tabs>
              <w:tab w:val="right" w:leader="dot" w:pos="9062"/>
            </w:tabs>
            <w:rPr>
              <w:rFonts w:asciiTheme="minorHAnsi" w:hAnsiTheme="minorHAnsi" w:eastAsiaTheme="minorEastAsia"/>
              <w:noProof/>
              <w:lang w:eastAsia="nl-NL"/>
            </w:rPr>
          </w:pPr>
          <w:hyperlink w:history="1" w:anchor="_Toc64981549">
            <w:r w:rsidRPr="00C53A87" w:rsidR="00631BF8">
              <w:rPr>
                <w:rStyle w:val="Hyperlink"/>
                <w:rFonts w:cstheme="minorHAnsi"/>
                <w:noProof/>
              </w:rPr>
              <w:t>1.4 Aanspreekpunt</w:t>
            </w:r>
            <w:r w:rsidR="00631BF8">
              <w:rPr>
                <w:noProof/>
                <w:webHidden/>
              </w:rPr>
              <w:tab/>
            </w:r>
            <w:r w:rsidR="00631BF8">
              <w:rPr>
                <w:noProof/>
                <w:webHidden/>
              </w:rPr>
              <w:fldChar w:fldCharType="begin"/>
            </w:r>
            <w:r w:rsidR="00631BF8">
              <w:rPr>
                <w:noProof/>
                <w:webHidden/>
              </w:rPr>
              <w:instrText xml:space="preserve"> PAGEREF _Toc64981549 \h </w:instrText>
            </w:r>
            <w:r w:rsidR="00631BF8">
              <w:rPr>
                <w:noProof/>
                <w:webHidden/>
              </w:rPr>
            </w:r>
            <w:r w:rsidR="00631BF8">
              <w:rPr>
                <w:noProof/>
                <w:webHidden/>
              </w:rPr>
              <w:fldChar w:fldCharType="separate"/>
            </w:r>
            <w:r w:rsidR="00631BF8">
              <w:rPr>
                <w:noProof/>
                <w:webHidden/>
              </w:rPr>
              <w:t>6</w:t>
            </w:r>
            <w:r w:rsidR="00631BF8">
              <w:rPr>
                <w:noProof/>
                <w:webHidden/>
              </w:rPr>
              <w:fldChar w:fldCharType="end"/>
            </w:r>
          </w:hyperlink>
        </w:p>
        <w:p w:rsidR="00631BF8" w:rsidRDefault="00414150" w14:paraId="2B117B06" w14:textId="22805D7C">
          <w:pPr>
            <w:pStyle w:val="Inhopg2"/>
            <w:tabs>
              <w:tab w:val="right" w:leader="dot" w:pos="9062"/>
            </w:tabs>
            <w:rPr>
              <w:rFonts w:asciiTheme="minorHAnsi" w:hAnsiTheme="minorHAnsi" w:eastAsiaTheme="minorEastAsia"/>
              <w:noProof/>
              <w:lang w:eastAsia="nl-NL"/>
            </w:rPr>
          </w:pPr>
          <w:hyperlink w:history="1" w:anchor="_Toc64981550">
            <w:r w:rsidRPr="00C53A87" w:rsidR="00631BF8">
              <w:rPr>
                <w:rStyle w:val="Hyperlink"/>
                <w:rFonts w:cstheme="minorHAnsi"/>
                <w:noProof/>
              </w:rPr>
              <w:t>1.5 Monitor</w:t>
            </w:r>
            <w:r w:rsidR="00631BF8">
              <w:rPr>
                <w:noProof/>
                <w:webHidden/>
              </w:rPr>
              <w:tab/>
            </w:r>
            <w:r w:rsidR="00631BF8">
              <w:rPr>
                <w:noProof/>
                <w:webHidden/>
              </w:rPr>
              <w:fldChar w:fldCharType="begin"/>
            </w:r>
            <w:r w:rsidR="00631BF8">
              <w:rPr>
                <w:noProof/>
                <w:webHidden/>
              </w:rPr>
              <w:instrText xml:space="preserve"> PAGEREF _Toc64981550 \h </w:instrText>
            </w:r>
            <w:r w:rsidR="00631BF8">
              <w:rPr>
                <w:noProof/>
                <w:webHidden/>
              </w:rPr>
            </w:r>
            <w:r w:rsidR="00631BF8">
              <w:rPr>
                <w:noProof/>
                <w:webHidden/>
              </w:rPr>
              <w:fldChar w:fldCharType="separate"/>
            </w:r>
            <w:r w:rsidR="00631BF8">
              <w:rPr>
                <w:noProof/>
                <w:webHidden/>
              </w:rPr>
              <w:t>6</w:t>
            </w:r>
            <w:r w:rsidR="00631BF8">
              <w:rPr>
                <w:noProof/>
                <w:webHidden/>
              </w:rPr>
              <w:fldChar w:fldCharType="end"/>
            </w:r>
          </w:hyperlink>
        </w:p>
        <w:p w:rsidR="00631BF8" w:rsidRDefault="00414150" w14:paraId="58A94D4D" w14:textId="78BAFDBD">
          <w:pPr>
            <w:pStyle w:val="Inhopg2"/>
            <w:tabs>
              <w:tab w:val="right" w:leader="dot" w:pos="9062"/>
            </w:tabs>
            <w:rPr>
              <w:rFonts w:asciiTheme="minorHAnsi" w:hAnsiTheme="minorHAnsi" w:eastAsiaTheme="minorEastAsia"/>
              <w:noProof/>
              <w:lang w:eastAsia="nl-NL"/>
            </w:rPr>
          </w:pPr>
          <w:hyperlink w:history="1" w:anchor="_Toc64981551">
            <w:r w:rsidRPr="00C53A87" w:rsidR="00631BF8">
              <w:rPr>
                <w:rStyle w:val="Hyperlink"/>
                <w:rFonts w:cstheme="minorHAnsi"/>
                <w:noProof/>
              </w:rPr>
              <w:t>1.6 Gedragscodes en omgangsregels</w:t>
            </w:r>
            <w:r w:rsidR="00631BF8">
              <w:rPr>
                <w:noProof/>
                <w:webHidden/>
              </w:rPr>
              <w:tab/>
            </w:r>
            <w:r w:rsidR="00631BF8">
              <w:rPr>
                <w:noProof/>
                <w:webHidden/>
              </w:rPr>
              <w:fldChar w:fldCharType="begin"/>
            </w:r>
            <w:r w:rsidR="00631BF8">
              <w:rPr>
                <w:noProof/>
                <w:webHidden/>
              </w:rPr>
              <w:instrText xml:space="preserve"> PAGEREF _Toc64981551 \h </w:instrText>
            </w:r>
            <w:r w:rsidR="00631BF8">
              <w:rPr>
                <w:noProof/>
                <w:webHidden/>
              </w:rPr>
            </w:r>
            <w:r w:rsidR="00631BF8">
              <w:rPr>
                <w:noProof/>
                <w:webHidden/>
              </w:rPr>
              <w:fldChar w:fldCharType="separate"/>
            </w:r>
            <w:r w:rsidR="00631BF8">
              <w:rPr>
                <w:noProof/>
                <w:webHidden/>
              </w:rPr>
              <w:t>7</w:t>
            </w:r>
            <w:r w:rsidR="00631BF8">
              <w:rPr>
                <w:noProof/>
                <w:webHidden/>
              </w:rPr>
              <w:fldChar w:fldCharType="end"/>
            </w:r>
          </w:hyperlink>
        </w:p>
        <w:p w:rsidR="00631BF8" w:rsidRDefault="00414150" w14:paraId="72075EAF" w14:textId="48F280C4">
          <w:pPr>
            <w:pStyle w:val="Inhopg3"/>
            <w:tabs>
              <w:tab w:val="right" w:leader="dot" w:pos="9062"/>
            </w:tabs>
            <w:rPr>
              <w:rFonts w:asciiTheme="minorHAnsi" w:hAnsiTheme="minorHAnsi" w:eastAsiaTheme="minorEastAsia"/>
              <w:noProof/>
              <w:lang w:eastAsia="nl-NL"/>
            </w:rPr>
          </w:pPr>
          <w:hyperlink w:history="1" w:anchor="_Toc64981552">
            <w:r w:rsidRPr="00C53A87" w:rsidR="00631BF8">
              <w:rPr>
                <w:rStyle w:val="Hyperlink"/>
                <w:rFonts w:cstheme="minorHAnsi"/>
                <w:noProof/>
              </w:rPr>
              <w:t>1.6.1 Leerlingen</w:t>
            </w:r>
            <w:r w:rsidR="00631BF8">
              <w:rPr>
                <w:noProof/>
                <w:webHidden/>
              </w:rPr>
              <w:tab/>
            </w:r>
            <w:r w:rsidR="00631BF8">
              <w:rPr>
                <w:noProof/>
                <w:webHidden/>
              </w:rPr>
              <w:fldChar w:fldCharType="begin"/>
            </w:r>
            <w:r w:rsidR="00631BF8">
              <w:rPr>
                <w:noProof/>
                <w:webHidden/>
              </w:rPr>
              <w:instrText xml:space="preserve"> PAGEREF _Toc64981552 \h </w:instrText>
            </w:r>
            <w:r w:rsidR="00631BF8">
              <w:rPr>
                <w:noProof/>
                <w:webHidden/>
              </w:rPr>
            </w:r>
            <w:r w:rsidR="00631BF8">
              <w:rPr>
                <w:noProof/>
                <w:webHidden/>
              </w:rPr>
              <w:fldChar w:fldCharType="separate"/>
            </w:r>
            <w:r w:rsidR="00631BF8">
              <w:rPr>
                <w:noProof/>
                <w:webHidden/>
              </w:rPr>
              <w:t>7</w:t>
            </w:r>
            <w:r w:rsidR="00631BF8">
              <w:rPr>
                <w:noProof/>
                <w:webHidden/>
              </w:rPr>
              <w:fldChar w:fldCharType="end"/>
            </w:r>
          </w:hyperlink>
        </w:p>
        <w:p w:rsidR="00631BF8" w:rsidRDefault="00414150" w14:paraId="1FC84601" w14:textId="19E3FB4A">
          <w:pPr>
            <w:pStyle w:val="Inhopg3"/>
            <w:tabs>
              <w:tab w:val="right" w:leader="dot" w:pos="9062"/>
            </w:tabs>
            <w:rPr>
              <w:rFonts w:asciiTheme="minorHAnsi" w:hAnsiTheme="minorHAnsi" w:eastAsiaTheme="minorEastAsia"/>
              <w:noProof/>
              <w:lang w:eastAsia="nl-NL"/>
            </w:rPr>
          </w:pPr>
          <w:hyperlink w:history="1" w:anchor="_Toc64981553">
            <w:r w:rsidRPr="00C53A87" w:rsidR="00631BF8">
              <w:rPr>
                <w:rStyle w:val="Hyperlink"/>
                <w:rFonts w:cstheme="minorHAnsi"/>
                <w:noProof/>
              </w:rPr>
              <w:t>1.6.2 Personeel</w:t>
            </w:r>
            <w:r w:rsidR="00631BF8">
              <w:rPr>
                <w:noProof/>
                <w:webHidden/>
              </w:rPr>
              <w:tab/>
            </w:r>
            <w:r w:rsidR="00631BF8">
              <w:rPr>
                <w:noProof/>
                <w:webHidden/>
              </w:rPr>
              <w:fldChar w:fldCharType="begin"/>
            </w:r>
            <w:r w:rsidR="00631BF8">
              <w:rPr>
                <w:noProof/>
                <w:webHidden/>
              </w:rPr>
              <w:instrText xml:space="preserve"> PAGEREF _Toc64981553 \h </w:instrText>
            </w:r>
            <w:r w:rsidR="00631BF8">
              <w:rPr>
                <w:noProof/>
                <w:webHidden/>
              </w:rPr>
            </w:r>
            <w:r w:rsidR="00631BF8">
              <w:rPr>
                <w:noProof/>
                <w:webHidden/>
              </w:rPr>
              <w:fldChar w:fldCharType="separate"/>
            </w:r>
            <w:r w:rsidR="00631BF8">
              <w:rPr>
                <w:noProof/>
                <w:webHidden/>
              </w:rPr>
              <w:t>8</w:t>
            </w:r>
            <w:r w:rsidR="00631BF8">
              <w:rPr>
                <w:noProof/>
                <w:webHidden/>
              </w:rPr>
              <w:fldChar w:fldCharType="end"/>
            </w:r>
          </w:hyperlink>
        </w:p>
        <w:p w:rsidR="00631BF8" w:rsidRDefault="00414150" w14:paraId="61325387" w14:textId="531C5CB6">
          <w:pPr>
            <w:pStyle w:val="Inhopg3"/>
            <w:tabs>
              <w:tab w:val="right" w:leader="dot" w:pos="9062"/>
            </w:tabs>
            <w:rPr>
              <w:rFonts w:asciiTheme="minorHAnsi" w:hAnsiTheme="minorHAnsi" w:eastAsiaTheme="minorEastAsia"/>
              <w:noProof/>
              <w:lang w:eastAsia="nl-NL"/>
            </w:rPr>
          </w:pPr>
          <w:hyperlink w:history="1" w:anchor="_Toc64981554">
            <w:r w:rsidRPr="00C53A87" w:rsidR="00631BF8">
              <w:rPr>
                <w:rStyle w:val="Hyperlink"/>
                <w:rFonts w:cstheme="minorHAnsi"/>
                <w:noProof/>
              </w:rPr>
              <w:t>1.6.3 Ouders/verzorgers</w:t>
            </w:r>
            <w:r w:rsidR="00631BF8">
              <w:rPr>
                <w:noProof/>
                <w:webHidden/>
              </w:rPr>
              <w:tab/>
            </w:r>
            <w:r w:rsidR="00631BF8">
              <w:rPr>
                <w:noProof/>
                <w:webHidden/>
              </w:rPr>
              <w:fldChar w:fldCharType="begin"/>
            </w:r>
            <w:r w:rsidR="00631BF8">
              <w:rPr>
                <w:noProof/>
                <w:webHidden/>
              </w:rPr>
              <w:instrText xml:space="preserve"> PAGEREF _Toc64981554 \h </w:instrText>
            </w:r>
            <w:r w:rsidR="00631BF8">
              <w:rPr>
                <w:noProof/>
                <w:webHidden/>
              </w:rPr>
            </w:r>
            <w:r w:rsidR="00631BF8">
              <w:rPr>
                <w:noProof/>
                <w:webHidden/>
              </w:rPr>
              <w:fldChar w:fldCharType="separate"/>
            </w:r>
            <w:r w:rsidR="00631BF8">
              <w:rPr>
                <w:noProof/>
                <w:webHidden/>
              </w:rPr>
              <w:t>8</w:t>
            </w:r>
            <w:r w:rsidR="00631BF8">
              <w:rPr>
                <w:noProof/>
                <w:webHidden/>
              </w:rPr>
              <w:fldChar w:fldCharType="end"/>
            </w:r>
          </w:hyperlink>
        </w:p>
        <w:p w:rsidR="00631BF8" w:rsidRDefault="00414150" w14:paraId="62BB409A" w14:textId="5169CDDF">
          <w:pPr>
            <w:pStyle w:val="Inhopg1"/>
            <w:tabs>
              <w:tab w:val="right" w:leader="dot" w:pos="9062"/>
            </w:tabs>
            <w:rPr>
              <w:rFonts w:asciiTheme="minorHAnsi" w:hAnsiTheme="minorHAnsi" w:eastAsiaTheme="minorEastAsia"/>
              <w:noProof/>
              <w:lang w:eastAsia="nl-NL"/>
            </w:rPr>
          </w:pPr>
          <w:hyperlink w:history="1" w:anchor="_Toc64981555">
            <w:r w:rsidRPr="00C53A87" w:rsidR="00631BF8">
              <w:rPr>
                <w:rStyle w:val="Hyperlink"/>
                <w:rFonts w:cstheme="minorHAnsi"/>
                <w:noProof/>
              </w:rPr>
              <w:t>Hoofdstuk 2. Protocollen en beleid</w:t>
            </w:r>
            <w:r w:rsidR="00631BF8">
              <w:rPr>
                <w:noProof/>
                <w:webHidden/>
              </w:rPr>
              <w:tab/>
            </w:r>
            <w:r w:rsidR="00631BF8">
              <w:rPr>
                <w:noProof/>
                <w:webHidden/>
              </w:rPr>
              <w:fldChar w:fldCharType="begin"/>
            </w:r>
            <w:r w:rsidR="00631BF8">
              <w:rPr>
                <w:noProof/>
                <w:webHidden/>
              </w:rPr>
              <w:instrText xml:space="preserve"> PAGEREF _Toc64981555 \h </w:instrText>
            </w:r>
            <w:r w:rsidR="00631BF8">
              <w:rPr>
                <w:noProof/>
                <w:webHidden/>
              </w:rPr>
            </w:r>
            <w:r w:rsidR="00631BF8">
              <w:rPr>
                <w:noProof/>
                <w:webHidden/>
              </w:rPr>
              <w:fldChar w:fldCharType="separate"/>
            </w:r>
            <w:r w:rsidR="00631BF8">
              <w:rPr>
                <w:noProof/>
                <w:webHidden/>
              </w:rPr>
              <w:t>10</w:t>
            </w:r>
            <w:r w:rsidR="00631BF8">
              <w:rPr>
                <w:noProof/>
                <w:webHidden/>
              </w:rPr>
              <w:fldChar w:fldCharType="end"/>
            </w:r>
          </w:hyperlink>
        </w:p>
        <w:p w:rsidR="00631BF8" w:rsidRDefault="00414150" w14:paraId="44AA36A0" w14:textId="4069BE22">
          <w:pPr>
            <w:pStyle w:val="Inhopg2"/>
            <w:tabs>
              <w:tab w:val="right" w:leader="dot" w:pos="9062"/>
            </w:tabs>
            <w:rPr>
              <w:rFonts w:asciiTheme="minorHAnsi" w:hAnsiTheme="minorHAnsi" w:eastAsiaTheme="minorEastAsia"/>
              <w:noProof/>
              <w:lang w:eastAsia="nl-NL"/>
            </w:rPr>
          </w:pPr>
          <w:hyperlink w:history="1" w:anchor="_Toc64981556">
            <w:r w:rsidRPr="00C53A87" w:rsidR="00631BF8">
              <w:rPr>
                <w:rStyle w:val="Hyperlink"/>
                <w:rFonts w:cstheme="minorHAnsi"/>
                <w:noProof/>
              </w:rPr>
              <w:t>2.1 Fysieke veiligheid</w:t>
            </w:r>
            <w:r w:rsidR="00631BF8">
              <w:rPr>
                <w:noProof/>
                <w:webHidden/>
              </w:rPr>
              <w:tab/>
            </w:r>
            <w:r w:rsidR="00631BF8">
              <w:rPr>
                <w:noProof/>
                <w:webHidden/>
              </w:rPr>
              <w:fldChar w:fldCharType="begin"/>
            </w:r>
            <w:r w:rsidR="00631BF8">
              <w:rPr>
                <w:noProof/>
                <w:webHidden/>
              </w:rPr>
              <w:instrText xml:space="preserve"> PAGEREF _Toc64981556 \h </w:instrText>
            </w:r>
            <w:r w:rsidR="00631BF8">
              <w:rPr>
                <w:noProof/>
                <w:webHidden/>
              </w:rPr>
            </w:r>
            <w:r w:rsidR="00631BF8">
              <w:rPr>
                <w:noProof/>
                <w:webHidden/>
              </w:rPr>
              <w:fldChar w:fldCharType="separate"/>
            </w:r>
            <w:r w:rsidR="00631BF8">
              <w:rPr>
                <w:noProof/>
                <w:webHidden/>
              </w:rPr>
              <w:t>10</w:t>
            </w:r>
            <w:r w:rsidR="00631BF8">
              <w:rPr>
                <w:noProof/>
                <w:webHidden/>
              </w:rPr>
              <w:fldChar w:fldCharType="end"/>
            </w:r>
          </w:hyperlink>
        </w:p>
        <w:p w:rsidR="00631BF8" w:rsidRDefault="00414150" w14:paraId="50FE7A6E" w14:textId="1221437D">
          <w:pPr>
            <w:pStyle w:val="Inhopg3"/>
            <w:tabs>
              <w:tab w:val="right" w:leader="dot" w:pos="9062"/>
            </w:tabs>
            <w:rPr>
              <w:rFonts w:asciiTheme="minorHAnsi" w:hAnsiTheme="minorHAnsi" w:eastAsiaTheme="minorEastAsia"/>
              <w:noProof/>
              <w:lang w:eastAsia="nl-NL"/>
            </w:rPr>
          </w:pPr>
          <w:hyperlink w:history="1" w:anchor="_Toc64981557">
            <w:r w:rsidRPr="00C53A87" w:rsidR="00631BF8">
              <w:rPr>
                <w:rStyle w:val="Hyperlink"/>
                <w:rFonts w:cstheme="minorHAnsi"/>
                <w:noProof/>
              </w:rPr>
              <w:t>2.1.1 BHV</w:t>
            </w:r>
            <w:r w:rsidR="00631BF8">
              <w:rPr>
                <w:noProof/>
                <w:webHidden/>
              </w:rPr>
              <w:tab/>
            </w:r>
            <w:r w:rsidR="00631BF8">
              <w:rPr>
                <w:noProof/>
                <w:webHidden/>
              </w:rPr>
              <w:fldChar w:fldCharType="begin"/>
            </w:r>
            <w:r w:rsidR="00631BF8">
              <w:rPr>
                <w:noProof/>
                <w:webHidden/>
              </w:rPr>
              <w:instrText xml:space="preserve"> PAGEREF _Toc64981557 \h </w:instrText>
            </w:r>
            <w:r w:rsidR="00631BF8">
              <w:rPr>
                <w:noProof/>
                <w:webHidden/>
              </w:rPr>
            </w:r>
            <w:r w:rsidR="00631BF8">
              <w:rPr>
                <w:noProof/>
                <w:webHidden/>
              </w:rPr>
              <w:fldChar w:fldCharType="separate"/>
            </w:r>
            <w:r w:rsidR="00631BF8">
              <w:rPr>
                <w:noProof/>
                <w:webHidden/>
              </w:rPr>
              <w:t>10</w:t>
            </w:r>
            <w:r w:rsidR="00631BF8">
              <w:rPr>
                <w:noProof/>
                <w:webHidden/>
              </w:rPr>
              <w:fldChar w:fldCharType="end"/>
            </w:r>
          </w:hyperlink>
        </w:p>
        <w:p w:rsidR="00631BF8" w:rsidRDefault="00414150" w14:paraId="4DABB3CA" w14:textId="26208962">
          <w:pPr>
            <w:pStyle w:val="Inhopg3"/>
            <w:tabs>
              <w:tab w:val="right" w:leader="dot" w:pos="9062"/>
            </w:tabs>
            <w:rPr>
              <w:rFonts w:asciiTheme="minorHAnsi" w:hAnsiTheme="minorHAnsi" w:eastAsiaTheme="minorEastAsia"/>
              <w:noProof/>
              <w:lang w:eastAsia="nl-NL"/>
            </w:rPr>
          </w:pPr>
          <w:hyperlink w:history="1" w:anchor="_Toc64981558">
            <w:r w:rsidRPr="00C53A87" w:rsidR="00631BF8">
              <w:rPr>
                <w:rStyle w:val="Hyperlink"/>
                <w:rFonts w:cstheme="minorHAnsi"/>
                <w:noProof/>
              </w:rPr>
              <w:t>2.1.2 Brandveiligheid</w:t>
            </w:r>
            <w:r w:rsidR="00631BF8">
              <w:rPr>
                <w:noProof/>
                <w:webHidden/>
              </w:rPr>
              <w:tab/>
            </w:r>
            <w:r w:rsidR="00631BF8">
              <w:rPr>
                <w:noProof/>
                <w:webHidden/>
              </w:rPr>
              <w:fldChar w:fldCharType="begin"/>
            </w:r>
            <w:r w:rsidR="00631BF8">
              <w:rPr>
                <w:noProof/>
                <w:webHidden/>
              </w:rPr>
              <w:instrText xml:space="preserve"> PAGEREF _Toc64981558 \h </w:instrText>
            </w:r>
            <w:r w:rsidR="00631BF8">
              <w:rPr>
                <w:noProof/>
                <w:webHidden/>
              </w:rPr>
            </w:r>
            <w:r w:rsidR="00631BF8">
              <w:rPr>
                <w:noProof/>
                <w:webHidden/>
              </w:rPr>
              <w:fldChar w:fldCharType="separate"/>
            </w:r>
            <w:r w:rsidR="00631BF8">
              <w:rPr>
                <w:noProof/>
                <w:webHidden/>
              </w:rPr>
              <w:t>11</w:t>
            </w:r>
            <w:r w:rsidR="00631BF8">
              <w:rPr>
                <w:noProof/>
                <w:webHidden/>
              </w:rPr>
              <w:fldChar w:fldCharType="end"/>
            </w:r>
          </w:hyperlink>
        </w:p>
        <w:p w:rsidR="00631BF8" w:rsidRDefault="00414150" w14:paraId="4F1D2074" w14:textId="579BF419">
          <w:pPr>
            <w:pStyle w:val="Inhopg3"/>
            <w:tabs>
              <w:tab w:val="right" w:leader="dot" w:pos="9062"/>
            </w:tabs>
            <w:rPr>
              <w:rFonts w:asciiTheme="minorHAnsi" w:hAnsiTheme="minorHAnsi" w:eastAsiaTheme="minorEastAsia"/>
              <w:noProof/>
              <w:lang w:eastAsia="nl-NL"/>
            </w:rPr>
          </w:pPr>
          <w:hyperlink w:history="1" w:anchor="_Toc64981559">
            <w:r w:rsidRPr="00C53A87" w:rsidR="00631BF8">
              <w:rPr>
                <w:rStyle w:val="Hyperlink"/>
                <w:rFonts w:cstheme="minorHAnsi"/>
                <w:noProof/>
              </w:rPr>
              <w:t>2.1.3 Excursies</w:t>
            </w:r>
            <w:r w:rsidR="00631BF8">
              <w:rPr>
                <w:noProof/>
                <w:webHidden/>
              </w:rPr>
              <w:tab/>
            </w:r>
            <w:r w:rsidR="00631BF8">
              <w:rPr>
                <w:noProof/>
                <w:webHidden/>
              </w:rPr>
              <w:fldChar w:fldCharType="begin"/>
            </w:r>
            <w:r w:rsidR="00631BF8">
              <w:rPr>
                <w:noProof/>
                <w:webHidden/>
              </w:rPr>
              <w:instrText xml:space="preserve"> PAGEREF _Toc64981559 \h </w:instrText>
            </w:r>
            <w:r w:rsidR="00631BF8">
              <w:rPr>
                <w:noProof/>
                <w:webHidden/>
              </w:rPr>
            </w:r>
            <w:r w:rsidR="00631BF8">
              <w:rPr>
                <w:noProof/>
                <w:webHidden/>
              </w:rPr>
              <w:fldChar w:fldCharType="separate"/>
            </w:r>
            <w:r w:rsidR="00631BF8">
              <w:rPr>
                <w:noProof/>
                <w:webHidden/>
              </w:rPr>
              <w:t>11</w:t>
            </w:r>
            <w:r w:rsidR="00631BF8">
              <w:rPr>
                <w:noProof/>
                <w:webHidden/>
              </w:rPr>
              <w:fldChar w:fldCharType="end"/>
            </w:r>
          </w:hyperlink>
        </w:p>
        <w:p w:rsidR="00631BF8" w:rsidRDefault="00414150" w14:paraId="2B72D457" w14:textId="266F7682">
          <w:pPr>
            <w:pStyle w:val="Inhopg3"/>
            <w:tabs>
              <w:tab w:val="right" w:leader="dot" w:pos="9062"/>
            </w:tabs>
            <w:rPr>
              <w:rFonts w:asciiTheme="minorHAnsi" w:hAnsiTheme="minorHAnsi" w:eastAsiaTheme="minorEastAsia"/>
              <w:noProof/>
              <w:lang w:eastAsia="nl-NL"/>
            </w:rPr>
          </w:pPr>
          <w:hyperlink w:history="1" w:anchor="_Toc64981560">
            <w:r w:rsidRPr="00C53A87" w:rsidR="00631BF8">
              <w:rPr>
                <w:rStyle w:val="Hyperlink"/>
                <w:rFonts w:cstheme="minorHAnsi"/>
                <w:noProof/>
              </w:rPr>
              <w:t>2.1.4 Risico Inventarisatie &amp; Evaluatie</w:t>
            </w:r>
            <w:r w:rsidR="00631BF8">
              <w:rPr>
                <w:noProof/>
                <w:webHidden/>
              </w:rPr>
              <w:tab/>
            </w:r>
            <w:r w:rsidR="00631BF8">
              <w:rPr>
                <w:noProof/>
                <w:webHidden/>
              </w:rPr>
              <w:fldChar w:fldCharType="begin"/>
            </w:r>
            <w:r w:rsidR="00631BF8">
              <w:rPr>
                <w:noProof/>
                <w:webHidden/>
              </w:rPr>
              <w:instrText xml:space="preserve"> PAGEREF _Toc64981560 \h </w:instrText>
            </w:r>
            <w:r w:rsidR="00631BF8">
              <w:rPr>
                <w:noProof/>
                <w:webHidden/>
              </w:rPr>
            </w:r>
            <w:r w:rsidR="00631BF8">
              <w:rPr>
                <w:noProof/>
                <w:webHidden/>
              </w:rPr>
              <w:fldChar w:fldCharType="separate"/>
            </w:r>
            <w:r w:rsidR="00631BF8">
              <w:rPr>
                <w:noProof/>
                <w:webHidden/>
              </w:rPr>
              <w:t>11</w:t>
            </w:r>
            <w:r w:rsidR="00631BF8">
              <w:rPr>
                <w:noProof/>
                <w:webHidden/>
              </w:rPr>
              <w:fldChar w:fldCharType="end"/>
            </w:r>
          </w:hyperlink>
        </w:p>
        <w:p w:rsidR="00631BF8" w:rsidRDefault="00414150" w14:paraId="6F48CB0B" w14:textId="512F4402">
          <w:pPr>
            <w:pStyle w:val="Inhopg3"/>
            <w:tabs>
              <w:tab w:val="right" w:leader="dot" w:pos="9062"/>
            </w:tabs>
            <w:rPr>
              <w:rFonts w:asciiTheme="minorHAnsi" w:hAnsiTheme="minorHAnsi" w:eastAsiaTheme="minorEastAsia"/>
              <w:noProof/>
              <w:lang w:eastAsia="nl-NL"/>
            </w:rPr>
          </w:pPr>
          <w:hyperlink w:history="1" w:anchor="_Toc64981561">
            <w:r w:rsidRPr="00C53A87" w:rsidR="00631BF8">
              <w:rPr>
                <w:rStyle w:val="Hyperlink"/>
                <w:rFonts w:cstheme="minorHAnsi"/>
                <w:noProof/>
              </w:rPr>
              <w:t>2.1.5 Speeltoestellen</w:t>
            </w:r>
            <w:r w:rsidR="00631BF8">
              <w:rPr>
                <w:noProof/>
                <w:webHidden/>
              </w:rPr>
              <w:tab/>
            </w:r>
            <w:r w:rsidR="00631BF8">
              <w:rPr>
                <w:noProof/>
                <w:webHidden/>
              </w:rPr>
              <w:fldChar w:fldCharType="begin"/>
            </w:r>
            <w:r w:rsidR="00631BF8">
              <w:rPr>
                <w:noProof/>
                <w:webHidden/>
              </w:rPr>
              <w:instrText xml:space="preserve"> PAGEREF _Toc64981561 \h </w:instrText>
            </w:r>
            <w:r w:rsidR="00631BF8">
              <w:rPr>
                <w:noProof/>
                <w:webHidden/>
              </w:rPr>
            </w:r>
            <w:r w:rsidR="00631BF8">
              <w:rPr>
                <w:noProof/>
                <w:webHidden/>
              </w:rPr>
              <w:fldChar w:fldCharType="separate"/>
            </w:r>
            <w:r w:rsidR="00631BF8">
              <w:rPr>
                <w:noProof/>
                <w:webHidden/>
              </w:rPr>
              <w:t>11</w:t>
            </w:r>
            <w:r w:rsidR="00631BF8">
              <w:rPr>
                <w:noProof/>
                <w:webHidden/>
              </w:rPr>
              <w:fldChar w:fldCharType="end"/>
            </w:r>
          </w:hyperlink>
        </w:p>
        <w:p w:rsidR="00631BF8" w:rsidRDefault="00414150" w14:paraId="56A26319" w14:textId="67CCD9D2">
          <w:pPr>
            <w:pStyle w:val="Inhopg3"/>
            <w:tabs>
              <w:tab w:val="right" w:leader="dot" w:pos="9062"/>
            </w:tabs>
            <w:rPr>
              <w:rFonts w:asciiTheme="minorHAnsi" w:hAnsiTheme="minorHAnsi" w:eastAsiaTheme="minorEastAsia"/>
              <w:noProof/>
              <w:lang w:eastAsia="nl-NL"/>
            </w:rPr>
          </w:pPr>
          <w:hyperlink w:history="1" w:anchor="_Toc64981562">
            <w:r w:rsidRPr="00C53A87" w:rsidR="00631BF8">
              <w:rPr>
                <w:rStyle w:val="Hyperlink"/>
                <w:rFonts w:cstheme="minorHAnsi"/>
                <w:noProof/>
              </w:rPr>
              <w:t>2.1.6 Verkeersveiligheid</w:t>
            </w:r>
            <w:r w:rsidR="00631BF8">
              <w:rPr>
                <w:noProof/>
                <w:webHidden/>
              </w:rPr>
              <w:tab/>
            </w:r>
            <w:r w:rsidR="00631BF8">
              <w:rPr>
                <w:noProof/>
                <w:webHidden/>
              </w:rPr>
              <w:fldChar w:fldCharType="begin"/>
            </w:r>
            <w:r w:rsidR="00631BF8">
              <w:rPr>
                <w:noProof/>
                <w:webHidden/>
              </w:rPr>
              <w:instrText xml:space="preserve"> PAGEREF _Toc64981562 \h </w:instrText>
            </w:r>
            <w:r w:rsidR="00631BF8">
              <w:rPr>
                <w:noProof/>
                <w:webHidden/>
              </w:rPr>
            </w:r>
            <w:r w:rsidR="00631BF8">
              <w:rPr>
                <w:noProof/>
                <w:webHidden/>
              </w:rPr>
              <w:fldChar w:fldCharType="separate"/>
            </w:r>
            <w:r w:rsidR="00631BF8">
              <w:rPr>
                <w:noProof/>
                <w:webHidden/>
              </w:rPr>
              <w:t>11</w:t>
            </w:r>
            <w:r w:rsidR="00631BF8">
              <w:rPr>
                <w:noProof/>
                <w:webHidden/>
              </w:rPr>
              <w:fldChar w:fldCharType="end"/>
            </w:r>
          </w:hyperlink>
        </w:p>
        <w:p w:rsidR="00631BF8" w:rsidRDefault="00414150" w14:paraId="2EC0AAE6" w14:textId="284467FA">
          <w:pPr>
            <w:pStyle w:val="Inhopg2"/>
            <w:tabs>
              <w:tab w:val="right" w:leader="dot" w:pos="9062"/>
            </w:tabs>
            <w:rPr>
              <w:rFonts w:asciiTheme="minorHAnsi" w:hAnsiTheme="minorHAnsi" w:eastAsiaTheme="minorEastAsia"/>
              <w:noProof/>
              <w:lang w:eastAsia="nl-NL"/>
            </w:rPr>
          </w:pPr>
          <w:hyperlink w:history="1" w:anchor="_Toc64981563">
            <w:r w:rsidRPr="00C53A87" w:rsidR="00631BF8">
              <w:rPr>
                <w:rStyle w:val="Hyperlink"/>
                <w:rFonts w:cstheme="minorHAnsi"/>
                <w:noProof/>
              </w:rPr>
              <w:t>2.2 Sociale veiligheid</w:t>
            </w:r>
            <w:r w:rsidR="00631BF8">
              <w:rPr>
                <w:noProof/>
                <w:webHidden/>
              </w:rPr>
              <w:tab/>
            </w:r>
            <w:r w:rsidR="00631BF8">
              <w:rPr>
                <w:noProof/>
                <w:webHidden/>
              </w:rPr>
              <w:fldChar w:fldCharType="begin"/>
            </w:r>
            <w:r w:rsidR="00631BF8">
              <w:rPr>
                <w:noProof/>
                <w:webHidden/>
              </w:rPr>
              <w:instrText xml:space="preserve"> PAGEREF _Toc64981563 \h </w:instrText>
            </w:r>
            <w:r w:rsidR="00631BF8">
              <w:rPr>
                <w:noProof/>
                <w:webHidden/>
              </w:rPr>
            </w:r>
            <w:r w:rsidR="00631BF8">
              <w:rPr>
                <w:noProof/>
                <w:webHidden/>
              </w:rPr>
              <w:fldChar w:fldCharType="separate"/>
            </w:r>
            <w:r w:rsidR="00631BF8">
              <w:rPr>
                <w:noProof/>
                <w:webHidden/>
              </w:rPr>
              <w:t>11</w:t>
            </w:r>
            <w:r w:rsidR="00631BF8">
              <w:rPr>
                <w:noProof/>
                <w:webHidden/>
              </w:rPr>
              <w:fldChar w:fldCharType="end"/>
            </w:r>
          </w:hyperlink>
        </w:p>
        <w:p w:rsidR="00631BF8" w:rsidRDefault="00414150" w14:paraId="3068F3DA" w14:textId="3749C201">
          <w:pPr>
            <w:pStyle w:val="Inhopg3"/>
            <w:tabs>
              <w:tab w:val="right" w:leader="dot" w:pos="9062"/>
            </w:tabs>
            <w:rPr>
              <w:rFonts w:asciiTheme="minorHAnsi" w:hAnsiTheme="minorHAnsi" w:eastAsiaTheme="minorEastAsia"/>
              <w:noProof/>
              <w:lang w:eastAsia="nl-NL"/>
            </w:rPr>
          </w:pPr>
          <w:hyperlink w:history="1" w:anchor="_Toc64981564">
            <w:r w:rsidRPr="00C53A87" w:rsidR="00631BF8">
              <w:rPr>
                <w:rStyle w:val="Hyperlink"/>
                <w:rFonts w:cstheme="minorHAnsi"/>
                <w:noProof/>
              </w:rPr>
              <w:t>2.2.1 Agressie en geweld</w:t>
            </w:r>
            <w:r w:rsidR="00631BF8">
              <w:rPr>
                <w:noProof/>
                <w:webHidden/>
              </w:rPr>
              <w:tab/>
            </w:r>
            <w:r w:rsidR="00631BF8">
              <w:rPr>
                <w:noProof/>
                <w:webHidden/>
              </w:rPr>
              <w:fldChar w:fldCharType="begin"/>
            </w:r>
            <w:r w:rsidR="00631BF8">
              <w:rPr>
                <w:noProof/>
                <w:webHidden/>
              </w:rPr>
              <w:instrText xml:space="preserve"> PAGEREF _Toc64981564 \h </w:instrText>
            </w:r>
            <w:r w:rsidR="00631BF8">
              <w:rPr>
                <w:noProof/>
                <w:webHidden/>
              </w:rPr>
            </w:r>
            <w:r w:rsidR="00631BF8">
              <w:rPr>
                <w:noProof/>
                <w:webHidden/>
              </w:rPr>
              <w:fldChar w:fldCharType="separate"/>
            </w:r>
            <w:r w:rsidR="00631BF8">
              <w:rPr>
                <w:noProof/>
                <w:webHidden/>
              </w:rPr>
              <w:t>11</w:t>
            </w:r>
            <w:r w:rsidR="00631BF8">
              <w:rPr>
                <w:noProof/>
                <w:webHidden/>
              </w:rPr>
              <w:fldChar w:fldCharType="end"/>
            </w:r>
          </w:hyperlink>
        </w:p>
        <w:p w:rsidR="00631BF8" w:rsidRDefault="00414150" w14:paraId="455FB1CF" w14:textId="4B3E9983">
          <w:pPr>
            <w:pStyle w:val="Inhopg3"/>
            <w:tabs>
              <w:tab w:val="right" w:leader="dot" w:pos="9062"/>
            </w:tabs>
            <w:rPr>
              <w:rFonts w:asciiTheme="minorHAnsi" w:hAnsiTheme="minorHAnsi" w:eastAsiaTheme="minorEastAsia"/>
              <w:noProof/>
              <w:lang w:eastAsia="nl-NL"/>
            </w:rPr>
          </w:pPr>
          <w:hyperlink w:history="1" w:anchor="_Toc64981565">
            <w:r w:rsidRPr="00C53A87" w:rsidR="00631BF8">
              <w:rPr>
                <w:rStyle w:val="Hyperlink"/>
                <w:rFonts w:cstheme="minorHAnsi"/>
                <w:noProof/>
              </w:rPr>
              <w:t>2.2.2 Dossierbeheer en privacy (geheimhouding persoonsgegevens)</w:t>
            </w:r>
            <w:r w:rsidR="00631BF8">
              <w:rPr>
                <w:noProof/>
                <w:webHidden/>
              </w:rPr>
              <w:tab/>
            </w:r>
            <w:r w:rsidR="00631BF8">
              <w:rPr>
                <w:noProof/>
                <w:webHidden/>
              </w:rPr>
              <w:fldChar w:fldCharType="begin"/>
            </w:r>
            <w:r w:rsidR="00631BF8">
              <w:rPr>
                <w:noProof/>
                <w:webHidden/>
              </w:rPr>
              <w:instrText xml:space="preserve"> PAGEREF _Toc64981565 \h </w:instrText>
            </w:r>
            <w:r w:rsidR="00631BF8">
              <w:rPr>
                <w:noProof/>
                <w:webHidden/>
              </w:rPr>
            </w:r>
            <w:r w:rsidR="00631BF8">
              <w:rPr>
                <w:noProof/>
                <w:webHidden/>
              </w:rPr>
              <w:fldChar w:fldCharType="separate"/>
            </w:r>
            <w:r w:rsidR="00631BF8">
              <w:rPr>
                <w:noProof/>
                <w:webHidden/>
              </w:rPr>
              <w:t>12</w:t>
            </w:r>
            <w:r w:rsidR="00631BF8">
              <w:rPr>
                <w:noProof/>
                <w:webHidden/>
              </w:rPr>
              <w:fldChar w:fldCharType="end"/>
            </w:r>
          </w:hyperlink>
        </w:p>
        <w:p w:rsidR="00631BF8" w:rsidRDefault="00414150" w14:paraId="03353436" w14:textId="30A809F7">
          <w:pPr>
            <w:pStyle w:val="Inhopg3"/>
            <w:tabs>
              <w:tab w:val="right" w:leader="dot" w:pos="9062"/>
            </w:tabs>
            <w:rPr>
              <w:rFonts w:asciiTheme="minorHAnsi" w:hAnsiTheme="minorHAnsi" w:eastAsiaTheme="minorEastAsia"/>
              <w:noProof/>
              <w:lang w:eastAsia="nl-NL"/>
            </w:rPr>
          </w:pPr>
          <w:hyperlink w:history="1" w:anchor="_Toc64981566">
            <w:r w:rsidRPr="00C53A87" w:rsidR="00631BF8">
              <w:rPr>
                <w:rStyle w:val="Hyperlink"/>
                <w:rFonts w:cstheme="minorHAnsi"/>
                <w:noProof/>
              </w:rPr>
              <w:t>2.2.3 Gebruik van multimedia</w:t>
            </w:r>
            <w:r w:rsidR="00631BF8">
              <w:rPr>
                <w:noProof/>
                <w:webHidden/>
              </w:rPr>
              <w:tab/>
            </w:r>
            <w:r w:rsidR="00631BF8">
              <w:rPr>
                <w:noProof/>
                <w:webHidden/>
              </w:rPr>
              <w:fldChar w:fldCharType="begin"/>
            </w:r>
            <w:r w:rsidR="00631BF8">
              <w:rPr>
                <w:noProof/>
                <w:webHidden/>
              </w:rPr>
              <w:instrText xml:space="preserve"> PAGEREF _Toc64981566 \h </w:instrText>
            </w:r>
            <w:r w:rsidR="00631BF8">
              <w:rPr>
                <w:noProof/>
                <w:webHidden/>
              </w:rPr>
            </w:r>
            <w:r w:rsidR="00631BF8">
              <w:rPr>
                <w:noProof/>
                <w:webHidden/>
              </w:rPr>
              <w:fldChar w:fldCharType="separate"/>
            </w:r>
            <w:r w:rsidR="00631BF8">
              <w:rPr>
                <w:noProof/>
                <w:webHidden/>
              </w:rPr>
              <w:t>12</w:t>
            </w:r>
            <w:r w:rsidR="00631BF8">
              <w:rPr>
                <w:noProof/>
                <w:webHidden/>
              </w:rPr>
              <w:fldChar w:fldCharType="end"/>
            </w:r>
          </w:hyperlink>
        </w:p>
        <w:p w:rsidR="00631BF8" w:rsidRDefault="00414150" w14:paraId="2B209F36" w14:textId="68F6525A">
          <w:pPr>
            <w:pStyle w:val="Inhopg3"/>
            <w:tabs>
              <w:tab w:val="right" w:leader="dot" w:pos="9062"/>
            </w:tabs>
            <w:rPr>
              <w:rFonts w:asciiTheme="minorHAnsi" w:hAnsiTheme="minorHAnsi" w:eastAsiaTheme="minorEastAsia"/>
              <w:noProof/>
              <w:lang w:eastAsia="nl-NL"/>
            </w:rPr>
          </w:pPr>
          <w:hyperlink w:history="1" w:anchor="_Toc64981567">
            <w:r w:rsidRPr="00C53A87" w:rsidR="00631BF8">
              <w:rPr>
                <w:rStyle w:val="Hyperlink"/>
                <w:rFonts w:cstheme="minorHAnsi"/>
                <w:noProof/>
              </w:rPr>
              <w:t>2.2.4 Incident registratie</w:t>
            </w:r>
            <w:r w:rsidR="00631BF8">
              <w:rPr>
                <w:noProof/>
                <w:webHidden/>
              </w:rPr>
              <w:tab/>
            </w:r>
            <w:r w:rsidR="00631BF8">
              <w:rPr>
                <w:noProof/>
                <w:webHidden/>
              </w:rPr>
              <w:fldChar w:fldCharType="begin"/>
            </w:r>
            <w:r w:rsidR="00631BF8">
              <w:rPr>
                <w:noProof/>
                <w:webHidden/>
              </w:rPr>
              <w:instrText xml:space="preserve"> PAGEREF _Toc64981567 \h </w:instrText>
            </w:r>
            <w:r w:rsidR="00631BF8">
              <w:rPr>
                <w:noProof/>
                <w:webHidden/>
              </w:rPr>
            </w:r>
            <w:r w:rsidR="00631BF8">
              <w:rPr>
                <w:noProof/>
                <w:webHidden/>
              </w:rPr>
              <w:fldChar w:fldCharType="separate"/>
            </w:r>
            <w:r w:rsidR="00631BF8">
              <w:rPr>
                <w:noProof/>
                <w:webHidden/>
              </w:rPr>
              <w:t>12</w:t>
            </w:r>
            <w:r w:rsidR="00631BF8">
              <w:rPr>
                <w:noProof/>
                <w:webHidden/>
              </w:rPr>
              <w:fldChar w:fldCharType="end"/>
            </w:r>
          </w:hyperlink>
        </w:p>
        <w:p w:rsidR="00631BF8" w:rsidRDefault="00414150" w14:paraId="1D8898D0" w14:textId="3D8102C5">
          <w:pPr>
            <w:pStyle w:val="Inhopg3"/>
            <w:tabs>
              <w:tab w:val="right" w:leader="dot" w:pos="9062"/>
            </w:tabs>
            <w:rPr>
              <w:rFonts w:asciiTheme="minorHAnsi" w:hAnsiTheme="minorHAnsi" w:eastAsiaTheme="minorEastAsia"/>
              <w:noProof/>
              <w:lang w:eastAsia="nl-NL"/>
            </w:rPr>
          </w:pPr>
          <w:hyperlink w:history="1" w:anchor="_Toc64981568">
            <w:r w:rsidRPr="00C53A87" w:rsidR="00631BF8">
              <w:rPr>
                <w:rStyle w:val="Hyperlink"/>
                <w:rFonts w:cstheme="minorHAnsi"/>
                <w:noProof/>
              </w:rPr>
              <w:t>2.2.5 Klachtenregeling en vertrouwenspersoon</w:t>
            </w:r>
            <w:r w:rsidR="00631BF8">
              <w:rPr>
                <w:noProof/>
                <w:webHidden/>
              </w:rPr>
              <w:tab/>
            </w:r>
            <w:r w:rsidR="00631BF8">
              <w:rPr>
                <w:noProof/>
                <w:webHidden/>
              </w:rPr>
              <w:fldChar w:fldCharType="begin"/>
            </w:r>
            <w:r w:rsidR="00631BF8">
              <w:rPr>
                <w:noProof/>
                <w:webHidden/>
              </w:rPr>
              <w:instrText xml:space="preserve"> PAGEREF _Toc64981568 \h </w:instrText>
            </w:r>
            <w:r w:rsidR="00631BF8">
              <w:rPr>
                <w:noProof/>
                <w:webHidden/>
              </w:rPr>
            </w:r>
            <w:r w:rsidR="00631BF8">
              <w:rPr>
                <w:noProof/>
                <w:webHidden/>
              </w:rPr>
              <w:fldChar w:fldCharType="separate"/>
            </w:r>
            <w:r w:rsidR="00631BF8">
              <w:rPr>
                <w:noProof/>
                <w:webHidden/>
              </w:rPr>
              <w:t>13</w:t>
            </w:r>
            <w:r w:rsidR="00631BF8">
              <w:rPr>
                <w:noProof/>
                <w:webHidden/>
              </w:rPr>
              <w:fldChar w:fldCharType="end"/>
            </w:r>
          </w:hyperlink>
        </w:p>
        <w:p w:rsidR="00631BF8" w:rsidRDefault="00414150" w14:paraId="1C5B24E7" w14:textId="3000FC4B">
          <w:pPr>
            <w:pStyle w:val="Inhopg3"/>
            <w:tabs>
              <w:tab w:val="right" w:leader="dot" w:pos="9062"/>
            </w:tabs>
            <w:rPr>
              <w:rFonts w:asciiTheme="minorHAnsi" w:hAnsiTheme="minorHAnsi" w:eastAsiaTheme="minorEastAsia"/>
              <w:noProof/>
              <w:lang w:eastAsia="nl-NL"/>
            </w:rPr>
          </w:pPr>
          <w:hyperlink w:history="1" w:anchor="_Toc64981569">
            <w:r w:rsidRPr="00C53A87" w:rsidR="00631BF8">
              <w:rPr>
                <w:rStyle w:val="Hyperlink"/>
                <w:rFonts w:cstheme="minorHAnsi"/>
                <w:noProof/>
              </w:rPr>
              <w:t>2.2.6 Leidraad kleding op scholen</w:t>
            </w:r>
            <w:r w:rsidR="00631BF8">
              <w:rPr>
                <w:noProof/>
                <w:webHidden/>
              </w:rPr>
              <w:tab/>
            </w:r>
            <w:r w:rsidR="00631BF8">
              <w:rPr>
                <w:noProof/>
                <w:webHidden/>
              </w:rPr>
              <w:fldChar w:fldCharType="begin"/>
            </w:r>
            <w:r w:rsidR="00631BF8">
              <w:rPr>
                <w:noProof/>
                <w:webHidden/>
              </w:rPr>
              <w:instrText xml:space="preserve"> PAGEREF _Toc64981569 \h </w:instrText>
            </w:r>
            <w:r w:rsidR="00631BF8">
              <w:rPr>
                <w:noProof/>
                <w:webHidden/>
              </w:rPr>
            </w:r>
            <w:r w:rsidR="00631BF8">
              <w:rPr>
                <w:noProof/>
                <w:webHidden/>
              </w:rPr>
              <w:fldChar w:fldCharType="separate"/>
            </w:r>
            <w:r w:rsidR="00631BF8">
              <w:rPr>
                <w:noProof/>
                <w:webHidden/>
              </w:rPr>
              <w:t>13</w:t>
            </w:r>
            <w:r w:rsidR="00631BF8">
              <w:rPr>
                <w:noProof/>
                <w:webHidden/>
              </w:rPr>
              <w:fldChar w:fldCharType="end"/>
            </w:r>
          </w:hyperlink>
        </w:p>
        <w:p w:rsidR="00631BF8" w:rsidRDefault="00414150" w14:paraId="6FA37460" w14:textId="7DC6FC2D">
          <w:pPr>
            <w:pStyle w:val="Inhopg3"/>
            <w:tabs>
              <w:tab w:val="right" w:leader="dot" w:pos="9062"/>
            </w:tabs>
            <w:rPr>
              <w:rFonts w:asciiTheme="minorHAnsi" w:hAnsiTheme="minorHAnsi" w:eastAsiaTheme="minorEastAsia"/>
              <w:noProof/>
              <w:lang w:eastAsia="nl-NL"/>
            </w:rPr>
          </w:pPr>
          <w:hyperlink w:history="1" w:anchor="_Toc64981570">
            <w:r w:rsidRPr="00C53A87" w:rsidR="00631BF8">
              <w:rPr>
                <w:rStyle w:val="Hyperlink"/>
                <w:rFonts w:cstheme="minorHAnsi"/>
                <w:noProof/>
              </w:rPr>
              <w:t>2.2.7 Meldcode Kindermishandeling en huiselijk geweld</w:t>
            </w:r>
            <w:r w:rsidR="00631BF8">
              <w:rPr>
                <w:noProof/>
                <w:webHidden/>
              </w:rPr>
              <w:tab/>
            </w:r>
            <w:r w:rsidR="00631BF8">
              <w:rPr>
                <w:noProof/>
                <w:webHidden/>
              </w:rPr>
              <w:fldChar w:fldCharType="begin"/>
            </w:r>
            <w:r w:rsidR="00631BF8">
              <w:rPr>
                <w:noProof/>
                <w:webHidden/>
              </w:rPr>
              <w:instrText xml:space="preserve"> PAGEREF _Toc64981570 \h </w:instrText>
            </w:r>
            <w:r w:rsidR="00631BF8">
              <w:rPr>
                <w:noProof/>
                <w:webHidden/>
              </w:rPr>
            </w:r>
            <w:r w:rsidR="00631BF8">
              <w:rPr>
                <w:noProof/>
                <w:webHidden/>
              </w:rPr>
              <w:fldChar w:fldCharType="separate"/>
            </w:r>
            <w:r w:rsidR="00631BF8">
              <w:rPr>
                <w:noProof/>
                <w:webHidden/>
              </w:rPr>
              <w:t>13</w:t>
            </w:r>
            <w:r w:rsidR="00631BF8">
              <w:rPr>
                <w:noProof/>
                <w:webHidden/>
              </w:rPr>
              <w:fldChar w:fldCharType="end"/>
            </w:r>
          </w:hyperlink>
        </w:p>
        <w:p w:rsidR="00631BF8" w:rsidRDefault="00414150" w14:paraId="6CB48B7F" w14:textId="263B4777">
          <w:pPr>
            <w:pStyle w:val="Inhopg3"/>
            <w:tabs>
              <w:tab w:val="right" w:leader="dot" w:pos="9062"/>
            </w:tabs>
            <w:rPr>
              <w:rFonts w:asciiTheme="minorHAnsi" w:hAnsiTheme="minorHAnsi" w:eastAsiaTheme="minorEastAsia"/>
              <w:noProof/>
              <w:lang w:eastAsia="nl-NL"/>
            </w:rPr>
          </w:pPr>
          <w:hyperlink w:history="1" w:anchor="_Toc64981571">
            <w:r w:rsidRPr="00C53A87" w:rsidR="00631BF8">
              <w:rPr>
                <w:rStyle w:val="Hyperlink"/>
                <w:rFonts w:cstheme="minorHAnsi"/>
                <w:noProof/>
              </w:rPr>
              <w:t>2.2.8 Nazorg bij ernstige agressie op school</w:t>
            </w:r>
            <w:r w:rsidR="00631BF8">
              <w:rPr>
                <w:noProof/>
                <w:webHidden/>
              </w:rPr>
              <w:tab/>
            </w:r>
            <w:r w:rsidR="00631BF8">
              <w:rPr>
                <w:noProof/>
                <w:webHidden/>
              </w:rPr>
              <w:fldChar w:fldCharType="begin"/>
            </w:r>
            <w:r w:rsidR="00631BF8">
              <w:rPr>
                <w:noProof/>
                <w:webHidden/>
              </w:rPr>
              <w:instrText xml:space="preserve"> PAGEREF _Toc64981571 \h </w:instrText>
            </w:r>
            <w:r w:rsidR="00631BF8">
              <w:rPr>
                <w:noProof/>
                <w:webHidden/>
              </w:rPr>
            </w:r>
            <w:r w:rsidR="00631BF8">
              <w:rPr>
                <w:noProof/>
                <w:webHidden/>
              </w:rPr>
              <w:fldChar w:fldCharType="separate"/>
            </w:r>
            <w:r w:rsidR="00631BF8">
              <w:rPr>
                <w:noProof/>
                <w:webHidden/>
              </w:rPr>
              <w:t>14</w:t>
            </w:r>
            <w:r w:rsidR="00631BF8">
              <w:rPr>
                <w:noProof/>
                <w:webHidden/>
              </w:rPr>
              <w:fldChar w:fldCharType="end"/>
            </w:r>
          </w:hyperlink>
        </w:p>
        <w:p w:rsidR="00631BF8" w:rsidRDefault="00414150" w14:paraId="65587475" w14:textId="4FD14917">
          <w:pPr>
            <w:pStyle w:val="Inhopg3"/>
            <w:tabs>
              <w:tab w:val="right" w:leader="dot" w:pos="9062"/>
            </w:tabs>
            <w:rPr>
              <w:rFonts w:asciiTheme="minorHAnsi" w:hAnsiTheme="minorHAnsi" w:eastAsiaTheme="minorEastAsia"/>
              <w:noProof/>
              <w:lang w:eastAsia="nl-NL"/>
            </w:rPr>
          </w:pPr>
          <w:hyperlink w:history="1" w:anchor="_Toc64981572">
            <w:r w:rsidRPr="00C53A87" w:rsidR="00631BF8">
              <w:rPr>
                <w:rStyle w:val="Hyperlink"/>
                <w:rFonts w:cstheme="minorHAnsi"/>
                <w:noProof/>
              </w:rPr>
              <w:t>2.2.9 Ongewenst gedrag en seksuele intimidatie door personeel</w:t>
            </w:r>
            <w:r w:rsidR="00631BF8">
              <w:rPr>
                <w:noProof/>
                <w:webHidden/>
              </w:rPr>
              <w:tab/>
            </w:r>
            <w:r w:rsidR="00631BF8">
              <w:rPr>
                <w:noProof/>
                <w:webHidden/>
              </w:rPr>
              <w:fldChar w:fldCharType="begin"/>
            </w:r>
            <w:r w:rsidR="00631BF8">
              <w:rPr>
                <w:noProof/>
                <w:webHidden/>
              </w:rPr>
              <w:instrText xml:space="preserve"> PAGEREF _Toc64981572 \h </w:instrText>
            </w:r>
            <w:r w:rsidR="00631BF8">
              <w:rPr>
                <w:noProof/>
                <w:webHidden/>
              </w:rPr>
            </w:r>
            <w:r w:rsidR="00631BF8">
              <w:rPr>
                <w:noProof/>
                <w:webHidden/>
              </w:rPr>
              <w:fldChar w:fldCharType="separate"/>
            </w:r>
            <w:r w:rsidR="00631BF8">
              <w:rPr>
                <w:noProof/>
                <w:webHidden/>
              </w:rPr>
              <w:t>14</w:t>
            </w:r>
            <w:r w:rsidR="00631BF8">
              <w:rPr>
                <w:noProof/>
                <w:webHidden/>
              </w:rPr>
              <w:fldChar w:fldCharType="end"/>
            </w:r>
          </w:hyperlink>
        </w:p>
        <w:p w:rsidR="00631BF8" w:rsidRDefault="00414150" w14:paraId="0D7886F2" w14:textId="725F6C59">
          <w:pPr>
            <w:pStyle w:val="Inhopg3"/>
            <w:tabs>
              <w:tab w:val="right" w:leader="dot" w:pos="9062"/>
            </w:tabs>
            <w:rPr>
              <w:rFonts w:asciiTheme="minorHAnsi" w:hAnsiTheme="minorHAnsi" w:eastAsiaTheme="minorEastAsia"/>
              <w:noProof/>
              <w:lang w:eastAsia="nl-NL"/>
            </w:rPr>
          </w:pPr>
          <w:hyperlink w:history="1" w:anchor="_Toc64981573">
            <w:r w:rsidRPr="00C53A87" w:rsidR="00631BF8">
              <w:rPr>
                <w:rStyle w:val="Hyperlink"/>
                <w:rFonts w:cstheme="minorHAnsi"/>
                <w:noProof/>
              </w:rPr>
              <w:t>2.2.10 Pesten</w:t>
            </w:r>
            <w:r w:rsidR="00631BF8">
              <w:rPr>
                <w:noProof/>
                <w:webHidden/>
              </w:rPr>
              <w:tab/>
            </w:r>
            <w:r w:rsidR="00631BF8">
              <w:rPr>
                <w:noProof/>
                <w:webHidden/>
              </w:rPr>
              <w:fldChar w:fldCharType="begin"/>
            </w:r>
            <w:r w:rsidR="00631BF8">
              <w:rPr>
                <w:noProof/>
                <w:webHidden/>
              </w:rPr>
              <w:instrText xml:space="preserve"> PAGEREF _Toc64981573 \h </w:instrText>
            </w:r>
            <w:r w:rsidR="00631BF8">
              <w:rPr>
                <w:noProof/>
                <w:webHidden/>
              </w:rPr>
            </w:r>
            <w:r w:rsidR="00631BF8">
              <w:rPr>
                <w:noProof/>
                <w:webHidden/>
              </w:rPr>
              <w:fldChar w:fldCharType="separate"/>
            </w:r>
            <w:r w:rsidR="00631BF8">
              <w:rPr>
                <w:noProof/>
                <w:webHidden/>
              </w:rPr>
              <w:t>14</w:t>
            </w:r>
            <w:r w:rsidR="00631BF8">
              <w:rPr>
                <w:noProof/>
                <w:webHidden/>
              </w:rPr>
              <w:fldChar w:fldCharType="end"/>
            </w:r>
          </w:hyperlink>
        </w:p>
        <w:p w:rsidR="00631BF8" w:rsidRDefault="00414150" w14:paraId="63DDAE9B" w14:textId="600DC079">
          <w:pPr>
            <w:pStyle w:val="Inhopg3"/>
            <w:tabs>
              <w:tab w:val="right" w:leader="dot" w:pos="9062"/>
            </w:tabs>
            <w:rPr>
              <w:rFonts w:asciiTheme="minorHAnsi" w:hAnsiTheme="minorHAnsi" w:eastAsiaTheme="minorEastAsia"/>
              <w:noProof/>
              <w:lang w:eastAsia="nl-NL"/>
            </w:rPr>
          </w:pPr>
          <w:hyperlink w:history="1" w:anchor="_Toc64981574">
            <w:r w:rsidRPr="00C53A87" w:rsidR="00631BF8">
              <w:rPr>
                <w:rStyle w:val="Hyperlink"/>
                <w:rFonts w:cstheme="minorHAnsi"/>
                <w:noProof/>
              </w:rPr>
              <w:t>2.2.11 Rouwverwerking</w:t>
            </w:r>
            <w:r w:rsidR="00631BF8">
              <w:rPr>
                <w:noProof/>
                <w:webHidden/>
              </w:rPr>
              <w:tab/>
            </w:r>
            <w:r w:rsidR="00631BF8">
              <w:rPr>
                <w:noProof/>
                <w:webHidden/>
              </w:rPr>
              <w:fldChar w:fldCharType="begin"/>
            </w:r>
            <w:r w:rsidR="00631BF8">
              <w:rPr>
                <w:noProof/>
                <w:webHidden/>
              </w:rPr>
              <w:instrText xml:space="preserve"> PAGEREF _Toc64981574 \h </w:instrText>
            </w:r>
            <w:r w:rsidR="00631BF8">
              <w:rPr>
                <w:noProof/>
                <w:webHidden/>
              </w:rPr>
            </w:r>
            <w:r w:rsidR="00631BF8">
              <w:rPr>
                <w:noProof/>
                <w:webHidden/>
              </w:rPr>
              <w:fldChar w:fldCharType="separate"/>
            </w:r>
            <w:r w:rsidR="00631BF8">
              <w:rPr>
                <w:noProof/>
                <w:webHidden/>
              </w:rPr>
              <w:t>14</w:t>
            </w:r>
            <w:r w:rsidR="00631BF8">
              <w:rPr>
                <w:noProof/>
                <w:webHidden/>
              </w:rPr>
              <w:fldChar w:fldCharType="end"/>
            </w:r>
          </w:hyperlink>
        </w:p>
        <w:p w:rsidR="00631BF8" w:rsidRDefault="00414150" w14:paraId="4A804F18" w14:textId="4EDC2E62">
          <w:pPr>
            <w:pStyle w:val="Inhopg3"/>
            <w:tabs>
              <w:tab w:val="right" w:leader="dot" w:pos="9062"/>
            </w:tabs>
            <w:rPr>
              <w:rFonts w:asciiTheme="minorHAnsi" w:hAnsiTheme="minorHAnsi" w:eastAsiaTheme="minorEastAsia"/>
              <w:noProof/>
              <w:lang w:eastAsia="nl-NL"/>
            </w:rPr>
          </w:pPr>
          <w:hyperlink w:history="1" w:anchor="_Toc64981575">
            <w:r w:rsidRPr="00C53A87" w:rsidR="00631BF8">
              <w:rPr>
                <w:rStyle w:val="Hyperlink"/>
                <w:rFonts w:cstheme="minorHAnsi"/>
                <w:noProof/>
              </w:rPr>
              <w:t>2.2.12 Sociaal netwerk</w:t>
            </w:r>
            <w:r w:rsidR="00631BF8">
              <w:rPr>
                <w:noProof/>
                <w:webHidden/>
              </w:rPr>
              <w:tab/>
            </w:r>
            <w:r w:rsidR="00631BF8">
              <w:rPr>
                <w:noProof/>
                <w:webHidden/>
              </w:rPr>
              <w:fldChar w:fldCharType="begin"/>
            </w:r>
            <w:r w:rsidR="00631BF8">
              <w:rPr>
                <w:noProof/>
                <w:webHidden/>
              </w:rPr>
              <w:instrText xml:space="preserve"> PAGEREF _Toc64981575 \h </w:instrText>
            </w:r>
            <w:r w:rsidR="00631BF8">
              <w:rPr>
                <w:noProof/>
                <w:webHidden/>
              </w:rPr>
            </w:r>
            <w:r w:rsidR="00631BF8">
              <w:rPr>
                <w:noProof/>
                <w:webHidden/>
              </w:rPr>
              <w:fldChar w:fldCharType="separate"/>
            </w:r>
            <w:r w:rsidR="00631BF8">
              <w:rPr>
                <w:noProof/>
                <w:webHidden/>
              </w:rPr>
              <w:t>14</w:t>
            </w:r>
            <w:r w:rsidR="00631BF8">
              <w:rPr>
                <w:noProof/>
                <w:webHidden/>
              </w:rPr>
              <w:fldChar w:fldCharType="end"/>
            </w:r>
          </w:hyperlink>
        </w:p>
        <w:p w:rsidR="00631BF8" w:rsidRDefault="00414150" w14:paraId="37671CF1" w14:textId="31327DB4">
          <w:pPr>
            <w:pStyle w:val="Inhopg3"/>
            <w:tabs>
              <w:tab w:val="right" w:leader="dot" w:pos="9062"/>
            </w:tabs>
            <w:rPr>
              <w:rFonts w:asciiTheme="minorHAnsi" w:hAnsiTheme="minorHAnsi" w:eastAsiaTheme="minorEastAsia"/>
              <w:noProof/>
              <w:lang w:eastAsia="nl-NL"/>
            </w:rPr>
          </w:pPr>
          <w:hyperlink w:history="1" w:anchor="_Toc64981576">
            <w:r w:rsidRPr="00C53A87" w:rsidR="00631BF8">
              <w:rPr>
                <w:rStyle w:val="Hyperlink"/>
                <w:rFonts w:cstheme="minorHAnsi"/>
                <w:noProof/>
              </w:rPr>
              <w:t>2.2.13 Schorsing en verwijdering</w:t>
            </w:r>
            <w:r w:rsidR="00631BF8">
              <w:rPr>
                <w:noProof/>
                <w:webHidden/>
              </w:rPr>
              <w:tab/>
            </w:r>
            <w:r w:rsidR="00631BF8">
              <w:rPr>
                <w:noProof/>
                <w:webHidden/>
              </w:rPr>
              <w:fldChar w:fldCharType="begin"/>
            </w:r>
            <w:r w:rsidR="00631BF8">
              <w:rPr>
                <w:noProof/>
                <w:webHidden/>
              </w:rPr>
              <w:instrText xml:space="preserve"> PAGEREF _Toc64981576 \h </w:instrText>
            </w:r>
            <w:r w:rsidR="00631BF8">
              <w:rPr>
                <w:noProof/>
                <w:webHidden/>
              </w:rPr>
            </w:r>
            <w:r w:rsidR="00631BF8">
              <w:rPr>
                <w:noProof/>
                <w:webHidden/>
              </w:rPr>
              <w:fldChar w:fldCharType="separate"/>
            </w:r>
            <w:r w:rsidR="00631BF8">
              <w:rPr>
                <w:noProof/>
                <w:webHidden/>
              </w:rPr>
              <w:t>14</w:t>
            </w:r>
            <w:r w:rsidR="00631BF8">
              <w:rPr>
                <w:noProof/>
                <w:webHidden/>
              </w:rPr>
              <w:fldChar w:fldCharType="end"/>
            </w:r>
          </w:hyperlink>
        </w:p>
        <w:p w:rsidR="00631BF8" w:rsidRDefault="00414150" w14:paraId="09CE1F7F" w14:textId="593F05FA">
          <w:pPr>
            <w:pStyle w:val="Inhopg3"/>
            <w:tabs>
              <w:tab w:val="right" w:leader="dot" w:pos="9062"/>
            </w:tabs>
            <w:rPr>
              <w:rFonts w:asciiTheme="minorHAnsi" w:hAnsiTheme="minorHAnsi" w:eastAsiaTheme="minorEastAsia"/>
              <w:noProof/>
              <w:lang w:eastAsia="nl-NL"/>
            </w:rPr>
          </w:pPr>
          <w:hyperlink w:history="1" w:anchor="_Toc64981577">
            <w:r w:rsidRPr="00C53A87" w:rsidR="00631BF8">
              <w:rPr>
                <w:rStyle w:val="Hyperlink"/>
                <w:rFonts w:cstheme="minorHAnsi"/>
                <w:noProof/>
              </w:rPr>
              <w:t>2.2.14 Verboden middelen en voorwerpen</w:t>
            </w:r>
            <w:r w:rsidR="00631BF8">
              <w:rPr>
                <w:noProof/>
                <w:webHidden/>
              </w:rPr>
              <w:tab/>
            </w:r>
            <w:r w:rsidR="00631BF8">
              <w:rPr>
                <w:noProof/>
                <w:webHidden/>
              </w:rPr>
              <w:fldChar w:fldCharType="begin"/>
            </w:r>
            <w:r w:rsidR="00631BF8">
              <w:rPr>
                <w:noProof/>
                <w:webHidden/>
              </w:rPr>
              <w:instrText xml:space="preserve"> PAGEREF _Toc64981577 \h </w:instrText>
            </w:r>
            <w:r w:rsidR="00631BF8">
              <w:rPr>
                <w:noProof/>
                <w:webHidden/>
              </w:rPr>
            </w:r>
            <w:r w:rsidR="00631BF8">
              <w:rPr>
                <w:noProof/>
                <w:webHidden/>
              </w:rPr>
              <w:fldChar w:fldCharType="separate"/>
            </w:r>
            <w:r w:rsidR="00631BF8">
              <w:rPr>
                <w:noProof/>
                <w:webHidden/>
              </w:rPr>
              <w:t>15</w:t>
            </w:r>
            <w:r w:rsidR="00631BF8">
              <w:rPr>
                <w:noProof/>
                <w:webHidden/>
              </w:rPr>
              <w:fldChar w:fldCharType="end"/>
            </w:r>
          </w:hyperlink>
        </w:p>
        <w:p w:rsidR="00631BF8" w:rsidRDefault="00414150" w14:paraId="439B0BBA" w14:textId="7A2B87DB">
          <w:pPr>
            <w:pStyle w:val="Inhopg3"/>
            <w:tabs>
              <w:tab w:val="right" w:leader="dot" w:pos="9062"/>
            </w:tabs>
            <w:rPr>
              <w:rFonts w:asciiTheme="minorHAnsi" w:hAnsiTheme="minorHAnsi" w:eastAsiaTheme="minorEastAsia"/>
              <w:noProof/>
              <w:lang w:eastAsia="nl-NL"/>
            </w:rPr>
          </w:pPr>
          <w:hyperlink w:history="1" w:anchor="_Toc64981578">
            <w:r w:rsidRPr="00C53A87" w:rsidR="00631BF8">
              <w:rPr>
                <w:rStyle w:val="Hyperlink"/>
                <w:rFonts w:cstheme="minorHAnsi"/>
                <w:noProof/>
              </w:rPr>
              <w:t>2.2.15 Verstrekken van medicijnen op verzoek</w:t>
            </w:r>
            <w:r w:rsidR="00631BF8">
              <w:rPr>
                <w:noProof/>
                <w:webHidden/>
              </w:rPr>
              <w:tab/>
            </w:r>
            <w:r w:rsidR="00631BF8">
              <w:rPr>
                <w:noProof/>
                <w:webHidden/>
              </w:rPr>
              <w:fldChar w:fldCharType="begin"/>
            </w:r>
            <w:r w:rsidR="00631BF8">
              <w:rPr>
                <w:noProof/>
                <w:webHidden/>
              </w:rPr>
              <w:instrText xml:space="preserve"> PAGEREF _Toc64981578 \h </w:instrText>
            </w:r>
            <w:r w:rsidR="00631BF8">
              <w:rPr>
                <w:noProof/>
                <w:webHidden/>
              </w:rPr>
            </w:r>
            <w:r w:rsidR="00631BF8">
              <w:rPr>
                <w:noProof/>
                <w:webHidden/>
              </w:rPr>
              <w:fldChar w:fldCharType="separate"/>
            </w:r>
            <w:r w:rsidR="00631BF8">
              <w:rPr>
                <w:noProof/>
                <w:webHidden/>
              </w:rPr>
              <w:t>15</w:t>
            </w:r>
            <w:r w:rsidR="00631BF8">
              <w:rPr>
                <w:noProof/>
                <w:webHidden/>
              </w:rPr>
              <w:fldChar w:fldCharType="end"/>
            </w:r>
          </w:hyperlink>
        </w:p>
        <w:p w:rsidR="00631BF8" w:rsidRDefault="00414150" w14:paraId="2E1DA814" w14:textId="0EB3AF37">
          <w:pPr>
            <w:pStyle w:val="Inhopg3"/>
            <w:tabs>
              <w:tab w:val="right" w:leader="dot" w:pos="9062"/>
            </w:tabs>
            <w:rPr>
              <w:rFonts w:asciiTheme="minorHAnsi" w:hAnsiTheme="minorHAnsi" w:eastAsiaTheme="minorEastAsia"/>
              <w:noProof/>
              <w:lang w:eastAsia="nl-NL"/>
            </w:rPr>
          </w:pPr>
          <w:hyperlink w:history="1" w:anchor="_Toc64981579">
            <w:r w:rsidRPr="00C53A87" w:rsidR="00631BF8">
              <w:rPr>
                <w:rStyle w:val="Hyperlink"/>
                <w:rFonts w:cstheme="minorHAnsi"/>
                <w:noProof/>
              </w:rPr>
              <w:t>2.2.16 Verzuimbeleid</w:t>
            </w:r>
            <w:r w:rsidR="00631BF8">
              <w:rPr>
                <w:noProof/>
                <w:webHidden/>
              </w:rPr>
              <w:tab/>
            </w:r>
            <w:r w:rsidR="00631BF8">
              <w:rPr>
                <w:noProof/>
                <w:webHidden/>
              </w:rPr>
              <w:fldChar w:fldCharType="begin"/>
            </w:r>
            <w:r w:rsidR="00631BF8">
              <w:rPr>
                <w:noProof/>
                <w:webHidden/>
              </w:rPr>
              <w:instrText xml:space="preserve"> PAGEREF _Toc64981579 \h </w:instrText>
            </w:r>
            <w:r w:rsidR="00631BF8">
              <w:rPr>
                <w:noProof/>
                <w:webHidden/>
              </w:rPr>
            </w:r>
            <w:r w:rsidR="00631BF8">
              <w:rPr>
                <w:noProof/>
                <w:webHidden/>
              </w:rPr>
              <w:fldChar w:fldCharType="separate"/>
            </w:r>
            <w:r w:rsidR="00631BF8">
              <w:rPr>
                <w:noProof/>
                <w:webHidden/>
              </w:rPr>
              <w:t>15</w:t>
            </w:r>
            <w:r w:rsidR="00631BF8">
              <w:rPr>
                <w:noProof/>
                <w:webHidden/>
              </w:rPr>
              <w:fldChar w:fldCharType="end"/>
            </w:r>
          </w:hyperlink>
        </w:p>
        <w:p w:rsidR="00631BF8" w:rsidRDefault="00414150" w14:paraId="42C5C202" w14:textId="1A855D93">
          <w:pPr>
            <w:pStyle w:val="Inhopg3"/>
            <w:tabs>
              <w:tab w:val="right" w:leader="dot" w:pos="9062"/>
            </w:tabs>
            <w:rPr>
              <w:rFonts w:asciiTheme="minorHAnsi" w:hAnsiTheme="minorHAnsi" w:eastAsiaTheme="minorEastAsia"/>
              <w:noProof/>
              <w:lang w:eastAsia="nl-NL"/>
            </w:rPr>
          </w:pPr>
          <w:hyperlink w:history="1" w:anchor="_Toc64981580">
            <w:r w:rsidRPr="00C53A87" w:rsidR="00631BF8">
              <w:rPr>
                <w:rStyle w:val="Hyperlink"/>
                <w:rFonts w:cstheme="minorHAnsi"/>
                <w:noProof/>
              </w:rPr>
              <w:t>2.2.17 Voorkomen discriminatie</w:t>
            </w:r>
            <w:r w:rsidR="00631BF8">
              <w:rPr>
                <w:noProof/>
                <w:webHidden/>
              </w:rPr>
              <w:tab/>
            </w:r>
            <w:r w:rsidR="00631BF8">
              <w:rPr>
                <w:noProof/>
                <w:webHidden/>
              </w:rPr>
              <w:fldChar w:fldCharType="begin"/>
            </w:r>
            <w:r w:rsidR="00631BF8">
              <w:rPr>
                <w:noProof/>
                <w:webHidden/>
              </w:rPr>
              <w:instrText xml:space="preserve"> PAGEREF _Toc64981580 \h </w:instrText>
            </w:r>
            <w:r w:rsidR="00631BF8">
              <w:rPr>
                <w:noProof/>
                <w:webHidden/>
              </w:rPr>
            </w:r>
            <w:r w:rsidR="00631BF8">
              <w:rPr>
                <w:noProof/>
                <w:webHidden/>
              </w:rPr>
              <w:fldChar w:fldCharType="separate"/>
            </w:r>
            <w:r w:rsidR="00631BF8">
              <w:rPr>
                <w:noProof/>
                <w:webHidden/>
              </w:rPr>
              <w:t>16</w:t>
            </w:r>
            <w:r w:rsidR="00631BF8">
              <w:rPr>
                <w:noProof/>
                <w:webHidden/>
              </w:rPr>
              <w:fldChar w:fldCharType="end"/>
            </w:r>
          </w:hyperlink>
        </w:p>
        <w:p w:rsidR="00631BF8" w:rsidRDefault="00414150" w14:paraId="37B0B027" w14:textId="4A858E15">
          <w:pPr>
            <w:pStyle w:val="Inhopg3"/>
            <w:tabs>
              <w:tab w:val="right" w:leader="dot" w:pos="9062"/>
            </w:tabs>
            <w:rPr>
              <w:rFonts w:asciiTheme="minorHAnsi" w:hAnsiTheme="minorHAnsi" w:eastAsiaTheme="minorEastAsia"/>
              <w:noProof/>
              <w:lang w:eastAsia="nl-NL"/>
            </w:rPr>
          </w:pPr>
          <w:hyperlink w:history="1" w:anchor="_Toc64981581">
            <w:r w:rsidRPr="00C53A87" w:rsidR="00631BF8">
              <w:rPr>
                <w:rStyle w:val="Hyperlink"/>
                <w:rFonts w:cstheme="minorHAnsi"/>
                <w:noProof/>
              </w:rPr>
              <w:t>2.2.18 Voorkomen ongewenst gedrag leerkracht-leerling</w:t>
            </w:r>
            <w:r w:rsidR="00631BF8">
              <w:rPr>
                <w:noProof/>
                <w:webHidden/>
              </w:rPr>
              <w:tab/>
            </w:r>
            <w:r w:rsidR="00631BF8">
              <w:rPr>
                <w:noProof/>
                <w:webHidden/>
              </w:rPr>
              <w:fldChar w:fldCharType="begin"/>
            </w:r>
            <w:r w:rsidR="00631BF8">
              <w:rPr>
                <w:noProof/>
                <w:webHidden/>
              </w:rPr>
              <w:instrText xml:space="preserve"> PAGEREF _Toc64981581 \h </w:instrText>
            </w:r>
            <w:r w:rsidR="00631BF8">
              <w:rPr>
                <w:noProof/>
                <w:webHidden/>
              </w:rPr>
            </w:r>
            <w:r w:rsidR="00631BF8">
              <w:rPr>
                <w:noProof/>
                <w:webHidden/>
              </w:rPr>
              <w:fldChar w:fldCharType="separate"/>
            </w:r>
            <w:r w:rsidR="00631BF8">
              <w:rPr>
                <w:noProof/>
                <w:webHidden/>
              </w:rPr>
              <w:t>16</w:t>
            </w:r>
            <w:r w:rsidR="00631BF8">
              <w:rPr>
                <w:noProof/>
                <w:webHidden/>
              </w:rPr>
              <w:fldChar w:fldCharType="end"/>
            </w:r>
          </w:hyperlink>
        </w:p>
        <w:p w:rsidR="00631BF8" w:rsidRDefault="00414150" w14:paraId="10629173" w14:textId="5879ABAD">
          <w:pPr>
            <w:pStyle w:val="Inhopg1"/>
            <w:tabs>
              <w:tab w:val="right" w:leader="dot" w:pos="9062"/>
            </w:tabs>
            <w:rPr>
              <w:rFonts w:asciiTheme="minorHAnsi" w:hAnsiTheme="minorHAnsi" w:eastAsiaTheme="minorEastAsia"/>
              <w:noProof/>
              <w:lang w:eastAsia="nl-NL"/>
            </w:rPr>
          </w:pPr>
          <w:hyperlink w:history="1" w:anchor="_Toc64981582">
            <w:r w:rsidRPr="00C53A87" w:rsidR="00631BF8">
              <w:rPr>
                <w:rStyle w:val="Hyperlink"/>
                <w:rFonts w:cstheme="minorHAnsi"/>
                <w:noProof/>
              </w:rPr>
              <w:t>Bijlage 1. Pestbeleid</w:t>
            </w:r>
            <w:r w:rsidR="00631BF8">
              <w:rPr>
                <w:noProof/>
                <w:webHidden/>
              </w:rPr>
              <w:tab/>
            </w:r>
            <w:r w:rsidR="00631BF8">
              <w:rPr>
                <w:noProof/>
                <w:webHidden/>
              </w:rPr>
              <w:fldChar w:fldCharType="begin"/>
            </w:r>
            <w:r w:rsidR="00631BF8">
              <w:rPr>
                <w:noProof/>
                <w:webHidden/>
              </w:rPr>
              <w:instrText xml:space="preserve"> PAGEREF _Toc64981582 \h </w:instrText>
            </w:r>
            <w:r w:rsidR="00631BF8">
              <w:rPr>
                <w:noProof/>
                <w:webHidden/>
              </w:rPr>
            </w:r>
            <w:r w:rsidR="00631BF8">
              <w:rPr>
                <w:noProof/>
                <w:webHidden/>
              </w:rPr>
              <w:fldChar w:fldCharType="separate"/>
            </w:r>
            <w:r w:rsidR="00631BF8">
              <w:rPr>
                <w:noProof/>
                <w:webHidden/>
              </w:rPr>
              <w:t>17</w:t>
            </w:r>
            <w:r w:rsidR="00631BF8">
              <w:rPr>
                <w:noProof/>
                <w:webHidden/>
              </w:rPr>
              <w:fldChar w:fldCharType="end"/>
            </w:r>
          </w:hyperlink>
        </w:p>
        <w:p w:rsidR="00631BF8" w:rsidRDefault="00414150" w14:paraId="3072B4FB" w14:textId="6A7526FB">
          <w:pPr>
            <w:pStyle w:val="Inhopg1"/>
            <w:tabs>
              <w:tab w:val="right" w:leader="dot" w:pos="9062"/>
            </w:tabs>
            <w:rPr>
              <w:rFonts w:asciiTheme="minorHAnsi" w:hAnsiTheme="minorHAnsi" w:eastAsiaTheme="minorEastAsia"/>
              <w:noProof/>
              <w:lang w:eastAsia="nl-NL"/>
            </w:rPr>
          </w:pPr>
          <w:hyperlink w:history="1" w:anchor="_Toc64981583">
            <w:r w:rsidRPr="00C53A87" w:rsidR="00631BF8">
              <w:rPr>
                <w:rStyle w:val="Hyperlink"/>
                <w:rFonts w:cstheme="minorHAnsi"/>
                <w:noProof/>
              </w:rPr>
              <w:t>Bijlage 2. Protocol schorsen en verwijderen</w:t>
            </w:r>
            <w:r w:rsidR="00631BF8">
              <w:rPr>
                <w:noProof/>
                <w:webHidden/>
              </w:rPr>
              <w:tab/>
            </w:r>
            <w:r w:rsidR="00631BF8">
              <w:rPr>
                <w:noProof/>
                <w:webHidden/>
              </w:rPr>
              <w:fldChar w:fldCharType="begin"/>
            </w:r>
            <w:r w:rsidR="00631BF8">
              <w:rPr>
                <w:noProof/>
                <w:webHidden/>
              </w:rPr>
              <w:instrText xml:space="preserve"> PAGEREF _Toc64981583 \h </w:instrText>
            </w:r>
            <w:r w:rsidR="00631BF8">
              <w:rPr>
                <w:noProof/>
                <w:webHidden/>
              </w:rPr>
            </w:r>
            <w:r w:rsidR="00631BF8">
              <w:rPr>
                <w:noProof/>
                <w:webHidden/>
              </w:rPr>
              <w:fldChar w:fldCharType="separate"/>
            </w:r>
            <w:r w:rsidR="00631BF8">
              <w:rPr>
                <w:noProof/>
                <w:webHidden/>
              </w:rPr>
              <w:t>17</w:t>
            </w:r>
            <w:r w:rsidR="00631BF8">
              <w:rPr>
                <w:noProof/>
                <w:webHidden/>
              </w:rPr>
              <w:fldChar w:fldCharType="end"/>
            </w:r>
          </w:hyperlink>
        </w:p>
        <w:p w:rsidRPr="00DE0BB4" w:rsidR="00C4575A" w:rsidP="00C24F9E" w:rsidRDefault="00C4575A" w14:paraId="3151DD43" w14:textId="3B95D09C">
          <w:pPr>
            <w:spacing w:line="276" w:lineRule="auto"/>
            <w:rPr>
              <w:rFonts w:asciiTheme="minorHAnsi" w:hAnsiTheme="minorHAnsi" w:cstheme="minorHAnsi"/>
            </w:rPr>
          </w:pPr>
          <w:r w:rsidRPr="00DE0BB4">
            <w:rPr>
              <w:rFonts w:asciiTheme="minorHAnsi" w:hAnsiTheme="minorHAnsi" w:cstheme="minorHAnsi"/>
              <w:b/>
              <w:bCs/>
            </w:rPr>
            <w:fldChar w:fldCharType="end"/>
          </w:r>
        </w:p>
      </w:sdtContent>
    </w:sdt>
    <w:p w:rsidRPr="00C24F9E" w:rsidR="00C24F9E" w:rsidP="00C24F9E" w:rsidRDefault="00766C38" w14:paraId="30EB49F9" w14:textId="796E2799">
      <w:pPr>
        <w:rPr>
          <w:rFonts w:eastAsia="Times New Roman" w:asciiTheme="minorHAnsi" w:hAnsiTheme="minorHAnsi" w:cstheme="minorHAnsi"/>
          <w:b/>
          <w:bCs/>
          <w:kern w:val="36"/>
          <w:sz w:val="28"/>
          <w:szCs w:val="48"/>
          <w:lang w:eastAsia="nl-NL"/>
        </w:rPr>
      </w:pPr>
      <w:r w:rsidRPr="00DE0BB4">
        <w:rPr>
          <w:rFonts w:asciiTheme="minorHAnsi" w:hAnsiTheme="minorHAnsi" w:cstheme="minorHAnsi"/>
        </w:rPr>
        <w:br w:type="page"/>
      </w:r>
    </w:p>
    <w:p w:rsidRPr="00DE0BB4" w:rsidR="00415861" w:rsidP="00766C38" w:rsidRDefault="00415861" w14:paraId="41E498B5" w14:textId="7904317C">
      <w:pPr>
        <w:pStyle w:val="Kop1"/>
        <w:rPr>
          <w:rFonts w:asciiTheme="minorHAnsi" w:hAnsiTheme="minorHAnsi" w:cstheme="minorHAnsi"/>
        </w:rPr>
      </w:pPr>
      <w:bookmarkStart w:name="_Toc64981544" w:id="0"/>
      <w:r w:rsidRPr="00DE0BB4">
        <w:rPr>
          <w:rFonts w:asciiTheme="minorHAnsi" w:hAnsiTheme="minorHAnsi" w:cstheme="minorHAnsi"/>
        </w:rPr>
        <w:t>Voorwoord</w:t>
      </w:r>
      <w:bookmarkEnd w:id="0"/>
    </w:p>
    <w:p w:rsidRPr="00DE0BB4" w:rsidR="00BA70E0" w:rsidP="00F559E9" w:rsidRDefault="00BA70E0" w14:paraId="50429F69" w14:textId="1D9EBD7F">
      <w:pPr>
        <w:rPr>
          <w:rFonts w:asciiTheme="minorHAnsi" w:hAnsiTheme="minorHAnsi" w:cstheme="minorHAnsi"/>
        </w:rPr>
      </w:pPr>
      <w:r w:rsidRPr="00DE0BB4">
        <w:rPr>
          <w:rFonts w:asciiTheme="minorHAnsi" w:hAnsiTheme="minorHAnsi" w:cstheme="minorHAnsi"/>
        </w:rPr>
        <w:t>Elke school is wettelijk verplicht om een veiligheidsplan op te stellen. Dit schoolveiligheidsplan is gebaseerd op de Arbowet en op de Wet Veiligheid op school</w:t>
      </w:r>
      <w:r w:rsidRPr="00DE0BB4" w:rsidR="00F559E9">
        <w:rPr>
          <w:rFonts w:asciiTheme="minorHAnsi" w:hAnsiTheme="minorHAnsi" w:cstheme="minorHAnsi"/>
        </w:rPr>
        <w:t xml:space="preserve">. </w:t>
      </w:r>
      <w:r w:rsidRPr="00DE0BB4" w:rsidR="002936A7">
        <w:rPr>
          <w:rFonts w:asciiTheme="minorHAnsi" w:hAnsiTheme="minorHAnsi" w:cstheme="minorHAnsi"/>
        </w:rPr>
        <w:t>De wet vereist dat scholen een sociaal veiligheidsbeleid voeren dat is verankerd in de dagelijkse praktijk en dat is gericht op zowel de preventie als op de afhandeling van incidenten.</w:t>
      </w:r>
    </w:p>
    <w:p w:rsidRPr="00DE0BB4" w:rsidR="00BA70E0" w:rsidP="00BA70E0" w:rsidRDefault="006B5E33" w14:paraId="26EA5085" w14:textId="28432D76">
      <w:pPr>
        <w:rPr>
          <w:rFonts w:asciiTheme="minorHAnsi" w:hAnsiTheme="minorHAnsi" w:cstheme="minorHAnsi"/>
          <w:shd w:val="clear" w:color="auto" w:fill="F5F5F5"/>
        </w:rPr>
      </w:pPr>
      <w:r w:rsidRPr="00DE0BB4">
        <w:rPr>
          <w:rFonts w:asciiTheme="minorHAnsi" w:hAnsiTheme="minorHAnsi" w:cstheme="minorHAnsi"/>
        </w:rPr>
        <w:t xml:space="preserve">Een schoolveiligheidsplan is een document waarin wordt beschreven op welke wijze een school zorgdraagt voor de veiligheid van leerlingen. Hierbij gaat het zowel om de fysieke als om de sociale veiligheid. </w:t>
      </w:r>
      <w:r w:rsidRPr="00DE0BB4" w:rsidR="00815DB3">
        <w:rPr>
          <w:rFonts w:asciiTheme="minorHAnsi" w:hAnsiTheme="minorHAnsi" w:cstheme="minorHAnsi"/>
        </w:rPr>
        <w:t xml:space="preserve">Het </w:t>
      </w:r>
      <w:r w:rsidRPr="00DE0BB4" w:rsidR="00BE5CCE">
        <w:rPr>
          <w:rFonts w:asciiTheme="minorHAnsi" w:hAnsiTheme="minorHAnsi" w:cstheme="minorHAnsi"/>
        </w:rPr>
        <w:t xml:space="preserve">moet </w:t>
      </w:r>
      <w:r w:rsidRPr="00DE0BB4" w:rsidR="00815DB3">
        <w:rPr>
          <w:rFonts w:asciiTheme="minorHAnsi" w:hAnsiTheme="minorHAnsi" w:cstheme="minorHAnsi"/>
        </w:rPr>
        <w:t>beschouwd worden als een instrument om een veilig leer- en werkklimaat in de praktijk van alle dag op de scholen te realiseren en/of te versterken. Het besteedt nadrukkelijk aandacht aan het beschermen van medewerkers, vrijwilligers</w:t>
      </w:r>
      <w:r w:rsidRPr="00DE0BB4" w:rsidR="00456C15">
        <w:rPr>
          <w:rFonts w:asciiTheme="minorHAnsi" w:hAnsiTheme="minorHAnsi" w:cstheme="minorHAnsi"/>
        </w:rPr>
        <w:t>,</w:t>
      </w:r>
      <w:r w:rsidRPr="00DE0BB4" w:rsidR="00815DB3">
        <w:rPr>
          <w:rFonts w:asciiTheme="minorHAnsi" w:hAnsiTheme="minorHAnsi" w:cstheme="minorHAnsi"/>
        </w:rPr>
        <w:t xml:space="preserve"> stagiaires, bezoekers en leerlingen tegen </w:t>
      </w:r>
      <w:r w:rsidRPr="00DE0BB4" w:rsidR="002C679A">
        <w:rPr>
          <w:rFonts w:asciiTheme="minorHAnsi" w:hAnsiTheme="minorHAnsi" w:cstheme="minorHAnsi"/>
        </w:rPr>
        <w:t xml:space="preserve">discriminatie, </w:t>
      </w:r>
      <w:r w:rsidRPr="00DE0BB4" w:rsidR="00815DB3">
        <w:rPr>
          <w:rFonts w:asciiTheme="minorHAnsi" w:hAnsiTheme="minorHAnsi" w:cstheme="minorHAnsi"/>
        </w:rPr>
        <w:t>seksuele intimidatie en tegen agressie en geweld (waaronder pesten), die binnen of in de directe omgeving van de scholen kunnen voorkomen.</w:t>
      </w:r>
    </w:p>
    <w:p w:rsidRPr="00DE0BB4" w:rsidR="00BA70E0" w:rsidP="00BA70E0" w:rsidRDefault="00BA70E0" w14:paraId="5E0EDB3A" w14:textId="77777777">
      <w:pPr>
        <w:rPr>
          <w:rFonts w:asciiTheme="minorHAnsi" w:hAnsiTheme="minorHAnsi" w:cstheme="minorHAnsi"/>
        </w:rPr>
      </w:pPr>
    </w:p>
    <w:p w:rsidRPr="00DE0BB4" w:rsidR="00415861" w:rsidP="00BA70E0" w:rsidRDefault="00415861" w14:paraId="41E498B9" w14:textId="77777777">
      <w:pPr>
        <w:rPr>
          <w:rFonts w:eastAsia="Times New Roman" w:asciiTheme="minorHAnsi" w:hAnsiTheme="minorHAnsi" w:cstheme="minorHAnsi"/>
          <w:szCs w:val="24"/>
          <w:lang w:eastAsia="nl-NL"/>
        </w:rPr>
      </w:pPr>
      <w:r w:rsidRPr="00DE0BB4">
        <w:rPr>
          <w:rFonts w:eastAsia="Times New Roman" w:asciiTheme="minorHAnsi" w:hAnsiTheme="minorHAnsi" w:cstheme="minorHAnsi"/>
          <w:szCs w:val="24"/>
          <w:lang w:eastAsia="nl-NL"/>
        </w:rPr>
        <w:t>De werkgroep Veiligheid.</w:t>
      </w:r>
    </w:p>
    <w:p w:rsidRPr="00DE0BB4" w:rsidR="00766C38" w:rsidP="00BA70E0" w:rsidRDefault="00766C38" w14:paraId="57B27693" w14:textId="3341C260">
      <w:pPr>
        <w:rPr>
          <w:rFonts w:asciiTheme="minorHAnsi" w:hAnsiTheme="minorHAnsi" w:cstheme="minorHAnsi"/>
        </w:rPr>
      </w:pPr>
      <w:r w:rsidRPr="00DE0BB4">
        <w:rPr>
          <w:rFonts w:asciiTheme="minorHAnsi" w:hAnsiTheme="minorHAnsi" w:cstheme="minorHAnsi"/>
        </w:rPr>
        <w:br w:type="page"/>
      </w:r>
    </w:p>
    <w:p w:rsidRPr="00DE0BB4" w:rsidR="00097634" w:rsidP="00BA70E0" w:rsidRDefault="00097634" w14:paraId="7CCAA4A7" w14:textId="051BA6D3">
      <w:pPr>
        <w:rPr>
          <w:rFonts w:asciiTheme="minorHAnsi" w:hAnsiTheme="minorHAnsi" w:cstheme="minorHAnsi"/>
        </w:rPr>
      </w:pPr>
    </w:p>
    <w:p w:rsidRPr="00DE0BB4" w:rsidR="00415861" w:rsidP="005F54D0" w:rsidRDefault="00415861" w14:paraId="41E498C1" w14:textId="1EB4DE21">
      <w:pPr>
        <w:pStyle w:val="Kop1"/>
        <w:rPr>
          <w:rFonts w:asciiTheme="minorHAnsi" w:hAnsiTheme="minorHAnsi" w:cstheme="minorHAnsi"/>
        </w:rPr>
      </w:pPr>
      <w:bookmarkStart w:name="_Toc64981545" w:id="1"/>
      <w:r w:rsidRPr="00DE0BB4">
        <w:rPr>
          <w:rFonts w:asciiTheme="minorHAnsi" w:hAnsiTheme="minorHAnsi" w:cstheme="minorHAnsi"/>
        </w:rPr>
        <w:t>Hoofdstuk 1</w:t>
      </w:r>
      <w:r w:rsidRPr="00DE0BB4" w:rsidR="0080498C">
        <w:rPr>
          <w:rFonts w:asciiTheme="minorHAnsi" w:hAnsiTheme="minorHAnsi" w:cstheme="minorHAnsi"/>
        </w:rPr>
        <w:t>.</w:t>
      </w:r>
      <w:r w:rsidRPr="00DE0BB4">
        <w:rPr>
          <w:rFonts w:asciiTheme="minorHAnsi" w:hAnsiTheme="minorHAnsi" w:cstheme="minorHAnsi"/>
        </w:rPr>
        <w:t xml:space="preserve"> Algemeen</w:t>
      </w:r>
      <w:bookmarkEnd w:id="1"/>
    </w:p>
    <w:p w:rsidRPr="00DE0BB4" w:rsidR="00415861" w:rsidP="00C80C60" w:rsidRDefault="00415861" w14:paraId="41E498C2" w14:textId="77777777">
      <w:pPr>
        <w:pStyle w:val="Kop2"/>
        <w:rPr>
          <w:rFonts w:asciiTheme="minorHAnsi" w:hAnsiTheme="minorHAnsi" w:cstheme="minorHAnsi"/>
        </w:rPr>
      </w:pPr>
      <w:bookmarkStart w:name="_Toc64981546" w:id="2"/>
      <w:r w:rsidRPr="3CC1FA0D">
        <w:rPr>
          <w:rFonts w:asciiTheme="minorHAnsi" w:hAnsiTheme="minorHAnsi" w:cstheme="minorBidi"/>
        </w:rPr>
        <w:t>1.1 Inleiding</w:t>
      </w:r>
      <w:bookmarkEnd w:id="2"/>
    </w:p>
    <w:p w:rsidRPr="00DE0BB4" w:rsidR="00E15ABE" w:rsidP="036CE641" w:rsidRDefault="2725EA9B" w14:paraId="2FCE76F9" w14:textId="6240E23B">
      <w:pPr>
        <w:rPr>
          <w:rFonts w:asciiTheme="minorHAnsi" w:hAnsiTheme="minorHAnsi"/>
          <w:lang w:eastAsia="nl-NL"/>
        </w:rPr>
      </w:pPr>
      <w:r w:rsidRPr="036CE641">
        <w:rPr>
          <w:rFonts w:asciiTheme="minorHAnsi" w:hAnsiTheme="minorHAnsi"/>
          <w:lang w:eastAsia="nl-NL"/>
        </w:rPr>
        <w:t xml:space="preserve">OBS de Regenboog </w:t>
      </w:r>
      <w:r w:rsidRPr="036CE641" w:rsidR="617D599C">
        <w:rPr>
          <w:rFonts w:asciiTheme="minorHAnsi" w:hAnsiTheme="minorHAnsi"/>
          <w:lang w:eastAsia="nl-NL"/>
        </w:rPr>
        <w:t>m</w:t>
      </w:r>
      <w:r w:rsidRPr="036CE641" w:rsidR="00FF6D24">
        <w:rPr>
          <w:rFonts w:asciiTheme="minorHAnsi" w:hAnsiTheme="minorHAnsi"/>
          <w:lang w:eastAsia="nl-NL"/>
        </w:rPr>
        <w:t xml:space="preserve">aakt deel uit van stichting OPO-R. Deze stichting verzorgd openbaar basisonderwijs aan 11 scholen verdeeld over Culemborg en Tiel. </w:t>
      </w:r>
      <w:r w:rsidRPr="036CE641" w:rsidR="00415861">
        <w:rPr>
          <w:rFonts w:asciiTheme="minorHAnsi" w:hAnsiTheme="minorHAnsi"/>
          <w:lang w:eastAsia="nl-NL"/>
        </w:rPr>
        <w:t xml:space="preserve">De onderlinge scholen en directies werken structureel samen en versterken elkaar. Dit gebeurt bijvoorbeeld door het uitwisselen van kennis en vaardigheden op het gebied </w:t>
      </w:r>
      <w:r w:rsidRPr="036CE641" w:rsidR="007A6100">
        <w:rPr>
          <w:rFonts w:asciiTheme="minorHAnsi" w:hAnsiTheme="minorHAnsi"/>
          <w:lang w:eastAsia="nl-NL"/>
        </w:rPr>
        <w:t xml:space="preserve">in netwerkbijeenkomsten, zoals IB, ICT, BHV. </w:t>
      </w:r>
    </w:p>
    <w:p w:rsidRPr="00DE0BB4" w:rsidR="00415861" w:rsidP="00BA70E0" w:rsidRDefault="00415861" w14:paraId="41E498C5" w14:textId="14E85340">
      <w:pPr>
        <w:rPr>
          <w:rFonts w:asciiTheme="minorHAnsi" w:hAnsiTheme="minorHAnsi" w:cstheme="minorHAnsi"/>
          <w:lang w:eastAsia="nl-NL"/>
        </w:rPr>
      </w:pPr>
      <w:r w:rsidRPr="00DE0BB4">
        <w:rPr>
          <w:rFonts w:asciiTheme="minorHAnsi" w:hAnsiTheme="minorHAnsi" w:cstheme="minorHAnsi"/>
          <w:lang w:eastAsia="nl-NL"/>
        </w:rPr>
        <w:t>Er worden onderlinge consultaties uitgevoerd en thema's worden bovenschools uitgewerkt in werkgroepen. De directeuren overleggen elke maand</w:t>
      </w:r>
      <w:r w:rsidRPr="00DE0BB4" w:rsidR="007A6100">
        <w:rPr>
          <w:rFonts w:asciiTheme="minorHAnsi" w:hAnsiTheme="minorHAnsi" w:cstheme="minorHAnsi"/>
          <w:lang w:eastAsia="nl-NL"/>
        </w:rPr>
        <w:t xml:space="preserve"> </w:t>
      </w:r>
      <w:r w:rsidRPr="00DE0BB4">
        <w:rPr>
          <w:rFonts w:asciiTheme="minorHAnsi" w:hAnsiTheme="minorHAnsi" w:cstheme="minorHAnsi"/>
          <w:lang w:eastAsia="nl-NL"/>
        </w:rPr>
        <w:t xml:space="preserve">1x in de </w:t>
      </w:r>
      <w:r w:rsidRPr="00DE0BB4" w:rsidR="007A6100">
        <w:rPr>
          <w:rFonts w:asciiTheme="minorHAnsi" w:hAnsiTheme="minorHAnsi" w:cstheme="minorHAnsi"/>
          <w:lang w:eastAsia="nl-NL"/>
        </w:rPr>
        <w:t>twee</w:t>
      </w:r>
      <w:r w:rsidRPr="00DE0BB4">
        <w:rPr>
          <w:rFonts w:asciiTheme="minorHAnsi" w:hAnsiTheme="minorHAnsi" w:cstheme="minorHAnsi"/>
          <w:lang w:eastAsia="nl-NL"/>
        </w:rPr>
        <w:t xml:space="preserve"> weken</w:t>
      </w:r>
      <w:r w:rsidRPr="00DE0BB4" w:rsidR="007A6100">
        <w:rPr>
          <w:rFonts w:asciiTheme="minorHAnsi" w:hAnsiTheme="minorHAnsi" w:cstheme="minorHAnsi"/>
          <w:lang w:eastAsia="nl-NL"/>
        </w:rPr>
        <w:t xml:space="preserve"> </w:t>
      </w:r>
      <w:r w:rsidRPr="00DE0BB4">
        <w:rPr>
          <w:rFonts w:asciiTheme="minorHAnsi" w:hAnsiTheme="minorHAnsi" w:cstheme="minorHAnsi"/>
          <w:lang w:eastAsia="nl-NL"/>
        </w:rPr>
        <w:t xml:space="preserve">in het </w:t>
      </w:r>
      <w:r w:rsidRPr="00DE0BB4" w:rsidR="007A6100">
        <w:rPr>
          <w:rFonts w:asciiTheme="minorHAnsi" w:hAnsiTheme="minorHAnsi" w:cstheme="minorHAnsi"/>
          <w:lang w:eastAsia="nl-NL"/>
        </w:rPr>
        <w:t>MT overleg</w:t>
      </w:r>
      <w:r w:rsidRPr="00DE0BB4">
        <w:rPr>
          <w:rFonts w:asciiTheme="minorHAnsi" w:hAnsiTheme="minorHAnsi" w:cstheme="minorHAnsi"/>
          <w:lang w:eastAsia="nl-NL"/>
        </w:rPr>
        <w:t xml:space="preserve">. </w:t>
      </w:r>
      <w:r w:rsidRPr="00DE0BB4" w:rsidR="00275FA2">
        <w:rPr>
          <w:rFonts w:asciiTheme="minorHAnsi" w:hAnsiTheme="minorHAnsi" w:cstheme="minorHAnsi"/>
          <w:lang w:eastAsia="nl-NL"/>
        </w:rPr>
        <w:t>De k</w:t>
      </w:r>
      <w:r w:rsidRPr="00DE0BB4">
        <w:rPr>
          <w:rFonts w:asciiTheme="minorHAnsi" w:hAnsiTheme="minorHAnsi" w:cstheme="minorHAnsi"/>
          <w:lang w:eastAsia="nl-NL"/>
        </w:rPr>
        <w:t xml:space="preserve">waliteit van elke school </w:t>
      </w:r>
      <w:r w:rsidRPr="00DE0BB4" w:rsidR="00275FA2">
        <w:rPr>
          <w:rFonts w:asciiTheme="minorHAnsi" w:hAnsiTheme="minorHAnsi" w:cstheme="minorHAnsi"/>
          <w:lang w:eastAsia="nl-NL"/>
        </w:rPr>
        <w:t xml:space="preserve">wordt </w:t>
      </w:r>
      <w:r w:rsidRPr="00DE0BB4">
        <w:rPr>
          <w:rFonts w:asciiTheme="minorHAnsi" w:hAnsiTheme="minorHAnsi" w:cstheme="minorHAnsi"/>
          <w:lang w:eastAsia="nl-NL"/>
        </w:rPr>
        <w:t>in kaart gebracht en waar nodig wordt hulp en begeleiding georganiseerd.</w:t>
      </w:r>
    </w:p>
    <w:p w:rsidRPr="00DE0BB4" w:rsidR="003E1E08" w:rsidP="003E1E08" w:rsidRDefault="003E1E08" w14:paraId="4D3FAC3A" w14:textId="77777777">
      <w:pPr>
        <w:rPr>
          <w:rFonts w:asciiTheme="minorHAnsi" w:hAnsiTheme="minorHAnsi" w:cstheme="minorHAnsi"/>
        </w:rPr>
      </w:pPr>
    </w:p>
    <w:p w:rsidRPr="00DE0BB4" w:rsidR="00415861" w:rsidP="00C80C60" w:rsidRDefault="00415861" w14:paraId="41E498CB" w14:textId="06AA45AD">
      <w:pPr>
        <w:pStyle w:val="Kop2"/>
        <w:rPr>
          <w:rFonts w:asciiTheme="minorHAnsi" w:hAnsiTheme="minorHAnsi" w:cstheme="minorHAnsi"/>
        </w:rPr>
      </w:pPr>
      <w:bookmarkStart w:name="_Toc64981547" w:id="3"/>
      <w:r w:rsidRPr="00DE0BB4">
        <w:rPr>
          <w:rFonts w:asciiTheme="minorHAnsi" w:hAnsiTheme="minorHAnsi" w:cstheme="minorHAnsi"/>
        </w:rPr>
        <w:t>1.</w:t>
      </w:r>
      <w:r w:rsidRPr="00DE0BB4" w:rsidR="00FF6D24">
        <w:rPr>
          <w:rFonts w:asciiTheme="minorHAnsi" w:hAnsiTheme="minorHAnsi" w:cstheme="minorHAnsi"/>
        </w:rPr>
        <w:t>2</w:t>
      </w:r>
      <w:r w:rsidRPr="00DE0BB4">
        <w:rPr>
          <w:rFonts w:asciiTheme="minorHAnsi" w:hAnsiTheme="minorHAnsi" w:cstheme="minorHAnsi"/>
        </w:rPr>
        <w:t xml:space="preserve"> Visie op schoolveiligheid</w:t>
      </w:r>
      <w:bookmarkEnd w:id="3"/>
    </w:p>
    <w:p w:rsidRPr="00DE0BB4" w:rsidR="00664723" w:rsidP="00BA70E0" w:rsidRDefault="00415861" w14:paraId="379512CD" w14:textId="77777777">
      <w:pPr>
        <w:rPr>
          <w:rFonts w:asciiTheme="minorHAnsi" w:hAnsiTheme="minorHAnsi" w:cstheme="minorHAnsi"/>
          <w:lang w:eastAsia="nl-NL"/>
        </w:rPr>
      </w:pPr>
      <w:r w:rsidRPr="00DE0BB4">
        <w:rPr>
          <w:rFonts w:asciiTheme="minorHAnsi" w:hAnsiTheme="minorHAnsi" w:cstheme="minorHAnsi"/>
          <w:lang w:eastAsia="nl-NL"/>
        </w:rPr>
        <w:t>Wij streven ernaar een veilige en vertrouwde sfeer te creëren in school. Het is belangrijk dat kinderen met plezier naar school gaan en dat alle kinderen tot hun recht komen. Dit geldt ook voor de leerkrachten en het ondersteunend personeel.</w:t>
      </w:r>
    </w:p>
    <w:p w:rsidRPr="00DE0BB4" w:rsidR="00664723" w:rsidP="00BA70E0" w:rsidRDefault="00415861" w14:paraId="269D7E95" w14:textId="523BDAD9">
      <w:pPr>
        <w:rPr>
          <w:rFonts w:asciiTheme="minorHAnsi" w:hAnsiTheme="minorHAnsi" w:cstheme="minorHAnsi"/>
          <w:lang w:eastAsia="nl-NL"/>
        </w:rPr>
      </w:pPr>
      <w:r w:rsidRPr="00DE0BB4">
        <w:rPr>
          <w:rFonts w:asciiTheme="minorHAnsi" w:hAnsiTheme="minorHAnsi" w:cstheme="minorHAnsi"/>
          <w:lang w:eastAsia="nl-NL"/>
        </w:rPr>
        <w:t>Wij proberen dit te bereiken door regels te stellen en discriminatie en pesten tegen te gaan. Bewustwording van je eigen handelen en de gevolgen daarvan is een onderwerp dat in de klassen steeds vaker terugkomt.</w:t>
      </w:r>
    </w:p>
    <w:p w:rsidRPr="00DE0BB4" w:rsidR="00415861" w:rsidP="036CE641" w:rsidRDefault="00415861" w14:paraId="41E498CC" w14:textId="51C39B4D">
      <w:pPr>
        <w:rPr>
          <w:rFonts w:asciiTheme="minorHAnsi" w:hAnsiTheme="minorHAnsi"/>
          <w:lang w:eastAsia="nl-NL"/>
        </w:rPr>
      </w:pPr>
      <w:r w:rsidRPr="036CE641">
        <w:rPr>
          <w:rFonts w:asciiTheme="minorHAnsi" w:hAnsiTheme="minorHAnsi"/>
          <w:lang w:eastAsia="nl-NL"/>
        </w:rPr>
        <w:t xml:space="preserve">Via </w:t>
      </w:r>
      <w:r w:rsidRPr="036CE641" w:rsidR="00466321">
        <w:rPr>
          <w:rFonts w:asciiTheme="minorHAnsi" w:hAnsiTheme="minorHAnsi"/>
          <w:lang w:eastAsia="nl-NL"/>
        </w:rPr>
        <w:t xml:space="preserve">het </w:t>
      </w:r>
      <w:r w:rsidRPr="036CE641">
        <w:rPr>
          <w:rFonts w:asciiTheme="minorHAnsi" w:hAnsiTheme="minorHAnsi"/>
          <w:lang w:eastAsia="nl-NL"/>
        </w:rPr>
        <w:t>observatieprogramma</w:t>
      </w:r>
      <w:r w:rsidRPr="036CE641" w:rsidR="00614F48">
        <w:rPr>
          <w:rFonts w:asciiTheme="minorHAnsi" w:hAnsiTheme="minorHAnsi"/>
          <w:lang w:eastAsia="nl-NL"/>
        </w:rPr>
        <w:t xml:space="preserve"> </w:t>
      </w:r>
      <w:r w:rsidRPr="036CE641" w:rsidR="2AF8D15F">
        <w:rPr>
          <w:rFonts w:asciiTheme="minorHAnsi" w:hAnsiTheme="minorHAnsi"/>
          <w:lang w:eastAsia="nl-NL"/>
        </w:rPr>
        <w:t>ZIEN</w:t>
      </w:r>
      <w:r w:rsidRPr="036CE641" w:rsidR="200CD556">
        <w:rPr>
          <w:rFonts w:asciiTheme="minorHAnsi" w:hAnsiTheme="minorHAnsi"/>
          <w:lang w:eastAsia="nl-NL"/>
        </w:rPr>
        <w:t xml:space="preserve"> h</w:t>
      </w:r>
      <w:r w:rsidRPr="036CE641">
        <w:rPr>
          <w:rFonts w:asciiTheme="minorHAnsi" w:hAnsiTheme="minorHAnsi"/>
          <w:lang w:eastAsia="nl-NL"/>
        </w:rPr>
        <w:t xml:space="preserve">ouden wij de sociaal-emotionele ontwikkeling van de kinderen in het oog. Zodra wij merken dat kinderen zich niet veilig en vertrouwd voelen, ondernemen wij in overleg met de ouders actie. Omdat het gedrag op school en thuis een wisselwerking heeft, verwachten wij van ouders hetzelfde. Als ouders thuis constateren dat de school niet veilig is voor het kind, horen wij dit graag. Fysiek moet de school ook veilig zijn. </w:t>
      </w:r>
      <w:r w:rsidRPr="036CE641" w:rsidR="00DF4CCE">
        <w:rPr>
          <w:rFonts w:asciiTheme="minorHAnsi" w:hAnsiTheme="minorHAnsi"/>
          <w:lang w:eastAsia="nl-NL"/>
        </w:rPr>
        <w:t xml:space="preserve">Het gaat hierbij om het schoolgebouw, de gymlessen, het schoolplein, </w:t>
      </w:r>
      <w:r w:rsidRPr="036CE641" w:rsidR="00AA73FC">
        <w:rPr>
          <w:rFonts w:asciiTheme="minorHAnsi" w:hAnsiTheme="minorHAnsi"/>
          <w:lang w:eastAsia="nl-NL"/>
        </w:rPr>
        <w:t xml:space="preserve">verkeersveiligheid en brandveiligheid. </w:t>
      </w:r>
      <w:r w:rsidRPr="036CE641" w:rsidR="004F13FC">
        <w:rPr>
          <w:rFonts w:asciiTheme="minorHAnsi" w:hAnsiTheme="minorHAnsi"/>
          <w:lang w:eastAsia="nl-NL"/>
        </w:rPr>
        <w:t xml:space="preserve">Dit staat beschreven in het arbobeleidsplan van </w:t>
      </w:r>
    </w:p>
    <w:p w:rsidRPr="00DE0BB4" w:rsidR="00664723" w:rsidP="00614F48" w:rsidRDefault="00664723" w14:paraId="48D6C875" w14:textId="77777777">
      <w:pPr>
        <w:rPr>
          <w:rFonts w:asciiTheme="minorHAnsi" w:hAnsiTheme="minorHAnsi" w:cstheme="minorHAnsi"/>
          <w:i/>
        </w:rPr>
      </w:pPr>
    </w:p>
    <w:p w:rsidRPr="00DE0BB4" w:rsidR="00BA70E0" w:rsidP="00C80C60" w:rsidRDefault="00DF5079" w14:paraId="1C614FA2" w14:textId="21AC0AE6">
      <w:pPr>
        <w:pStyle w:val="Kop2"/>
        <w:rPr>
          <w:rFonts w:asciiTheme="minorHAnsi" w:hAnsiTheme="minorHAnsi" w:cstheme="minorHAnsi"/>
        </w:rPr>
      </w:pPr>
      <w:bookmarkStart w:name="_Toc64981548" w:id="4"/>
      <w:r w:rsidRPr="00DE0BB4">
        <w:rPr>
          <w:rFonts w:asciiTheme="minorHAnsi" w:hAnsiTheme="minorHAnsi" w:cstheme="minorHAnsi"/>
        </w:rPr>
        <w:t xml:space="preserve">1.3 </w:t>
      </w:r>
      <w:r w:rsidRPr="00DE0BB4" w:rsidR="00415861">
        <w:rPr>
          <w:rFonts w:asciiTheme="minorHAnsi" w:hAnsiTheme="minorHAnsi" w:cstheme="minorHAnsi"/>
        </w:rPr>
        <w:t>Wat verstaan we onder een veilige school?</w:t>
      </w:r>
      <w:bookmarkEnd w:id="4"/>
      <w:r w:rsidRPr="00DE0BB4" w:rsidR="00415861">
        <w:rPr>
          <w:rFonts w:asciiTheme="minorHAnsi" w:hAnsiTheme="minorHAnsi" w:cstheme="minorHAnsi"/>
        </w:rPr>
        <w:t> </w:t>
      </w:r>
    </w:p>
    <w:p w:rsidRPr="00DE0BB4" w:rsidR="00614F48" w:rsidP="00E95D19" w:rsidRDefault="00415861" w14:paraId="2580D1E8" w14:textId="6F7AFC13">
      <w:pPr>
        <w:rPr>
          <w:rFonts w:asciiTheme="minorHAnsi" w:hAnsiTheme="minorHAnsi" w:cstheme="minorHAnsi"/>
          <w:lang w:eastAsia="nl-NL"/>
        </w:rPr>
      </w:pPr>
      <w:r w:rsidRPr="00DE0BB4">
        <w:rPr>
          <w:rFonts w:asciiTheme="minorHAnsi" w:hAnsiTheme="minorHAnsi" w:cstheme="minorHAnsi"/>
          <w:lang w:eastAsia="nl-NL"/>
        </w:rPr>
        <w:t>Uitgangspunten</w:t>
      </w:r>
      <w:r w:rsidRPr="00DE0BB4" w:rsidR="00E95D19">
        <w:rPr>
          <w:rFonts w:asciiTheme="minorHAnsi" w:hAnsiTheme="minorHAnsi" w:cstheme="minorHAnsi"/>
          <w:lang w:eastAsia="nl-NL"/>
        </w:rPr>
        <w:t xml:space="preserve">: </w:t>
      </w:r>
      <w:r w:rsidRPr="00DE0BB4">
        <w:rPr>
          <w:rFonts w:asciiTheme="minorHAnsi" w:hAnsiTheme="minorHAnsi" w:cstheme="minorHAnsi"/>
          <w:lang w:eastAsia="nl-NL"/>
        </w:rPr>
        <w:t xml:space="preserve">De school moet een plek zijn waar rust heerst, waar leerlingen, personeel en ouders/verzorgers zich thuis voelen en zich veilig weten en waar alle betrokkenen respectvol, prettig en vriendelijk met elkaar omgaan. </w:t>
      </w:r>
    </w:p>
    <w:p w:rsidRPr="00DE0BB4" w:rsidR="00415861" w:rsidP="00614F48" w:rsidRDefault="00415861" w14:paraId="41E498D0" w14:textId="0F8933CB">
      <w:pPr>
        <w:rPr>
          <w:rFonts w:asciiTheme="minorHAnsi" w:hAnsiTheme="minorHAnsi" w:cstheme="minorHAnsi"/>
          <w:lang w:eastAsia="nl-NL"/>
        </w:rPr>
      </w:pPr>
      <w:r w:rsidRPr="00DE0BB4">
        <w:rPr>
          <w:rFonts w:asciiTheme="minorHAnsi" w:hAnsiTheme="minorHAnsi" w:cstheme="minorHAnsi"/>
          <w:lang w:eastAsia="nl-NL"/>
        </w:rPr>
        <w:t>Dat betekent concreet:</w:t>
      </w:r>
    </w:p>
    <w:p w:rsidRPr="00DE0BB4" w:rsidR="00415861" w:rsidP="00F93618" w:rsidRDefault="00415861" w14:paraId="41E498D1" w14:textId="6721DB5A">
      <w:pPr>
        <w:pStyle w:val="Lijstalinea"/>
        <w:numPr>
          <w:ilvl w:val="0"/>
          <w:numId w:val="7"/>
        </w:numPr>
        <w:rPr>
          <w:rFonts w:asciiTheme="minorHAnsi" w:hAnsiTheme="minorHAnsi" w:cstheme="minorHAnsi"/>
          <w:lang w:eastAsia="nl-NL"/>
        </w:rPr>
      </w:pPr>
      <w:r w:rsidRPr="00DE0BB4">
        <w:rPr>
          <w:rFonts w:asciiTheme="minorHAnsi" w:hAnsiTheme="minorHAnsi" w:cstheme="minorHAnsi"/>
          <w:lang w:eastAsia="nl-NL"/>
        </w:rPr>
        <w:t>voor leerlingen:</w:t>
      </w:r>
    </w:p>
    <w:p w:rsidRPr="00DE0BB4" w:rsidR="000220D5" w:rsidP="000220D5" w:rsidRDefault="000220D5" w14:paraId="6366E4F2" w14:textId="77777777">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niet pesten of gepest worden; jezelf mogen en kunnen zijn;</w:t>
      </w:r>
    </w:p>
    <w:p w:rsidRPr="00DE0BB4" w:rsidR="000220D5" w:rsidP="000220D5" w:rsidRDefault="000220D5" w14:paraId="7D69FA11" w14:textId="77777777">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de lessen kunnen volgen zonder dat je wordt lastiggevallen;</w:t>
      </w:r>
    </w:p>
    <w:p w:rsidRPr="00DE0BB4" w:rsidR="000220D5" w:rsidP="000220D5" w:rsidRDefault="000220D5" w14:paraId="65AB5C6E" w14:textId="77777777">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weten dat geweld en (seksuele) intimidatie uit den boze zijn;</w:t>
      </w:r>
    </w:p>
    <w:p w:rsidRPr="00DE0BB4" w:rsidR="000220D5" w:rsidP="000220D5" w:rsidRDefault="000220D5" w14:paraId="7A05C458" w14:textId="77777777">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bij iemand terecht kunnen als er problemen zijn;</w:t>
      </w:r>
    </w:p>
    <w:p w:rsidRPr="00DE0BB4" w:rsidR="000220D5" w:rsidP="000220D5" w:rsidRDefault="000220D5" w14:paraId="4A4A62BF" w14:textId="77777777">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serieus genomen worden door personeelsleden en overige medewerkers;</w:t>
      </w:r>
    </w:p>
    <w:p w:rsidRPr="00DE0BB4" w:rsidR="000220D5" w:rsidP="000220D5" w:rsidRDefault="000220D5" w14:paraId="22BB201E" w14:textId="77777777">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 xml:space="preserve">duidelijke afspraken over dit alles; </w:t>
      </w:r>
    </w:p>
    <w:p w:rsidRPr="00DE0BB4" w:rsidR="000220D5" w:rsidP="000220D5" w:rsidRDefault="000220D5" w14:paraId="18E8ED1B" w14:textId="77777777">
      <w:pPr>
        <w:rPr>
          <w:rFonts w:asciiTheme="minorHAnsi" w:hAnsiTheme="minorHAnsi" w:cstheme="minorHAnsi"/>
          <w:lang w:eastAsia="nl-NL"/>
        </w:rPr>
      </w:pPr>
    </w:p>
    <w:p w:rsidRPr="00DE0BB4" w:rsidR="000220D5" w:rsidP="00F93618" w:rsidRDefault="000220D5" w14:paraId="7C667F40" w14:textId="726F411B">
      <w:pPr>
        <w:pStyle w:val="Lijstalinea"/>
        <w:numPr>
          <w:ilvl w:val="0"/>
          <w:numId w:val="7"/>
        </w:numPr>
        <w:rPr>
          <w:rFonts w:asciiTheme="minorHAnsi" w:hAnsiTheme="minorHAnsi" w:cstheme="minorHAnsi"/>
          <w:lang w:eastAsia="nl-NL"/>
        </w:rPr>
      </w:pPr>
      <w:r w:rsidRPr="00DE0BB4">
        <w:rPr>
          <w:rFonts w:asciiTheme="minorHAnsi" w:hAnsiTheme="minorHAnsi" w:cstheme="minorHAnsi"/>
          <w:lang w:eastAsia="nl-NL"/>
        </w:rPr>
        <w:t>voor ouders/verzorgers</w:t>
      </w:r>
    </w:p>
    <w:p w:rsidRPr="00DE0BB4" w:rsidR="00415861" w:rsidP="00F93618" w:rsidRDefault="00415861" w14:paraId="41E498D9" w14:textId="77777777">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erop kunnen vertrouwen dat hun kinderen graag naar school gaan;</w:t>
      </w:r>
    </w:p>
    <w:p w:rsidRPr="00DE0BB4" w:rsidR="00415861" w:rsidP="00F93618" w:rsidRDefault="00415861" w14:paraId="41E498DA" w14:textId="77777777">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weten dat er geen bedreigingen voorkomen;</w:t>
      </w:r>
    </w:p>
    <w:p w:rsidRPr="00DE0BB4" w:rsidR="00415861" w:rsidP="00F93618" w:rsidRDefault="00415861" w14:paraId="41E498DB" w14:textId="77777777">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een open oor vinden voor problemen;</w:t>
      </w:r>
    </w:p>
    <w:p w:rsidRPr="00DE0BB4" w:rsidR="00415861" w:rsidP="00F93618" w:rsidRDefault="00415861" w14:paraId="41E498DC" w14:textId="77777777">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weten dat signalen worden opgepakt en problemen aangepakt;</w:t>
      </w:r>
    </w:p>
    <w:p w:rsidRPr="00DE0BB4" w:rsidR="00415861" w:rsidP="00F93618" w:rsidRDefault="00415861" w14:paraId="41E498DD" w14:textId="77777777">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duidelijke afspraken over dit alles;</w:t>
      </w:r>
    </w:p>
    <w:p w:rsidRPr="00DE0BB4" w:rsidR="00415861" w:rsidP="00614F48" w:rsidRDefault="00415861" w14:paraId="41E498DE" w14:textId="77777777">
      <w:pPr>
        <w:rPr>
          <w:rFonts w:asciiTheme="minorHAnsi" w:hAnsiTheme="minorHAnsi" w:cstheme="minorHAnsi"/>
          <w:lang w:eastAsia="nl-NL"/>
        </w:rPr>
      </w:pPr>
    </w:p>
    <w:p w:rsidRPr="00DE0BB4" w:rsidR="00415861" w:rsidP="00F93618" w:rsidRDefault="00415861" w14:paraId="41E498DF" w14:textId="59F3A08E">
      <w:pPr>
        <w:pStyle w:val="Lijstalinea"/>
        <w:numPr>
          <w:ilvl w:val="0"/>
          <w:numId w:val="7"/>
        </w:numPr>
        <w:rPr>
          <w:rFonts w:asciiTheme="minorHAnsi" w:hAnsiTheme="minorHAnsi" w:cstheme="minorHAnsi"/>
          <w:lang w:eastAsia="nl-NL"/>
        </w:rPr>
      </w:pPr>
      <w:r w:rsidRPr="00DE0BB4">
        <w:rPr>
          <w:rFonts w:asciiTheme="minorHAnsi" w:hAnsiTheme="minorHAnsi" w:cstheme="minorHAnsi"/>
          <w:lang w:eastAsia="nl-NL"/>
        </w:rPr>
        <w:t>voor personeel en andere medewerkers:</w:t>
      </w:r>
    </w:p>
    <w:p w:rsidRPr="00DE0BB4" w:rsidR="000220D5" w:rsidP="000220D5" w:rsidRDefault="000220D5" w14:paraId="715E752E" w14:textId="77777777">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met respect bejegend worden door leerlingen, ouders/verzorgers, collega's,</w:t>
      </w:r>
    </w:p>
    <w:p w:rsidRPr="00DE0BB4" w:rsidR="000220D5" w:rsidP="000220D5" w:rsidRDefault="000220D5" w14:paraId="4FC267B6" w14:textId="77777777">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weten dat problemen worden aangepakt;</w:t>
      </w:r>
    </w:p>
    <w:p w:rsidRPr="00DE0BB4" w:rsidR="000220D5" w:rsidP="000220D5" w:rsidRDefault="000220D5" w14:paraId="701190A6" w14:textId="77777777">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ergens terecht kunnen met signalen;</w:t>
      </w:r>
    </w:p>
    <w:p w:rsidRPr="00DE0BB4" w:rsidR="000220D5" w:rsidP="000220D5" w:rsidRDefault="000220D5" w14:paraId="6CE720D8" w14:textId="77777777">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duidelijkheid over wat er gebeurt bij calamiteiten;</w:t>
      </w:r>
    </w:p>
    <w:p w:rsidRPr="00DE0BB4" w:rsidR="000220D5" w:rsidP="000220D5" w:rsidRDefault="000220D5" w14:paraId="79E3F813" w14:textId="77777777">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duidelijke afspraken over dit alles;</w:t>
      </w:r>
    </w:p>
    <w:p w:rsidRPr="00DE0BB4" w:rsidR="000220D5" w:rsidP="000220D5" w:rsidRDefault="000220D5" w14:paraId="726343F8" w14:textId="77777777">
      <w:pPr>
        <w:pStyle w:val="Lijstalinea"/>
        <w:rPr>
          <w:rFonts w:asciiTheme="minorHAnsi" w:hAnsiTheme="minorHAnsi" w:cstheme="minorHAnsi"/>
          <w:lang w:eastAsia="nl-NL"/>
        </w:rPr>
      </w:pPr>
    </w:p>
    <w:p w:rsidRPr="00DE0BB4" w:rsidR="00415861" w:rsidP="000220D5" w:rsidRDefault="000220D5" w14:paraId="41E498E5" w14:textId="00C391A4">
      <w:pPr>
        <w:pStyle w:val="Lijstalinea"/>
        <w:numPr>
          <w:ilvl w:val="0"/>
          <w:numId w:val="7"/>
        </w:numPr>
        <w:rPr>
          <w:rFonts w:asciiTheme="minorHAnsi" w:hAnsiTheme="minorHAnsi" w:cstheme="minorHAnsi"/>
          <w:lang w:eastAsia="nl-NL"/>
        </w:rPr>
      </w:pPr>
      <w:r w:rsidRPr="00DE0BB4">
        <w:rPr>
          <w:rFonts w:asciiTheme="minorHAnsi" w:hAnsiTheme="minorHAnsi" w:cstheme="minorHAnsi"/>
          <w:lang w:eastAsia="nl-NL"/>
        </w:rPr>
        <w:t>voor de omgeving / de buurt</w:t>
      </w:r>
    </w:p>
    <w:p w:rsidRPr="00DE0BB4" w:rsidR="00415861" w:rsidP="00F93618" w:rsidRDefault="00415861" w14:paraId="41E498E6" w14:textId="77777777">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geen overlast van leerlingen die rond de school hangen;</w:t>
      </w:r>
    </w:p>
    <w:p w:rsidRPr="00DE0BB4" w:rsidR="00415861" w:rsidP="00F93618" w:rsidRDefault="00415861" w14:paraId="41E498E7" w14:textId="77777777">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geen vandalisme, vervuiling of diefstal;</w:t>
      </w:r>
    </w:p>
    <w:p w:rsidRPr="00DE0BB4" w:rsidR="00415861" w:rsidP="00F93618" w:rsidRDefault="00415861" w14:paraId="41E498E8" w14:textId="77777777">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weten dat leerlingen worden aangesproken op hun gedrag;</w:t>
      </w:r>
    </w:p>
    <w:p w:rsidRPr="00DE0BB4" w:rsidR="00415861" w:rsidP="00F93618" w:rsidRDefault="00415861" w14:paraId="41E498E9" w14:textId="77777777">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een aanspreekpunt voor suggesties of eventuele klachten;</w:t>
      </w:r>
    </w:p>
    <w:p w:rsidRPr="00DE0BB4" w:rsidR="00415861" w:rsidP="00F93618" w:rsidRDefault="00415861" w14:paraId="41E498EA" w14:textId="6E178E0E">
      <w:pPr>
        <w:pStyle w:val="Lijstalinea"/>
        <w:numPr>
          <w:ilvl w:val="1"/>
          <w:numId w:val="7"/>
        </w:numPr>
        <w:rPr>
          <w:rFonts w:asciiTheme="minorHAnsi" w:hAnsiTheme="minorHAnsi" w:cstheme="minorHAnsi"/>
          <w:lang w:eastAsia="nl-NL"/>
        </w:rPr>
      </w:pPr>
      <w:r w:rsidRPr="00DE0BB4">
        <w:rPr>
          <w:rFonts w:asciiTheme="minorHAnsi" w:hAnsiTheme="minorHAnsi" w:cstheme="minorHAnsi"/>
          <w:lang w:eastAsia="nl-NL"/>
        </w:rPr>
        <w:t>signalen worden opgepakt en problemen aangepakt.</w:t>
      </w:r>
    </w:p>
    <w:p w:rsidRPr="00DE0BB4" w:rsidR="00521817" w:rsidP="00521817" w:rsidRDefault="00521817" w14:paraId="18B1A5C6" w14:textId="77777777">
      <w:pPr>
        <w:pStyle w:val="Lijstalinea"/>
        <w:ind w:left="1440"/>
        <w:rPr>
          <w:rFonts w:asciiTheme="minorHAnsi" w:hAnsiTheme="minorHAnsi" w:cstheme="minorHAnsi"/>
          <w:lang w:eastAsia="nl-NL"/>
        </w:rPr>
      </w:pPr>
    </w:p>
    <w:p w:rsidRPr="00DE0BB4" w:rsidR="00415861" w:rsidP="00C80C60" w:rsidRDefault="00415861" w14:paraId="41E498EB" w14:textId="69C0FFD1">
      <w:pPr>
        <w:pStyle w:val="Kop2"/>
        <w:rPr>
          <w:rFonts w:asciiTheme="minorHAnsi" w:hAnsiTheme="minorHAnsi" w:cstheme="minorHAnsi"/>
        </w:rPr>
      </w:pPr>
      <w:bookmarkStart w:name="_Toc64981549" w:id="5"/>
      <w:r w:rsidRPr="00DE0BB4">
        <w:rPr>
          <w:rFonts w:asciiTheme="minorHAnsi" w:hAnsiTheme="minorHAnsi" w:cstheme="minorHAnsi"/>
        </w:rPr>
        <w:t>1.</w:t>
      </w:r>
      <w:r w:rsidRPr="00DE0BB4" w:rsidR="00485E47">
        <w:rPr>
          <w:rFonts w:asciiTheme="minorHAnsi" w:hAnsiTheme="minorHAnsi" w:cstheme="minorHAnsi"/>
        </w:rPr>
        <w:t>4</w:t>
      </w:r>
      <w:r w:rsidRPr="00DE0BB4">
        <w:rPr>
          <w:rFonts w:asciiTheme="minorHAnsi" w:hAnsiTheme="minorHAnsi" w:cstheme="minorHAnsi"/>
        </w:rPr>
        <w:t xml:space="preserve"> </w:t>
      </w:r>
      <w:r w:rsidRPr="00DE0BB4" w:rsidR="00071D5B">
        <w:rPr>
          <w:rFonts w:asciiTheme="minorHAnsi" w:hAnsiTheme="minorHAnsi" w:cstheme="minorHAnsi"/>
        </w:rPr>
        <w:t>Aanspreekpunt</w:t>
      </w:r>
      <w:bookmarkEnd w:id="5"/>
      <w:r w:rsidRPr="00DE0BB4" w:rsidR="00071D5B">
        <w:rPr>
          <w:rFonts w:asciiTheme="minorHAnsi" w:hAnsiTheme="minorHAnsi" w:cstheme="minorHAnsi"/>
        </w:rPr>
        <w:t xml:space="preserve"> </w:t>
      </w:r>
    </w:p>
    <w:p w:rsidRPr="00DE0BB4" w:rsidR="00415861" w:rsidP="00614F48" w:rsidRDefault="00E52BA7" w14:paraId="41E498EC" w14:textId="3C42D1BA">
      <w:pPr>
        <w:rPr>
          <w:rFonts w:asciiTheme="minorHAnsi" w:hAnsiTheme="minorHAnsi" w:cstheme="minorHAnsi"/>
          <w:lang w:eastAsia="nl-NL"/>
        </w:rPr>
      </w:pPr>
      <w:r w:rsidRPr="00DE0BB4">
        <w:rPr>
          <w:rFonts w:asciiTheme="minorHAnsi" w:hAnsiTheme="minorHAnsi" w:cstheme="minorHAnsi"/>
          <w:lang w:eastAsia="nl-NL"/>
        </w:rPr>
        <w:t xml:space="preserve">De directeur is verantwoordelijk voor de uitvoering van het schoolveiligheidsplan. </w:t>
      </w:r>
      <w:r w:rsidRPr="00DE0BB4" w:rsidR="00415861">
        <w:rPr>
          <w:rFonts w:asciiTheme="minorHAnsi" w:hAnsiTheme="minorHAnsi" w:cstheme="minorHAnsi"/>
          <w:lang w:eastAsia="nl-NL"/>
        </w:rPr>
        <w:t xml:space="preserve">Hij zorgt voor een verdeling van arbotaken en is de overlegpartner van het bestuur. Via het </w:t>
      </w:r>
      <w:r w:rsidRPr="00DE0BB4" w:rsidR="000220D5">
        <w:rPr>
          <w:rFonts w:asciiTheme="minorHAnsi" w:hAnsiTheme="minorHAnsi" w:cstheme="minorHAnsi"/>
          <w:lang w:eastAsia="nl-NL"/>
        </w:rPr>
        <w:t>(G)</w:t>
      </w:r>
      <w:r w:rsidRPr="00DE0BB4" w:rsidR="00415861">
        <w:rPr>
          <w:rFonts w:asciiTheme="minorHAnsi" w:hAnsiTheme="minorHAnsi" w:cstheme="minorHAnsi"/>
          <w:lang w:eastAsia="nl-NL"/>
        </w:rPr>
        <w:t xml:space="preserve">MR-overleg heeft het personeel instemmingsrecht en inspraakmogelijkheid bij de totstandkoming van het </w:t>
      </w:r>
      <w:r w:rsidRPr="00DE0BB4" w:rsidR="005035E8">
        <w:rPr>
          <w:rFonts w:asciiTheme="minorHAnsi" w:hAnsiTheme="minorHAnsi" w:cstheme="minorHAnsi"/>
          <w:lang w:eastAsia="nl-NL"/>
        </w:rPr>
        <w:t>plan</w:t>
      </w:r>
      <w:r w:rsidRPr="00DE0BB4" w:rsidR="00415861">
        <w:rPr>
          <w:rFonts w:asciiTheme="minorHAnsi" w:hAnsiTheme="minorHAnsi" w:cstheme="minorHAnsi"/>
          <w:lang w:eastAsia="nl-NL"/>
        </w:rPr>
        <w:t>.</w:t>
      </w:r>
      <w:r w:rsidRPr="00DE0BB4" w:rsidR="002D06D5">
        <w:rPr>
          <w:rFonts w:asciiTheme="minorHAnsi" w:hAnsiTheme="minorHAnsi" w:cstheme="minorHAnsi"/>
          <w:lang w:eastAsia="nl-NL"/>
        </w:rPr>
        <w:t xml:space="preserve"> De eindverantwoord</w:t>
      </w:r>
      <w:r w:rsidRPr="00DE0BB4">
        <w:rPr>
          <w:rFonts w:asciiTheme="minorHAnsi" w:hAnsiTheme="minorHAnsi" w:cstheme="minorHAnsi"/>
          <w:lang w:eastAsia="nl-NL"/>
        </w:rPr>
        <w:t>e</w:t>
      </w:r>
      <w:r w:rsidRPr="00DE0BB4" w:rsidR="002D06D5">
        <w:rPr>
          <w:rFonts w:asciiTheme="minorHAnsi" w:hAnsiTheme="minorHAnsi" w:cstheme="minorHAnsi"/>
          <w:lang w:eastAsia="nl-NL"/>
        </w:rPr>
        <w:t xml:space="preserve">lijkheid ligt bij </w:t>
      </w:r>
      <w:r w:rsidRPr="00DE0BB4">
        <w:rPr>
          <w:rFonts w:asciiTheme="minorHAnsi" w:hAnsiTheme="minorHAnsi" w:cstheme="minorHAnsi"/>
          <w:lang w:eastAsia="nl-NL"/>
        </w:rPr>
        <w:t xml:space="preserve">het bestuur van stichting OPO-R. </w:t>
      </w:r>
    </w:p>
    <w:p w:rsidRPr="00DE0BB4" w:rsidR="00415861" w:rsidP="61C9C5F3" w:rsidRDefault="00415861" w14:paraId="41E498EF" w14:textId="21F18E4C">
      <w:pPr>
        <w:rPr>
          <w:rFonts w:ascii="Calibri" w:hAnsi="Calibri" w:asciiTheme="minorAscii" w:hAnsiTheme="minorAscii"/>
          <w:lang w:eastAsia="nl-NL"/>
        </w:rPr>
      </w:pPr>
      <w:r w:rsidRPr="61C9C5F3" w:rsidR="00415861">
        <w:rPr>
          <w:rFonts w:ascii="Calibri" w:hAnsi="Calibri" w:asciiTheme="minorAscii" w:hAnsiTheme="minorAscii"/>
          <w:lang w:eastAsia="nl-NL"/>
        </w:rPr>
        <w:t>Wij vinden het belangrijk dat vragen, problemen of klachten gemeld worden. De leerkracht is uiteraard het eerste aanspreekpunt. In tweede instantie is de directeur, </w:t>
      </w:r>
      <w:r w:rsidRPr="61C9C5F3" w:rsidR="3A328C62">
        <w:rPr>
          <w:rFonts w:ascii="Calibri" w:hAnsi="Calibri" w:asciiTheme="minorAscii" w:hAnsiTheme="minorAscii"/>
          <w:lang w:eastAsia="nl-NL"/>
        </w:rPr>
        <w:t>Miriam van Moerkerk</w:t>
      </w:r>
      <w:r w:rsidRPr="61C9C5F3" w:rsidR="315F67C3">
        <w:rPr>
          <w:rFonts w:ascii="Calibri" w:hAnsi="Calibri" w:asciiTheme="minorAscii" w:hAnsiTheme="minorAscii"/>
        </w:rPr>
        <w:t xml:space="preserve"> </w:t>
      </w:r>
      <w:r w:rsidRPr="61C9C5F3" w:rsidR="00415861">
        <w:rPr>
          <w:rFonts w:ascii="Calibri" w:hAnsi="Calibri" w:asciiTheme="minorAscii" w:hAnsiTheme="minorAscii"/>
        </w:rPr>
        <w:t>het aanspreekpunt</w:t>
      </w:r>
    </w:p>
    <w:p w:rsidRPr="00DE0BB4" w:rsidR="00415861" w:rsidP="036CE641" w:rsidRDefault="00415861" w14:paraId="41E498F0" w14:textId="38A8352E">
      <w:pPr>
        <w:rPr>
          <w:rFonts w:asciiTheme="minorHAnsi" w:hAnsiTheme="minorHAnsi"/>
          <w:lang w:eastAsia="nl-NL"/>
        </w:rPr>
      </w:pPr>
      <w:r w:rsidRPr="036CE641">
        <w:rPr>
          <w:rFonts w:asciiTheme="minorHAnsi" w:hAnsiTheme="minorHAnsi"/>
          <w:lang w:eastAsia="nl-NL"/>
        </w:rPr>
        <w:t>De school beschikt over</w:t>
      </w:r>
      <w:r w:rsidRPr="036CE641">
        <w:rPr>
          <w:rFonts w:asciiTheme="minorHAnsi" w:hAnsiTheme="minorHAnsi"/>
          <w:i/>
          <w:iCs/>
          <w:lang w:eastAsia="nl-NL"/>
        </w:rPr>
        <w:t> </w:t>
      </w:r>
      <w:r w:rsidRPr="036CE641" w:rsidR="0EE76F2D">
        <w:rPr>
          <w:rFonts w:asciiTheme="minorHAnsi" w:hAnsiTheme="minorHAnsi"/>
          <w:i/>
          <w:iCs/>
          <w:lang w:eastAsia="nl-NL"/>
        </w:rPr>
        <w:t>3</w:t>
      </w:r>
      <w:r w:rsidRPr="036CE641">
        <w:rPr>
          <w:rFonts w:asciiTheme="minorHAnsi" w:hAnsiTheme="minorHAnsi"/>
          <w:lang w:eastAsia="nl-NL"/>
        </w:rPr>
        <w:t> BHV-ers:</w:t>
      </w:r>
      <w:r w:rsidRPr="036CE641" w:rsidR="00E95D19">
        <w:rPr>
          <w:rFonts w:asciiTheme="minorHAnsi" w:hAnsiTheme="minorHAnsi"/>
          <w:lang w:eastAsia="nl-NL"/>
        </w:rPr>
        <w:t xml:space="preserve"> </w:t>
      </w:r>
      <w:r w:rsidRPr="036CE641" w:rsidR="3ED9F47F">
        <w:rPr>
          <w:rFonts w:asciiTheme="minorHAnsi" w:hAnsiTheme="minorHAnsi"/>
          <w:lang w:eastAsia="nl-NL"/>
        </w:rPr>
        <w:t xml:space="preserve">Jeannette Jansen, Mariëlle van de Graaf en Lucy Forster. </w:t>
      </w:r>
    </w:p>
    <w:p w:rsidRPr="00DE0BB4" w:rsidR="00415861" w:rsidP="036CE641" w:rsidRDefault="00415861" w14:paraId="41E498F2" w14:textId="7BAE61E7">
      <w:pPr>
        <w:rPr>
          <w:rFonts w:asciiTheme="minorHAnsi" w:hAnsiTheme="minorHAnsi"/>
          <w:highlight w:val="yellow"/>
        </w:rPr>
      </w:pPr>
      <w:r w:rsidRPr="036CE641">
        <w:rPr>
          <w:rFonts w:asciiTheme="minorHAnsi" w:hAnsiTheme="minorHAnsi"/>
          <w:lang w:eastAsia="nl-NL"/>
        </w:rPr>
        <w:t>Voor zaken met betrekking tot sociale veiligheid is de leerkracht in eerste instantie het aanspreekpunt.</w:t>
      </w:r>
      <w:r w:rsidRPr="036CE641" w:rsidR="00E95D19">
        <w:rPr>
          <w:rFonts w:asciiTheme="minorHAnsi" w:hAnsiTheme="minorHAnsi"/>
          <w:lang w:eastAsia="nl-NL"/>
        </w:rPr>
        <w:t xml:space="preserve"> </w:t>
      </w:r>
      <w:r w:rsidRPr="036CE641">
        <w:rPr>
          <w:rFonts w:asciiTheme="minorHAnsi" w:hAnsiTheme="minorHAnsi"/>
          <w:lang w:eastAsia="nl-NL"/>
        </w:rPr>
        <w:t>De intern begeleider is voor de coördinatie van de ondersteuning/ zorg: </w:t>
      </w:r>
      <w:r w:rsidRPr="036CE641" w:rsidR="446857FF">
        <w:rPr>
          <w:rFonts w:asciiTheme="minorHAnsi" w:hAnsiTheme="minorHAnsi"/>
          <w:lang w:eastAsia="nl-NL"/>
        </w:rPr>
        <w:t>Karin Schneiders</w:t>
      </w:r>
      <w:r w:rsidRPr="036CE641">
        <w:rPr>
          <w:rFonts w:asciiTheme="minorHAnsi" w:hAnsiTheme="minorHAnsi"/>
          <w:lang w:eastAsia="nl-NL"/>
        </w:rPr>
        <w:t> is onze preventiemedewerker</w:t>
      </w:r>
      <w:r w:rsidRPr="036CE641" w:rsidR="006339C6">
        <w:rPr>
          <w:rFonts w:asciiTheme="minorHAnsi" w:hAnsiTheme="minorHAnsi"/>
          <w:lang w:eastAsia="nl-NL"/>
        </w:rPr>
        <w:t xml:space="preserve">. Het is </w:t>
      </w:r>
      <w:r w:rsidRPr="036CE641" w:rsidR="00EF398F">
        <w:rPr>
          <w:rFonts w:asciiTheme="minorHAnsi" w:hAnsiTheme="minorHAnsi"/>
          <w:lang w:eastAsia="nl-NL"/>
        </w:rPr>
        <w:t>h</w:t>
      </w:r>
      <w:r w:rsidRPr="036CE641" w:rsidR="27E27642">
        <w:rPr>
          <w:rFonts w:asciiTheme="minorHAnsi" w:hAnsiTheme="minorHAnsi"/>
          <w:lang w:eastAsia="nl-NL"/>
        </w:rPr>
        <w:t>a</w:t>
      </w:r>
      <w:r w:rsidRPr="036CE641" w:rsidR="00EF398F">
        <w:rPr>
          <w:rFonts w:asciiTheme="minorHAnsi" w:hAnsiTheme="minorHAnsi"/>
          <w:lang w:eastAsia="nl-NL"/>
        </w:rPr>
        <w:t>a</w:t>
      </w:r>
      <w:r w:rsidRPr="036CE641" w:rsidR="65DE078F">
        <w:rPr>
          <w:rFonts w:asciiTheme="minorHAnsi" w:hAnsiTheme="minorHAnsi"/>
          <w:lang w:eastAsia="nl-NL"/>
        </w:rPr>
        <w:t>r</w:t>
      </w:r>
      <w:r w:rsidRPr="036CE641" w:rsidR="00EF398F">
        <w:rPr>
          <w:rFonts w:asciiTheme="minorHAnsi" w:hAnsiTheme="minorHAnsi"/>
          <w:lang w:eastAsia="nl-NL"/>
        </w:rPr>
        <w:t xml:space="preserve"> taak om </w:t>
      </w:r>
      <w:r w:rsidRPr="036CE641" w:rsidR="00617956">
        <w:rPr>
          <w:rFonts w:asciiTheme="minorHAnsi" w:hAnsiTheme="minorHAnsi"/>
          <w:lang w:eastAsia="nl-NL"/>
        </w:rPr>
        <w:t xml:space="preserve">risico-inventarisaties te verrichten, </w:t>
      </w:r>
      <w:r w:rsidRPr="036CE641" w:rsidR="009972D0">
        <w:rPr>
          <w:rFonts w:asciiTheme="minorHAnsi" w:hAnsiTheme="minorHAnsi"/>
          <w:lang w:eastAsia="nl-NL"/>
        </w:rPr>
        <w:t xml:space="preserve">adviezen te geven met betrekking tot </w:t>
      </w:r>
      <w:r w:rsidRPr="036CE641" w:rsidR="00606B28">
        <w:rPr>
          <w:rFonts w:asciiTheme="minorHAnsi" w:hAnsiTheme="minorHAnsi"/>
          <w:lang w:eastAsia="nl-NL"/>
        </w:rPr>
        <w:t>maatregelen</w:t>
      </w:r>
      <w:r w:rsidRPr="036CE641" w:rsidR="00024955">
        <w:rPr>
          <w:rFonts w:asciiTheme="minorHAnsi" w:hAnsiTheme="minorHAnsi"/>
          <w:lang w:eastAsia="nl-NL"/>
        </w:rPr>
        <w:t xml:space="preserve"> en deze uit te voeren. </w:t>
      </w:r>
      <w:r w:rsidRPr="036CE641" w:rsidR="008E452A">
        <w:rPr>
          <w:rFonts w:asciiTheme="minorHAnsi" w:hAnsiTheme="minorHAnsi"/>
          <w:lang w:eastAsia="nl-NL"/>
        </w:rPr>
        <w:t>Op stichting niveau is Aad van Du</w:t>
      </w:r>
      <w:r w:rsidRPr="036CE641" w:rsidR="0079488A">
        <w:rPr>
          <w:rFonts w:asciiTheme="minorHAnsi" w:hAnsiTheme="minorHAnsi"/>
          <w:lang w:eastAsia="nl-NL"/>
        </w:rPr>
        <w:t>u</w:t>
      </w:r>
      <w:r w:rsidRPr="036CE641" w:rsidR="008E452A">
        <w:rPr>
          <w:rFonts w:asciiTheme="minorHAnsi" w:hAnsiTheme="minorHAnsi"/>
          <w:lang w:eastAsia="nl-NL"/>
        </w:rPr>
        <w:t xml:space="preserve">ren </w:t>
      </w:r>
      <w:r w:rsidRPr="036CE641" w:rsidR="0079488A">
        <w:rPr>
          <w:rFonts w:asciiTheme="minorHAnsi" w:hAnsiTheme="minorHAnsi"/>
          <w:lang w:eastAsia="nl-NL"/>
        </w:rPr>
        <w:t xml:space="preserve">verantwoordelijk voor de uitvoering van </w:t>
      </w:r>
      <w:r w:rsidRPr="036CE641" w:rsidR="00B052B3">
        <w:rPr>
          <w:rFonts w:asciiTheme="minorHAnsi" w:hAnsiTheme="minorHAnsi"/>
          <w:lang w:eastAsia="nl-NL"/>
        </w:rPr>
        <w:t xml:space="preserve">het veiligheidsplan en risico-inventarisatie. </w:t>
      </w:r>
    </w:p>
    <w:p w:rsidRPr="00DE0BB4" w:rsidR="00493B1A" w:rsidP="003E1E08" w:rsidRDefault="00493B1A" w14:paraId="7B410E43" w14:textId="77777777">
      <w:pPr>
        <w:rPr>
          <w:rFonts w:asciiTheme="minorHAnsi" w:hAnsiTheme="minorHAnsi" w:cstheme="minorHAnsi"/>
        </w:rPr>
      </w:pPr>
    </w:p>
    <w:p w:rsidRPr="00DE0BB4" w:rsidR="00415861" w:rsidP="00C80C60" w:rsidRDefault="00415861" w14:paraId="41E498F4" w14:textId="4E38F876">
      <w:pPr>
        <w:pStyle w:val="Kop2"/>
        <w:rPr>
          <w:rFonts w:asciiTheme="minorHAnsi" w:hAnsiTheme="minorHAnsi" w:cstheme="minorHAnsi"/>
        </w:rPr>
      </w:pPr>
      <w:bookmarkStart w:name="_Toc64981550" w:id="6"/>
      <w:r w:rsidRPr="00DE0BB4">
        <w:rPr>
          <w:rFonts w:asciiTheme="minorHAnsi" w:hAnsiTheme="minorHAnsi" w:cstheme="minorHAnsi"/>
        </w:rPr>
        <w:t>1.</w:t>
      </w:r>
      <w:r w:rsidRPr="00DE0BB4" w:rsidR="00485E47">
        <w:rPr>
          <w:rFonts w:asciiTheme="minorHAnsi" w:hAnsiTheme="minorHAnsi" w:cstheme="minorHAnsi"/>
        </w:rPr>
        <w:t>5</w:t>
      </w:r>
      <w:r w:rsidRPr="00DE0BB4">
        <w:rPr>
          <w:rFonts w:asciiTheme="minorHAnsi" w:hAnsiTheme="minorHAnsi" w:cstheme="minorHAnsi"/>
        </w:rPr>
        <w:t xml:space="preserve"> </w:t>
      </w:r>
      <w:r w:rsidRPr="00DE0BB4" w:rsidR="0053272A">
        <w:rPr>
          <w:rFonts w:asciiTheme="minorHAnsi" w:hAnsiTheme="minorHAnsi" w:cstheme="minorHAnsi"/>
        </w:rPr>
        <w:t>Monitor</w:t>
      </w:r>
      <w:bookmarkEnd w:id="6"/>
      <w:r w:rsidRPr="00DE0BB4" w:rsidR="0053272A">
        <w:rPr>
          <w:rFonts w:asciiTheme="minorHAnsi" w:hAnsiTheme="minorHAnsi" w:cstheme="minorHAnsi"/>
        </w:rPr>
        <w:t xml:space="preserve"> </w:t>
      </w:r>
    </w:p>
    <w:p w:rsidRPr="00DE0BB4" w:rsidR="0053272A" w:rsidP="036CE641" w:rsidRDefault="0053272A" w14:paraId="33E1E32B" w14:textId="673C6F7B">
      <w:pPr>
        <w:rPr>
          <w:rFonts w:asciiTheme="minorHAnsi" w:hAnsiTheme="minorHAnsi"/>
          <w:lang w:eastAsia="nl-NL"/>
        </w:rPr>
      </w:pPr>
      <w:r w:rsidRPr="036CE641">
        <w:rPr>
          <w:rFonts w:asciiTheme="minorHAnsi" w:hAnsiTheme="minorHAnsi"/>
          <w:lang w:eastAsia="nl-NL"/>
        </w:rPr>
        <w:t xml:space="preserve">We gaan structureel na of de doelen van De Vreedzame School wel gehaald worden, met behulp van de </w:t>
      </w:r>
      <w:r w:rsidRPr="036CE641" w:rsidR="003644D1">
        <w:rPr>
          <w:rFonts w:asciiTheme="minorHAnsi" w:hAnsiTheme="minorHAnsi"/>
          <w:lang w:eastAsia="nl-NL"/>
        </w:rPr>
        <w:t xml:space="preserve">vragenlijst </w:t>
      </w:r>
      <w:r w:rsidRPr="036CE641" w:rsidR="005B6BC0">
        <w:rPr>
          <w:rFonts w:asciiTheme="minorHAnsi" w:hAnsiTheme="minorHAnsi"/>
          <w:lang w:eastAsia="nl-NL"/>
        </w:rPr>
        <w:t>veiligheid leerlingen</w:t>
      </w:r>
      <w:r w:rsidRPr="036CE641">
        <w:rPr>
          <w:rFonts w:asciiTheme="minorHAnsi" w:hAnsiTheme="minorHAnsi"/>
          <w:lang w:eastAsia="nl-NL"/>
        </w:rPr>
        <w:t>, die we jaarlijks afnemen. D</w:t>
      </w:r>
      <w:r w:rsidRPr="036CE641" w:rsidR="005B6BC0">
        <w:rPr>
          <w:rFonts w:asciiTheme="minorHAnsi" w:hAnsiTheme="minorHAnsi"/>
          <w:lang w:eastAsia="nl-NL"/>
        </w:rPr>
        <w:t xml:space="preserve">eze vragenlijst geeft </w:t>
      </w:r>
      <w:r w:rsidRPr="036CE641">
        <w:rPr>
          <w:rFonts w:asciiTheme="minorHAnsi" w:hAnsiTheme="minorHAnsi"/>
          <w:lang w:eastAsia="nl-NL"/>
        </w:rPr>
        <w:t xml:space="preserve">inzicht in </w:t>
      </w:r>
      <w:r w:rsidRPr="036CE641" w:rsidR="002D37E4">
        <w:rPr>
          <w:rFonts w:asciiTheme="minorHAnsi" w:hAnsiTheme="minorHAnsi"/>
          <w:lang w:eastAsia="nl-NL"/>
        </w:rPr>
        <w:t>zowel de fysieke als de sociale veiligheidsbeleving van de leerling en het welbevinden.</w:t>
      </w:r>
    </w:p>
    <w:p w:rsidRPr="00DE0BB4" w:rsidR="0053272A" w:rsidP="0053272A" w:rsidRDefault="0053272A" w14:paraId="52ACEEAA" w14:textId="77777777">
      <w:pPr>
        <w:rPr>
          <w:rFonts w:asciiTheme="minorHAnsi" w:hAnsiTheme="minorHAnsi" w:cstheme="minorHAnsi"/>
          <w:lang w:eastAsia="nl-NL"/>
        </w:rPr>
      </w:pPr>
    </w:p>
    <w:p w:rsidRPr="00DE0BB4" w:rsidR="0053272A" w:rsidP="0053272A" w:rsidRDefault="0053272A" w14:paraId="4F4CD0B7" w14:textId="77777777">
      <w:pPr>
        <w:rPr>
          <w:rFonts w:asciiTheme="minorHAnsi" w:hAnsiTheme="minorHAnsi" w:cstheme="minorHAnsi"/>
          <w:lang w:eastAsia="nl-NL"/>
        </w:rPr>
      </w:pPr>
      <w:r w:rsidRPr="00DE0BB4">
        <w:rPr>
          <w:rFonts w:asciiTheme="minorHAnsi" w:hAnsiTheme="minorHAnsi" w:cstheme="minorHAnsi"/>
          <w:lang w:eastAsia="nl-NL"/>
        </w:rPr>
        <w:t>Analyse van de resultaten vindt plaats op drie niveaus:</w:t>
      </w:r>
    </w:p>
    <w:p w:rsidRPr="00DE0BB4" w:rsidR="0053272A" w:rsidP="0053272A" w:rsidRDefault="0053272A" w14:paraId="50EFD7F8" w14:textId="77777777">
      <w:pPr>
        <w:rPr>
          <w:rFonts w:asciiTheme="minorHAnsi" w:hAnsiTheme="minorHAnsi" w:cstheme="minorHAnsi"/>
          <w:lang w:eastAsia="nl-NL"/>
        </w:rPr>
      </w:pPr>
    </w:p>
    <w:p w:rsidR="00BD7890" w:rsidP="0053272A" w:rsidRDefault="0053272A" w14:paraId="364D0D9E" w14:textId="77777777">
      <w:pPr>
        <w:pStyle w:val="Lijstalinea"/>
        <w:numPr>
          <w:ilvl w:val="0"/>
          <w:numId w:val="62"/>
        </w:numPr>
        <w:rPr>
          <w:rFonts w:asciiTheme="minorHAnsi" w:hAnsiTheme="minorHAnsi" w:cstheme="minorHAnsi"/>
          <w:lang w:eastAsia="nl-NL"/>
        </w:rPr>
      </w:pPr>
      <w:r w:rsidRPr="00BD7890">
        <w:rPr>
          <w:rFonts w:asciiTheme="minorHAnsi" w:hAnsiTheme="minorHAnsi" w:cstheme="minorHAnsi"/>
          <w:lang w:eastAsia="nl-NL"/>
        </w:rPr>
        <w:t>Op individueel niveau zal de groepsleerkracht de resultaten van zijn of haar leerlingen bekijken (de individueel ingevulde vragenlijst) en nagaan of er op individueel niveau direct actie nodig is. Bij opvallende zaken ligt het voor de hand om eerst een individueel gesprekje te voeren met de leerlingen die het betreft. Met name als leerlingen voor een score bij bepaalde vragen 'altijd' of 'onveilig' hebben gekozen (de meest negatieve score) is er reden voor zorg en nader onderzoek. Soms worden de antwoorden van leerlingen beïnvloed door recente, negatieve gebeurtenissen en moet er niet zo zwaar getild worden aan de uitslag. Maar soms is er sprake van langdurige problematiek en is er een aanpak nodig.</w:t>
      </w:r>
    </w:p>
    <w:p w:rsidR="00BD7890" w:rsidP="4AD3F67B" w:rsidRDefault="0053272A" w14:paraId="027F72EA" w14:textId="77777777">
      <w:pPr>
        <w:pStyle w:val="Lijstalinea"/>
        <w:numPr>
          <w:ilvl w:val="0"/>
          <w:numId w:val="62"/>
        </w:numPr>
        <w:rPr>
          <w:rFonts w:asciiTheme="minorHAnsi" w:hAnsiTheme="minorHAnsi" w:cstheme="minorHAnsi"/>
          <w:lang w:eastAsia="nl-NL"/>
        </w:rPr>
      </w:pPr>
      <w:r w:rsidRPr="00BD7890">
        <w:rPr>
          <w:rFonts w:asciiTheme="minorHAnsi" w:hAnsiTheme="minorHAnsi" w:cstheme="minorHAnsi"/>
          <w:lang w:eastAsia="nl-NL"/>
        </w:rPr>
        <w:t>Ook op groepsniveau worden de resultaten geanalyseerd en besproken. Eerst vindt een analyse plaats van de mogelijke oorzaken van een negatieve uitslag. Herkent de groepsleerkracht de score? Komt de score overeen met de eigen indruk? Welke leerlingen zijn opvallend? Passend bij het gedachtegoed van Vreedzaam is een bespreking met de groep zelf. De groepsleerkracht vat de resultaten samen en bespreekt deze met de groep.</w:t>
      </w:r>
    </w:p>
    <w:p w:rsidRPr="00BD7890" w:rsidR="0053272A" w:rsidP="4AD3F67B" w:rsidRDefault="0053272A" w14:paraId="45B18CD9" w14:textId="791DACEA">
      <w:pPr>
        <w:pStyle w:val="Lijstalinea"/>
        <w:numPr>
          <w:ilvl w:val="0"/>
          <w:numId w:val="62"/>
        </w:numPr>
        <w:rPr>
          <w:rFonts w:asciiTheme="minorHAnsi" w:hAnsiTheme="minorHAnsi" w:cstheme="minorHAnsi"/>
          <w:lang w:eastAsia="nl-NL"/>
        </w:rPr>
      </w:pPr>
      <w:r w:rsidRPr="00BD7890">
        <w:rPr>
          <w:rFonts w:asciiTheme="minorHAnsi" w:hAnsiTheme="minorHAnsi"/>
          <w:lang w:eastAsia="nl-NL"/>
        </w:rPr>
        <w:t xml:space="preserve">Op schoolniveau worden (in de stuurgroep Vreedzaam, waarin ook de directie zitting heeft) </w:t>
      </w:r>
      <w:r w:rsidRPr="00BD7890" w:rsidR="09763F1A">
        <w:rPr>
          <w:rFonts w:asciiTheme="minorHAnsi" w:hAnsiTheme="minorHAnsi"/>
          <w:lang w:eastAsia="nl-NL"/>
        </w:rPr>
        <w:t>d</w:t>
      </w:r>
      <w:r w:rsidRPr="00BD7890">
        <w:rPr>
          <w:rFonts w:asciiTheme="minorHAnsi" w:hAnsiTheme="minorHAnsi"/>
          <w:lang w:eastAsia="nl-NL"/>
        </w:rPr>
        <w:t>e resultaten van alle groepen besproken. Hierbij gaat de aandacht uit naar een vergelijking van de</w:t>
      </w:r>
      <w:r w:rsidRPr="00BD7890" w:rsidR="00BD7890">
        <w:rPr>
          <w:rFonts w:asciiTheme="minorHAnsi" w:hAnsiTheme="minorHAnsi"/>
          <w:lang w:eastAsia="nl-NL"/>
        </w:rPr>
        <w:t xml:space="preserve"> </w:t>
      </w:r>
      <w:r w:rsidRPr="00BD7890">
        <w:rPr>
          <w:rFonts w:asciiTheme="minorHAnsi" w:hAnsiTheme="minorHAnsi"/>
          <w:lang w:eastAsia="nl-NL"/>
        </w:rPr>
        <w:t>verschillende groepen met elkaar én naar een vergelijking met voorgaande jaren. Is er sprake van een negatieve of een positieve ontwikkeling? Zo ja, hoe komt dat? Hierbij worden tevens de acties geëvalueerd die vorig jaar zijn ondernomen om de veiligheid te vergroten.</w:t>
      </w:r>
    </w:p>
    <w:p w:rsidRPr="00DE0BB4" w:rsidR="0053272A" w:rsidP="4AD3F67B" w:rsidRDefault="0053272A" w14:paraId="47752C49" w14:textId="6FB7434E">
      <w:pPr>
        <w:rPr>
          <w:rFonts w:asciiTheme="minorHAnsi" w:hAnsiTheme="minorHAnsi"/>
          <w:lang w:eastAsia="nl-NL"/>
        </w:rPr>
      </w:pPr>
    </w:p>
    <w:p w:rsidRPr="00DE0BB4" w:rsidR="0053272A" w:rsidP="036CE641" w:rsidRDefault="0053272A" w14:paraId="7530C2FC" w14:textId="77777777">
      <w:pPr>
        <w:rPr>
          <w:rFonts w:asciiTheme="minorHAnsi" w:hAnsiTheme="minorHAnsi"/>
          <w:lang w:eastAsia="nl-NL"/>
        </w:rPr>
      </w:pPr>
      <w:r w:rsidRPr="036CE641">
        <w:rPr>
          <w:rFonts w:asciiTheme="minorHAnsi" w:hAnsiTheme="minorHAnsi"/>
          <w:lang w:eastAsia="nl-NL"/>
        </w:rPr>
        <w:t>Om de sociale veiligheid in kaart te brengen, komt dit onderwerp ook terug in de leerlingenraad. We bespreken met de leerlingen wat zij vinden van de veiligheid van onze school en wat er moet gebeuren om de school nog veiliger te maken.</w:t>
      </w:r>
    </w:p>
    <w:p w:rsidRPr="00DE0BB4" w:rsidR="008F3B58" w:rsidP="0053272A" w:rsidRDefault="008F3B58" w14:paraId="4DD97460" w14:textId="3927169A">
      <w:pPr>
        <w:rPr>
          <w:rFonts w:asciiTheme="minorHAnsi" w:hAnsiTheme="minorHAnsi" w:cstheme="minorHAnsi"/>
        </w:rPr>
      </w:pPr>
    </w:p>
    <w:p w:rsidRPr="00DE0BB4" w:rsidR="00415861" w:rsidP="0053272A" w:rsidRDefault="0053272A" w14:paraId="41E49918" w14:textId="5B4135B4">
      <w:pPr>
        <w:pStyle w:val="Kop2"/>
        <w:rPr>
          <w:rFonts w:eastAsia="Times New Roman" w:asciiTheme="minorHAnsi" w:hAnsiTheme="minorHAnsi" w:cstheme="minorHAnsi"/>
          <w:b/>
          <w:kern w:val="36"/>
          <w:szCs w:val="48"/>
        </w:rPr>
      </w:pPr>
      <w:bookmarkStart w:name="_Toc64981551" w:id="7"/>
      <w:r w:rsidRPr="00DE0BB4">
        <w:rPr>
          <w:rFonts w:asciiTheme="minorHAnsi" w:hAnsiTheme="minorHAnsi" w:cstheme="minorHAnsi"/>
        </w:rPr>
        <w:t>1.6</w:t>
      </w:r>
      <w:r w:rsidRPr="00DE0BB4" w:rsidR="00415861">
        <w:rPr>
          <w:rFonts w:asciiTheme="minorHAnsi" w:hAnsiTheme="minorHAnsi" w:cstheme="minorHAnsi"/>
        </w:rPr>
        <w:t xml:space="preserve"> Gedragscodes en omgangsregels</w:t>
      </w:r>
      <w:bookmarkEnd w:id="7"/>
    </w:p>
    <w:p w:rsidRPr="00DE0BB4" w:rsidR="00572CE2" w:rsidP="00AD3745" w:rsidRDefault="00415861" w14:paraId="62F5838C" w14:textId="77777777">
      <w:pPr>
        <w:rPr>
          <w:rFonts w:asciiTheme="minorHAnsi" w:hAnsiTheme="minorHAnsi" w:cstheme="minorHAnsi"/>
          <w:lang w:eastAsia="nl-NL"/>
        </w:rPr>
      </w:pPr>
      <w:r w:rsidRPr="00DE0BB4">
        <w:rPr>
          <w:rFonts w:asciiTheme="minorHAnsi" w:hAnsiTheme="minorHAnsi" w:cstheme="minorHAnsi"/>
          <w:lang w:eastAsia="nl-NL"/>
        </w:rPr>
        <w:t>We streven naar een professionele cultuur en een goed werkklimaat. We willen dat alle medewerkers zich betrokken en verantwoordelijk voelen bij en voor het succes van de school, en niet alleen voor het succes van hun groep. We streven naar een laag ziekteverzuim en een 'eerlijke taakverdeling, waarbinnen we wederzijds b</w:t>
      </w:r>
      <w:r w:rsidRPr="00DE0BB4" w:rsidR="00062B06">
        <w:rPr>
          <w:rFonts w:asciiTheme="minorHAnsi" w:hAnsiTheme="minorHAnsi" w:cstheme="minorHAnsi"/>
          <w:lang w:eastAsia="nl-NL"/>
        </w:rPr>
        <w:t>egrip verwachten.</w:t>
      </w:r>
    </w:p>
    <w:p w:rsidRPr="00DE0BB4" w:rsidR="00415861" w:rsidP="00AD3745" w:rsidRDefault="00062B06" w14:paraId="41E49919" w14:textId="7FC47AE8">
      <w:pPr>
        <w:rPr>
          <w:rFonts w:asciiTheme="minorHAnsi" w:hAnsiTheme="minorHAnsi" w:cstheme="minorHAnsi"/>
          <w:lang w:eastAsia="nl-NL"/>
        </w:rPr>
      </w:pPr>
      <w:r w:rsidRPr="00DE0BB4">
        <w:rPr>
          <w:rFonts w:asciiTheme="minorHAnsi" w:hAnsiTheme="minorHAnsi" w:cstheme="minorHAnsi"/>
          <w:lang w:eastAsia="nl-NL"/>
        </w:rPr>
        <w:t xml:space="preserve">We willen </w:t>
      </w:r>
      <w:r w:rsidRPr="00DE0BB4" w:rsidR="00415861">
        <w:rPr>
          <w:rFonts w:asciiTheme="minorHAnsi" w:hAnsiTheme="minorHAnsi" w:cstheme="minorHAnsi"/>
          <w:lang w:eastAsia="nl-NL"/>
        </w:rPr>
        <w:t>elkaar kunnen aanspreken op het (niet) nakomen van gemaakte afspraken.</w:t>
      </w:r>
    </w:p>
    <w:p w:rsidRPr="00DE0BB4" w:rsidR="00415861" w:rsidP="00AD3745" w:rsidRDefault="00415861" w14:paraId="41E4991A" w14:textId="2100FA86">
      <w:pPr>
        <w:rPr>
          <w:rFonts w:asciiTheme="minorHAnsi" w:hAnsiTheme="minorHAnsi" w:cstheme="minorHAnsi"/>
          <w:lang w:eastAsia="nl-NL"/>
        </w:rPr>
      </w:pPr>
      <w:r w:rsidRPr="00DE0BB4">
        <w:rPr>
          <w:rFonts w:asciiTheme="minorHAnsi" w:hAnsiTheme="minorHAnsi" w:cstheme="minorHAnsi"/>
          <w:lang w:eastAsia="nl-NL"/>
        </w:rPr>
        <w:t xml:space="preserve">Het opstellen en hanteren van gedragscodes/-regels is een instrument om duidelijkheid te scheppen over hoe we met elkaar om te gaan. Natuurlijk worden binnen het primair onderwijs al bepaalde gedragsregels gehanteerd. </w:t>
      </w:r>
    </w:p>
    <w:p w:rsidRPr="00DE0BB4" w:rsidR="008D278E" w:rsidP="00AD3745" w:rsidRDefault="00415861" w14:paraId="5AFFFBD8" w14:textId="77777777">
      <w:pPr>
        <w:rPr>
          <w:rFonts w:asciiTheme="minorHAnsi" w:hAnsiTheme="minorHAnsi" w:cstheme="minorHAnsi"/>
          <w:lang w:eastAsia="nl-NL"/>
        </w:rPr>
      </w:pPr>
      <w:r w:rsidRPr="00DE0BB4">
        <w:rPr>
          <w:rFonts w:asciiTheme="minorHAnsi" w:hAnsiTheme="minorHAnsi" w:cstheme="minorHAnsi"/>
          <w:lang w:eastAsia="nl-NL"/>
        </w:rPr>
        <w:t>De wijze waarop leerkrachten met leerlingen omgaan, hoe leerlingen onderling met elkaar omgaan, de omgang tussen leerkrachten onderling, het omgaan van leerkrachten met ouders/verzorgers, met name op de eerder genoemde terreinen, bepalen mede de schoolcultuur en daarmee een goed pedagogisch klimaat. Een gedragscode mag het spontane omgaan van alle betrokkenen met elkaar niet in de weg staan. Zo moet bij het vaststellen van regels rekening worden gehouden met de aard en het sociaal-emotioneel ontwikkelingsniveau van de betrokken leeftijdsgroepen.</w:t>
      </w:r>
    </w:p>
    <w:p w:rsidRPr="00DE0BB4" w:rsidR="00415861" w:rsidP="00AD3745" w:rsidRDefault="00415861" w14:paraId="41E4991B" w14:textId="6B349333">
      <w:pPr>
        <w:rPr>
          <w:rFonts w:asciiTheme="minorHAnsi" w:hAnsiTheme="minorHAnsi" w:cstheme="minorHAnsi"/>
          <w:lang w:eastAsia="nl-NL"/>
        </w:rPr>
      </w:pPr>
      <w:r w:rsidRPr="00DE0BB4">
        <w:rPr>
          <w:rFonts w:asciiTheme="minorHAnsi" w:hAnsiTheme="minorHAnsi" w:cstheme="minorHAnsi"/>
          <w:lang w:eastAsia="nl-NL"/>
        </w:rPr>
        <w:t>Een gedragscode houdt overigens niet in dat gedrag dat niet in de regels is vastgelegd automatisch altijd toelaatbaar is.</w:t>
      </w:r>
    </w:p>
    <w:p w:rsidRPr="00DE0BB4" w:rsidR="001178FB" w:rsidP="001178FB" w:rsidRDefault="001178FB" w14:paraId="29B703BC" w14:textId="77777777">
      <w:pPr>
        <w:rPr>
          <w:rFonts w:asciiTheme="minorHAnsi" w:hAnsiTheme="minorHAnsi" w:cstheme="minorHAnsi"/>
        </w:rPr>
      </w:pPr>
    </w:p>
    <w:p w:rsidRPr="00DE0BB4" w:rsidR="00F070A7" w:rsidP="00F070A7" w:rsidRDefault="0053272A" w14:paraId="6245D761" w14:textId="70637D6B">
      <w:pPr>
        <w:pStyle w:val="Kop3"/>
        <w:rPr>
          <w:rFonts w:asciiTheme="minorHAnsi" w:hAnsiTheme="minorHAnsi" w:cstheme="minorHAnsi"/>
        </w:rPr>
      </w:pPr>
      <w:bookmarkStart w:name="_Toc64981552" w:id="8"/>
      <w:r w:rsidRPr="00DE0BB4">
        <w:rPr>
          <w:rFonts w:asciiTheme="minorHAnsi" w:hAnsiTheme="minorHAnsi" w:cstheme="minorHAnsi"/>
        </w:rPr>
        <w:t>1</w:t>
      </w:r>
      <w:r w:rsidRPr="00DE0BB4" w:rsidR="00415861">
        <w:rPr>
          <w:rFonts w:asciiTheme="minorHAnsi" w:hAnsiTheme="minorHAnsi" w:cstheme="minorHAnsi"/>
        </w:rPr>
        <w:t>.</w:t>
      </w:r>
      <w:r w:rsidRPr="00DE0BB4">
        <w:rPr>
          <w:rFonts w:asciiTheme="minorHAnsi" w:hAnsiTheme="minorHAnsi" w:cstheme="minorHAnsi"/>
        </w:rPr>
        <w:t>6</w:t>
      </w:r>
      <w:r w:rsidRPr="00DE0BB4" w:rsidR="00415861">
        <w:rPr>
          <w:rFonts w:asciiTheme="minorHAnsi" w:hAnsiTheme="minorHAnsi" w:cstheme="minorHAnsi"/>
        </w:rPr>
        <w:t>.1 Leerlingen</w:t>
      </w:r>
      <w:bookmarkEnd w:id="8"/>
    </w:p>
    <w:p w:rsidRPr="00DE0BB4" w:rsidR="00415861" w:rsidP="001178FB" w:rsidRDefault="00415861" w14:paraId="41E4991E" w14:textId="0FBA3FAC">
      <w:pPr>
        <w:rPr>
          <w:rFonts w:asciiTheme="minorHAnsi" w:hAnsiTheme="minorHAnsi" w:cstheme="minorHAnsi"/>
        </w:rPr>
      </w:pPr>
      <w:r w:rsidRPr="00DE0BB4">
        <w:rPr>
          <w:rFonts w:asciiTheme="minorHAnsi" w:hAnsiTheme="minorHAnsi" w:cstheme="minorHAnsi"/>
        </w:rPr>
        <w:t>Regels en afspraken ondersteunen het (pedagogisch) klimaat dat we nastreven.</w:t>
      </w:r>
      <w:r w:rsidRPr="00DE0BB4" w:rsidR="008D278E">
        <w:rPr>
          <w:rFonts w:asciiTheme="minorHAnsi" w:hAnsiTheme="minorHAnsi" w:cstheme="minorHAnsi"/>
        </w:rPr>
        <w:t xml:space="preserve"> </w:t>
      </w:r>
      <w:r w:rsidRPr="00DE0BB4">
        <w:rPr>
          <w:rFonts w:asciiTheme="minorHAnsi" w:hAnsiTheme="minorHAnsi" w:cstheme="minorHAnsi"/>
        </w:rPr>
        <w:t>We hebben als school duidelijke algemene schoolregels ontwikkeld die voor iedereen gelden. De regels in de klas en op het</w:t>
      </w:r>
      <w:r w:rsidRPr="00DE0BB4" w:rsidR="008D278E">
        <w:rPr>
          <w:rFonts w:asciiTheme="minorHAnsi" w:hAnsiTheme="minorHAnsi" w:cstheme="minorHAnsi"/>
        </w:rPr>
        <w:t xml:space="preserve"> </w:t>
      </w:r>
      <w:r w:rsidRPr="00DE0BB4">
        <w:rPr>
          <w:rFonts w:asciiTheme="minorHAnsi" w:hAnsiTheme="minorHAnsi" w:cstheme="minorHAnsi"/>
        </w:rPr>
        <w:t>plein zijn hiervan afgeleid en staan verwerkt in het pestprotocol.</w:t>
      </w:r>
      <w:r w:rsidRPr="00DE0BB4" w:rsidR="008D278E">
        <w:rPr>
          <w:rFonts w:asciiTheme="minorHAnsi" w:hAnsiTheme="minorHAnsi" w:cstheme="minorHAnsi"/>
        </w:rPr>
        <w:t xml:space="preserve"> </w:t>
      </w:r>
      <w:r w:rsidRPr="00DE0BB4">
        <w:rPr>
          <w:rFonts w:asciiTheme="minorHAnsi" w:hAnsiTheme="minorHAnsi" w:cstheme="minorHAnsi"/>
        </w:rPr>
        <w:t>Het spreekt voor zich dat vooroordelen, discriminatie en pesten haaks staan op wat wij willen bereiken met het pedagogisch klimaat. Wanneer zich incidenten voordoen, wordt meteen corrigerend opgetreden.</w:t>
      </w:r>
    </w:p>
    <w:p w:rsidRPr="00DE0BB4" w:rsidR="00AD2F17" w:rsidP="002C3EB8" w:rsidRDefault="00AD2F17" w14:paraId="0807C0CF" w14:textId="77777777">
      <w:pPr>
        <w:rPr>
          <w:rFonts w:asciiTheme="minorHAnsi" w:hAnsiTheme="minorHAnsi" w:cstheme="minorHAnsi"/>
          <w:b/>
          <w:bCs/>
          <w:lang w:eastAsia="nl-NL"/>
        </w:rPr>
      </w:pPr>
    </w:p>
    <w:p w:rsidRPr="00DE0BB4" w:rsidR="00AD2F17" w:rsidP="002C3EB8" w:rsidRDefault="00415861" w14:paraId="13E8C7BD" w14:textId="644361B1">
      <w:pPr>
        <w:rPr>
          <w:rFonts w:asciiTheme="minorHAnsi" w:hAnsiTheme="minorHAnsi" w:cstheme="minorHAnsi"/>
          <w:lang w:eastAsia="nl-NL"/>
        </w:rPr>
      </w:pPr>
      <w:r w:rsidRPr="00DE0BB4">
        <w:rPr>
          <w:rFonts w:asciiTheme="minorHAnsi" w:hAnsiTheme="minorHAnsi" w:cstheme="minorHAnsi"/>
          <w:lang w:eastAsia="nl-NL"/>
        </w:rPr>
        <w:t>Moeilijk gedrag</w:t>
      </w:r>
    </w:p>
    <w:p w:rsidRPr="00DE0BB4" w:rsidR="00AD2F17" w:rsidP="002C3EB8" w:rsidRDefault="00415861" w14:paraId="048DC8F1" w14:textId="0A1C4CD1">
      <w:pPr>
        <w:rPr>
          <w:rFonts w:asciiTheme="minorHAnsi" w:hAnsiTheme="minorHAnsi" w:cstheme="minorHAnsi"/>
          <w:lang w:eastAsia="nl-NL"/>
        </w:rPr>
      </w:pPr>
      <w:r w:rsidRPr="00DE0BB4">
        <w:rPr>
          <w:rFonts w:asciiTheme="minorHAnsi" w:hAnsiTheme="minorHAnsi" w:cstheme="minorHAnsi"/>
          <w:lang w:eastAsia="nl-NL"/>
        </w:rPr>
        <w:t>Op school komen we gedragsproblemen tegen wanneer kinderen de geldende normen en regels overschrijden. Hoe vaker dat gebeurt, hoe langer dat duurt en hoe meer last of schade de omgeving daarvan heeft, hoe ernstiger we het probleem vinden.</w:t>
      </w:r>
      <w:r w:rsidRPr="00DE0BB4" w:rsidR="008D278E">
        <w:rPr>
          <w:rFonts w:asciiTheme="minorHAnsi" w:hAnsiTheme="minorHAnsi" w:cstheme="minorHAnsi"/>
          <w:lang w:eastAsia="nl-NL"/>
        </w:rPr>
        <w:t xml:space="preserve"> </w:t>
      </w:r>
      <w:r w:rsidRPr="00DE0BB4">
        <w:rPr>
          <w:rFonts w:asciiTheme="minorHAnsi" w:hAnsiTheme="minorHAnsi" w:cstheme="minorHAnsi"/>
          <w:lang w:eastAsia="nl-NL"/>
        </w:rPr>
        <w:t>Wanneer kinderen gedrag vertonen dat haaks staat op onze manier van omgaan met elkaar, dan treden we corrigerend, sturend op. We ondersteunen kinderen bij het laten zien van positief gedrag.</w:t>
      </w:r>
    </w:p>
    <w:p w:rsidRPr="00DE0BB4" w:rsidR="00415861" w:rsidP="002C3EB8" w:rsidRDefault="00415861" w14:paraId="41E4991F" w14:textId="7E75B42B">
      <w:pPr>
        <w:rPr>
          <w:rFonts w:asciiTheme="minorHAnsi" w:hAnsiTheme="minorHAnsi" w:cstheme="minorHAnsi"/>
          <w:lang w:eastAsia="nl-NL"/>
        </w:rPr>
      </w:pPr>
      <w:r w:rsidRPr="00DE0BB4">
        <w:rPr>
          <w:rFonts w:asciiTheme="minorHAnsi" w:hAnsiTheme="minorHAnsi" w:cstheme="minorHAnsi"/>
          <w:lang w:eastAsia="nl-NL"/>
        </w:rPr>
        <w:t>Hoewel kinderen erop mogen vertrouwen dat we moeilijke situaties samen bespreken en zoeken naar manieren om het anders aan te pakken, streven we ernaar ze vóór te zijn.</w:t>
      </w:r>
    </w:p>
    <w:p w:rsidRPr="00DE0BB4" w:rsidR="00415861" w:rsidP="002C3EB8" w:rsidRDefault="00415861" w14:paraId="41E49920" w14:textId="77777777">
      <w:pPr>
        <w:rPr>
          <w:rFonts w:asciiTheme="minorHAnsi" w:hAnsiTheme="minorHAnsi" w:cstheme="minorHAnsi"/>
          <w:lang w:eastAsia="nl-NL"/>
        </w:rPr>
      </w:pPr>
      <w:r w:rsidRPr="00DE0BB4">
        <w:rPr>
          <w:rFonts w:asciiTheme="minorHAnsi" w:hAnsiTheme="minorHAnsi" w:cstheme="minorHAnsi"/>
          <w:lang w:eastAsia="nl-NL"/>
        </w:rPr>
        <w:t>We reageren op een kind dat in de klas onrustig dreigt te worden en behoefte lijkt te hebben aan beweging. Bewegen, korte opdrachtjes, de mogelijkheid om even van de plaats te lopen, kan dan een goede ondersteuning zijn. Samen met ouders bespreken we hoe het kind het best begeleid kan worden.</w:t>
      </w:r>
    </w:p>
    <w:p w:rsidRPr="00DE0BB4" w:rsidR="00AD2F17" w:rsidP="002C3EB8" w:rsidRDefault="00AD2F17" w14:paraId="2CC047ED" w14:textId="77777777">
      <w:pPr>
        <w:rPr>
          <w:rFonts w:asciiTheme="minorHAnsi" w:hAnsiTheme="minorHAnsi" w:cstheme="minorHAnsi"/>
          <w:b/>
          <w:bCs/>
          <w:lang w:eastAsia="nl-NL"/>
        </w:rPr>
      </w:pPr>
    </w:p>
    <w:p w:rsidR="00C809FF" w:rsidP="002C3EB8" w:rsidRDefault="00C809FF" w14:paraId="75F83D5A" w14:textId="77777777">
      <w:pPr>
        <w:rPr>
          <w:rFonts w:asciiTheme="minorHAnsi" w:hAnsiTheme="minorHAnsi" w:cstheme="minorHAnsi"/>
          <w:lang w:eastAsia="nl-NL"/>
        </w:rPr>
      </w:pPr>
    </w:p>
    <w:p w:rsidRPr="00DE0BB4" w:rsidR="00AD2F17" w:rsidP="002C3EB8" w:rsidRDefault="00415861" w14:paraId="691EAD46" w14:textId="1A061249">
      <w:pPr>
        <w:rPr>
          <w:rFonts w:asciiTheme="minorHAnsi" w:hAnsiTheme="minorHAnsi" w:cstheme="minorHAnsi"/>
          <w:lang w:eastAsia="nl-NL"/>
        </w:rPr>
      </w:pPr>
      <w:r w:rsidRPr="00DE0BB4">
        <w:rPr>
          <w:rFonts w:asciiTheme="minorHAnsi" w:hAnsiTheme="minorHAnsi" w:cstheme="minorHAnsi"/>
          <w:lang w:eastAsia="nl-NL"/>
        </w:rPr>
        <w:t>Grensoverschrijdend gedrag</w:t>
      </w:r>
    </w:p>
    <w:p w:rsidRPr="00DE0BB4" w:rsidR="00415861" w:rsidP="002C3EB8" w:rsidRDefault="00415861" w14:paraId="41E49921" w14:textId="50162C32">
      <w:pPr>
        <w:rPr>
          <w:rFonts w:asciiTheme="minorHAnsi" w:hAnsiTheme="minorHAnsi" w:cstheme="minorHAnsi"/>
          <w:lang w:eastAsia="nl-NL"/>
        </w:rPr>
      </w:pPr>
      <w:r w:rsidRPr="00DE0BB4">
        <w:rPr>
          <w:rFonts w:asciiTheme="minorHAnsi" w:hAnsiTheme="minorHAnsi" w:cstheme="minorHAnsi"/>
          <w:lang w:eastAsia="nl-NL"/>
        </w:rPr>
        <w:t>Daar waar grensoverschrijdend gedrag wordt opgemerkt en corrigerend optreden weinig effect heeft, zal dit consequenties hebben. Ook hier zijn we duidelijk over. Goed gedrag zal in zijn algemeenheid beloond worden en normoverschrijdend gedrag wordt bestraft.</w:t>
      </w:r>
      <w:r w:rsidRPr="00DE0BB4" w:rsidR="008D278E">
        <w:rPr>
          <w:rFonts w:asciiTheme="minorHAnsi" w:hAnsiTheme="minorHAnsi" w:cstheme="minorHAnsi"/>
          <w:lang w:eastAsia="nl-NL"/>
        </w:rPr>
        <w:t xml:space="preserve"> </w:t>
      </w:r>
      <w:r w:rsidRPr="00DE0BB4">
        <w:rPr>
          <w:rFonts w:asciiTheme="minorHAnsi" w:hAnsiTheme="minorHAnsi" w:cstheme="minorHAnsi"/>
          <w:lang w:eastAsia="nl-NL"/>
        </w:rPr>
        <w:t>Als we in het uiterste geval tot straffen moeten overgaan, dan zorgen we ervoor dat de correctie daarop 'proportioneel' is. Ook is de tijd die ligt tussen het ongewenste gedrag en de straf zo kort mogelijk. De soort berisping moet 'passen' bij het kind.</w:t>
      </w:r>
      <w:r w:rsidRPr="00DE0BB4">
        <w:rPr>
          <w:rFonts w:asciiTheme="minorHAnsi" w:hAnsiTheme="minorHAnsi" w:cstheme="minorHAnsi"/>
          <w:lang w:eastAsia="nl-NL"/>
        </w:rPr>
        <w:br/>
      </w:r>
      <w:r w:rsidRPr="00DE0BB4">
        <w:rPr>
          <w:rFonts w:asciiTheme="minorHAnsi" w:hAnsiTheme="minorHAnsi" w:cstheme="minorHAnsi"/>
          <w:lang w:eastAsia="nl-NL"/>
        </w:rPr>
        <w:t>Overigens stellen we het kind altijd in de gelegenheid het ongewenste gedrag 'goed te maken'. Waar nodig zullen we het kind hierbij helpen.</w:t>
      </w:r>
      <w:r w:rsidRPr="00DE0BB4" w:rsidR="008D278E">
        <w:rPr>
          <w:rFonts w:asciiTheme="minorHAnsi" w:hAnsiTheme="minorHAnsi" w:cstheme="minorHAnsi"/>
          <w:lang w:eastAsia="nl-NL"/>
        </w:rPr>
        <w:t xml:space="preserve"> </w:t>
      </w:r>
      <w:r w:rsidRPr="00DE0BB4">
        <w:rPr>
          <w:rFonts w:asciiTheme="minorHAnsi" w:hAnsiTheme="minorHAnsi" w:cstheme="minorHAnsi"/>
          <w:lang w:eastAsia="nl-NL"/>
        </w:rPr>
        <w:t>Als team zijn we informeel én gepland met elkaar in gesprek over de wijze waarop wij naar kinderen reageren. Het succes van het werk op onze school valt of staat met een veilig en uitnodigend pedagogisch klimaat .</w:t>
      </w:r>
    </w:p>
    <w:p w:rsidRPr="00DE0BB4" w:rsidR="00026103" w:rsidP="00026103" w:rsidRDefault="00026103" w14:paraId="24F8E75E" w14:textId="77777777">
      <w:pPr>
        <w:rPr>
          <w:rFonts w:asciiTheme="minorHAnsi" w:hAnsiTheme="minorHAnsi" w:cstheme="minorHAnsi"/>
        </w:rPr>
      </w:pPr>
    </w:p>
    <w:p w:rsidRPr="00DE0BB4" w:rsidR="00415861" w:rsidP="00062B06" w:rsidRDefault="0053272A" w14:paraId="41E49922" w14:textId="69D80F93">
      <w:pPr>
        <w:pStyle w:val="Kop3"/>
        <w:rPr>
          <w:rFonts w:asciiTheme="minorHAnsi" w:hAnsiTheme="minorHAnsi" w:cstheme="minorHAnsi"/>
        </w:rPr>
      </w:pPr>
      <w:bookmarkStart w:name="_Toc64981553" w:id="9"/>
      <w:r w:rsidRPr="00DE0BB4">
        <w:rPr>
          <w:rFonts w:asciiTheme="minorHAnsi" w:hAnsiTheme="minorHAnsi" w:cstheme="minorHAnsi"/>
        </w:rPr>
        <w:t>1</w:t>
      </w:r>
      <w:r w:rsidRPr="00DE0BB4" w:rsidR="00415861">
        <w:rPr>
          <w:rFonts w:asciiTheme="minorHAnsi" w:hAnsiTheme="minorHAnsi" w:cstheme="minorHAnsi"/>
        </w:rPr>
        <w:t>.</w:t>
      </w:r>
      <w:r w:rsidRPr="00DE0BB4">
        <w:rPr>
          <w:rFonts w:asciiTheme="minorHAnsi" w:hAnsiTheme="minorHAnsi" w:cstheme="minorHAnsi"/>
        </w:rPr>
        <w:t>6</w:t>
      </w:r>
      <w:r w:rsidRPr="00DE0BB4" w:rsidR="00415861">
        <w:rPr>
          <w:rFonts w:asciiTheme="minorHAnsi" w:hAnsiTheme="minorHAnsi" w:cstheme="minorHAnsi"/>
        </w:rPr>
        <w:t>.2 Personeel</w:t>
      </w:r>
      <w:bookmarkEnd w:id="9"/>
    </w:p>
    <w:p w:rsidRPr="00DE0BB4" w:rsidR="00415861" w:rsidP="002C3EB8" w:rsidRDefault="00415861" w14:paraId="41E49923" w14:textId="6A8EAC8A">
      <w:pPr>
        <w:rPr>
          <w:rFonts w:asciiTheme="minorHAnsi" w:hAnsiTheme="minorHAnsi" w:cstheme="minorHAnsi"/>
          <w:lang w:eastAsia="nl-NL"/>
        </w:rPr>
      </w:pPr>
      <w:r w:rsidRPr="00DE0BB4">
        <w:rPr>
          <w:rFonts w:asciiTheme="minorHAnsi" w:hAnsiTheme="minorHAnsi" w:cstheme="minorHAnsi"/>
          <w:lang w:eastAsia="nl-NL"/>
        </w:rPr>
        <w:t xml:space="preserve">Om ervoor te zorgen dat iedereen op de hoogte is van het 'veiligheidsbeleid', begrijpt wat de uitgangspunten zijn en weet hoe te handelen, is een goede communicatie cruciaal. Daarom wordt </w:t>
      </w:r>
      <w:r w:rsidRPr="00DE0BB4" w:rsidR="002C3EB8">
        <w:rPr>
          <w:rFonts w:asciiTheme="minorHAnsi" w:hAnsiTheme="minorHAnsi" w:cstheme="minorHAnsi"/>
          <w:lang w:eastAsia="nl-NL"/>
        </w:rPr>
        <w:t>het veligheidsbeleid</w:t>
      </w:r>
      <w:r w:rsidRPr="00DE0BB4">
        <w:rPr>
          <w:rFonts w:asciiTheme="minorHAnsi" w:hAnsiTheme="minorHAnsi" w:cstheme="minorHAnsi"/>
          <w:lang w:eastAsia="nl-NL"/>
        </w:rPr>
        <w:t xml:space="preserve"> uitgebreid besproken:</w:t>
      </w:r>
    </w:p>
    <w:p w:rsidRPr="00DE0BB4" w:rsidR="00415861" w:rsidP="00F93618" w:rsidRDefault="00415861" w14:paraId="41E49924" w14:textId="77777777">
      <w:pPr>
        <w:pStyle w:val="Lijstalinea"/>
        <w:numPr>
          <w:ilvl w:val="0"/>
          <w:numId w:val="9"/>
        </w:numPr>
        <w:rPr>
          <w:rFonts w:asciiTheme="minorHAnsi" w:hAnsiTheme="minorHAnsi" w:cstheme="minorHAnsi"/>
          <w:lang w:eastAsia="nl-NL"/>
        </w:rPr>
      </w:pPr>
      <w:r w:rsidRPr="00DE0BB4">
        <w:rPr>
          <w:rFonts w:asciiTheme="minorHAnsi" w:hAnsiTheme="minorHAnsi" w:cstheme="minorHAnsi"/>
          <w:lang w:eastAsia="nl-NL"/>
        </w:rPr>
        <w:t>in de teams;</w:t>
      </w:r>
    </w:p>
    <w:p w:rsidRPr="00DE0BB4" w:rsidR="00415861" w:rsidP="00F93618" w:rsidRDefault="00415861" w14:paraId="41E49925" w14:textId="63E9D7F7">
      <w:pPr>
        <w:pStyle w:val="Lijstalinea"/>
        <w:numPr>
          <w:ilvl w:val="0"/>
          <w:numId w:val="9"/>
        </w:numPr>
        <w:rPr>
          <w:rFonts w:asciiTheme="minorHAnsi" w:hAnsiTheme="minorHAnsi" w:cstheme="minorHAnsi"/>
          <w:lang w:eastAsia="nl-NL"/>
        </w:rPr>
      </w:pPr>
      <w:r w:rsidRPr="00DE0BB4">
        <w:rPr>
          <w:rFonts w:asciiTheme="minorHAnsi" w:hAnsiTheme="minorHAnsi" w:cstheme="minorHAnsi"/>
          <w:lang w:eastAsia="nl-NL"/>
        </w:rPr>
        <w:t>in de lessen door de leerkrachten;</w:t>
      </w:r>
    </w:p>
    <w:p w:rsidRPr="00DE0BB4" w:rsidR="00415861" w:rsidP="00F93618" w:rsidRDefault="00415861" w14:paraId="41E49926" w14:textId="77777777">
      <w:pPr>
        <w:pStyle w:val="Lijstalinea"/>
        <w:numPr>
          <w:ilvl w:val="0"/>
          <w:numId w:val="9"/>
        </w:numPr>
        <w:rPr>
          <w:rFonts w:asciiTheme="minorHAnsi" w:hAnsiTheme="minorHAnsi" w:cstheme="minorHAnsi"/>
          <w:lang w:eastAsia="nl-NL"/>
        </w:rPr>
      </w:pPr>
      <w:r w:rsidRPr="00DE0BB4">
        <w:rPr>
          <w:rFonts w:asciiTheme="minorHAnsi" w:hAnsiTheme="minorHAnsi" w:cstheme="minorHAnsi"/>
          <w:lang w:eastAsia="nl-NL"/>
        </w:rPr>
        <w:t>in de medezeggenschapsraad en/of ouderraad;</w:t>
      </w:r>
    </w:p>
    <w:p w:rsidRPr="00DE0BB4" w:rsidR="00415861" w:rsidP="00F93618" w:rsidRDefault="00415861" w14:paraId="41E49927" w14:textId="77777777">
      <w:pPr>
        <w:pStyle w:val="Lijstalinea"/>
        <w:numPr>
          <w:ilvl w:val="0"/>
          <w:numId w:val="9"/>
        </w:numPr>
        <w:rPr>
          <w:rFonts w:asciiTheme="minorHAnsi" w:hAnsiTheme="minorHAnsi" w:cstheme="minorHAnsi"/>
          <w:lang w:eastAsia="nl-NL"/>
        </w:rPr>
      </w:pPr>
      <w:r w:rsidRPr="00DE0BB4">
        <w:rPr>
          <w:rFonts w:asciiTheme="minorHAnsi" w:hAnsiTheme="minorHAnsi" w:cstheme="minorHAnsi"/>
          <w:lang w:eastAsia="nl-NL"/>
        </w:rPr>
        <w:t>bij contacten met externe organisaties;</w:t>
      </w:r>
    </w:p>
    <w:p w:rsidRPr="00DE0BB4" w:rsidR="00415861" w:rsidP="00F93618" w:rsidRDefault="00415861" w14:paraId="41E49928" w14:textId="77777777">
      <w:pPr>
        <w:pStyle w:val="Lijstalinea"/>
        <w:numPr>
          <w:ilvl w:val="0"/>
          <w:numId w:val="9"/>
        </w:numPr>
        <w:rPr>
          <w:rFonts w:asciiTheme="minorHAnsi" w:hAnsiTheme="minorHAnsi" w:cstheme="minorHAnsi"/>
          <w:lang w:eastAsia="nl-NL"/>
        </w:rPr>
      </w:pPr>
      <w:r w:rsidRPr="00DE0BB4">
        <w:rPr>
          <w:rFonts w:asciiTheme="minorHAnsi" w:hAnsiTheme="minorHAnsi" w:cstheme="minorHAnsi"/>
          <w:lang w:eastAsia="nl-NL"/>
        </w:rPr>
        <w:t>tijdens ouderavonden en thema-avonden over de veilige school;</w:t>
      </w:r>
    </w:p>
    <w:p w:rsidRPr="00DE0BB4" w:rsidR="00415861" w:rsidP="00F93618" w:rsidRDefault="00415861" w14:paraId="41E49929" w14:textId="77777777">
      <w:pPr>
        <w:pStyle w:val="Lijstalinea"/>
        <w:numPr>
          <w:ilvl w:val="0"/>
          <w:numId w:val="9"/>
        </w:numPr>
        <w:rPr>
          <w:rFonts w:asciiTheme="minorHAnsi" w:hAnsiTheme="minorHAnsi" w:cstheme="minorHAnsi"/>
          <w:lang w:eastAsia="nl-NL"/>
        </w:rPr>
      </w:pPr>
      <w:r w:rsidRPr="00DE0BB4">
        <w:rPr>
          <w:rFonts w:asciiTheme="minorHAnsi" w:hAnsiTheme="minorHAnsi" w:cstheme="minorHAnsi"/>
          <w:lang w:eastAsia="nl-NL"/>
        </w:rPr>
        <w:t>tijdens buurtbijeenkomsten.</w:t>
      </w:r>
    </w:p>
    <w:p w:rsidRPr="00DE0BB4" w:rsidR="00415861" w:rsidP="002C3EB8" w:rsidRDefault="00415861" w14:paraId="41E4992A" w14:textId="77777777">
      <w:pPr>
        <w:rPr>
          <w:rFonts w:asciiTheme="minorHAnsi" w:hAnsiTheme="minorHAnsi" w:cstheme="minorHAnsi"/>
          <w:lang w:eastAsia="nl-NL"/>
        </w:rPr>
      </w:pPr>
      <w:r w:rsidRPr="00DE0BB4">
        <w:rPr>
          <w:rFonts w:asciiTheme="minorHAnsi" w:hAnsiTheme="minorHAnsi" w:cstheme="minorHAnsi"/>
          <w:lang w:eastAsia="nl-NL"/>
        </w:rPr>
        <w:t>Het is belangrijk om ten aanzien van normen (hoe zijn onze manieren?) en waarden (respectvol met elkaar omgaan) op één lijn te komen. In de teamvergaderingen wordt daarom regelmatig aandacht besteed aan vragen als: Wat is grensoverschrijdend gedrag? Wat accepteren we wel en wat niet? Hoe interpreteren we afspraken en hoe zorgen we ervoor dat we ons aan afspraken (blijven) houden? Hoe beoordelen we bepaalde situaties?</w:t>
      </w:r>
    </w:p>
    <w:p w:rsidRPr="00DE0BB4" w:rsidR="00415861" w:rsidP="036CE641" w:rsidRDefault="00415861" w14:paraId="41E4992B" w14:textId="49CC25AE">
      <w:pPr>
        <w:rPr>
          <w:rFonts w:asciiTheme="minorHAnsi" w:hAnsiTheme="minorHAnsi"/>
          <w:lang w:eastAsia="nl-NL"/>
        </w:rPr>
      </w:pPr>
      <w:r w:rsidRPr="036CE641">
        <w:rPr>
          <w:rFonts w:asciiTheme="minorHAnsi" w:hAnsiTheme="minorHAnsi"/>
          <w:lang w:eastAsia="nl-NL"/>
        </w:rPr>
        <w:t xml:space="preserve">In het integraal personeelsbeleid wordt hier ook aandacht besteed door </w:t>
      </w:r>
      <w:r w:rsidRPr="036CE641" w:rsidR="59D54F04">
        <w:rPr>
          <w:rFonts w:asciiTheme="minorHAnsi" w:hAnsiTheme="minorHAnsi"/>
          <w:lang w:eastAsia="nl-NL"/>
        </w:rPr>
        <w:t>PLG gedrag en de Gezonde School Coördinator.</w:t>
      </w:r>
      <w:r w:rsidRPr="036CE641" w:rsidR="008D278E">
        <w:rPr>
          <w:rFonts w:asciiTheme="minorHAnsi" w:hAnsiTheme="minorHAnsi"/>
          <w:lang w:eastAsia="nl-NL"/>
        </w:rPr>
        <w:t xml:space="preserve"> </w:t>
      </w:r>
      <w:r w:rsidRPr="036CE641">
        <w:rPr>
          <w:rFonts w:asciiTheme="minorHAnsi" w:hAnsiTheme="minorHAnsi"/>
          <w:lang w:eastAsia="nl-NL"/>
        </w:rPr>
        <w:t>Een goede introductie en begeleiding kunnen voorkomen dat collega's die op onze school komen werken deze weer vroegtijdig verlaten. De sociale partners hebben daarom in de CAO-Primair Onderwijs in artikel C8 opgenomen dat "de werkgever in overleg met de Personeelsgeleding van de MR een regeling vaststelt ten behoeve van de introductie en begeleiding van beginnende werknemers" (artikel C8 lid 1).</w:t>
      </w:r>
      <w:r w:rsidRPr="036CE641" w:rsidR="00D012EC">
        <w:rPr>
          <w:rFonts w:asciiTheme="minorHAnsi" w:hAnsiTheme="minorHAnsi"/>
          <w:lang w:eastAsia="nl-NL"/>
        </w:rPr>
        <w:t xml:space="preserve"> </w:t>
      </w:r>
      <w:r w:rsidRPr="036CE641">
        <w:rPr>
          <w:rFonts w:asciiTheme="minorHAnsi" w:hAnsiTheme="minorHAnsi"/>
          <w:lang w:eastAsia="nl-NL"/>
        </w:rPr>
        <w:t>Tevens stelt de CAO dat "de werkgever in overleg met de Personeelsgeleding van de MR beleid vaststelt met betrekking tot de wijze waarop vervangers in de school worden geïntroduceerd en begeleid" (artikel C8 lid 3).</w:t>
      </w:r>
      <w:r w:rsidRPr="036CE641" w:rsidR="000220D5">
        <w:rPr>
          <w:rFonts w:asciiTheme="minorHAnsi" w:hAnsiTheme="minorHAnsi"/>
          <w:lang w:eastAsia="nl-NL"/>
        </w:rPr>
        <w:t xml:space="preserve"> Al het personeel dient een recent VOG te overleggen. </w:t>
      </w:r>
    </w:p>
    <w:p w:rsidRPr="00DE0BB4" w:rsidR="00415861" w:rsidP="036CE641" w:rsidRDefault="00415861" w14:paraId="41E4992C" w14:textId="62D32AE6">
      <w:pPr>
        <w:rPr>
          <w:rFonts w:asciiTheme="minorHAnsi" w:hAnsiTheme="minorHAnsi"/>
          <w:lang w:eastAsia="nl-NL"/>
        </w:rPr>
      </w:pPr>
      <w:r w:rsidRPr="036CE641">
        <w:rPr>
          <w:rFonts w:asciiTheme="minorHAnsi" w:hAnsiTheme="minorHAnsi"/>
          <w:lang w:eastAsia="nl-NL"/>
        </w:rPr>
        <w:t>Goede begeleiding is dus nodig om de mensen binnen te krijgen en te behouden. Maar goede begeleiding is ook nodig voor de kwaliteit van het onderwijs. Immers die kwaliteit staat of valt met de kwaliteit van de man of vrouw voor de klas en deze man of vrouw kan alleen kwaliteit leveren als hij of zij zich continu professioneel blijft ontwikkelen.</w:t>
      </w:r>
      <w:r w:rsidRPr="036CE641" w:rsidR="008D278E">
        <w:rPr>
          <w:rFonts w:asciiTheme="minorHAnsi" w:hAnsiTheme="minorHAnsi"/>
          <w:lang w:eastAsia="nl-NL"/>
        </w:rPr>
        <w:t xml:space="preserve"> </w:t>
      </w:r>
      <w:r w:rsidRPr="036CE641">
        <w:rPr>
          <w:rFonts w:asciiTheme="minorHAnsi" w:hAnsiTheme="minorHAnsi"/>
          <w:lang w:eastAsia="nl-NL"/>
        </w:rPr>
        <w:t>Wij zijn dan ook een lerende organisatie. We streven ernaar dat reflectie en feedback gemeengoed zijn, waar fouten en problemen beschouwd worden als kansen om te leren en waar medewerkers hun sterke kanten kunnen ontplooien.</w:t>
      </w:r>
    </w:p>
    <w:p w:rsidRPr="00DE0BB4" w:rsidR="00026103" w:rsidP="036CE641" w:rsidRDefault="00026103" w14:paraId="10D6797E" w14:textId="77777777">
      <w:pPr>
        <w:rPr>
          <w:rFonts w:asciiTheme="minorHAnsi" w:hAnsiTheme="minorHAnsi"/>
        </w:rPr>
      </w:pPr>
    </w:p>
    <w:p w:rsidRPr="00DE0BB4" w:rsidR="00415861" w:rsidP="036CE641" w:rsidRDefault="00E2614E" w14:paraId="5EE7AC8F" w14:textId="6942AC7D">
      <w:r>
        <w:br w:type="page"/>
      </w:r>
    </w:p>
    <w:p w:rsidRPr="00DE0BB4" w:rsidR="00415861" w:rsidP="036CE641" w:rsidRDefault="00E2614E" w14:paraId="41E4992D" w14:textId="082F34CA">
      <w:pPr>
        <w:rPr>
          <w:rFonts w:asciiTheme="minorHAnsi" w:hAnsiTheme="minorHAnsi"/>
        </w:rPr>
      </w:pPr>
      <w:bookmarkStart w:name="_Toc64981554" w:id="10"/>
      <w:r w:rsidRPr="036CE641">
        <w:rPr>
          <w:rFonts w:asciiTheme="minorHAnsi" w:hAnsiTheme="minorHAnsi"/>
        </w:rPr>
        <w:t>1</w:t>
      </w:r>
      <w:r w:rsidRPr="036CE641" w:rsidR="00415861">
        <w:rPr>
          <w:rFonts w:asciiTheme="minorHAnsi" w:hAnsiTheme="minorHAnsi"/>
        </w:rPr>
        <w:t>.</w:t>
      </w:r>
      <w:r w:rsidRPr="036CE641">
        <w:rPr>
          <w:rFonts w:asciiTheme="minorHAnsi" w:hAnsiTheme="minorHAnsi"/>
        </w:rPr>
        <w:t>6</w:t>
      </w:r>
      <w:r w:rsidRPr="036CE641" w:rsidR="00415861">
        <w:rPr>
          <w:rFonts w:asciiTheme="minorHAnsi" w:hAnsiTheme="minorHAnsi"/>
        </w:rPr>
        <w:t>.3 Ouders</w:t>
      </w:r>
      <w:r w:rsidRPr="036CE641" w:rsidR="000220D5">
        <w:rPr>
          <w:rFonts w:asciiTheme="minorHAnsi" w:hAnsiTheme="minorHAnsi"/>
        </w:rPr>
        <w:t>/verzorgers</w:t>
      </w:r>
      <w:bookmarkEnd w:id="10"/>
    </w:p>
    <w:p w:rsidRPr="00DE0BB4" w:rsidR="00415861" w:rsidP="61C9C5F3" w:rsidRDefault="00415861" w14:paraId="41E4992E" w14:textId="758958BB">
      <w:pPr>
        <w:rPr>
          <w:rFonts w:ascii="Calibri" w:hAnsi="Calibri" w:asciiTheme="minorAscii" w:hAnsiTheme="minorAscii"/>
          <w:lang w:eastAsia="nl-NL"/>
        </w:rPr>
      </w:pPr>
      <w:r w:rsidRPr="61C9C5F3" w:rsidR="00415861">
        <w:rPr>
          <w:rFonts w:ascii="Calibri" w:hAnsi="Calibri" w:asciiTheme="minorAscii" w:hAnsiTheme="minorAscii"/>
          <w:lang w:eastAsia="nl-NL"/>
        </w:rPr>
        <w:t xml:space="preserve">Contacten met ouders worden op de volgende manier onderhouden: ouderavonden, huisbezoeken (incidenteel), 10-minutengesprekken, schoolkranten, </w:t>
      </w:r>
      <w:r w:rsidRPr="61C9C5F3" w:rsidR="6DEBF05F">
        <w:rPr>
          <w:rFonts w:ascii="Calibri" w:hAnsi="Calibri" w:asciiTheme="minorAscii" w:hAnsiTheme="minorAscii"/>
          <w:lang w:eastAsia="nl-NL"/>
        </w:rPr>
        <w:t>Parro</w:t>
      </w:r>
      <w:r w:rsidRPr="61C9C5F3" w:rsidR="6DEBF05F">
        <w:rPr>
          <w:rFonts w:ascii="Calibri" w:hAnsi="Calibri" w:asciiTheme="minorAscii" w:hAnsiTheme="minorAscii"/>
          <w:lang w:eastAsia="nl-NL"/>
        </w:rPr>
        <w:t xml:space="preserve"> berichten</w:t>
      </w:r>
      <w:r w:rsidRPr="61C9C5F3" w:rsidR="00415861">
        <w:rPr>
          <w:rFonts w:ascii="Calibri" w:hAnsi="Calibri" w:asciiTheme="minorAscii" w:hAnsiTheme="minorAscii"/>
          <w:lang w:eastAsia="nl-NL"/>
        </w:rPr>
        <w:t>, website, vieringen met Sinterklaas, Kerst, Pasen,</w:t>
      </w:r>
      <w:r w:rsidRPr="61C9C5F3" w:rsidR="6CD2E49F">
        <w:rPr>
          <w:rFonts w:ascii="Calibri" w:hAnsi="Calibri" w:asciiTheme="minorAscii" w:hAnsiTheme="minorAscii"/>
          <w:lang w:eastAsia="nl-NL"/>
        </w:rPr>
        <w:t xml:space="preserve"> </w:t>
      </w:r>
      <w:r w:rsidRPr="61C9C5F3" w:rsidR="00415861">
        <w:rPr>
          <w:rFonts w:ascii="Calibri" w:hAnsi="Calibri" w:asciiTheme="minorAscii" w:hAnsiTheme="minorAscii"/>
          <w:lang w:eastAsia="nl-NL"/>
        </w:rPr>
        <w:t>etc. Er worden</w:t>
      </w:r>
      <w:r w:rsidRPr="61C9C5F3" w:rsidR="00AAFE21">
        <w:rPr>
          <w:rFonts w:ascii="Calibri" w:hAnsi="Calibri" w:asciiTheme="minorAscii" w:hAnsiTheme="minorAscii"/>
          <w:lang w:eastAsia="nl-NL"/>
        </w:rPr>
        <w:t xml:space="preserve"> </w:t>
      </w:r>
      <w:r w:rsidRPr="61C9C5F3" w:rsidR="00415861">
        <w:rPr>
          <w:rFonts w:ascii="Calibri" w:hAnsi="Calibri" w:asciiTheme="minorAscii" w:hAnsiTheme="minorAscii"/>
          <w:i w:val="1"/>
          <w:iCs w:val="1"/>
          <w:lang w:eastAsia="nl-NL"/>
        </w:rPr>
        <w:t>inloopochtenden</w:t>
      </w:r>
      <w:r w:rsidRPr="61C9C5F3" w:rsidR="3927C19D">
        <w:rPr>
          <w:rFonts w:ascii="Calibri" w:hAnsi="Calibri" w:asciiTheme="minorAscii" w:hAnsiTheme="minorAscii"/>
          <w:i w:val="1"/>
          <w:iCs w:val="1"/>
          <w:lang w:eastAsia="nl-NL"/>
        </w:rPr>
        <w:t>,</w:t>
      </w:r>
      <w:r w:rsidRPr="61C9C5F3" w:rsidR="5BF82F16">
        <w:rPr>
          <w:rFonts w:ascii="Calibri" w:hAnsi="Calibri" w:asciiTheme="minorAscii" w:hAnsiTheme="minorAscii"/>
          <w:i w:val="1"/>
          <w:iCs w:val="1"/>
          <w:lang w:eastAsia="nl-NL"/>
        </w:rPr>
        <w:t xml:space="preserve"> </w:t>
      </w:r>
      <w:r w:rsidRPr="61C9C5F3" w:rsidR="00415861">
        <w:rPr>
          <w:rFonts w:ascii="Calibri" w:hAnsi="Calibri" w:asciiTheme="minorAscii" w:hAnsiTheme="minorAscii"/>
          <w:i w:val="1"/>
          <w:iCs w:val="1"/>
          <w:lang w:eastAsia="nl-NL"/>
        </w:rPr>
        <w:t>projecten, tentoonstellingen, voorleeswedstrijd</w:t>
      </w:r>
      <w:r w:rsidRPr="61C9C5F3" w:rsidR="00415861">
        <w:rPr>
          <w:rFonts w:ascii="Calibri" w:hAnsi="Calibri" w:asciiTheme="minorAscii" w:hAnsiTheme="minorAscii"/>
          <w:i w:val="1"/>
          <w:iCs w:val="1"/>
          <w:lang w:eastAsia="nl-NL"/>
        </w:rPr>
        <w:t>, (opsommen wat van toepassing is)</w:t>
      </w:r>
      <w:r w:rsidRPr="61C9C5F3" w:rsidR="0A3D6DE3">
        <w:rPr>
          <w:rFonts w:ascii="Calibri" w:hAnsi="Calibri" w:asciiTheme="minorAscii" w:hAnsiTheme="minorAscii"/>
          <w:i w:val="1"/>
          <w:iCs w:val="1"/>
          <w:lang w:eastAsia="nl-NL"/>
        </w:rPr>
        <w:t xml:space="preserve"> </w:t>
      </w:r>
      <w:r w:rsidRPr="61C9C5F3" w:rsidR="00415861">
        <w:rPr>
          <w:rFonts w:ascii="Calibri" w:hAnsi="Calibri" w:asciiTheme="minorAscii" w:hAnsiTheme="minorAscii"/>
          <w:lang w:eastAsia="nl-NL"/>
        </w:rPr>
        <w:t>georganiseerd.</w:t>
      </w:r>
    </w:p>
    <w:p w:rsidRPr="00DE0BB4" w:rsidR="00415861" w:rsidP="036CE641" w:rsidRDefault="00415861" w14:paraId="41E4992F" w14:textId="77777777">
      <w:pPr>
        <w:rPr>
          <w:rFonts w:asciiTheme="minorHAnsi" w:hAnsiTheme="minorHAnsi"/>
          <w:lang w:eastAsia="nl-NL"/>
        </w:rPr>
      </w:pPr>
      <w:r w:rsidRPr="036CE641">
        <w:rPr>
          <w:rFonts w:asciiTheme="minorHAnsi" w:hAnsiTheme="minorHAnsi"/>
          <w:lang w:eastAsia="nl-NL"/>
        </w:rPr>
        <w:t>De betrokkenheid van ouders, niet alleen met het welbevinden en de ontwikkeling van hun kind, maar ook met de school in brede zin, vinden wij belangrijk en willen we optimaliseren.</w:t>
      </w:r>
      <w:r>
        <w:br/>
      </w:r>
      <w:r w:rsidRPr="036CE641">
        <w:rPr>
          <w:rFonts w:asciiTheme="minorHAnsi" w:hAnsiTheme="minorHAnsi"/>
          <w:lang w:eastAsia="nl-NL"/>
        </w:rPr>
        <w:t>We bieden de mogelijkheid aan ouders op meerdere wijzen te participeren; hand- en spandiensten, ondersteuning bij lessen, organiseren van activiteiten (feestcommissie, ouderraad, zelf invullen wat van toepassing is) en meedenken, beslissen en toetsen van het schoolbeleid (medezeggenschapsraad).</w:t>
      </w:r>
    </w:p>
    <w:p w:rsidRPr="00DE0BB4" w:rsidR="00415861" w:rsidP="036CE641" w:rsidRDefault="00415861" w14:paraId="41E49930" w14:textId="77777777">
      <w:pPr>
        <w:rPr>
          <w:rFonts w:asciiTheme="minorHAnsi" w:hAnsiTheme="minorHAnsi"/>
          <w:lang w:eastAsia="nl-NL"/>
        </w:rPr>
      </w:pPr>
      <w:r w:rsidRPr="036CE641">
        <w:rPr>
          <w:rFonts w:asciiTheme="minorHAnsi" w:hAnsiTheme="minorHAnsi"/>
          <w:lang w:eastAsia="nl-NL"/>
        </w:rPr>
        <w:t>Hoofdstuk 6 van de map "Veiligheid" besteedt aandacht aan een veilige schoolomgeving. Wij besteden op de volgende manier aandacht aan de verkeersveiligheid rond onze school.</w:t>
      </w:r>
    </w:p>
    <w:p w:rsidRPr="00DE0BB4" w:rsidR="002B0B98" w:rsidP="00BA32F8" w:rsidRDefault="00250601" w14:paraId="5FA852DD" w14:textId="330D0422">
      <w:pPr>
        <w:rPr>
          <w:rFonts w:asciiTheme="minorHAnsi" w:hAnsiTheme="minorHAnsi" w:cstheme="minorHAnsi"/>
          <w:lang w:eastAsia="nl-NL"/>
        </w:rPr>
      </w:pPr>
      <w:r>
        <w:rPr>
          <w:rFonts w:asciiTheme="minorHAnsi" w:hAnsiTheme="minorHAnsi" w:cstheme="minorHAnsi"/>
          <w:lang w:eastAsia="nl-NL"/>
        </w:rPr>
        <w:t xml:space="preserve">Aan de zijkant van de school is een kiss en </w:t>
      </w:r>
      <w:r w:rsidR="00477E4D">
        <w:rPr>
          <w:rFonts w:asciiTheme="minorHAnsi" w:hAnsiTheme="minorHAnsi" w:cstheme="minorHAnsi"/>
          <w:lang w:eastAsia="nl-NL"/>
        </w:rPr>
        <w:t>ride</w:t>
      </w:r>
      <w:r>
        <w:rPr>
          <w:rFonts w:asciiTheme="minorHAnsi" w:hAnsiTheme="minorHAnsi" w:cstheme="minorHAnsi"/>
          <w:lang w:eastAsia="nl-NL"/>
        </w:rPr>
        <w:t xml:space="preserve"> zone. Ouders mogen daar niet parkeren, maar alleen hun kind afzetten</w:t>
      </w:r>
      <w:r w:rsidR="00477E4D">
        <w:rPr>
          <w:rFonts w:asciiTheme="minorHAnsi" w:hAnsiTheme="minorHAnsi" w:cstheme="minorHAnsi"/>
          <w:lang w:eastAsia="nl-NL"/>
        </w:rPr>
        <w:t xml:space="preserve">. </w:t>
      </w:r>
      <w:r w:rsidR="00FF21B4">
        <w:rPr>
          <w:rFonts w:asciiTheme="minorHAnsi" w:hAnsiTheme="minorHAnsi" w:cstheme="minorHAnsi"/>
          <w:lang w:eastAsia="nl-NL"/>
        </w:rPr>
        <w:t xml:space="preserve">Wanneer ze hun auto willen parkeren, moeten ze gebruik maken van de parkeervakken. </w:t>
      </w:r>
      <w:r w:rsidR="00477E4D">
        <w:rPr>
          <w:rFonts w:asciiTheme="minorHAnsi" w:hAnsiTheme="minorHAnsi" w:cstheme="minorHAnsi"/>
          <w:lang w:eastAsia="nl-NL"/>
        </w:rPr>
        <w:t>Ouders mogen hun kind t/m groep 3 in de klas brengen</w:t>
      </w:r>
      <w:r w:rsidR="00F71916">
        <w:rPr>
          <w:rFonts w:asciiTheme="minorHAnsi" w:hAnsiTheme="minorHAnsi" w:cstheme="minorHAnsi"/>
          <w:lang w:eastAsia="nl-NL"/>
        </w:rPr>
        <w:t xml:space="preserve">. </w:t>
      </w:r>
      <w:r w:rsidR="0067045B">
        <w:rPr>
          <w:rFonts w:asciiTheme="minorHAnsi" w:hAnsiTheme="minorHAnsi" w:cstheme="minorHAnsi"/>
          <w:lang w:eastAsia="nl-NL"/>
        </w:rPr>
        <w:t xml:space="preserve">Ouders mogen na schooltijd hun kind </w:t>
      </w:r>
      <w:r w:rsidR="00BF0121">
        <w:rPr>
          <w:rFonts w:asciiTheme="minorHAnsi" w:hAnsiTheme="minorHAnsi" w:cstheme="minorHAnsi"/>
          <w:lang w:eastAsia="nl-NL"/>
        </w:rPr>
        <w:t xml:space="preserve">in de hal van de school ophalen. </w:t>
      </w:r>
      <w:r w:rsidR="00477E4D">
        <w:rPr>
          <w:rFonts w:asciiTheme="minorHAnsi" w:hAnsiTheme="minorHAnsi" w:cstheme="minorHAnsi"/>
          <w:lang w:eastAsia="nl-NL"/>
        </w:rPr>
        <w:t>Fietsen</w:t>
      </w:r>
      <w:r w:rsidR="00FF21B4">
        <w:rPr>
          <w:rFonts w:asciiTheme="minorHAnsi" w:hAnsiTheme="minorHAnsi" w:cstheme="minorHAnsi"/>
          <w:lang w:eastAsia="nl-NL"/>
        </w:rPr>
        <w:t xml:space="preserve"> moeten worden geplaatst in het fietsenrek. </w:t>
      </w:r>
      <w:r w:rsidR="006E11B9">
        <w:rPr>
          <w:rFonts w:asciiTheme="minorHAnsi" w:hAnsiTheme="minorHAnsi" w:cstheme="minorHAnsi"/>
          <w:lang w:eastAsia="nl-NL"/>
        </w:rPr>
        <w:t xml:space="preserve">De omgeving rondom het schoolplein is een rookvrije zone. </w:t>
      </w:r>
    </w:p>
    <w:p w:rsidRPr="00DE0BB4" w:rsidR="00026103" w:rsidP="00BA32F8" w:rsidRDefault="00026103" w14:paraId="7BA413B6" w14:textId="77777777">
      <w:pPr>
        <w:rPr>
          <w:rFonts w:asciiTheme="minorHAnsi" w:hAnsiTheme="minorHAnsi" w:cstheme="minorHAnsi"/>
          <w:lang w:eastAsia="nl-NL"/>
        </w:rPr>
      </w:pPr>
    </w:p>
    <w:p w:rsidRPr="00DE0BB4" w:rsidR="00E2614E" w:rsidRDefault="00E2614E" w14:paraId="3811365E" w14:textId="77777777">
      <w:pPr>
        <w:spacing w:after="160" w:line="259" w:lineRule="auto"/>
        <w:jc w:val="left"/>
        <w:rPr>
          <w:rFonts w:eastAsia="Times New Roman" w:asciiTheme="minorHAnsi" w:hAnsiTheme="minorHAnsi" w:cstheme="minorHAnsi"/>
          <w:b/>
          <w:bCs/>
          <w:kern w:val="36"/>
          <w:szCs w:val="48"/>
          <w:lang w:eastAsia="nl-NL"/>
        </w:rPr>
      </w:pPr>
      <w:r w:rsidRPr="00DE0BB4">
        <w:rPr>
          <w:rFonts w:asciiTheme="minorHAnsi" w:hAnsiTheme="minorHAnsi" w:cstheme="minorHAnsi"/>
        </w:rPr>
        <w:br w:type="page"/>
      </w:r>
    </w:p>
    <w:p w:rsidRPr="00DE0BB4" w:rsidR="00415861" w:rsidP="005C1138" w:rsidRDefault="005C1138" w14:paraId="41E4993E" w14:textId="1ABBC54F">
      <w:pPr>
        <w:pStyle w:val="Kop1"/>
        <w:rPr>
          <w:rFonts w:asciiTheme="minorHAnsi" w:hAnsiTheme="minorHAnsi" w:cstheme="minorHAnsi"/>
          <w:szCs w:val="24"/>
        </w:rPr>
      </w:pPr>
      <w:bookmarkStart w:name="_Toc64981555" w:id="11"/>
      <w:r w:rsidRPr="00DE0BB4">
        <w:rPr>
          <w:rFonts w:asciiTheme="minorHAnsi" w:hAnsiTheme="minorHAnsi" w:cstheme="minorHAnsi"/>
        </w:rPr>
        <w:t xml:space="preserve">Hoofdstuk </w:t>
      </w:r>
      <w:r w:rsidRPr="00DE0BB4" w:rsidR="005F54D0">
        <w:rPr>
          <w:rFonts w:asciiTheme="minorHAnsi" w:hAnsiTheme="minorHAnsi" w:cstheme="minorHAnsi"/>
        </w:rPr>
        <w:t>2</w:t>
      </w:r>
      <w:r w:rsidRPr="00DE0BB4">
        <w:rPr>
          <w:rFonts w:asciiTheme="minorHAnsi" w:hAnsiTheme="minorHAnsi" w:cstheme="minorHAnsi"/>
        </w:rPr>
        <w:t>. Pr</w:t>
      </w:r>
      <w:r w:rsidRPr="00DE0BB4" w:rsidR="00415861">
        <w:rPr>
          <w:rFonts w:asciiTheme="minorHAnsi" w:hAnsiTheme="minorHAnsi" w:cstheme="minorHAnsi"/>
        </w:rPr>
        <w:t>otocollen en</w:t>
      </w:r>
      <w:r w:rsidRPr="00DE0BB4" w:rsidR="0071403A">
        <w:rPr>
          <w:rFonts w:asciiTheme="minorHAnsi" w:hAnsiTheme="minorHAnsi" w:cstheme="minorHAnsi"/>
        </w:rPr>
        <w:t xml:space="preserve"> beleid</w:t>
      </w:r>
      <w:bookmarkEnd w:id="11"/>
    </w:p>
    <w:p w:rsidRPr="00DE0BB4" w:rsidR="00415861" w:rsidP="00081ACB" w:rsidRDefault="005C1138" w14:paraId="41E4993F" w14:textId="2747841F">
      <w:pPr>
        <w:shd w:val="clear" w:color="auto" w:fill="FFFFFF" w:themeFill="background1"/>
        <w:spacing w:before="225"/>
        <w:rPr>
          <w:rFonts w:eastAsia="Times New Roman" w:asciiTheme="minorHAnsi" w:hAnsiTheme="minorHAnsi" w:cstheme="minorHAnsi"/>
          <w:iCs/>
          <w:szCs w:val="24"/>
          <w:lang w:eastAsia="nl-NL"/>
        </w:rPr>
      </w:pPr>
      <w:r w:rsidRPr="00DE0BB4">
        <w:rPr>
          <w:rFonts w:eastAsia="Times New Roman" w:asciiTheme="minorHAnsi" w:hAnsiTheme="minorHAnsi" w:cstheme="minorHAnsi"/>
          <w:iCs/>
          <w:szCs w:val="24"/>
          <w:lang w:eastAsia="nl-NL"/>
        </w:rPr>
        <w:t xml:space="preserve">Vanuit de </w:t>
      </w:r>
      <w:r w:rsidRPr="00DE0BB4" w:rsidR="00B84115">
        <w:rPr>
          <w:rFonts w:eastAsia="Times New Roman" w:asciiTheme="minorHAnsi" w:hAnsiTheme="minorHAnsi" w:cstheme="minorHAnsi"/>
          <w:iCs/>
          <w:szCs w:val="24"/>
          <w:lang w:eastAsia="nl-NL"/>
        </w:rPr>
        <w:t xml:space="preserve">wet wordt onderscheid gemaakt in fysieke en sociale veiligheid. Deze aspecten bestaan uit verschillende onderdelen waar </w:t>
      </w:r>
      <w:r w:rsidRPr="00DE0BB4" w:rsidR="00C41CED">
        <w:rPr>
          <w:rFonts w:eastAsia="Times New Roman" w:asciiTheme="minorHAnsi" w:hAnsiTheme="minorHAnsi" w:cstheme="minorHAnsi"/>
          <w:iCs/>
          <w:szCs w:val="24"/>
          <w:lang w:eastAsia="nl-NL"/>
        </w:rPr>
        <w:t xml:space="preserve">ofwel op stichting niveau ofwel op </w:t>
      </w:r>
      <w:r w:rsidRPr="00DE0BB4" w:rsidR="00B84115">
        <w:rPr>
          <w:rFonts w:eastAsia="Times New Roman" w:asciiTheme="minorHAnsi" w:hAnsiTheme="minorHAnsi" w:cstheme="minorHAnsi"/>
          <w:iCs/>
          <w:szCs w:val="24"/>
          <w:lang w:eastAsia="nl-NL"/>
        </w:rPr>
        <w:t>school</w:t>
      </w:r>
      <w:r w:rsidRPr="00DE0BB4" w:rsidR="00C41CED">
        <w:rPr>
          <w:rFonts w:eastAsia="Times New Roman" w:asciiTheme="minorHAnsi" w:hAnsiTheme="minorHAnsi" w:cstheme="minorHAnsi"/>
          <w:iCs/>
          <w:szCs w:val="24"/>
          <w:lang w:eastAsia="nl-NL"/>
        </w:rPr>
        <w:t>niveau</w:t>
      </w:r>
      <w:r w:rsidRPr="00DE0BB4" w:rsidR="00B84115">
        <w:rPr>
          <w:rFonts w:eastAsia="Times New Roman" w:asciiTheme="minorHAnsi" w:hAnsiTheme="minorHAnsi" w:cstheme="minorHAnsi"/>
          <w:iCs/>
          <w:szCs w:val="24"/>
          <w:lang w:eastAsia="nl-NL"/>
        </w:rPr>
        <w:t xml:space="preserve"> beleid </w:t>
      </w:r>
      <w:r w:rsidRPr="00DE0BB4" w:rsidR="00C41CED">
        <w:rPr>
          <w:rFonts w:eastAsia="Times New Roman" w:asciiTheme="minorHAnsi" w:hAnsiTheme="minorHAnsi" w:cstheme="minorHAnsi"/>
          <w:iCs/>
          <w:szCs w:val="24"/>
          <w:lang w:eastAsia="nl-NL"/>
        </w:rPr>
        <w:t>ge</w:t>
      </w:r>
      <w:r w:rsidRPr="00DE0BB4" w:rsidR="00B84115">
        <w:rPr>
          <w:rFonts w:eastAsia="Times New Roman" w:asciiTheme="minorHAnsi" w:hAnsiTheme="minorHAnsi" w:cstheme="minorHAnsi"/>
          <w:iCs/>
          <w:szCs w:val="24"/>
          <w:lang w:eastAsia="nl-NL"/>
        </w:rPr>
        <w:t>voer</w:t>
      </w:r>
      <w:r w:rsidRPr="00DE0BB4" w:rsidR="00C41CED">
        <w:rPr>
          <w:rFonts w:eastAsia="Times New Roman" w:asciiTheme="minorHAnsi" w:hAnsiTheme="minorHAnsi" w:cstheme="minorHAnsi"/>
          <w:iCs/>
          <w:szCs w:val="24"/>
          <w:lang w:eastAsia="nl-NL"/>
        </w:rPr>
        <w:t>d moet worden</w:t>
      </w:r>
      <w:r w:rsidRPr="00DE0BB4" w:rsidR="00B84115">
        <w:rPr>
          <w:rFonts w:eastAsia="Times New Roman" w:asciiTheme="minorHAnsi" w:hAnsiTheme="minorHAnsi" w:cstheme="minorHAnsi"/>
          <w:iCs/>
          <w:szCs w:val="24"/>
          <w:lang w:eastAsia="nl-NL"/>
        </w:rPr>
        <w:t>. Hieronder staat per aspect aangegeven waar beleid op is</w:t>
      </w:r>
      <w:r w:rsidRPr="00DE0BB4" w:rsidR="00C41CED">
        <w:rPr>
          <w:rFonts w:eastAsia="Times New Roman" w:asciiTheme="minorHAnsi" w:hAnsiTheme="minorHAnsi" w:cstheme="minorHAnsi"/>
          <w:iCs/>
          <w:szCs w:val="24"/>
          <w:lang w:eastAsia="nl-NL"/>
        </w:rPr>
        <w:t>, een sterretje geeft aan wanneer er op schoolniveau gepersonaliseerd beleid gevoerd wordt</w:t>
      </w:r>
      <w:r w:rsidRPr="00DE0BB4" w:rsidR="00B84115">
        <w:rPr>
          <w:rFonts w:eastAsia="Times New Roman" w:asciiTheme="minorHAnsi" w:hAnsiTheme="minorHAnsi" w:cstheme="minorHAnsi"/>
          <w:iCs/>
          <w:szCs w:val="24"/>
          <w:lang w:eastAsia="nl-NL"/>
        </w:rPr>
        <w:t xml:space="preserve">. </w:t>
      </w:r>
      <w:r w:rsidRPr="00DE0BB4" w:rsidR="00601961">
        <w:rPr>
          <w:rFonts w:eastAsia="Times New Roman" w:asciiTheme="minorHAnsi" w:hAnsiTheme="minorHAnsi" w:cstheme="minorHAnsi"/>
          <w:iCs/>
          <w:szCs w:val="24"/>
          <w:lang w:eastAsia="nl-NL"/>
        </w:rPr>
        <w:t xml:space="preserve">Vervolgens wordt elk onderdeel kort toegelicht. </w:t>
      </w:r>
      <w:r w:rsidRPr="00DE0BB4" w:rsidR="00C41CED">
        <w:rPr>
          <w:rFonts w:eastAsia="Times New Roman" w:asciiTheme="minorHAnsi" w:hAnsiTheme="minorHAnsi" w:cstheme="minorHAnsi"/>
          <w:iCs/>
          <w:szCs w:val="24"/>
          <w:lang w:eastAsia="nl-NL"/>
        </w:rPr>
        <w:t>Het daadwerkelijke beleid is in de bijlagen te vinden.</w:t>
      </w:r>
    </w:p>
    <w:p w:rsidRPr="00DE0BB4" w:rsidR="00731209" w:rsidP="00081ACB" w:rsidRDefault="00731209" w14:paraId="3BDE1ADF" w14:textId="2C05D138">
      <w:pPr>
        <w:shd w:val="clear" w:color="auto" w:fill="FFFFFF" w:themeFill="background1"/>
        <w:spacing w:before="225"/>
        <w:rPr>
          <w:rFonts w:eastAsia="Times New Roman" w:asciiTheme="minorHAnsi" w:hAnsiTheme="minorHAnsi" w:cstheme="minorHAnsi"/>
          <w:iCs/>
          <w:szCs w:val="24"/>
          <w:lang w:eastAsia="nl-NL"/>
        </w:rPr>
      </w:pPr>
      <w:bookmarkStart w:name="_Hlk21607549" w:id="12"/>
      <w:r w:rsidRPr="00DE0BB4">
        <w:rPr>
          <w:rFonts w:eastAsia="Times New Roman" w:asciiTheme="minorHAnsi" w:hAnsiTheme="minorHAnsi" w:cstheme="minorHAnsi"/>
          <w:iCs/>
          <w:szCs w:val="24"/>
          <w:lang w:eastAsia="nl-NL"/>
        </w:rPr>
        <w:t>Fysieke Veiligheid</w:t>
      </w:r>
    </w:p>
    <w:p w:rsidRPr="00DE0BB4" w:rsidR="007415E6" w:rsidP="007415E6" w:rsidRDefault="007415E6" w14:paraId="7E081B96" w14:textId="3F9417C6">
      <w:pPr>
        <w:pStyle w:val="Lijstalinea"/>
        <w:numPr>
          <w:ilvl w:val="0"/>
          <w:numId w:val="61"/>
        </w:numPr>
        <w:shd w:val="clear" w:color="auto" w:fill="FFFFFF" w:themeFill="background1"/>
        <w:spacing w:before="225"/>
        <w:rPr>
          <w:rFonts w:eastAsia="Times New Roman" w:asciiTheme="minorHAnsi" w:hAnsiTheme="minorHAnsi" w:cstheme="minorHAnsi"/>
          <w:iCs/>
          <w:szCs w:val="24"/>
          <w:lang w:eastAsia="nl-NL"/>
        </w:rPr>
      </w:pPr>
      <w:r w:rsidRPr="00DE0BB4">
        <w:rPr>
          <w:rFonts w:eastAsia="Times New Roman" w:asciiTheme="minorHAnsi" w:hAnsiTheme="minorHAnsi" w:cstheme="minorHAnsi"/>
          <w:iCs/>
          <w:szCs w:val="24"/>
          <w:lang w:eastAsia="nl-NL"/>
        </w:rPr>
        <w:t>BHV plan</w:t>
      </w:r>
      <w:r w:rsidRPr="00DE0BB4" w:rsidR="00C41CED">
        <w:rPr>
          <w:rFonts w:eastAsia="Times New Roman" w:asciiTheme="minorHAnsi" w:hAnsiTheme="minorHAnsi" w:cstheme="minorHAnsi"/>
          <w:iCs/>
          <w:szCs w:val="24"/>
          <w:lang w:eastAsia="nl-NL"/>
        </w:rPr>
        <w:t>*</w:t>
      </w:r>
    </w:p>
    <w:p w:rsidRPr="00DE0BB4" w:rsidR="007415E6" w:rsidP="007415E6" w:rsidRDefault="007415E6" w14:paraId="74CE8051" w14:textId="2F60CEB7">
      <w:pPr>
        <w:pStyle w:val="Lijstalinea"/>
        <w:numPr>
          <w:ilvl w:val="0"/>
          <w:numId w:val="61"/>
        </w:numPr>
        <w:shd w:val="clear" w:color="auto" w:fill="FFFFFF" w:themeFill="background1"/>
        <w:spacing w:before="225"/>
        <w:rPr>
          <w:rFonts w:eastAsia="Times New Roman" w:asciiTheme="minorHAnsi" w:hAnsiTheme="minorHAnsi" w:cstheme="minorHAnsi"/>
          <w:iCs/>
          <w:szCs w:val="24"/>
          <w:lang w:eastAsia="nl-NL"/>
        </w:rPr>
      </w:pPr>
      <w:r w:rsidRPr="00DE0BB4">
        <w:rPr>
          <w:rFonts w:eastAsia="Times New Roman" w:asciiTheme="minorHAnsi" w:hAnsiTheme="minorHAnsi" w:cstheme="minorHAnsi"/>
          <w:iCs/>
          <w:szCs w:val="24"/>
          <w:lang w:eastAsia="nl-NL"/>
        </w:rPr>
        <w:t>Brandveiligheid</w:t>
      </w:r>
      <w:r w:rsidRPr="00DE0BB4" w:rsidR="00C41CED">
        <w:rPr>
          <w:rFonts w:eastAsia="Times New Roman" w:asciiTheme="minorHAnsi" w:hAnsiTheme="minorHAnsi" w:cstheme="minorHAnsi"/>
          <w:iCs/>
          <w:szCs w:val="24"/>
          <w:lang w:eastAsia="nl-NL"/>
        </w:rPr>
        <w:t>*</w:t>
      </w:r>
    </w:p>
    <w:p w:rsidRPr="00DE0BB4" w:rsidR="0093538A" w:rsidP="007415E6" w:rsidRDefault="0093538A" w14:paraId="006BD661" w14:textId="1C9841EC">
      <w:pPr>
        <w:pStyle w:val="Lijstalinea"/>
        <w:numPr>
          <w:ilvl w:val="0"/>
          <w:numId w:val="61"/>
        </w:numPr>
        <w:shd w:val="clear" w:color="auto" w:fill="FFFFFF" w:themeFill="background1"/>
        <w:spacing w:before="225"/>
        <w:rPr>
          <w:rFonts w:eastAsia="Times New Roman" w:asciiTheme="minorHAnsi" w:hAnsiTheme="minorHAnsi" w:cstheme="minorHAnsi"/>
          <w:iCs/>
          <w:szCs w:val="24"/>
          <w:lang w:eastAsia="nl-NL"/>
        </w:rPr>
      </w:pPr>
      <w:r w:rsidRPr="00DE0BB4">
        <w:rPr>
          <w:rFonts w:eastAsia="Times New Roman" w:asciiTheme="minorHAnsi" w:hAnsiTheme="minorHAnsi" w:cstheme="minorHAnsi"/>
          <w:iCs/>
          <w:szCs w:val="24"/>
          <w:lang w:eastAsia="nl-NL"/>
        </w:rPr>
        <w:t>Excursies</w:t>
      </w:r>
    </w:p>
    <w:p w:rsidRPr="00DE0BB4" w:rsidR="00731209" w:rsidP="00B0774D" w:rsidRDefault="0011147A" w14:paraId="76382AA8" w14:textId="7090E8B2">
      <w:pPr>
        <w:pStyle w:val="Lijstalinea"/>
        <w:numPr>
          <w:ilvl w:val="0"/>
          <w:numId w:val="61"/>
        </w:numPr>
        <w:shd w:val="clear" w:color="auto" w:fill="FFFFFF" w:themeFill="background1"/>
        <w:spacing w:before="225"/>
        <w:rPr>
          <w:rFonts w:eastAsia="Times New Roman" w:asciiTheme="minorHAnsi" w:hAnsiTheme="minorHAnsi" w:cstheme="minorHAnsi"/>
          <w:iCs/>
          <w:szCs w:val="24"/>
          <w:lang w:eastAsia="nl-NL"/>
        </w:rPr>
      </w:pPr>
      <w:r w:rsidRPr="00DE0BB4">
        <w:rPr>
          <w:rFonts w:eastAsia="Times New Roman" w:asciiTheme="minorHAnsi" w:hAnsiTheme="minorHAnsi" w:cstheme="minorHAnsi"/>
          <w:iCs/>
          <w:szCs w:val="24"/>
          <w:lang w:eastAsia="nl-NL"/>
        </w:rPr>
        <w:t>Risico Inventarisatie &amp; Evaluatie</w:t>
      </w:r>
    </w:p>
    <w:p w:rsidRPr="00DE0BB4" w:rsidR="007415E6" w:rsidP="007C0072" w:rsidRDefault="00F579FD" w14:paraId="11A01E79" w14:textId="4E69B07D">
      <w:pPr>
        <w:pStyle w:val="Lijstalinea"/>
        <w:numPr>
          <w:ilvl w:val="0"/>
          <w:numId w:val="61"/>
        </w:numPr>
        <w:shd w:val="clear" w:color="auto" w:fill="FFFFFF" w:themeFill="background1"/>
        <w:spacing w:before="225"/>
        <w:rPr>
          <w:rFonts w:eastAsia="Times New Roman" w:asciiTheme="minorHAnsi" w:hAnsiTheme="minorHAnsi" w:cstheme="minorHAnsi"/>
          <w:iCs/>
          <w:szCs w:val="24"/>
          <w:lang w:eastAsia="nl-NL"/>
        </w:rPr>
      </w:pPr>
      <w:r w:rsidRPr="00DE0BB4">
        <w:rPr>
          <w:rFonts w:eastAsia="Times New Roman" w:asciiTheme="minorHAnsi" w:hAnsiTheme="minorHAnsi" w:cstheme="minorHAnsi"/>
          <w:iCs/>
          <w:szCs w:val="24"/>
          <w:lang w:eastAsia="nl-NL"/>
        </w:rPr>
        <w:t>Speeltoestellen</w:t>
      </w:r>
    </w:p>
    <w:p w:rsidRPr="00DE0BB4" w:rsidR="00B67328" w:rsidP="00B0774D" w:rsidRDefault="00B67328" w14:paraId="35CD3FBA" w14:textId="5AB6D43B">
      <w:pPr>
        <w:pStyle w:val="Lijstalinea"/>
        <w:numPr>
          <w:ilvl w:val="0"/>
          <w:numId w:val="61"/>
        </w:numPr>
        <w:shd w:val="clear" w:color="auto" w:fill="FFFFFF" w:themeFill="background1"/>
        <w:spacing w:before="225"/>
        <w:rPr>
          <w:rFonts w:eastAsia="Times New Roman" w:asciiTheme="minorHAnsi" w:hAnsiTheme="minorHAnsi" w:cstheme="minorHAnsi"/>
          <w:iCs/>
          <w:szCs w:val="24"/>
          <w:lang w:eastAsia="nl-NL"/>
        </w:rPr>
      </w:pPr>
      <w:r w:rsidRPr="00DE0BB4">
        <w:rPr>
          <w:rFonts w:eastAsia="Times New Roman" w:asciiTheme="minorHAnsi" w:hAnsiTheme="minorHAnsi" w:cstheme="minorHAnsi"/>
          <w:iCs/>
          <w:szCs w:val="24"/>
          <w:lang w:eastAsia="nl-NL"/>
        </w:rPr>
        <w:t>Verkeersveiligheid</w:t>
      </w:r>
      <w:r w:rsidRPr="00DE0BB4" w:rsidR="00EA3971">
        <w:rPr>
          <w:rFonts w:eastAsia="Times New Roman" w:asciiTheme="minorHAnsi" w:hAnsiTheme="minorHAnsi" w:cstheme="minorHAnsi"/>
          <w:iCs/>
          <w:szCs w:val="24"/>
          <w:lang w:eastAsia="nl-NL"/>
        </w:rPr>
        <w:t>*</w:t>
      </w:r>
    </w:p>
    <w:p w:rsidRPr="00DE0BB4" w:rsidR="00731209" w:rsidP="00081ACB" w:rsidRDefault="00731209" w14:paraId="19D059F9" w14:textId="0DCA7C0E">
      <w:pPr>
        <w:shd w:val="clear" w:color="auto" w:fill="FFFFFF" w:themeFill="background1"/>
        <w:spacing w:before="225"/>
        <w:rPr>
          <w:rFonts w:eastAsia="Times New Roman" w:asciiTheme="minorHAnsi" w:hAnsiTheme="minorHAnsi" w:cstheme="minorHAnsi"/>
          <w:szCs w:val="24"/>
          <w:lang w:eastAsia="nl-NL"/>
        </w:rPr>
      </w:pPr>
      <w:r w:rsidRPr="00DE0BB4">
        <w:rPr>
          <w:rFonts w:eastAsia="Times New Roman" w:asciiTheme="minorHAnsi" w:hAnsiTheme="minorHAnsi" w:cstheme="minorHAnsi"/>
          <w:iCs/>
          <w:szCs w:val="24"/>
          <w:lang w:eastAsia="nl-NL"/>
        </w:rPr>
        <w:t>Sociale veiligheid</w:t>
      </w:r>
    </w:p>
    <w:p w:rsidRPr="00DE0BB4" w:rsidR="002B41B9" w:rsidP="002B41B9" w:rsidRDefault="002B41B9" w14:paraId="4FDCDF05" w14:textId="77777777">
      <w:pPr>
        <w:pStyle w:val="Lijstalinea"/>
        <w:numPr>
          <w:ilvl w:val="0"/>
          <w:numId w:val="47"/>
        </w:numPr>
        <w:rPr>
          <w:rFonts w:asciiTheme="minorHAnsi" w:hAnsiTheme="minorHAnsi" w:cstheme="minorHAnsi"/>
        </w:rPr>
      </w:pPr>
      <w:r w:rsidRPr="00DE0BB4">
        <w:rPr>
          <w:rFonts w:asciiTheme="minorHAnsi" w:hAnsiTheme="minorHAnsi" w:cstheme="minorHAnsi"/>
        </w:rPr>
        <w:t>Agressie en geweld</w:t>
      </w:r>
    </w:p>
    <w:p w:rsidRPr="00DE0BB4" w:rsidR="002B41B9" w:rsidP="002B41B9" w:rsidRDefault="002B41B9" w14:paraId="6742375B" w14:textId="77777777">
      <w:pPr>
        <w:pStyle w:val="Lijstalinea"/>
        <w:numPr>
          <w:ilvl w:val="0"/>
          <w:numId w:val="47"/>
        </w:numPr>
        <w:rPr>
          <w:rFonts w:asciiTheme="minorHAnsi" w:hAnsiTheme="minorHAnsi" w:cstheme="minorHAnsi"/>
        </w:rPr>
      </w:pPr>
      <w:r w:rsidRPr="00DE0BB4">
        <w:rPr>
          <w:rFonts w:asciiTheme="minorHAnsi" w:hAnsiTheme="minorHAnsi" w:cstheme="minorHAnsi"/>
        </w:rPr>
        <w:t>Dossierbeheer en privacy (geheimhouding persoonsgegevens)</w:t>
      </w:r>
    </w:p>
    <w:p w:rsidRPr="00DE0BB4" w:rsidR="002B41B9" w:rsidP="002B41B9" w:rsidRDefault="002B41B9" w14:paraId="1110E539" w14:textId="437F28FD">
      <w:pPr>
        <w:pStyle w:val="Lijstalinea"/>
        <w:numPr>
          <w:ilvl w:val="0"/>
          <w:numId w:val="47"/>
        </w:numPr>
        <w:rPr>
          <w:rFonts w:asciiTheme="minorHAnsi" w:hAnsiTheme="minorHAnsi" w:cstheme="minorHAnsi"/>
        </w:rPr>
      </w:pPr>
      <w:r w:rsidRPr="00DE0BB4">
        <w:rPr>
          <w:rFonts w:asciiTheme="minorHAnsi" w:hAnsiTheme="minorHAnsi" w:cstheme="minorHAnsi"/>
        </w:rPr>
        <w:t>Gebruik van multimedia</w:t>
      </w:r>
      <w:r w:rsidRPr="00DE0BB4" w:rsidR="00C41CED">
        <w:rPr>
          <w:rFonts w:asciiTheme="minorHAnsi" w:hAnsiTheme="minorHAnsi" w:cstheme="minorHAnsi"/>
        </w:rPr>
        <w:t>*</w:t>
      </w:r>
    </w:p>
    <w:p w:rsidRPr="00DE0BB4" w:rsidR="00415861" w:rsidP="00F93618" w:rsidRDefault="003A1B0C" w14:paraId="41E49943" w14:textId="591762BA">
      <w:pPr>
        <w:pStyle w:val="Lijstalinea"/>
        <w:numPr>
          <w:ilvl w:val="0"/>
          <w:numId w:val="47"/>
        </w:numPr>
        <w:rPr>
          <w:rFonts w:asciiTheme="minorHAnsi" w:hAnsiTheme="minorHAnsi" w:cstheme="minorHAnsi"/>
        </w:rPr>
      </w:pPr>
      <w:r w:rsidRPr="00DE0BB4">
        <w:rPr>
          <w:rFonts w:asciiTheme="minorHAnsi" w:hAnsiTheme="minorHAnsi" w:cstheme="minorHAnsi"/>
        </w:rPr>
        <w:t>Incident registratie</w:t>
      </w:r>
    </w:p>
    <w:p w:rsidR="00415861" w:rsidP="00F93618" w:rsidRDefault="00415861" w14:paraId="41E49948" w14:textId="7A14A710">
      <w:pPr>
        <w:pStyle w:val="Lijstalinea"/>
        <w:numPr>
          <w:ilvl w:val="0"/>
          <w:numId w:val="47"/>
        </w:numPr>
        <w:rPr>
          <w:rFonts w:asciiTheme="minorHAnsi" w:hAnsiTheme="minorHAnsi" w:cstheme="minorHAnsi"/>
        </w:rPr>
      </w:pPr>
      <w:r w:rsidRPr="00DE0BB4">
        <w:rPr>
          <w:rFonts w:asciiTheme="minorHAnsi" w:hAnsiTheme="minorHAnsi" w:cstheme="minorHAnsi"/>
        </w:rPr>
        <w:t>Klachtenregeling en vertrouwenspersoon</w:t>
      </w:r>
    </w:p>
    <w:p w:rsidRPr="00DE0BB4" w:rsidR="00DE0BB4" w:rsidP="00F93618" w:rsidRDefault="00DE0BB4" w14:paraId="055A06E7" w14:textId="76098BA6">
      <w:pPr>
        <w:pStyle w:val="Lijstalinea"/>
        <w:numPr>
          <w:ilvl w:val="0"/>
          <w:numId w:val="47"/>
        </w:numPr>
        <w:rPr>
          <w:rFonts w:asciiTheme="minorHAnsi" w:hAnsiTheme="minorHAnsi" w:cstheme="minorHAnsi"/>
        </w:rPr>
      </w:pPr>
      <w:r>
        <w:rPr>
          <w:rFonts w:asciiTheme="minorHAnsi" w:hAnsiTheme="minorHAnsi" w:cstheme="minorHAnsi"/>
        </w:rPr>
        <w:t>Leidraad kleding op scholen</w:t>
      </w:r>
    </w:p>
    <w:p w:rsidRPr="00DE0BB4" w:rsidR="00A16F72" w:rsidP="00A16F72" w:rsidRDefault="00A16F72" w14:paraId="639C7AAD" w14:textId="77777777">
      <w:pPr>
        <w:pStyle w:val="Lijstalinea"/>
        <w:numPr>
          <w:ilvl w:val="0"/>
          <w:numId w:val="47"/>
        </w:numPr>
        <w:rPr>
          <w:rFonts w:asciiTheme="minorHAnsi" w:hAnsiTheme="minorHAnsi" w:cstheme="minorHAnsi"/>
        </w:rPr>
      </w:pPr>
      <w:r w:rsidRPr="00DE0BB4">
        <w:rPr>
          <w:rFonts w:asciiTheme="minorHAnsi" w:hAnsiTheme="minorHAnsi" w:cstheme="minorHAnsi"/>
        </w:rPr>
        <w:t>Meldcode Kindermishandeling en huiselijk geweld</w:t>
      </w:r>
    </w:p>
    <w:p w:rsidRPr="00DE0BB4" w:rsidR="002B41B9" w:rsidP="002B41B9" w:rsidRDefault="002B41B9" w14:paraId="142054A6" w14:textId="77777777">
      <w:pPr>
        <w:pStyle w:val="Lijstalinea"/>
        <w:numPr>
          <w:ilvl w:val="0"/>
          <w:numId w:val="47"/>
        </w:numPr>
        <w:rPr>
          <w:rFonts w:asciiTheme="minorHAnsi" w:hAnsiTheme="minorHAnsi" w:cstheme="minorHAnsi"/>
        </w:rPr>
      </w:pPr>
      <w:r w:rsidRPr="00DE0BB4">
        <w:rPr>
          <w:rFonts w:asciiTheme="minorHAnsi" w:hAnsiTheme="minorHAnsi" w:cstheme="minorHAnsi"/>
        </w:rPr>
        <w:t>Nazorg bij ernstige agressie op school</w:t>
      </w:r>
    </w:p>
    <w:p w:rsidRPr="00DE0BB4" w:rsidR="00A16F72" w:rsidP="00A16F72" w:rsidRDefault="00A16F72" w14:paraId="2AACBE06" w14:textId="77777777">
      <w:pPr>
        <w:pStyle w:val="Lijstalinea"/>
        <w:numPr>
          <w:ilvl w:val="0"/>
          <w:numId w:val="47"/>
        </w:numPr>
        <w:rPr>
          <w:rFonts w:asciiTheme="minorHAnsi" w:hAnsiTheme="minorHAnsi" w:cstheme="minorHAnsi"/>
        </w:rPr>
      </w:pPr>
      <w:r w:rsidRPr="00DE0BB4">
        <w:rPr>
          <w:rFonts w:asciiTheme="minorHAnsi" w:hAnsiTheme="minorHAnsi" w:cstheme="minorHAnsi"/>
        </w:rPr>
        <w:t>Ongewenst gedrag en seksuele intimidatie door personeel</w:t>
      </w:r>
    </w:p>
    <w:p w:rsidRPr="00DE0BB4" w:rsidR="00A16F72" w:rsidP="00A16F72" w:rsidRDefault="00A16F72" w14:paraId="5E551A4D" w14:textId="00545D83">
      <w:pPr>
        <w:pStyle w:val="Lijstalinea"/>
        <w:numPr>
          <w:ilvl w:val="0"/>
          <w:numId w:val="47"/>
        </w:numPr>
        <w:rPr>
          <w:rFonts w:asciiTheme="minorHAnsi" w:hAnsiTheme="minorHAnsi" w:cstheme="minorHAnsi"/>
        </w:rPr>
      </w:pPr>
      <w:r w:rsidRPr="00DE0BB4">
        <w:rPr>
          <w:rFonts w:asciiTheme="minorHAnsi" w:hAnsiTheme="minorHAnsi" w:cstheme="minorHAnsi"/>
        </w:rPr>
        <w:t>Pesten</w:t>
      </w:r>
      <w:r w:rsidRPr="00DE0BB4" w:rsidR="00C41CED">
        <w:rPr>
          <w:rFonts w:asciiTheme="minorHAnsi" w:hAnsiTheme="minorHAnsi" w:cstheme="minorHAnsi"/>
        </w:rPr>
        <w:t>*</w:t>
      </w:r>
    </w:p>
    <w:p w:rsidRPr="00DE0BB4" w:rsidR="00415861" w:rsidP="00F93618" w:rsidRDefault="00415861" w14:paraId="41E49949" w14:textId="4DF7BD9E">
      <w:pPr>
        <w:pStyle w:val="Lijstalinea"/>
        <w:numPr>
          <w:ilvl w:val="0"/>
          <w:numId w:val="47"/>
        </w:numPr>
        <w:rPr>
          <w:rFonts w:asciiTheme="minorHAnsi" w:hAnsiTheme="minorHAnsi" w:cstheme="minorHAnsi"/>
        </w:rPr>
      </w:pPr>
      <w:r w:rsidRPr="00DE0BB4">
        <w:rPr>
          <w:rFonts w:asciiTheme="minorHAnsi" w:hAnsiTheme="minorHAnsi" w:cstheme="minorHAnsi"/>
        </w:rPr>
        <w:t>Rouw</w:t>
      </w:r>
      <w:r w:rsidRPr="00DE0BB4" w:rsidR="00161EBA">
        <w:rPr>
          <w:rFonts w:asciiTheme="minorHAnsi" w:hAnsiTheme="minorHAnsi" w:cstheme="minorHAnsi"/>
        </w:rPr>
        <w:t>verwerking</w:t>
      </w:r>
    </w:p>
    <w:p w:rsidRPr="00DE0BB4" w:rsidR="00851E81" w:rsidP="00F93618" w:rsidRDefault="00851E81" w14:paraId="343222FA" w14:textId="7BA16C6F">
      <w:pPr>
        <w:pStyle w:val="Lijstalinea"/>
        <w:numPr>
          <w:ilvl w:val="0"/>
          <w:numId w:val="47"/>
        </w:numPr>
        <w:rPr>
          <w:rFonts w:asciiTheme="minorHAnsi" w:hAnsiTheme="minorHAnsi" w:cstheme="minorHAnsi"/>
        </w:rPr>
      </w:pPr>
      <w:r w:rsidRPr="00DE0BB4">
        <w:rPr>
          <w:rFonts w:asciiTheme="minorHAnsi" w:hAnsiTheme="minorHAnsi" w:cstheme="minorHAnsi"/>
        </w:rPr>
        <w:t>Sociaal netwerk</w:t>
      </w:r>
    </w:p>
    <w:p w:rsidRPr="00DE0BB4" w:rsidR="00B96FEA" w:rsidP="00F93618" w:rsidRDefault="00B96FEA" w14:paraId="03D3A507" w14:textId="1CBFE982">
      <w:pPr>
        <w:pStyle w:val="Lijstalinea"/>
        <w:numPr>
          <w:ilvl w:val="0"/>
          <w:numId w:val="47"/>
        </w:numPr>
        <w:rPr>
          <w:rFonts w:asciiTheme="minorHAnsi" w:hAnsiTheme="minorHAnsi" w:cstheme="minorHAnsi"/>
        </w:rPr>
      </w:pPr>
      <w:r w:rsidRPr="00DE0BB4">
        <w:rPr>
          <w:rFonts w:asciiTheme="minorHAnsi" w:hAnsiTheme="minorHAnsi" w:cstheme="minorHAnsi"/>
        </w:rPr>
        <w:t>Schorsing en verwijdering</w:t>
      </w:r>
    </w:p>
    <w:p w:rsidRPr="00EC01C8" w:rsidR="00EC01C8" w:rsidP="00EC01C8" w:rsidRDefault="00EC01C8" w14:paraId="2EA5CC74" w14:textId="295EEA8F">
      <w:pPr>
        <w:pStyle w:val="Lijstalinea"/>
        <w:numPr>
          <w:ilvl w:val="0"/>
          <w:numId w:val="47"/>
        </w:numPr>
        <w:rPr>
          <w:rFonts w:asciiTheme="minorHAnsi" w:hAnsiTheme="minorHAnsi" w:cstheme="minorHAnsi"/>
        </w:rPr>
      </w:pPr>
      <w:r>
        <w:rPr>
          <w:rFonts w:asciiTheme="minorHAnsi" w:hAnsiTheme="minorHAnsi" w:cstheme="minorHAnsi"/>
        </w:rPr>
        <w:t>Verboden middelen en voorwerpen</w:t>
      </w:r>
    </w:p>
    <w:p w:rsidR="002B41B9" w:rsidP="002B41B9" w:rsidRDefault="002B41B9" w14:paraId="120B6F15" w14:textId="55C2D658">
      <w:pPr>
        <w:pStyle w:val="Lijstalinea"/>
        <w:numPr>
          <w:ilvl w:val="0"/>
          <w:numId w:val="47"/>
        </w:numPr>
        <w:rPr>
          <w:rFonts w:asciiTheme="minorHAnsi" w:hAnsiTheme="minorHAnsi" w:cstheme="minorHAnsi"/>
        </w:rPr>
      </w:pPr>
      <w:r w:rsidRPr="00DE0BB4">
        <w:rPr>
          <w:rFonts w:asciiTheme="minorHAnsi" w:hAnsiTheme="minorHAnsi" w:cstheme="minorHAnsi"/>
        </w:rPr>
        <w:t>Verstrekken van medicijnen op verzoek</w:t>
      </w:r>
      <w:r w:rsidRPr="00DE0BB4" w:rsidR="000220D5">
        <w:rPr>
          <w:rFonts w:asciiTheme="minorHAnsi" w:hAnsiTheme="minorHAnsi" w:cstheme="minorHAnsi"/>
        </w:rPr>
        <w:t>*</w:t>
      </w:r>
    </w:p>
    <w:p w:rsidRPr="00DE0BB4" w:rsidR="002B41B9" w:rsidP="002B41B9" w:rsidRDefault="002B41B9" w14:paraId="5BB12EE0" w14:textId="77777777">
      <w:pPr>
        <w:pStyle w:val="Lijstalinea"/>
        <w:numPr>
          <w:ilvl w:val="0"/>
          <w:numId w:val="47"/>
        </w:numPr>
        <w:rPr>
          <w:rFonts w:asciiTheme="minorHAnsi" w:hAnsiTheme="minorHAnsi" w:cstheme="minorHAnsi"/>
        </w:rPr>
      </w:pPr>
      <w:r w:rsidRPr="00DE0BB4">
        <w:rPr>
          <w:rFonts w:asciiTheme="minorHAnsi" w:hAnsiTheme="minorHAnsi" w:cstheme="minorHAnsi"/>
        </w:rPr>
        <w:t xml:space="preserve">Verzuimbeleid </w:t>
      </w:r>
    </w:p>
    <w:p w:rsidRPr="00DE0BB4" w:rsidR="002B41B9" w:rsidP="002B41B9" w:rsidRDefault="002B41B9" w14:paraId="48114213" w14:textId="77777777">
      <w:pPr>
        <w:pStyle w:val="Lijstalinea"/>
        <w:numPr>
          <w:ilvl w:val="0"/>
          <w:numId w:val="47"/>
        </w:numPr>
        <w:rPr>
          <w:rFonts w:asciiTheme="minorHAnsi" w:hAnsiTheme="minorHAnsi" w:cstheme="minorHAnsi"/>
        </w:rPr>
      </w:pPr>
      <w:r w:rsidRPr="00DE0BB4">
        <w:rPr>
          <w:rFonts w:asciiTheme="minorHAnsi" w:hAnsiTheme="minorHAnsi" w:cstheme="minorHAnsi"/>
        </w:rPr>
        <w:t>Voorkomen discriminatie</w:t>
      </w:r>
    </w:p>
    <w:p w:rsidRPr="00DE0BB4" w:rsidR="00415861" w:rsidP="00F93618" w:rsidRDefault="00FE444D" w14:paraId="41E4994B" w14:textId="51DDD84C">
      <w:pPr>
        <w:pStyle w:val="Lijstalinea"/>
        <w:numPr>
          <w:ilvl w:val="0"/>
          <w:numId w:val="47"/>
        </w:numPr>
        <w:rPr>
          <w:rFonts w:asciiTheme="minorHAnsi" w:hAnsiTheme="minorHAnsi" w:cstheme="minorHAnsi"/>
        </w:rPr>
      </w:pPr>
      <w:r w:rsidRPr="00DE0BB4">
        <w:rPr>
          <w:rFonts w:asciiTheme="minorHAnsi" w:hAnsiTheme="minorHAnsi" w:cstheme="minorHAnsi"/>
        </w:rPr>
        <w:t>V</w:t>
      </w:r>
      <w:r w:rsidRPr="00DE0BB4" w:rsidR="00415861">
        <w:rPr>
          <w:rFonts w:asciiTheme="minorHAnsi" w:hAnsiTheme="minorHAnsi" w:cstheme="minorHAnsi"/>
        </w:rPr>
        <w:t>oorkomen ongewenst gedrag leerkracht-leerling</w:t>
      </w:r>
    </w:p>
    <w:bookmarkEnd w:id="12"/>
    <w:p w:rsidRPr="00DE0BB4" w:rsidR="00062B06" w:rsidP="00925EF0" w:rsidRDefault="00062B06" w14:paraId="198938C7" w14:textId="2D35D2F4">
      <w:pPr>
        <w:rPr>
          <w:rFonts w:asciiTheme="minorHAnsi" w:hAnsiTheme="minorHAnsi" w:cstheme="minorHAnsi"/>
        </w:rPr>
      </w:pPr>
    </w:p>
    <w:p w:rsidRPr="00DE0BB4" w:rsidR="00382C1A" w:rsidP="00C80C60" w:rsidRDefault="005F54D0" w14:paraId="6057EA27" w14:textId="2A24010D">
      <w:pPr>
        <w:pStyle w:val="Kop2"/>
        <w:rPr>
          <w:rFonts w:asciiTheme="minorHAnsi" w:hAnsiTheme="minorHAnsi" w:cstheme="minorHAnsi"/>
        </w:rPr>
      </w:pPr>
      <w:bookmarkStart w:name="_Toc64981556" w:id="13"/>
      <w:r w:rsidRPr="00DE0BB4">
        <w:rPr>
          <w:rFonts w:asciiTheme="minorHAnsi" w:hAnsiTheme="minorHAnsi" w:cstheme="minorHAnsi"/>
        </w:rPr>
        <w:t>2</w:t>
      </w:r>
      <w:r w:rsidRPr="00DE0BB4" w:rsidR="00382C1A">
        <w:rPr>
          <w:rFonts w:asciiTheme="minorHAnsi" w:hAnsiTheme="minorHAnsi" w:cstheme="minorHAnsi"/>
        </w:rPr>
        <w:t>.</w:t>
      </w:r>
      <w:r w:rsidRPr="00DE0BB4">
        <w:rPr>
          <w:rFonts w:asciiTheme="minorHAnsi" w:hAnsiTheme="minorHAnsi" w:cstheme="minorHAnsi"/>
        </w:rPr>
        <w:t>1</w:t>
      </w:r>
      <w:r w:rsidRPr="00DE0BB4" w:rsidR="00382C1A">
        <w:rPr>
          <w:rFonts w:asciiTheme="minorHAnsi" w:hAnsiTheme="minorHAnsi" w:cstheme="minorHAnsi"/>
        </w:rPr>
        <w:t xml:space="preserve"> Fysieke veiligheid</w:t>
      </w:r>
      <w:bookmarkEnd w:id="13"/>
      <w:r w:rsidRPr="00DE0BB4" w:rsidR="00382C1A">
        <w:rPr>
          <w:rFonts w:asciiTheme="minorHAnsi" w:hAnsiTheme="minorHAnsi" w:cstheme="minorHAnsi"/>
        </w:rPr>
        <w:t xml:space="preserve"> </w:t>
      </w:r>
    </w:p>
    <w:p w:rsidRPr="00DE0BB4" w:rsidR="00382C1A" w:rsidP="00382C1A" w:rsidRDefault="00382C1A" w14:paraId="00753FF1" w14:textId="77777777">
      <w:pPr>
        <w:rPr>
          <w:rFonts w:asciiTheme="minorHAnsi" w:hAnsiTheme="minorHAnsi" w:cstheme="minorHAnsi"/>
        </w:rPr>
      </w:pPr>
    </w:p>
    <w:p w:rsidRPr="00DE0BB4" w:rsidR="00601961" w:rsidP="00CC3C84" w:rsidRDefault="005F54D0" w14:paraId="32BFF69B" w14:textId="730F3DC1">
      <w:pPr>
        <w:pStyle w:val="Kop3"/>
        <w:rPr>
          <w:rFonts w:asciiTheme="minorHAnsi" w:hAnsiTheme="minorHAnsi" w:cstheme="minorHAnsi"/>
        </w:rPr>
      </w:pPr>
      <w:bookmarkStart w:name="_Toc64981557" w:id="14"/>
      <w:r w:rsidRPr="00DE0BB4">
        <w:rPr>
          <w:rFonts w:asciiTheme="minorHAnsi" w:hAnsiTheme="minorHAnsi" w:cstheme="minorHAnsi"/>
        </w:rPr>
        <w:t>2</w:t>
      </w:r>
      <w:r w:rsidRPr="00DE0BB4" w:rsidR="00601961">
        <w:rPr>
          <w:rFonts w:asciiTheme="minorHAnsi" w:hAnsiTheme="minorHAnsi" w:cstheme="minorHAnsi"/>
        </w:rPr>
        <w:t>.</w:t>
      </w:r>
      <w:r w:rsidRPr="00DE0BB4" w:rsidR="00D64540">
        <w:rPr>
          <w:rFonts w:asciiTheme="minorHAnsi" w:hAnsiTheme="minorHAnsi" w:cstheme="minorHAnsi"/>
        </w:rPr>
        <w:t>1.</w:t>
      </w:r>
      <w:r w:rsidRPr="00DE0BB4" w:rsidR="007C0072">
        <w:rPr>
          <w:rFonts w:asciiTheme="minorHAnsi" w:hAnsiTheme="minorHAnsi" w:cstheme="minorHAnsi"/>
        </w:rPr>
        <w:t>1</w:t>
      </w:r>
      <w:r w:rsidRPr="00DE0BB4" w:rsidR="00601961">
        <w:rPr>
          <w:rFonts w:asciiTheme="minorHAnsi" w:hAnsiTheme="minorHAnsi" w:cstheme="minorHAnsi"/>
        </w:rPr>
        <w:t xml:space="preserve"> BHV</w:t>
      </w:r>
      <w:bookmarkEnd w:id="14"/>
    </w:p>
    <w:p w:rsidR="007C0072" w:rsidP="007C0072" w:rsidRDefault="007C0072" w14:paraId="71D198E2" w14:textId="13F58A23">
      <w:pPr>
        <w:rPr>
          <w:rFonts w:asciiTheme="minorHAnsi" w:hAnsiTheme="minorHAnsi" w:cstheme="minorHAnsi"/>
          <w:lang w:eastAsia="nl-NL"/>
        </w:rPr>
      </w:pPr>
      <w:r w:rsidRPr="00DE0BB4">
        <w:rPr>
          <w:rFonts w:asciiTheme="minorHAnsi" w:hAnsiTheme="minorHAnsi" w:cstheme="minorHAnsi"/>
          <w:lang w:eastAsia="nl-NL"/>
        </w:rPr>
        <w:t>Het is belangrijk dat iedereen weet hoe te handelen bij een ongeval, brand of andere gebeurtenis. Daarom moet het plan met alle betrokkenen worden besproken. De opzet van bedrijfshulpverlening plan wordt  intern met het personeel en andere actoren besproken.</w:t>
      </w:r>
      <w:r w:rsidR="00994780">
        <w:rPr>
          <w:rFonts w:asciiTheme="minorHAnsi" w:hAnsiTheme="minorHAnsi" w:cstheme="minorHAnsi"/>
          <w:lang w:eastAsia="nl-NL"/>
        </w:rPr>
        <w:t xml:space="preserve"> Hieronder valt ook het ontruimingsplan. </w:t>
      </w:r>
      <w:r w:rsidR="00AD6621">
        <w:rPr>
          <w:rFonts w:asciiTheme="minorHAnsi" w:hAnsiTheme="minorHAnsi" w:cstheme="minorHAnsi"/>
          <w:lang w:eastAsia="nl-NL"/>
        </w:rPr>
        <w:t xml:space="preserve">Alle scholen hebben </w:t>
      </w:r>
      <w:r w:rsidR="00727C7C">
        <w:rPr>
          <w:rFonts w:asciiTheme="minorHAnsi" w:hAnsiTheme="minorHAnsi" w:cstheme="minorHAnsi"/>
          <w:lang w:eastAsia="nl-NL"/>
        </w:rPr>
        <w:t>hun eigen ontruimingsplan opgesteld waarin de volgende onderwerpen aan bod komen:</w:t>
      </w:r>
    </w:p>
    <w:p w:rsidR="00727C7C" w:rsidP="00727C7C" w:rsidRDefault="00727C7C" w14:paraId="674AACB2" w14:textId="5B185094">
      <w:pPr>
        <w:pStyle w:val="Lijstalinea"/>
        <w:numPr>
          <w:ilvl w:val="0"/>
          <w:numId w:val="63"/>
        </w:numPr>
        <w:rPr>
          <w:rFonts w:asciiTheme="minorHAnsi" w:hAnsiTheme="minorHAnsi" w:cstheme="minorHAnsi"/>
          <w:lang w:eastAsia="nl-NL"/>
        </w:rPr>
      </w:pPr>
      <w:r>
        <w:rPr>
          <w:rFonts w:asciiTheme="minorHAnsi" w:hAnsiTheme="minorHAnsi" w:cstheme="minorHAnsi"/>
          <w:lang w:eastAsia="nl-NL"/>
        </w:rPr>
        <w:t>Aantal oefeningen per schooljaar</w:t>
      </w:r>
    </w:p>
    <w:p w:rsidR="00727C7C" w:rsidP="61C9C5F3" w:rsidRDefault="008F0D12" w14:paraId="4ED83547" w14:textId="2D008116">
      <w:pPr>
        <w:pStyle w:val="Lijstalinea"/>
        <w:numPr>
          <w:ilvl w:val="0"/>
          <w:numId w:val="63"/>
        </w:numPr>
        <w:rPr>
          <w:rFonts w:ascii="Calibri" w:hAnsi="Calibri" w:cs="Calibri" w:asciiTheme="minorAscii" w:hAnsiTheme="minorAscii" w:cstheme="minorAscii"/>
          <w:lang w:eastAsia="nl-NL"/>
        </w:rPr>
      </w:pPr>
      <w:r w:rsidRPr="61C9C5F3" w:rsidR="008F0D12">
        <w:rPr>
          <w:rFonts w:ascii="Calibri" w:hAnsi="Calibri" w:cs="Calibri" w:asciiTheme="minorAscii" w:hAnsiTheme="minorAscii" w:cstheme="minorAscii"/>
          <w:lang w:eastAsia="nl-NL"/>
        </w:rPr>
        <w:t xml:space="preserve">Beschikbare middelen voor de </w:t>
      </w:r>
      <w:r w:rsidRPr="61C9C5F3" w:rsidR="008F0D12">
        <w:rPr>
          <w:rFonts w:ascii="Calibri" w:hAnsi="Calibri" w:cs="Calibri" w:asciiTheme="minorAscii" w:hAnsiTheme="minorAscii" w:cstheme="minorAscii"/>
          <w:lang w:eastAsia="nl-NL"/>
        </w:rPr>
        <w:t>B</w:t>
      </w:r>
      <w:r w:rsidRPr="61C9C5F3" w:rsidR="4D3E62F8">
        <w:rPr>
          <w:rFonts w:ascii="Calibri" w:hAnsi="Calibri" w:cs="Calibri" w:asciiTheme="minorAscii" w:hAnsiTheme="minorAscii" w:cstheme="minorAscii"/>
          <w:lang w:eastAsia="nl-NL"/>
        </w:rPr>
        <w:t>H</w:t>
      </w:r>
      <w:r w:rsidRPr="61C9C5F3" w:rsidR="008F0D12">
        <w:rPr>
          <w:rFonts w:ascii="Calibri" w:hAnsi="Calibri" w:cs="Calibri" w:asciiTheme="minorAscii" w:hAnsiTheme="minorAscii" w:cstheme="minorAscii"/>
          <w:lang w:eastAsia="nl-NL"/>
        </w:rPr>
        <w:t>V’er</w:t>
      </w:r>
    </w:p>
    <w:p w:rsidRPr="008F0D12" w:rsidR="008F0D12" w:rsidP="008F0D12" w:rsidRDefault="008F0D12" w14:paraId="7AEC0468" w14:textId="6EDD0040">
      <w:pPr>
        <w:pStyle w:val="Lijstalinea"/>
        <w:numPr>
          <w:ilvl w:val="0"/>
          <w:numId w:val="63"/>
        </w:numPr>
        <w:rPr>
          <w:rFonts w:asciiTheme="minorHAnsi" w:hAnsiTheme="minorHAnsi" w:cstheme="minorHAnsi"/>
          <w:lang w:eastAsia="nl-NL"/>
        </w:rPr>
      </w:pPr>
      <w:r>
        <w:rPr>
          <w:rFonts w:asciiTheme="minorHAnsi" w:hAnsiTheme="minorHAnsi" w:cstheme="minorHAnsi"/>
          <w:lang w:eastAsia="nl-NL"/>
        </w:rPr>
        <w:t>Plattegrond met daarop; noodweg</w:t>
      </w:r>
      <w:r w:rsidR="00D31E21">
        <w:rPr>
          <w:rFonts w:asciiTheme="minorHAnsi" w:hAnsiTheme="minorHAnsi" w:cstheme="minorHAnsi"/>
          <w:lang w:eastAsia="nl-NL"/>
        </w:rPr>
        <w:t>e</w:t>
      </w:r>
      <w:r>
        <w:rPr>
          <w:rFonts w:asciiTheme="minorHAnsi" w:hAnsiTheme="minorHAnsi" w:cstheme="minorHAnsi"/>
          <w:lang w:eastAsia="nl-NL"/>
        </w:rPr>
        <w:t xml:space="preserve">n, </w:t>
      </w:r>
      <w:r w:rsidR="00D31E21">
        <w:rPr>
          <w:rFonts w:asciiTheme="minorHAnsi" w:hAnsiTheme="minorHAnsi" w:cstheme="minorHAnsi"/>
          <w:lang w:eastAsia="nl-NL"/>
        </w:rPr>
        <w:t>blusmiddelen, alarmen, noodverlichting</w:t>
      </w:r>
      <w:r w:rsidR="0042333E">
        <w:rPr>
          <w:rFonts w:asciiTheme="minorHAnsi" w:hAnsiTheme="minorHAnsi" w:cstheme="minorHAnsi"/>
          <w:lang w:eastAsia="nl-NL"/>
        </w:rPr>
        <w:t xml:space="preserve"> en installatie. </w:t>
      </w:r>
    </w:p>
    <w:p w:rsidRPr="00DE0BB4" w:rsidR="007C0072" w:rsidP="007C0072" w:rsidRDefault="007C0072" w14:paraId="575E9FC7" w14:textId="77777777">
      <w:pPr>
        <w:rPr>
          <w:rFonts w:asciiTheme="minorHAnsi" w:hAnsiTheme="minorHAnsi" w:cstheme="minorHAnsi"/>
          <w:lang w:eastAsia="nl-NL"/>
        </w:rPr>
      </w:pPr>
    </w:p>
    <w:p w:rsidRPr="00DE0BB4" w:rsidR="00601961" w:rsidP="00CC3C84" w:rsidRDefault="005F54D0" w14:paraId="0964620B" w14:textId="6424842F">
      <w:pPr>
        <w:pStyle w:val="Kop3"/>
        <w:rPr>
          <w:rFonts w:asciiTheme="minorHAnsi" w:hAnsiTheme="minorHAnsi" w:cstheme="minorHAnsi"/>
        </w:rPr>
      </w:pPr>
      <w:bookmarkStart w:name="_Toc64981558" w:id="15"/>
      <w:r w:rsidRPr="00DE0BB4">
        <w:rPr>
          <w:rFonts w:asciiTheme="minorHAnsi" w:hAnsiTheme="minorHAnsi" w:cstheme="minorHAnsi"/>
        </w:rPr>
        <w:t>2</w:t>
      </w:r>
      <w:r w:rsidRPr="00DE0BB4" w:rsidR="00601961">
        <w:rPr>
          <w:rFonts w:asciiTheme="minorHAnsi" w:hAnsiTheme="minorHAnsi" w:cstheme="minorHAnsi"/>
        </w:rPr>
        <w:t>.</w:t>
      </w:r>
      <w:r w:rsidRPr="00DE0BB4" w:rsidR="00D64540">
        <w:rPr>
          <w:rFonts w:asciiTheme="minorHAnsi" w:hAnsiTheme="minorHAnsi" w:cstheme="minorHAnsi"/>
        </w:rPr>
        <w:t>1.</w:t>
      </w:r>
      <w:r w:rsidRPr="00DE0BB4" w:rsidR="007C0072">
        <w:rPr>
          <w:rFonts w:asciiTheme="minorHAnsi" w:hAnsiTheme="minorHAnsi" w:cstheme="minorHAnsi"/>
        </w:rPr>
        <w:t>2</w:t>
      </w:r>
      <w:r w:rsidRPr="00DE0BB4" w:rsidR="00601961">
        <w:rPr>
          <w:rFonts w:asciiTheme="minorHAnsi" w:hAnsiTheme="minorHAnsi" w:cstheme="minorHAnsi"/>
        </w:rPr>
        <w:t xml:space="preserve"> Brandveiligheid</w:t>
      </w:r>
      <w:bookmarkEnd w:id="15"/>
    </w:p>
    <w:p w:rsidRPr="00DE0BB4" w:rsidR="007C0072" w:rsidP="007C0072" w:rsidRDefault="007C0072" w14:paraId="5F272108" w14:textId="77777777">
      <w:pPr>
        <w:rPr>
          <w:rFonts w:asciiTheme="minorHAnsi" w:hAnsiTheme="minorHAnsi" w:cstheme="minorHAnsi"/>
          <w:lang w:eastAsia="nl-NL"/>
        </w:rPr>
      </w:pPr>
      <w:r w:rsidRPr="00DE0BB4">
        <w:rPr>
          <w:rFonts w:asciiTheme="minorHAnsi" w:hAnsiTheme="minorHAnsi" w:cstheme="minorHAnsi"/>
          <w:lang w:eastAsia="nl-NL"/>
        </w:rPr>
        <w:t xml:space="preserve">Er zijn bepaalde veiligheidsaspecten, waar scholen op toe dienen te zien m.b.t. handhaving. </w:t>
      </w:r>
    </w:p>
    <w:p w:rsidRPr="00DE0BB4" w:rsidR="007C0072" w:rsidP="007C0072" w:rsidRDefault="007C0072" w14:paraId="67EFF8AE" w14:textId="2093FD60">
      <w:pPr>
        <w:rPr>
          <w:rFonts w:asciiTheme="minorHAnsi" w:hAnsiTheme="minorHAnsi" w:cstheme="minorHAnsi"/>
          <w:lang w:eastAsia="nl-NL"/>
        </w:rPr>
      </w:pPr>
      <w:r w:rsidRPr="00DE0BB4">
        <w:rPr>
          <w:rFonts w:asciiTheme="minorHAnsi" w:hAnsiTheme="minorHAnsi" w:cstheme="minorHAnsi"/>
          <w:lang w:eastAsia="nl-NL"/>
        </w:rPr>
        <w:t>De scholen hebben hiermee een grote verantwoordelijkheid. Directeuren, bestuurders en leraren voelen deze verantwoordelijkheid, en stellen alles in het werk voor het waarborgen van de brandveiligheid van de scholen.</w:t>
      </w:r>
      <w:r w:rsidR="00BB0D3F">
        <w:rPr>
          <w:rFonts w:asciiTheme="minorHAnsi" w:hAnsiTheme="minorHAnsi" w:cstheme="minorHAnsi"/>
          <w:lang w:eastAsia="nl-NL"/>
        </w:rPr>
        <w:t xml:space="preserve"> Iedere school beschikt over een </w:t>
      </w:r>
      <w:r w:rsidR="00AB6ADE">
        <w:rPr>
          <w:rFonts w:asciiTheme="minorHAnsi" w:hAnsiTheme="minorHAnsi" w:cstheme="minorHAnsi"/>
          <w:lang w:eastAsia="nl-NL"/>
        </w:rPr>
        <w:t>brandveiligheidsinstallatie dat jaarlijks wordt gecontroleerd door een extern bedrijf (Kropman). Daarnaast voer</w:t>
      </w:r>
      <w:r w:rsidR="00DD51EE">
        <w:rPr>
          <w:rFonts w:asciiTheme="minorHAnsi" w:hAnsiTheme="minorHAnsi" w:cstheme="minorHAnsi"/>
          <w:lang w:eastAsia="nl-NL"/>
        </w:rPr>
        <w:t>t</w:t>
      </w:r>
      <w:r w:rsidR="00AB6ADE">
        <w:rPr>
          <w:rFonts w:asciiTheme="minorHAnsi" w:hAnsiTheme="minorHAnsi" w:cstheme="minorHAnsi"/>
          <w:lang w:eastAsia="nl-NL"/>
        </w:rPr>
        <w:t xml:space="preserve"> de brandweer steekproefsgewijs controles uit. Deze zijn echter ongepland en niet in een bepaalde cyclus. </w:t>
      </w:r>
    </w:p>
    <w:p w:rsidRPr="00DE0BB4" w:rsidR="00DE0BB4" w:rsidP="007C0072" w:rsidRDefault="00DE0BB4" w14:paraId="0E1BF92B" w14:textId="77777777">
      <w:pPr>
        <w:rPr>
          <w:rFonts w:asciiTheme="minorHAnsi" w:hAnsiTheme="minorHAnsi" w:cstheme="minorHAnsi"/>
          <w:lang w:eastAsia="nl-NL"/>
        </w:rPr>
      </w:pPr>
    </w:p>
    <w:p w:rsidRPr="00DE0BB4" w:rsidR="00601961" w:rsidP="00CC3C84" w:rsidRDefault="005F54D0" w14:paraId="6B11E947" w14:textId="449D47CE">
      <w:pPr>
        <w:pStyle w:val="Kop3"/>
        <w:rPr>
          <w:rFonts w:asciiTheme="minorHAnsi" w:hAnsiTheme="minorHAnsi" w:cstheme="minorHAnsi"/>
        </w:rPr>
      </w:pPr>
      <w:bookmarkStart w:name="_Toc64981559" w:id="16"/>
      <w:r w:rsidRPr="00DE0BB4">
        <w:rPr>
          <w:rFonts w:asciiTheme="minorHAnsi" w:hAnsiTheme="minorHAnsi" w:cstheme="minorHAnsi"/>
        </w:rPr>
        <w:t>2</w:t>
      </w:r>
      <w:r w:rsidRPr="00DE0BB4" w:rsidR="00601961">
        <w:rPr>
          <w:rFonts w:asciiTheme="minorHAnsi" w:hAnsiTheme="minorHAnsi" w:cstheme="minorHAnsi"/>
        </w:rPr>
        <w:t>.</w:t>
      </w:r>
      <w:r w:rsidRPr="00DE0BB4" w:rsidR="00D64540">
        <w:rPr>
          <w:rFonts w:asciiTheme="minorHAnsi" w:hAnsiTheme="minorHAnsi" w:cstheme="minorHAnsi"/>
        </w:rPr>
        <w:t>1.</w:t>
      </w:r>
      <w:r w:rsidRPr="00DE0BB4" w:rsidR="007C0072">
        <w:rPr>
          <w:rFonts w:asciiTheme="minorHAnsi" w:hAnsiTheme="minorHAnsi" w:cstheme="minorHAnsi"/>
        </w:rPr>
        <w:t>3</w:t>
      </w:r>
      <w:r w:rsidRPr="00DE0BB4" w:rsidR="00601961">
        <w:rPr>
          <w:rFonts w:asciiTheme="minorHAnsi" w:hAnsiTheme="minorHAnsi" w:cstheme="minorHAnsi"/>
        </w:rPr>
        <w:t xml:space="preserve"> Excursies</w:t>
      </w:r>
      <w:bookmarkEnd w:id="16"/>
    </w:p>
    <w:p w:rsidRPr="00DE0BB4" w:rsidR="007C0072" w:rsidP="007C0072" w:rsidRDefault="007C0072" w14:paraId="7E098C17" w14:textId="77777777">
      <w:pPr>
        <w:rPr>
          <w:rFonts w:asciiTheme="minorHAnsi" w:hAnsiTheme="minorHAnsi" w:cstheme="minorHAnsi"/>
          <w:lang w:eastAsia="nl-NL"/>
        </w:rPr>
      </w:pPr>
      <w:r w:rsidRPr="00DE0BB4">
        <w:rPr>
          <w:rFonts w:asciiTheme="minorHAnsi" w:hAnsiTheme="minorHAnsi" w:cstheme="minorHAnsi"/>
          <w:lang w:eastAsia="nl-NL"/>
        </w:rPr>
        <w:t>In de wet Veiligheid op school is vastgelegd dat scholen verplicht zijn om de (sociale) veiligheid op school te waarborgen. Dit betekent dat scholen hiertoe ook verplicht zijn wanneer het buitenschoolse activiteiten betreft die onder de verantwoordelijkheid van de school vallen.</w:t>
      </w:r>
    </w:p>
    <w:p w:rsidRPr="00DE0BB4" w:rsidR="007C0072" w:rsidP="007C0072" w:rsidRDefault="007C0072" w14:paraId="60D87909" w14:textId="750B570E">
      <w:pPr>
        <w:rPr>
          <w:rFonts w:asciiTheme="minorHAnsi" w:hAnsiTheme="minorHAnsi" w:cstheme="minorHAnsi"/>
          <w:lang w:eastAsia="nl-NL"/>
        </w:rPr>
      </w:pPr>
      <w:r w:rsidRPr="00DE0BB4">
        <w:rPr>
          <w:rFonts w:asciiTheme="minorHAnsi" w:hAnsiTheme="minorHAnsi" w:cstheme="minorHAnsi"/>
          <w:lang w:eastAsia="nl-NL"/>
        </w:rPr>
        <w:t>Deze verplichting betekent dat er bij buitenschoolse activiteiten maatregelen genomen moeten worden om de (sociale) veiligheid te waarborgen.</w:t>
      </w:r>
      <w:r w:rsidR="00550A2E">
        <w:rPr>
          <w:rFonts w:asciiTheme="minorHAnsi" w:hAnsiTheme="minorHAnsi" w:cstheme="minorHAnsi"/>
          <w:lang w:eastAsia="nl-NL"/>
        </w:rPr>
        <w:t xml:space="preserve"> Zo </w:t>
      </w:r>
      <w:r w:rsidR="007625B2">
        <w:rPr>
          <w:rFonts w:asciiTheme="minorHAnsi" w:hAnsiTheme="minorHAnsi" w:cstheme="minorHAnsi"/>
          <w:lang w:eastAsia="nl-NL"/>
        </w:rPr>
        <w:t>gaan</w:t>
      </w:r>
      <w:r w:rsidR="00550A2E">
        <w:rPr>
          <w:rFonts w:asciiTheme="minorHAnsi" w:hAnsiTheme="minorHAnsi" w:cstheme="minorHAnsi"/>
          <w:lang w:eastAsia="nl-NL"/>
        </w:rPr>
        <w:t xml:space="preserve"> er altijd voldoende begeleider</w:t>
      </w:r>
      <w:r w:rsidR="007625B2">
        <w:rPr>
          <w:rFonts w:asciiTheme="minorHAnsi" w:hAnsiTheme="minorHAnsi" w:cstheme="minorHAnsi"/>
          <w:lang w:eastAsia="nl-NL"/>
        </w:rPr>
        <w:t xml:space="preserve">s om toezicht te houden op de leerlingen tijdens de activiteiten en tijdens </w:t>
      </w:r>
      <w:r w:rsidR="00DC2E5C">
        <w:rPr>
          <w:rFonts w:asciiTheme="minorHAnsi" w:hAnsiTheme="minorHAnsi" w:cstheme="minorHAnsi"/>
          <w:lang w:eastAsia="nl-NL"/>
        </w:rPr>
        <w:t xml:space="preserve">het vervoer naar de activiteit toe. </w:t>
      </w:r>
    </w:p>
    <w:p w:rsidRPr="00DE0BB4" w:rsidR="007C0072" w:rsidP="007C0072" w:rsidRDefault="007C0072" w14:paraId="0684F9CB" w14:textId="77777777">
      <w:pPr>
        <w:rPr>
          <w:rFonts w:asciiTheme="minorHAnsi" w:hAnsiTheme="minorHAnsi" w:cstheme="minorHAnsi"/>
          <w:lang w:eastAsia="nl-NL"/>
        </w:rPr>
      </w:pPr>
    </w:p>
    <w:p w:rsidRPr="00DE0BB4" w:rsidR="00601961" w:rsidP="00CC3C84" w:rsidRDefault="005F54D0" w14:paraId="0BF3A922" w14:textId="7E98BAF0">
      <w:pPr>
        <w:pStyle w:val="Kop3"/>
        <w:rPr>
          <w:rFonts w:asciiTheme="minorHAnsi" w:hAnsiTheme="minorHAnsi" w:cstheme="minorHAnsi"/>
        </w:rPr>
      </w:pPr>
      <w:bookmarkStart w:name="_Toc64981560" w:id="17"/>
      <w:r w:rsidRPr="00DE0BB4">
        <w:rPr>
          <w:rFonts w:asciiTheme="minorHAnsi" w:hAnsiTheme="minorHAnsi" w:cstheme="minorHAnsi"/>
        </w:rPr>
        <w:t>2</w:t>
      </w:r>
      <w:r w:rsidRPr="00DE0BB4" w:rsidR="00601961">
        <w:rPr>
          <w:rFonts w:asciiTheme="minorHAnsi" w:hAnsiTheme="minorHAnsi" w:cstheme="minorHAnsi"/>
        </w:rPr>
        <w:t>.</w:t>
      </w:r>
      <w:r w:rsidRPr="00DE0BB4" w:rsidR="00D64540">
        <w:rPr>
          <w:rFonts w:asciiTheme="minorHAnsi" w:hAnsiTheme="minorHAnsi" w:cstheme="minorHAnsi"/>
        </w:rPr>
        <w:t>1.</w:t>
      </w:r>
      <w:r w:rsidRPr="00DE0BB4" w:rsidR="007C0072">
        <w:rPr>
          <w:rFonts w:asciiTheme="minorHAnsi" w:hAnsiTheme="minorHAnsi" w:cstheme="minorHAnsi"/>
        </w:rPr>
        <w:t>4</w:t>
      </w:r>
      <w:r w:rsidRPr="00DE0BB4" w:rsidR="00601961">
        <w:rPr>
          <w:rFonts w:asciiTheme="minorHAnsi" w:hAnsiTheme="minorHAnsi" w:cstheme="minorHAnsi"/>
        </w:rPr>
        <w:t xml:space="preserve"> Risico Inventarisatie &amp; Evaluatie</w:t>
      </w:r>
      <w:bookmarkEnd w:id="17"/>
    </w:p>
    <w:p w:rsidRPr="00DE0BB4" w:rsidR="007C0072" w:rsidP="007C0072" w:rsidRDefault="007C0072" w14:paraId="44488139" w14:textId="464A2B75">
      <w:pPr>
        <w:rPr>
          <w:rFonts w:asciiTheme="minorHAnsi" w:hAnsiTheme="minorHAnsi" w:cstheme="minorHAnsi"/>
          <w:lang w:eastAsia="nl-NL"/>
        </w:rPr>
      </w:pPr>
      <w:r w:rsidRPr="00DE0BB4">
        <w:rPr>
          <w:rFonts w:asciiTheme="minorHAnsi" w:hAnsiTheme="minorHAnsi" w:cstheme="minorHAnsi"/>
          <w:lang w:eastAsia="nl-NL"/>
        </w:rPr>
        <w:t>De risico-inventarisatie en -evaluatie heeft voor de basisscholen van OPO-R  een tweeledig karakter. Enerzijds wordt de risico-inventarisatie en -evaluatie gebruikt als basis voor het opstellen van een plan van aanpak, waarin de voornemens staan vermeld om de arbeidsomstandigheden te optimaliseren. Daarnaast wordt met het uitvoeren van de risico-inventarisatie en - evaluatie voldaan aan de wettelijke verplichting tot het uitvoeren van een dergelijk onderzoek (artikel 5 arbeidsomstandighedenwet)</w:t>
      </w:r>
      <w:r w:rsidR="00401719">
        <w:rPr>
          <w:rFonts w:asciiTheme="minorHAnsi" w:hAnsiTheme="minorHAnsi" w:cstheme="minorHAnsi"/>
          <w:lang w:eastAsia="nl-NL"/>
        </w:rPr>
        <w:t>.</w:t>
      </w:r>
    </w:p>
    <w:p w:rsidRPr="00DE0BB4" w:rsidR="007C0072" w:rsidP="007C0072" w:rsidRDefault="007C0072" w14:paraId="70AAB6C6" w14:textId="77777777">
      <w:pPr>
        <w:rPr>
          <w:rFonts w:asciiTheme="minorHAnsi" w:hAnsiTheme="minorHAnsi" w:cstheme="minorHAnsi"/>
          <w:lang w:eastAsia="nl-NL"/>
        </w:rPr>
      </w:pPr>
    </w:p>
    <w:p w:rsidRPr="00DE0BB4" w:rsidR="00601961" w:rsidP="00CC3C84" w:rsidRDefault="005F54D0" w14:paraId="1DAC2D15" w14:textId="7041F356">
      <w:pPr>
        <w:pStyle w:val="Kop3"/>
        <w:rPr>
          <w:rFonts w:asciiTheme="minorHAnsi" w:hAnsiTheme="minorHAnsi" w:cstheme="minorHAnsi"/>
        </w:rPr>
      </w:pPr>
      <w:bookmarkStart w:name="_Toc64981561" w:id="18"/>
      <w:r w:rsidRPr="00DE0BB4">
        <w:rPr>
          <w:rFonts w:asciiTheme="minorHAnsi" w:hAnsiTheme="minorHAnsi" w:cstheme="minorHAnsi"/>
        </w:rPr>
        <w:t>2</w:t>
      </w:r>
      <w:r w:rsidRPr="00DE0BB4" w:rsidR="00601961">
        <w:rPr>
          <w:rFonts w:asciiTheme="minorHAnsi" w:hAnsiTheme="minorHAnsi" w:cstheme="minorHAnsi"/>
        </w:rPr>
        <w:t>.</w:t>
      </w:r>
      <w:r w:rsidRPr="00DE0BB4" w:rsidR="00D64540">
        <w:rPr>
          <w:rFonts w:asciiTheme="minorHAnsi" w:hAnsiTheme="minorHAnsi" w:cstheme="minorHAnsi"/>
        </w:rPr>
        <w:t>1.</w:t>
      </w:r>
      <w:r w:rsidRPr="00DE0BB4" w:rsidR="007C0072">
        <w:rPr>
          <w:rFonts w:asciiTheme="minorHAnsi" w:hAnsiTheme="minorHAnsi" w:cstheme="minorHAnsi"/>
        </w:rPr>
        <w:t>5</w:t>
      </w:r>
      <w:r w:rsidRPr="00DE0BB4" w:rsidR="00601961">
        <w:rPr>
          <w:rFonts w:asciiTheme="minorHAnsi" w:hAnsiTheme="minorHAnsi" w:cstheme="minorHAnsi"/>
        </w:rPr>
        <w:t xml:space="preserve"> Speeltoestellen</w:t>
      </w:r>
      <w:bookmarkEnd w:id="18"/>
    </w:p>
    <w:p w:rsidRPr="00DE0BB4" w:rsidR="007C0072" w:rsidP="007C0072" w:rsidRDefault="007C0072" w14:paraId="7675B1D0" w14:textId="608435CC">
      <w:pPr>
        <w:rPr>
          <w:rFonts w:asciiTheme="minorHAnsi" w:hAnsiTheme="minorHAnsi" w:cstheme="minorHAnsi"/>
          <w:lang w:eastAsia="nl-NL"/>
        </w:rPr>
      </w:pPr>
      <w:r w:rsidRPr="00DE0BB4">
        <w:rPr>
          <w:rFonts w:asciiTheme="minorHAnsi" w:hAnsiTheme="minorHAnsi" w:cstheme="minorHAnsi"/>
          <w:lang w:eastAsia="nl-NL"/>
        </w:rPr>
        <w:t>Met spelende schoolkinderen, is het duidelijk dat de veiligheid van het schoolgebouw en het schoolplein aan bepaalde wetten en normen moeten voldoen. Speeltoestellen zijn aan eisen onderworpen, evenals de bodem onder de speeltoestellen.  Regels voor de grootte van een schoolplein zijn opgenomen in</w:t>
      </w:r>
      <w:r w:rsidR="00401719">
        <w:rPr>
          <w:rFonts w:asciiTheme="minorHAnsi" w:hAnsiTheme="minorHAnsi" w:cstheme="minorHAnsi"/>
          <w:lang w:eastAsia="nl-NL"/>
        </w:rPr>
        <w:t xml:space="preserve"> </w:t>
      </w:r>
      <w:r w:rsidRPr="00DE0BB4">
        <w:rPr>
          <w:rFonts w:asciiTheme="minorHAnsi" w:hAnsiTheme="minorHAnsi" w:cstheme="minorHAnsi"/>
          <w:lang w:eastAsia="nl-NL"/>
        </w:rPr>
        <w:t xml:space="preserve">de modelverordening onderwijshuisvesting van de VNG (Vereniging van Nederlandse Gemeenten). </w:t>
      </w:r>
    </w:p>
    <w:p w:rsidRPr="00DE0BB4" w:rsidR="007C0072" w:rsidP="007C0072" w:rsidRDefault="007C0072" w14:paraId="2D212341" w14:textId="2A4D2AEA">
      <w:pPr>
        <w:rPr>
          <w:rFonts w:asciiTheme="minorHAnsi" w:hAnsiTheme="minorHAnsi" w:cstheme="minorHAnsi"/>
          <w:lang w:eastAsia="nl-NL"/>
        </w:rPr>
      </w:pPr>
      <w:r w:rsidRPr="00DE0BB4">
        <w:rPr>
          <w:rFonts w:asciiTheme="minorHAnsi" w:hAnsiTheme="minorHAnsi" w:cstheme="minorHAnsi"/>
          <w:lang w:eastAsia="nl-NL"/>
        </w:rPr>
        <w:t>De inrichting van het speelplein moet zo zijn, dat in ieder geval de jongste leerlingen op een bij hun leeftijd passende manier kunnen spelen.</w:t>
      </w:r>
    </w:p>
    <w:p w:rsidRPr="00DE0BB4" w:rsidR="007C0072" w:rsidP="007C0072" w:rsidRDefault="007C0072" w14:paraId="6D740D13" w14:textId="77777777">
      <w:pPr>
        <w:rPr>
          <w:rFonts w:asciiTheme="minorHAnsi" w:hAnsiTheme="minorHAnsi" w:cstheme="minorHAnsi"/>
          <w:lang w:eastAsia="nl-NL"/>
        </w:rPr>
      </w:pPr>
    </w:p>
    <w:p w:rsidRPr="00DE0BB4" w:rsidR="00601961" w:rsidP="00CC3C84" w:rsidRDefault="005F54D0" w14:paraId="4A7EB8CB" w14:textId="3E7D5BD5">
      <w:pPr>
        <w:pStyle w:val="Kop3"/>
        <w:rPr>
          <w:rFonts w:asciiTheme="minorHAnsi" w:hAnsiTheme="minorHAnsi" w:cstheme="minorHAnsi"/>
        </w:rPr>
      </w:pPr>
      <w:bookmarkStart w:name="_Toc64981562" w:id="19"/>
      <w:r w:rsidRPr="00DE0BB4">
        <w:rPr>
          <w:rFonts w:asciiTheme="minorHAnsi" w:hAnsiTheme="minorHAnsi" w:cstheme="minorHAnsi"/>
        </w:rPr>
        <w:t>2</w:t>
      </w:r>
      <w:r w:rsidRPr="00DE0BB4" w:rsidR="00601961">
        <w:rPr>
          <w:rFonts w:asciiTheme="minorHAnsi" w:hAnsiTheme="minorHAnsi" w:cstheme="minorHAnsi"/>
        </w:rPr>
        <w:t>.</w:t>
      </w:r>
      <w:r w:rsidRPr="00DE0BB4" w:rsidR="00D64540">
        <w:rPr>
          <w:rFonts w:asciiTheme="minorHAnsi" w:hAnsiTheme="minorHAnsi" w:cstheme="minorHAnsi"/>
        </w:rPr>
        <w:t>1.</w:t>
      </w:r>
      <w:r w:rsidRPr="00DE0BB4" w:rsidR="007C0072">
        <w:rPr>
          <w:rFonts w:asciiTheme="minorHAnsi" w:hAnsiTheme="minorHAnsi" w:cstheme="minorHAnsi"/>
        </w:rPr>
        <w:t>6</w:t>
      </w:r>
      <w:r w:rsidRPr="00DE0BB4" w:rsidR="00601961">
        <w:rPr>
          <w:rFonts w:asciiTheme="minorHAnsi" w:hAnsiTheme="minorHAnsi" w:cstheme="minorHAnsi"/>
        </w:rPr>
        <w:t xml:space="preserve"> Verkeersveiligheid</w:t>
      </w:r>
      <w:bookmarkEnd w:id="19"/>
    </w:p>
    <w:p w:rsidRPr="00DE0BB4" w:rsidR="00EA23F2" w:rsidP="00925EF0" w:rsidRDefault="007C0072" w14:paraId="2D7DF468" w14:textId="034A776B">
      <w:pPr>
        <w:rPr>
          <w:rFonts w:asciiTheme="minorHAnsi" w:hAnsiTheme="minorHAnsi" w:cstheme="minorHAnsi"/>
        </w:rPr>
      </w:pPr>
      <w:r w:rsidRPr="00DE0BB4">
        <w:rPr>
          <w:rFonts w:asciiTheme="minorHAnsi" w:hAnsiTheme="minorHAnsi" w:cstheme="minorHAnsi"/>
        </w:rPr>
        <w:t>Zowel landelijk als lokaal is er steeds meer aandacht voor verkeersveiligheid in de omgeving van basisscholen. Wij willen als stichting bijdragen aan een veilige verkeerssituatie rond onze scholen. Het gaat hier met name over onveilige en onoverzichtelijke situaties, met name vlak voor aanvang en vlak na sluiting. Een belangrijke bijdrage aan de beleefde onveiligheid wordt geleverd door het toenemende aantal ouders dat hun kinderen per auto naar de basisschool brengt, en het rijgedrag dat zij daarbij vertonen.</w:t>
      </w:r>
    </w:p>
    <w:p w:rsidRPr="00DE0BB4" w:rsidR="007C0072" w:rsidP="00925EF0" w:rsidRDefault="007C0072" w14:paraId="5AD3FEB0" w14:textId="77777777">
      <w:pPr>
        <w:rPr>
          <w:rFonts w:asciiTheme="minorHAnsi" w:hAnsiTheme="minorHAnsi" w:cstheme="minorHAnsi"/>
        </w:rPr>
      </w:pPr>
    </w:p>
    <w:p w:rsidRPr="00DE0BB4" w:rsidR="00D64540" w:rsidP="00C80C60" w:rsidRDefault="005F54D0" w14:paraId="3F65D45A" w14:textId="5E3A24E1">
      <w:pPr>
        <w:pStyle w:val="Kop2"/>
        <w:rPr>
          <w:rFonts w:asciiTheme="minorHAnsi" w:hAnsiTheme="minorHAnsi" w:cstheme="minorHAnsi"/>
        </w:rPr>
      </w:pPr>
      <w:bookmarkStart w:name="_Toc64981563" w:id="20"/>
      <w:r w:rsidRPr="00DE0BB4">
        <w:rPr>
          <w:rFonts w:asciiTheme="minorHAnsi" w:hAnsiTheme="minorHAnsi" w:cstheme="minorHAnsi"/>
        </w:rPr>
        <w:t>2</w:t>
      </w:r>
      <w:r w:rsidRPr="00DE0BB4" w:rsidR="00D64540">
        <w:rPr>
          <w:rFonts w:asciiTheme="minorHAnsi" w:hAnsiTheme="minorHAnsi" w:cstheme="minorHAnsi"/>
        </w:rPr>
        <w:t>.2 Sociale veiligheid</w:t>
      </w:r>
      <w:bookmarkEnd w:id="20"/>
      <w:r w:rsidRPr="00DE0BB4" w:rsidR="00D64540">
        <w:rPr>
          <w:rFonts w:asciiTheme="minorHAnsi" w:hAnsiTheme="minorHAnsi" w:cstheme="minorHAnsi"/>
        </w:rPr>
        <w:t xml:space="preserve"> </w:t>
      </w:r>
    </w:p>
    <w:p w:rsidRPr="00DE0BB4" w:rsidR="00382C1A" w:rsidP="00382C1A" w:rsidRDefault="00382C1A" w14:paraId="278C6047" w14:textId="77777777">
      <w:pPr>
        <w:rPr>
          <w:rFonts w:asciiTheme="minorHAnsi" w:hAnsiTheme="minorHAnsi" w:cstheme="minorHAnsi"/>
        </w:rPr>
      </w:pPr>
    </w:p>
    <w:p w:rsidRPr="00DE0BB4" w:rsidR="00D64540" w:rsidP="00D64540" w:rsidRDefault="005F54D0" w14:paraId="58F9699F" w14:textId="073D3F7F">
      <w:pPr>
        <w:pStyle w:val="Kop3"/>
        <w:rPr>
          <w:rFonts w:asciiTheme="minorHAnsi" w:hAnsiTheme="minorHAnsi" w:cstheme="minorHAnsi"/>
        </w:rPr>
      </w:pPr>
      <w:bookmarkStart w:name="_Toc64981564" w:id="21"/>
      <w:r w:rsidRPr="00DE0BB4">
        <w:rPr>
          <w:rFonts w:asciiTheme="minorHAnsi" w:hAnsiTheme="minorHAnsi" w:cstheme="minorHAnsi"/>
        </w:rPr>
        <w:t>2</w:t>
      </w:r>
      <w:r w:rsidRPr="00DE0BB4" w:rsidR="00D64540">
        <w:rPr>
          <w:rFonts w:asciiTheme="minorHAnsi" w:hAnsiTheme="minorHAnsi" w:cstheme="minorHAnsi"/>
        </w:rPr>
        <w:t>.2.1 Agressie en geweld</w:t>
      </w:r>
      <w:bookmarkEnd w:id="21"/>
    </w:p>
    <w:p w:rsidRPr="00DE0BB4" w:rsidR="00035E9F" w:rsidP="00A13FDA" w:rsidRDefault="002C7D81" w14:paraId="05FF973C" w14:textId="3C96EB07">
      <w:pPr>
        <w:rPr>
          <w:rFonts w:asciiTheme="minorHAnsi" w:hAnsiTheme="minorHAnsi" w:cstheme="minorHAnsi"/>
        </w:rPr>
      </w:pPr>
      <w:r w:rsidRPr="00DE0BB4">
        <w:rPr>
          <w:rFonts w:asciiTheme="minorHAnsi" w:hAnsiTheme="minorHAnsi" w:cstheme="minorHAnsi"/>
        </w:rPr>
        <w:t xml:space="preserve">Agressie en geweld </w:t>
      </w:r>
      <w:r w:rsidRPr="00DE0BB4">
        <w:rPr>
          <w:rFonts w:asciiTheme="minorHAnsi" w:hAnsiTheme="minorHAnsi" w:cstheme="minorHAnsi"/>
          <w:lang w:eastAsia="nl-NL"/>
        </w:rPr>
        <w:t xml:space="preserve">is onaanvaardbaar gedrag en vormt een bedreiging (met name voor kinderen) voor de sfeer op school en voor het individu. Wanner dit in welke vorm (leerling-leerling / leerling-leerkracht / leerkracht-leerling) voorkomt zal er meteen worden opgetreden en middels het pestprotocol en/of protocol van schorsing en verwijdering worden opgetreden. </w:t>
      </w:r>
    </w:p>
    <w:p w:rsidRPr="00DE0BB4" w:rsidR="002C7D81" w:rsidP="00A13FDA" w:rsidRDefault="002C7D81" w14:paraId="4A63BE8C" w14:textId="77777777">
      <w:pPr>
        <w:rPr>
          <w:rFonts w:asciiTheme="minorHAnsi" w:hAnsiTheme="minorHAnsi" w:cstheme="minorHAnsi"/>
        </w:rPr>
      </w:pPr>
    </w:p>
    <w:p w:rsidRPr="00DE0BB4" w:rsidR="00D64540" w:rsidP="00D64540" w:rsidRDefault="005F54D0" w14:paraId="7355DAEA" w14:textId="10BC5918">
      <w:pPr>
        <w:pStyle w:val="Kop3"/>
        <w:rPr>
          <w:rFonts w:asciiTheme="minorHAnsi" w:hAnsiTheme="minorHAnsi" w:cstheme="minorHAnsi"/>
        </w:rPr>
      </w:pPr>
      <w:bookmarkStart w:name="_Toc64981565" w:id="22"/>
      <w:r w:rsidRPr="00DE0BB4">
        <w:rPr>
          <w:rFonts w:asciiTheme="minorHAnsi" w:hAnsiTheme="minorHAnsi" w:cstheme="minorHAnsi"/>
        </w:rPr>
        <w:t>2</w:t>
      </w:r>
      <w:r w:rsidRPr="00DE0BB4" w:rsidR="00D64540">
        <w:rPr>
          <w:rFonts w:asciiTheme="minorHAnsi" w:hAnsiTheme="minorHAnsi" w:cstheme="minorHAnsi"/>
        </w:rPr>
        <w:t>.2.2 Dossierbeheer en privacy (geheimhouding persoonsgegevens)</w:t>
      </w:r>
      <w:bookmarkEnd w:id="22"/>
    </w:p>
    <w:p w:rsidRPr="00DE0BB4" w:rsidR="00035E9F" w:rsidP="00035E9F" w:rsidRDefault="00035E9F" w14:paraId="59A9C638" w14:textId="49FDA53C">
      <w:pPr>
        <w:rPr>
          <w:rFonts w:asciiTheme="minorHAnsi" w:hAnsiTheme="minorHAnsi" w:cstheme="minorHAnsi"/>
          <w:lang w:eastAsia="nl-NL"/>
        </w:rPr>
      </w:pPr>
      <w:r w:rsidRPr="00DE0BB4">
        <w:rPr>
          <w:rFonts w:asciiTheme="minorHAnsi" w:hAnsiTheme="minorHAnsi" w:cstheme="minorHAnsi"/>
          <w:lang w:eastAsia="nl-NL"/>
        </w:rPr>
        <w:t xml:space="preserve">De school gaat voorzichtig en terughoudend om met leerlinggegevens en/of gegevens die ouders aan school verstrekken. Deze gegevens worden goed beveiligd en kunnen alleen ingezien worden door leerkrachten, intern begeleiders en directie.  </w:t>
      </w:r>
    </w:p>
    <w:p w:rsidRPr="00DE0BB4" w:rsidR="009A5F05" w:rsidP="00035E9F" w:rsidRDefault="00035E9F" w14:paraId="6463490A" w14:textId="77777777">
      <w:pPr>
        <w:rPr>
          <w:rFonts w:asciiTheme="minorHAnsi" w:hAnsiTheme="minorHAnsi" w:cstheme="minorHAnsi"/>
          <w:lang w:eastAsia="nl-NL"/>
        </w:rPr>
      </w:pPr>
      <w:r w:rsidRPr="00DE0BB4">
        <w:rPr>
          <w:rFonts w:asciiTheme="minorHAnsi" w:hAnsiTheme="minorHAnsi" w:cstheme="minorHAnsi"/>
          <w:lang w:eastAsia="nl-NL"/>
        </w:rPr>
        <w:t>Voor bepaalde doeleinden worden video-opnames en/of foto's gemaakt.</w:t>
      </w:r>
      <w:r w:rsidRPr="00DE0BB4" w:rsidR="007016DD">
        <w:rPr>
          <w:rFonts w:asciiTheme="minorHAnsi" w:hAnsiTheme="minorHAnsi" w:cstheme="minorHAnsi"/>
          <w:lang w:eastAsia="nl-NL"/>
        </w:rPr>
        <w:t xml:space="preserve"> </w:t>
      </w:r>
      <w:r w:rsidRPr="00DE0BB4">
        <w:rPr>
          <w:rFonts w:asciiTheme="minorHAnsi" w:hAnsiTheme="minorHAnsi" w:cstheme="minorHAnsi"/>
          <w:lang w:eastAsia="nl-NL"/>
        </w:rPr>
        <w:t>Zo worden er opnames gemaakt van speciale gebeurtenissen, zoals bijvoorbeeld feestelijke ouderavonden, kerstviering, projecten en/of speciale klassenactiviteiten. Deze opnames kunnen via vertoning (op school en/of website) openbaar worden gemaakt.</w:t>
      </w:r>
    </w:p>
    <w:p w:rsidRPr="00DE0BB4" w:rsidR="007016DD" w:rsidP="00035E9F" w:rsidRDefault="00035E9F" w14:paraId="392E17F6" w14:textId="4FF5DEC5">
      <w:pPr>
        <w:rPr>
          <w:rFonts w:asciiTheme="minorHAnsi" w:hAnsiTheme="minorHAnsi" w:cstheme="minorHAnsi"/>
          <w:lang w:eastAsia="nl-NL"/>
        </w:rPr>
      </w:pPr>
      <w:r w:rsidRPr="00DE0BB4">
        <w:rPr>
          <w:rFonts w:asciiTheme="minorHAnsi" w:hAnsiTheme="minorHAnsi" w:cstheme="minorHAnsi"/>
          <w:lang w:eastAsia="nl-NL"/>
        </w:rPr>
        <w:t>Opnames kunnen ook gemaakt worden in verband met de implementatie van nieuwe werkvormen of structuren. Deze opnames worden gemaakt in de klas en naderhand besproken met leerkrachten en/of pabo-studenten.</w:t>
      </w:r>
    </w:p>
    <w:p w:rsidRPr="00DE0BB4" w:rsidR="00F12FE5" w:rsidP="00035E9F" w:rsidRDefault="00035E9F" w14:paraId="45764138" w14:textId="77777777">
      <w:pPr>
        <w:rPr>
          <w:rFonts w:asciiTheme="minorHAnsi" w:hAnsiTheme="minorHAnsi" w:cstheme="minorHAnsi"/>
          <w:lang w:eastAsia="nl-NL"/>
        </w:rPr>
      </w:pPr>
      <w:r w:rsidRPr="00DE0BB4">
        <w:rPr>
          <w:rFonts w:asciiTheme="minorHAnsi" w:hAnsiTheme="minorHAnsi" w:cstheme="minorHAnsi"/>
          <w:lang w:eastAsia="nl-NL"/>
        </w:rPr>
        <w:t>Soms worden er opnames gemaakt in verband met een ontwikkelingsvraag van een kind.</w:t>
      </w:r>
      <w:r w:rsidRPr="00DE0BB4">
        <w:rPr>
          <w:rFonts w:asciiTheme="minorHAnsi" w:hAnsiTheme="minorHAnsi" w:cstheme="minorHAnsi"/>
          <w:lang w:eastAsia="nl-NL"/>
        </w:rPr>
        <w:br/>
      </w:r>
      <w:r w:rsidRPr="00DE0BB4">
        <w:rPr>
          <w:rFonts w:asciiTheme="minorHAnsi" w:hAnsiTheme="minorHAnsi" w:cstheme="minorHAnsi"/>
          <w:lang w:eastAsia="nl-NL"/>
        </w:rPr>
        <w:t>In dit geval zal vooraf toestemming gevraagd worden aan de ouders van het desbetreffende kind. De beelden worden alleen door betrokkenen bekeken. Bij deze opnames kunnen natuurlijk ook andere kinderen in beeld komen.</w:t>
      </w:r>
    </w:p>
    <w:p w:rsidRPr="00DE0BB4" w:rsidR="00035E9F" w:rsidP="00035E9F" w:rsidRDefault="00035E9F" w14:paraId="61262D61" w14:textId="64B0EA04">
      <w:pPr>
        <w:rPr>
          <w:rFonts w:asciiTheme="minorHAnsi" w:hAnsiTheme="minorHAnsi" w:cstheme="minorHAnsi"/>
          <w:lang w:eastAsia="nl-NL"/>
        </w:rPr>
      </w:pPr>
      <w:r w:rsidRPr="00DE0BB4">
        <w:rPr>
          <w:rFonts w:asciiTheme="minorHAnsi" w:hAnsiTheme="minorHAnsi" w:cstheme="minorHAnsi"/>
          <w:lang w:eastAsia="nl-NL"/>
        </w:rPr>
        <w:t>Ouders die bezwaar hebben tegen één van deze publicaties, kunnen zich melden bij de directie. Wij hebben op het intakeformulier en in de schoolgids bovenstaande informatie opgenomen.</w:t>
      </w:r>
    </w:p>
    <w:p w:rsidRPr="00DE0BB4" w:rsidR="00035E9F" w:rsidP="00035E9F" w:rsidRDefault="00035E9F" w14:paraId="692F1D07" w14:textId="77777777">
      <w:pPr>
        <w:rPr>
          <w:rFonts w:asciiTheme="minorHAnsi" w:hAnsiTheme="minorHAnsi" w:cstheme="minorHAnsi"/>
          <w:lang w:eastAsia="nl-NL"/>
        </w:rPr>
      </w:pPr>
    </w:p>
    <w:p w:rsidRPr="00DE0BB4" w:rsidR="00D64540" w:rsidP="00D64540" w:rsidRDefault="005F54D0" w14:paraId="3FBC4143" w14:textId="734F134D">
      <w:pPr>
        <w:pStyle w:val="Kop3"/>
        <w:rPr>
          <w:rFonts w:asciiTheme="minorHAnsi" w:hAnsiTheme="minorHAnsi" w:cstheme="minorHAnsi"/>
        </w:rPr>
      </w:pPr>
      <w:bookmarkStart w:name="_Toc64981566" w:id="23"/>
      <w:r w:rsidRPr="00DE0BB4">
        <w:rPr>
          <w:rFonts w:asciiTheme="minorHAnsi" w:hAnsiTheme="minorHAnsi" w:cstheme="minorHAnsi"/>
        </w:rPr>
        <w:t>2</w:t>
      </w:r>
      <w:r w:rsidRPr="00DE0BB4" w:rsidR="00D64540">
        <w:rPr>
          <w:rFonts w:asciiTheme="minorHAnsi" w:hAnsiTheme="minorHAnsi" w:cstheme="minorHAnsi"/>
        </w:rPr>
        <w:t>.2.3 Gebruik van multimedia</w:t>
      </w:r>
      <w:bookmarkEnd w:id="23"/>
    </w:p>
    <w:p w:rsidRPr="00DE0BB4" w:rsidR="003437C6" w:rsidP="036CE641" w:rsidRDefault="003437C6" w14:paraId="4FBF7067" w14:textId="0FF73589">
      <w:pPr>
        <w:rPr>
          <w:rFonts w:asciiTheme="minorHAnsi" w:hAnsiTheme="minorHAnsi"/>
          <w:lang w:eastAsia="nl-NL"/>
        </w:rPr>
      </w:pPr>
      <w:r w:rsidRPr="036CE641">
        <w:rPr>
          <w:rFonts w:asciiTheme="minorHAnsi" w:hAnsiTheme="minorHAnsi"/>
          <w:lang w:eastAsia="nl-NL"/>
        </w:rPr>
        <w:t xml:space="preserve">Het gebruik van multimedia komt in het onderwijs steeds vaker voor. </w:t>
      </w:r>
      <w:r w:rsidRPr="036CE641" w:rsidR="00C10943">
        <w:rPr>
          <w:rFonts w:asciiTheme="minorHAnsi" w:hAnsiTheme="minorHAnsi"/>
          <w:lang w:eastAsia="nl-NL"/>
        </w:rPr>
        <w:t xml:space="preserve">Bij ons op school </w:t>
      </w:r>
      <w:r w:rsidRPr="036CE641" w:rsidR="0023353E">
        <w:rPr>
          <w:rFonts w:asciiTheme="minorHAnsi" w:hAnsiTheme="minorHAnsi"/>
          <w:lang w:eastAsia="nl-NL"/>
        </w:rPr>
        <w:t>kan het zijn dat</w:t>
      </w:r>
      <w:r w:rsidRPr="036CE641" w:rsidR="00C10943">
        <w:rPr>
          <w:rFonts w:asciiTheme="minorHAnsi" w:hAnsiTheme="minorHAnsi"/>
          <w:lang w:eastAsia="nl-NL"/>
        </w:rPr>
        <w:t xml:space="preserve"> leerlingen hun mobiele telefoon vanaf </w:t>
      </w:r>
      <w:r w:rsidRPr="036CE641" w:rsidR="70310321">
        <w:rPr>
          <w:rFonts w:asciiTheme="minorHAnsi" w:hAnsiTheme="minorHAnsi"/>
          <w:lang w:eastAsia="nl-NL"/>
        </w:rPr>
        <w:t xml:space="preserve">groep </w:t>
      </w:r>
      <w:r w:rsidRPr="036CE641" w:rsidR="2ACF1B04">
        <w:rPr>
          <w:rFonts w:asciiTheme="minorHAnsi" w:hAnsiTheme="minorHAnsi"/>
          <w:lang w:eastAsia="nl-NL"/>
        </w:rPr>
        <w:t xml:space="preserve">6 </w:t>
      </w:r>
      <w:r w:rsidRPr="036CE641" w:rsidR="00C10943">
        <w:rPr>
          <w:rFonts w:asciiTheme="minorHAnsi" w:hAnsiTheme="minorHAnsi"/>
          <w:lang w:eastAsia="nl-NL"/>
        </w:rPr>
        <w:t>de klas gebruiken. Dit gebrui</w:t>
      </w:r>
      <w:r w:rsidRPr="036CE641" w:rsidR="003C2951">
        <w:rPr>
          <w:rFonts w:asciiTheme="minorHAnsi" w:hAnsiTheme="minorHAnsi"/>
          <w:lang w:eastAsia="nl-NL"/>
        </w:rPr>
        <w:t xml:space="preserve">k is enkel vanuit opdracht van de leerkracht. </w:t>
      </w:r>
      <w:r w:rsidRPr="036CE641" w:rsidR="00E83F4A">
        <w:rPr>
          <w:rFonts w:asciiTheme="minorHAnsi" w:hAnsiTheme="minorHAnsi"/>
          <w:lang w:eastAsia="nl-NL"/>
        </w:rPr>
        <w:t xml:space="preserve">Daarnaast is er nagedacht over het gebruik van social media door werknemers. Dit alles staat beschreven in het sociale media protocol. </w:t>
      </w:r>
    </w:p>
    <w:p w:rsidRPr="00DE0BB4" w:rsidR="00C10943" w:rsidP="003437C6" w:rsidRDefault="00C10943" w14:paraId="16F5D86E" w14:textId="77777777">
      <w:pPr>
        <w:rPr>
          <w:rFonts w:asciiTheme="minorHAnsi" w:hAnsiTheme="minorHAnsi" w:cstheme="minorHAnsi"/>
          <w:lang w:eastAsia="nl-NL"/>
        </w:rPr>
      </w:pPr>
    </w:p>
    <w:p w:rsidRPr="00DE0BB4" w:rsidR="00D64540" w:rsidP="00D64540" w:rsidRDefault="005F54D0" w14:paraId="342083BA" w14:textId="2AE7C784">
      <w:pPr>
        <w:pStyle w:val="Kop3"/>
        <w:rPr>
          <w:rFonts w:asciiTheme="minorHAnsi" w:hAnsiTheme="minorHAnsi" w:cstheme="minorHAnsi"/>
        </w:rPr>
      </w:pPr>
      <w:bookmarkStart w:name="_Toc64981567" w:id="24"/>
      <w:r w:rsidRPr="00DE0BB4">
        <w:rPr>
          <w:rFonts w:asciiTheme="minorHAnsi" w:hAnsiTheme="minorHAnsi" w:cstheme="minorHAnsi"/>
        </w:rPr>
        <w:t>2</w:t>
      </w:r>
      <w:r w:rsidRPr="00DE0BB4" w:rsidR="00D64540">
        <w:rPr>
          <w:rFonts w:asciiTheme="minorHAnsi" w:hAnsiTheme="minorHAnsi" w:cstheme="minorHAnsi"/>
        </w:rPr>
        <w:t>.2.4 Incident registratie</w:t>
      </w:r>
      <w:bookmarkEnd w:id="24"/>
    </w:p>
    <w:p w:rsidRPr="00DE0BB4" w:rsidR="00991900" w:rsidP="00991900" w:rsidRDefault="00991900" w14:paraId="790F957D" w14:textId="2F01A2CB">
      <w:pPr>
        <w:rPr>
          <w:rFonts w:asciiTheme="minorHAnsi" w:hAnsiTheme="minorHAnsi" w:cstheme="minorHAnsi"/>
          <w:lang w:eastAsia="nl-NL"/>
        </w:rPr>
      </w:pPr>
      <w:r w:rsidRPr="00DE0BB4">
        <w:rPr>
          <w:rFonts w:asciiTheme="minorHAnsi" w:hAnsiTheme="minorHAnsi" w:cstheme="minorHAnsi"/>
          <w:lang w:eastAsia="nl-NL"/>
        </w:rPr>
        <w:t xml:space="preserve">Op het moment dat een ernstig incident heeft plaatsgevonden, is de directeur verantwoordelijk voor de interne en externe communicatie. Ook zorgt de directeur dat aandacht besteed wordt aan het slachtoffer. De contactpersoon wordt geïnformeerd en </w:t>
      </w:r>
      <w:r w:rsidR="00DF5106">
        <w:rPr>
          <w:rFonts w:asciiTheme="minorHAnsi" w:hAnsiTheme="minorHAnsi" w:cstheme="minorHAnsi"/>
          <w:lang w:eastAsia="nl-NL"/>
        </w:rPr>
        <w:t xml:space="preserve">er </w:t>
      </w:r>
      <w:r w:rsidRPr="00DE0BB4">
        <w:rPr>
          <w:rFonts w:asciiTheme="minorHAnsi" w:hAnsiTheme="minorHAnsi" w:cstheme="minorHAnsi"/>
          <w:lang w:eastAsia="nl-NL"/>
        </w:rPr>
        <w:t>vindt afstemming plaats tussen directeur en contactpersoon welke rol de contactpersoon heeft.</w:t>
      </w:r>
    </w:p>
    <w:p w:rsidRPr="00DE0BB4" w:rsidR="00991900" w:rsidP="00991900" w:rsidRDefault="00991900" w14:paraId="65E6DF88" w14:textId="77777777">
      <w:pPr>
        <w:rPr>
          <w:rFonts w:asciiTheme="minorHAnsi" w:hAnsiTheme="minorHAnsi" w:cstheme="minorHAnsi"/>
          <w:lang w:eastAsia="nl-NL"/>
        </w:rPr>
      </w:pPr>
      <w:r w:rsidRPr="00DE0BB4">
        <w:rPr>
          <w:rFonts w:asciiTheme="minorHAnsi" w:hAnsiTheme="minorHAnsi" w:cstheme="minorHAnsi"/>
          <w:lang w:eastAsia="nl-NL"/>
        </w:rPr>
        <w:t>Ten aanzien van het slachtoffer heeft de directeur de volgende taken:</w:t>
      </w:r>
    </w:p>
    <w:p w:rsidRPr="00DE0BB4" w:rsidR="00991900" w:rsidP="00991900" w:rsidRDefault="00991900" w14:paraId="651A5FD0" w14:textId="77777777">
      <w:pPr>
        <w:pStyle w:val="Lijstalinea"/>
        <w:numPr>
          <w:ilvl w:val="0"/>
          <w:numId w:val="49"/>
        </w:numPr>
        <w:rPr>
          <w:rStyle w:val="Nadruk"/>
          <w:rFonts w:asciiTheme="minorHAnsi" w:hAnsiTheme="minorHAnsi" w:cstheme="minorHAnsi"/>
          <w:i w:val="0"/>
        </w:rPr>
      </w:pPr>
      <w:r w:rsidRPr="00DE0BB4">
        <w:rPr>
          <w:rStyle w:val="Nadruk"/>
          <w:rFonts w:asciiTheme="minorHAnsi" w:hAnsiTheme="minorHAnsi" w:cstheme="minorHAnsi"/>
          <w:i w:val="0"/>
        </w:rPr>
        <w:t>luisterend oor;</w:t>
      </w:r>
    </w:p>
    <w:p w:rsidRPr="00DE0BB4" w:rsidR="00991900" w:rsidP="00991900" w:rsidRDefault="00991900" w14:paraId="3FDA8E9F" w14:textId="77777777">
      <w:pPr>
        <w:pStyle w:val="Lijstalinea"/>
        <w:numPr>
          <w:ilvl w:val="0"/>
          <w:numId w:val="49"/>
        </w:numPr>
        <w:rPr>
          <w:rStyle w:val="Nadruk"/>
          <w:rFonts w:asciiTheme="minorHAnsi" w:hAnsiTheme="minorHAnsi" w:cstheme="minorHAnsi"/>
          <w:i w:val="0"/>
        </w:rPr>
      </w:pPr>
      <w:r w:rsidRPr="00DE0BB4">
        <w:rPr>
          <w:rStyle w:val="Nadruk"/>
          <w:rFonts w:asciiTheme="minorHAnsi" w:hAnsiTheme="minorHAnsi" w:cstheme="minorHAnsi"/>
          <w:i w:val="0"/>
        </w:rPr>
        <w:t>Informatie over opvangmogelijkheden;</w:t>
      </w:r>
    </w:p>
    <w:p w:rsidRPr="00DE0BB4" w:rsidR="00991900" w:rsidP="00991900" w:rsidRDefault="00991900" w14:paraId="3E9E3E5B" w14:textId="77777777">
      <w:pPr>
        <w:pStyle w:val="Lijstalinea"/>
        <w:numPr>
          <w:ilvl w:val="0"/>
          <w:numId w:val="49"/>
        </w:numPr>
        <w:rPr>
          <w:rStyle w:val="Nadruk"/>
          <w:rFonts w:asciiTheme="minorHAnsi" w:hAnsiTheme="minorHAnsi" w:cstheme="minorHAnsi"/>
          <w:i w:val="0"/>
        </w:rPr>
      </w:pPr>
      <w:r w:rsidRPr="00DE0BB4">
        <w:rPr>
          <w:rStyle w:val="Nadruk"/>
          <w:rFonts w:asciiTheme="minorHAnsi" w:hAnsiTheme="minorHAnsi" w:cstheme="minorHAnsi"/>
          <w:i w:val="0"/>
        </w:rPr>
        <w:t>eigen grenzen aangeven, doorverwijzen naar hulpverlenende instanties;</w:t>
      </w:r>
    </w:p>
    <w:p w:rsidRPr="00DE0BB4" w:rsidR="00991900" w:rsidP="00991900" w:rsidRDefault="00991900" w14:paraId="57CB05AB" w14:textId="77777777">
      <w:pPr>
        <w:pStyle w:val="Lijstalinea"/>
        <w:numPr>
          <w:ilvl w:val="0"/>
          <w:numId w:val="49"/>
        </w:numPr>
        <w:rPr>
          <w:rStyle w:val="Nadruk"/>
          <w:rFonts w:asciiTheme="minorHAnsi" w:hAnsiTheme="minorHAnsi" w:cstheme="minorHAnsi"/>
          <w:i w:val="0"/>
        </w:rPr>
      </w:pPr>
      <w:r w:rsidRPr="00DE0BB4">
        <w:rPr>
          <w:rStyle w:val="Nadruk"/>
          <w:rFonts w:asciiTheme="minorHAnsi" w:hAnsiTheme="minorHAnsi" w:cstheme="minorHAnsi"/>
          <w:i w:val="0"/>
        </w:rPr>
        <w:t>vertrouwelijk omgaan met informatie.</w:t>
      </w:r>
    </w:p>
    <w:p w:rsidRPr="00DE0BB4" w:rsidR="00991900" w:rsidP="00991900" w:rsidRDefault="00991900" w14:paraId="22A55E72" w14:textId="77777777">
      <w:pPr>
        <w:rPr>
          <w:rFonts w:asciiTheme="minorHAnsi" w:hAnsiTheme="minorHAnsi" w:cstheme="minorHAnsi"/>
          <w:lang w:eastAsia="nl-NL"/>
        </w:rPr>
      </w:pPr>
      <w:r w:rsidRPr="00DE0BB4">
        <w:rPr>
          <w:rFonts w:asciiTheme="minorHAnsi" w:hAnsiTheme="minorHAnsi" w:cstheme="minorHAnsi"/>
          <w:lang w:eastAsia="nl-NL"/>
        </w:rPr>
        <w:t>Opvangprocedure:</w:t>
      </w:r>
    </w:p>
    <w:p w:rsidRPr="00DE0BB4" w:rsidR="00991900" w:rsidP="00991900" w:rsidRDefault="00991900" w14:paraId="3D24EF6A" w14:textId="77777777">
      <w:pPr>
        <w:pStyle w:val="Lijstalinea"/>
        <w:numPr>
          <w:ilvl w:val="0"/>
          <w:numId w:val="42"/>
        </w:numPr>
        <w:rPr>
          <w:rFonts w:asciiTheme="minorHAnsi" w:hAnsiTheme="minorHAnsi" w:cstheme="minorHAnsi"/>
          <w:lang w:eastAsia="nl-NL"/>
        </w:rPr>
      </w:pPr>
      <w:r w:rsidRPr="00DE0BB4">
        <w:rPr>
          <w:rFonts w:asciiTheme="minorHAnsi" w:hAnsiTheme="minorHAnsi" w:cstheme="minorHAnsi"/>
          <w:lang w:eastAsia="nl-NL"/>
        </w:rPr>
        <w:t>iedereen is verplicht het slachtoffer uit de situatie te helpen en de eerste opvang te regelen.</w:t>
      </w:r>
    </w:p>
    <w:p w:rsidRPr="00DE0BB4" w:rsidR="00991900" w:rsidP="00991900" w:rsidRDefault="00991900" w14:paraId="4D019198" w14:textId="77777777">
      <w:pPr>
        <w:rPr>
          <w:rFonts w:asciiTheme="minorHAnsi" w:hAnsiTheme="minorHAnsi" w:cstheme="minorHAnsi"/>
          <w:lang w:eastAsia="nl-NL"/>
        </w:rPr>
      </w:pPr>
      <w:r w:rsidRPr="00DE0BB4">
        <w:rPr>
          <w:rFonts w:asciiTheme="minorHAnsi" w:hAnsiTheme="minorHAnsi" w:cstheme="minorHAnsi"/>
          <w:lang w:eastAsia="nl-NL"/>
        </w:rPr>
        <w:t>Contact met het slachtoffer:</w:t>
      </w:r>
    </w:p>
    <w:p w:rsidRPr="00DE0BB4" w:rsidR="00991900" w:rsidP="00991900" w:rsidRDefault="00991900" w14:paraId="503B5720" w14:textId="77777777">
      <w:pPr>
        <w:pStyle w:val="Lijstalinea"/>
        <w:numPr>
          <w:ilvl w:val="0"/>
          <w:numId w:val="42"/>
        </w:numPr>
        <w:rPr>
          <w:rFonts w:asciiTheme="minorHAnsi" w:hAnsiTheme="minorHAnsi" w:cstheme="minorHAnsi"/>
          <w:lang w:eastAsia="nl-NL"/>
        </w:rPr>
      </w:pPr>
      <w:r w:rsidRPr="00DE0BB4">
        <w:rPr>
          <w:rFonts w:asciiTheme="minorHAnsi" w:hAnsiTheme="minorHAnsi" w:cstheme="minorHAnsi"/>
          <w:lang w:eastAsia="nl-NL"/>
        </w:rPr>
        <w:t>dit is in eerst instantie de taak van de directeur;</w:t>
      </w:r>
    </w:p>
    <w:p w:rsidRPr="00DE0BB4" w:rsidR="00991900" w:rsidP="00991900" w:rsidRDefault="00991900" w14:paraId="0F8A377A" w14:textId="77777777">
      <w:pPr>
        <w:pStyle w:val="Lijstalinea"/>
        <w:numPr>
          <w:ilvl w:val="0"/>
          <w:numId w:val="42"/>
        </w:numPr>
        <w:rPr>
          <w:rFonts w:asciiTheme="minorHAnsi" w:hAnsiTheme="minorHAnsi" w:cstheme="minorHAnsi"/>
          <w:lang w:eastAsia="nl-NL"/>
        </w:rPr>
      </w:pPr>
      <w:r w:rsidRPr="00DE0BB4">
        <w:rPr>
          <w:rFonts w:asciiTheme="minorHAnsi" w:hAnsiTheme="minorHAnsi" w:cstheme="minorHAnsi"/>
          <w:lang w:eastAsia="nl-NL"/>
        </w:rPr>
        <w:t>het slachtoffer kan zelf aangeven met wie hij of zij over het voorval wil praten.</w:t>
      </w:r>
    </w:p>
    <w:p w:rsidRPr="00DE0BB4" w:rsidR="00991900" w:rsidP="00991900" w:rsidRDefault="00991900" w14:paraId="447EF66C" w14:textId="77777777">
      <w:pPr>
        <w:rPr>
          <w:rFonts w:asciiTheme="minorHAnsi" w:hAnsiTheme="minorHAnsi" w:cstheme="minorHAnsi"/>
          <w:lang w:eastAsia="nl-NL"/>
        </w:rPr>
      </w:pPr>
      <w:r w:rsidRPr="00DE0BB4">
        <w:rPr>
          <w:rFonts w:asciiTheme="minorHAnsi" w:hAnsiTheme="minorHAnsi" w:cstheme="minorHAnsi"/>
          <w:lang w:eastAsia="nl-NL"/>
        </w:rPr>
        <w:t>Terugkeer op school:</w:t>
      </w:r>
    </w:p>
    <w:p w:rsidRPr="00DE0BB4" w:rsidR="00991900" w:rsidP="00991900" w:rsidRDefault="00991900" w14:paraId="55C0626D" w14:textId="77777777">
      <w:pPr>
        <w:pStyle w:val="Lijstalinea"/>
        <w:numPr>
          <w:ilvl w:val="0"/>
          <w:numId w:val="43"/>
        </w:numPr>
        <w:rPr>
          <w:rFonts w:asciiTheme="minorHAnsi" w:hAnsiTheme="minorHAnsi" w:cstheme="minorHAnsi"/>
          <w:lang w:eastAsia="nl-NL"/>
        </w:rPr>
      </w:pPr>
      <w:r w:rsidRPr="00DE0BB4">
        <w:rPr>
          <w:rFonts w:asciiTheme="minorHAnsi" w:hAnsiTheme="minorHAnsi" w:cstheme="minorHAnsi"/>
          <w:lang w:eastAsia="nl-NL"/>
        </w:rPr>
        <w:t>dit wordt in overleg met de directie bepaald; de directie geeft ook aan welke vormen en mogelijkheden er zijn ten aanzien van begeleiding;</w:t>
      </w:r>
    </w:p>
    <w:p w:rsidRPr="00DE0BB4" w:rsidR="00991900" w:rsidP="00991900" w:rsidRDefault="00991900" w14:paraId="508CDD97" w14:textId="77777777">
      <w:pPr>
        <w:rPr>
          <w:rFonts w:asciiTheme="minorHAnsi" w:hAnsiTheme="minorHAnsi" w:cstheme="minorHAnsi"/>
          <w:lang w:eastAsia="nl-NL"/>
        </w:rPr>
      </w:pPr>
      <w:r w:rsidRPr="00DE0BB4">
        <w:rPr>
          <w:rFonts w:asciiTheme="minorHAnsi" w:hAnsiTheme="minorHAnsi" w:cstheme="minorHAnsi"/>
          <w:lang w:eastAsia="nl-NL"/>
        </w:rPr>
        <w:t>Ziekmelding:</w:t>
      </w:r>
    </w:p>
    <w:p w:rsidRPr="00DE0BB4" w:rsidR="00991900" w:rsidP="00991900" w:rsidRDefault="00991900" w14:paraId="471DDC92" w14:textId="77777777">
      <w:pPr>
        <w:pStyle w:val="Lijstalinea"/>
        <w:numPr>
          <w:ilvl w:val="0"/>
          <w:numId w:val="43"/>
        </w:numPr>
        <w:rPr>
          <w:rFonts w:asciiTheme="minorHAnsi" w:hAnsiTheme="minorHAnsi" w:cstheme="minorHAnsi"/>
          <w:lang w:eastAsia="nl-NL"/>
        </w:rPr>
      </w:pPr>
      <w:r w:rsidRPr="00DE0BB4">
        <w:rPr>
          <w:rFonts w:asciiTheme="minorHAnsi" w:hAnsiTheme="minorHAnsi" w:cstheme="minorHAnsi"/>
          <w:lang w:eastAsia="nl-NL"/>
        </w:rPr>
        <w:t>de betrokkene wordt ziek gemeld (afhankelijk van de ernst van de situatie), waarbij wordt aangegeven dat de aard van de ziekte ten gevolge van het werk is.</w:t>
      </w:r>
    </w:p>
    <w:p w:rsidRPr="00DE0BB4" w:rsidR="00991900" w:rsidP="00991900" w:rsidRDefault="00991900" w14:paraId="5FA3AA66" w14:textId="77777777">
      <w:pPr>
        <w:rPr>
          <w:rFonts w:asciiTheme="minorHAnsi" w:hAnsiTheme="minorHAnsi" w:cstheme="minorHAnsi"/>
          <w:lang w:eastAsia="nl-NL"/>
        </w:rPr>
      </w:pPr>
      <w:r w:rsidRPr="00DE0BB4">
        <w:rPr>
          <w:rFonts w:asciiTheme="minorHAnsi" w:hAnsiTheme="minorHAnsi" w:cstheme="minorHAnsi"/>
          <w:lang w:eastAsia="nl-NL"/>
        </w:rPr>
        <w:t>Materiële schade:</w:t>
      </w:r>
    </w:p>
    <w:p w:rsidRPr="00DE0BB4" w:rsidR="00991900" w:rsidP="00991900" w:rsidRDefault="00991900" w14:paraId="24CCF155" w14:textId="77777777">
      <w:pPr>
        <w:pStyle w:val="Lijstalinea"/>
        <w:numPr>
          <w:ilvl w:val="0"/>
          <w:numId w:val="43"/>
        </w:numPr>
        <w:rPr>
          <w:rFonts w:asciiTheme="minorHAnsi" w:hAnsiTheme="minorHAnsi" w:cstheme="minorHAnsi"/>
          <w:lang w:eastAsia="nl-NL"/>
        </w:rPr>
      </w:pPr>
      <w:r w:rsidRPr="00DE0BB4">
        <w:rPr>
          <w:rFonts w:asciiTheme="minorHAnsi" w:hAnsiTheme="minorHAnsi" w:cstheme="minorHAnsi"/>
          <w:lang w:eastAsia="nl-NL"/>
        </w:rPr>
        <w:t>het vaststellen van eventuele materiële schade gebeurt door de directeur;</w:t>
      </w:r>
    </w:p>
    <w:p w:rsidRPr="00DE0BB4" w:rsidR="00991900" w:rsidP="00991900" w:rsidRDefault="00991900" w14:paraId="65532165" w14:textId="77777777">
      <w:pPr>
        <w:pStyle w:val="Lijstalinea"/>
        <w:numPr>
          <w:ilvl w:val="0"/>
          <w:numId w:val="43"/>
        </w:numPr>
        <w:rPr>
          <w:rFonts w:asciiTheme="minorHAnsi" w:hAnsiTheme="minorHAnsi" w:cstheme="minorHAnsi"/>
          <w:lang w:eastAsia="nl-NL"/>
        </w:rPr>
      </w:pPr>
      <w:r w:rsidRPr="00DE0BB4">
        <w:rPr>
          <w:rFonts w:asciiTheme="minorHAnsi" w:hAnsiTheme="minorHAnsi" w:cstheme="minorHAnsi"/>
          <w:lang w:eastAsia="nl-NL"/>
        </w:rPr>
        <w:t>de directeur zorgt voor snelle afwikkeling van de schadevergoeding;</w:t>
      </w:r>
    </w:p>
    <w:p w:rsidRPr="00DE0BB4" w:rsidR="00991900" w:rsidP="00991900" w:rsidRDefault="00991900" w14:paraId="4134FF86" w14:textId="77777777">
      <w:pPr>
        <w:pStyle w:val="Lijstalinea"/>
        <w:numPr>
          <w:ilvl w:val="0"/>
          <w:numId w:val="43"/>
        </w:numPr>
        <w:rPr>
          <w:rFonts w:asciiTheme="minorHAnsi" w:hAnsiTheme="minorHAnsi" w:cstheme="minorHAnsi"/>
          <w:lang w:eastAsia="nl-NL"/>
        </w:rPr>
      </w:pPr>
      <w:r w:rsidRPr="00DE0BB4">
        <w:rPr>
          <w:rFonts w:asciiTheme="minorHAnsi" w:hAnsiTheme="minorHAnsi" w:cstheme="minorHAnsi"/>
          <w:lang w:eastAsia="nl-NL"/>
        </w:rPr>
        <w:t>bij blijvende arbeidsongeschiktheid geldt de normale verzekering van het slachtoffer, tenzij de organisatie onzorgvuldigheid of nalatigheid te verwijten valt.</w:t>
      </w:r>
    </w:p>
    <w:p w:rsidR="00A9223B" w:rsidP="00A9223B" w:rsidRDefault="00991900" w14:paraId="62B503C0" w14:textId="77777777">
      <w:pPr>
        <w:rPr>
          <w:rFonts w:asciiTheme="minorHAnsi" w:hAnsiTheme="minorHAnsi" w:cstheme="minorHAnsi"/>
          <w:lang w:eastAsia="nl-NL"/>
        </w:rPr>
      </w:pPr>
      <w:r w:rsidRPr="00DE0BB4">
        <w:rPr>
          <w:rFonts w:asciiTheme="minorHAnsi" w:hAnsiTheme="minorHAnsi" w:cstheme="minorHAnsi"/>
          <w:lang w:eastAsia="nl-NL"/>
        </w:rPr>
        <w:t>Melding bij de politie:</w:t>
      </w:r>
    </w:p>
    <w:p w:rsidRPr="00A9223B" w:rsidR="00991900" w:rsidP="00A9223B" w:rsidRDefault="00991900" w14:paraId="6F1EF7E8" w14:textId="44EB657F">
      <w:pPr>
        <w:pStyle w:val="Lijstalinea"/>
        <w:numPr>
          <w:ilvl w:val="0"/>
          <w:numId w:val="43"/>
        </w:numPr>
        <w:rPr>
          <w:rFonts w:eastAsia="Times New Roman" w:asciiTheme="minorHAnsi" w:hAnsiTheme="minorHAnsi" w:cstheme="minorHAnsi"/>
          <w:szCs w:val="24"/>
          <w:lang w:eastAsia="nl-NL"/>
        </w:rPr>
      </w:pPr>
      <w:r w:rsidRPr="00A9223B">
        <w:rPr>
          <w:rFonts w:eastAsia="Times New Roman" w:asciiTheme="minorHAnsi" w:hAnsiTheme="minorHAnsi" w:cstheme="minorHAnsi"/>
          <w:szCs w:val="24"/>
          <w:lang w:eastAsia="nl-NL"/>
        </w:rPr>
        <w:t>bij een misdrijf wordt altijd door de directeur/schoolbestuur aangifte gedaan bij de politie.</w:t>
      </w:r>
    </w:p>
    <w:p w:rsidRPr="00DE0BB4" w:rsidR="00991900" w:rsidP="00991900" w:rsidRDefault="00991900" w14:paraId="12196B7B" w14:textId="7EF45A2F">
      <w:pPr>
        <w:rPr>
          <w:rFonts w:asciiTheme="minorHAnsi" w:hAnsiTheme="minorHAnsi" w:cstheme="minorHAnsi"/>
          <w:lang w:eastAsia="nl-NL"/>
        </w:rPr>
      </w:pPr>
      <w:r w:rsidRPr="00DE0BB4">
        <w:rPr>
          <w:rFonts w:asciiTheme="minorHAnsi" w:hAnsiTheme="minorHAnsi" w:cstheme="minorHAnsi"/>
          <w:lang w:eastAsia="nl-NL"/>
        </w:rPr>
        <w:t>Arbeidsinspectie:</w:t>
      </w:r>
    </w:p>
    <w:p w:rsidRPr="00DE0BB4" w:rsidR="002B5553" w:rsidP="00991900" w:rsidRDefault="00991900" w14:paraId="04C01246" w14:textId="787C28C7">
      <w:pPr>
        <w:rPr>
          <w:rFonts w:asciiTheme="minorHAnsi" w:hAnsiTheme="minorHAnsi" w:cstheme="minorHAnsi"/>
          <w:lang w:eastAsia="nl-NL"/>
        </w:rPr>
      </w:pPr>
      <w:r w:rsidRPr="00DE0BB4">
        <w:rPr>
          <w:rFonts w:asciiTheme="minorHAnsi" w:hAnsiTheme="minorHAnsi" w:cstheme="minorHAnsi"/>
          <w:lang w:eastAsia="nl-NL"/>
        </w:rPr>
        <w:t>de directie kan</w:t>
      </w:r>
      <w:r w:rsidRPr="00DE0BB4" w:rsidR="00022237">
        <w:rPr>
          <w:rFonts w:asciiTheme="minorHAnsi" w:hAnsiTheme="minorHAnsi" w:cstheme="minorHAnsi"/>
          <w:lang w:eastAsia="nl-NL"/>
        </w:rPr>
        <w:t xml:space="preserve">, </w:t>
      </w:r>
      <w:r w:rsidRPr="00DE0BB4">
        <w:rPr>
          <w:rFonts w:asciiTheme="minorHAnsi" w:hAnsiTheme="minorHAnsi" w:cstheme="minorHAnsi"/>
          <w:lang w:eastAsia="nl-NL"/>
        </w:rPr>
        <w:t>afgezien van de wettelijke verplichtingen</w:t>
      </w:r>
      <w:r w:rsidRPr="00DE0BB4" w:rsidR="00022237">
        <w:rPr>
          <w:rFonts w:asciiTheme="minorHAnsi" w:hAnsiTheme="minorHAnsi" w:cstheme="minorHAnsi"/>
          <w:lang w:eastAsia="nl-NL"/>
        </w:rPr>
        <w:t xml:space="preserve">, </w:t>
      </w:r>
      <w:r w:rsidRPr="00DE0BB4">
        <w:rPr>
          <w:rFonts w:asciiTheme="minorHAnsi" w:hAnsiTheme="minorHAnsi" w:cstheme="minorHAnsi"/>
          <w:lang w:eastAsia="nl-NL"/>
        </w:rPr>
        <w:t>besluiten dat de arbeidsinspectie ingeschakeld wordt. Melding bij de arbeidsinspectie dient in ieder geval plaats te vinden indien er sprake is van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w:t>
      </w:r>
    </w:p>
    <w:p w:rsidRPr="00DE0BB4" w:rsidR="00991900" w:rsidP="00991900" w:rsidRDefault="00991900" w14:paraId="0EE1F309" w14:textId="77777777">
      <w:pPr>
        <w:rPr>
          <w:rFonts w:asciiTheme="minorHAnsi" w:hAnsiTheme="minorHAnsi" w:cstheme="minorHAnsi"/>
          <w:lang w:eastAsia="nl-NL"/>
        </w:rPr>
      </w:pPr>
    </w:p>
    <w:p w:rsidRPr="00DE0BB4" w:rsidR="00D64540" w:rsidP="00D64540" w:rsidRDefault="005F54D0" w14:paraId="5E6A4EFC" w14:textId="116540DE">
      <w:pPr>
        <w:pStyle w:val="Kop3"/>
        <w:rPr>
          <w:rFonts w:asciiTheme="minorHAnsi" w:hAnsiTheme="minorHAnsi" w:cstheme="minorHAnsi"/>
        </w:rPr>
      </w:pPr>
      <w:bookmarkStart w:name="_Toc64981568" w:id="25"/>
      <w:r w:rsidRPr="00DE0BB4">
        <w:rPr>
          <w:rFonts w:asciiTheme="minorHAnsi" w:hAnsiTheme="minorHAnsi" w:cstheme="minorHAnsi"/>
        </w:rPr>
        <w:t>2</w:t>
      </w:r>
      <w:r w:rsidRPr="00DE0BB4" w:rsidR="00D64540">
        <w:rPr>
          <w:rFonts w:asciiTheme="minorHAnsi" w:hAnsiTheme="minorHAnsi" w:cstheme="minorHAnsi"/>
        </w:rPr>
        <w:t>.2.5 Klachtenregeling en vertrouwenspersoon</w:t>
      </w:r>
      <w:bookmarkEnd w:id="25"/>
    </w:p>
    <w:p w:rsidRPr="00DE0BB4" w:rsidR="00C52BE0" w:rsidP="00C52BE0" w:rsidRDefault="00C52BE0" w14:paraId="7385EA10"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Theme="minorHAnsi" w:hAnsiTheme="minorHAnsi" w:cstheme="minorHAnsi"/>
        </w:rPr>
      </w:pPr>
      <w:r w:rsidRPr="00DE0BB4">
        <w:rPr>
          <w:rFonts w:asciiTheme="minorHAnsi" w:hAnsiTheme="minorHAnsi" w:cstheme="minorHAnsi"/>
        </w:rPr>
        <w:t>De inwerkingtreding van de Kwaliteitswet betekent onder meer dat de school</w:t>
      </w:r>
      <w:r w:rsidRPr="00DE0BB4">
        <w:rPr>
          <w:rFonts w:asciiTheme="minorHAnsi" w:hAnsiTheme="minorHAnsi" w:cstheme="minorHAnsi"/>
        </w:rPr>
        <w:softHyphen/>
        <w:t>besturen verplicht zijn een klachtenregeling vast te stellen en in te voeren. Volgens de voorgestelde wetgeving kunnen ouders en leerlingen klachten indienen over gedragingen en beslissingen of het nalaten daarvan van het bevoegd gezag en het personeel. Het klachtrecht heeft een belangrijke signaalfunctie met betrekking tot de kwaliteit van het onderwijs.  Door de klachtenregeling ontvangen het bevoegd gezag en de school op een</w:t>
      </w:r>
      <w:r w:rsidRPr="00DE0BB4">
        <w:rPr>
          <w:rFonts w:asciiTheme="minorHAnsi" w:hAnsiTheme="minorHAnsi" w:cstheme="minorHAnsi"/>
        </w:rPr>
        <w:softHyphen/>
        <w:t>voudige wijze signalen die hen kunnen ondersteunen bij het verbeteren van het onderwijs en de goede gang van zaken op school.</w:t>
      </w:r>
    </w:p>
    <w:p w:rsidRPr="00DE0BB4" w:rsidR="00C52BE0" w:rsidP="00C52BE0" w:rsidRDefault="00C52BE0" w14:paraId="73715BCC"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Theme="minorHAnsi" w:hAnsiTheme="minorHAnsi" w:cstheme="minorHAnsi"/>
        </w:rPr>
      </w:pPr>
      <w:r w:rsidRPr="00DE0BB4">
        <w:rPr>
          <w:rFonts w:asciiTheme="minorHAnsi" w:hAnsiTheme="minorHAnsi" w:cstheme="minorHAnsi"/>
        </w:rPr>
        <w:t>De klachtenregeling van de stichting OPO-R is gebaseerd op de Modelklachtenregeling waarover een akkoord is bereikt tussen de landelijke ouderorganisaties, vakorganisaties, schoolleidersorganisaties en besturenorganisaties.</w:t>
      </w:r>
    </w:p>
    <w:p w:rsidRPr="00DE0BB4" w:rsidR="00C52BE0" w:rsidP="00C52BE0" w:rsidRDefault="00C52BE0" w14:paraId="5EDBA834"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Theme="minorHAnsi" w:hAnsiTheme="minorHAnsi" w:cstheme="minorHAnsi"/>
        </w:rPr>
      </w:pPr>
      <w:r w:rsidRPr="00DE0BB4">
        <w:rPr>
          <w:rFonts w:asciiTheme="minorHAnsi" w:hAnsiTheme="minorHAnsi" w:cstheme="minorHAnsi"/>
        </w:rPr>
        <w:t>Met de regeling wordt beoogd een zorgvuldige behandeling van klachten, waarmee het belang van de betrokkenen wordt gediend, maar ook het belang van de school (een veilig schoolklimaat).</w:t>
      </w:r>
    </w:p>
    <w:p w:rsidRPr="00DE0BB4" w:rsidR="008D420A" w:rsidP="008D420A" w:rsidRDefault="00C52BE0" w14:paraId="42BDE777" w14:textId="1F91B61D">
      <w:pPr>
        <w:rPr>
          <w:rFonts w:asciiTheme="minorHAnsi" w:hAnsiTheme="minorHAnsi" w:cstheme="minorHAnsi"/>
        </w:rPr>
      </w:pPr>
      <w:r w:rsidRPr="00DE0BB4">
        <w:rPr>
          <w:rFonts w:asciiTheme="minorHAnsi" w:hAnsiTheme="minorHAnsi" w:cstheme="minorHAnsi"/>
        </w:rPr>
        <w:t xml:space="preserve">Er wordt altijd eerst in overweging genomen of een intern traject voor de klachtbehandeling tot de mogelijkheden behoort. De school kan zelf veel doen om de problemen op te lossen en te voorkomen dat onvrede escaleert. De eerste stap is: klachten serieus nemen. Er zijn diverse trajecten die tot de oplossing van een klacht kunnen leiden. De vertrouwenscontactpersoon kan een dergelijk traject in gang zetten, maar dat kan ook de klager zelf of de </w:t>
      </w:r>
      <w:r w:rsidRPr="00DE0BB4" w:rsidR="000220D5">
        <w:rPr>
          <w:rFonts w:asciiTheme="minorHAnsi" w:hAnsiTheme="minorHAnsi" w:cstheme="minorHAnsi"/>
        </w:rPr>
        <w:t>directeur</w:t>
      </w:r>
      <w:r w:rsidRPr="00DE0BB4">
        <w:rPr>
          <w:rFonts w:asciiTheme="minorHAnsi" w:hAnsiTheme="minorHAnsi" w:cstheme="minorHAnsi"/>
        </w:rPr>
        <w:t xml:space="preserve"> zijn. </w:t>
      </w:r>
      <w:r w:rsidRPr="00DE0BB4" w:rsidR="00B36D63">
        <w:rPr>
          <w:rFonts w:asciiTheme="minorHAnsi" w:hAnsiTheme="minorHAnsi" w:cstheme="minorHAnsi"/>
        </w:rPr>
        <w:t>De klachtregeling staat in iedere schoolgids beschreven.</w:t>
      </w:r>
    </w:p>
    <w:p w:rsidRPr="00DE0BB4" w:rsidR="00C52BE0" w:rsidP="008D420A" w:rsidRDefault="00C52BE0" w14:paraId="54FFC719" w14:textId="77777777">
      <w:pPr>
        <w:rPr>
          <w:rFonts w:asciiTheme="minorHAnsi" w:hAnsiTheme="minorHAnsi" w:cstheme="minorHAnsi"/>
          <w:lang w:eastAsia="nl-NL"/>
        </w:rPr>
      </w:pPr>
    </w:p>
    <w:p w:rsidRPr="00DE0BB4" w:rsidR="008D420A" w:rsidP="008D420A" w:rsidRDefault="005F54D0" w14:paraId="49F405B5" w14:textId="74E6E5B8">
      <w:pPr>
        <w:pStyle w:val="Kop3"/>
        <w:rPr>
          <w:rFonts w:asciiTheme="minorHAnsi" w:hAnsiTheme="minorHAnsi" w:cstheme="minorHAnsi"/>
        </w:rPr>
      </w:pPr>
      <w:bookmarkStart w:name="_Toc64981569" w:id="26"/>
      <w:r w:rsidRPr="00DE0BB4">
        <w:rPr>
          <w:rFonts w:asciiTheme="minorHAnsi" w:hAnsiTheme="minorHAnsi" w:cstheme="minorHAnsi"/>
        </w:rPr>
        <w:t>2</w:t>
      </w:r>
      <w:r w:rsidRPr="00DE0BB4" w:rsidR="008D420A">
        <w:rPr>
          <w:rFonts w:asciiTheme="minorHAnsi" w:hAnsiTheme="minorHAnsi" w:cstheme="minorHAnsi"/>
        </w:rPr>
        <w:t>.2.6 Leidraad kleding op scholen</w:t>
      </w:r>
      <w:bookmarkEnd w:id="26"/>
    </w:p>
    <w:p w:rsidRPr="00DE0BB4" w:rsidR="008D420A" w:rsidP="008D420A" w:rsidRDefault="008D420A" w14:paraId="318BD562" w14:textId="77777777">
      <w:pPr>
        <w:rPr>
          <w:rFonts w:asciiTheme="minorHAnsi" w:hAnsiTheme="minorHAnsi" w:cstheme="minorHAnsi"/>
          <w:i/>
          <w:iCs/>
          <w:lang w:eastAsia="nl-NL"/>
        </w:rPr>
      </w:pPr>
      <w:r w:rsidRPr="00DE0BB4">
        <w:rPr>
          <w:rFonts w:asciiTheme="minorHAnsi" w:hAnsiTheme="minorHAnsi" w:cstheme="minorHAnsi"/>
          <w:lang w:eastAsia="nl-NL"/>
        </w:rPr>
        <w:t>In deze leidraad wordt uitgelegd welke eisen wij aan kleding stellen, welke grenzen wet- en regelgeving hieraan stelt, hoe deze voorschriften kunnen worden vastgelegd en hoe ze kunnen worden gehandhaafd. Het advies van de Commissie Gelijke Behandeling over gezichtssluiers en hoofddoeken op scholen van 16 april 2003 is hierbij als richtlijn gebruikt.</w:t>
      </w:r>
    </w:p>
    <w:p w:rsidRPr="00DE0BB4" w:rsidR="008D420A" w:rsidP="008D420A" w:rsidRDefault="008D420A" w14:paraId="7658DBC5" w14:textId="77777777">
      <w:pPr>
        <w:rPr>
          <w:rFonts w:asciiTheme="minorHAnsi" w:hAnsiTheme="minorHAnsi" w:cstheme="minorHAnsi"/>
          <w:lang w:eastAsia="nl-NL"/>
        </w:rPr>
      </w:pPr>
    </w:p>
    <w:p w:rsidRPr="00DE0BB4" w:rsidR="00D64540" w:rsidP="00D64540" w:rsidRDefault="005F54D0" w14:paraId="2F650046" w14:textId="17DC6A6C">
      <w:pPr>
        <w:pStyle w:val="Kop3"/>
        <w:rPr>
          <w:rFonts w:asciiTheme="minorHAnsi" w:hAnsiTheme="minorHAnsi" w:cstheme="minorHAnsi"/>
        </w:rPr>
      </w:pPr>
      <w:bookmarkStart w:name="_Toc64981570" w:id="27"/>
      <w:r w:rsidRPr="00DE0BB4">
        <w:rPr>
          <w:rFonts w:asciiTheme="minorHAnsi" w:hAnsiTheme="minorHAnsi" w:cstheme="minorHAnsi"/>
        </w:rPr>
        <w:t>2</w:t>
      </w:r>
      <w:r w:rsidRPr="00DE0BB4" w:rsidR="00D64540">
        <w:rPr>
          <w:rFonts w:asciiTheme="minorHAnsi" w:hAnsiTheme="minorHAnsi" w:cstheme="minorHAnsi"/>
        </w:rPr>
        <w:t>.2.</w:t>
      </w:r>
      <w:r w:rsidRPr="00DE0BB4" w:rsidR="008D420A">
        <w:rPr>
          <w:rFonts w:asciiTheme="minorHAnsi" w:hAnsiTheme="minorHAnsi" w:cstheme="minorHAnsi"/>
        </w:rPr>
        <w:t>7</w:t>
      </w:r>
      <w:r w:rsidRPr="00DE0BB4" w:rsidR="00D64540">
        <w:rPr>
          <w:rFonts w:asciiTheme="minorHAnsi" w:hAnsiTheme="minorHAnsi" w:cstheme="minorHAnsi"/>
        </w:rPr>
        <w:t xml:space="preserve"> Meldcode Kindermishandeling en huiselijk geweld</w:t>
      </w:r>
      <w:bookmarkEnd w:id="27"/>
    </w:p>
    <w:p w:rsidRPr="00DE0BB4" w:rsidR="00B327A0" w:rsidP="00B327A0" w:rsidRDefault="00B327A0" w14:paraId="2888778C" w14:textId="77777777">
      <w:pPr>
        <w:rPr>
          <w:rFonts w:asciiTheme="minorHAnsi" w:hAnsiTheme="minorHAnsi" w:cstheme="minorHAnsi"/>
        </w:rPr>
      </w:pPr>
      <w:r w:rsidRPr="00DE0BB4">
        <w:rPr>
          <w:rFonts w:asciiTheme="minorHAnsi" w:hAnsiTheme="minorHAnsi" w:cstheme="minorHAnsi"/>
        </w:rPr>
        <w:t xml:space="preserve">Vanaf 1 juli 2013 is de wet Verplichte Meldcode Huiselijk Geweld en Kindermishandeling van kracht. </w:t>
      </w:r>
    </w:p>
    <w:p w:rsidRPr="00DE0BB4" w:rsidR="00B327A0" w:rsidP="00B327A0" w:rsidRDefault="00B327A0" w14:paraId="165F0357" w14:textId="77777777">
      <w:pPr>
        <w:rPr>
          <w:rFonts w:asciiTheme="minorHAnsi" w:hAnsiTheme="minorHAnsi" w:cstheme="minorHAnsi"/>
        </w:rPr>
      </w:pPr>
      <w:r w:rsidRPr="00DE0BB4">
        <w:rPr>
          <w:rFonts w:asciiTheme="minorHAnsi" w:hAnsiTheme="minorHAnsi" w:cstheme="minorHAnsi"/>
        </w:rPr>
        <w:t>In het kader van kwaliteitszorg, is de plicht vanuit de Rijksoverheid opgelegd om een meldcode te hanteren voor huiselijk geweld en kindermishandeling, daaronder ook begrepen seksueel geweld, vrouwelijke genitale verminking (ook wel genoemd meisjesbesnijdenis) en eer gerelateerd geweld. De verplichting geldt voor organisaties en zelfstandige medewerkers in de gezondheidszorg, onderwijs, kinderopvang, maatschappelijke ondersteuning, jeugdzorg, justitie en politie.</w:t>
      </w:r>
    </w:p>
    <w:p w:rsidRPr="00DE0BB4" w:rsidR="00B327A0" w:rsidP="61C9C5F3" w:rsidRDefault="00B327A0" w14:paraId="560FCD09" w14:textId="36807F05">
      <w:pPr>
        <w:rPr>
          <w:rFonts w:ascii="Calibri" w:hAnsi="Calibri" w:cs="Calibri" w:asciiTheme="minorAscii" w:hAnsiTheme="minorAscii" w:cstheme="minorAscii"/>
        </w:rPr>
      </w:pPr>
      <w:r w:rsidRPr="61C9C5F3" w:rsidR="00B327A0">
        <w:rPr>
          <w:rFonts w:ascii="Calibri" w:hAnsi="Calibri" w:cs="Calibri" w:asciiTheme="minorAscii" w:hAnsiTheme="minorAscii" w:cstheme="minorAscii"/>
        </w:rPr>
        <w:t xml:space="preserve">Deze meldcode is gebaseerd op het basismodel meldcode: Stappenplan voor het handelen bij signaleren van huiselijk geweld en kindermishandeling van het ministerie van VWS (oktober 2013) en is het vervolg op </w:t>
      </w:r>
      <w:r w:rsidRPr="61C9C5F3" w:rsidR="00B327A0">
        <w:rPr>
          <w:rFonts w:ascii="Calibri" w:hAnsi="Calibri" w:cs="Calibri" w:asciiTheme="minorAscii" w:hAnsiTheme="minorAscii" w:cstheme="minorAscii"/>
        </w:rPr>
        <w:t>de ‘</w:t>
      </w:r>
      <w:r w:rsidRPr="61C9C5F3" w:rsidR="00B327A0">
        <w:rPr>
          <w:rFonts w:ascii="Calibri" w:hAnsi="Calibri" w:cs="Calibri" w:asciiTheme="minorAscii" w:hAnsiTheme="minorAscii" w:cstheme="minorAscii"/>
        </w:rPr>
        <w:t>Meldcode Basisonderwijs 2010’</w:t>
      </w:r>
      <w:r w:rsidRPr="61C9C5F3" w:rsidR="7933B71F">
        <w:rPr>
          <w:rFonts w:ascii="Calibri" w:hAnsi="Calibri" w:cs="Calibri" w:asciiTheme="minorAscii" w:hAnsiTheme="minorAscii" w:cstheme="minorAscii"/>
        </w:rPr>
        <w:t xml:space="preserve"> </w:t>
      </w:r>
      <w:r w:rsidRPr="61C9C5F3" w:rsidR="00B327A0">
        <w:rPr>
          <w:rFonts w:ascii="Calibri" w:hAnsi="Calibri" w:cs="Calibri" w:asciiTheme="minorAscii" w:hAnsiTheme="minorAscii" w:cstheme="minorAscii"/>
        </w:rPr>
        <w:t>van JSO Expertisecentrum voor jeugd, samenleving en ontwikkeling.</w:t>
      </w:r>
    </w:p>
    <w:p w:rsidRPr="00DE0BB4" w:rsidR="00B327A0" w:rsidP="00B327A0" w:rsidRDefault="00B327A0" w14:paraId="3739C775" w14:textId="77777777">
      <w:pPr>
        <w:rPr>
          <w:rFonts w:asciiTheme="minorHAnsi" w:hAnsiTheme="minorHAnsi" w:cstheme="minorHAnsi"/>
        </w:rPr>
      </w:pPr>
      <w:r w:rsidRPr="00DE0BB4">
        <w:rPr>
          <w:rFonts w:asciiTheme="minorHAnsi" w:hAnsiTheme="minorHAnsi" w:cstheme="minorHAnsi"/>
        </w:rPr>
        <w:t>De meldcode huiselijk geweld en kindermishandeling biedt via een stappenplan ondersteuning aan directie en medewerkers werkzaam binnen de school door duidelijk te maken wat van hen wordt verwacht en op welk moment. Het vijfstappenplan geeft aan wat er het beste kan worden gedaan wanneer er verwaarlozing, mishandeling of misbruik wordt gesignaleerd. Doel van de meldcode is om te helpen bij het herkennen en het er naar handelen bij signalen die op kindermishandeling of huiselijk geweld kunnen duiden.</w:t>
      </w:r>
    </w:p>
    <w:p w:rsidRPr="00DE0BB4" w:rsidR="00B327A0" w:rsidP="00B327A0" w:rsidRDefault="00B327A0" w14:paraId="385B7AF2" w14:textId="77777777">
      <w:pPr>
        <w:rPr>
          <w:rFonts w:asciiTheme="minorHAnsi" w:hAnsiTheme="minorHAnsi" w:cstheme="minorHAnsi"/>
          <w:lang w:eastAsia="nl-NL"/>
        </w:rPr>
      </w:pPr>
    </w:p>
    <w:p w:rsidRPr="00DE0BB4" w:rsidR="00D64540" w:rsidP="00D64540" w:rsidRDefault="005F54D0" w14:paraId="50C85864" w14:textId="4C9CF39B">
      <w:pPr>
        <w:pStyle w:val="Kop3"/>
        <w:rPr>
          <w:rFonts w:asciiTheme="minorHAnsi" w:hAnsiTheme="minorHAnsi" w:cstheme="minorHAnsi"/>
        </w:rPr>
      </w:pPr>
      <w:bookmarkStart w:name="_Toc64981571" w:id="28"/>
      <w:r w:rsidRPr="00DE0BB4">
        <w:rPr>
          <w:rFonts w:asciiTheme="minorHAnsi" w:hAnsiTheme="minorHAnsi" w:cstheme="minorHAnsi"/>
        </w:rPr>
        <w:t>2</w:t>
      </w:r>
      <w:r w:rsidRPr="00DE0BB4" w:rsidR="00141519">
        <w:rPr>
          <w:rFonts w:asciiTheme="minorHAnsi" w:hAnsiTheme="minorHAnsi" w:cstheme="minorHAnsi"/>
        </w:rPr>
        <w:t>.2.</w:t>
      </w:r>
      <w:r w:rsidRPr="00DE0BB4" w:rsidR="008D420A">
        <w:rPr>
          <w:rFonts w:asciiTheme="minorHAnsi" w:hAnsiTheme="minorHAnsi" w:cstheme="minorHAnsi"/>
        </w:rPr>
        <w:t>8</w:t>
      </w:r>
      <w:r w:rsidRPr="00DE0BB4" w:rsidR="00141519">
        <w:rPr>
          <w:rFonts w:asciiTheme="minorHAnsi" w:hAnsiTheme="minorHAnsi" w:cstheme="minorHAnsi"/>
        </w:rPr>
        <w:t xml:space="preserve"> </w:t>
      </w:r>
      <w:r w:rsidRPr="00DE0BB4" w:rsidR="00D64540">
        <w:rPr>
          <w:rFonts w:asciiTheme="minorHAnsi" w:hAnsiTheme="minorHAnsi" w:cstheme="minorHAnsi"/>
        </w:rPr>
        <w:t>Nazorg bij ernstige agressie op school</w:t>
      </w:r>
      <w:bookmarkEnd w:id="28"/>
    </w:p>
    <w:p w:rsidRPr="00DE0BB4" w:rsidR="00594FAF" w:rsidP="61C9C5F3" w:rsidRDefault="002C7D81" w14:paraId="79EC516D" w14:textId="30E15803">
      <w:pPr>
        <w:rPr>
          <w:rFonts w:ascii="Calibri" w:hAnsi="Calibri" w:cs="Calibri" w:asciiTheme="minorAscii" w:hAnsiTheme="minorAscii" w:cstheme="minorAscii"/>
          <w:lang w:eastAsia="nl-NL"/>
        </w:rPr>
      </w:pPr>
      <w:r w:rsidRPr="61C9C5F3" w:rsidR="002C7D81">
        <w:rPr>
          <w:rFonts w:ascii="Calibri" w:hAnsi="Calibri" w:cs="Calibri" w:asciiTheme="minorAscii" w:hAnsiTheme="minorAscii" w:cstheme="minorAscii"/>
          <w:lang w:eastAsia="nl-NL"/>
        </w:rPr>
        <w:t>Wanneer een incident is voorgevallen, dient er zorgvuldig omgegaan te worden met een passende nazorg. De directeur kan een luisterend oor hierbij zijn, maar tevens de vertrouwenspersoon</w:t>
      </w:r>
      <w:r w:rsidRPr="61C9C5F3" w:rsidR="33CA12D3">
        <w:rPr>
          <w:rFonts w:ascii="Calibri" w:hAnsi="Calibri" w:cs="Calibri" w:asciiTheme="minorAscii" w:hAnsiTheme="minorAscii" w:cstheme="minorAscii"/>
          <w:lang w:eastAsia="nl-NL"/>
        </w:rPr>
        <w:t xml:space="preserve"> (Susan van Buuren)</w:t>
      </w:r>
      <w:r w:rsidRPr="61C9C5F3" w:rsidR="002C7D81">
        <w:rPr>
          <w:rFonts w:ascii="Calibri" w:hAnsi="Calibri" w:cs="Calibri" w:asciiTheme="minorAscii" w:hAnsiTheme="minorAscii" w:cstheme="minorAscii"/>
          <w:lang w:eastAsia="nl-NL"/>
        </w:rPr>
        <w:t xml:space="preserve"> of de GGD kan hierin een rol spelen. </w:t>
      </w:r>
    </w:p>
    <w:p w:rsidRPr="00DE0BB4" w:rsidR="002C7D81" w:rsidP="00594FAF" w:rsidRDefault="002C7D81" w14:paraId="50A30549" w14:textId="77777777">
      <w:pPr>
        <w:rPr>
          <w:rFonts w:asciiTheme="minorHAnsi" w:hAnsiTheme="minorHAnsi" w:cstheme="minorHAnsi"/>
          <w:lang w:eastAsia="nl-NL"/>
        </w:rPr>
      </w:pPr>
    </w:p>
    <w:p w:rsidRPr="00DE0BB4" w:rsidR="00D64540" w:rsidP="00D64540" w:rsidRDefault="005F54D0" w14:paraId="30F3E1CD" w14:textId="2537D8F2">
      <w:pPr>
        <w:pStyle w:val="Kop3"/>
        <w:rPr>
          <w:rFonts w:asciiTheme="minorHAnsi" w:hAnsiTheme="minorHAnsi" w:cstheme="minorHAnsi"/>
        </w:rPr>
      </w:pPr>
      <w:bookmarkStart w:name="_Toc64981572" w:id="29"/>
      <w:r w:rsidRPr="00DE0BB4">
        <w:rPr>
          <w:rFonts w:asciiTheme="minorHAnsi" w:hAnsiTheme="minorHAnsi" w:cstheme="minorHAnsi"/>
        </w:rPr>
        <w:t>2</w:t>
      </w:r>
      <w:r w:rsidRPr="00DE0BB4" w:rsidR="00141519">
        <w:rPr>
          <w:rFonts w:asciiTheme="minorHAnsi" w:hAnsiTheme="minorHAnsi" w:cstheme="minorHAnsi"/>
        </w:rPr>
        <w:t>.2.</w:t>
      </w:r>
      <w:r w:rsidRPr="00DE0BB4" w:rsidR="008D420A">
        <w:rPr>
          <w:rFonts w:asciiTheme="minorHAnsi" w:hAnsiTheme="minorHAnsi" w:cstheme="minorHAnsi"/>
        </w:rPr>
        <w:t>9</w:t>
      </w:r>
      <w:r w:rsidRPr="00DE0BB4" w:rsidR="00141519">
        <w:rPr>
          <w:rFonts w:asciiTheme="minorHAnsi" w:hAnsiTheme="minorHAnsi" w:cstheme="minorHAnsi"/>
        </w:rPr>
        <w:t xml:space="preserve"> </w:t>
      </w:r>
      <w:r w:rsidRPr="00DE0BB4" w:rsidR="00D64540">
        <w:rPr>
          <w:rFonts w:asciiTheme="minorHAnsi" w:hAnsiTheme="minorHAnsi" w:cstheme="minorHAnsi"/>
        </w:rPr>
        <w:t>Ongewenst gedrag en seksuele intimidatie door personeel</w:t>
      </w:r>
      <w:bookmarkEnd w:id="29"/>
    </w:p>
    <w:p w:rsidRPr="00DE0BB4" w:rsidR="00CE4BC6" w:rsidP="00CE4BC6" w:rsidRDefault="00CE4BC6" w14:paraId="37B02915" w14:textId="77777777">
      <w:pPr>
        <w:rPr>
          <w:rFonts w:asciiTheme="minorHAnsi" w:hAnsiTheme="minorHAnsi" w:cstheme="minorHAnsi"/>
        </w:rPr>
      </w:pPr>
      <w:r w:rsidRPr="00DE0BB4">
        <w:rPr>
          <w:rFonts w:asciiTheme="minorHAnsi" w:hAnsiTheme="minorHAnsi" w:cstheme="minorHAnsi"/>
        </w:rPr>
        <w:t xml:space="preserve">De stichting OPO-R hecht groot belang aan de realisering van de missie, die herkenbaar is in de omgang met en tussen mensen, kinderen in het bijzonder: m.a.w. wij formuleren welk gedrag we verwachten.  Op onze scholen heerst een klimaat van veiligheid en rust waarin de kinderen optimaal tot ontwikkeling kunnen komen. De wereld om de school heeft een centrale rol. Wij bereiden kinderen voor op een samenleving waarin mensen verschillen en respectvol met elkaar omgaan. Wij accepteren elkaar zoals wij zijn. Van ieder die bij </w:t>
      </w:r>
      <w:smartTag w:uri="urn:schemas-microsoft-com:office:smarttags" w:element="PersonName">
        <w:smartTagPr>
          <w:attr w:name="ProductID" w:val="de school betrokken"/>
        </w:smartTagPr>
        <w:r w:rsidRPr="00DE0BB4">
          <w:rPr>
            <w:rFonts w:asciiTheme="minorHAnsi" w:hAnsiTheme="minorHAnsi" w:cstheme="minorHAnsi"/>
          </w:rPr>
          <w:t>de school betrokken</w:t>
        </w:r>
      </w:smartTag>
      <w:r w:rsidRPr="00DE0BB4">
        <w:rPr>
          <w:rFonts w:asciiTheme="minorHAnsi" w:hAnsiTheme="minorHAnsi" w:cstheme="minorHAnsi"/>
        </w:rPr>
        <w:t xml:space="preserve"> is, wordt respect verwacht voor de ander en diens eigendommen. Ook zorgvuldig omgaan met de omgeving van de school hoort daarbij.</w:t>
      </w:r>
    </w:p>
    <w:p w:rsidRPr="00DE0BB4" w:rsidR="00752194" w:rsidP="61C9C5F3" w:rsidRDefault="00CE4BC6" w14:paraId="1C023616" w14:textId="312FCEC0">
      <w:pPr>
        <w:rPr>
          <w:rFonts w:ascii="Calibri" w:hAnsi="Calibri" w:cs="Calibri" w:asciiTheme="minorAscii" w:hAnsiTheme="minorAscii" w:cstheme="minorAscii"/>
        </w:rPr>
      </w:pPr>
      <w:r w:rsidRPr="61C9C5F3" w:rsidR="00CE4BC6">
        <w:rPr>
          <w:rFonts w:ascii="Calibri" w:hAnsi="Calibri" w:cs="Calibri" w:asciiTheme="minorAscii" w:hAnsiTheme="minorAscii" w:cstheme="minorAscii"/>
        </w:rPr>
        <w:t xml:space="preserve">Soms kan het misgaan tussen mensen. Als mensen zich door het gedrag van anderen bedreigd, beledigd of geïntimideerd voelen moet de stichting duidelijkheid verschaffen over de wijze waarop klachten worden behandeld. </w:t>
      </w:r>
      <w:r w:rsidRPr="61C9C5F3" w:rsidR="00A10BDE">
        <w:rPr>
          <w:rFonts w:ascii="Calibri" w:hAnsi="Calibri" w:cs="Calibri" w:asciiTheme="minorAscii" w:hAnsiTheme="minorAscii" w:cstheme="minorAscii"/>
        </w:rPr>
        <w:t xml:space="preserve">Deze afspraken zijn </w:t>
      </w:r>
      <w:r w:rsidRPr="61C9C5F3" w:rsidR="00A10BDE">
        <w:rPr>
          <w:rFonts w:ascii="Calibri" w:hAnsi="Calibri" w:cs="Calibri" w:asciiTheme="minorAscii" w:hAnsiTheme="minorAscii" w:cstheme="minorAscii"/>
        </w:rPr>
        <w:t>vastgelegd in</w:t>
      </w:r>
      <w:r w:rsidRPr="61C9C5F3" w:rsidR="00A10BDE">
        <w:rPr>
          <w:rFonts w:ascii="Calibri" w:hAnsi="Calibri" w:cs="Calibri" w:asciiTheme="minorAscii" w:hAnsiTheme="minorAscii" w:cstheme="minorAscii"/>
        </w:rPr>
        <w:t xml:space="preserve"> een gedragscode</w:t>
      </w:r>
      <w:r w:rsidRPr="61C9C5F3" w:rsidR="00752194">
        <w:rPr>
          <w:rFonts w:ascii="Calibri" w:hAnsi="Calibri" w:cs="Calibri" w:asciiTheme="minorAscii" w:hAnsiTheme="minorAscii" w:cstheme="minorAscii"/>
        </w:rPr>
        <w:t xml:space="preserve"> die als bijlage is toegevoegd aan dit beleidsdocument.</w:t>
      </w:r>
    </w:p>
    <w:p w:rsidRPr="00DE0BB4" w:rsidR="000220D5" w:rsidP="00A10BDE" w:rsidRDefault="000220D5" w14:paraId="22280018" w14:textId="77777777">
      <w:pPr>
        <w:rPr>
          <w:rFonts w:asciiTheme="minorHAnsi" w:hAnsiTheme="minorHAnsi" w:cstheme="minorHAnsi"/>
          <w:lang w:eastAsia="nl-NL"/>
        </w:rPr>
      </w:pPr>
    </w:p>
    <w:p w:rsidRPr="00DE0BB4" w:rsidR="00D64540" w:rsidP="00D64540" w:rsidRDefault="005F54D0" w14:paraId="172A376A" w14:textId="5DF10934">
      <w:pPr>
        <w:pStyle w:val="Kop3"/>
        <w:rPr>
          <w:rFonts w:asciiTheme="minorHAnsi" w:hAnsiTheme="minorHAnsi" w:cstheme="minorHAnsi"/>
        </w:rPr>
      </w:pPr>
      <w:bookmarkStart w:name="_Toc64981573" w:id="30"/>
      <w:r w:rsidRPr="00DE0BB4">
        <w:rPr>
          <w:rFonts w:asciiTheme="minorHAnsi" w:hAnsiTheme="minorHAnsi" w:cstheme="minorHAnsi"/>
        </w:rPr>
        <w:t>2</w:t>
      </w:r>
      <w:r w:rsidRPr="00DE0BB4" w:rsidR="00141519">
        <w:rPr>
          <w:rFonts w:asciiTheme="minorHAnsi" w:hAnsiTheme="minorHAnsi" w:cstheme="minorHAnsi"/>
        </w:rPr>
        <w:t>.2.</w:t>
      </w:r>
      <w:r w:rsidRPr="00DE0BB4" w:rsidR="008D420A">
        <w:rPr>
          <w:rFonts w:asciiTheme="minorHAnsi" w:hAnsiTheme="minorHAnsi" w:cstheme="minorHAnsi"/>
        </w:rPr>
        <w:t>10</w:t>
      </w:r>
      <w:r w:rsidRPr="00DE0BB4" w:rsidR="00141519">
        <w:rPr>
          <w:rFonts w:asciiTheme="minorHAnsi" w:hAnsiTheme="minorHAnsi" w:cstheme="minorHAnsi"/>
        </w:rPr>
        <w:t xml:space="preserve"> </w:t>
      </w:r>
      <w:r w:rsidRPr="00DE0BB4" w:rsidR="00D64540">
        <w:rPr>
          <w:rFonts w:asciiTheme="minorHAnsi" w:hAnsiTheme="minorHAnsi" w:cstheme="minorHAnsi"/>
        </w:rPr>
        <w:t>Pesten</w:t>
      </w:r>
      <w:bookmarkEnd w:id="30"/>
    </w:p>
    <w:p w:rsidRPr="00DE0BB4" w:rsidR="009626A7" w:rsidP="036CE641" w:rsidRDefault="009626A7" w14:paraId="39318609" w14:textId="3841FDFA">
      <w:pPr>
        <w:rPr>
          <w:rFonts w:asciiTheme="minorHAnsi" w:hAnsiTheme="minorHAnsi"/>
          <w:lang w:eastAsia="nl-NL"/>
        </w:rPr>
      </w:pPr>
      <w:r w:rsidRPr="036CE641">
        <w:rPr>
          <w:rFonts w:asciiTheme="minorHAnsi" w:hAnsiTheme="minorHAnsi"/>
          <w:lang w:eastAsia="nl-NL"/>
        </w:rPr>
        <w:t xml:space="preserve">Pesten is onaanvaardbaar gedrag en vormt een bedreiging (met name voor kinderen) voor de sfeer op school en voor het individu. </w:t>
      </w:r>
      <w:r w:rsidRPr="036CE641" w:rsidR="00491FD0">
        <w:rPr>
          <w:rFonts w:asciiTheme="minorHAnsi" w:hAnsiTheme="minorHAnsi"/>
          <w:lang w:eastAsia="nl-NL"/>
        </w:rPr>
        <w:t xml:space="preserve">Voor een veilige omgeving moet pesten voorkomen worden. Dit wordt gedaan </w:t>
      </w:r>
      <w:r w:rsidRPr="036CE641" w:rsidR="00580D54">
        <w:rPr>
          <w:rFonts w:asciiTheme="minorHAnsi" w:hAnsiTheme="minorHAnsi"/>
          <w:lang w:eastAsia="nl-NL"/>
        </w:rPr>
        <w:t>door een doorlopend</w:t>
      </w:r>
      <w:r w:rsidRPr="036CE641" w:rsidR="000C525D">
        <w:rPr>
          <w:rFonts w:asciiTheme="minorHAnsi" w:hAnsiTheme="minorHAnsi"/>
          <w:lang w:eastAsia="nl-NL"/>
        </w:rPr>
        <w:t xml:space="preserve"> </w:t>
      </w:r>
      <w:r w:rsidRPr="036CE641" w:rsidR="005C6B70">
        <w:rPr>
          <w:rFonts w:asciiTheme="minorHAnsi" w:hAnsiTheme="minorHAnsi"/>
          <w:lang w:eastAsia="nl-NL"/>
        </w:rPr>
        <w:t xml:space="preserve">anti-pest </w:t>
      </w:r>
      <w:r w:rsidRPr="036CE641" w:rsidR="000C525D">
        <w:rPr>
          <w:rFonts w:asciiTheme="minorHAnsi" w:hAnsiTheme="minorHAnsi"/>
          <w:lang w:eastAsia="nl-NL"/>
        </w:rPr>
        <w:t xml:space="preserve">programma aan te bieden binnen de school. </w:t>
      </w:r>
      <w:r w:rsidRPr="036CE641" w:rsidR="00320645">
        <w:rPr>
          <w:rFonts w:asciiTheme="minorHAnsi" w:hAnsiTheme="minorHAnsi"/>
          <w:lang w:eastAsia="nl-NL"/>
        </w:rPr>
        <w:t xml:space="preserve">Het programma bevat maatregelen om pesten te voorkomen, te signaleren en aan te pakken. </w:t>
      </w:r>
      <w:r w:rsidRPr="036CE641" w:rsidR="000220D5">
        <w:rPr>
          <w:rFonts w:asciiTheme="minorHAnsi" w:hAnsiTheme="minorHAnsi"/>
          <w:lang w:eastAsia="nl-NL"/>
        </w:rPr>
        <w:t xml:space="preserve">De pestcoördinator is hierin het aanspreekpunt. </w:t>
      </w:r>
      <w:r w:rsidRPr="036CE641" w:rsidR="005C6B70">
        <w:rPr>
          <w:rFonts w:asciiTheme="minorHAnsi" w:hAnsiTheme="minorHAnsi"/>
          <w:lang w:eastAsia="nl-NL"/>
        </w:rPr>
        <w:t xml:space="preserve">Daarnaast is er een vast aanspreekpunt </w:t>
      </w:r>
      <w:r w:rsidRPr="036CE641" w:rsidR="00CB731F">
        <w:rPr>
          <w:rFonts w:asciiTheme="minorHAnsi" w:hAnsiTheme="minorHAnsi"/>
          <w:lang w:eastAsia="nl-NL"/>
        </w:rPr>
        <w:t xml:space="preserve">binnen de school die als vertrouwenspersoon optreedt. </w:t>
      </w:r>
      <w:r w:rsidRPr="036CE641" w:rsidR="002F31C6">
        <w:rPr>
          <w:rFonts w:asciiTheme="minorHAnsi" w:hAnsiTheme="minorHAnsi"/>
          <w:lang w:eastAsia="nl-NL"/>
        </w:rPr>
        <w:t>Dit staat volledig beschreven in het anti-pest protocol van de school</w:t>
      </w:r>
      <w:r w:rsidRPr="036CE641" w:rsidR="00E4328F">
        <w:rPr>
          <w:rFonts w:asciiTheme="minorHAnsi" w:hAnsiTheme="minorHAnsi"/>
          <w:lang w:eastAsia="nl-NL"/>
        </w:rPr>
        <w:t xml:space="preserve"> (bijlage 1).</w:t>
      </w:r>
    </w:p>
    <w:p w:rsidRPr="00DE0BB4" w:rsidR="009626A7" w:rsidP="009626A7" w:rsidRDefault="009626A7" w14:paraId="3B78A040" w14:textId="77777777">
      <w:pPr>
        <w:rPr>
          <w:rFonts w:asciiTheme="minorHAnsi" w:hAnsiTheme="minorHAnsi" w:cstheme="minorHAnsi"/>
          <w:lang w:eastAsia="nl-NL"/>
        </w:rPr>
      </w:pPr>
    </w:p>
    <w:p w:rsidRPr="00DE0BB4" w:rsidR="00D64540" w:rsidP="00D64540" w:rsidRDefault="005F54D0" w14:paraId="499C8AFD" w14:textId="702D2DDC">
      <w:pPr>
        <w:pStyle w:val="Kop3"/>
        <w:rPr>
          <w:rFonts w:asciiTheme="minorHAnsi" w:hAnsiTheme="minorHAnsi" w:cstheme="minorHAnsi"/>
        </w:rPr>
      </w:pPr>
      <w:bookmarkStart w:name="_Toc64981574" w:id="31"/>
      <w:r w:rsidRPr="00DE0BB4">
        <w:rPr>
          <w:rFonts w:asciiTheme="minorHAnsi" w:hAnsiTheme="minorHAnsi" w:cstheme="minorHAnsi"/>
        </w:rPr>
        <w:t>2</w:t>
      </w:r>
      <w:r w:rsidRPr="00DE0BB4" w:rsidR="00141519">
        <w:rPr>
          <w:rFonts w:asciiTheme="minorHAnsi" w:hAnsiTheme="minorHAnsi" w:cstheme="minorHAnsi"/>
        </w:rPr>
        <w:t>.2.1</w:t>
      </w:r>
      <w:r w:rsidRPr="00DE0BB4" w:rsidR="008D420A">
        <w:rPr>
          <w:rFonts w:asciiTheme="minorHAnsi" w:hAnsiTheme="minorHAnsi" w:cstheme="minorHAnsi"/>
        </w:rPr>
        <w:t>1</w:t>
      </w:r>
      <w:r w:rsidRPr="00DE0BB4" w:rsidR="00141519">
        <w:rPr>
          <w:rFonts w:asciiTheme="minorHAnsi" w:hAnsiTheme="minorHAnsi" w:cstheme="minorHAnsi"/>
        </w:rPr>
        <w:t xml:space="preserve"> </w:t>
      </w:r>
      <w:r w:rsidRPr="00DE0BB4" w:rsidR="00D64540">
        <w:rPr>
          <w:rFonts w:asciiTheme="minorHAnsi" w:hAnsiTheme="minorHAnsi" w:cstheme="minorHAnsi"/>
        </w:rPr>
        <w:t>Rouwverwerking</w:t>
      </w:r>
      <w:bookmarkEnd w:id="31"/>
    </w:p>
    <w:p w:rsidRPr="00DE0BB4" w:rsidR="00D92A64" w:rsidP="00D56AEF" w:rsidRDefault="00D56AEF" w14:paraId="19D47F52" w14:textId="77777777">
      <w:pPr>
        <w:rPr>
          <w:rFonts w:asciiTheme="minorHAnsi" w:hAnsiTheme="minorHAnsi" w:cstheme="minorHAnsi"/>
          <w:lang w:eastAsia="nl-NL"/>
        </w:rPr>
      </w:pPr>
      <w:r w:rsidRPr="00DE0BB4">
        <w:rPr>
          <w:rFonts w:asciiTheme="minorHAnsi" w:hAnsiTheme="minorHAnsi" w:cstheme="minorHAnsi"/>
          <w:lang w:eastAsia="nl-NL"/>
        </w:rPr>
        <w:t xml:space="preserve">Helaas maakt </w:t>
      </w:r>
      <w:r w:rsidRPr="00DE0BB4" w:rsidR="00A10816">
        <w:rPr>
          <w:rFonts w:asciiTheme="minorHAnsi" w:hAnsiTheme="minorHAnsi" w:cstheme="minorHAnsi"/>
          <w:lang w:eastAsia="nl-NL"/>
        </w:rPr>
        <w:t xml:space="preserve">overlijden en </w:t>
      </w:r>
      <w:r w:rsidRPr="00DE0BB4" w:rsidR="00946F63">
        <w:rPr>
          <w:rFonts w:asciiTheme="minorHAnsi" w:hAnsiTheme="minorHAnsi" w:cstheme="minorHAnsi"/>
          <w:lang w:eastAsia="nl-NL"/>
        </w:rPr>
        <w:t xml:space="preserve">rouw deel uit van het leven. Om kinderen en personeel hier zo goed mogelijk in te begeleider is een </w:t>
      </w:r>
      <w:r w:rsidRPr="00DE0BB4" w:rsidR="00D92A64">
        <w:rPr>
          <w:rFonts w:asciiTheme="minorHAnsi" w:hAnsiTheme="minorHAnsi" w:cstheme="minorHAnsi"/>
          <w:lang w:eastAsia="nl-NL"/>
        </w:rPr>
        <w:t>r</w:t>
      </w:r>
      <w:r w:rsidRPr="00DE0BB4">
        <w:rPr>
          <w:rFonts w:asciiTheme="minorHAnsi" w:hAnsiTheme="minorHAnsi" w:cstheme="minorHAnsi"/>
          <w:lang w:eastAsia="nl-NL"/>
        </w:rPr>
        <w:t>ouwprotocol opgenomen omtrent het overlijden van een leerling, personeelslid of een familielid van een leerling.</w:t>
      </w:r>
    </w:p>
    <w:p w:rsidRPr="00DE0BB4" w:rsidR="00D56AEF" w:rsidP="00D56AEF" w:rsidRDefault="00D56AEF" w14:paraId="6F3E1CC8" w14:textId="4787C505">
      <w:pPr>
        <w:rPr>
          <w:rFonts w:asciiTheme="minorHAnsi" w:hAnsiTheme="minorHAnsi" w:cstheme="minorHAnsi"/>
          <w:lang w:eastAsia="nl-NL"/>
        </w:rPr>
      </w:pPr>
    </w:p>
    <w:p w:rsidRPr="00DE0BB4" w:rsidR="00851E81" w:rsidP="00D64540" w:rsidRDefault="005F54D0" w14:paraId="2DCC6E65" w14:textId="4186274A">
      <w:pPr>
        <w:pStyle w:val="Kop3"/>
        <w:rPr>
          <w:rFonts w:asciiTheme="minorHAnsi" w:hAnsiTheme="minorHAnsi" w:cstheme="minorHAnsi"/>
        </w:rPr>
      </w:pPr>
      <w:bookmarkStart w:name="_Toc64981575" w:id="32"/>
      <w:r w:rsidRPr="00DE0BB4">
        <w:rPr>
          <w:rFonts w:asciiTheme="minorHAnsi" w:hAnsiTheme="minorHAnsi" w:cstheme="minorHAnsi"/>
        </w:rPr>
        <w:t>2</w:t>
      </w:r>
      <w:r w:rsidRPr="00DE0BB4" w:rsidR="00141519">
        <w:rPr>
          <w:rFonts w:asciiTheme="minorHAnsi" w:hAnsiTheme="minorHAnsi" w:cstheme="minorHAnsi"/>
        </w:rPr>
        <w:t>.2.1</w:t>
      </w:r>
      <w:r w:rsidRPr="00DE0BB4" w:rsidR="008D420A">
        <w:rPr>
          <w:rFonts w:asciiTheme="minorHAnsi" w:hAnsiTheme="minorHAnsi" w:cstheme="minorHAnsi"/>
        </w:rPr>
        <w:t>2</w:t>
      </w:r>
      <w:r w:rsidRPr="00DE0BB4" w:rsidR="00141519">
        <w:rPr>
          <w:rFonts w:asciiTheme="minorHAnsi" w:hAnsiTheme="minorHAnsi" w:cstheme="minorHAnsi"/>
        </w:rPr>
        <w:t xml:space="preserve"> </w:t>
      </w:r>
      <w:r w:rsidRPr="00DE0BB4" w:rsidR="00851E81">
        <w:rPr>
          <w:rFonts w:asciiTheme="minorHAnsi" w:hAnsiTheme="minorHAnsi" w:cstheme="minorHAnsi"/>
        </w:rPr>
        <w:t>Sociaal netwerk</w:t>
      </w:r>
      <w:bookmarkEnd w:id="32"/>
    </w:p>
    <w:p w:rsidRPr="00DE0BB4" w:rsidR="00851E81" w:rsidP="00851E81" w:rsidRDefault="00851E81" w14:paraId="2C3DB954" w14:textId="77777777">
      <w:pPr>
        <w:rPr>
          <w:rFonts w:asciiTheme="minorHAnsi" w:hAnsiTheme="minorHAnsi" w:cstheme="minorHAnsi"/>
        </w:rPr>
      </w:pPr>
      <w:r w:rsidRPr="00DE0BB4">
        <w:rPr>
          <w:rFonts w:asciiTheme="minorHAnsi" w:hAnsiTheme="minorHAnsi" w:cstheme="minorHAnsi"/>
        </w:rPr>
        <w:t>Dit is een protocol waarin we beschrijven hoe we met een voorval omgaan en welke instanties we inschakelen bij calamiteiten. De samenwerking van scholen, politiediensten en begeleidingsdiensten t.b.v. de leerlingen, werknemers en bezoekers van onze scholen staat daarbij centraal.</w:t>
      </w:r>
    </w:p>
    <w:p w:rsidRPr="00DE0BB4" w:rsidR="00851E81" w:rsidP="00851E81" w:rsidRDefault="00851E81" w14:paraId="0B39C9C6" w14:textId="77777777">
      <w:pPr>
        <w:rPr>
          <w:rFonts w:asciiTheme="minorHAnsi" w:hAnsiTheme="minorHAnsi" w:cstheme="minorHAnsi"/>
          <w:lang w:eastAsia="nl-NL"/>
        </w:rPr>
      </w:pPr>
    </w:p>
    <w:p w:rsidRPr="00DE0BB4" w:rsidR="00D64540" w:rsidP="00D64540" w:rsidRDefault="00851E81" w14:paraId="158CEF91" w14:textId="2092A262">
      <w:pPr>
        <w:pStyle w:val="Kop3"/>
        <w:rPr>
          <w:rFonts w:asciiTheme="minorHAnsi" w:hAnsiTheme="minorHAnsi" w:cstheme="minorHAnsi"/>
        </w:rPr>
      </w:pPr>
      <w:bookmarkStart w:name="_Toc64981576" w:id="33"/>
      <w:r w:rsidRPr="00DE0BB4">
        <w:rPr>
          <w:rFonts w:asciiTheme="minorHAnsi" w:hAnsiTheme="minorHAnsi" w:cstheme="minorHAnsi"/>
        </w:rPr>
        <w:t xml:space="preserve">2.2.13 </w:t>
      </w:r>
      <w:r w:rsidRPr="00DE0BB4" w:rsidR="00D64540">
        <w:rPr>
          <w:rFonts w:asciiTheme="minorHAnsi" w:hAnsiTheme="minorHAnsi" w:cstheme="minorHAnsi"/>
        </w:rPr>
        <w:t>Schorsing en verwijdering</w:t>
      </w:r>
      <w:bookmarkEnd w:id="33"/>
    </w:p>
    <w:p w:rsidRPr="00DE0BB4" w:rsidR="007A136C" w:rsidP="007A136C" w:rsidRDefault="007A136C" w14:paraId="0E901961" w14:textId="6DF1C7F2">
      <w:pPr>
        <w:rPr>
          <w:rFonts w:asciiTheme="minorHAnsi" w:hAnsiTheme="minorHAnsi" w:cstheme="minorHAnsi"/>
          <w:lang w:eastAsia="nl-NL"/>
        </w:rPr>
      </w:pPr>
      <w:r w:rsidRPr="00DE0BB4">
        <w:rPr>
          <w:rFonts w:asciiTheme="minorHAnsi" w:hAnsiTheme="minorHAnsi" w:cstheme="minorHAnsi"/>
          <w:lang w:eastAsia="nl-NL"/>
        </w:rPr>
        <w:t>Zoals vermeld vinden we een goed pedagogisch klimaat en een veilige schoolomgeving een voorwaarde voor het onderwijs op onze scho</w:t>
      </w:r>
      <w:r w:rsidRPr="00DE0BB4" w:rsidR="00ED3E41">
        <w:rPr>
          <w:rFonts w:asciiTheme="minorHAnsi" w:hAnsiTheme="minorHAnsi" w:cstheme="minorHAnsi"/>
          <w:lang w:eastAsia="nl-NL"/>
        </w:rPr>
        <w:t>len</w:t>
      </w:r>
      <w:r w:rsidRPr="00DE0BB4">
        <w:rPr>
          <w:rFonts w:asciiTheme="minorHAnsi" w:hAnsiTheme="minorHAnsi" w:cstheme="minorHAnsi"/>
          <w:lang w:eastAsia="nl-NL"/>
        </w:rPr>
        <w:t>. Preventie krijgt veel aandacht. Soms laten kinderen moe</w:t>
      </w:r>
      <w:r w:rsidRPr="00DE0BB4" w:rsidR="00ED3E41">
        <w:rPr>
          <w:rFonts w:asciiTheme="minorHAnsi" w:hAnsiTheme="minorHAnsi" w:cstheme="minorHAnsi"/>
          <w:lang w:eastAsia="nl-NL"/>
        </w:rPr>
        <w:t>ilijk</w:t>
      </w:r>
      <w:r w:rsidRPr="00DE0BB4">
        <w:rPr>
          <w:rFonts w:asciiTheme="minorHAnsi" w:hAnsiTheme="minorHAnsi" w:cstheme="minorHAnsi"/>
          <w:lang w:eastAsia="nl-NL"/>
        </w:rPr>
        <w:t xml:space="preserve"> gedrag zien waarop ze aangesproken zullen worden. Met ouders vindt overleg plaats om </w:t>
      </w:r>
      <w:r w:rsidRPr="00DE0BB4">
        <w:rPr>
          <w:rFonts w:asciiTheme="minorHAnsi" w:hAnsiTheme="minorHAnsi" w:cstheme="minorHAnsi"/>
          <w:lang w:eastAsia="nl-NL"/>
        </w:rPr>
        <w:t>samen te komen tot een goed</w:t>
      </w:r>
      <w:r w:rsidRPr="00DE0BB4" w:rsidR="002A09CB">
        <w:rPr>
          <w:rFonts w:asciiTheme="minorHAnsi" w:hAnsiTheme="minorHAnsi" w:cstheme="minorHAnsi"/>
          <w:lang w:eastAsia="nl-NL"/>
        </w:rPr>
        <w:t>e</w:t>
      </w:r>
      <w:r w:rsidRPr="00DE0BB4">
        <w:rPr>
          <w:rFonts w:asciiTheme="minorHAnsi" w:hAnsiTheme="minorHAnsi" w:cstheme="minorHAnsi"/>
          <w:lang w:eastAsia="nl-NL"/>
        </w:rPr>
        <w:t xml:space="preserve"> aanpak. Wanneer gedrag grensoverschrijdend is, kan er tot schorsing worden overgegaan.</w:t>
      </w:r>
      <w:r w:rsidRPr="00DE0BB4" w:rsidR="002A09CB">
        <w:rPr>
          <w:rFonts w:asciiTheme="minorHAnsi" w:hAnsiTheme="minorHAnsi" w:cstheme="minorHAnsi"/>
          <w:lang w:eastAsia="nl-NL"/>
        </w:rPr>
        <w:t xml:space="preserve"> </w:t>
      </w:r>
      <w:r w:rsidRPr="00DE0BB4">
        <w:rPr>
          <w:rFonts w:asciiTheme="minorHAnsi" w:hAnsiTheme="minorHAnsi" w:cstheme="minorHAnsi"/>
          <w:lang w:eastAsia="nl-NL"/>
        </w:rPr>
        <w:t>Het criterium dat hierbij een rol speelt is:</w:t>
      </w:r>
    </w:p>
    <w:p w:rsidRPr="00DE0BB4" w:rsidR="007A136C" w:rsidP="00EB75B1" w:rsidRDefault="00EB75B1" w14:paraId="5ADB28B5" w14:textId="64639807">
      <w:pPr>
        <w:ind w:left="708"/>
        <w:rPr>
          <w:rFonts w:asciiTheme="minorHAnsi" w:hAnsiTheme="minorHAnsi" w:cstheme="minorHAnsi"/>
          <w:bCs/>
          <w:lang w:eastAsia="nl-NL"/>
        </w:rPr>
      </w:pPr>
      <w:r w:rsidRPr="00DE0BB4">
        <w:rPr>
          <w:rFonts w:asciiTheme="minorHAnsi" w:hAnsiTheme="minorHAnsi" w:cstheme="minorHAnsi"/>
          <w:bCs/>
          <w:lang w:eastAsia="nl-NL"/>
        </w:rPr>
        <w:t>“</w:t>
      </w:r>
      <w:r w:rsidRPr="00DE0BB4" w:rsidR="007A136C">
        <w:rPr>
          <w:rFonts w:asciiTheme="minorHAnsi" w:hAnsiTheme="minorHAnsi" w:cstheme="minorHAnsi"/>
          <w:bCs/>
          <w:lang w:eastAsia="nl-NL"/>
        </w:rPr>
        <w:t>Het gedrag van de leerling en/of de ouder die problemen veroorzaakt leidt ertoe dat de ontwikkeling van andere kinderen, de sfeer en/of de veiligheid op school in het gedrang komen.</w:t>
      </w:r>
      <w:r w:rsidRPr="00DE0BB4">
        <w:rPr>
          <w:rFonts w:asciiTheme="minorHAnsi" w:hAnsiTheme="minorHAnsi" w:cstheme="minorHAnsi"/>
          <w:bCs/>
          <w:lang w:eastAsia="nl-NL"/>
        </w:rPr>
        <w:t xml:space="preserve"> </w:t>
      </w:r>
      <w:r w:rsidRPr="00DE0BB4" w:rsidR="007A136C">
        <w:rPr>
          <w:rFonts w:asciiTheme="minorHAnsi" w:hAnsiTheme="minorHAnsi" w:cstheme="minorHAnsi"/>
          <w:bCs/>
          <w:lang w:eastAsia="nl-NL"/>
        </w:rPr>
        <w:t>Wanneer er na een schorsing nog geen verbetering in het gedrag waar te nemen valt, kan besloten worden het kind van school te verwijderen.</w:t>
      </w:r>
      <w:r w:rsidRPr="00DE0BB4">
        <w:rPr>
          <w:rFonts w:asciiTheme="minorHAnsi" w:hAnsiTheme="minorHAnsi" w:cstheme="minorHAnsi"/>
          <w:bCs/>
          <w:lang w:eastAsia="nl-NL"/>
        </w:rPr>
        <w:t>”</w:t>
      </w:r>
    </w:p>
    <w:p w:rsidRPr="00B7273B" w:rsidR="007A136C" w:rsidP="007A136C" w:rsidRDefault="007A136C" w14:paraId="1121893D" w14:textId="353ACE59">
      <w:pPr>
        <w:rPr>
          <w:rFonts w:asciiTheme="minorHAnsi" w:hAnsiTheme="minorHAnsi" w:cstheme="minorHAnsi"/>
          <w:lang w:eastAsia="nl-NL"/>
        </w:rPr>
      </w:pPr>
      <w:r w:rsidRPr="00DE0BB4">
        <w:rPr>
          <w:rFonts w:asciiTheme="minorHAnsi" w:hAnsiTheme="minorHAnsi" w:cstheme="minorHAnsi"/>
          <w:lang w:eastAsia="nl-NL"/>
        </w:rPr>
        <w:t xml:space="preserve">Voordat tot schorsing of verwijdering wordt besloten, zal de school eerst contact opnemen met het bestuur. Ouders zullen vooraf van een besluit tot schorsing of verwijdering op de hoogte worden gebracht. </w:t>
      </w:r>
      <w:r w:rsidRPr="00B7273B">
        <w:rPr>
          <w:rFonts w:asciiTheme="minorHAnsi" w:hAnsiTheme="minorHAnsi" w:cstheme="minorHAnsi"/>
          <w:lang w:eastAsia="nl-NL"/>
        </w:rPr>
        <w:t>Hierbij zal, in geval van schorsing, ook aangegeven worden hoelang de duur van de schorsing is.</w:t>
      </w:r>
      <w:r w:rsidRPr="00B7273B" w:rsidR="002A09CB">
        <w:rPr>
          <w:rFonts w:asciiTheme="minorHAnsi" w:hAnsiTheme="minorHAnsi" w:cstheme="minorHAnsi"/>
          <w:lang w:eastAsia="nl-NL"/>
        </w:rPr>
        <w:t xml:space="preserve"> </w:t>
      </w:r>
      <w:r w:rsidR="00B30DF8">
        <w:rPr>
          <w:rFonts w:asciiTheme="minorHAnsi" w:hAnsiTheme="minorHAnsi" w:cstheme="minorHAnsi"/>
          <w:lang w:eastAsia="nl-NL"/>
        </w:rPr>
        <w:t xml:space="preserve">Een uitgebreide beschrijven hiervan is te vinden in het protocol schorsen en verwijderen (bijlage </w:t>
      </w:r>
      <w:r w:rsidR="00CE3524">
        <w:rPr>
          <w:rFonts w:asciiTheme="minorHAnsi" w:hAnsiTheme="minorHAnsi" w:cstheme="minorHAnsi"/>
          <w:lang w:eastAsia="nl-NL"/>
        </w:rPr>
        <w:t>2</w:t>
      </w:r>
      <w:r w:rsidR="00B30DF8">
        <w:rPr>
          <w:rFonts w:asciiTheme="minorHAnsi" w:hAnsiTheme="minorHAnsi" w:cstheme="minorHAnsi"/>
          <w:lang w:eastAsia="nl-NL"/>
        </w:rPr>
        <w:t xml:space="preserve">). </w:t>
      </w:r>
    </w:p>
    <w:p w:rsidRPr="00B7273B" w:rsidR="007A136C" w:rsidP="007A136C" w:rsidRDefault="007A136C" w14:paraId="043885C7" w14:textId="24D6BB79">
      <w:pPr>
        <w:rPr>
          <w:rFonts w:asciiTheme="minorHAnsi" w:hAnsiTheme="minorHAnsi" w:cstheme="minorHAnsi"/>
          <w:lang w:eastAsia="nl-NL"/>
        </w:rPr>
      </w:pPr>
    </w:p>
    <w:p w:rsidRPr="00B7273B" w:rsidR="00B7273B" w:rsidP="00B7273B" w:rsidRDefault="00B7273B" w14:paraId="5CE2CB40" w14:textId="70F7A917">
      <w:pPr>
        <w:pStyle w:val="Kop3"/>
        <w:rPr>
          <w:rFonts w:asciiTheme="minorHAnsi" w:hAnsiTheme="minorHAnsi" w:cstheme="minorHAnsi"/>
        </w:rPr>
      </w:pPr>
      <w:bookmarkStart w:name="_Toc64981577" w:id="34"/>
      <w:r w:rsidRPr="00B7273B">
        <w:rPr>
          <w:rFonts w:asciiTheme="minorHAnsi" w:hAnsiTheme="minorHAnsi" w:cstheme="minorHAnsi"/>
        </w:rPr>
        <w:t>2.2.14 Verboden middelen en voorwerpen</w:t>
      </w:r>
      <w:bookmarkEnd w:id="34"/>
    </w:p>
    <w:p w:rsidRPr="00B7273B" w:rsidR="00B7273B" w:rsidP="00B7273B" w:rsidRDefault="00DD51EE" w14:paraId="681EC845" w14:textId="67E42B7A">
      <w:pPr>
        <w:rPr>
          <w:rFonts w:asciiTheme="minorHAnsi" w:hAnsiTheme="minorHAnsi" w:cstheme="minorHAnsi"/>
          <w:lang w:eastAsia="nl-NL"/>
        </w:rPr>
      </w:pPr>
      <w:r>
        <w:rPr>
          <w:rFonts w:asciiTheme="minorHAnsi" w:hAnsiTheme="minorHAnsi" w:cstheme="minorHAnsi"/>
          <w:lang w:eastAsia="nl-NL"/>
        </w:rPr>
        <w:t xml:space="preserve">Wapen- en/of drugsbezit is verboden op de scholen. </w:t>
      </w:r>
      <w:r w:rsidR="007E2CC8">
        <w:rPr>
          <w:rFonts w:asciiTheme="minorHAnsi" w:hAnsiTheme="minorHAnsi" w:cstheme="minorHAnsi"/>
          <w:lang w:eastAsia="nl-NL"/>
        </w:rPr>
        <w:t xml:space="preserve">Wanneer dit wordt aangetroffen, wordt het in beslag genomen en neemt de leerkracht contact op met de ouders van de betreffende leerling. Daarnaast worden de IB’er en directeur op de hoogte gesteld. </w:t>
      </w:r>
    </w:p>
    <w:p w:rsidRPr="00B7273B" w:rsidR="00B7273B" w:rsidP="007A136C" w:rsidRDefault="00B7273B" w14:paraId="1BBF5F14" w14:textId="77777777">
      <w:pPr>
        <w:rPr>
          <w:rFonts w:asciiTheme="minorHAnsi" w:hAnsiTheme="minorHAnsi" w:cstheme="minorHAnsi"/>
          <w:lang w:eastAsia="nl-NL"/>
        </w:rPr>
      </w:pPr>
    </w:p>
    <w:p w:rsidRPr="00B7273B" w:rsidR="00655A53" w:rsidP="00B7273B" w:rsidRDefault="005F54D0" w14:paraId="267D9599" w14:textId="32FBA70F">
      <w:pPr>
        <w:pStyle w:val="Kop3"/>
        <w:rPr>
          <w:rFonts w:asciiTheme="minorHAnsi" w:hAnsiTheme="minorHAnsi" w:cstheme="minorHAnsi"/>
        </w:rPr>
      </w:pPr>
      <w:bookmarkStart w:name="_Toc64981578" w:id="35"/>
      <w:r w:rsidRPr="00B7273B">
        <w:rPr>
          <w:rFonts w:asciiTheme="minorHAnsi" w:hAnsiTheme="minorHAnsi" w:cstheme="minorHAnsi"/>
        </w:rPr>
        <w:t>2</w:t>
      </w:r>
      <w:r w:rsidRPr="00B7273B" w:rsidR="00141519">
        <w:rPr>
          <w:rFonts w:asciiTheme="minorHAnsi" w:hAnsiTheme="minorHAnsi" w:cstheme="minorHAnsi"/>
        </w:rPr>
        <w:t>.2.1</w:t>
      </w:r>
      <w:r w:rsidR="00EC01C8">
        <w:rPr>
          <w:rFonts w:asciiTheme="minorHAnsi" w:hAnsiTheme="minorHAnsi" w:cstheme="minorHAnsi"/>
        </w:rPr>
        <w:t>5</w:t>
      </w:r>
      <w:r w:rsidRPr="00B7273B" w:rsidR="00141519">
        <w:rPr>
          <w:rFonts w:asciiTheme="minorHAnsi" w:hAnsiTheme="minorHAnsi" w:cstheme="minorHAnsi"/>
        </w:rPr>
        <w:t xml:space="preserve"> </w:t>
      </w:r>
      <w:r w:rsidRPr="00B7273B" w:rsidR="00D64540">
        <w:rPr>
          <w:rFonts w:asciiTheme="minorHAnsi" w:hAnsiTheme="minorHAnsi" w:cstheme="minorHAnsi"/>
        </w:rPr>
        <w:t>Verstrekken van medicijnen op verzoek</w:t>
      </w:r>
      <w:bookmarkEnd w:id="35"/>
      <w:r w:rsidRPr="00B7273B" w:rsidR="00D64540">
        <w:rPr>
          <w:rFonts w:asciiTheme="minorHAnsi" w:hAnsiTheme="minorHAnsi" w:cstheme="minorHAnsi"/>
        </w:rPr>
        <w:t xml:space="preserve"> </w:t>
      </w:r>
    </w:p>
    <w:p w:rsidRPr="00B7273B" w:rsidR="00A47616" w:rsidP="00A47616" w:rsidRDefault="00A47616" w14:paraId="3B6AA5F0" w14:textId="77777777">
      <w:pPr>
        <w:rPr>
          <w:rFonts w:asciiTheme="minorHAnsi" w:hAnsiTheme="minorHAnsi" w:cstheme="minorHAnsi"/>
        </w:rPr>
      </w:pPr>
      <w:r w:rsidRPr="00B7273B">
        <w:rPr>
          <w:rFonts w:asciiTheme="minorHAnsi" w:hAnsiTheme="minorHAnsi" w:cstheme="minorHAnsi"/>
        </w:rPr>
        <w:t xml:space="preserve">Meestal gaat het niet alleen om eenvoudige middelen, maar ook om middelen die bij onjuist gebruik tot schade van de gezondheid van het kind kunnen leiden. </w:t>
      </w:r>
    </w:p>
    <w:p w:rsidRPr="00DE0BB4" w:rsidR="00A47616" w:rsidP="00A47616" w:rsidRDefault="00A47616" w14:paraId="056CC793" w14:textId="77777777">
      <w:pPr>
        <w:rPr>
          <w:rFonts w:asciiTheme="minorHAnsi" w:hAnsiTheme="minorHAnsi" w:cstheme="minorHAnsi"/>
        </w:rPr>
      </w:pPr>
      <w:r w:rsidRPr="00B7273B">
        <w:rPr>
          <w:rFonts w:asciiTheme="minorHAnsi" w:hAnsiTheme="minorHAnsi" w:cstheme="minorHAnsi"/>
        </w:rPr>
        <w:t>We leggen daarom schriftelijk vast om welke medicijnen</w:t>
      </w:r>
      <w:r w:rsidRPr="00DE0BB4">
        <w:rPr>
          <w:rFonts w:asciiTheme="minorHAnsi" w:hAnsiTheme="minorHAnsi" w:cstheme="minorHAnsi"/>
        </w:rPr>
        <w:t xml:space="preserve"> het gaat, hoe vaak en in welke hoeveelheden ze moeten worden toegediend en op welke wijze dat dient te geschieden. We leggen de periode vast waarin de medicijnen moeten worden verstrekt. Ouders geven hierdoor duidelijk aan wat zij van de schoolleiding en de leraren verwachten opdat zij op hun beurt weer precies weten wat ze moeten doen en waar ze verantwoordelijk voor zijn. Wanneer het gaat om het verstrekken van medicijnen gedurende een lange periode moet regelmatig met ouders overlegd worden over de ziekte en het daarbij behorende medicijngebruik op school. </w:t>
      </w:r>
    </w:p>
    <w:p w:rsidRPr="00DE0BB4" w:rsidR="00A47616" w:rsidP="00A47616" w:rsidRDefault="00A47616" w14:paraId="39310EA5" w14:textId="77777777">
      <w:pPr>
        <w:rPr>
          <w:rFonts w:asciiTheme="minorHAnsi" w:hAnsiTheme="minorHAnsi" w:cstheme="minorHAnsi"/>
        </w:rPr>
      </w:pPr>
      <w:r w:rsidRPr="00DE0BB4">
        <w:rPr>
          <w:rFonts w:asciiTheme="minorHAnsi" w:hAnsiTheme="minorHAnsi" w:cstheme="minorHAnsi"/>
        </w:rPr>
        <w:t>Praktisch:</w:t>
      </w:r>
    </w:p>
    <w:p w:rsidRPr="00DE0BB4" w:rsidR="00A47616" w:rsidP="00A47616" w:rsidRDefault="00A47616" w14:paraId="2A0BAB48" w14:textId="77777777">
      <w:pPr>
        <w:pStyle w:val="Lijstalinea"/>
        <w:numPr>
          <w:ilvl w:val="0"/>
          <w:numId w:val="45"/>
        </w:numPr>
        <w:rPr>
          <w:rFonts w:asciiTheme="minorHAnsi" w:hAnsiTheme="minorHAnsi" w:cstheme="minorHAnsi"/>
        </w:rPr>
      </w:pPr>
      <w:r w:rsidRPr="00DE0BB4">
        <w:rPr>
          <w:rFonts w:asciiTheme="minorHAnsi" w:hAnsiTheme="minorHAnsi" w:cstheme="minorHAnsi"/>
        </w:rPr>
        <w:t>We (school) nemen medicijnen alleen in ontvangst wanneer ze in de originele verpakking zitten en uitgeschreven zijn op naam van het betreffende kind;</w:t>
      </w:r>
    </w:p>
    <w:p w:rsidRPr="00DE0BB4" w:rsidR="00A47616" w:rsidP="00A47616" w:rsidRDefault="00A47616" w14:paraId="1CB6ACBE" w14:textId="77777777">
      <w:pPr>
        <w:pStyle w:val="Lijstalinea"/>
        <w:numPr>
          <w:ilvl w:val="0"/>
          <w:numId w:val="45"/>
        </w:numPr>
        <w:rPr>
          <w:rFonts w:asciiTheme="minorHAnsi" w:hAnsiTheme="minorHAnsi" w:cstheme="minorHAnsi"/>
        </w:rPr>
      </w:pPr>
      <w:r w:rsidRPr="00DE0BB4">
        <w:rPr>
          <w:rFonts w:asciiTheme="minorHAnsi" w:hAnsiTheme="minorHAnsi" w:cstheme="minorHAnsi"/>
        </w:rPr>
        <w:t>We (lkr.) lezen de bijsluiter zodat we op de hoogte zijn van eventuele bijwerkingen van het medicijn.</w:t>
      </w:r>
    </w:p>
    <w:p w:rsidRPr="00DE0BB4" w:rsidR="00A47616" w:rsidP="00A47616" w:rsidRDefault="00A47616" w14:paraId="270DC8B8" w14:textId="77777777">
      <w:pPr>
        <w:pStyle w:val="Lijstalinea"/>
        <w:numPr>
          <w:ilvl w:val="0"/>
          <w:numId w:val="45"/>
        </w:numPr>
        <w:rPr>
          <w:rFonts w:asciiTheme="minorHAnsi" w:hAnsiTheme="minorHAnsi" w:cstheme="minorHAnsi"/>
        </w:rPr>
      </w:pPr>
      <w:r w:rsidRPr="00DE0BB4">
        <w:rPr>
          <w:rFonts w:asciiTheme="minorHAnsi" w:hAnsiTheme="minorHAnsi" w:cstheme="minorHAnsi"/>
        </w:rPr>
        <w:t xml:space="preserve">Als een kind niet goed op een medicijn reageert of als er onverhoopt toch een fout is gemaakt bij het toedienen van een medicijn, bellen we (lkr) direct de ouders en huisarts of specialist in het ziekenhuis.  </w:t>
      </w:r>
    </w:p>
    <w:p w:rsidRPr="00DE0BB4" w:rsidR="00A47616" w:rsidP="00A47616" w:rsidRDefault="00A47616" w14:paraId="56DA1090" w14:textId="77777777">
      <w:pPr>
        <w:pStyle w:val="Lijstalinea"/>
        <w:numPr>
          <w:ilvl w:val="0"/>
          <w:numId w:val="45"/>
        </w:numPr>
        <w:rPr>
          <w:rFonts w:asciiTheme="minorHAnsi" w:hAnsiTheme="minorHAnsi" w:cstheme="minorHAnsi"/>
        </w:rPr>
      </w:pPr>
      <w:r w:rsidRPr="00DE0BB4">
        <w:rPr>
          <w:rFonts w:asciiTheme="minorHAnsi" w:hAnsiTheme="minorHAnsi" w:cstheme="minorHAnsi"/>
        </w:rPr>
        <w:t xml:space="preserve">We bellen bij een ernstige situatie direct het landelijk alarmnummer 112.  </w:t>
      </w:r>
    </w:p>
    <w:p w:rsidRPr="00DE0BB4" w:rsidR="00A47616" w:rsidP="00A47616" w:rsidRDefault="00A47616" w14:paraId="06BA365D" w14:textId="77777777">
      <w:pPr>
        <w:pStyle w:val="Lijstalinea"/>
        <w:numPr>
          <w:ilvl w:val="0"/>
          <w:numId w:val="45"/>
        </w:numPr>
        <w:rPr>
          <w:rFonts w:asciiTheme="minorHAnsi" w:hAnsiTheme="minorHAnsi" w:cstheme="minorHAnsi"/>
        </w:rPr>
      </w:pPr>
      <w:r w:rsidRPr="00DE0BB4">
        <w:rPr>
          <w:rFonts w:asciiTheme="minorHAnsi" w:hAnsiTheme="minorHAnsi" w:cstheme="minorHAnsi"/>
        </w:rPr>
        <w:t>We zorgen voor alle relevante gegevens bij de hand, zoals: naam, geboortedatum, adres, huisarts en/of specialist van de leerling, de medicatie die is toegediend en welke reacties het kind vertoont.</w:t>
      </w:r>
    </w:p>
    <w:p w:rsidRPr="00DE0BB4" w:rsidR="00A47616" w:rsidP="00A47616" w:rsidRDefault="00A47616" w14:paraId="6FC032D2" w14:textId="4351A532">
      <w:pPr>
        <w:pStyle w:val="Lijstalinea"/>
        <w:numPr>
          <w:ilvl w:val="0"/>
          <w:numId w:val="45"/>
        </w:numPr>
        <w:rPr>
          <w:rFonts w:asciiTheme="minorHAnsi" w:hAnsiTheme="minorHAnsi" w:cstheme="minorHAnsi"/>
        </w:rPr>
      </w:pPr>
      <w:r w:rsidRPr="00DE0BB4">
        <w:rPr>
          <w:rFonts w:asciiTheme="minorHAnsi" w:hAnsiTheme="minorHAnsi" w:cstheme="minorHAnsi"/>
        </w:rPr>
        <w:t xml:space="preserve">We nemen alleen contact op over het welbevinden van de leerling die het medicijn krijgt, als daartoe aanleiding is. Bij geen bijzonderheden wordt er geen contact opgenomen </w:t>
      </w:r>
    </w:p>
    <w:p w:rsidRPr="00DE0BB4" w:rsidR="00A47616" w:rsidP="00A47616" w:rsidRDefault="00A47616" w14:paraId="2E3B3B11" w14:textId="77777777">
      <w:pPr>
        <w:pStyle w:val="Lijstalinea"/>
        <w:rPr>
          <w:rFonts w:asciiTheme="minorHAnsi" w:hAnsiTheme="minorHAnsi" w:cstheme="minorHAnsi"/>
        </w:rPr>
      </w:pPr>
    </w:p>
    <w:p w:rsidRPr="00DE0BB4" w:rsidR="00D64540" w:rsidP="00D64540" w:rsidRDefault="005F54D0" w14:paraId="5F5BE04D" w14:textId="1913C413">
      <w:pPr>
        <w:pStyle w:val="Kop3"/>
        <w:rPr>
          <w:rFonts w:asciiTheme="minorHAnsi" w:hAnsiTheme="minorHAnsi" w:cstheme="minorHAnsi"/>
        </w:rPr>
      </w:pPr>
      <w:bookmarkStart w:name="_Toc64981579" w:id="36"/>
      <w:r w:rsidRPr="00DE0BB4">
        <w:rPr>
          <w:rFonts w:asciiTheme="minorHAnsi" w:hAnsiTheme="minorHAnsi" w:cstheme="minorHAnsi"/>
        </w:rPr>
        <w:t>2</w:t>
      </w:r>
      <w:r w:rsidRPr="00DE0BB4" w:rsidR="00141519">
        <w:rPr>
          <w:rFonts w:asciiTheme="minorHAnsi" w:hAnsiTheme="minorHAnsi" w:cstheme="minorHAnsi"/>
        </w:rPr>
        <w:t>.2.1</w:t>
      </w:r>
      <w:r w:rsidR="00EC01C8">
        <w:rPr>
          <w:rFonts w:asciiTheme="minorHAnsi" w:hAnsiTheme="minorHAnsi" w:cstheme="minorHAnsi"/>
        </w:rPr>
        <w:t>6</w:t>
      </w:r>
      <w:r w:rsidRPr="00DE0BB4" w:rsidR="00141519">
        <w:rPr>
          <w:rFonts w:asciiTheme="minorHAnsi" w:hAnsiTheme="minorHAnsi" w:cstheme="minorHAnsi"/>
        </w:rPr>
        <w:t xml:space="preserve"> </w:t>
      </w:r>
      <w:r w:rsidRPr="00DE0BB4" w:rsidR="00D64540">
        <w:rPr>
          <w:rFonts w:asciiTheme="minorHAnsi" w:hAnsiTheme="minorHAnsi" w:cstheme="minorHAnsi"/>
        </w:rPr>
        <w:t>Verzuimbeleid</w:t>
      </w:r>
      <w:bookmarkEnd w:id="36"/>
      <w:r w:rsidRPr="00DE0BB4" w:rsidR="00D64540">
        <w:rPr>
          <w:rFonts w:asciiTheme="minorHAnsi" w:hAnsiTheme="minorHAnsi" w:cstheme="minorHAnsi"/>
        </w:rPr>
        <w:t xml:space="preserve"> </w:t>
      </w:r>
    </w:p>
    <w:p w:rsidRPr="00DE0BB4" w:rsidR="004457E5" w:rsidP="004457E5" w:rsidRDefault="005B65D8" w14:paraId="7F2E71C1" w14:textId="0C59BB49">
      <w:pPr>
        <w:pBdr>
          <w:top w:val="nil"/>
          <w:left w:val="nil"/>
          <w:bottom w:val="nil"/>
          <w:right w:val="nil"/>
          <w:between w:val="nil"/>
        </w:pBdr>
        <w:rPr>
          <w:rFonts w:asciiTheme="minorHAnsi" w:hAnsiTheme="minorHAnsi" w:cstheme="minorHAnsi"/>
        </w:rPr>
      </w:pPr>
      <w:r w:rsidRPr="00DE0BB4">
        <w:rPr>
          <w:rFonts w:asciiTheme="minorHAnsi" w:hAnsiTheme="minorHAnsi" w:cstheme="minorHAnsi"/>
          <w:lang w:eastAsia="nl-NL"/>
        </w:rPr>
        <w:t xml:space="preserve">De leerplichtwet stelt dat kinderen vanaf de leeftijd van 5 jaar </w:t>
      </w:r>
      <w:r w:rsidRPr="00DE0BB4" w:rsidR="00FA4525">
        <w:rPr>
          <w:rFonts w:asciiTheme="minorHAnsi" w:hAnsiTheme="minorHAnsi" w:cstheme="minorHAnsi"/>
          <w:lang w:eastAsia="nl-NL"/>
        </w:rPr>
        <w:t xml:space="preserve">ingeschreven dienen te staan op een school en </w:t>
      </w:r>
      <w:r w:rsidRPr="00DE0BB4" w:rsidR="00981871">
        <w:rPr>
          <w:rFonts w:asciiTheme="minorHAnsi" w:hAnsiTheme="minorHAnsi" w:cstheme="minorHAnsi"/>
          <w:lang w:eastAsia="nl-NL"/>
        </w:rPr>
        <w:t xml:space="preserve">deze regelmatig te bezoeken. </w:t>
      </w:r>
      <w:r w:rsidRPr="00DE0BB4" w:rsidR="004457E5">
        <w:rPr>
          <w:rFonts w:asciiTheme="minorHAnsi" w:hAnsiTheme="minorHAnsi" w:cstheme="minorHAnsi"/>
        </w:rPr>
        <w:t>Verzuim betekent dat een leerling bij lessen of activiteiten van het lesrooster afwezig is. Om verzuim te kunnen constateren is het nodig dat de school op ieder moment van een lesdag weet in welke les een leerling zich zou moeten bevinden.</w:t>
      </w:r>
      <w:r w:rsidRPr="00DE0BB4" w:rsidR="003B4025">
        <w:rPr>
          <w:rFonts w:asciiTheme="minorHAnsi" w:hAnsiTheme="minorHAnsi" w:cstheme="minorHAnsi"/>
        </w:rPr>
        <w:t xml:space="preserve"> Elke school dient daarnaast een protocol te hebben </w:t>
      </w:r>
      <w:r w:rsidRPr="00DE0BB4" w:rsidR="00850072">
        <w:rPr>
          <w:rFonts w:asciiTheme="minorHAnsi" w:hAnsiTheme="minorHAnsi" w:cstheme="minorHAnsi"/>
        </w:rPr>
        <w:t>hoe te handelen</w:t>
      </w:r>
      <w:r w:rsidRPr="00DE0BB4" w:rsidR="003B4025">
        <w:rPr>
          <w:rFonts w:asciiTheme="minorHAnsi" w:hAnsiTheme="minorHAnsi" w:cstheme="minorHAnsi"/>
        </w:rPr>
        <w:t xml:space="preserve"> bij afwezigheid van een leerling. </w:t>
      </w:r>
      <w:r w:rsidRPr="00DE0BB4" w:rsidR="00850072">
        <w:rPr>
          <w:rFonts w:asciiTheme="minorHAnsi" w:hAnsiTheme="minorHAnsi" w:cstheme="minorHAnsi"/>
        </w:rPr>
        <w:t xml:space="preserve">Daarnaast heeft een school meldingsplicht bij de leerplichtambtenaar op het moment dat een leerling meer dan 16 uur onafgebroken </w:t>
      </w:r>
      <w:r w:rsidRPr="00DE0BB4" w:rsidR="00EA3880">
        <w:rPr>
          <w:rFonts w:asciiTheme="minorHAnsi" w:hAnsiTheme="minorHAnsi" w:cstheme="minorHAnsi"/>
        </w:rPr>
        <w:t>ongeoorloofd a</w:t>
      </w:r>
      <w:r w:rsidR="00414150">
        <w:rPr>
          <w:rFonts w:asciiTheme="minorHAnsi" w:hAnsiTheme="minorHAnsi" w:cstheme="minorHAnsi"/>
        </w:rPr>
        <w:t>f</w:t>
      </w:r>
      <w:r w:rsidRPr="00DE0BB4" w:rsidR="00EA3880">
        <w:rPr>
          <w:rFonts w:asciiTheme="minorHAnsi" w:hAnsiTheme="minorHAnsi" w:cstheme="minorHAnsi"/>
        </w:rPr>
        <w:t xml:space="preserve">wezig is. Het volledige beleid staat beschreven in het </w:t>
      </w:r>
      <w:r w:rsidRPr="00DE0BB4" w:rsidR="006122CE">
        <w:rPr>
          <w:rFonts w:asciiTheme="minorHAnsi" w:hAnsiTheme="minorHAnsi" w:cstheme="minorHAnsi"/>
        </w:rPr>
        <w:t>verzuimprotocol.</w:t>
      </w:r>
    </w:p>
    <w:p w:rsidRPr="00DE0BB4" w:rsidR="005B65D8" w:rsidP="00FE0443" w:rsidRDefault="005B65D8" w14:paraId="4BE2D4C9" w14:textId="77777777">
      <w:pPr>
        <w:rPr>
          <w:rFonts w:asciiTheme="minorHAnsi" w:hAnsiTheme="minorHAnsi" w:cstheme="minorHAnsi"/>
          <w:lang w:eastAsia="nl-NL"/>
        </w:rPr>
      </w:pPr>
    </w:p>
    <w:p w:rsidRPr="00DE0BB4" w:rsidR="00D64540" w:rsidP="00D64540" w:rsidRDefault="005F54D0" w14:paraId="62B8C2E9" w14:textId="47232879">
      <w:pPr>
        <w:pStyle w:val="Kop3"/>
        <w:rPr>
          <w:rFonts w:asciiTheme="minorHAnsi" w:hAnsiTheme="minorHAnsi" w:cstheme="minorHAnsi"/>
        </w:rPr>
      </w:pPr>
      <w:bookmarkStart w:name="_Toc64981580" w:id="37"/>
      <w:r w:rsidRPr="00DE0BB4">
        <w:rPr>
          <w:rFonts w:asciiTheme="minorHAnsi" w:hAnsiTheme="minorHAnsi" w:cstheme="minorHAnsi"/>
        </w:rPr>
        <w:t>2</w:t>
      </w:r>
      <w:r w:rsidRPr="00DE0BB4" w:rsidR="00141519">
        <w:rPr>
          <w:rFonts w:asciiTheme="minorHAnsi" w:hAnsiTheme="minorHAnsi" w:cstheme="minorHAnsi"/>
        </w:rPr>
        <w:t>.2.1</w:t>
      </w:r>
      <w:r w:rsidR="00EC01C8">
        <w:rPr>
          <w:rFonts w:asciiTheme="minorHAnsi" w:hAnsiTheme="minorHAnsi" w:cstheme="minorHAnsi"/>
        </w:rPr>
        <w:t>7</w:t>
      </w:r>
      <w:r w:rsidRPr="00DE0BB4" w:rsidR="00141519">
        <w:rPr>
          <w:rFonts w:asciiTheme="minorHAnsi" w:hAnsiTheme="minorHAnsi" w:cstheme="minorHAnsi"/>
        </w:rPr>
        <w:t xml:space="preserve"> </w:t>
      </w:r>
      <w:r w:rsidRPr="00DE0BB4" w:rsidR="00D64540">
        <w:rPr>
          <w:rFonts w:asciiTheme="minorHAnsi" w:hAnsiTheme="minorHAnsi" w:cstheme="minorHAnsi"/>
        </w:rPr>
        <w:t>Voorkomen discriminatie</w:t>
      </w:r>
      <w:bookmarkEnd w:id="37"/>
    </w:p>
    <w:p w:rsidRPr="00DE0BB4" w:rsidR="00712D73" w:rsidP="00712D73" w:rsidRDefault="00712D73" w14:paraId="4C11A483" w14:textId="77777777">
      <w:pPr>
        <w:rPr>
          <w:rFonts w:asciiTheme="minorHAnsi" w:hAnsiTheme="minorHAnsi" w:cstheme="minorHAnsi"/>
          <w:lang w:eastAsia="nl-NL"/>
        </w:rPr>
      </w:pPr>
      <w:r w:rsidRPr="00DE0BB4">
        <w:rPr>
          <w:rFonts w:asciiTheme="minorHAnsi" w:hAnsiTheme="minorHAnsi" w:cstheme="minorHAnsi"/>
          <w:lang w:eastAsia="nl-NL"/>
        </w:rPr>
        <w:t>Discriminatie kan op verschillende zaken betrekking hebben. Te denken valt aan: huidskleur, levensovertuiging, seksuele voorkeur, volksgewoonten zoals kleding en voedsel, enzovoort. Verder valt er nog te noemen discriminatie op grond van ziekten of beperking.</w:t>
      </w:r>
    </w:p>
    <w:p w:rsidRPr="00DE0BB4" w:rsidR="00712D73" w:rsidP="00712D73" w:rsidRDefault="00712D73" w14:paraId="5BE11C04" w14:textId="77777777">
      <w:pPr>
        <w:rPr>
          <w:rFonts w:asciiTheme="minorHAnsi" w:hAnsiTheme="minorHAnsi" w:cstheme="minorHAnsi"/>
          <w:lang w:eastAsia="nl-NL"/>
        </w:rPr>
      </w:pPr>
      <w:r w:rsidRPr="00DE0BB4">
        <w:rPr>
          <w:rFonts w:asciiTheme="minorHAnsi" w:hAnsiTheme="minorHAnsi" w:cstheme="minorHAnsi"/>
          <w:lang w:eastAsia="nl-NL"/>
        </w:rPr>
        <w:t>We leven in een multiculturele samenleving. Dit houdt in dat verschillende groepen uit onze samenleving hun eigen cultuur hebben. De schoolbevolking is een afspiegeling hiervan en dit wordt binnen het onderwijs als een verrijking ervaren. Het vraagt wel extra inzet en aandacht/alertheid om tot een goed pedagogisch klimaat voor alle leerlingen te komen.</w:t>
      </w:r>
    </w:p>
    <w:p w:rsidRPr="00DE0BB4" w:rsidR="00712D73" w:rsidP="00712D73" w:rsidRDefault="00712D73" w14:paraId="65FCAAE7" w14:textId="77777777">
      <w:pPr>
        <w:rPr>
          <w:rFonts w:asciiTheme="minorHAnsi" w:hAnsiTheme="minorHAnsi" w:cstheme="minorHAnsi"/>
          <w:lang w:eastAsia="nl-NL"/>
        </w:rPr>
      </w:pPr>
      <w:r w:rsidRPr="00DE0BB4">
        <w:rPr>
          <w:rFonts w:asciiTheme="minorHAnsi" w:hAnsiTheme="minorHAnsi" w:cstheme="minorHAnsi"/>
          <w:lang w:eastAsia="nl-NL"/>
        </w:rPr>
        <w:t>Het volgende wordt van iedereen binnen de school verwacht:</w:t>
      </w:r>
    </w:p>
    <w:p w:rsidRPr="00DE0BB4" w:rsidR="00712D73" w:rsidP="00712D73" w:rsidRDefault="00712D73" w14:paraId="29355DE0" w14:textId="77777777">
      <w:pPr>
        <w:pStyle w:val="Lijstalinea"/>
        <w:numPr>
          <w:ilvl w:val="0"/>
          <w:numId w:val="41"/>
        </w:numPr>
        <w:rPr>
          <w:rFonts w:asciiTheme="minorHAnsi" w:hAnsiTheme="minorHAnsi" w:cstheme="minorHAnsi"/>
          <w:lang w:eastAsia="nl-NL"/>
        </w:rPr>
      </w:pPr>
      <w:r w:rsidRPr="00DE0BB4">
        <w:rPr>
          <w:rFonts w:asciiTheme="minorHAnsi" w:hAnsiTheme="minorHAnsi" w:cstheme="minorHAnsi"/>
          <w:lang w:eastAsia="nl-NL"/>
        </w:rPr>
        <w:t>De leerlingen en hun ouders worden gelijkwaardig behandeld</w:t>
      </w:r>
    </w:p>
    <w:p w:rsidRPr="00DE0BB4" w:rsidR="00712D73" w:rsidP="00712D73" w:rsidRDefault="00712D73" w14:paraId="7F5F1ACF" w14:textId="77777777">
      <w:pPr>
        <w:pStyle w:val="Lijstalinea"/>
        <w:numPr>
          <w:ilvl w:val="0"/>
          <w:numId w:val="41"/>
        </w:numPr>
        <w:rPr>
          <w:rFonts w:asciiTheme="minorHAnsi" w:hAnsiTheme="minorHAnsi" w:cstheme="minorHAnsi"/>
          <w:lang w:eastAsia="nl-NL"/>
        </w:rPr>
      </w:pPr>
      <w:r w:rsidRPr="00DE0BB4">
        <w:rPr>
          <w:rFonts w:asciiTheme="minorHAnsi" w:hAnsiTheme="minorHAnsi" w:cstheme="minorHAnsi"/>
          <w:lang w:eastAsia="nl-NL"/>
        </w:rPr>
        <w:t>Er wordt geen discriminerende taal gebruikt</w:t>
      </w:r>
    </w:p>
    <w:p w:rsidRPr="00DE0BB4" w:rsidR="00712D73" w:rsidP="00712D73" w:rsidRDefault="00712D73" w14:paraId="7E947F7E" w14:textId="77777777">
      <w:pPr>
        <w:pStyle w:val="Lijstalinea"/>
        <w:numPr>
          <w:ilvl w:val="0"/>
          <w:numId w:val="41"/>
        </w:numPr>
        <w:rPr>
          <w:rFonts w:asciiTheme="minorHAnsi" w:hAnsiTheme="minorHAnsi" w:cstheme="minorHAnsi"/>
          <w:lang w:eastAsia="nl-NL"/>
        </w:rPr>
      </w:pPr>
      <w:r w:rsidRPr="00DE0BB4">
        <w:rPr>
          <w:rFonts w:asciiTheme="minorHAnsi" w:hAnsiTheme="minorHAnsi" w:cstheme="minorHAnsi"/>
          <w:lang w:eastAsia="nl-NL"/>
        </w:rPr>
        <w:t>Er wordt zorg voor gedragen dat er in school geen discriminerende teksten en/of afbeeldingen voorkomen op posters, in de schoolkrant, in te gebruiken boeken e.d.</w:t>
      </w:r>
    </w:p>
    <w:p w:rsidRPr="00DE0BB4" w:rsidR="00712D73" w:rsidP="00712D73" w:rsidRDefault="00712D73" w14:paraId="21EBEE33" w14:textId="77777777">
      <w:pPr>
        <w:pStyle w:val="Lijstalinea"/>
        <w:numPr>
          <w:ilvl w:val="0"/>
          <w:numId w:val="41"/>
        </w:numPr>
        <w:rPr>
          <w:rFonts w:asciiTheme="minorHAnsi" w:hAnsiTheme="minorHAnsi" w:cstheme="minorHAnsi"/>
          <w:lang w:eastAsia="nl-NL"/>
        </w:rPr>
      </w:pPr>
      <w:r w:rsidRPr="00DE0BB4">
        <w:rPr>
          <w:rFonts w:asciiTheme="minorHAnsi" w:hAnsiTheme="minorHAnsi" w:cstheme="minorHAnsi"/>
          <w:lang w:eastAsia="nl-NL"/>
        </w:rPr>
        <w:t>Er wordt op toegezien dat leerlingen en ouders ten opzichte van medeleerlingen en hun ouders geen discriminerende houding aannemen in taal en gedrag. De leerkracht neemt duidelijk afstand van discriminerend gedrag en maakt dit ook kenbaar</w:t>
      </w:r>
    </w:p>
    <w:p w:rsidRPr="00DE0BB4" w:rsidR="00712D73" w:rsidP="00712D73" w:rsidRDefault="00712D73" w14:paraId="731DE3E1" w14:textId="77777777">
      <w:pPr>
        <w:pStyle w:val="Lijstalinea"/>
        <w:numPr>
          <w:ilvl w:val="0"/>
          <w:numId w:val="41"/>
        </w:numPr>
        <w:rPr>
          <w:rFonts w:asciiTheme="minorHAnsi" w:hAnsiTheme="minorHAnsi" w:cstheme="minorHAnsi"/>
          <w:lang w:eastAsia="nl-NL"/>
        </w:rPr>
      </w:pPr>
      <w:r w:rsidRPr="00DE0BB4">
        <w:rPr>
          <w:rFonts w:asciiTheme="minorHAnsi" w:hAnsiTheme="minorHAnsi" w:cstheme="minorHAnsi"/>
          <w:lang w:eastAsia="nl-NL"/>
        </w:rPr>
        <w:t>Bij discriminatie door personeel wordt het personeelslid door de directie uitgenodigd voor een gesprek. Bij het herhaaldelijk overtreden van de gedragsregels wordt melding gedaan bij het bestuur, dat vervolgens bepaalt of en zo ja welke disciplinaire maatregelen er worden genomen</w:t>
      </w:r>
    </w:p>
    <w:p w:rsidRPr="00DE0BB4" w:rsidR="00712D73" w:rsidP="00712D73" w:rsidRDefault="00712D73" w14:paraId="5CBC2845" w14:textId="77777777">
      <w:pPr>
        <w:pStyle w:val="Lijstalinea"/>
        <w:numPr>
          <w:ilvl w:val="0"/>
          <w:numId w:val="41"/>
        </w:numPr>
        <w:rPr>
          <w:rFonts w:asciiTheme="minorHAnsi" w:hAnsiTheme="minorHAnsi" w:cstheme="minorHAnsi"/>
          <w:lang w:eastAsia="nl-NL"/>
        </w:rPr>
      </w:pPr>
      <w:r w:rsidRPr="00DE0BB4">
        <w:rPr>
          <w:rFonts w:asciiTheme="minorHAnsi" w:hAnsiTheme="minorHAnsi" w:cstheme="minorHAnsi"/>
          <w:lang w:eastAsia="nl-NL"/>
        </w:rPr>
        <w:t>Bij discriminatie door vrijwilligers, stagiaires, ouders en/of leerlingen worden deze door de directie uitgenodigd voor een gesprek. Bij herhaaldelijk overtreding van de gedragsregels wordt melding gedaan bij het bestuur, dat vervolgens bepaalt of en zo ja welke maatregelen er worden genomen. In het uiterste geval kan hierbij gedacht worden aan schorsing of verwijdering/ontzegging van betrokkene tot de school en het schoolterrein.</w:t>
      </w:r>
    </w:p>
    <w:p w:rsidRPr="00DE0BB4" w:rsidR="00DE0BB4" w:rsidP="00712D73" w:rsidRDefault="00DE0BB4" w14:paraId="0D573FFA" w14:textId="77777777">
      <w:pPr>
        <w:rPr>
          <w:rFonts w:asciiTheme="minorHAnsi" w:hAnsiTheme="minorHAnsi" w:cstheme="minorHAnsi"/>
          <w:lang w:eastAsia="nl-NL"/>
        </w:rPr>
      </w:pPr>
    </w:p>
    <w:p w:rsidRPr="00DE0BB4" w:rsidR="00D64540" w:rsidP="00D64540" w:rsidRDefault="005F54D0" w14:paraId="651A55C9" w14:textId="365AF493">
      <w:pPr>
        <w:pStyle w:val="Kop3"/>
        <w:rPr>
          <w:rFonts w:asciiTheme="minorHAnsi" w:hAnsiTheme="minorHAnsi" w:cstheme="minorHAnsi"/>
        </w:rPr>
      </w:pPr>
      <w:bookmarkStart w:name="_Toc64981581" w:id="38"/>
      <w:r w:rsidRPr="00DE0BB4">
        <w:rPr>
          <w:rFonts w:asciiTheme="minorHAnsi" w:hAnsiTheme="minorHAnsi" w:cstheme="minorHAnsi"/>
        </w:rPr>
        <w:t>2</w:t>
      </w:r>
      <w:r w:rsidRPr="00DE0BB4" w:rsidR="00141519">
        <w:rPr>
          <w:rFonts w:asciiTheme="minorHAnsi" w:hAnsiTheme="minorHAnsi" w:cstheme="minorHAnsi"/>
        </w:rPr>
        <w:t>.2.1</w:t>
      </w:r>
      <w:r w:rsidR="00EC01C8">
        <w:rPr>
          <w:rFonts w:asciiTheme="minorHAnsi" w:hAnsiTheme="minorHAnsi" w:cstheme="minorHAnsi"/>
        </w:rPr>
        <w:t>8</w:t>
      </w:r>
      <w:r w:rsidRPr="00DE0BB4" w:rsidR="00141519">
        <w:rPr>
          <w:rFonts w:asciiTheme="minorHAnsi" w:hAnsiTheme="minorHAnsi" w:cstheme="minorHAnsi"/>
        </w:rPr>
        <w:t xml:space="preserve"> </w:t>
      </w:r>
      <w:r w:rsidRPr="00DE0BB4" w:rsidR="00D64540">
        <w:rPr>
          <w:rFonts w:asciiTheme="minorHAnsi" w:hAnsiTheme="minorHAnsi" w:cstheme="minorHAnsi"/>
        </w:rPr>
        <w:t>Voorkomen ongewenst gedrag leerkracht-leerling</w:t>
      </w:r>
      <w:bookmarkEnd w:id="38"/>
    </w:p>
    <w:p w:rsidRPr="00DE0BB4" w:rsidR="000062D2" w:rsidP="000062D2" w:rsidRDefault="000062D2" w14:paraId="7A1F6A83" w14:textId="77777777">
      <w:pPr>
        <w:rPr>
          <w:rFonts w:asciiTheme="minorHAnsi" w:hAnsiTheme="minorHAnsi" w:cstheme="minorHAnsi"/>
          <w:lang w:eastAsia="nl-NL"/>
        </w:rPr>
      </w:pPr>
      <w:r w:rsidRPr="00DE0BB4">
        <w:rPr>
          <w:rFonts w:asciiTheme="minorHAnsi" w:hAnsiTheme="minorHAnsi" w:cstheme="minorHAnsi"/>
          <w:lang w:eastAsia="nl-NL"/>
        </w:rPr>
        <w:t>Fysiek geweld als straf door de leerkracht wordt niet getolereerd. Toch kan het voorkomen dat een lid van het personeel bijvoorbeeld op grond van een emotionele reactie de leerling een corrigerende tik geeft. Bij overtreding van bovenstaande regel door een emotionele reactie deelt de leerkracht dit onmiddellijk mee aan de directie. Verder neemt de leerkracht in overleg met de directie zo snel mogelijk contact op met de ouders om het gebeurde te melden en uit te leggen. Als de ouders van de leerling een klacht indienen bij de directie wordt een gesprek gearrangeerd tussen de ouders en de directie.</w:t>
      </w:r>
    </w:p>
    <w:p w:rsidRPr="00DE0BB4" w:rsidR="0094117F" w:rsidP="000062D2" w:rsidRDefault="000062D2" w14:paraId="4F7EC306" w14:textId="77777777">
      <w:pPr>
        <w:rPr>
          <w:rFonts w:asciiTheme="minorHAnsi" w:hAnsiTheme="minorHAnsi" w:cstheme="minorHAnsi"/>
          <w:lang w:eastAsia="nl-NL"/>
        </w:rPr>
      </w:pPr>
      <w:r w:rsidRPr="00DE0BB4">
        <w:rPr>
          <w:rFonts w:asciiTheme="minorHAnsi" w:hAnsiTheme="minorHAnsi" w:cstheme="minorHAnsi"/>
          <w:lang w:eastAsia="nl-NL"/>
        </w:rPr>
        <w:t xml:space="preserve">De directie houdt in alle gevallen zo spoedig mogelijk een 'ordegesprek' met betrokkene. Inhoud van dit gesprek zal zijn dat het gedrag van betrokkene niet wordt getolereerd. De ernst van het voorval wordt gewogen en besproken met betrokkene. Ten slotte wordt medegedeeld dat er een brief volgt met daarin de sanctie. In de brief wordt ook melding gemaakt van mogelijke rechtspositionele maatregelen, bijvoorbeeld waarschuwing of schorsing. De directie stelt </w:t>
      </w:r>
      <w:r w:rsidRPr="00DE0BB4" w:rsidR="00326493">
        <w:rPr>
          <w:rFonts w:asciiTheme="minorHAnsi" w:hAnsiTheme="minorHAnsi" w:cstheme="minorHAnsi"/>
          <w:lang w:eastAsia="nl-NL"/>
        </w:rPr>
        <w:t xml:space="preserve">het </w:t>
      </w:r>
      <w:r w:rsidRPr="00DE0BB4">
        <w:rPr>
          <w:rFonts w:asciiTheme="minorHAnsi" w:hAnsiTheme="minorHAnsi" w:cstheme="minorHAnsi"/>
          <w:lang w:eastAsia="nl-NL"/>
        </w:rPr>
        <w:t>bestuur op de hoogte van het voorval en van de afspraken die zijn gemaakt.</w:t>
      </w:r>
    </w:p>
    <w:p w:rsidRPr="00DE0BB4" w:rsidR="000062D2" w:rsidP="000062D2" w:rsidRDefault="000062D2" w14:paraId="22462897" w14:textId="4D0C8CAE">
      <w:pPr>
        <w:rPr>
          <w:rFonts w:asciiTheme="minorHAnsi" w:hAnsiTheme="minorHAnsi" w:cstheme="minorHAnsi"/>
          <w:lang w:eastAsia="nl-NL"/>
        </w:rPr>
      </w:pPr>
      <w:r w:rsidRPr="00DE0BB4">
        <w:rPr>
          <w:rFonts w:asciiTheme="minorHAnsi" w:hAnsiTheme="minorHAnsi" w:cstheme="minorHAnsi"/>
          <w:lang w:eastAsia="nl-NL"/>
        </w:rPr>
        <w:t>Let wel: ondanks het feit dat valt uit te leggen dat er sprake was van een emotionele reactie, houden ouders het recht aangifte te doen bij justitie en gebruik te maken van de officiële klachtenprocedure.</w:t>
      </w:r>
    </w:p>
    <w:p w:rsidRPr="00DE0BB4" w:rsidR="000062D2" w:rsidP="000062D2" w:rsidRDefault="000062D2" w14:paraId="788FEC36" w14:textId="77777777">
      <w:pPr>
        <w:rPr>
          <w:rFonts w:asciiTheme="minorHAnsi" w:hAnsiTheme="minorHAnsi" w:cstheme="minorHAnsi"/>
          <w:lang w:eastAsia="nl-NL"/>
        </w:rPr>
      </w:pPr>
      <w:r w:rsidRPr="00DE0BB4">
        <w:rPr>
          <w:rFonts w:asciiTheme="minorHAnsi" w:hAnsiTheme="minorHAnsi" w:cstheme="minorHAnsi"/>
          <w:lang w:eastAsia="nl-NL"/>
        </w:rPr>
        <w:t>Ingeval van herhaling van bedreiging door het personeelslid wordt door de directie onmiddellijk melding gedaan bij het bestuur, dat vervolgens bepaalt of, en zo ja welke, rechtspositionele maatregelen worden genomen. Het bestuur beoordeelt in dat geval samen met de directie van de school of het bestuur een gesprek heeft met het betrokken personeelslid.</w:t>
      </w:r>
    </w:p>
    <w:p w:rsidR="00FC395F" w:rsidRDefault="00FC395F" w14:paraId="41E49AAF" w14:textId="1FAD105A">
      <w:pPr>
        <w:spacing w:after="160" w:line="259" w:lineRule="auto"/>
        <w:jc w:val="left"/>
        <w:rPr>
          <w:rFonts w:asciiTheme="minorHAnsi" w:hAnsiTheme="minorHAnsi" w:cstheme="minorHAnsi"/>
          <w:b/>
        </w:rPr>
      </w:pPr>
      <w:r>
        <w:rPr>
          <w:rFonts w:asciiTheme="minorHAnsi" w:hAnsiTheme="minorHAnsi" w:cstheme="minorHAnsi"/>
          <w:b/>
        </w:rPr>
        <w:br w:type="page"/>
      </w:r>
    </w:p>
    <w:p w:rsidR="00631BF8" w:rsidP="036CE641" w:rsidRDefault="00FC395F" w14:paraId="34F39AF2" w14:textId="77777777">
      <w:pPr>
        <w:pStyle w:val="Kop1"/>
        <w:rPr>
          <w:rFonts w:asciiTheme="minorHAnsi" w:hAnsiTheme="minorHAnsi" w:cstheme="minorBidi"/>
        </w:rPr>
      </w:pPr>
      <w:bookmarkStart w:name="_Toc64981582" w:id="39"/>
      <w:r w:rsidRPr="036CE641">
        <w:rPr>
          <w:rFonts w:asciiTheme="minorHAnsi" w:hAnsiTheme="minorHAnsi" w:cstheme="minorBidi"/>
        </w:rPr>
        <w:t xml:space="preserve">Bijlage 1. </w:t>
      </w:r>
      <w:r w:rsidRPr="036CE641" w:rsidR="00631BF8">
        <w:rPr>
          <w:rFonts w:asciiTheme="minorHAnsi" w:hAnsiTheme="minorHAnsi" w:cstheme="minorBidi"/>
        </w:rPr>
        <w:t>Pestbeleid</w:t>
      </w:r>
      <w:bookmarkEnd w:id="39"/>
    </w:p>
    <w:p w:rsidRPr="006316ED" w:rsidR="007B1656" w:rsidP="006316ED" w:rsidRDefault="00631BF8" w14:paraId="4D591527" w14:textId="4BFC772C">
      <w:pPr>
        <w:rPr>
          <w:rFonts w:asciiTheme="minorHAnsi" w:hAnsiTheme="minorHAnsi"/>
          <w:b/>
          <w:bCs/>
        </w:rPr>
      </w:pPr>
      <w:bookmarkStart w:name="_Toc64981583" w:id="40"/>
      <w:r w:rsidRPr="006316ED">
        <w:rPr>
          <w:rFonts w:asciiTheme="minorHAnsi" w:hAnsiTheme="minorHAnsi"/>
          <w:b/>
          <w:bCs/>
        </w:rPr>
        <w:t>Bijlage 2. Protocol schorsen en verwijderen</w:t>
      </w:r>
      <w:bookmarkEnd w:id="40"/>
      <w:r w:rsidRPr="006316ED" w:rsidR="00FC395F">
        <w:rPr>
          <w:rFonts w:asciiTheme="minorHAnsi" w:hAnsiTheme="minorHAnsi"/>
          <w:b/>
          <w:bCs/>
        </w:rPr>
        <w:t xml:space="preserve"> </w:t>
      </w:r>
    </w:p>
    <w:p w:rsidR="036CE641" w:rsidP="036CE641" w:rsidRDefault="036CE641" w14:paraId="28DF90B1" w14:textId="43D8E431">
      <w:pPr>
        <w:spacing w:after="4" w:line="249" w:lineRule="auto"/>
        <w:ind w:left="10" w:right="1" w:hanging="10"/>
        <w:rPr>
          <w:rFonts w:ascii="Segoe UI" w:hAnsi="Segoe UI" w:eastAsia="Segoe UI" w:cs="Segoe UI"/>
          <w:color w:val="000000" w:themeColor="text1"/>
        </w:rPr>
      </w:pPr>
    </w:p>
    <w:p w:rsidR="036CE641" w:rsidP="036CE641" w:rsidRDefault="036CE641" w14:paraId="1A638B78" w14:textId="470B581D">
      <w:pPr>
        <w:pStyle w:val="Kop1"/>
      </w:pPr>
    </w:p>
    <w:sectPr w:rsidR="036CE641" w:rsidSect="003D0304">
      <w:headerReference w:type="default" r:id="rId12"/>
      <w:footerReference w:type="default" r:id="rId13"/>
      <w:footerReference w:type="first" r:id="rId14"/>
      <w:pgSz w:w="11906" w:h="16838" w:orient="portrait"/>
      <w:pgMar w:top="2208"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5654" w:rsidP="00766C38" w:rsidRDefault="00965654" w14:paraId="3B424625" w14:textId="77777777">
      <w:r>
        <w:separator/>
      </w:r>
    </w:p>
  </w:endnote>
  <w:endnote w:type="continuationSeparator" w:id="0">
    <w:p w:rsidR="00965654" w:rsidP="00766C38" w:rsidRDefault="00965654" w14:paraId="5B2A9AF0" w14:textId="77777777">
      <w:r>
        <w:continuationSeparator/>
      </w:r>
    </w:p>
  </w:endnote>
  <w:endnote w:type="continuationNotice" w:id="1">
    <w:p w:rsidR="00965654" w:rsidRDefault="00965654" w14:paraId="2B78983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832356"/>
      <w:docPartObj>
        <w:docPartGallery w:val="Page Numbers (Bottom of Page)"/>
        <w:docPartUnique/>
      </w:docPartObj>
    </w:sdtPr>
    <w:sdtEndPr/>
    <w:sdtContent>
      <w:p w:rsidR="00386FBD" w:rsidRDefault="00386FBD" w14:paraId="3BB16F73" w14:textId="1AE641E6">
        <w:pPr>
          <w:pStyle w:val="Voettekst"/>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1791" w:rsidP="003D0304" w:rsidRDefault="00D21791" w14:paraId="5497D087" w14:textId="20A4633D">
    <w:pPr>
      <w:pStyle w:val="Voettekst"/>
      <w:jc w:val="right"/>
    </w:pPr>
    <w:r w:rsidRPr="00D56BE5">
      <w:rPr>
        <w:color w:val="3C3C3C"/>
        <w:sz w:val="18"/>
        <w:szCs w:val="18"/>
      </w:rPr>
      <w:t xml:space="preserve">Wethouder </w:t>
    </w:r>
    <w:r>
      <w:rPr>
        <w:color w:val="3C3C3C"/>
        <w:sz w:val="18"/>
        <w:szCs w:val="18"/>
      </w:rPr>
      <w:t>S</w:t>
    </w:r>
    <w:r w:rsidRPr="00D56BE5">
      <w:rPr>
        <w:color w:val="3C3C3C"/>
        <w:sz w:val="18"/>
        <w:szCs w:val="18"/>
      </w:rPr>
      <w:t>chootslaan 4005VG Tiel</w:t>
    </w:r>
    <w:r w:rsidRPr="00D56BE5">
      <w:rPr>
        <w:color w:val="3C3C3C"/>
        <w:sz w:val="18"/>
        <w:szCs w:val="18"/>
      </w:rPr>
      <w:br/>
    </w:r>
    <w:r w:rsidRPr="00D56BE5">
      <w:rPr>
        <w:color w:val="3C3C3C"/>
        <w:sz w:val="18"/>
        <w:szCs w:val="18"/>
      </w:rPr>
      <w:t>0344-633262  www.opo-r.nl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5654" w:rsidP="00766C38" w:rsidRDefault="00965654" w14:paraId="161A9DF9" w14:textId="77777777">
      <w:r>
        <w:separator/>
      </w:r>
    </w:p>
  </w:footnote>
  <w:footnote w:type="continuationSeparator" w:id="0">
    <w:p w:rsidR="00965654" w:rsidP="00766C38" w:rsidRDefault="00965654" w14:paraId="0EAA06D5" w14:textId="77777777">
      <w:r>
        <w:continuationSeparator/>
      </w:r>
    </w:p>
  </w:footnote>
  <w:footnote w:type="continuationNotice" w:id="1">
    <w:p w:rsidR="00965654" w:rsidRDefault="00965654" w14:paraId="1FA9896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86FBD" w:rsidRDefault="036CE641" w14:paraId="31EE091E" w14:textId="5C93AA10">
    <w:pPr>
      <w:pStyle w:val="Koptekst"/>
    </w:pPr>
    <w:r>
      <w:rPr>
        <w:noProof/>
      </w:rPr>
      <w:drawing>
        <wp:inline distT="0" distB="0" distL="0" distR="0" wp14:anchorId="27F01B94" wp14:editId="48901CE0">
          <wp:extent cx="719328" cy="719328"/>
          <wp:effectExtent l="0" t="0" r="5080" b="5080"/>
          <wp:docPr id="18" name="Afbeelding 18"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pic:nvPicPr>
                <pic:blipFill>
                  <a:blip r:embed="rId1">
                    <a:extLst>
                      <a:ext uri="{28A0092B-C50C-407E-A947-70E740481C1C}">
                        <a14:useLocalDpi xmlns:a14="http://schemas.microsoft.com/office/drawing/2010/main" val="0"/>
                      </a:ext>
                    </a:extLst>
                  </a:blip>
                  <a:stretch>
                    <a:fillRect/>
                  </a:stretch>
                </pic:blipFill>
                <pic:spPr>
                  <a:xfrm>
                    <a:off x="0" y="0"/>
                    <a:ext cx="719328" cy="719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B96"/>
    <w:multiLevelType w:val="hybridMultilevel"/>
    <w:tmpl w:val="36D63A72"/>
    <w:lvl w:ilvl="0" w:tplc="89B2FC0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208293B"/>
    <w:multiLevelType w:val="hybridMultilevel"/>
    <w:tmpl w:val="08E20A8E"/>
    <w:lvl w:ilvl="0" w:tplc="0F0E0C7E">
      <w:start w:val="1"/>
      <w:numFmt w:val="bullet"/>
      <w:lvlText w:val="●"/>
      <w:lvlJc w:val="left"/>
      <w:pPr>
        <w:ind w:left="720" w:hanging="360"/>
      </w:pPr>
      <w:rPr>
        <w:u w:val="none"/>
      </w:rPr>
    </w:lvl>
    <w:lvl w:ilvl="1" w:tplc="AE404EC6">
      <w:start w:val="1"/>
      <w:numFmt w:val="bullet"/>
      <w:lvlText w:val="○"/>
      <w:lvlJc w:val="left"/>
      <w:pPr>
        <w:ind w:left="1440" w:hanging="360"/>
      </w:pPr>
      <w:rPr>
        <w:u w:val="none"/>
      </w:rPr>
    </w:lvl>
    <w:lvl w:ilvl="2" w:tplc="86FACA64">
      <w:start w:val="1"/>
      <w:numFmt w:val="bullet"/>
      <w:lvlText w:val="■"/>
      <w:lvlJc w:val="left"/>
      <w:pPr>
        <w:ind w:left="2160" w:hanging="360"/>
      </w:pPr>
      <w:rPr>
        <w:u w:val="none"/>
      </w:rPr>
    </w:lvl>
    <w:lvl w:ilvl="3" w:tplc="01906360">
      <w:start w:val="1"/>
      <w:numFmt w:val="bullet"/>
      <w:lvlText w:val="●"/>
      <w:lvlJc w:val="left"/>
      <w:pPr>
        <w:ind w:left="2880" w:hanging="360"/>
      </w:pPr>
      <w:rPr>
        <w:u w:val="none"/>
      </w:rPr>
    </w:lvl>
    <w:lvl w:ilvl="4" w:tplc="E33C25B4">
      <w:start w:val="1"/>
      <w:numFmt w:val="bullet"/>
      <w:lvlText w:val="○"/>
      <w:lvlJc w:val="left"/>
      <w:pPr>
        <w:ind w:left="3600" w:hanging="360"/>
      </w:pPr>
      <w:rPr>
        <w:u w:val="none"/>
      </w:rPr>
    </w:lvl>
    <w:lvl w:ilvl="5" w:tplc="EA60E53C">
      <w:start w:val="1"/>
      <w:numFmt w:val="bullet"/>
      <w:lvlText w:val="■"/>
      <w:lvlJc w:val="left"/>
      <w:pPr>
        <w:ind w:left="4320" w:hanging="360"/>
      </w:pPr>
      <w:rPr>
        <w:u w:val="none"/>
      </w:rPr>
    </w:lvl>
    <w:lvl w:ilvl="6" w:tplc="D47C39F2">
      <w:start w:val="1"/>
      <w:numFmt w:val="bullet"/>
      <w:lvlText w:val="●"/>
      <w:lvlJc w:val="left"/>
      <w:pPr>
        <w:ind w:left="5040" w:hanging="360"/>
      </w:pPr>
      <w:rPr>
        <w:u w:val="none"/>
      </w:rPr>
    </w:lvl>
    <w:lvl w:ilvl="7" w:tplc="6DE21434">
      <w:start w:val="1"/>
      <w:numFmt w:val="bullet"/>
      <w:lvlText w:val="○"/>
      <w:lvlJc w:val="left"/>
      <w:pPr>
        <w:ind w:left="5760" w:hanging="360"/>
      </w:pPr>
      <w:rPr>
        <w:u w:val="none"/>
      </w:rPr>
    </w:lvl>
    <w:lvl w:ilvl="8" w:tplc="5ECE753C">
      <w:start w:val="1"/>
      <w:numFmt w:val="bullet"/>
      <w:lvlText w:val="■"/>
      <w:lvlJc w:val="left"/>
      <w:pPr>
        <w:ind w:left="6480" w:hanging="360"/>
      </w:pPr>
      <w:rPr>
        <w:u w:val="none"/>
      </w:rPr>
    </w:lvl>
  </w:abstractNum>
  <w:abstractNum w:abstractNumId="2" w15:restartNumberingAfterBreak="0">
    <w:nsid w:val="05E97DC4"/>
    <w:multiLevelType w:val="hybridMultilevel"/>
    <w:tmpl w:val="2B4A20F6"/>
    <w:lvl w:ilvl="0" w:tplc="D67CF0C6">
      <w:start w:val="1"/>
      <w:numFmt w:val="bullet"/>
      <w:lvlText w:val="•"/>
      <w:lvlJc w:val="left"/>
      <w:pPr>
        <w:ind w:left="720" w:hanging="360"/>
      </w:pPr>
      <w:rPr>
        <w:rFonts w:hint="default" w:ascii="Arial" w:hAnsi="Arial"/>
      </w:rPr>
    </w:lvl>
    <w:lvl w:ilvl="1" w:tplc="84C60A34">
      <w:start w:val="1"/>
      <w:numFmt w:val="bullet"/>
      <w:lvlText w:val="o"/>
      <w:lvlJc w:val="left"/>
      <w:pPr>
        <w:ind w:left="1440" w:hanging="360"/>
      </w:pPr>
      <w:rPr>
        <w:rFonts w:hint="default" w:ascii="Courier New" w:hAnsi="Courier New"/>
      </w:rPr>
    </w:lvl>
    <w:lvl w:ilvl="2" w:tplc="C910DF06">
      <w:start w:val="1"/>
      <w:numFmt w:val="bullet"/>
      <w:lvlText w:val=""/>
      <w:lvlJc w:val="left"/>
      <w:pPr>
        <w:ind w:left="2160" w:hanging="360"/>
      </w:pPr>
      <w:rPr>
        <w:rFonts w:hint="default" w:ascii="Wingdings" w:hAnsi="Wingdings"/>
      </w:rPr>
    </w:lvl>
    <w:lvl w:ilvl="3" w:tplc="8432DC6C">
      <w:start w:val="1"/>
      <w:numFmt w:val="bullet"/>
      <w:lvlText w:val=""/>
      <w:lvlJc w:val="left"/>
      <w:pPr>
        <w:ind w:left="2880" w:hanging="360"/>
      </w:pPr>
      <w:rPr>
        <w:rFonts w:hint="default" w:ascii="Symbol" w:hAnsi="Symbol"/>
      </w:rPr>
    </w:lvl>
    <w:lvl w:ilvl="4" w:tplc="BB7AB8A0">
      <w:start w:val="1"/>
      <w:numFmt w:val="bullet"/>
      <w:lvlText w:val="o"/>
      <w:lvlJc w:val="left"/>
      <w:pPr>
        <w:ind w:left="3600" w:hanging="360"/>
      </w:pPr>
      <w:rPr>
        <w:rFonts w:hint="default" w:ascii="Courier New" w:hAnsi="Courier New"/>
      </w:rPr>
    </w:lvl>
    <w:lvl w:ilvl="5" w:tplc="88AA7B06">
      <w:start w:val="1"/>
      <w:numFmt w:val="bullet"/>
      <w:lvlText w:val=""/>
      <w:lvlJc w:val="left"/>
      <w:pPr>
        <w:ind w:left="4320" w:hanging="360"/>
      </w:pPr>
      <w:rPr>
        <w:rFonts w:hint="default" w:ascii="Wingdings" w:hAnsi="Wingdings"/>
      </w:rPr>
    </w:lvl>
    <w:lvl w:ilvl="6" w:tplc="FCB07D8C">
      <w:start w:val="1"/>
      <w:numFmt w:val="bullet"/>
      <w:lvlText w:val=""/>
      <w:lvlJc w:val="left"/>
      <w:pPr>
        <w:ind w:left="5040" w:hanging="360"/>
      </w:pPr>
      <w:rPr>
        <w:rFonts w:hint="default" w:ascii="Symbol" w:hAnsi="Symbol"/>
      </w:rPr>
    </w:lvl>
    <w:lvl w:ilvl="7" w:tplc="D256C422">
      <w:start w:val="1"/>
      <w:numFmt w:val="bullet"/>
      <w:lvlText w:val="o"/>
      <w:lvlJc w:val="left"/>
      <w:pPr>
        <w:ind w:left="5760" w:hanging="360"/>
      </w:pPr>
      <w:rPr>
        <w:rFonts w:hint="default" w:ascii="Courier New" w:hAnsi="Courier New"/>
      </w:rPr>
    </w:lvl>
    <w:lvl w:ilvl="8" w:tplc="014AAC2E">
      <w:start w:val="1"/>
      <w:numFmt w:val="bullet"/>
      <w:lvlText w:val=""/>
      <w:lvlJc w:val="left"/>
      <w:pPr>
        <w:ind w:left="6480" w:hanging="360"/>
      </w:pPr>
      <w:rPr>
        <w:rFonts w:hint="default" w:ascii="Wingdings" w:hAnsi="Wingdings"/>
      </w:rPr>
    </w:lvl>
  </w:abstractNum>
  <w:abstractNum w:abstractNumId="3" w15:restartNumberingAfterBreak="0">
    <w:nsid w:val="0B1F45B3"/>
    <w:multiLevelType w:val="hybridMultilevel"/>
    <w:tmpl w:val="4C2A7BC4"/>
    <w:lvl w:ilvl="0" w:tplc="04130005">
      <w:start w:val="1"/>
      <w:numFmt w:val="bullet"/>
      <w:lvlText w:val=""/>
      <w:lvlJc w:val="left"/>
      <w:pPr>
        <w:ind w:left="360" w:hanging="360"/>
      </w:pPr>
      <w:rPr>
        <w:rFonts w:hint="default" w:ascii="Wingdings" w:hAnsi="Wingdings"/>
      </w:rPr>
    </w:lvl>
    <w:lvl w:ilvl="1" w:tplc="0413000D">
      <w:start w:val="1"/>
      <w:numFmt w:val="bullet"/>
      <w:lvlText w:val=""/>
      <w:lvlJc w:val="left"/>
      <w:pPr>
        <w:ind w:left="1080" w:hanging="360"/>
      </w:pPr>
      <w:rPr>
        <w:rFonts w:hint="default" w:ascii="Wingdings" w:hAnsi="Wingdings"/>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0C2E74AD"/>
    <w:multiLevelType w:val="hybridMultilevel"/>
    <w:tmpl w:val="CE82F432"/>
    <w:lvl w:ilvl="0" w:tplc="ED0CAACC">
      <w:start w:val="1"/>
      <w:numFmt w:val="bullet"/>
      <w:lvlText w:val="●"/>
      <w:lvlJc w:val="left"/>
      <w:pPr>
        <w:ind w:left="720" w:hanging="360"/>
      </w:pPr>
      <w:rPr>
        <w:u w:val="none"/>
      </w:rPr>
    </w:lvl>
    <w:lvl w:ilvl="1" w:tplc="D6F058AA">
      <w:start w:val="1"/>
      <w:numFmt w:val="bullet"/>
      <w:lvlText w:val="○"/>
      <w:lvlJc w:val="left"/>
      <w:pPr>
        <w:ind w:left="1440" w:hanging="360"/>
      </w:pPr>
      <w:rPr>
        <w:u w:val="none"/>
      </w:rPr>
    </w:lvl>
    <w:lvl w:ilvl="2" w:tplc="D9E60368">
      <w:start w:val="1"/>
      <w:numFmt w:val="bullet"/>
      <w:lvlText w:val="■"/>
      <w:lvlJc w:val="left"/>
      <w:pPr>
        <w:ind w:left="2160" w:hanging="360"/>
      </w:pPr>
      <w:rPr>
        <w:u w:val="none"/>
      </w:rPr>
    </w:lvl>
    <w:lvl w:ilvl="3" w:tplc="19DA2440">
      <w:start w:val="1"/>
      <w:numFmt w:val="bullet"/>
      <w:lvlText w:val="●"/>
      <w:lvlJc w:val="left"/>
      <w:pPr>
        <w:ind w:left="2880" w:hanging="360"/>
      </w:pPr>
      <w:rPr>
        <w:u w:val="none"/>
      </w:rPr>
    </w:lvl>
    <w:lvl w:ilvl="4" w:tplc="2C3A2386">
      <w:start w:val="1"/>
      <w:numFmt w:val="bullet"/>
      <w:lvlText w:val="○"/>
      <w:lvlJc w:val="left"/>
      <w:pPr>
        <w:ind w:left="3600" w:hanging="360"/>
      </w:pPr>
      <w:rPr>
        <w:u w:val="none"/>
      </w:rPr>
    </w:lvl>
    <w:lvl w:ilvl="5" w:tplc="3AB0BAF8">
      <w:start w:val="1"/>
      <w:numFmt w:val="bullet"/>
      <w:lvlText w:val="■"/>
      <w:lvlJc w:val="left"/>
      <w:pPr>
        <w:ind w:left="4320" w:hanging="360"/>
      </w:pPr>
      <w:rPr>
        <w:u w:val="none"/>
      </w:rPr>
    </w:lvl>
    <w:lvl w:ilvl="6" w:tplc="336032F6">
      <w:start w:val="1"/>
      <w:numFmt w:val="bullet"/>
      <w:lvlText w:val="●"/>
      <w:lvlJc w:val="left"/>
      <w:pPr>
        <w:ind w:left="5040" w:hanging="360"/>
      </w:pPr>
      <w:rPr>
        <w:u w:val="none"/>
      </w:rPr>
    </w:lvl>
    <w:lvl w:ilvl="7" w:tplc="5224A6B4">
      <w:start w:val="1"/>
      <w:numFmt w:val="bullet"/>
      <w:lvlText w:val="○"/>
      <w:lvlJc w:val="left"/>
      <w:pPr>
        <w:ind w:left="5760" w:hanging="360"/>
      </w:pPr>
      <w:rPr>
        <w:u w:val="none"/>
      </w:rPr>
    </w:lvl>
    <w:lvl w:ilvl="8" w:tplc="D61C8BA8">
      <w:start w:val="1"/>
      <w:numFmt w:val="bullet"/>
      <w:lvlText w:val="■"/>
      <w:lvlJc w:val="left"/>
      <w:pPr>
        <w:ind w:left="6480" w:hanging="360"/>
      </w:pPr>
      <w:rPr>
        <w:u w:val="none"/>
      </w:rPr>
    </w:lvl>
  </w:abstractNum>
  <w:abstractNum w:abstractNumId="5" w15:restartNumberingAfterBreak="0">
    <w:nsid w:val="0FA43472"/>
    <w:multiLevelType w:val="hybridMultilevel"/>
    <w:tmpl w:val="7F9C1B4E"/>
    <w:lvl w:ilvl="0" w:tplc="A2AE81CA">
      <w:numFmt w:val="bullet"/>
      <w:lvlText w:val="-"/>
      <w:lvlJc w:val="left"/>
      <w:pPr>
        <w:ind w:left="720" w:hanging="360"/>
      </w:pPr>
      <w:rPr>
        <w:rFonts w:hint="default" w:ascii="Calibri Light" w:hAnsi="Calibri Light" w:cs="Calibri Light"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04253F8"/>
    <w:multiLevelType w:val="hybridMultilevel"/>
    <w:tmpl w:val="2FBCB96A"/>
    <w:lvl w:ilvl="0" w:tplc="1430B2CC">
      <w:start w:val="1"/>
      <w:numFmt w:val="decimal"/>
      <w:lvlText w:val="%1."/>
      <w:lvlJc w:val="left"/>
      <w:pPr>
        <w:ind w:left="720" w:hanging="360"/>
      </w:pPr>
      <w:rPr>
        <w:u w:val="none"/>
      </w:rPr>
    </w:lvl>
    <w:lvl w:ilvl="1" w:tplc="C9044E2E">
      <w:start w:val="1"/>
      <w:numFmt w:val="lowerLetter"/>
      <w:lvlText w:val="%2."/>
      <w:lvlJc w:val="left"/>
      <w:pPr>
        <w:ind w:left="1440" w:hanging="360"/>
      </w:pPr>
      <w:rPr>
        <w:u w:val="none"/>
      </w:rPr>
    </w:lvl>
    <w:lvl w:ilvl="2" w:tplc="B178CA82">
      <w:start w:val="1"/>
      <w:numFmt w:val="lowerRoman"/>
      <w:lvlText w:val="%3."/>
      <w:lvlJc w:val="right"/>
      <w:pPr>
        <w:ind w:left="2160" w:hanging="360"/>
      </w:pPr>
      <w:rPr>
        <w:u w:val="none"/>
      </w:rPr>
    </w:lvl>
    <w:lvl w:ilvl="3" w:tplc="523E9868">
      <w:start w:val="1"/>
      <w:numFmt w:val="decimal"/>
      <w:lvlText w:val="%4."/>
      <w:lvlJc w:val="left"/>
      <w:pPr>
        <w:ind w:left="2880" w:hanging="360"/>
      </w:pPr>
      <w:rPr>
        <w:u w:val="none"/>
      </w:rPr>
    </w:lvl>
    <w:lvl w:ilvl="4" w:tplc="7108B150">
      <w:start w:val="1"/>
      <w:numFmt w:val="lowerLetter"/>
      <w:lvlText w:val="%5."/>
      <w:lvlJc w:val="left"/>
      <w:pPr>
        <w:ind w:left="3600" w:hanging="360"/>
      </w:pPr>
      <w:rPr>
        <w:u w:val="none"/>
      </w:rPr>
    </w:lvl>
    <w:lvl w:ilvl="5" w:tplc="D83E4380">
      <w:start w:val="1"/>
      <w:numFmt w:val="lowerRoman"/>
      <w:lvlText w:val="%6."/>
      <w:lvlJc w:val="right"/>
      <w:pPr>
        <w:ind w:left="4320" w:hanging="360"/>
      </w:pPr>
      <w:rPr>
        <w:u w:val="none"/>
      </w:rPr>
    </w:lvl>
    <w:lvl w:ilvl="6" w:tplc="E658810E">
      <w:start w:val="1"/>
      <w:numFmt w:val="decimal"/>
      <w:lvlText w:val="%7."/>
      <w:lvlJc w:val="left"/>
      <w:pPr>
        <w:ind w:left="5040" w:hanging="360"/>
      </w:pPr>
      <w:rPr>
        <w:u w:val="none"/>
      </w:rPr>
    </w:lvl>
    <w:lvl w:ilvl="7" w:tplc="5426BAC4">
      <w:start w:val="1"/>
      <w:numFmt w:val="lowerLetter"/>
      <w:lvlText w:val="%8."/>
      <w:lvlJc w:val="left"/>
      <w:pPr>
        <w:ind w:left="5760" w:hanging="360"/>
      </w:pPr>
      <w:rPr>
        <w:u w:val="none"/>
      </w:rPr>
    </w:lvl>
    <w:lvl w:ilvl="8" w:tplc="6A42EB78">
      <w:start w:val="1"/>
      <w:numFmt w:val="lowerRoman"/>
      <w:lvlText w:val="%9."/>
      <w:lvlJc w:val="right"/>
      <w:pPr>
        <w:ind w:left="6480" w:hanging="360"/>
      </w:pPr>
      <w:rPr>
        <w:u w:val="none"/>
      </w:rPr>
    </w:lvl>
  </w:abstractNum>
  <w:abstractNum w:abstractNumId="7" w15:restartNumberingAfterBreak="0">
    <w:nsid w:val="122011D7"/>
    <w:multiLevelType w:val="hybridMultilevel"/>
    <w:tmpl w:val="411671FA"/>
    <w:lvl w:ilvl="0" w:tplc="89B2FC0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3A670E4"/>
    <w:multiLevelType w:val="hybridMultilevel"/>
    <w:tmpl w:val="0D7A3E70"/>
    <w:lvl w:ilvl="0" w:tplc="460CC632">
      <w:start w:val="1"/>
      <w:numFmt w:val="bullet"/>
      <w:pStyle w:val="Lijstopsomteken"/>
      <w:lvlText w:val=""/>
      <w:lvlJc w:val="left"/>
      <w:pPr>
        <w:tabs>
          <w:tab w:val="num" w:pos="284"/>
        </w:tabs>
        <w:ind w:left="284" w:hanging="284"/>
      </w:pPr>
      <w:rPr>
        <w:rFonts w:hint="default" w:ascii="Symbol" w:hAnsi="Symbol"/>
        <w:color w:val="auto"/>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941786D"/>
    <w:multiLevelType w:val="hybridMultilevel"/>
    <w:tmpl w:val="9A343942"/>
    <w:lvl w:ilvl="0" w:tplc="89B2FC0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D4F07B8"/>
    <w:multiLevelType w:val="hybridMultilevel"/>
    <w:tmpl w:val="B8AAEE92"/>
    <w:lvl w:ilvl="0" w:tplc="89B2FC0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2FE1631"/>
    <w:multiLevelType w:val="hybridMultilevel"/>
    <w:tmpl w:val="F736915C"/>
    <w:lvl w:ilvl="0" w:tplc="5BDC7FFE">
      <w:start w:val="1"/>
      <w:numFmt w:val="bullet"/>
      <w:lvlText w:val=""/>
      <w:lvlJc w:val="left"/>
      <w:pPr>
        <w:tabs>
          <w:tab w:val="num" w:pos="720"/>
        </w:tabs>
        <w:ind w:left="720" w:hanging="360"/>
      </w:pPr>
      <w:rPr>
        <w:rFonts w:hint="default" w:ascii="Symbol" w:hAnsi="Symbol"/>
        <w:sz w:val="20"/>
      </w:rPr>
    </w:lvl>
    <w:lvl w:ilvl="1" w:tplc="B8A0793E" w:tentative="1">
      <w:start w:val="1"/>
      <w:numFmt w:val="bullet"/>
      <w:lvlText w:val="o"/>
      <w:lvlJc w:val="left"/>
      <w:pPr>
        <w:tabs>
          <w:tab w:val="num" w:pos="1440"/>
        </w:tabs>
        <w:ind w:left="1440" w:hanging="360"/>
      </w:pPr>
      <w:rPr>
        <w:rFonts w:hint="default" w:ascii="Courier New" w:hAnsi="Courier New"/>
        <w:sz w:val="20"/>
      </w:rPr>
    </w:lvl>
    <w:lvl w:ilvl="2" w:tplc="A1A82CC6" w:tentative="1">
      <w:start w:val="1"/>
      <w:numFmt w:val="bullet"/>
      <w:lvlText w:val=""/>
      <w:lvlJc w:val="left"/>
      <w:pPr>
        <w:tabs>
          <w:tab w:val="num" w:pos="2160"/>
        </w:tabs>
        <w:ind w:left="2160" w:hanging="360"/>
      </w:pPr>
      <w:rPr>
        <w:rFonts w:hint="default" w:ascii="Wingdings" w:hAnsi="Wingdings"/>
        <w:sz w:val="20"/>
      </w:rPr>
    </w:lvl>
    <w:lvl w:ilvl="3" w:tplc="2550C090" w:tentative="1">
      <w:start w:val="1"/>
      <w:numFmt w:val="bullet"/>
      <w:lvlText w:val=""/>
      <w:lvlJc w:val="left"/>
      <w:pPr>
        <w:tabs>
          <w:tab w:val="num" w:pos="2880"/>
        </w:tabs>
        <w:ind w:left="2880" w:hanging="360"/>
      </w:pPr>
      <w:rPr>
        <w:rFonts w:hint="default" w:ascii="Wingdings" w:hAnsi="Wingdings"/>
        <w:sz w:val="20"/>
      </w:rPr>
    </w:lvl>
    <w:lvl w:ilvl="4" w:tplc="FCEC7982" w:tentative="1">
      <w:start w:val="1"/>
      <w:numFmt w:val="bullet"/>
      <w:lvlText w:val=""/>
      <w:lvlJc w:val="left"/>
      <w:pPr>
        <w:tabs>
          <w:tab w:val="num" w:pos="3600"/>
        </w:tabs>
        <w:ind w:left="3600" w:hanging="360"/>
      </w:pPr>
      <w:rPr>
        <w:rFonts w:hint="default" w:ascii="Wingdings" w:hAnsi="Wingdings"/>
        <w:sz w:val="20"/>
      </w:rPr>
    </w:lvl>
    <w:lvl w:ilvl="5" w:tplc="EDD6F2FA" w:tentative="1">
      <w:start w:val="1"/>
      <w:numFmt w:val="bullet"/>
      <w:lvlText w:val=""/>
      <w:lvlJc w:val="left"/>
      <w:pPr>
        <w:tabs>
          <w:tab w:val="num" w:pos="4320"/>
        </w:tabs>
        <w:ind w:left="4320" w:hanging="360"/>
      </w:pPr>
      <w:rPr>
        <w:rFonts w:hint="default" w:ascii="Wingdings" w:hAnsi="Wingdings"/>
        <w:sz w:val="20"/>
      </w:rPr>
    </w:lvl>
    <w:lvl w:ilvl="6" w:tplc="F9E8D0C0" w:tentative="1">
      <w:start w:val="1"/>
      <w:numFmt w:val="bullet"/>
      <w:lvlText w:val=""/>
      <w:lvlJc w:val="left"/>
      <w:pPr>
        <w:tabs>
          <w:tab w:val="num" w:pos="5040"/>
        </w:tabs>
        <w:ind w:left="5040" w:hanging="360"/>
      </w:pPr>
      <w:rPr>
        <w:rFonts w:hint="default" w:ascii="Wingdings" w:hAnsi="Wingdings"/>
        <w:sz w:val="20"/>
      </w:rPr>
    </w:lvl>
    <w:lvl w:ilvl="7" w:tplc="03B0ED4C" w:tentative="1">
      <w:start w:val="1"/>
      <w:numFmt w:val="bullet"/>
      <w:lvlText w:val=""/>
      <w:lvlJc w:val="left"/>
      <w:pPr>
        <w:tabs>
          <w:tab w:val="num" w:pos="5760"/>
        </w:tabs>
        <w:ind w:left="5760" w:hanging="360"/>
      </w:pPr>
      <w:rPr>
        <w:rFonts w:hint="default" w:ascii="Wingdings" w:hAnsi="Wingdings"/>
        <w:sz w:val="20"/>
      </w:rPr>
    </w:lvl>
    <w:lvl w:ilvl="8" w:tplc="2F62286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4AA52AB"/>
    <w:multiLevelType w:val="hybridMultilevel"/>
    <w:tmpl w:val="5AF83184"/>
    <w:lvl w:ilvl="0" w:tplc="04130005">
      <w:start w:val="1"/>
      <w:numFmt w:val="bullet"/>
      <w:lvlText w:val=""/>
      <w:lvlJc w:val="left"/>
      <w:pPr>
        <w:ind w:left="720" w:hanging="360"/>
      </w:pPr>
      <w:rPr>
        <w:rFonts w:hint="default" w:ascii="Wingdings" w:hAnsi="Wingdings"/>
      </w:rPr>
    </w:lvl>
    <w:lvl w:ilvl="1" w:tplc="0413000D">
      <w:start w:val="1"/>
      <w:numFmt w:val="bullet"/>
      <w:lvlText w:val=""/>
      <w:lvlJc w:val="left"/>
      <w:pPr>
        <w:ind w:left="1440" w:hanging="360"/>
      </w:pPr>
      <w:rPr>
        <w:rFonts w:hint="default" w:ascii="Wingdings" w:hAnsi="Wingdings"/>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256E347C"/>
    <w:multiLevelType w:val="hybridMultilevel"/>
    <w:tmpl w:val="3A9A84BE"/>
    <w:lvl w:ilvl="0" w:tplc="89B2FC0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27680847"/>
    <w:multiLevelType w:val="hybridMultilevel"/>
    <w:tmpl w:val="696A7654"/>
    <w:lvl w:ilvl="0" w:tplc="F998BDE6">
      <w:start w:val="1"/>
      <w:numFmt w:val="lowerLetter"/>
      <w:lvlText w:val="%1."/>
      <w:lvlJc w:val="left"/>
      <w:pPr>
        <w:ind w:left="720" w:hanging="360"/>
      </w:pPr>
    </w:lvl>
    <w:lvl w:ilvl="1" w:tplc="9604C342">
      <w:start w:val="1"/>
      <w:numFmt w:val="lowerLetter"/>
      <w:lvlText w:val="%2."/>
      <w:lvlJc w:val="left"/>
      <w:pPr>
        <w:ind w:left="1440" w:hanging="360"/>
      </w:pPr>
    </w:lvl>
    <w:lvl w:ilvl="2" w:tplc="6F1E5918">
      <w:start w:val="1"/>
      <w:numFmt w:val="lowerRoman"/>
      <w:lvlText w:val="%3."/>
      <w:lvlJc w:val="right"/>
      <w:pPr>
        <w:ind w:left="2160" w:hanging="180"/>
      </w:pPr>
    </w:lvl>
    <w:lvl w:ilvl="3" w:tplc="4E7C5698">
      <w:start w:val="1"/>
      <w:numFmt w:val="decimal"/>
      <w:lvlText w:val="%4."/>
      <w:lvlJc w:val="left"/>
      <w:pPr>
        <w:ind w:left="2880" w:hanging="360"/>
      </w:pPr>
    </w:lvl>
    <w:lvl w:ilvl="4" w:tplc="74DCBE26">
      <w:start w:val="1"/>
      <w:numFmt w:val="lowerLetter"/>
      <w:lvlText w:val="%5."/>
      <w:lvlJc w:val="left"/>
      <w:pPr>
        <w:ind w:left="3600" w:hanging="360"/>
      </w:pPr>
    </w:lvl>
    <w:lvl w:ilvl="5" w:tplc="38B4B026">
      <w:start w:val="1"/>
      <w:numFmt w:val="lowerRoman"/>
      <w:lvlText w:val="%6."/>
      <w:lvlJc w:val="right"/>
      <w:pPr>
        <w:ind w:left="4320" w:hanging="180"/>
      </w:pPr>
    </w:lvl>
    <w:lvl w:ilvl="6" w:tplc="4C70EA52">
      <w:start w:val="1"/>
      <w:numFmt w:val="decimal"/>
      <w:lvlText w:val="%7."/>
      <w:lvlJc w:val="left"/>
      <w:pPr>
        <w:ind w:left="5040" w:hanging="360"/>
      </w:pPr>
    </w:lvl>
    <w:lvl w:ilvl="7" w:tplc="D864F034">
      <w:start w:val="1"/>
      <w:numFmt w:val="lowerLetter"/>
      <w:lvlText w:val="%8."/>
      <w:lvlJc w:val="left"/>
      <w:pPr>
        <w:ind w:left="5760" w:hanging="360"/>
      </w:pPr>
    </w:lvl>
    <w:lvl w:ilvl="8" w:tplc="BCDE1B52">
      <w:start w:val="1"/>
      <w:numFmt w:val="lowerRoman"/>
      <w:lvlText w:val="%9."/>
      <w:lvlJc w:val="right"/>
      <w:pPr>
        <w:ind w:left="6480" w:hanging="180"/>
      </w:pPr>
    </w:lvl>
  </w:abstractNum>
  <w:abstractNum w:abstractNumId="15" w15:restartNumberingAfterBreak="0">
    <w:nsid w:val="28C42267"/>
    <w:multiLevelType w:val="hybridMultilevel"/>
    <w:tmpl w:val="1126520A"/>
    <w:lvl w:ilvl="0" w:tplc="6D1EB754">
      <w:start w:val="1"/>
      <w:numFmt w:val="bullet"/>
      <w:lvlText w:val="●"/>
      <w:lvlJc w:val="left"/>
      <w:pPr>
        <w:ind w:left="720" w:hanging="360"/>
      </w:pPr>
      <w:rPr>
        <w:u w:val="none"/>
      </w:rPr>
    </w:lvl>
    <w:lvl w:ilvl="1" w:tplc="7EE0B3E6">
      <w:start w:val="1"/>
      <w:numFmt w:val="bullet"/>
      <w:lvlText w:val="○"/>
      <w:lvlJc w:val="left"/>
      <w:pPr>
        <w:ind w:left="1440" w:hanging="360"/>
      </w:pPr>
      <w:rPr>
        <w:u w:val="none"/>
      </w:rPr>
    </w:lvl>
    <w:lvl w:ilvl="2" w:tplc="20B88E4C">
      <w:start w:val="1"/>
      <w:numFmt w:val="bullet"/>
      <w:lvlText w:val="■"/>
      <w:lvlJc w:val="left"/>
      <w:pPr>
        <w:ind w:left="2160" w:hanging="360"/>
      </w:pPr>
      <w:rPr>
        <w:u w:val="none"/>
      </w:rPr>
    </w:lvl>
    <w:lvl w:ilvl="3" w:tplc="8A428FE0">
      <w:start w:val="1"/>
      <w:numFmt w:val="bullet"/>
      <w:lvlText w:val="●"/>
      <w:lvlJc w:val="left"/>
      <w:pPr>
        <w:ind w:left="2880" w:hanging="360"/>
      </w:pPr>
      <w:rPr>
        <w:u w:val="none"/>
      </w:rPr>
    </w:lvl>
    <w:lvl w:ilvl="4" w:tplc="E5F81FC8">
      <w:start w:val="1"/>
      <w:numFmt w:val="bullet"/>
      <w:lvlText w:val="○"/>
      <w:lvlJc w:val="left"/>
      <w:pPr>
        <w:ind w:left="3600" w:hanging="360"/>
      </w:pPr>
      <w:rPr>
        <w:u w:val="none"/>
      </w:rPr>
    </w:lvl>
    <w:lvl w:ilvl="5" w:tplc="A4B8C2AE">
      <w:start w:val="1"/>
      <w:numFmt w:val="bullet"/>
      <w:lvlText w:val="■"/>
      <w:lvlJc w:val="left"/>
      <w:pPr>
        <w:ind w:left="4320" w:hanging="360"/>
      </w:pPr>
      <w:rPr>
        <w:u w:val="none"/>
      </w:rPr>
    </w:lvl>
    <w:lvl w:ilvl="6" w:tplc="1C0EBAE6">
      <w:start w:val="1"/>
      <w:numFmt w:val="bullet"/>
      <w:lvlText w:val="●"/>
      <w:lvlJc w:val="left"/>
      <w:pPr>
        <w:ind w:left="5040" w:hanging="360"/>
      </w:pPr>
      <w:rPr>
        <w:u w:val="none"/>
      </w:rPr>
    </w:lvl>
    <w:lvl w:ilvl="7" w:tplc="80C68AC6">
      <w:start w:val="1"/>
      <w:numFmt w:val="bullet"/>
      <w:lvlText w:val="○"/>
      <w:lvlJc w:val="left"/>
      <w:pPr>
        <w:ind w:left="5760" w:hanging="360"/>
      </w:pPr>
      <w:rPr>
        <w:u w:val="none"/>
      </w:rPr>
    </w:lvl>
    <w:lvl w:ilvl="8" w:tplc="790C20E2">
      <w:start w:val="1"/>
      <w:numFmt w:val="bullet"/>
      <w:lvlText w:val="■"/>
      <w:lvlJc w:val="left"/>
      <w:pPr>
        <w:ind w:left="6480" w:hanging="360"/>
      </w:pPr>
      <w:rPr>
        <w:u w:val="none"/>
      </w:rPr>
    </w:lvl>
  </w:abstractNum>
  <w:abstractNum w:abstractNumId="16" w15:restartNumberingAfterBreak="0">
    <w:nsid w:val="294A362F"/>
    <w:multiLevelType w:val="hybridMultilevel"/>
    <w:tmpl w:val="CF0C7D02"/>
    <w:lvl w:ilvl="0" w:tplc="89B2FC0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29D50699"/>
    <w:multiLevelType w:val="hybridMultilevel"/>
    <w:tmpl w:val="8620E9BA"/>
    <w:lvl w:ilvl="0" w:tplc="50321E38">
      <w:start w:val="1"/>
      <w:numFmt w:val="bullet"/>
      <w:lvlText w:val=""/>
      <w:lvlJc w:val="left"/>
      <w:pPr>
        <w:tabs>
          <w:tab w:val="num" w:pos="720"/>
        </w:tabs>
        <w:ind w:left="720" w:hanging="360"/>
      </w:pPr>
      <w:rPr>
        <w:rFonts w:hint="default" w:ascii="Symbol" w:hAnsi="Symbol"/>
        <w:sz w:val="20"/>
      </w:rPr>
    </w:lvl>
    <w:lvl w:ilvl="1" w:tplc="8AE87D9C" w:tentative="1">
      <w:start w:val="1"/>
      <w:numFmt w:val="bullet"/>
      <w:lvlText w:val="o"/>
      <w:lvlJc w:val="left"/>
      <w:pPr>
        <w:tabs>
          <w:tab w:val="num" w:pos="1440"/>
        </w:tabs>
        <w:ind w:left="1440" w:hanging="360"/>
      </w:pPr>
      <w:rPr>
        <w:rFonts w:hint="default" w:ascii="Courier New" w:hAnsi="Courier New"/>
        <w:sz w:val="20"/>
      </w:rPr>
    </w:lvl>
    <w:lvl w:ilvl="2" w:tplc="481CC7CC" w:tentative="1">
      <w:start w:val="1"/>
      <w:numFmt w:val="bullet"/>
      <w:lvlText w:val=""/>
      <w:lvlJc w:val="left"/>
      <w:pPr>
        <w:tabs>
          <w:tab w:val="num" w:pos="2160"/>
        </w:tabs>
        <w:ind w:left="2160" w:hanging="360"/>
      </w:pPr>
      <w:rPr>
        <w:rFonts w:hint="default" w:ascii="Wingdings" w:hAnsi="Wingdings"/>
        <w:sz w:val="20"/>
      </w:rPr>
    </w:lvl>
    <w:lvl w:ilvl="3" w:tplc="99503734" w:tentative="1">
      <w:start w:val="1"/>
      <w:numFmt w:val="bullet"/>
      <w:lvlText w:val=""/>
      <w:lvlJc w:val="left"/>
      <w:pPr>
        <w:tabs>
          <w:tab w:val="num" w:pos="2880"/>
        </w:tabs>
        <w:ind w:left="2880" w:hanging="360"/>
      </w:pPr>
      <w:rPr>
        <w:rFonts w:hint="default" w:ascii="Wingdings" w:hAnsi="Wingdings"/>
        <w:sz w:val="20"/>
      </w:rPr>
    </w:lvl>
    <w:lvl w:ilvl="4" w:tplc="24AE7A2A" w:tentative="1">
      <w:start w:val="1"/>
      <w:numFmt w:val="bullet"/>
      <w:lvlText w:val=""/>
      <w:lvlJc w:val="left"/>
      <w:pPr>
        <w:tabs>
          <w:tab w:val="num" w:pos="3600"/>
        </w:tabs>
        <w:ind w:left="3600" w:hanging="360"/>
      </w:pPr>
      <w:rPr>
        <w:rFonts w:hint="default" w:ascii="Wingdings" w:hAnsi="Wingdings"/>
        <w:sz w:val="20"/>
      </w:rPr>
    </w:lvl>
    <w:lvl w:ilvl="5" w:tplc="14F6A6F8" w:tentative="1">
      <w:start w:val="1"/>
      <w:numFmt w:val="bullet"/>
      <w:lvlText w:val=""/>
      <w:lvlJc w:val="left"/>
      <w:pPr>
        <w:tabs>
          <w:tab w:val="num" w:pos="4320"/>
        </w:tabs>
        <w:ind w:left="4320" w:hanging="360"/>
      </w:pPr>
      <w:rPr>
        <w:rFonts w:hint="default" w:ascii="Wingdings" w:hAnsi="Wingdings"/>
        <w:sz w:val="20"/>
      </w:rPr>
    </w:lvl>
    <w:lvl w:ilvl="6" w:tplc="0F602E60" w:tentative="1">
      <w:start w:val="1"/>
      <w:numFmt w:val="bullet"/>
      <w:lvlText w:val=""/>
      <w:lvlJc w:val="left"/>
      <w:pPr>
        <w:tabs>
          <w:tab w:val="num" w:pos="5040"/>
        </w:tabs>
        <w:ind w:left="5040" w:hanging="360"/>
      </w:pPr>
      <w:rPr>
        <w:rFonts w:hint="default" w:ascii="Wingdings" w:hAnsi="Wingdings"/>
        <w:sz w:val="20"/>
      </w:rPr>
    </w:lvl>
    <w:lvl w:ilvl="7" w:tplc="79CE375A" w:tentative="1">
      <w:start w:val="1"/>
      <w:numFmt w:val="bullet"/>
      <w:lvlText w:val=""/>
      <w:lvlJc w:val="left"/>
      <w:pPr>
        <w:tabs>
          <w:tab w:val="num" w:pos="5760"/>
        </w:tabs>
        <w:ind w:left="5760" w:hanging="360"/>
      </w:pPr>
      <w:rPr>
        <w:rFonts w:hint="default" w:ascii="Wingdings" w:hAnsi="Wingdings"/>
        <w:sz w:val="20"/>
      </w:rPr>
    </w:lvl>
    <w:lvl w:ilvl="8" w:tplc="EBEC5312"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2A4139A0"/>
    <w:multiLevelType w:val="hybridMultilevel"/>
    <w:tmpl w:val="D6424C66"/>
    <w:lvl w:ilvl="0" w:tplc="04130005">
      <w:start w:val="1"/>
      <w:numFmt w:val="bullet"/>
      <w:lvlText w:val=""/>
      <w:lvlJc w:val="left"/>
      <w:pPr>
        <w:ind w:left="360" w:hanging="360"/>
      </w:pPr>
      <w:rPr>
        <w:rFonts w:hint="default" w:ascii="Wingdings" w:hAnsi="Wingdings"/>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2AD02EE3"/>
    <w:multiLevelType w:val="hybridMultilevel"/>
    <w:tmpl w:val="DC682E84"/>
    <w:lvl w:ilvl="0" w:tplc="8690D610">
      <w:numFmt w:val="bullet"/>
      <w:lvlText w:val="-"/>
      <w:lvlJc w:val="left"/>
      <w:pPr>
        <w:ind w:left="369" w:hanging="360"/>
      </w:pPr>
      <w:rPr>
        <w:rFonts w:hint="default" w:ascii="Calibri Light" w:hAnsi="Calibri Light" w:cs="Calibri Light" w:eastAsiaTheme="minorHAnsi"/>
      </w:rPr>
    </w:lvl>
    <w:lvl w:ilvl="1" w:tplc="04130003">
      <w:start w:val="1"/>
      <w:numFmt w:val="bullet"/>
      <w:lvlText w:val="o"/>
      <w:lvlJc w:val="left"/>
      <w:pPr>
        <w:ind w:left="1089" w:hanging="360"/>
      </w:pPr>
      <w:rPr>
        <w:rFonts w:hint="default" w:ascii="Courier New" w:hAnsi="Courier New" w:cs="Courier New"/>
      </w:rPr>
    </w:lvl>
    <w:lvl w:ilvl="2" w:tplc="04130005">
      <w:start w:val="1"/>
      <w:numFmt w:val="bullet"/>
      <w:lvlText w:val=""/>
      <w:lvlJc w:val="left"/>
      <w:pPr>
        <w:ind w:left="1809" w:hanging="360"/>
      </w:pPr>
      <w:rPr>
        <w:rFonts w:hint="default" w:ascii="Wingdings" w:hAnsi="Wingdings"/>
      </w:rPr>
    </w:lvl>
    <w:lvl w:ilvl="3" w:tplc="04130001" w:tentative="1">
      <w:start w:val="1"/>
      <w:numFmt w:val="bullet"/>
      <w:lvlText w:val=""/>
      <w:lvlJc w:val="left"/>
      <w:pPr>
        <w:ind w:left="2529" w:hanging="360"/>
      </w:pPr>
      <w:rPr>
        <w:rFonts w:hint="default" w:ascii="Symbol" w:hAnsi="Symbol"/>
      </w:rPr>
    </w:lvl>
    <w:lvl w:ilvl="4" w:tplc="04130003" w:tentative="1">
      <w:start w:val="1"/>
      <w:numFmt w:val="bullet"/>
      <w:lvlText w:val="o"/>
      <w:lvlJc w:val="left"/>
      <w:pPr>
        <w:ind w:left="3249" w:hanging="360"/>
      </w:pPr>
      <w:rPr>
        <w:rFonts w:hint="default" w:ascii="Courier New" w:hAnsi="Courier New" w:cs="Courier New"/>
      </w:rPr>
    </w:lvl>
    <w:lvl w:ilvl="5" w:tplc="04130005" w:tentative="1">
      <w:start w:val="1"/>
      <w:numFmt w:val="bullet"/>
      <w:lvlText w:val=""/>
      <w:lvlJc w:val="left"/>
      <w:pPr>
        <w:ind w:left="3969" w:hanging="360"/>
      </w:pPr>
      <w:rPr>
        <w:rFonts w:hint="default" w:ascii="Wingdings" w:hAnsi="Wingdings"/>
      </w:rPr>
    </w:lvl>
    <w:lvl w:ilvl="6" w:tplc="04130001" w:tentative="1">
      <w:start w:val="1"/>
      <w:numFmt w:val="bullet"/>
      <w:lvlText w:val=""/>
      <w:lvlJc w:val="left"/>
      <w:pPr>
        <w:ind w:left="4689" w:hanging="360"/>
      </w:pPr>
      <w:rPr>
        <w:rFonts w:hint="default" w:ascii="Symbol" w:hAnsi="Symbol"/>
      </w:rPr>
    </w:lvl>
    <w:lvl w:ilvl="7" w:tplc="04130003" w:tentative="1">
      <w:start w:val="1"/>
      <w:numFmt w:val="bullet"/>
      <w:lvlText w:val="o"/>
      <w:lvlJc w:val="left"/>
      <w:pPr>
        <w:ind w:left="5409" w:hanging="360"/>
      </w:pPr>
      <w:rPr>
        <w:rFonts w:hint="default" w:ascii="Courier New" w:hAnsi="Courier New" w:cs="Courier New"/>
      </w:rPr>
    </w:lvl>
    <w:lvl w:ilvl="8" w:tplc="04130005" w:tentative="1">
      <w:start w:val="1"/>
      <w:numFmt w:val="bullet"/>
      <w:lvlText w:val=""/>
      <w:lvlJc w:val="left"/>
      <w:pPr>
        <w:ind w:left="6129" w:hanging="360"/>
      </w:pPr>
      <w:rPr>
        <w:rFonts w:hint="default" w:ascii="Wingdings" w:hAnsi="Wingdings"/>
      </w:rPr>
    </w:lvl>
  </w:abstractNum>
  <w:abstractNum w:abstractNumId="20" w15:restartNumberingAfterBreak="0">
    <w:nsid w:val="2C4804C4"/>
    <w:multiLevelType w:val="hybridMultilevel"/>
    <w:tmpl w:val="EF226A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FEE064F"/>
    <w:multiLevelType w:val="hybridMultilevel"/>
    <w:tmpl w:val="492EC268"/>
    <w:lvl w:ilvl="0" w:tplc="89B2FC0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33D64A33"/>
    <w:multiLevelType w:val="hybridMultilevel"/>
    <w:tmpl w:val="B32404BA"/>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34F4430C"/>
    <w:multiLevelType w:val="hybridMultilevel"/>
    <w:tmpl w:val="3C2A8182"/>
    <w:lvl w:ilvl="0" w:tplc="0413000F">
      <w:start w:val="1"/>
      <w:numFmt w:val="decimal"/>
      <w:lvlText w:val="%1."/>
      <w:lvlJc w:val="left"/>
      <w:pPr>
        <w:ind w:left="360" w:hanging="360"/>
      </w:pPr>
    </w:lvl>
    <w:lvl w:ilvl="1" w:tplc="1E6A210E">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57E5275"/>
    <w:multiLevelType w:val="hybridMultilevel"/>
    <w:tmpl w:val="2CC6000E"/>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362A24E6"/>
    <w:multiLevelType w:val="hybridMultilevel"/>
    <w:tmpl w:val="95B81A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7C1367F"/>
    <w:multiLevelType w:val="hybridMultilevel"/>
    <w:tmpl w:val="E7F431BE"/>
    <w:lvl w:ilvl="0" w:tplc="89B2FC0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3815375E"/>
    <w:multiLevelType w:val="hybridMultilevel"/>
    <w:tmpl w:val="95BA91E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39622B8C"/>
    <w:multiLevelType w:val="hybridMultilevel"/>
    <w:tmpl w:val="3DDC8B80"/>
    <w:lvl w:ilvl="0" w:tplc="89B2FC0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39E967DB"/>
    <w:multiLevelType w:val="hybridMultilevel"/>
    <w:tmpl w:val="23B8CD70"/>
    <w:lvl w:ilvl="0" w:tplc="FDFA16B0">
      <w:start w:val="1"/>
      <w:numFmt w:val="bullet"/>
      <w:lvlText w:val="●"/>
      <w:lvlJc w:val="left"/>
      <w:pPr>
        <w:ind w:left="720" w:hanging="360"/>
      </w:pPr>
      <w:rPr>
        <w:u w:val="none"/>
      </w:rPr>
    </w:lvl>
    <w:lvl w:ilvl="1" w:tplc="D354E39A">
      <w:start w:val="1"/>
      <w:numFmt w:val="bullet"/>
      <w:lvlText w:val="○"/>
      <w:lvlJc w:val="left"/>
      <w:pPr>
        <w:ind w:left="1440" w:hanging="360"/>
      </w:pPr>
      <w:rPr>
        <w:u w:val="none"/>
      </w:rPr>
    </w:lvl>
    <w:lvl w:ilvl="2" w:tplc="4B903F80">
      <w:start w:val="1"/>
      <w:numFmt w:val="bullet"/>
      <w:lvlText w:val="■"/>
      <w:lvlJc w:val="left"/>
      <w:pPr>
        <w:ind w:left="2160" w:hanging="360"/>
      </w:pPr>
      <w:rPr>
        <w:u w:val="none"/>
      </w:rPr>
    </w:lvl>
    <w:lvl w:ilvl="3" w:tplc="5ABE7D40">
      <w:start w:val="1"/>
      <w:numFmt w:val="bullet"/>
      <w:lvlText w:val="●"/>
      <w:lvlJc w:val="left"/>
      <w:pPr>
        <w:ind w:left="2880" w:hanging="360"/>
      </w:pPr>
      <w:rPr>
        <w:u w:val="none"/>
      </w:rPr>
    </w:lvl>
    <w:lvl w:ilvl="4" w:tplc="8FD8D58C">
      <w:start w:val="1"/>
      <w:numFmt w:val="bullet"/>
      <w:lvlText w:val="○"/>
      <w:lvlJc w:val="left"/>
      <w:pPr>
        <w:ind w:left="3600" w:hanging="360"/>
      </w:pPr>
      <w:rPr>
        <w:u w:val="none"/>
      </w:rPr>
    </w:lvl>
    <w:lvl w:ilvl="5" w:tplc="EE942FCC">
      <w:start w:val="1"/>
      <w:numFmt w:val="bullet"/>
      <w:lvlText w:val="■"/>
      <w:lvlJc w:val="left"/>
      <w:pPr>
        <w:ind w:left="4320" w:hanging="360"/>
      </w:pPr>
      <w:rPr>
        <w:u w:val="none"/>
      </w:rPr>
    </w:lvl>
    <w:lvl w:ilvl="6" w:tplc="F8625C66">
      <w:start w:val="1"/>
      <w:numFmt w:val="bullet"/>
      <w:lvlText w:val="●"/>
      <w:lvlJc w:val="left"/>
      <w:pPr>
        <w:ind w:left="5040" w:hanging="360"/>
      </w:pPr>
      <w:rPr>
        <w:u w:val="none"/>
      </w:rPr>
    </w:lvl>
    <w:lvl w:ilvl="7" w:tplc="1A6CF4F0">
      <w:start w:val="1"/>
      <w:numFmt w:val="bullet"/>
      <w:lvlText w:val="○"/>
      <w:lvlJc w:val="left"/>
      <w:pPr>
        <w:ind w:left="5760" w:hanging="360"/>
      </w:pPr>
      <w:rPr>
        <w:u w:val="none"/>
      </w:rPr>
    </w:lvl>
    <w:lvl w:ilvl="8" w:tplc="2B723098">
      <w:start w:val="1"/>
      <w:numFmt w:val="bullet"/>
      <w:lvlText w:val="■"/>
      <w:lvlJc w:val="left"/>
      <w:pPr>
        <w:ind w:left="6480" w:hanging="360"/>
      </w:pPr>
      <w:rPr>
        <w:u w:val="none"/>
      </w:rPr>
    </w:lvl>
  </w:abstractNum>
  <w:abstractNum w:abstractNumId="30" w15:restartNumberingAfterBreak="0">
    <w:nsid w:val="3A424577"/>
    <w:multiLevelType w:val="hybridMultilevel"/>
    <w:tmpl w:val="4E240FFC"/>
    <w:lvl w:ilvl="0" w:tplc="943E9ABE">
      <w:start w:val="1"/>
      <w:numFmt w:val="decimal"/>
      <w:lvlText w:val="%1."/>
      <w:lvlJc w:val="left"/>
      <w:pPr>
        <w:ind w:left="720" w:hanging="360"/>
      </w:pPr>
    </w:lvl>
    <w:lvl w:ilvl="1" w:tplc="EA7C1EF0">
      <w:start w:val="1"/>
      <w:numFmt w:val="lowerLetter"/>
      <w:lvlText w:val="%2."/>
      <w:lvlJc w:val="left"/>
      <w:pPr>
        <w:ind w:left="1440" w:hanging="360"/>
      </w:pPr>
    </w:lvl>
    <w:lvl w:ilvl="2" w:tplc="63FC3214">
      <w:start w:val="1"/>
      <w:numFmt w:val="lowerRoman"/>
      <w:lvlText w:val="%3."/>
      <w:lvlJc w:val="right"/>
      <w:pPr>
        <w:ind w:left="2160" w:hanging="180"/>
      </w:pPr>
    </w:lvl>
    <w:lvl w:ilvl="3" w:tplc="7916E634">
      <w:start w:val="1"/>
      <w:numFmt w:val="decimal"/>
      <w:lvlText w:val="%4."/>
      <w:lvlJc w:val="left"/>
      <w:pPr>
        <w:ind w:left="2880" w:hanging="360"/>
      </w:pPr>
    </w:lvl>
    <w:lvl w:ilvl="4" w:tplc="1FBCD572">
      <w:start w:val="1"/>
      <w:numFmt w:val="lowerLetter"/>
      <w:lvlText w:val="%5."/>
      <w:lvlJc w:val="left"/>
      <w:pPr>
        <w:ind w:left="3600" w:hanging="360"/>
      </w:pPr>
    </w:lvl>
    <w:lvl w:ilvl="5" w:tplc="20E45722">
      <w:start w:val="1"/>
      <w:numFmt w:val="lowerRoman"/>
      <w:lvlText w:val="%6."/>
      <w:lvlJc w:val="right"/>
      <w:pPr>
        <w:ind w:left="4320" w:hanging="180"/>
      </w:pPr>
    </w:lvl>
    <w:lvl w:ilvl="6" w:tplc="2C62F2F4">
      <w:start w:val="1"/>
      <w:numFmt w:val="decimal"/>
      <w:lvlText w:val="%7."/>
      <w:lvlJc w:val="left"/>
      <w:pPr>
        <w:ind w:left="5040" w:hanging="360"/>
      </w:pPr>
    </w:lvl>
    <w:lvl w:ilvl="7" w:tplc="FD4AA0DC">
      <w:start w:val="1"/>
      <w:numFmt w:val="lowerLetter"/>
      <w:lvlText w:val="%8."/>
      <w:lvlJc w:val="left"/>
      <w:pPr>
        <w:ind w:left="5760" w:hanging="360"/>
      </w:pPr>
    </w:lvl>
    <w:lvl w:ilvl="8" w:tplc="9D321A90">
      <w:start w:val="1"/>
      <w:numFmt w:val="lowerRoman"/>
      <w:lvlText w:val="%9."/>
      <w:lvlJc w:val="right"/>
      <w:pPr>
        <w:ind w:left="6480" w:hanging="180"/>
      </w:pPr>
    </w:lvl>
  </w:abstractNum>
  <w:abstractNum w:abstractNumId="31" w15:restartNumberingAfterBreak="0">
    <w:nsid w:val="3DA94A83"/>
    <w:multiLevelType w:val="hybridMultilevel"/>
    <w:tmpl w:val="DCDA55D2"/>
    <w:lvl w:ilvl="0" w:tplc="E264DA8A">
      <w:start w:val="1"/>
      <w:numFmt w:val="decimal"/>
      <w:lvlText w:val="%1."/>
      <w:lvlJc w:val="left"/>
      <w:pPr>
        <w:ind w:left="720" w:hanging="360"/>
      </w:pPr>
      <w:rPr>
        <w:rFonts w:hint="default" w:asciiTheme="majorHAnsi" w:hAnsiTheme="majorHAnsi" w:cstheme="majorHAnsi"/>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E9B78A6"/>
    <w:multiLevelType w:val="hybridMultilevel"/>
    <w:tmpl w:val="B652F3C2"/>
    <w:lvl w:ilvl="0" w:tplc="89B2FC0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41116708"/>
    <w:multiLevelType w:val="hybridMultilevel"/>
    <w:tmpl w:val="B2866B02"/>
    <w:lvl w:ilvl="0" w:tplc="2C3ECB5A">
      <w:numFmt w:val="bullet"/>
      <w:lvlText w:val="-"/>
      <w:lvlJc w:val="left"/>
      <w:pPr>
        <w:tabs>
          <w:tab w:val="num" w:pos="720"/>
        </w:tabs>
        <w:ind w:left="720" w:hanging="360"/>
      </w:pPr>
      <w:rPr>
        <w:rFonts w:hint="default" w:ascii="Calibri" w:hAnsi="Calibri" w:cs="Calibri" w:eastAsiaTheme="minorHAnsi"/>
        <w:sz w:val="20"/>
      </w:rPr>
    </w:lvl>
    <w:lvl w:ilvl="1" w:tplc="D5F80E44" w:tentative="1">
      <w:start w:val="1"/>
      <w:numFmt w:val="bullet"/>
      <w:lvlText w:val="o"/>
      <w:lvlJc w:val="left"/>
      <w:pPr>
        <w:tabs>
          <w:tab w:val="num" w:pos="1440"/>
        </w:tabs>
        <w:ind w:left="1440" w:hanging="360"/>
      </w:pPr>
      <w:rPr>
        <w:rFonts w:hint="default" w:ascii="Courier New" w:hAnsi="Courier New"/>
        <w:sz w:val="20"/>
      </w:rPr>
    </w:lvl>
    <w:lvl w:ilvl="2" w:tplc="9336214A" w:tentative="1">
      <w:start w:val="1"/>
      <w:numFmt w:val="bullet"/>
      <w:lvlText w:val=""/>
      <w:lvlJc w:val="left"/>
      <w:pPr>
        <w:tabs>
          <w:tab w:val="num" w:pos="2160"/>
        </w:tabs>
        <w:ind w:left="2160" w:hanging="360"/>
      </w:pPr>
      <w:rPr>
        <w:rFonts w:hint="default" w:ascii="Wingdings" w:hAnsi="Wingdings"/>
        <w:sz w:val="20"/>
      </w:rPr>
    </w:lvl>
    <w:lvl w:ilvl="3" w:tplc="84BCCA2E" w:tentative="1">
      <w:start w:val="1"/>
      <w:numFmt w:val="bullet"/>
      <w:lvlText w:val=""/>
      <w:lvlJc w:val="left"/>
      <w:pPr>
        <w:tabs>
          <w:tab w:val="num" w:pos="2880"/>
        </w:tabs>
        <w:ind w:left="2880" w:hanging="360"/>
      </w:pPr>
      <w:rPr>
        <w:rFonts w:hint="default" w:ascii="Wingdings" w:hAnsi="Wingdings"/>
        <w:sz w:val="20"/>
      </w:rPr>
    </w:lvl>
    <w:lvl w:ilvl="4" w:tplc="CB52C2EC" w:tentative="1">
      <w:start w:val="1"/>
      <w:numFmt w:val="bullet"/>
      <w:lvlText w:val=""/>
      <w:lvlJc w:val="left"/>
      <w:pPr>
        <w:tabs>
          <w:tab w:val="num" w:pos="3600"/>
        </w:tabs>
        <w:ind w:left="3600" w:hanging="360"/>
      </w:pPr>
      <w:rPr>
        <w:rFonts w:hint="default" w:ascii="Wingdings" w:hAnsi="Wingdings"/>
        <w:sz w:val="20"/>
      </w:rPr>
    </w:lvl>
    <w:lvl w:ilvl="5" w:tplc="769CB2EA" w:tentative="1">
      <w:start w:val="1"/>
      <w:numFmt w:val="bullet"/>
      <w:lvlText w:val=""/>
      <w:lvlJc w:val="left"/>
      <w:pPr>
        <w:tabs>
          <w:tab w:val="num" w:pos="4320"/>
        </w:tabs>
        <w:ind w:left="4320" w:hanging="360"/>
      </w:pPr>
      <w:rPr>
        <w:rFonts w:hint="default" w:ascii="Wingdings" w:hAnsi="Wingdings"/>
        <w:sz w:val="20"/>
      </w:rPr>
    </w:lvl>
    <w:lvl w:ilvl="6" w:tplc="358495EA" w:tentative="1">
      <w:start w:val="1"/>
      <w:numFmt w:val="bullet"/>
      <w:lvlText w:val=""/>
      <w:lvlJc w:val="left"/>
      <w:pPr>
        <w:tabs>
          <w:tab w:val="num" w:pos="5040"/>
        </w:tabs>
        <w:ind w:left="5040" w:hanging="360"/>
      </w:pPr>
      <w:rPr>
        <w:rFonts w:hint="default" w:ascii="Wingdings" w:hAnsi="Wingdings"/>
        <w:sz w:val="20"/>
      </w:rPr>
    </w:lvl>
    <w:lvl w:ilvl="7" w:tplc="95AA3834" w:tentative="1">
      <w:start w:val="1"/>
      <w:numFmt w:val="bullet"/>
      <w:lvlText w:val=""/>
      <w:lvlJc w:val="left"/>
      <w:pPr>
        <w:tabs>
          <w:tab w:val="num" w:pos="5760"/>
        </w:tabs>
        <w:ind w:left="5760" w:hanging="360"/>
      </w:pPr>
      <w:rPr>
        <w:rFonts w:hint="default" w:ascii="Wingdings" w:hAnsi="Wingdings"/>
        <w:sz w:val="20"/>
      </w:rPr>
    </w:lvl>
    <w:lvl w:ilvl="8" w:tplc="801086C4"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435C67DA"/>
    <w:multiLevelType w:val="hybridMultilevel"/>
    <w:tmpl w:val="DDFA503A"/>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443B528B"/>
    <w:multiLevelType w:val="hybridMultilevel"/>
    <w:tmpl w:val="CFC08740"/>
    <w:lvl w:ilvl="0" w:tplc="52A04940">
      <w:start w:val="1"/>
      <w:numFmt w:val="decimal"/>
      <w:lvlText w:val="%1."/>
      <w:lvlJc w:val="left"/>
      <w:pPr>
        <w:ind w:left="720" w:hanging="360"/>
      </w:pPr>
      <w:rPr>
        <w:u w:val="none"/>
      </w:rPr>
    </w:lvl>
    <w:lvl w:ilvl="1" w:tplc="7F38F024">
      <w:start w:val="1"/>
      <w:numFmt w:val="lowerLetter"/>
      <w:lvlText w:val="%2."/>
      <w:lvlJc w:val="left"/>
      <w:pPr>
        <w:ind w:left="1440" w:hanging="360"/>
      </w:pPr>
      <w:rPr>
        <w:u w:val="none"/>
      </w:rPr>
    </w:lvl>
    <w:lvl w:ilvl="2" w:tplc="27B83120">
      <w:start w:val="1"/>
      <w:numFmt w:val="lowerRoman"/>
      <w:lvlText w:val="%3."/>
      <w:lvlJc w:val="right"/>
      <w:pPr>
        <w:ind w:left="2160" w:hanging="360"/>
      </w:pPr>
      <w:rPr>
        <w:u w:val="none"/>
      </w:rPr>
    </w:lvl>
    <w:lvl w:ilvl="3" w:tplc="04347FC6">
      <w:start w:val="1"/>
      <w:numFmt w:val="decimal"/>
      <w:lvlText w:val="%4."/>
      <w:lvlJc w:val="left"/>
      <w:pPr>
        <w:ind w:left="2880" w:hanging="360"/>
      </w:pPr>
      <w:rPr>
        <w:u w:val="none"/>
      </w:rPr>
    </w:lvl>
    <w:lvl w:ilvl="4" w:tplc="2FCAB6F2">
      <w:start w:val="1"/>
      <w:numFmt w:val="lowerLetter"/>
      <w:lvlText w:val="%5."/>
      <w:lvlJc w:val="left"/>
      <w:pPr>
        <w:ind w:left="3600" w:hanging="360"/>
      </w:pPr>
      <w:rPr>
        <w:u w:val="none"/>
      </w:rPr>
    </w:lvl>
    <w:lvl w:ilvl="5" w:tplc="D50251FE">
      <w:start w:val="1"/>
      <w:numFmt w:val="lowerRoman"/>
      <w:lvlText w:val="%6."/>
      <w:lvlJc w:val="right"/>
      <w:pPr>
        <w:ind w:left="4320" w:hanging="360"/>
      </w:pPr>
      <w:rPr>
        <w:u w:val="none"/>
      </w:rPr>
    </w:lvl>
    <w:lvl w:ilvl="6" w:tplc="DCBCB1EE">
      <w:start w:val="1"/>
      <w:numFmt w:val="decimal"/>
      <w:lvlText w:val="%7."/>
      <w:lvlJc w:val="left"/>
      <w:pPr>
        <w:ind w:left="5040" w:hanging="360"/>
      </w:pPr>
      <w:rPr>
        <w:u w:val="none"/>
      </w:rPr>
    </w:lvl>
    <w:lvl w:ilvl="7" w:tplc="76CAC5B6">
      <w:start w:val="1"/>
      <w:numFmt w:val="lowerLetter"/>
      <w:lvlText w:val="%8."/>
      <w:lvlJc w:val="left"/>
      <w:pPr>
        <w:ind w:left="5760" w:hanging="360"/>
      </w:pPr>
      <w:rPr>
        <w:u w:val="none"/>
      </w:rPr>
    </w:lvl>
    <w:lvl w:ilvl="8" w:tplc="541C339E">
      <w:start w:val="1"/>
      <w:numFmt w:val="lowerRoman"/>
      <w:lvlText w:val="%9."/>
      <w:lvlJc w:val="right"/>
      <w:pPr>
        <w:ind w:left="6480" w:hanging="360"/>
      </w:pPr>
      <w:rPr>
        <w:u w:val="none"/>
      </w:rPr>
    </w:lvl>
  </w:abstractNum>
  <w:abstractNum w:abstractNumId="36" w15:restartNumberingAfterBreak="0">
    <w:nsid w:val="469B768D"/>
    <w:multiLevelType w:val="hybridMultilevel"/>
    <w:tmpl w:val="B3E0048E"/>
    <w:lvl w:ilvl="0" w:tplc="04130005">
      <w:start w:val="1"/>
      <w:numFmt w:val="bullet"/>
      <w:lvlText w:val=""/>
      <w:lvlJc w:val="left"/>
      <w:pPr>
        <w:ind w:left="720" w:hanging="360"/>
      </w:pPr>
      <w:rPr>
        <w:rFonts w:hint="default" w:ascii="Wingdings" w:hAnsi="Wingdings"/>
      </w:rPr>
    </w:lvl>
    <w:lvl w:ilvl="1" w:tplc="0413000D">
      <w:start w:val="1"/>
      <w:numFmt w:val="bullet"/>
      <w:lvlText w:val=""/>
      <w:lvlJc w:val="left"/>
      <w:pPr>
        <w:ind w:left="1440" w:hanging="360"/>
      </w:pPr>
      <w:rPr>
        <w:rFonts w:hint="default" w:ascii="Wingdings" w:hAnsi="Wingdings"/>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46B84B03"/>
    <w:multiLevelType w:val="hybridMultilevel"/>
    <w:tmpl w:val="CBFC195E"/>
    <w:lvl w:ilvl="0" w:tplc="3BF81AC8">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4AB41C13"/>
    <w:multiLevelType w:val="hybridMultilevel"/>
    <w:tmpl w:val="30D4BF78"/>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rPr>
        <w:rFonts w:hint="default"/>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39" w15:restartNumberingAfterBreak="0">
    <w:nsid w:val="56E442AD"/>
    <w:multiLevelType w:val="hybridMultilevel"/>
    <w:tmpl w:val="5BA2B886"/>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576511B4"/>
    <w:multiLevelType w:val="hybridMultilevel"/>
    <w:tmpl w:val="D796515C"/>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1" w15:restartNumberingAfterBreak="0">
    <w:nsid w:val="58F20CC3"/>
    <w:multiLevelType w:val="hybridMultilevel"/>
    <w:tmpl w:val="957075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B907C88"/>
    <w:multiLevelType w:val="hybridMultilevel"/>
    <w:tmpl w:val="6FF22DA4"/>
    <w:lvl w:ilvl="0" w:tplc="C930CA32">
      <w:start w:val="1"/>
      <w:numFmt w:val="decimal"/>
      <w:lvlText w:val="%1."/>
      <w:lvlJc w:val="left"/>
      <w:pPr>
        <w:ind w:left="720" w:hanging="360"/>
      </w:pPr>
      <w:rPr>
        <w:u w:val="none"/>
      </w:rPr>
    </w:lvl>
    <w:lvl w:ilvl="1" w:tplc="7F38E554">
      <w:start w:val="1"/>
      <w:numFmt w:val="lowerLetter"/>
      <w:lvlText w:val="%2."/>
      <w:lvlJc w:val="left"/>
      <w:pPr>
        <w:ind w:left="1440" w:hanging="360"/>
      </w:pPr>
      <w:rPr>
        <w:u w:val="none"/>
      </w:rPr>
    </w:lvl>
    <w:lvl w:ilvl="2" w:tplc="8932EDA0">
      <w:start w:val="1"/>
      <w:numFmt w:val="lowerRoman"/>
      <w:lvlText w:val="%3."/>
      <w:lvlJc w:val="right"/>
      <w:pPr>
        <w:ind w:left="2160" w:hanging="360"/>
      </w:pPr>
      <w:rPr>
        <w:u w:val="none"/>
      </w:rPr>
    </w:lvl>
    <w:lvl w:ilvl="3" w:tplc="A830E2CA">
      <w:start w:val="1"/>
      <w:numFmt w:val="decimal"/>
      <w:lvlText w:val="%4."/>
      <w:lvlJc w:val="left"/>
      <w:pPr>
        <w:ind w:left="2880" w:hanging="360"/>
      </w:pPr>
      <w:rPr>
        <w:u w:val="none"/>
      </w:rPr>
    </w:lvl>
    <w:lvl w:ilvl="4" w:tplc="EF727B0C">
      <w:start w:val="1"/>
      <w:numFmt w:val="lowerLetter"/>
      <w:lvlText w:val="%5."/>
      <w:lvlJc w:val="left"/>
      <w:pPr>
        <w:ind w:left="3600" w:hanging="360"/>
      </w:pPr>
      <w:rPr>
        <w:u w:val="none"/>
      </w:rPr>
    </w:lvl>
    <w:lvl w:ilvl="5" w:tplc="F06C090A">
      <w:start w:val="1"/>
      <w:numFmt w:val="lowerRoman"/>
      <w:lvlText w:val="%6."/>
      <w:lvlJc w:val="right"/>
      <w:pPr>
        <w:ind w:left="4320" w:hanging="360"/>
      </w:pPr>
      <w:rPr>
        <w:u w:val="none"/>
      </w:rPr>
    </w:lvl>
    <w:lvl w:ilvl="6" w:tplc="317E0C76">
      <w:start w:val="1"/>
      <w:numFmt w:val="decimal"/>
      <w:lvlText w:val="%7."/>
      <w:lvlJc w:val="left"/>
      <w:pPr>
        <w:ind w:left="5040" w:hanging="360"/>
      </w:pPr>
      <w:rPr>
        <w:u w:val="none"/>
      </w:rPr>
    </w:lvl>
    <w:lvl w:ilvl="7" w:tplc="51EEAC88">
      <w:start w:val="1"/>
      <w:numFmt w:val="lowerLetter"/>
      <w:lvlText w:val="%8."/>
      <w:lvlJc w:val="left"/>
      <w:pPr>
        <w:ind w:left="5760" w:hanging="360"/>
      </w:pPr>
      <w:rPr>
        <w:u w:val="none"/>
      </w:rPr>
    </w:lvl>
    <w:lvl w:ilvl="8" w:tplc="672C7EA4">
      <w:start w:val="1"/>
      <w:numFmt w:val="lowerRoman"/>
      <w:lvlText w:val="%9."/>
      <w:lvlJc w:val="right"/>
      <w:pPr>
        <w:ind w:left="6480" w:hanging="360"/>
      </w:pPr>
      <w:rPr>
        <w:u w:val="none"/>
      </w:rPr>
    </w:lvl>
  </w:abstractNum>
  <w:abstractNum w:abstractNumId="43" w15:restartNumberingAfterBreak="0">
    <w:nsid w:val="5F29730A"/>
    <w:multiLevelType w:val="hybridMultilevel"/>
    <w:tmpl w:val="239EC9EE"/>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4" w15:restartNumberingAfterBreak="0">
    <w:nsid w:val="61C2129C"/>
    <w:multiLevelType w:val="hybridMultilevel"/>
    <w:tmpl w:val="91E229F6"/>
    <w:lvl w:ilvl="0" w:tplc="0413000B">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5" w15:restartNumberingAfterBreak="0">
    <w:nsid w:val="62FC2276"/>
    <w:multiLevelType w:val="hybridMultilevel"/>
    <w:tmpl w:val="75B4F0DE"/>
    <w:lvl w:ilvl="0" w:tplc="89B2FC0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6" w15:restartNumberingAfterBreak="0">
    <w:nsid w:val="631E4ED9"/>
    <w:multiLevelType w:val="hybridMultilevel"/>
    <w:tmpl w:val="42589CF0"/>
    <w:lvl w:ilvl="0" w:tplc="89B2FC0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7" w15:restartNumberingAfterBreak="0">
    <w:nsid w:val="6624431E"/>
    <w:multiLevelType w:val="hybridMultilevel"/>
    <w:tmpl w:val="26805498"/>
    <w:lvl w:ilvl="0" w:tplc="0DD6384A">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8" w15:restartNumberingAfterBreak="0">
    <w:nsid w:val="66924782"/>
    <w:multiLevelType w:val="hybridMultilevel"/>
    <w:tmpl w:val="22D6B22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9" w15:restartNumberingAfterBreak="0">
    <w:nsid w:val="68BB2C86"/>
    <w:multiLevelType w:val="hybridMultilevel"/>
    <w:tmpl w:val="749E540E"/>
    <w:lvl w:ilvl="0" w:tplc="0DD6384A">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0" w15:restartNumberingAfterBreak="0">
    <w:nsid w:val="694D08DC"/>
    <w:multiLevelType w:val="hybridMultilevel"/>
    <w:tmpl w:val="0C127E84"/>
    <w:lvl w:ilvl="0" w:tplc="0A6AE926">
      <w:start w:val="1"/>
      <w:numFmt w:val="decimal"/>
      <w:lvlText w:val="%1."/>
      <w:lvlJc w:val="left"/>
      <w:pPr>
        <w:ind w:left="720" w:hanging="360"/>
      </w:pPr>
    </w:lvl>
    <w:lvl w:ilvl="1" w:tplc="09BA84EE">
      <w:start w:val="1"/>
      <w:numFmt w:val="lowerLetter"/>
      <w:lvlText w:val="%2."/>
      <w:lvlJc w:val="left"/>
      <w:pPr>
        <w:ind w:left="1440" w:hanging="360"/>
      </w:pPr>
    </w:lvl>
    <w:lvl w:ilvl="2" w:tplc="FF90F2A6">
      <w:start w:val="1"/>
      <w:numFmt w:val="lowerRoman"/>
      <w:lvlText w:val="%3."/>
      <w:lvlJc w:val="right"/>
      <w:pPr>
        <w:ind w:left="2160" w:hanging="180"/>
      </w:pPr>
    </w:lvl>
    <w:lvl w:ilvl="3" w:tplc="68EC9FF2">
      <w:start w:val="1"/>
      <w:numFmt w:val="decimal"/>
      <w:lvlText w:val="%4."/>
      <w:lvlJc w:val="left"/>
      <w:pPr>
        <w:ind w:left="2880" w:hanging="360"/>
      </w:pPr>
    </w:lvl>
    <w:lvl w:ilvl="4" w:tplc="8716FDD0">
      <w:start w:val="1"/>
      <w:numFmt w:val="lowerLetter"/>
      <w:lvlText w:val="%5."/>
      <w:lvlJc w:val="left"/>
      <w:pPr>
        <w:ind w:left="3600" w:hanging="360"/>
      </w:pPr>
    </w:lvl>
    <w:lvl w:ilvl="5" w:tplc="ADAAE6DA">
      <w:start w:val="1"/>
      <w:numFmt w:val="lowerRoman"/>
      <w:lvlText w:val="%6."/>
      <w:lvlJc w:val="right"/>
      <w:pPr>
        <w:ind w:left="4320" w:hanging="180"/>
      </w:pPr>
    </w:lvl>
    <w:lvl w:ilvl="6" w:tplc="FA40EEEC">
      <w:start w:val="1"/>
      <w:numFmt w:val="decimal"/>
      <w:lvlText w:val="%7."/>
      <w:lvlJc w:val="left"/>
      <w:pPr>
        <w:ind w:left="5040" w:hanging="360"/>
      </w:pPr>
    </w:lvl>
    <w:lvl w:ilvl="7" w:tplc="9B42E23E">
      <w:start w:val="1"/>
      <w:numFmt w:val="lowerLetter"/>
      <w:lvlText w:val="%8."/>
      <w:lvlJc w:val="left"/>
      <w:pPr>
        <w:ind w:left="5760" w:hanging="360"/>
      </w:pPr>
    </w:lvl>
    <w:lvl w:ilvl="8" w:tplc="F77E4ABA">
      <w:start w:val="1"/>
      <w:numFmt w:val="lowerRoman"/>
      <w:lvlText w:val="%9."/>
      <w:lvlJc w:val="right"/>
      <w:pPr>
        <w:ind w:left="6480" w:hanging="180"/>
      </w:pPr>
    </w:lvl>
  </w:abstractNum>
  <w:abstractNum w:abstractNumId="51" w15:restartNumberingAfterBreak="0">
    <w:nsid w:val="6DB61F60"/>
    <w:multiLevelType w:val="hybridMultilevel"/>
    <w:tmpl w:val="B15E07A2"/>
    <w:lvl w:ilvl="0" w:tplc="89B2FC0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2" w15:restartNumberingAfterBreak="0">
    <w:nsid w:val="6F0F5C15"/>
    <w:multiLevelType w:val="hybridMultilevel"/>
    <w:tmpl w:val="995E1EF6"/>
    <w:lvl w:ilvl="0" w:tplc="89B2FC0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3" w15:restartNumberingAfterBreak="0">
    <w:nsid w:val="6F596D2A"/>
    <w:multiLevelType w:val="hybridMultilevel"/>
    <w:tmpl w:val="6C50BC36"/>
    <w:lvl w:ilvl="0" w:tplc="681A1AF4">
      <w:start w:val="1"/>
      <w:numFmt w:val="bullet"/>
      <w:lvlText w:val="●"/>
      <w:lvlJc w:val="left"/>
      <w:pPr>
        <w:ind w:left="720" w:hanging="360"/>
      </w:pPr>
      <w:rPr>
        <w:u w:val="none"/>
      </w:rPr>
    </w:lvl>
    <w:lvl w:ilvl="1" w:tplc="685E504A">
      <w:start w:val="1"/>
      <w:numFmt w:val="bullet"/>
      <w:lvlText w:val="○"/>
      <w:lvlJc w:val="left"/>
      <w:pPr>
        <w:ind w:left="1440" w:hanging="360"/>
      </w:pPr>
      <w:rPr>
        <w:u w:val="none"/>
      </w:rPr>
    </w:lvl>
    <w:lvl w:ilvl="2" w:tplc="BA8E5B2A">
      <w:start w:val="1"/>
      <w:numFmt w:val="bullet"/>
      <w:lvlText w:val="■"/>
      <w:lvlJc w:val="left"/>
      <w:pPr>
        <w:ind w:left="2160" w:hanging="360"/>
      </w:pPr>
      <w:rPr>
        <w:u w:val="none"/>
      </w:rPr>
    </w:lvl>
    <w:lvl w:ilvl="3" w:tplc="E0721C52">
      <w:start w:val="1"/>
      <w:numFmt w:val="bullet"/>
      <w:lvlText w:val="●"/>
      <w:lvlJc w:val="left"/>
      <w:pPr>
        <w:ind w:left="2880" w:hanging="360"/>
      </w:pPr>
      <w:rPr>
        <w:u w:val="none"/>
      </w:rPr>
    </w:lvl>
    <w:lvl w:ilvl="4" w:tplc="FA4E27E2">
      <w:start w:val="1"/>
      <w:numFmt w:val="bullet"/>
      <w:lvlText w:val="○"/>
      <w:lvlJc w:val="left"/>
      <w:pPr>
        <w:ind w:left="3600" w:hanging="360"/>
      </w:pPr>
      <w:rPr>
        <w:u w:val="none"/>
      </w:rPr>
    </w:lvl>
    <w:lvl w:ilvl="5" w:tplc="8F0C3816">
      <w:start w:val="1"/>
      <w:numFmt w:val="bullet"/>
      <w:lvlText w:val="■"/>
      <w:lvlJc w:val="left"/>
      <w:pPr>
        <w:ind w:left="4320" w:hanging="360"/>
      </w:pPr>
      <w:rPr>
        <w:u w:val="none"/>
      </w:rPr>
    </w:lvl>
    <w:lvl w:ilvl="6" w:tplc="225A4C08">
      <w:start w:val="1"/>
      <w:numFmt w:val="bullet"/>
      <w:lvlText w:val="●"/>
      <w:lvlJc w:val="left"/>
      <w:pPr>
        <w:ind w:left="5040" w:hanging="360"/>
      </w:pPr>
      <w:rPr>
        <w:u w:val="none"/>
      </w:rPr>
    </w:lvl>
    <w:lvl w:ilvl="7" w:tplc="3B720B9E">
      <w:start w:val="1"/>
      <w:numFmt w:val="bullet"/>
      <w:lvlText w:val="○"/>
      <w:lvlJc w:val="left"/>
      <w:pPr>
        <w:ind w:left="5760" w:hanging="360"/>
      </w:pPr>
      <w:rPr>
        <w:u w:val="none"/>
      </w:rPr>
    </w:lvl>
    <w:lvl w:ilvl="8" w:tplc="E690D250">
      <w:start w:val="1"/>
      <w:numFmt w:val="bullet"/>
      <w:lvlText w:val="■"/>
      <w:lvlJc w:val="left"/>
      <w:pPr>
        <w:ind w:left="6480" w:hanging="360"/>
      </w:pPr>
      <w:rPr>
        <w:u w:val="none"/>
      </w:rPr>
    </w:lvl>
  </w:abstractNum>
  <w:abstractNum w:abstractNumId="54" w15:restartNumberingAfterBreak="0">
    <w:nsid w:val="70327D4D"/>
    <w:multiLevelType w:val="hybridMultilevel"/>
    <w:tmpl w:val="9D681A74"/>
    <w:lvl w:ilvl="0" w:tplc="04130005">
      <w:start w:val="1"/>
      <w:numFmt w:val="bullet"/>
      <w:lvlText w:val=""/>
      <w:lvlJc w:val="left"/>
      <w:pPr>
        <w:ind w:left="720" w:hanging="360"/>
      </w:pPr>
      <w:rPr>
        <w:rFonts w:hint="default" w:ascii="Wingdings" w:hAnsi="Wingdings"/>
      </w:rPr>
    </w:lvl>
    <w:lvl w:ilvl="1" w:tplc="0413000D">
      <w:start w:val="1"/>
      <w:numFmt w:val="bullet"/>
      <w:lvlText w:val=""/>
      <w:lvlJc w:val="left"/>
      <w:pPr>
        <w:ind w:left="1440" w:hanging="360"/>
      </w:pPr>
      <w:rPr>
        <w:rFonts w:hint="default" w:ascii="Wingdings" w:hAnsi="Wingdings"/>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5" w15:restartNumberingAfterBreak="0">
    <w:nsid w:val="70844C43"/>
    <w:multiLevelType w:val="hybridMultilevel"/>
    <w:tmpl w:val="D1869406"/>
    <w:lvl w:ilvl="0" w:tplc="27067CD4">
      <w:start w:val="1"/>
      <w:numFmt w:val="decimal"/>
      <w:lvlText w:val="%1."/>
      <w:lvlJc w:val="left"/>
      <w:pPr>
        <w:ind w:left="720" w:hanging="360"/>
      </w:pPr>
      <w:rPr>
        <w:u w:val="none"/>
      </w:rPr>
    </w:lvl>
    <w:lvl w:ilvl="1" w:tplc="48EE44D0">
      <w:start w:val="1"/>
      <w:numFmt w:val="lowerLetter"/>
      <w:lvlText w:val="%2."/>
      <w:lvlJc w:val="left"/>
      <w:pPr>
        <w:ind w:left="1440" w:hanging="360"/>
      </w:pPr>
      <w:rPr>
        <w:u w:val="none"/>
      </w:rPr>
    </w:lvl>
    <w:lvl w:ilvl="2" w:tplc="737A9242">
      <w:start w:val="1"/>
      <w:numFmt w:val="lowerRoman"/>
      <w:lvlText w:val="%3."/>
      <w:lvlJc w:val="right"/>
      <w:pPr>
        <w:ind w:left="2160" w:hanging="360"/>
      </w:pPr>
      <w:rPr>
        <w:u w:val="none"/>
      </w:rPr>
    </w:lvl>
    <w:lvl w:ilvl="3" w:tplc="549C3FC2">
      <w:start w:val="1"/>
      <w:numFmt w:val="decimal"/>
      <w:lvlText w:val="%4."/>
      <w:lvlJc w:val="left"/>
      <w:pPr>
        <w:ind w:left="2880" w:hanging="360"/>
      </w:pPr>
      <w:rPr>
        <w:u w:val="none"/>
      </w:rPr>
    </w:lvl>
    <w:lvl w:ilvl="4" w:tplc="83A49228">
      <w:start w:val="1"/>
      <w:numFmt w:val="lowerLetter"/>
      <w:lvlText w:val="%5."/>
      <w:lvlJc w:val="left"/>
      <w:pPr>
        <w:ind w:left="3600" w:hanging="360"/>
      </w:pPr>
      <w:rPr>
        <w:u w:val="none"/>
      </w:rPr>
    </w:lvl>
    <w:lvl w:ilvl="5" w:tplc="918875F6">
      <w:start w:val="1"/>
      <w:numFmt w:val="lowerRoman"/>
      <w:lvlText w:val="%6."/>
      <w:lvlJc w:val="right"/>
      <w:pPr>
        <w:ind w:left="4320" w:hanging="360"/>
      </w:pPr>
      <w:rPr>
        <w:u w:val="none"/>
      </w:rPr>
    </w:lvl>
    <w:lvl w:ilvl="6" w:tplc="CB3E9C16">
      <w:start w:val="1"/>
      <w:numFmt w:val="decimal"/>
      <w:lvlText w:val="%7."/>
      <w:lvlJc w:val="left"/>
      <w:pPr>
        <w:ind w:left="5040" w:hanging="360"/>
      </w:pPr>
      <w:rPr>
        <w:u w:val="none"/>
      </w:rPr>
    </w:lvl>
    <w:lvl w:ilvl="7" w:tplc="80EC4B12">
      <w:start w:val="1"/>
      <w:numFmt w:val="lowerLetter"/>
      <w:lvlText w:val="%8."/>
      <w:lvlJc w:val="left"/>
      <w:pPr>
        <w:ind w:left="5760" w:hanging="360"/>
      </w:pPr>
      <w:rPr>
        <w:u w:val="none"/>
      </w:rPr>
    </w:lvl>
    <w:lvl w:ilvl="8" w:tplc="570CCE22">
      <w:start w:val="1"/>
      <w:numFmt w:val="lowerRoman"/>
      <w:lvlText w:val="%9."/>
      <w:lvlJc w:val="right"/>
      <w:pPr>
        <w:ind w:left="6480" w:hanging="360"/>
      </w:pPr>
      <w:rPr>
        <w:u w:val="none"/>
      </w:rPr>
    </w:lvl>
  </w:abstractNum>
  <w:abstractNum w:abstractNumId="56" w15:restartNumberingAfterBreak="0">
    <w:nsid w:val="72BA1B11"/>
    <w:multiLevelType w:val="hybridMultilevel"/>
    <w:tmpl w:val="32D460B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736D5D27"/>
    <w:multiLevelType w:val="hybridMultilevel"/>
    <w:tmpl w:val="620CC222"/>
    <w:lvl w:ilvl="0" w:tplc="8690D610">
      <w:numFmt w:val="bullet"/>
      <w:lvlText w:val="-"/>
      <w:lvlJc w:val="left"/>
      <w:pPr>
        <w:ind w:left="720" w:hanging="360"/>
      </w:pPr>
      <w:rPr>
        <w:rFonts w:hint="default" w:ascii="Calibri Light" w:hAnsi="Calibri Light" w:cs="Calibri Light"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8" w15:restartNumberingAfterBreak="0">
    <w:nsid w:val="7B147BC0"/>
    <w:multiLevelType w:val="hybridMultilevel"/>
    <w:tmpl w:val="7850118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9" w15:restartNumberingAfterBreak="0">
    <w:nsid w:val="7C2C0916"/>
    <w:multiLevelType w:val="hybridMultilevel"/>
    <w:tmpl w:val="A896F0E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0" w15:restartNumberingAfterBreak="0">
    <w:nsid w:val="7C7D129E"/>
    <w:multiLevelType w:val="hybridMultilevel"/>
    <w:tmpl w:val="F09AF4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7D311671"/>
    <w:multiLevelType w:val="hybridMultilevel"/>
    <w:tmpl w:val="527E1522"/>
    <w:lvl w:ilvl="0" w:tplc="A36848F2">
      <w:start w:val="1"/>
      <w:numFmt w:val="decimal"/>
      <w:lvlText w:val="%1."/>
      <w:lvlJc w:val="left"/>
      <w:pPr>
        <w:ind w:left="720" w:hanging="360"/>
      </w:pPr>
      <w:rPr>
        <w:u w:val="none"/>
      </w:rPr>
    </w:lvl>
    <w:lvl w:ilvl="1" w:tplc="EE4EE630">
      <w:start w:val="1"/>
      <w:numFmt w:val="lowerLetter"/>
      <w:lvlText w:val="%2."/>
      <w:lvlJc w:val="left"/>
      <w:pPr>
        <w:ind w:left="1440" w:hanging="360"/>
      </w:pPr>
      <w:rPr>
        <w:u w:val="none"/>
      </w:rPr>
    </w:lvl>
    <w:lvl w:ilvl="2" w:tplc="3C1A197E">
      <w:start w:val="1"/>
      <w:numFmt w:val="lowerRoman"/>
      <w:lvlText w:val="%3."/>
      <w:lvlJc w:val="right"/>
      <w:pPr>
        <w:ind w:left="2160" w:hanging="360"/>
      </w:pPr>
      <w:rPr>
        <w:u w:val="none"/>
      </w:rPr>
    </w:lvl>
    <w:lvl w:ilvl="3" w:tplc="6A3CFE58">
      <w:start w:val="1"/>
      <w:numFmt w:val="decimal"/>
      <w:lvlText w:val="%4."/>
      <w:lvlJc w:val="left"/>
      <w:pPr>
        <w:ind w:left="2880" w:hanging="360"/>
      </w:pPr>
      <w:rPr>
        <w:u w:val="none"/>
      </w:rPr>
    </w:lvl>
    <w:lvl w:ilvl="4" w:tplc="29F4C89E">
      <w:start w:val="1"/>
      <w:numFmt w:val="lowerLetter"/>
      <w:lvlText w:val="%5."/>
      <w:lvlJc w:val="left"/>
      <w:pPr>
        <w:ind w:left="3600" w:hanging="360"/>
      </w:pPr>
      <w:rPr>
        <w:u w:val="none"/>
      </w:rPr>
    </w:lvl>
    <w:lvl w:ilvl="5" w:tplc="F508DA04">
      <w:start w:val="1"/>
      <w:numFmt w:val="lowerRoman"/>
      <w:lvlText w:val="%6."/>
      <w:lvlJc w:val="right"/>
      <w:pPr>
        <w:ind w:left="4320" w:hanging="360"/>
      </w:pPr>
      <w:rPr>
        <w:u w:val="none"/>
      </w:rPr>
    </w:lvl>
    <w:lvl w:ilvl="6" w:tplc="72965242">
      <w:start w:val="1"/>
      <w:numFmt w:val="decimal"/>
      <w:lvlText w:val="%7."/>
      <w:lvlJc w:val="left"/>
      <w:pPr>
        <w:ind w:left="5040" w:hanging="360"/>
      </w:pPr>
      <w:rPr>
        <w:u w:val="none"/>
      </w:rPr>
    </w:lvl>
    <w:lvl w:ilvl="7" w:tplc="0396E924">
      <w:start w:val="1"/>
      <w:numFmt w:val="lowerLetter"/>
      <w:lvlText w:val="%8."/>
      <w:lvlJc w:val="left"/>
      <w:pPr>
        <w:ind w:left="5760" w:hanging="360"/>
      </w:pPr>
      <w:rPr>
        <w:u w:val="none"/>
      </w:rPr>
    </w:lvl>
    <w:lvl w:ilvl="8" w:tplc="C9CE6DC8">
      <w:start w:val="1"/>
      <w:numFmt w:val="lowerRoman"/>
      <w:lvlText w:val="%9."/>
      <w:lvlJc w:val="right"/>
      <w:pPr>
        <w:ind w:left="6480" w:hanging="360"/>
      </w:pPr>
      <w:rPr>
        <w:u w:val="none"/>
      </w:rPr>
    </w:lvl>
  </w:abstractNum>
  <w:abstractNum w:abstractNumId="62" w15:restartNumberingAfterBreak="0">
    <w:nsid w:val="7E7D467B"/>
    <w:multiLevelType w:val="hybridMultilevel"/>
    <w:tmpl w:val="392470B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50"/>
  </w:num>
  <w:num w:numId="3">
    <w:abstractNumId w:val="14"/>
  </w:num>
  <w:num w:numId="4">
    <w:abstractNumId w:val="30"/>
  </w:num>
  <w:num w:numId="5">
    <w:abstractNumId w:val="17"/>
  </w:num>
  <w:num w:numId="6">
    <w:abstractNumId w:val="11"/>
  </w:num>
  <w:num w:numId="7">
    <w:abstractNumId w:val="44"/>
  </w:num>
  <w:num w:numId="8">
    <w:abstractNumId w:val="19"/>
  </w:num>
  <w:num w:numId="9">
    <w:abstractNumId w:val="62"/>
  </w:num>
  <w:num w:numId="10">
    <w:abstractNumId w:val="40"/>
  </w:num>
  <w:num w:numId="11">
    <w:abstractNumId w:val="60"/>
  </w:num>
  <w:num w:numId="12">
    <w:abstractNumId w:val="47"/>
  </w:num>
  <w:num w:numId="13">
    <w:abstractNumId w:val="49"/>
  </w:num>
  <w:num w:numId="14">
    <w:abstractNumId w:val="20"/>
  </w:num>
  <w:num w:numId="15">
    <w:abstractNumId w:val="8"/>
  </w:num>
  <w:num w:numId="16">
    <w:abstractNumId w:val="56"/>
  </w:num>
  <w:num w:numId="17">
    <w:abstractNumId w:val="23"/>
  </w:num>
  <w:num w:numId="18">
    <w:abstractNumId w:val="43"/>
  </w:num>
  <w:num w:numId="19">
    <w:abstractNumId w:val="34"/>
  </w:num>
  <w:num w:numId="20">
    <w:abstractNumId w:val="54"/>
  </w:num>
  <w:num w:numId="21">
    <w:abstractNumId w:val="39"/>
  </w:num>
  <w:num w:numId="22">
    <w:abstractNumId w:val="36"/>
  </w:num>
  <w:num w:numId="23">
    <w:abstractNumId w:val="24"/>
  </w:num>
  <w:num w:numId="24">
    <w:abstractNumId w:val="38"/>
  </w:num>
  <w:num w:numId="25">
    <w:abstractNumId w:val="18"/>
  </w:num>
  <w:num w:numId="26">
    <w:abstractNumId w:val="3"/>
  </w:num>
  <w:num w:numId="27">
    <w:abstractNumId w:val="22"/>
  </w:num>
  <w:num w:numId="28">
    <w:abstractNumId w:val="12"/>
  </w:num>
  <w:num w:numId="29">
    <w:abstractNumId w:val="27"/>
  </w:num>
  <w:num w:numId="30">
    <w:abstractNumId w:val="59"/>
  </w:num>
  <w:num w:numId="31">
    <w:abstractNumId w:val="9"/>
  </w:num>
  <w:num w:numId="32">
    <w:abstractNumId w:val="52"/>
  </w:num>
  <w:num w:numId="33">
    <w:abstractNumId w:val="32"/>
  </w:num>
  <w:num w:numId="34">
    <w:abstractNumId w:val="26"/>
  </w:num>
  <w:num w:numId="35">
    <w:abstractNumId w:val="7"/>
  </w:num>
  <w:num w:numId="36">
    <w:abstractNumId w:val="51"/>
  </w:num>
  <w:num w:numId="37">
    <w:abstractNumId w:val="10"/>
  </w:num>
  <w:num w:numId="38">
    <w:abstractNumId w:val="45"/>
  </w:num>
  <w:num w:numId="39">
    <w:abstractNumId w:val="28"/>
  </w:num>
  <w:num w:numId="40">
    <w:abstractNumId w:val="16"/>
  </w:num>
  <w:num w:numId="41">
    <w:abstractNumId w:val="46"/>
  </w:num>
  <w:num w:numId="42">
    <w:abstractNumId w:val="0"/>
  </w:num>
  <w:num w:numId="43">
    <w:abstractNumId w:val="13"/>
  </w:num>
  <w:num w:numId="44">
    <w:abstractNumId w:val="33"/>
  </w:num>
  <w:num w:numId="45">
    <w:abstractNumId w:val="21"/>
  </w:num>
  <w:num w:numId="46">
    <w:abstractNumId w:val="5"/>
  </w:num>
  <w:num w:numId="47">
    <w:abstractNumId w:val="58"/>
  </w:num>
  <w:num w:numId="48">
    <w:abstractNumId w:val="31"/>
  </w:num>
  <w:num w:numId="49">
    <w:abstractNumId w:val="57"/>
  </w:num>
  <w:num w:numId="50">
    <w:abstractNumId w:val="42"/>
  </w:num>
  <w:num w:numId="51">
    <w:abstractNumId w:val="29"/>
  </w:num>
  <w:num w:numId="52">
    <w:abstractNumId w:val="61"/>
  </w:num>
  <w:num w:numId="53">
    <w:abstractNumId w:val="6"/>
  </w:num>
  <w:num w:numId="54">
    <w:abstractNumId w:val="35"/>
  </w:num>
  <w:num w:numId="55">
    <w:abstractNumId w:val="1"/>
  </w:num>
  <w:num w:numId="56">
    <w:abstractNumId w:val="15"/>
  </w:num>
  <w:num w:numId="57">
    <w:abstractNumId w:val="53"/>
  </w:num>
  <w:num w:numId="58">
    <w:abstractNumId w:val="55"/>
  </w:num>
  <w:num w:numId="59">
    <w:abstractNumId w:val="4"/>
  </w:num>
  <w:num w:numId="60">
    <w:abstractNumId w:val="25"/>
  </w:num>
  <w:num w:numId="61">
    <w:abstractNumId w:val="48"/>
  </w:num>
  <w:num w:numId="62">
    <w:abstractNumId w:val="41"/>
  </w:num>
  <w:num w:numId="63">
    <w:abstractNumId w:val="37"/>
  </w:num>
  <w:numIdMacAtCleanup w:val="5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861"/>
    <w:rsid w:val="000062D2"/>
    <w:rsid w:val="000101EB"/>
    <w:rsid w:val="00014B4A"/>
    <w:rsid w:val="000220D5"/>
    <w:rsid w:val="00022237"/>
    <w:rsid w:val="00024955"/>
    <w:rsid w:val="00026103"/>
    <w:rsid w:val="000338E4"/>
    <w:rsid w:val="00035E9F"/>
    <w:rsid w:val="00043A49"/>
    <w:rsid w:val="0005181F"/>
    <w:rsid w:val="00054EE8"/>
    <w:rsid w:val="00062B06"/>
    <w:rsid w:val="000636A3"/>
    <w:rsid w:val="00071D5B"/>
    <w:rsid w:val="00076102"/>
    <w:rsid w:val="00081ACB"/>
    <w:rsid w:val="00097634"/>
    <w:rsid w:val="000A4ADF"/>
    <w:rsid w:val="000A56A9"/>
    <w:rsid w:val="000C525D"/>
    <w:rsid w:val="000F256F"/>
    <w:rsid w:val="000F627E"/>
    <w:rsid w:val="001061BA"/>
    <w:rsid w:val="0011147A"/>
    <w:rsid w:val="001178FB"/>
    <w:rsid w:val="00121660"/>
    <w:rsid w:val="00121697"/>
    <w:rsid w:val="00122A73"/>
    <w:rsid w:val="00137811"/>
    <w:rsid w:val="00141519"/>
    <w:rsid w:val="00161EBA"/>
    <w:rsid w:val="00165114"/>
    <w:rsid w:val="001B73A5"/>
    <w:rsid w:val="001D6FFC"/>
    <w:rsid w:val="001E560E"/>
    <w:rsid w:val="002006A5"/>
    <w:rsid w:val="0023353E"/>
    <w:rsid w:val="0024107A"/>
    <w:rsid w:val="00242372"/>
    <w:rsid w:val="00242BCE"/>
    <w:rsid w:val="00247AF5"/>
    <w:rsid w:val="00250601"/>
    <w:rsid w:val="00254B3A"/>
    <w:rsid w:val="00275FA2"/>
    <w:rsid w:val="002936A7"/>
    <w:rsid w:val="002A09CB"/>
    <w:rsid w:val="002A1DBC"/>
    <w:rsid w:val="002A59B1"/>
    <w:rsid w:val="002B0B98"/>
    <w:rsid w:val="002B41B9"/>
    <w:rsid w:val="002B5553"/>
    <w:rsid w:val="002C3EB8"/>
    <w:rsid w:val="002C61CF"/>
    <w:rsid w:val="002C679A"/>
    <w:rsid w:val="002C7D81"/>
    <w:rsid w:val="002D06D5"/>
    <w:rsid w:val="002D37E4"/>
    <w:rsid w:val="002F31C6"/>
    <w:rsid w:val="0030277B"/>
    <w:rsid w:val="003112EE"/>
    <w:rsid w:val="00320645"/>
    <w:rsid w:val="00326493"/>
    <w:rsid w:val="003437C6"/>
    <w:rsid w:val="003644D1"/>
    <w:rsid w:val="003706BA"/>
    <w:rsid w:val="00370789"/>
    <w:rsid w:val="0037417B"/>
    <w:rsid w:val="00382C1A"/>
    <w:rsid w:val="00386FBD"/>
    <w:rsid w:val="003A1B0C"/>
    <w:rsid w:val="003B4025"/>
    <w:rsid w:val="003C2951"/>
    <w:rsid w:val="003D0304"/>
    <w:rsid w:val="003D1E96"/>
    <w:rsid w:val="003E1E08"/>
    <w:rsid w:val="003E7DB3"/>
    <w:rsid w:val="00401719"/>
    <w:rsid w:val="00406B3C"/>
    <w:rsid w:val="00413663"/>
    <w:rsid w:val="00414150"/>
    <w:rsid w:val="00415861"/>
    <w:rsid w:val="0042333E"/>
    <w:rsid w:val="004333BD"/>
    <w:rsid w:val="0043624C"/>
    <w:rsid w:val="00437F23"/>
    <w:rsid w:val="004457E5"/>
    <w:rsid w:val="00456C15"/>
    <w:rsid w:val="004641C5"/>
    <w:rsid w:val="00466321"/>
    <w:rsid w:val="00477E4D"/>
    <w:rsid w:val="004819E9"/>
    <w:rsid w:val="00485E47"/>
    <w:rsid w:val="00491FD0"/>
    <w:rsid w:val="00493B1A"/>
    <w:rsid w:val="004C6A62"/>
    <w:rsid w:val="004D0170"/>
    <w:rsid w:val="004D63D3"/>
    <w:rsid w:val="004F13FC"/>
    <w:rsid w:val="005035E8"/>
    <w:rsid w:val="00521817"/>
    <w:rsid w:val="0053272A"/>
    <w:rsid w:val="00532AAF"/>
    <w:rsid w:val="00534450"/>
    <w:rsid w:val="00542679"/>
    <w:rsid w:val="00542977"/>
    <w:rsid w:val="00550A2E"/>
    <w:rsid w:val="00572CE2"/>
    <w:rsid w:val="00580D54"/>
    <w:rsid w:val="00583B94"/>
    <w:rsid w:val="005928D6"/>
    <w:rsid w:val="00594FAF"/>
    <w:rsid w:val="005A2543"/>
    <w:rsid w:val="005B03D4"/>
    <w:rsid w:val="005B65D8"/>
    <w:rsid w:val="005B6BC0"/>
    <w:rsid w:val="005C1138"/>
    <w:rsid w:val="005C6B70"/>
    <w:rsid w:val="005E572D"/>
    <w:rsid w:val="005F54D0"/>
    <w:rsid w:val="00601961"/>
    <w:rsid w:val="00601AF6"/>
    <w:rsid w:val="0060338E"/>
    <w:rsid w:val="00606B28"/>
    <w:rsid w:val="006122CE"/>
    <w:rsid w:val="00614F48"/>
    <w:rsid w:val="00617956"/>
    <w:rsid w:val="00622E49"/>
    <w:rsid w:val="00625DA8"/>
    <w:rsid w:val="006316ED"/>
    <w:rsid w:val="00631BF8"/>
    <w:rsid w:val="006339C6"/>
    <w:rsid w:val="0065530D"/>
    <w:rsid w:val="00655A53"/>
    <w:rsid w:val="00664723"/>
    <w:rsid w:val="0067045B"/>
    <w:rsid w:val="00670F21"/>
    <w:rsid w:val="00671AA2"/>
    <w:rsid w:val="006A2258"/>
    <w:rsid w:val="006A6846"/>
    <w:rsid w:val="006B5E33"/>
    <w:rsid w:val="006E11B9"/>
    <w:rsid w:val="006E2C3D"/>
    <w:rsid w:val="006F2B55"/>
    <w:rsid w:val="007002FC"/>
    <w:rsid w:val="007016DD"/>
    <w:rsid w:val="00712D73"/>
    <w:rsid w:val="0071403A"/>
    <w:rsid w:val="00727C7C"/>
    <w:rsid w:val="00731209"/>
    <w:rsid w:val="007415E6"/>
    <w:rsid w:val="00752194"/>
    <w:rsid w:val="0076150D"/>
    <w:rsid w:val="007625B2"/>
    <w:rsid w:val="00766C38"/>
    <w:rsid w:val="007837F5"/>
    <w:rsid w:val="0079488A"/>
    <w:rsid w:val="00794B53"/>
    <w:rsid w:val="007A136C"/>
    <w:rsid w:val="007A6100"/>
    <w:rsid w:val="007B1656"/>
    <w:rsid w:val="007C0072"/>
    <w:rsid w:val="007D173F"/>
    <w:rsid w:val="007D2AFB"/>
    <w:rsid w:val="007E1D5B"/>
    <w:rsid w:val="007E2CC8"/>
    <w:rsid w:val="007E6DBF"/>
    <w:rsid w:val="007E7BD6"/>
    <w:rsid w:val="0080498C"/>
    <w:rsid w:val="00811BD0"/>
    <w:rsid w:val="00815DB3"/>
    <w:rsid w:val="00821437"/>
    <w:rsid w:val="00835E66"/>
    <w:rsid w:val="00850072"/>
    <w:rsid w:val="0085094F"/>
    <w:rsid w:val="00850CBA"/>
    <w:rsid w:val="00851E81"/>
    <w:rsid w:val="00852869"/>
    <w:rsid w:val="00855497"/>
    <w:rsid w:val="00861145"/>
    <w:rsid w:val="0086132B"/>
    <w:rsid w:val="00863E6B"/>
    <w:rsid w:val="008D278E"/>
    <w:rsid w:val="008D420A"/>
    <w:rsid w:val="008E452A"/>
    <w:rsid w:val="008F0D12"/>
    <w:rsid w:val="008F3B58"/>
    <w:rsid w:val="008F55ED"/>
    <w:rsid w:val="008F766B"/>
    <w:rsid w:val="00915927"/>
    <w:rsid w:val="00925EF0"/>
    <w:rsid w:val="00926094"/>
    <w:rsid w:val="0093538A"/>
    <w:rsid w:val="0094117F"/>
    <w:rsid w:val="00946F63"/>
    <w:rsid w:val="009505D6"/>
    <w:rsid w:val="00950D33"/>
    <w:rsid w:val="009564B9"/>
    <w:rsid w:val="009626A7"/>
    <w:rsid w:val="0096544A"/>
    <w:rsid w:val="00965654"/>
    <w:rsid w:val="00981871"/>
    <w:rsid w:val="00981FEA"/>
    <w:rsid w:val="00991900"/>
    <w:rsid w:val="00994780"/>
    <w:rsid w:val="009972D0"/>
    <w:rsid w:val="009A5F05"/>
    <w:rsid w:val="009B645A"/>
    <w:rsid w:val="00A017EA"/>
    <w:rsid w:val="00A10816"/>
    <w:rsid w:val="00A10BDE"/>
    <w:rsid w:val="00A13FDA"/>
    <w:rsid w:val="00A16F72"/>
    <w:rsid w:val="00A47616"/>
    <w:rsid w:val="00A50441"/>
    <w:rsid w:val="00A84742"/>
    <w:rsid w:val="00A9223B"/>
    <w:rsid w:val="00A93112"/>
    <w:rsid w:val="00A944C1"/>
    <w:rsid w:val="00AA73FC"/>
    <w:rsid w:val="00AAFE21"/>
    <w:rsid w:val="00AB2458"/>
    <w:rsid w:val="00AB6ADE"/>
    <w:rsid w:val="00AC07DD"/>
    <w:rsid w:val="00AD2F17"/>
    <w:rsid w:val="00AD3745"/>
    <w:rsid w:val="00AD6621"/>
    <w:rsid w:val="00AD7C15"/>
    <w:rsid w:val="00AF10D5"/>
    <w:rsid w:val="00AF7E49"/>
    <w:rsid w:val="00B052B3"/>
    <w:rsid w:val="00B0774D"/>
    <w:rsid w:val="00B2036D"/>
    <w:rsid w:val="00B2264F"/>
    <w:rsid w:val="00B30DF8"/>
    <w:rsid w:val="00B327A0"/>
    <w:rsid w:val="00B34343"/>
    <w:rsid w:val="00B36D63"/>
    <w:rsid w:val="00B40AB9"/>
    <w:rsid w:val="00B64145"/>
    <w:rsid w:val="00B67328"/>
    <w:rsid w:val="00B7273B"/>
    <w:rsid w:val="00B72783"/>
    <w:rsid w:val="00B84115"/>
    <w:rsid w:val="00B92776"/>
    <w:rsid w:val="00B96FEA"/>
    <w:rsid w:val="00B97996"/>
    <w:rsid w:val="00BA32F8"/>
    <w:rsid w:val="00BA70E0"/>
    <w:rsid w:val="00BB0D3F"/>
    <w:rsid w:val="00BC2FAE"/>
    <w:rsid w:val="00BC3249"/>
    <w:rsid w:val="00BD77DD"/>
    <w:rsid w:val="00BD7890"/>
    <w:rsid w:val="00BE5CCE"/>
    <w:rsid w:val="00BE6A4D"/>
    <w:rsid w:val="00BF0121"/>
    <w:rsid w:val="00BF72C6"/>
    <w:rsid w:val="00C10943"/>
    <w:rsid w:val="00C12BD5"/>
    <w:rsid w:val="00C12E94"/>
    <w:rsid w:val="00C14F35"/>
    <w:rsid w:val="00C24F9E"/>
    <w:rsid w:val="00C4125F"/>
    <w:rsid w:val="00C41CED"/>
    <w:rsid w:val="00C4575A"/>
    <w:rsid w:val="00C52BE0"/>
    <w:rsid w:val="00C65DEE"/>
    <w:rsid w:val="00C67B79"/>
    <w:rsid w:val="00C809FF"/>
    <w:rsid w:val="00C80C60"/>
    <w:rsid w:val="00C870AB"/>
    <w:rsid w:val="00C9023E"/>
    <w:rsid w:val="00CB72A7"/>
    <w:rsid w:val="00CB731F"/>
    <w:rsid w:val="00CC3C84"/>
    <w:rsid w:val="00CD1873"/>
    <w:rsid w:val="00CD7A36"/>
    <w:rsid w:val="00CE3524"/>
    <w:rsid w:val="00CE4BC6"/>
    <w:rsid w:val="00CE6EBB"/>
    <w:rsid w:val="00D00263"/>
    <w:rsid w:val="00D012EC"/>
    <w:rsid w:val="00D21791"/>
    <w:rsid w:val="00D31E21"/>
    <w:rsid w:val="00D3343B"/>
    <w:rsid w:val="00D35804"/>
    <w:rsid w:val="00D404B6"/>
    <w:rsid w:val="00D54AC0"/>
    <w:rsid w:val="00D56AEF"/>
    <w:rsid w:val="00D64540"/>
    <w:rsid w:val="00D645C3"/>
    <w:rsid w:val="00D705D6"/>
    <w:rsid w:val="00D87B5E"/>
    <w:rsid w:val="00D92A64"/>
    <w:rsid w:val="00DA1771"/>
    <w:rsid w:val="00DA5DB2"/>
    <w:rsid w:val="00DB7E69"/>
    <w:rsid w:val="00DC2E5C"/>
    <w:rsid w:val="00DD51EE"/>
    <w:rsid w:val="00DE0BB4"/>
    <w:rsid w:val="00DF4CCE"/>
    <w:rsid w:val="00DF5079"/>
    <w:rsid w:val="00DF5106"/>
    <w:rsid w:val="00E1237E"/>
    <w:rsid w:val="00E14CD4"/>
    <w:rsid w:val="00E15ABE"/>
    <w:rsid w:val="00E2614E"/>
    <w:rsid w:val="00E4328F"/>
    <w:rsid w:val="00E52BA7"/>
    <w:rsid w:val="00E74A46"/>
    <w:rsid w:val="00E759B2"/>
    <w:rsid w:val="00E82455"/>
    <w:rsid w:val="00E83F4A"/>
    <w:rsid w:val="00E90C58"/>
    <w:rsid w:val="00E95D19"/>
    <w:rsid w:val="00EA23F2"/>
    <w:rsid w:val="00EA3880"/>
    <w:rsid w:val="00EA3971"/>
    <w:rsid w:val="00EB75B1"/>
    <w:rsid w:val="00EC01C8"/>
    <w:rsid w:val="00ED3B78"/>
    <w:rsid w:val="00ED3E41"/>
    <w:rsid w:val="00ED4FB6"/>
    <w:rsid w:val="00EE713E"/>
    <w:rsid w:val="00EF398F"/>
    <w:rsid w:val="00F0331C"/>
    <w:rsid w:val="00F046FD"/>
    <w:rsid w:val="00F070A7"/>
    <w:rsid w:val="00F12FE5"/>
    <w:rsid w:val="00F308A8"/>
    <w:rsid w:val="00F31F85"/>
    <w:rsid w:val="00F559E9"/>
    <w:rsid w:val="00F579FD"/>
    <w:rsid w:val="00F71916"/>
    <w:rsid w:val="00F93618"/>
    <w:rsid w:val="00F9AD5D"/>
    <w:rsid w:val="00FA0E26"/>
    <w:rsid w:val="00FA4525"/>
    <w:rsid w:val="00FA6742"/>
    <w:rsid w:val="00FB129D"/>
    <w:rsid w:val="00FC395F"/>
    <w:rsid w:val="00FE0443"/>
    <w:rsid w:val="00FE444D"/>
    <w:rsid w:val="00FF21B4"/>
    <w:rsid w:val="00FF6D24"/>
    <w:rsid w:val="020F4CAA"/>
    <w:rsid w:val="036CE641"/>
    <w:rsid w:val="04FB37E7"/>
    <w:rsid w:val="0722C8B5"/>
    <w:rsid w:val="072589AD"/>
    <w:rsid w:val="07AE707E"/>
    <w:rsid w:val="08B31394"/>
    <w:rsid w:val="09763F1A"/>
    <w:rsid w:val="09D5EFEE"/>
    <w:rsid w:val="09D96D4E"/>
    <w:rsid w:val="0A3D6DE3"/>
    <w:rsid w:val="0C87DFE1"/>
    <w:rsid w:val="0DEA32AE"/>
    <w:rsid w:val="0EE76F2D"/>
    <w:rsid w:val="0F248C4E"/>
    <w:rsid w:val="12814DA3"/>
    <w:rsid w:val="12BC430B"/>
    <w:rsid w:val="139BF684"/>
    <w:rsid w:val="16B5F008"/>
    <w:rsid w:val="178460ED"/>
    <w:rsid w:val="17D37C2D"/>
    <w:rsid w:val="1A2A7114"/>
    <w:rsid w:val="1B1D2E36"/>
    <w:rsid w:val="200CD556"/>
    <w:rsid w:val="216039F7"/>
    <w:rsid w:val="21613616"/>
    <w:rsid w:val="23092371"/>
    <w:rsid w:val="24B10316"/>
    <w:rsid w:val="2725EA9B"/>
    <w:rsid w:val="279EC0E2"/>
    <w:rsid w:val="27E27642"/>
    <w:rsid w:val="28ABAC32"/>
    <w:rsid w:val="2A0C0437"/>
    <w:rsid w:val="2ACF1B04"/>
    <w:rsid w:val="2AF8D15F"/>
    <w:rsid w:val="2D48CAC8"/>
    <w:rsid w:val="315F67C3"/>
    <w:rsid w:val="31CCE48D"/>
    <w:rsid w:val="31CFA72A"/>
    <w:rsid w:val="33CA12D3"/>
    <w:rsid w:val="3525E9CB"/>
    <w:rsid w:val="37509F3D"/>
    <w:rsid w:val="38EC6F9E"/>
    <w:rsid w:val="3927C19D"/>
    <w:rsid w:val="3A328C62"/>
    <w:rsid w:val="3B07A47A"/>
    <w:rsid w:val="3CC1FA0D"/>
    <w:rsid w:val="3DFC34D4"/>
    <w:rsid w:val="3ED9F47F"/>
    <w:rsid w:val="4271FE04"/>
    <w:rsid w:val="442FD011"/>
    <w:rsid w:val="446857FF"/>
    <w:rsid w:val="4894A1B1"/>
    <w:rsid w:val="48F4B290"/>
    <w:rsid w:val="49A0A2BE"/>
    <w:rsid w:val="4ACA05F5"/>
    <w:rsid w:val="4AD3F67B"/>
    <w:rsid w:val="4B3C731F"/>
    <w:rsid w:val="4C72DC49"/>
    <w:rsid w:val="4D1D8BB4"/>
    <w:rsid w:val="4D3E62F8"/>
    <w:rsid w:val="51438C74"/>
    <w:rsid w:val="57DA9EEC"/>
    <w:rsid w:val="597F58F2"/>
    <w:rsid w:val="59D54F04"/>
    <w:rsid w:val="5BF4097E"/>
    <w:rsid w:val="5BF82F16"/>
    <w:rsid w:val="617D599C"/>
    <w:rsid w:val="61C9C5F3"/>
    <w:rsid w:val="64A98841"/>
    <w:rsid w:val="65DE078F"/>
    <w:rsid w:val="6607C759"/>
    <w:rsid w:val="6818A25B"/>
    <w:rsid w:val="6A646DB0"/>
    <w:rsid w:val="6CD2E49F"/>
    <w:rsid w:val="6D1CCE17"/>
    <w:rsid w:val="6DEBF05F"/>
    <w:rsid w:val="70310321"/>
    <w:rsid w:val="7555B418"/>
    <w:rsid w:val="7707785C"/>
    <w:rsid w:val="7933B71F"/>
    <w:rsid w:val="7984140A"/>
    <w:rsid w:val="7BDAE97F"/>
    <w:rsid w:val="7D29C015"/>
    <w:rsid w:val="7FC2853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41E498A4"/>
  <w15:chartTrackingRefBased/>
  <w15:docId w15:val="{A5B7E548-7E7A-4FF3-9F59-4752B1F8D5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aliases w:val="OPO-R"/>
    <w:qFormat/>
    <w:rsid w:val="00C4575A"/>
    <w:pPr>
      <w:spacing w:after="0" w:line="240" w:lineRule="auto"/>
      <w:jc w:val="both"/>
    </w:pPr>
    <w:rPr>
      <w:rFonts w:ascii="Calibri Light" w:hAnsi="Calibri Light"/>
    </w:rPr>
  </w:style>
  <w:style w:type="paragraph" w:styleId="Kop1">
    <w:name w:val="heading 1"/>
    <w:basedOn w:val="Standaard"/>
    <w:link w:val="Kop1Char"/>
    <w:uiPriority w:val="9"/>
    <w:qFormat/>
    <w:rsid w:val="00521817"/>
    <w:pPr>
      <w:spacing w:before="100" w:beforeAutospacing="1" w:after="100" w:afterAutospacing="1"/>
      <w:outlineLvl w:val="0"/>
    </w:pPr>
    <w:rPr>
      <w:rFonts w:eastAsia="Times New Roman" w:cs="Times New Roman"/>
      <w:b/>
      <w:bCs/>
      <w:kern w:val="36"/>
      <w:szCs w:val="48"/>
      <w:lang w:eastAsia="nl-NL"/>
    </w:rPr>
  </w:style>
  <w:style w:type="paragraph" w:styleId="Kop2">
    <w:name w:val="heading 2"/>
    <w:basedOn w:val="Standaard"/>
    <w:link w:val="Kop2Char"/>
    <w:autoRedefine/>
    <w:uiPriority w:val="9"/>
    <w:qFormat/>
    <w:rsid w:val="00855497"/>
    <w:pPr>
      <w:outlineLvl w:val="1"/>
    </w:pPr>
    <w:rPr>
      <w:rFonts w:cs="Times New Roman"/>
      <w:bCs/>
      <w:i/>
      <w:sz w:val="24"/>
      <w:szCs w:val="36"/>
      <w:lang w:eastAsia="nl-NL"/>
    </w:rPr>
  </w:style>
  <w:style w:type="paragraph" w:styleId="Kop3">
    <w:name w:val="heading 3"/>
    <w:basedOn w:val="Standaard"/>
    <w:next w:val="Standaard"/>
    <w:link w:val="Kop3Char"/>
    <w:autoRedefine/>
    <w:uiPriority w:val="9"/>
    <w:qFormat/>
    <w:rsid w:val="00026103"/>
    <w:pPr>
      <w:outlineLvl w:val="2"/>
    </w:pPr>
    <w:rPr>
      <w:rFonts w:eastAsia="Times New Roman" w:cs="Times New Roman"/>
      <w:bCs/>
      <w:szCs w:val="27"/>
      <w:lang w:eastAsia="nl-NL"/>
    </w:rPr>
  </w:style>
  <w:style w:type="paragraph" w:styleId="Kop4">
    <w:name w:val="heading 4"/>
    <w:basedOn w:val="Standaard"/>
    <w:link w:val="Kop4Char"/>
    <w:uiPriority w:val="9"/>
    <w:qFormat/>
    <w:rsid w:val="00415861"/>
    <w:pPr>
      <w:spacing w:before="100" w:beforeAutospacing="1" w:after="100" w:afterAutospacing="1"/>
      <w:outlineLvl w:val="3"/>
    </w:pPr>
    <w:rPr>
      <w:rFonts w:ascii="Times New Roman" w:hAnsi="Times New Roman" w:eastAsia="Times New Roman" w:cs="Times New Roman"/>
      <w:b/>
      <w:bCs/>
      <w:szCs w:val="24"/>
      <w:lang w:eastAsia="nl-NL"/>
    </w:rPr>
  </w:style>
  <w:style w:type="paragraph" w:styleId="Kop5">
    <w:name w:val="heading 5"/>
    <w:basedOn w:val="Standaard"/>
    <w:link w:val="Kop5Char"/>
    <w:uiPriority w:val="9"/>
    <w:qFormat/>
    <w:rsid w:val="00415861"/>
    <w:pPr>
      <w:spacing w:before="100" w:beforeAutospacing="1" w:after="100" w:afterAutospacing="1"/>
      <w:outlineLvl w:val="4"/>
    </w:pPr>
    <w:rPr>
      <w:rFonts w:ascii="Times New Roman" w:hAnsi="Times New Roman" w:eastAsia="Times New Roman" w:cs="Times New Roman"/>
      <w:b/>
      <w:bCs/>
      <w:sz w:val="20"/>
      <w:szCs w:val="20"/>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521817"/>
    <w:rPr>
      <w:rFonts w:ascii="Calibri Light" w:hAnsi="Calibri Light" w:eastAsia="Times New Roman" w:cs="Times New Roman"/>
      <w:b/>
      <w:bCs/>
      <w:kern w:val="36"/>
      <w:sz w:val="24"/>
      <w:szCs w:val="48"/>
      <w:lang w:eastAsia="nl-NL"/>
    </w:rPr>
  </w:style>
  <w:style w:type="character" w:styleId="Kop2Char" w:customStyle="1">
    <w:name w:val="Kop 2 Char"/>
    <w:basedOn w:val="Standaardalinea-lettertype"/>
    <w:link w:val="Kop2"/>
    <w:uiPriority w:val="9"/>
    <w:rsid w:val="00855497"/>
    <w:rPr>
      <w:rFonts w:ascii="Calibri Light" w:hAnsi="Calibri Light" w:cs="Times New Roman"/>
      <w:bCs/>
      <w:i/>
      <w:sz w:val="24"/>
      <w:szCs w:val="36"/>
      <w:lang w:eastAsia="nl-NL"/>
    </w:rPr>
  </w:style>
  <w:style w:type="character" w:styleId="Kop3Char" w:customStyle="1">
    <w:name w:val="Kop 3 Char"/>
    <w:basedOn w:val="Standaardalinea-lettertype"/>
    <w:link w:val="Kop3"/>
    <w:uiPriority w:val="9"/>
    <w:rsid w:val="00026103"/>
    <w:rPr>
      <w:rFonts w:ascii="Calibri Light" w:hAnsi="Calibri Light" w:eastAsia="Times New Roman" w:cs="Times New Roman"/>
      <w:bCs/>
      <w:sz w:val="24"/>
      <w:szCs w:val="27"/>
      <w:lang w:eastAsia="nl-NL"/>
    </w:rPr>
  </w:style>
  <w:style w:type="character" w:styleId="Kop4Char" w:customStyle="1">
    <w:name w:val="Kop 4 Char"/>
    <w:basedOn w:val="Standaardalinea-lettertype"/>
    <w:link w:val="Kop4"/>
    <w:uiPriority w:val="9"/>
    <w:rsid w:val="00415861"/>
    <w:rPr>
      <w:rFonts w:ascii="Times New Roman" w:hAnsi="Times New Roman" w:eastAsia="Times New Roman" w:cs="Times New Roman"/>
      <w:b/>
      <w:bCs/>
      <w:sz w:val="24"/>
      <w:szCs w:val="24"/>
      <w:lang w:eastAsia="nl-NL"/>
    </w:rPr>
  </w:style>
  <w:style w:type="character" w:styleId="Kop5Char" w:customStyle="1">
    <w:name w:val="Kop 5 Char"/>
    <w:basedOn w:val="Standaardalinea-lettertype"/>
    <w:link w:val="Kop5"/>
    <w:uiPriority w:val="9"/>
    <w:rsid w:val="00415861"/>
    <w:rPr>
      <w:rFonts w:ascii="Times New Roman" w:hAnsi="Times New Roman" w:eastAsia="Times New Roman" w:cs="Times New Roman"/>
      <w:b/>
      <w:bCs/>
      <w:sz w:val="20"/>
      <w:szCs w:val="20"/>
      <w:lang w:eastAsia="nl-NL"/>
    </w:rPr>
  </w:style>
  <w:style w:type="character" w:styleId="Hyperlink">
    <w:name w:val="Hyperlink"/>
    <w:basedOn w:val="Standaardalinea-lettertype"/>
    <w:uiPriority w:val="99"/>
    <w:unhideWhenUsed/>
    <w:rsid w:val="00415861"/>
    <w:rPr>
      <w:color w:val="0000FF"/>
      <w:u w:val="single"/>
    </w:rPr>
  </w:style>
  <w:style w:type="character" w:styleId="GevolgdeHyperlink">
    <w:name w:val="FollowedHyperlink"/>
    <w:basedOn w:val="Standaardalinea-lettertype"/>
    <w:uiPriority w:val="99"/>
    <w:semiHidden/>
    <w:unhideWhenUsed/>
    <w:rsid w:val="00415861"/>
    <w:rPr>
      <w:color w:val="800080"/>
      <w:u w:val="single"/>
    </w:rPr>
  </w:style>
  <w:style w:type="paragraph" w:styleId="Normaalweb">
    <w:name w:val="Normal (Web)"/>
    <w:basedOn w:val="Standaard"/>
    <w:uiPriority w:val="99"/>
    <w:semiHidden/>
    <w:unhideWhenUsed/>
    <w:rsid w:val="00415861"/>
    <w:pPr>
      <w:spacing w:before="100" w:beforeAutospacing="1" w:after="100" w:afterAutospacing="1"/>
    </w:pPr>
    <w:rPr>
      <w:rFonts w:ascii="Times New Roman" w:hAnsi="Times New Roman" w:eastAsia="Times New Roman" w:cs="Times New Roman"/>
      <w:szCs w:val="24"/>
      <w:lang w:eastAsia="nl-NL"/>
    </w:rPr>
  </w:style>
  <w:style w:type="paragraph" w:styleId="Bovenkantformulier">
    <w:name w:val="HTML Top of Form"/>
    <w:basedOn w:val="Standaard"/>
    <w:next w:val="Standaard"/>
    <w:link w:val="BovenkantformulierChar"/>
    <w:hidden/>
    <w:uiPriority w:val="99"/>
    <w:semiHidden/>
    <w:unhideWhenUsed/>
    <w:rsid w:val="00415861"/>
    <w:pPr>
      <w:pBdr>
        <w:bottom w:val="single" w:color="auto" w:sz="6" w:space="1"/>
      </w:pBdr>
      <w:jc w:val="center"/>
    </w:pPr>
    <w:rPr>
      <w:rFonts w:ascii="Arial" w:hAnsi="Arial" w:eastAsia="Times New Roman" w:cs="Arial"/>
      <w:vanish/>
      <w:sz w:val="16"/>
      <w:szCs w:val="16"/>
      <w:lang w:eastAsia="nl-NL"/>
    </w:rPr>
  </w:style>
  <w:style w:type="character" w:styleId="BovenkantformulierChar" w:customStyle="1">
    <w:name w:val="Bovenkant formulier Char"/>
    <w:basedOn w:val="Standaardalinea-lettertype"/>
    <w:link w:val="Bovenkantformulier"/>
    <w:uiPriority w:val="99"/>
    <w:semiHidden/>
    <w:rsid w:val="00415861"/>
    <w:rPr>
      <w:rFonts w:ascii="Arial" w:hAnsi="Arial" w:eastAsia="Times New Roman"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415861"/>
    <w:pPr>
      <w:pBdr>
        <w:top w:val="single" w:color="auto" w:sz="6" w:space="1"/>
      </w:pBdr>
      <w:jc w:val="center"/>
    </w:pPr>
    <w:rPr>
      <w:rFonts w:ascii="Arial" w:hAnsi="Arial" w:eastAsia="Times New Roman" w:cs="Arial"/>
      <w:vanish/>
      <w:sz w:val="16"/>
      <w:szCs w:val="16"/>
      <w:lang w:eastAsia="nl-NL"/>
    </w:rPr>
  </w:style>
  <w:style w:type="character" w:styleId="OnderkantformulierChar" w:customStyle="1">
    <w:name w:val="Onderkant formulier Char"/>
    <w:basedOn w:val="Standaardalinea-lettertype"/>
    <w:link w:val="Onderkantformulier"/>
    <w:uiPriority w:val="99"/>
    <w:semiHidden/>
    <w:rsid w:val="00415861"/>
    <w:rPr>
      <w:rFonts w:ascii="Arial" w:hAnsi="Arial" w:eastAsia="Times New Roman" w:cs="Arial"/>
      <w:vanish/>
      <w:sz w:val="16"/>
      <w:szCs w:val="16"/>
      <w:lang w:eastAsia="nl-NL"/>
    </w:rPr>
  </w:style>
  <w:style w:type="character" w:styleId="Zwaar">
    <w:name w:val="Strong"/>
    <w:basedOn w:val="Standaardalinea-lettertype"/>
    <w:qFormat/>
    <w:rsid w:val="00415861"/>
    <w:rPr>
      <w:b/>
      <w:bCs/>
    </w:rPr>
  </w:style>
  <w:style w:type="character" w:styleId="Nadruk">
    <w:name w:val="Emphasis"/>
    <w:basedOn w:val="Standaardalinea-lettertype"/>
    <w:qFormat/>
    <w:rsid w:val="00415861"/>
    <w:rPr>
      <w:i/>
      <w:iCs/>
    </w:rPr>
  </w:style>
  <w:style w:type="paragraph" w:styleId="Ballontekst">
    <w:name w:val="Balloon Text"/>
    <w:basedOn w:val="Standaard"/>
    <w:link w:val="BallontekstChar"/>
    <w:uiPriority w:val="99"/>
    <w:semiHidden/>
    <w:unhideWhenUsed/>
    <w:rsid w:val="00A017EA"/>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A017EA"/>
    <w:rPr>
      <w:rFonts w:ascii="Segoe UI" w:hAnsi="Segoe UI" w:cs="Segoe UI"/>
      <w:sz w:val="18"/>
      <w:szCs w:val="18"/>
    </w:rPr>
  </w:style>
  <w:style w:type="paragraph" w:styleId="Kopvaninhoudsopgave">
    <w:name w:val="TOC Heading"/>
    <w:basedOn w:val="Kop1"/>
    <w:next w:val="Standaard"/>
    <w:uiPriority w:val="39"/>
    <w:unhideWhenUsed/>
    <w:qFormat/>
    <w:rsid w:val="00B2036D"/>
    <w:pPr>
      <w:keepNext/>
      <w:keepLines/>
      <w:spacing w:before="240" w:beforeAutospacing="0" w:after="0" w:afterAutospacing="0" w:line="259" w:lineRule="auto"/>
      <w:outlineLvl w:val="9"/>
    </w:pPr>
    <w:rPr>
      <w:rFonts w:asciiTheme="majorHAnsi" w:hAnsiTheme="majorHAnsi" w:eastAsiaTheme="majorEastAsia" w:cstheme="majorBidi"/>
      <w:b w:val="0"/>
      <w:bCs w:val="0"/>
      <w:color w:val="2E74B5" w:themeColor="accent1" w:themeShade="BF"/>
      <w:kern w:val="0"/>
      <w:sz w:val="32"/>
      <w:szCs w:val="32"/>
    </w:rPr>
  </w:style>
  <w:style w:type="paragraph" w:styleId="Inhopg1">
    <w:name w:val="toc 1"/>
    <w:basedOn w:val="Standaard"/>
    <w:next w:val="Standaard"/>
    <w:autoRedefine/>
    <w:uiPriority w:val="39"/>
    <w:unhideWhenUsed/>
    <w:rsid w:val="00B2036D"/>
    <w:pPr>
      <w:spacing w:after="100"/>
    </w:pPr>
  </w:style>
  <w:style w:type="paragraph" w:styleId="Inhopg2">
    <w:name w:val="toc 2"/>
    <w:basedOn w:val="Standaard"/>
    <w:next w:val="Standaard"/>
    <w:autoRedefine/>
    <w:uiPriority w:val="39"/>
    <w:unhideWhenUsed/>
    <w:rsid w:val="00B2036D"/>
    <w:pPr>
      <w:spacing w:after="100"/>
      <w:ind w:left="220"/>
    </w:pPr>
  </w:style>
  <w:style w:type="paragraph" w:styleId="Inhopg3">
    <w:name w:val="toc 3"/>
    <w:basedOn w:val="Standaard"/>
    <w:next w:val="Standaard"/>
    <w:autoRedefine/>
    <w:uiPriority w:val="39"/>
    <w:unhideWhenUsed/>
    <w:rsid w:val="00B2036D"/>
    <w:pPr>
      <w:spacing w:after="100"/>
      <w:ind w:left="440"/>
    </w:pPr>
  </w:style>
  <w:style w:type="paragraph" w:styleId="Titel">
    <w:name w:val="Title"/>
    <w:basedOn w:val="Standaard"/>
    <w:next w:val="Standaard"/>
    <w:link w:val="TitelChar"/>
    <w:uiPriority w:val="10"/>
    <w:qFormat/>
    <w:rsid w:val="007A6100"/>
    <w:pPr>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7A6100"/>
    <w:rPr>
      <w:rFonts w:asciiTheme="majorHAnsi" w:hAnsiTheme="majorHAnsi" w:eastAsiaTheme="majorEastAsia" w:cstheme="majorBidi"/>
      <w:spacing w:val="-10"/>
      <w:kern w:val="28"/>
      <w:sz w:val="56"/>
      <w:szCs w:val="56"/>
    </w:rPr>
  </w:style>
  <w:style w:type="paragraph" w:styleId="Lijstalinea">
    <w:name w:val="List Paragraph"/>
    <w:basedOn w:val="Standaard"/>
    <w:uiPriority w:val="34"/>
    <w:qFormat/>
    <w:rsid w:val="00614F48"/>
    <w:pPr>
      <w:ind w:left="720"/>
      <w:contextualSpacing/>
    </w:pPr>
  </w:style>
  <w:style w:type="paragraph" w:styleId="Koptekst">
    <w:name w:val="header"/>
    <w:basedOn w:val="Standaard"/>
    <w:link w:val="KoptekstChar"/>
    <w:uiPriority w:val="99"/>
    <w:unhideWhenUsed/>
    <w:rsid w:val="00766C38"/>
    <w:pPr>
      <w:tabs>
        <w:tab w:val="center" w:pos="4536"/>
        <w:tab w:val="right" w:pos="9072"/>
      </w:tabs>
    </w:pPr>
  </w:style>
  <w:style w:type="character" w:styleId="KoptekstChar" w:customStyle="1">
    <w:name w:val="Koptekst Char"/>
    <w:basedOn w:val="Standaardalinea-lettertype"/>
    <w:link w:val="Koptekst"/>
    <w:uiPriority w:val="99"/>
    <w:rsid w:val="00766C38"/>
    <w:rPr>
      <w:rFonts w:ascii="Calibri Light" w:hAnsi="Calibri Light"/>
      <w:sz w:val="24"/>
    </w:rPr>
  </w:style>
  <w:style w:type="paragraph" w:styleId="Voettekst">
    <w:name w:val="footer"/>
    <w:basedOn w:val="Standaard"/>
    <w:link w:val="VoettekstChar"/>
    <w:uiPriority w:val="99"/>
    <w:unhideWhenUsed/>
    <w:rsid w:val="00766C38"/>
    <w:pPr>
      <w:tabs>
        <w:tab w:val="center" w:pos="4536"/>
        <w:tab w:val="right" w:pos="9072"/>
      </w:tabs>
    </w:pPr>
  </w:style>
  <w:style w:type="character" w:styleId="VoettekstChar" w:customStyle="1">
    <w:name w:val="Voettekst Char"/>
    <w:basedOn w:val="Standaardalinea-lettertype"/>
    <w:link w:val="Voettekst"/>
    <w:uiPriority w:val="99"/>
    <w:rsid w:val="00766C38"/>
    <w:rPr>
      <w:rFonts w:ascii="Calibri Light" w:hAnsi="Calibri Light"/>
      <w:sz w:val="24"/>
    </w:rPr>
  </w:style>
  <w:style w:type="paragraph" w:styleId="Ondertitel">
    <w:name w:val="Subtitle"/>
    <w:basedOn w:val="Standaard"/>
    <w:next w:val="Standaard"/>
    <w:link w:val="OndertitelChar"/>
    <w:uiPriority w:val="11"/>
    <w:qFormat/>
    <w:rsid w:val="00766C38"/>
    <w:pPr>
      <w:numPr>
        <w:ilvl w:val="1"/>
      </w:numPr>
    </w:pPr>
    <w:rPr>
      <w:rFonts w:asciiTheme="minorHAnsi" w:hAnsiTheme="minorHAnsi" w:eastAsiaTheme="minorEastAsia"/>
      <w:color w:val="5A5A5A" w:themeColor="text1" w:themeTint="A5"/>
      <w:spacing w:val="15"/>
    </w:rPr>
  </w:style>
  <w:style w:type="character" w:styleId="OndertitelChar" w:customStyle="1">
    <w:name w:val="Ondertitel Char"/>
    <w:basedOn w:val="Standaardalinea-lettertype"/>
    <w:link w:val="Ondertitel"/>
    <w:uiPriority w:val="11"/>
    <w:rsid w:val="00766C38"/>
    <w:rPr>
      <w:rFonts w:eastAsiaTheme="minorEastAsia"/>
      <w:color w:val="5A5A5A" w:themeColor="text1" w:themeTint="A5"/>
      <w:spacing w:val="15"/>
    </w:rPr>
  </w:style>
  <w:style w:type="character" w:styleId="Verwijzingopmerking">
    <w:name w:val="annotation reference"/>
    <w:basedOn w:val="Standaardalinea-lettertype"/>
    <w:uiPriority w:val="99"/>
    <w:semiHidden/>
    <w:unhideWhenUsed/>
    <w:rsid w:val="002006A5"/>
    <w:rPr>
      <w:sz w:val="16"/>
      <w:szCs w:val="16"/>
    </w:rPr>
  </w:style>
  <w:style w:type="paragraph" w:styleId="Tekstopmerking">
    <w:name w:val="annotation text"/>
    <w:basedOn w:val="Standaard"/>
    <w:link w:val="TekstopmerkingChar"/>
    <w:uiPriority w:val="99"/>
    <w:semiHidden/>
    <w:unhideWhenUsed/>
    <w:rsid w:val="002006A5"/>
    <w:rPr>
      <w:sz w:val="20"/>
      <w:szCs w:val="20"/>
    </w:rPr>
  </w:style>
  <w:style w:type="character" w:styleId="TekstopmerkingChar" w:customStyle="1">
    <w:name w:val="Tekst opmerking Char"/>
    <w:basedOn w:val="Standaardalinea-lettertype"/>
    <w:link w:val="Tekstopmerking"/>
    <w:uiPriority w:val="99"/>
    <w:semiHidden/>
    <w:rsid w:val="002006A5"/>
    <w:rPr>
      <w:rFonts w:ascii="Calibri Light" w:hAnsi="Calibri Light"/>
      <w:sz w:val="20"/>
      <w:szCs w:val="20"/>
    </w:rPr>
  </w:style>
  <w:style w:type="paragraph" w:styleId="Onderwerpvanopmerking">
    <w:name w:val="annotation subject"/>
    <w:basedOn w:val="Tekstopmerking"/>
    <w:next w:val="Tekstopmerking"/>
    <w:link w:val="OnderwerpvanopmerkingChar"/>
    <w:uiPriority w:val="99"/>
    <w:semiHidden/>
    <w:unhideWhenUsed/>
    <w:rsid w:val="002006A5"/>
    <w:rPr>
      <w:b/>
      <w:bCs/>
    </w:rPr>
  </w:style>
  <w:style w:type="character" w:styleId="OnderwerpvanopmerkingChar" w:customStyle="1">
    <w:name w:val="Onderwerp van opmerking Char"/>
    <w:basedOn w:val="TekstopmerkingChar"/>
    <w:link w:val="Onderwerpvanopmerking"/>
    <w:uiPriority w:val="99"/>
    <w:semiHidden/>
    <w:rsid w:val="002006A5"/>
    <w:rPr>
      <w:rFonts w:ascii="Calibri Light" w:hAnsi="Calibri Light"/>
      <w:b/>
      <w:bCs/>
      <w:sz w:val="20"/>
      <w:szCs w:val="20"/>
    </w:rPr>
  </w:style>
  <w:style w:type="paragraph" w:styleId="Lijstopsomteken">
    <w:name w:val="List Bullet"/>
    <w:basedOn w:val="Standaard"/>
    <w:next w:val="Standaard"/>
    <w:rsid w:val="00DB7E69"/>
    <w:pPr>
      <w:numPr>
        <w:numId w:val="15"/>
      </w:numPr>
      <w:spacing w:line="280" w:lineRule="atLeast"/>
    </w:pPr>
    <w:rPr>
      <w:rFonts w:eastAsia="Times New Roman" w:cs="Times New Roman" w:asciiTheme="minorHAnsi" w:hAnsiTheme="minorHAnsi"/>
      <w:sz w:val="20"/>
      <w:szCs w:val="24"/>
      <w:lang w:eastAsia="nl-NL"/>
    </w:rPr>
  </w:style>
  <w:style w:type="paragraph" w:styleId="Voetnoottekst">
    <w:name w:val="footnote text"/>
    <w:basedOn w:val="Standaard"/>
    <w:link w:val="VoetnoottekstChar"/>
    <w:rsid w:val="00DB7E69"/>
    <w:pPr>
      <w:spacing w:line="280" w:lineRule="atLeast"/>
    </w:pPr>
    <w:rPr>
      <w:rFonts w:eastAsia="Times New Roman" w:cs="Times New Roman" w:asciiTheme="minorHAnsi" w:hAnsiTheme="minorHAnsi"/>
      <w:sz w:val="20"/>
      <w:szCs w:val="20"/>
      <w:lang w:eastAsia="nl-NL"/>
    </w:rPr>
  </w:style>
  <w:style w:type="character" w:styleId="VoetnoottekstChar" w:customStyle="1">
    <w:name w:val="Voetnoottekst Char"/>
    <w:basedOn w:val="Standaardalinea-lettertype"/>
    <w:link w:val="Voetnoottekst"/>
    <w:rsid w:val="00DB7E69"/>
    <w:rPr>
      <w:rFonts w:eastAsia="Times New Roman" w:cs="Times New Roman"/>
      <w:sz w:val="20"/>
      <w:szCs w:val="20"/>
      <w:lang w:eastAsia="nl-NL"/>
    </w:rPr>
  </w:style>
  <w:style w:type="table" w:styleId="Tabelraster">
    <w:name w:val="Table Grid"/>
    <w:basedOn w:val="Standaardtabel"/>
    <w:uiPriority w:val="59"/>
    <w:rsid w:val="00DB7E69"/>
    <w:pPr>
      <w:spacing w:after="0" w:line="240" w:lineRule="auto"/>
    </w:pPr>
    <w:rPr>
      <w:rFonts w:ascii="Times New Roman" w:hAnsi="Times New Roman" w:eastAsia="Times New Roman" w:cs="Times New Roman"/>
      <w:sz w:val="20"/>
      <w:szCs w:val="20"/>
      <w:lang w:val="en-GB" w:eastAsia="nl-NL"/>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appenkop" w:customStyle="1">
    <w:name w:val="Stappen_kop"/>
    <w:basedOn w:val="Standaard"/>
    <w:qFormat/>
    <w:rsid w:val="00DB7E69"/>
    <w:pPr>
      <w:spacing w:line="312" w:lineRule="auto"/>
      <w:jc w:val="center"/>
    </w:pPr>
    <w:rPr>
      <w:rFonts w:ascii="Arial" w:hAnsi="Arial"/>
      <w:b/>
      <w:color w:val="FFFFFF" w:themeColor="background1"/>
    </w:rPr>
  </w:style>
  <w:style w:type="character" w:styleId="Voetnootmarkering">
    <w:name w:val="footnote reference"/>
    <w:uiPriority w:val="99"/>
    <w:semiHidden/>
    <w:rsid w:val="00DB7E69"/>
    <w:rPr>
      <w:vertAlign w:val="superscript"/>
    </w:rPr>
  </w:style>
  <w:style w:type="paragraph" w:styleId="Default" w:customStyle="1">
    <w:name w:val="Default"/>
    <w:rsid w:val="001E560E"/>
    <w:pPr>
      <w:autoSpaceDE w:val="0"/>
      <w:autoSpaceDN w:val="0"/>
      <w:adjustRightInd w:val="0"/>
      <w:spacing w:after="0" w:line="240" w:lineRule="auto"/>
    </w:pPr>
    <w:rPr>
      <w:rFonts w:ascii="Verdana" w:hAnsi="Verdana" w:eastAsia="Times New Roman" w:cs="Verdana"/>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8006">
      <w:bodyDiv w:val="1"/>
      <w:marLeft w:val="0"/>
      <w:marRight w:val="0"/>
      <w:marTop w:val="0"/>
      <w:marBottom w:val="0"/>
      <w:divBdr>
        <w:top w:val="none" w:sz="0" w:space="0" w:color="auto"/>
        <w:left w:val="none" w:sz="0" w:space="0" w:color="auto"/>
        <w:bottom w:val="none" w:sz="0" w:space="0" w:color="auto"/>
        <w:right w:val="none" w:sz="0" w:space="0" w:color="auto"/>
      </w:divBdr>
    </w:div>
    <w:div w:id="428743674">
      <w:bodyDiv w:val="1"/>
      <w:marLeft w:val="0"/>
      <w:marRight w:val="0"/>
      <w:marTop w:val="0"/>
      <w:marBottom w:val="0"/>
      <w:divBdr>
        <w:top w:val="none" w:sz="0" w:space="0" w:color="auto"/>
        <w:left w:val="none" w:sz="0" w:space="0" w:color="auto"/>
        <w:bottom w:val="none" w:sz="0" w:space="0" w:color="auto"/>
        <w:right w:val="none" w:sz="0" w:space="0" w:color="auto"/>
      </w:divBdr>
      <w:divsChild>
        <w:div w:id="720132708">
          <w:marLeft w:val="0"/>
          <w:marRight w:val="0"/>
          <w:marTop w:val="0"/>
          <w:marBottom w:val="0"/>
          <w:divBdr>
            <w:top w:val="none" w:sz="0" w:space="0" w:color="auto"/>
            <w:left w:val="none" w:sz="0" w:space="0" w:color="auto"/>
            <w:bottom w:val="none" w:sz="0" w:space="0" w:color="auto"/>
            <w:right w:val="none" w:sz="0" w:space="0" w:color="auto"/>
          </w:divBdr>
          <w:divsChild>
            <w:div w:id="102455113">
              <w:marLeft w:val="0"/>
              <w:marRight w:val="150"/>
              <w:marTop w:val="195"/>
              <w:marBottom w:val="0"/>
              <w:divBdr>
                <w:top w:val="none" w:sz="0" w:space="0" w:color="auto"/>
                <w:left w:val="none" w:sz="0" w:space="0" w:color="auto"/>
                <w:bottom w:val="none" w:sz="0" w:space="0" w:color="auto"/>
                <w:right w:val="none" w:sz="0" w:space="0" w:color="auto"/>
              </w:divBdr>
            </w:div>
          </w:divsChild>
        </w:div>
        <w:div w:id="1579245311">
          <w:marLeft w:val="300"/>
          <w:marRight w:val="300"/>
          <w:marTop w:val="150"/>
          <w:marBottom w:val="150"/>
          <w:divBdr>
            <w:top w:val="none" w:sz="0" w:space="0" w:color="auto"/>
            <w:left w:val="none" w:sz="0" w:space="0" w:color="auto"/>
            <w:bottom w:val="none" w:sz="0" w:space="0" w:color="auto"/>
            <w:right w:val="none" w:sz="0" w:space="0" w:color="auto"/>
          </w:divBdr>
          <w:divsChild>
            <w:div w:id="1975328089">
              <w:marLeft w:val="150"/>
              <w:marRight w:val="0"/>
              <w:marTop w:val="150"/>
              <w:marBottom w:val="150"/>
              <w:divBdr>
                <w:top w:val="none" w:sz="0" w:space="0" w:color="auto"/>
                <w:left w:val="none" w:sz="0" w:space="0" w:color="auto"/>
                <w:bottom w:val="none" w:sz="0" w:space="0" w:color="auto"/>
                <w:right w:val="none" w:sz="0" w:space="0" w:color="auto"/>
              </w:divBdr>
            </w:div>
          </w:divsChild>
        </w:div>
        <w:div w:id="1647006469">
          <w:marLeft w:val="0"/>
          <w:marRight w:val="0"/>
          <w:marTop w:val="0"/>
          <w:marBottom w:val="0"/>
          <w:divBdr>
            <w:top w:val="none" w:sz="0" w:space="0" w:color="auto"/>
            <w:left w:val="none" w:sz="0" w:space="0" w:color="auto"/>
            <w:bottom w:val="none" w:sz="0" w:space="0" w:color="auto"/>
            <w:right w:val="none" w:sz="0" w:space="0" w:color="auto"/>
          </w:divBdr>
          <w:divsChild>
            <w:div w:id="493185684">
              <w:marLeft w:val="0"/>
              <w:marRight w:val="0"/>
              <w:marTop w:val="0"/>
              <w:marBottom w:val="0"/>
              <w:divBdr>
                <w:top w:val="none" w:sz="0" w:space="0" w:color="auto"/>
                <w:left w:val="none" w:sz="0" w:space="0" w:color="auto"/>
                <w:bottom w:val="none" w:sz="0" w:space="0" w:color="auto"/>
                <w:right w:val="none" w:sz="0" w:space="0" w:color="auto"/>
              </w:divBdr>
              <w:divsChild>
                <w:div w:id="1500000203">
                  <w:marLeft w:val="150"/>
                  <w:marRight w:val="150"/>
                  <w:marTop w:val="150"/>
                  <w:marBottom w:val="150"/>
                  <w:divBdr>
                    <w:top w:val="single" w:sz="6" w:space="11" w:color="auto"/>
                    <w:left w:val="single" w:sz="6" w:space="11" w:color="auto"/>
                    <w:bottom w:val="single" w:sz="6" w:space="11" w:color="auto"/>
                    <w:right w:val="single" w:sz="6" w:space="11" w:color="auto"/>
                  </w:divBdr>
                  <w:divsChild>
                    <w:div w:id="129136611">
                      <w:marLeft w:val="0"/>
                      <w:marRight w:val="0"/>
                      <w:marTop w:val="150"/>
                      <w:marBottom w:val="150"/>
                      <w:divBdr>
                        <w:top w:val="none" w:sz="0" w:space="0" w:color="auto"/>
                        <w:left w:val="none" w:sz="0" w:space="0" w:color="auto"/>
                        <w:bottom w:val="none" w:sz="0" w:space="0" w:color="auto"/>
                        <w:right w:val="none" w:sz="0" w:space="0" w:color="auto"/>
                      </w:divBdr>
                    </w:div>
                    <w:div w:id="758988336">
                      <w:marLeft w:val="0"/>
                      <w:marRight w:val="0"/>
                      <w:marTop w:val="150"/>
                      <w:marBottom w:val="150"/>
                      <w:divBdr>
                        <w:top w:val="none" w:sz="0" w:space="0" w:color="auto"/>
                        <w:left w:val="none" w:sz="0" w:space="0" w:color="auto"/>
                        <w:bottom w:val="none" w:sz="0" w:space="0" w:color="auto"/>
                        <w:right w:val="none" w:sz="0" w:space="0" w:color="auto"/>
                      </w:divBdr>
                    </w:div>
                    <w:div w:id="1328481450">
                      <w:marLeft w:val="0"/>
                      <w:marRight w:val="0"/>
                      <w:marTop w:val="150"/>
                      <w:marBottom w:val="150"/>
                      <w:divBdr>
                        <w:top w:val="none" w:sz="0" w:space="0" w:color="auto"/>
                        <w:left w:val="none" w:sz="0" w:space="0" w:color="auto"/>
                        <w:bottom w:val="none" w:sz="0" w:space="0" w:color="auto"/>
                        <w:right w:val="none" w:sz="0" w:space="0" w:color="auto"/>
                      </w:divBdr>
                    </w:div>
                    <w:div w:id="19845074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91898590">
              <w:marLeft w:val="0"/>
              <w:marRight w:val="0"/>
              <w:marTop w:val="0"/>
              <w:marBottom w:val="0"/>
              <w:divBdr>
                <w:top w:val="none" w:sz="0" w:space="0" w:color="auto"/>
                <w:left w:val="none" w:sz="0" w:space="0" w:color="auto"/>
                <w:bottom w:val="none" w:sz="0" w:space="0" w:color="auto"/>
                <w:right w:val="none" w:sz="0" w:space="0" w:color="auto"/>
              </w:divBdr>
              <w:divsChild>
                <w:div w:id="1356076429">
                  <w:marLeft w:val="150"/>
                  <w:marRight w:val="150"/>
                  <w:marTop w:val="150"/>
                  <w:marBottom w:val="150"/>
                  <w:divBdr>
                    <w:top w:val="single" w:sz="6" w:space="11" w:color="auto"/>
                    <w:left w:val="single" w:sz="6" w:space="11" w:color="auto"/>
                    <w:bottom w:val="single" w:sz="6" w:space="11" w:color="auto"/>
                    <w:right w:val="single" w:sz="6" w:space="11" w:color="auto"/>
                  </w:divBdr>
                </w:div>
              </w:divsChild>
            </w:div>
            <w:div w:id="1750956383">
              <w:marLeft w:val="0"/>
              <w:marRight w:val="0"/>
              <w:marTop w:val="0"/>
              <w:marBottom w:val="0"/>
              <w:divBdr>
                <w:top w:val="none" w:sz="0" w:space="0" w:color="auto"/>
                <w:left w:val="none" w:sz="0" w:space="0" w:color="auto"/>
                <w:bottom w:val="none" w:sz="0" w:space="0" w:color="auto"/>
                <w:right w:val="none" w:sz="0" w:space="0" w:color="auto"/>
              </w:divBdr>
              <w:divsChild>
                <w:div w:id="1428693772">
                  <w:marLeft w:val="0"/>
                  <w:marRight w:val="0"/>
                  <w:marTop w:val="0"/>
                  <w:marBottom w:val="0"/>
                  <w:divBdr>
                    <w:top w:val="none" w:sz="0" w:space="0" w:color="auto"/>
                    <w:left w:val="none" w:sz="0" w:space="0" w:color="auto"/>
                    <w:bottom w:val="none" w:sz="0" w:space="0" w:color="auto"/>
                    <w:right w:val="none" w:sz="0" w:space="0" w:color="auto"/>
                  </w:divBdr>
                </w:div>
                <w:div w:id="1688485188">
                  <w:marLeft w:val="0"/>
                  <w:marRight w:val="0"/>
                  <w:marTop w:val="0"/>
                  <w:marBottom w:val="0"/>
                  <w:divBdr>
                    <w:top w:val="none" w:sz="0" w:space="0" w:color="auto"/>
                    <w:left w:val="none" w:sz="0" w:space="0" w:color="auto"/>
                    <w:bottom w:val="none" w:sz="0" w:space="0" w:color="auto"/>
                    <w:right w:val="none" w:sz="0" w:space="0" w:color="auto"/>
                  </w:divBdr>
                  <w:divsChild>
                    <w:div w:id="434520938">
                      <w:marLeft w:val="0"/>
                      <w:marRight w:val="0"/>
                      <w:marTop w:val="0"/>
                      <w:marBottom w:val="0"/>
                      <w:divBdr>
                        <w:top w:val="none" w:sz="0" w:space="0" w:color="auto"/>
                        <w:left w:val="none" w:sz="0" w:space="0" w:color="auto"/>
                        <w:bottom w:val="none" w:sz="0" w:space="0" w:color="auto"/>
                        <w:right w:val="none" w:sz="0" w:space="0" w:color="auto"/>
                      </w:divBdr>
                      <w:divsChild>
                        <w:div w:id="453253085">
                          <w:marLeft w:val="0"/>
                          <w:marRight w:val="0"/>
                          <w:marTop w:val="0"/>
                          <w:marBottom w:val="0"/>
                          <w:divBdr>
                            <w:top w:val="none" w:sz="0" w:space="0" w:color="auto"/>
                            <w:left w:val="none" w:sz="0" w:space="0" w:color="auto"/>
                            <w:bottom w:val="none" w:sz="0" w:space="0" w:color="auto"/>
                            <w:right w:val="none" w:sz="0" w:space="0" w:color="auto"/>
                          </w:divBdr>
                          <w:divsChild>
                            <w:div w:id="479462344">
                              <w:marLeft w:val="0"/>
                              <w:marRight w:val="0"/>
                              <w:marTop w:val="0"/>
                              <w:marBottom w:val="0"/>
                              <w:divBdr>
                                <w:top w:val="none" w:sz="0" w:space="0" w:color="auto"/>
                                <w:left w:val="none" w:sz="0" w:space="0" w:color="auto"/>
                                <w:bottom w:val="none" w:sz="0" w:space="0" w:color="auto"/>
                                <w:right w:val="none" w:sz="0" w:space="0" w:color="auto"/>
                              </w:divBdr>
                              <w:divsChild>
                                <w:div w:id="1746024189">
                                  <w:marLeft w:val="0"/>
                                  <w:marRight w:val="0"/>
                                  <w:marTop w:val="300"/>
                                  <w:marBottom w:val="0"/>
                                  <w:divBdr>
                                    <w:top w:val="none" w:sz="0" w:space="0" w:color="auto"/>
                                    <w:left w:val="none" w:sz="0" w:space="0" w:color="auto"/>
                                    <w:bottom w:val="none" w:sz="0" w:space="0" w:color="auto"/>
                                    <w:right w:val="none" w:sz="0" w:space="0" w:color="auto"/>
                                  </w:divBdr>
                                  <w:divsChild>
                                    <w:div w:id="6207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667563">
      <w:bodyDiv w:val="1"/>
      <w:marLeft w:val="0"/>
      <w:marRight w:val="0"/>
      <w:marTop w:val="0"/>
      <w:marBottom w:val="0"/>
      <w:divBdr>
        <w:top w:val="none" w:sz="0" w:space="0" w:color="auto"/>
        <w:left w:val="none" w:sz="0" w:space="0" w:color="auto"/>
        <w:bottom w:val="none" w:sz="0" w:space="0" w:color="auto"/>
        <w:right w:val="none" w:sz="0" w:space="0" w:color="auto"/>
      </w:divBdr>
    </w:div>
    <w:div w:id="1597713762">
      <w:bodyDiv w:val="1"/>
      <w:marLeft w:val="0"/>
      <w:marRight w:val="0"/>
      <w:marTop w:val="0"/>
      <w:marBottom w:val="0"/>
      <w:divBdr>
        <w:top w:val="none" w:sz="0" w:space="0" w:color="auto"/>
        <w:left w:val="none" w:sz="0" w:space="0" w:color="auto"/>
        <w:bottom w:val="none" w:sz="0" w:space="0" w:color="auto"/>
        <w:right w:val="none" w:sz="0" w:space="0" w:color="auto"/>
      </w:divBdr>
    </w:div>
    <w:div w:id="176726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0d74c60d9de74b39"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fbd02f-91bb-46b5-b179-deb1694ac1d6}"/>
      </w:docPartPr>
      <w:docPartBody>
        <w:p w14:paraId="33DC733B">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Rij18</b:Tag>
    <b:SourceType>InternetSite</b:SourceType>
    <b:Guid>{2FEFC40D-D848-48B7-897A-9E1729E80D13}</b:Guid>
    <b:Author>
      <b:Author>
        <b:NameList>
          <b:Person>
            <b:Last>Rijksoverheid</b:Last>
          </b:Person>
        </b:NameList>
      </b:Author>
    </b:Author>
    <b:Title>Handreiking Participatie van kinderen in de Meldcode</b:Title>
    <b:Year>2018</b:Year>
    <b:Month>mei</b:Month>
    <b:URL>https://lvak.nl/downloads/Handreiking_Participatie_van_kinderen_in_de_Meldcode_huiselijk_geweld_en_kindermishandeling_2018.pdf</b:URL>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C09454B5F6F6CF4E9E36C077BB282A23" ma:contentTypeVersion="" ma:contentTypeDescription="Een nieuw document maken." ma:contentTypeScope="" ma:versionID="65892adbeed8d779f7bb2c8d00e6d53d">
  <xsd:schema xmlns:xsd="http://www.w3.org/2001/XMLSchema" xmlns:xs="http://www.w3.org/2001/XMLSchema" xmlns:p="http://schemas.microsoft.com/office/2006/metadata/properties" xmlns:ns2="6a558de2-db60-48be-a6f1-bb51cc4f43d8" xmlns:ns3="441dd8f2-f4ab-43aa-a9fb-c41851663098" targetNamespace="http://schemas.microsoft.com/office/2006/metadata/properties" ma:root="true" ma:fieldsID="ee525ecfbda8d71b2a7fafb6f68f735a" ns2:_="" ns3:_="">
    <xsd:import namespace="6a558de2-db60-48be-a6f1-bb51cc4f43d8"/>
    <xsd:import namespace="441dd8f2-f4ab-43aa-a9fb-c418516630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58de2-db60-48be-a6f1-bb51cc4f4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41e08f-228c-4966-86a1-ec3143a03f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1dd8f2-f4ab-43aa-a9fb-c4185166309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0b331-d80c-4f9f-ad25-51525a2ec4d9}" ma:internalName="TaxCatchAll" ma:showField="CatchAllData" ma:web="441dd8f2-f4ab-43aa-a9fb-c41851663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41dd8f2-f4ab-43aa-a9fb-c41851663098">
      <UserInfo>
        <DisplayName>Esther Vrijhoef</DisplayName>
        <AccountId>264</AccountId>
        <AccountType/>
      </UserInfo>
      <UserInfo>
        <DisplayName>IB Moespot</DisplayName>
        <AccountId>240</AccountId>
        <AccountType/>
      </UserInfo>
      <UserInfo>
        <DisplayName>Jolanda Verdonschot</DisplayName>
        <AccountId>110</AccountId>
        <AccountType/>
      </UserInfo>
      <UserInfo>
        <DisplayName>Miriam van Moerkerk</DisplayName>
        <AccountId>12325</AccountId>
        <AccountType/>
      </UserInfo>
    </SharedWithUsers>
    <lcf76f155ced4ddcb4097134ff3c332f xmlns="6a558de2-db60-48be-a6f1-bb51cc4f43d8">
      <Terms xmlns="http://schemas.microsoft.com/office/infopath/2007/PartnerControls"/>
    </lcf76f155ced4ddcb4097134ff3c332f>
    <TaxCatchAll xmlns="441dd8f2-f4ab-43aa-a9fb-c4185166309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838E7-20E2-4825-9D1C-DC51CA1DA766}">
  <ds:schemaRefs>
    <ds:schemaRef ds:uri="http://schemas.openxmlformats.org/officeDocument/2006/bibliography"/>
  </ds:schemaRefs>
</ds:datastoreItem>
</file>

<file path=customXml/itemProps2.xml><?xml version="1.0" encoding="utf-8"?>
<ds:datastoreItem xmlns:ds="http://schemas.openxmlformats.org/officeDocument/2006/customXml" ds:itemID="{224DFF73-1EF3-491C-9016-50980A158D20}"/>
</file>

<file path=customXml/itemProps3.xml><?xml version="1.0" encoding="utf-8"?>
<ds:datastoreItem xmlns:ds="http://schemas.openxmlformats.org/officeDocument/2006/customXml" ds:itemID="{56ED33C6-E30F-4FB0-AE5D-2DF45580A478}">
  <ds:schemaRefs>
    <ds:schemaRef ds:uri="http://purl.org/dc/dcmitype/"/>
    <ds:schemaRef ds:uri="http://purl.org/dc/terms/"/>
    <ds:schemaRef ds:uri="http://purl.org/dc/elements/1.1/"/>
    <ds:schemaRef ds:uri="http://schemas.microsoft.com/office/infopath/2007/PartnerControls"/>
    <ds:schemaRef ds:uri="441dd8f2-f4ab-43aa-a9fb-c41851663098"/>
    <ds:schemaRef ds:uri="6a558de2-db60-48be-a6f1-bb51cc4f43d8"/>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83CCABD-892F-48DF-BE82-17773B9943E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vd Burg</dc:creator>
  <cp:keywords/>
  <dc:description/>
  <cp:lastModifiedBy>Miriam van Moerkerk</cp:lastModifiedBy>
  <cp:revision>86</cp:revision>
  <cp:lastPrinted>2019-11-22T13:30:00Z</cp:lastPrinted>
  <dcterms:created xsi:type="dcterms:W3CDTF">2020-10-29T10:09:00Z</dcterms:created>
  <dcterms:modified xsi:type="dcterms:W3CDTF">2023-06-26T03:34:04Z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0x010100C09454B5F6F6CF4E9E36C077BB282A23</vt:lpwstr>
  </property>
  <property fmtid="{D5CDD505-2E9C-101B-9397-08002B2CF9AE}" pid="3" name="AuthorIds_UIVersion_512">
    <vt:lpwstr>274</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