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0A14" w14:textId="7F4EF080" w:rsidR="00392FAB" w:rsidRPr="00C94FE4" w:rsidRDefault="00E65DA8" w:rsidP="00E30D8C">
      <w:pPr>
        <w:tabs>
          <w:tab w:val="left" w:pos="2715"/>
        </w:tabs>
        <w:rPr>
          <w:rFonts w:ascii="Verdana" w:hAnsi="Verdana" w:cs="Times New Roman"/>
          <w:i w:val="0"/>
          <w:sz w:val="28"/>
          <w:szCs w:val="24"/>
        </w:rPr>
      </w:pPr>
      <w:r>
        <w:rPr>
          <w:rFonts w:ascii="Verdana" w:hAnsi="Verdana" w:cs="Times New Roman"/>
          <w:i w:val="0"/>
          <w:sz w:val="28"/>
          <w:szCs w:val="24"/>
        </w:rPr>
        <w:t xml:space="preserve"> </w:t>
      </w:r>
      <w:bookmarkStart w:id="0" w:name="_GoBack"/>
      <w:bookmarkEnd w:id="0"/>
      <w:r w:rsidR="00F52F30" w:rsidRPr="00C94FE4">
        <w:rPr>
          <w:rFonts w:ascii="Verdana" w:hAnsi="Verdana" w:cs="Times New Roman"/>
          <w:i w:val="0"/>
          <w:sz w:val="28"/>
          <w:szCs w:val="24"/>
        </w:rPr>
        <w:t>I</w:t>
      </w:r>
      <w:r w:rsidR="00C94FE4" w:rsidRPr="00C94FE4">
        <w:rPr>
          <w:rFonts w:ascii="Verdana" w:hAnsi="Verdana" w:cs="Times New Roman"/>
          <w:i w:val="0"/>
          <w:sz w:val="28"/>
          <w:szCs w:val="24"/>
        </w:rPr>
        <w:t>nleiding</w:t>
      </w:r>
      <w:r w:rsidR="00F52F30">
        <w:rPr>
          <w:rFonts w:ascii="Verdana" w:hAnsi="Verdana" w:cs="Times New Roman"/>
          <w:i w:val="0"/>
          <w:sz w:val="28"/>
          <w:szCs w:val="24"/>
        </w:rPr>
        <w:t xml:space="preserve"> / uitleg bij het protocol / schema</w:t>
      </w:r>
    </w:p>
    <w:p w14:paraId="0DD46F07" w14:textId="26497009" w:rsidR="00C934CC" w:rsidRDefault="00D06FFC" w:rsidP="00C934CC">
      <w:pPr>
        <w:tabs>
          <w:tab w:val="left" w:pos="2715"/>
        </w:tabs>
        <w:jc w:val="both"/>
        <w:rPr>
          <w:rFonts w:cs="Times New Roman"/>
          <w:b/>
          <w:i w:val="0"/>
          <w:sz w:val="22"/>
          <w:szCs w:val="22"/>
          <w:u w:val="single"/>
        </w:rPr>
      </w:pPr>
      <w:r w:rsidRPr="003A5B60">
        <w:rPr>
          <w:rFonts w:ascii="Verdana" w:hAnsi="Verdana" w:cs="Times New Roman"/>
          <w:b/>
          <w:i w:val="0"/>
          <w:noProof/>
          <w:sz w:val="28"/>
          <w:szCs w:val="28"/>
          <w:lang w:eastAsia="nl-NL"/>
        </w:rPr>
        <mc:AlternateContent>
          <mc:Choice Requires="wps">
            <w:drawing>
              <wp:anchor distT="0" distB="0" distL="114300" distR="114300" simplePos="0" relativeHeight="251663360" behindDoc="0" locked="0" layoutInCell="1" allowOverlap="1" wp14:anchorId="2C59D25C" wp14:editId="5057EE26">
                <wp:simplePos x="0" y="0"/>
                <wp:positionH relativeFrom="margin">
                  <wp:posOffset>19050</wp:posOffset>
                </wp:positionH>
                <wp:positionV relativeFrom="paragraph">
                  <wp:posOffset>60325</wp:posOffset>
                </wp:positionV>
                <wp:extent cx="5781675" cy="9525"/>
                <wp:effectExtent l="19050" t="19050" r="28575" b="28575"/>
                <wp:wrapNone/>
                <wp:docPr id="7" name="Rechte verbindingslijn 7"/>
                <wp:cNvGraphicFramePr/>
                <a:graphic xmlns:a="http://schemas.openxmlformats.org/drawingml/2006/main">
                  <a:graphicData uri="http://schemas.microsoft.com/office/word/2010/wordprocessingShape">
                    <wps:wsp>
                      <wps:cNvCnPr/>
                      <wps:spPr>
                        <a:xfrm>
                          <a:off x="0" y="0"/>
                          <a:ext cx="5781675" cy="9525"/>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0D6C1" id="Rechte verbindingslijn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75pt" to="45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" strokecolor="#a5a5a5 [2092]" strokeweight="3pt">
                <w10:wrap anchorx="margin"/>
              </v:line>
            </w:pict>
          </mc:Fallback>
        </mc:AlternateContent>
      </w:r>
    </w:p>
    <w:p w14:paraId="0B60F40B" w14:textId="77777777" w:rsidR="00D06FFC" w:rsidRDefault="00D06FFC" w:rsidP="00C934CC">
      <w:pPr>
        <w:tabs>
          <w:tab w:val="left" w:pos="2715"/>
        </w:tabs>
        <w:jc w:val="both"/>
        <w:rPr>
          <w:rFonts w:cs="Times New Roman"/>
          <w:b/>
          <w:i w:val="0"/>
          <w:sz w:val="24"/>
          <w:szCs w:val="24"/>
        </w:rPr>
      </w:pPr>
    </w:p>
    <w:p w14:paraId="0C2830E8" w14:textId="75902549" w:rsidR="00C934CC" w:rsidRDefault="00DF621A" w:rsidP="00C934CC">
      <w:pPr>
        <w:tabs>
          <w:tab w:val="left" w:pos="2715"/>
        </w:tabs>
        <w:jc w:val="both"/>
        <w:rPr>
          <w:rFonts w:ascii="Verdana" w:hAnsi="Verdana" w:cs="Times New Roman"/>
          <w:i w:val="0"/>
          <w:sz w:val="24"/>
          <w:szCs w:val="24"/>
        </w:rPr>
      </w:pPr>
      <w:r w:rsidRPr="00D06FFC">
        <w:rPr>
          <w:rFonts w:ascii="Verdana" w:hAnsi="Verdana" w:cs="Times New Roman"/>
          <w:i w:val="0"/>
          <w:sz w:val="24"/>
          <w:szCs w:val="24"/>
        </w:rPr>
        <w:t>voor groep 1-2</w:t>
      </w:r>
    </w:p>
    <w:p w14:paraId="35F35476" w14:textId="77777777" w:rsidR="00D06FFC" w:rsidRPr="00D06FFC" w:rsidRDefault="00D06FFC" w:rsidP="00C934CC">
      <w:pPr>
        <w:tabs>
          <w:tab w:val="left" w:pos="2715"/>
        </w:tabs>
        <w:jc w:val="both"/>
        <w:rPr>
          <w:rFonts w:ascii="Verdana" w:hAnsi="Verdana" w:cs="Times New Roman"/>
          <w:i w:val="0"/>
          <w:sz w:val="24"/>
          <w:szCs w:val="24"/>
        </w:rPr>
      </w:pPr>
    </w:p>
    <w:p w14:paraId="75364B39" w14:textId="5ECFD8DC" w:rsidR="00C232DA" w:rsidRPr="00C94FE4" w:rsidRDefault="00DF621A" w:rsidP="00C934CC">
      <w:pPr>
        <w:tabs>
          <w:tab w:val="left" w:pos="2715"/>
        </w:tabs>
        <w:jc w:val="both"/>
        <w:rPr>
          <w:rFonts w:cs="Times New Roman"/>
          <w:i w:val="0"/>
          <w:sz w:val="24"/>
          <w:szCs w:val="24"/>
        </w:rPr>
      </w:pPr>
      <w:r w:rsidRPr="00C94FE4">
        <w:rPr>
          <w:rFonts w:cs="Times New Roman"/>
          <w:i w:val="0"/>
          <w:sz w:val="24"/>
          <w:szCs w:val="24"/>
        </w:rPr>
        <w:t xml:space="preserve"> Omdat de impulsbeheersing en emotieregulatie bij leerlingen van groep 1-2 van een andere orde is dan bij oudere leerlingen, wordt hiermee met de toepassing van het protocol rekening gehouden.</w:t>
      </w:r>
      <w:r w:rsidR="00D62874" w:rsidRPr="00C94FE4">
        <w:rPr>
          <w:rFonts w:cs="Times New Roman"/>
          <w:i w:val="0"/>
          <w:sz w:val="24"/>
          <w:szCs w:val="24"/>
        </w:rPr>
        <w:t xml:space="preserve"> </w:t>
      </w:r>
    </w:p>
    <w:p w14:paraId="045AD59A" w14:textId="6EBCB592" w:rsidR="00C934CC" w:rsidRDefault="00C934CC" w:rsidP="00C934CC">
      <w:pPr>
        <w:tabs>
          <w:tab w:val="left" w:pos="2715"/>
        </w:tabs>
        <w:jc w:val="both"/>
        <w:rPr>
          <w:rFonts w:cs="Times New Roman"/>
          <w:b/>
          <w:i w:val="0"/>
          <w:sz w:val="24"/>
          <w:szCs w:val="24"/>
        </w:rPr>
      </w:pPr>
    </w:p>
    <w:p w14:paraId="588E8DDC" w14:textId="77777777" w:rsidR="00D06FFC" w:rsidRPr="00C94FE4" w:rsidRDefault="00D06FFC" w:rsidP="00C934CC">
      <w:pPr>
        <w:tabs>
          <w:tab w:val="left" w:pos="2715"/>
        </w:tabs>
        <w:jc w:val="both"/>
        <w:rPr>
          <w:rFonts w:cs="Times New Roman"/>
          <w:b/>
          <w:i w:val="0"/>
          <w:sz w:val="24"/>
          <w:szCs w:val="24"/>
        </w:rPr>
      </w:pPr>
    </w:p>
    <w:p w14:paraId="0C77A184" w14:textId="52FBFEEB" w:rsidR="00C934CC" w:rsidRDefault="00D06FFC" w:rsidP="00C934CC">
      <w:pPr>
        <w:tabs>
          <w:tab w:val="left" w:pos="2715"/>
        </w:tabs>
        <w:jc w:val="both"/>
        <w:rPr>
          <w:rFonts w:ascii="Verdana" w:hAnsi="Verdana" w:cs="Times New Roman"/>
          <w:i w:val="0"/>
          <w:sz w:val="24"/>
          <w:szCs w:val="24"/>
        </w:rPr>
      </w:pPr>
      <w:r w:rsidRPr="00D06FFC">
        <w:rPr>
          <w:rFonts w:ascii="Verdana" w:hAnsi="Verdana" w:cs="Times New Roman"/>
          <w:i w:val="0"/>
          <w:sz w:val="24"/>
          <w:szCs w:val="24"/>
        </w:rPr>
        <w:t>voor groep 1 t/m 8</w:t>
      </w:r>
    </w:p>
    <w:p w14:paraId="286F6539" w14:textId="77777777" w:rsidR="00D06FFC" w:rsidRPr="00D06FFC" w:rsidRDefault="00D06FFC" w:rsidP="00C934CC">
      <w:pPr>
        <w:tabs>
          <w:tab w:val="left" w:pos="2715"/>
        </w:tabs>
        <w:jc w:val="both"/>
        <w:rPr>
          <w:rFonts w:ascii="Verdana" w:hAnsi="Verdana" w:cs="Times New Roman"/>
          <w:i w:val="0"/>
          <w:sz w:val="24"/>
          <w:szCs w:val="24"/>
        </w:rPr>
      </w:pPr>
    </w:p>
    <w:p w14:paraId="3EF0BF1F" w14:textId="61B0E49C" w:rsidR="00D62874" w:rsidRPr="00C94FE4" w:rsidRDefault="00392FAB" w:rsidP="00C934CC">
      <w:pPr>
        <w:tabs>
          <w:tab w:val="left" w:pos="2715"/>
        </w:tabs>
        <w:jc w:val="both"/>
        <w:rPr>
          <w:rFonts w:cs="Times New Roman"/>
          <w:i w:val="0"/>
          <w:sz w:val="24"/>
          <w:szCs w:val="24"/>
        </w:rPr>
      </w:pPr>
      <w:r w:rsidRPr="00C94FE4">
        <w:rPr>
          <w:rFonts w:cs="Times New Roman"/>
          <w:i w:val="0"/>
          <w:sz w:val="24"/>
          <w:szCs w:val="24"/>
        </w:rPr>
        <w:t xml:space="preserve"> </w:t>
      </w:r>
      <w:r w:rsidR="00D62874" w:rsidRPr="00C94FE4">
        <w:rPr>
          <w:rFonts w:cs="Times New Roman"/>
          <w:i w:val="0"/>
          <w:sz w:val="24"/>
          <w:szCs w:val="24"/>
        </w:rPr>
        <w:t>Er wordt onderscheid gemaakt tussen een Sorry-brief / Sorry-tekening” en een “</w:t>
      </w:r>
      <w:r w:rsidR="00AA021F" w:rsidRPr="00C94FE4">
        <w:rPr>
          <w:rFonts w:cs="Times New Roman"/>
          <w:i w:val="0"/>
          <w:sz w:val="24"/>
          <w:szCs w:val="24"/>
        </w:rPr>
        <w:t>Incident</w:t>
      </w:r>
      <w:r w:rsidR="00D62874" w:rsidRPr="00C94FE4">
        <w:rPr>
          <w:rFonts w:cs="Times New Roman"/>
          <w:i w:val="0"/>
          <w:sz w:val="24"/>
          <w:szCs w:val="24"/>
        </w:rPr>
        <w:t xml:space="preserve"> e-mail / incident-oudergesprek”.</w:t>
      </w:r>
      <w:r w:rsidR="00184BE3" w:rsidRPr="00C94FE4">
        <w:rPr>
          <w:rFonts w:cs="Times New Roman"/>
          <w:i w:val="0"/>
          <w:sz w:val="24"/>
          <w:szCs w:val="24"/>
        </w:rPr>
        <w:t xml:space="preserve"> </w:t>
      </w:r>
      <w:r w:rsidR="00D65083" w:rsidRPr="00C94FE4">
        <w:rPr>
          <w:rFonts w:cs="Times New Roman"/>
          <w:i w:val="0"/>
          <w:sz w:val="24"/>
          <w:szCs w:val="24"/>
        </w:rPr>
        <w:t>Ditzelfde</w:t>
      </w:r>
      <w:r w:rsidR="00184BE3" w:rsidRPr="00C94FE4">
        <w:rPr>
          <w:rFonts w:cs="Times New Roman"/>
          <w:i w:val="0"/>
          <w:sz w:val="24"/>
          <w:szCs w:val="24"/>
        </w:rPr>
        <w:t xml:space="preserve"> onderscheid geldt </w:t>
      </w:r>
      <w:r w:rsidRPr="00C94FE4">
        <w:rPr>
          <w:rFonts w:cs="Times New Roman"/>
          <w:i w:val="0"/>
          <w:sz w:val="24"/>
          <w:szCs w:val="24"/>
        </w:rPr>
        <w:t xml:space="preserve">ook </w:t>
      </w:r>
      <w:r w:rsidR="00184BE3" w:rsidRPr="00C94FE4">
        <w:rPr>
          <w:rFonts w:cs="Times New Roman"/>
          <w:i w:val="0"/>
          <w:sz w:val="24"/>
          <w:szCs w:val="24"/>
        </w:rPr>
        <w:t>voor de kindplannen die daaruit voortvloeien.</w:t>
      </w:r>
    </w:p>
    <w:p w14:paraId="34E0EAF1" w14:textId="2F5DDC5C" w:rsidR="00392FAB" w:rsidRPr="00C94FE4" w:rsidRDefault="00D62874" w:rsidP="00C934CC">
      <w:pPr>
        <w:tabs>
          <w:tab w:val="left" w:pos="2715"/>
        </w:tabs>
        <w:jc w:val="both"/>
        <w:rPr>
          <w:rFonts w:cs="Times New Roman"/>
          <w:i w:val="0"/>
          <w:sz w:val="24"/>
          <w:szCs w:val="24"/>
        </w:rPr>
      </w:pPr>
      <w:r w:rsidRPr="00C94FE4">
        <w:rPr>
          <w:rFonts w:cs="Times New Roman"/>
          <w:i w:val="0"/>
          <w:sz w:val="24"/>
          <w:szCs w:val="24"/>
        </w:rPr>
        <w:t>Een “Incident e-mail / incident-oudergesprek”  is aan de orde wanneer e</w:t>
      </w:r>
      <w:r w:rsidR="00311455" w:rsidRPr="00C94FE4">
        <w:rPr>
          <w:rFonts w:cs="Times New Roman"/>
          <w:i w:val="0"/>
          <w:sz w:val="24"/>
          <w:szCs w:val="24"/>
        </w:rPr>
        <w:t>r sprake is van hardnekkig of ernstig ongewenst gedrag</w:t>
      </w:r>
      <w:r w:rsidRPr="00C94FE4">
        <w:rPr>
          <w:rFonts w:cs="Times New Roman"/>
          <w:i w:val="0"/>
          <w:sz w:val="24"/>
          <w:szCs w:val="24"/>
        </w:rPr>
        <w:t xml:space="preserve"> of </w:t>
      </w:r>
      <w:r w:rsidR="00311455" w:rsidRPr="00C94FE4">
        <w:rPr>
          <w:rFonts w:cs="Times New Roman"/>
          <w:i w:val="0"/>
          <w:sz w:val="24"/>
          <w:szCs w:val="24"/>
        </w:rPr>
        <w:t>een ernstig incident</w:t>
      </w:r>
      <w:r w:rsidRPr="00C94FE4">
        <w:rPr>
          <w:rFonts w:cs="Times New Roman"/>
          <w:i w:val="0"/>
          <w:sz w:val="24"/>
          <w:szCs w:val="24"/>
        </w:rPr>
        <w:t xml:space="preserve">. De </w:t>
      </w:r>
      <w:r w:rsidR="00311455" w:rsidRPr="00C94FE4">
        <w:rPr>
          <w:rFonts w:cs="Times New Roman"/>
          <w:i w:val="0"/>
          <w:sz w:val="24"/>
          <w:szCs w:val="24"/>
        </w:rPr>
        <w:t xml:space="preserve">leerkracht </w:t>
      </w:r>
      <w:r w:rsidRPr="00C94FE4">
        <w:rPr>
          <w:rFonts w:cs="Times New Roman"/>
          <w:i w:val="0"/>
          <w:sz w:val="24"/>
          <w:szCs w:val="24"/>
        </w:rPr>
        <w:t xml:space="preserve">informeert </w:t>
      </w:r>
      <w:r w:rsidR="00311455" w:rsidRPr="00C94FE4">
        <w:rPr>
          <w:rFonts w:cs="Times New Roman"/>
          <w:i w:val="0"/>
          <w:sz w:val="24"/>
          <w:szCs w:val="24"/>
        </w:rPr>
        <w:t>de ouders hierover per e-mail of in een gesprek op school. Dit wordt bij ‘incidenten’ in ParnasSys genoteerd.</w:t>
      </w:r>
    </w:p>
    <w:p w14:paraId="2A4FDEE5" w14:textId="6FE51972" w:rsidR="00C934CC" w:rsidRDefault="00C934CC" w:rsidP="00C934CC">
      <w:pPr>
        <w:tabs>
          <w:tab w:val="left" w:pos="2715"/>
        </w:tabs>
        <w:jc w:val="both"/>
        <w:rPr>
          <w:rFonts w:cs="Times New Roman"/>
          <w:i w:val="0"/>
          <w:sz w:val="24"/>
          <w:szCs w:val="24"/>
        </w:rPr>
      </w:pPr>
    </w:p>
    <w:p w14:paraId="430E132A" w14:textId="77777777" w:rsidR="00D06FFC" w:rsidRPr="00C94FE4" w:rsidRDefault="00D06FFC" w:rsidP="00C934CC">
      <w:pPr>
        <w:tabs>
          <w:tab w:val="left" w:pos="2715"/>
        </w:tabs>
        <w:jc w:val="both"/>
        <w:rPr>
          <w:rFonts w:cs="Times New Roman"/>
          <w:i w:val="0"/>
          <w:sz w:val="24"/>
          <w:szCs w:val="24"/>
        </w:rPr>
      </w:pPr>
    </w:p>
    <w:p w14:paraId="4C87F62E" w14:textId="548B0C1B" w:rsidR="00C94FE4" w:rsidRDefault="00C94FE4" w:rsidP="00C934CC">
      <w:pPr>
        <w:tabs>
          <w:tab w:val="left" w:pos="2715"/>
        </w:tabs>
        <w:jc w:val="both"/>
        <w:rPr>
          <w:rFonts w:ascii="Verdana" w:hAnsi="Verdana" w:cs="Times New Roman"/>
          <w:i w:val="0"/>
          <w:sz w:val="24"/>
          <w:szCs w:val="24"/>
        </w:rPr>
      </w:pPr>
      <w:r w:rsidRPr="00D06FFC">
        <w:rPr>
          <w:rFonts w:ascii="Verdana" w:hAnsi="Verdana" w:cs="Times New Roman"/>
          <w:i w:val="0"/>
          <w:sz w:val="24"/>
          <w:szCs w:val="24"/>
        </w:rPr>
        <w:t>a</w:t>
      </w:r>
      <w:r w:rsidR="00FC7B6F" w:rsidRPr="00D06FFC">
        <w:rPr>
          <w:rFonts w:ascii="Verdana" w:hAnsi="Verdana" w:cs="Times New Roman"/>
          <w:i w:val="0"/>
          <w:sz w:val="24"/>
          <w:szCs w:val="24"/>
        </w:rPr>
        <w:t>lgemeen gr. 1 t/m 8</w:t>
      </w:r>
    </w:p>
    <w:p w14:paraId="755C3DD3" w14:textId="77777777" w:rsidR="00D06FFC" w:rsidRPr="00D06FFC" w:rsidRDefault="00D06FFC" w:rsidP="00C934CC">
      <w:pPr>
        <w:tabs>
          <w:tab w:val="left" w:pos="2715"/>
        </w:tabs>
        <w:jc w:val="both"/>
        <w:rPr>
          <w:rFonts w:ascii="Verdana" w:hAnsi="Verdana" w:cs="Times New Roman"/>
          <w:i w:val="0"/>
          <w:sz w:val="24"/>
          <w:szCs w:val="24"/>
        </w:rPr>
      </w:pPr>
    </w:p>
    <w:p w14:paraId="635A257E" w14:textId="7B957D43" w:rsidR="00FC7B6F" w:rsidRPr="00C94FE4" w:rsidRDefault="00FC7B6F" w:rsidP="00C934CC">
      <w:pPr>
        <w:tabs>
          <w:tab w:val="left" w:pos="2715"/>
        </w:tabs>
        <w:jc w:val="both"/>
        <w:rPr>
          <w:rFonts w:cs="Times New Roman"/>
          <w:i w:val="0"/>
          <w:sz w:val="24"/>
          <w:szCs w:val="24"/>
        </w:rPr>
      </w:pPr>
      <w:r w:rsidRPr="00C94FE4">
        <w:rPr>
          <w:rFonts w:cs="Times New Roman"/>
          <w:i w:val="0"/>
          <w:sz w:val="24"/>
          <w:szCs w:val="24"/>
        </w:rPr>
        <w:t>Indien het gedrag zeer heftig / uitermate gevaarlijk is, kan de directeur van dit stappenplan afwijken en in een eerder stadium tot vervolgacties overgaan.</w:t>
      </w:r>
    </w:p>
    <w:p w14:paraId="1548A178" w14:textId="77777777" w:rsidR="00C53CB0" w:rsidRPr="00C934CC" w:rsidRDefault="00C53CB0" w:rsidP="00E30D8C">
      <w:pPr>
        <w:tabs>
          <w:tab w:val="left" w:pos="2715"/>
        </w:tabs>
        <w:rPr>
          <w:rFonts w:ascii="Times New Roman" w:hAnsi="Times New Roman" w:cs="Times New Roman"/>
          <w:b/>
          <w:sz w:val="22"/>
          <w:szCs w:val="22"/>
        </w:rPr>
      </w:pPr>
    </w:p>
    <w:p w14:paraId="2CEFF444" w14:textId="0E0209B4" w:rsidR="00C934CC" w:rsidRDefault="00C934CC" w:rsidP="00C934CC">
      <w:pPr>
        <w:spacing w:after="200" w:line="276" w:lineRule="auto"/>
        <w:rPr>
          <w:rFonts w:ascii="Verdana" w:hAnsi="Verdana" w:cs="Times New Roman"/>
          <w:b/>
          <w:i w:val="0"/>
          <w:sz w:val="24"/>
          <w:szCs w:val="24"/>
        </w:rPr>
      </w:pPr>
    </w:p>
    <w:p w14:paraId="7F3AF0E4" w14:textId="77777777" w:rsidR="00D06FFC" w:rsidRDefault="00D06FFC" w:rsidP="00C934CC">
      <w:pPr>
        <w:spacing w:after="200" w:line="276" w:lineRule="auto"/>
        <w:rPr>
          <w:rFonts w:ascii="Verdana" w:hAnsi="Verdana" w:cs="Times New Roman"/>
          <w:b/>
          <w:i w:val="0"/>
          <w:sz w:val="24"/>
          <w:szCs w:val="24"/>
        </w:rPr>
      </w:pPr>
    </w:p>
    <w:p w14:paraId="7C086597" w14:textId="217EEF16" w:rsidR="00533B9D" w:rsidRPr="003A5B60" w:rsidRDefault="003A5B60" w:rsidP="003A5B60">
      <w:pPr>
        <w:spacing w:after="200" w:line="276" w:lineRule="auto"/>
        <w:rPr>
          <w:rFonts w:ascii="Verdana" w:hAnsi="Verdana" w:cs="Times New Roman"/>
          <w:i w:val="0"/>
          <w:sz w:val="22"/>
          <w:szCs w:val="22"/>
        </w:rPr>
      </w:pPr>
      <w:r w:rsidRPr="003A5B60">
        <w:rPr>
          <w:rFonts w:ascii="Verdana" w:hAnsi="Verdana" w:cs="Times New Roman"/>
          <w:b/>
          <w:i w:val="0"/>
          <w:noProof/>
          <w:sz w:val="28"/>
          <w:szCs w:val="28"/>
          <w:lang w:eastAsia="nl-NL"/>
        </w:rPr>
        <mc:AlternateContent>
          <mc:Choice Requires="wps">
            <w:drawing>
              <wp:anchor distT="0" distB="0" distL="114300" distR="114300" simplePos="0" relativeHeight="251659264" behindDoc="0" locked="0" layoutInCell="1" allowOverlap="1" wp14:anchorId="59E10644" wp14:editId="0F3808BF">
                <wp:simplePos x="0" y="0"/>
                <wp:positionH relativeFrom="column">
                  <wp:posOffset>9524</wp:posOffset>
                </wp:positionH>
                <wp:positionV relativeFrom="paragraph">
                  <wp:posOffset>288290</wp:posOffset>
                </wp:positionV>
                <wp:extent cx="5781675" cy="9525"/>
                <wp:effectExtent l="19050" t="19050" r="28575" b="28575"/>
                <wp:wrapNone/>
                <wp:docPr id="1" name="Rechte verbindingslijn 1"/>
                <wp:cNvGraphicFramePr/>
                <a:graphic xmlns:a="http://schemas.openxmlformats.org/drawingml/2006/main">
                  <a:graphicData uri="http://schemas.microsoft.com/office/word/2010/wordprocessingShape">
                    <wps:wsp>
                      <wps:cNvCnPr/>
                      <wps:spPr>
                        <a:xfrm>
                          <a:off x="0" y="0"/>
                          <a:ext cx="57816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06FF9"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7pt" to="45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" strokecolor="#4579b8 [3044]" strokeweight="3pt"/>
            </w:pict>
          </mc:Fallback>
        </mc:AlternateContent>
      </w:r>
      <w:r w:rsidR="00C934CC" w:rsidRPr="003A5B60">
        <w:rPr>
          <w:rFonts w:ascii="Verdana" w:hAnsi="Verdana" w:cs="Times New Roman"/>
          <w:b/>
          <w:i w:val="0"/>
          <w:sz w:val="28"/>
          <w:szCs w:val="28"/>
        </w:rPr>
        <w:t>DEEL 1</w:t>
      </w:r>
      <w:r w:rsidR="00A019D1" w:rsidRPr="003A5B60">
        <w:rPr>
          <w:rFonts w:ascii="Verdana" w:hAnsi="Verdana" w:cs="Times New Roman"/>
          <w:i w:val="0"/>
          <w:sz w:val="28"/>
          <w:szCs w:val="28"/>
        </w:rPr>
        <w:t xml:space="preserve"> </w:t>
      </w:r>
      <w:r w:rsidRPr="003A5B60">
        <w:rPr>
          <w:rFonts w:ascii="Verdana" w:hAnsi="Verdana" w:cs="Times New Roman"/>
          <w:i w:val="0"/>
          <w:sz w:val="28"/>
          <w:szCs w:val="28"/>
        </w:rPr>
        <w:t xml:space="preserve">protocol </w:t>
      </w:r>
      <w:r w:rsidRPr="005E54B7">
        <w:rPr>
          <w:rFonts w:ascii="Verdana" w:hAnsi="Verdana" w:cs="Times New Roman"/>
          <w:i w:val="0"/>
          <w:color w:val="365F91" w:themeColor="accent1" w:themeShade="BF"/>
          <w:sz w:val="28"/>
          <w:szCs w:val="28"/>
        </w:rPr>
        <w:t xml:space="preserve">licht </w:t>
      </w:r>
      <w:r w:rsidRPr="003A5B60">
        <w:rPr>
          <w:rFonts w:ascii="Verdana" w:hAnsi="Verdana" w:cs="Times New Roman"/>
          <w:i w:val="0"/>
          <w:sz w:val="28"/>
          <w:szCs w:val="28"/>
        </w:rPr>
        <w:t>ongewenst ged</w:t>
      </w:r>
      <w:r>
        <w:rPr>
          <w:rFonts w:ascii="Verdana" w:hAnsi="Verdana" w:cs="Times New Roman"/>
          <w:i w:val="0"/>
          <w:sz w:val="28"/>
          <w:szCs w:val="28"/>
        </w:rPr>
        <w:t xml:space="preserve">rag </w:t>
      </w:r>
      <w:r>
        <w:rPr>
          <w:rFonts w:ascii="Verdana" w:hAnsi="Verdana" w:cs="Times New Roman"/>
          <w:i w:val="0"/>
          <w:sz w:val="24"/>
          <w:szCs w:val="24"/>
        </w:rPr>
        <w:t xml:space="preserve"> </w:t>
      </w:r>
      <w:r w:rsidRPr="003A5B60">
        <w:rPr>
          <w:rFonts w:ascii="Verdana" w:hAnsi="Verdana" w:cs="Times New Roman"/>
        </w:rPr>
        <w:t>(pedagogisch klimaat preventief)</w:t>
      </w:r>
    </w:p>
    <w:p w14:paraId="185D89F2" w14:textId="77777777" w:rsidR="003A5B60" w:rsidRDefault="003A5B60" w:rsidP="00C934CC">
      <w:pPr>
        <w:tabs>
          <w:tab w:val="left" w:pos="2715"/>
        </w:tabs>
        <w:jc w:val="both"/>
        <w:rPr>
          <w:rFonts w:cs="Times New Roman"/>
          <w:i w:val="0"/>
          <w:sz w:val="24"/>
          <w:szCs w:val="24"/>
        </w:rPr>
      </w:pPr>
    </w:p>
    <w:p w14:paraId="324DECEB" w14:textId="21CE5720" w:rsidR="00726AE9" w:rsidRPr="00D06FFC" w:rsidRDefault="00C934CC" w:rsidP="00C934CC">
      <w:pPr>
        <w:tabs>
          <w:tab w:val="left" w:pos="2715"/>
        </w:tabs>
        <w:jc w:val="both"/>
        <w:rPr>
          <w:rFonts w:ascii="Verdana" w:hAnsi="Verdana" w:cs="Times New Roman"/>
          <w:i w:val="0"/>
          <w:sz w:val="24"/>
          <w:szCs w:val="24"/>
        </w:rPr>
      </w:pPr>
      <w:r w:rsidRPr="00D06FFC">
        <w:rPr>
          <w:rFonts w:ascii="Verdana" w:hAnsi="Verdana" w:cs="Times New Roman"/>
          <w:i w:val="0"/>
          <w:sz w:val="24"/>
          <w:szCs w:val="24"/>
        </w:rPr>
        <w:t>a</w:t>
      </w:r>
      <w:r w:rsidR="00D06FFC">
        <w:rPr>
          <w:rFonts w:ascii="Verdana" w:hAnsi="Verdana" w:cs="Times New Roman"/>
          <w:i w:val="0"/>
          <w:sz w:val="24"/>
          <w:szCs w:val="24"/>
        </w:rPr>
        <w:t>fspraken algemeen</w:t>
      </w:r>
    </w:p>
    <w:p w14:paraId="012C2845" w14:textId="022C4B75" w:rsidR="00C934CC" w:rsidRPr="00C934CC" w:rsidRDefault="00C934CC" w:rsidP="00C934CC">
      <w:pPr>
        <w:tabs>
          <w:tab w:val="left" w:pos="2715"/>
        </w:tabs>
        <w:jc w:val="both"/>
        <w:rPr>
          <w:rFonts w:cs="Times New Roman"/>
          <w:i w:val="0"/>
        </w:rPr>
      </w:pPr>
    </w:p>
    <w:p w14:paraId="059852F8" w14:textId="42EF67EF" w:rsidR="00712945" w:rsidRPr="00C934CC" w:rsidRDefault="00712945" w:rsidP="00C934CC">
      <w:pPr>
        <w:pStyle w:val="Lijstalinea"/>
        <w:numPr>
          <w:ilvl w:val="0"/>
          <w:numId w:val="9"/>
        </w:numPr>
        <w:tabs>
          <w:tab w:val="left" w:pos="2715"/>
        </w:tabs>
        <w:jc w:val="both"/>
        <w:rPr>
          <w:rFonts w:cs="Times New Roman"/>
          <w:i w:val="0"/>
          <w:sz w:val="24"/>
          <w:szCs w:val="24"/>
        </w:rPr>
      </w:pPr>
      <w:r w:rsidRPr="00C934CC">
        <w:rPr>
          <w:rFonts w:cs="Times New Roman"/>
          <w:i w:val="0"/>
          <w:sz w:val="24"/>
          <w:szCs w:val="24"/>
        </w:rPr>
        <w:t>Wat verstaan wij in dit stappenplan onder ongewenst gedrag?</w:t>
      </w:r>
    </w:p>
    <w:p w14:paraId="3FB3A446" w14:textId="5757CADC" w:rsidR="00712945" w:rsidRPr="00C934CC" w:rsidRDefault="00712945" w:rsidP="00C934CC">
      <w:pPr>
        <w:pStyle w:val="Lijstalinea"/>
        <w:numPr>
          <w:ilvl w:val="0"/>
          <w:numId w:val="10"/>
        </w:numPr>
        <w:tabs>
          <w:tab w:val="left" w:pos="2715"/>
        </w:tabs>
        <w:jc w:val="both"/>
        <w:rPr>
          <w:rFonts w:cs="Times New Roman"/>
          <w:sz w:val="24"/>
          <w:szCs w:val="24"/>
        </w:rPr>
      </w:pPr>
      <w:r w:rsidRPr="00C934CC">
        <w:rPr>
          <w:rFonts w:cs="Times New Roman"/>
          <w:i w:val="0"/>
          <w:sz w:val="24"/>
          <w:szCs w:val="24"/>
        </w:rPr>
        <w:t xml:space="preserve">Er is sprake van </w:t>
      </w:r>
      <w:r w:rsidRPr="00C934CC">
        <w:rPr>
          <w:rFonts w:cs="Times New Roman"/>
          <w:sz w:val="24"/>
          <w:szCs w:val="24"/>
        </w:rPr>
        <w:t>ongewenst gedrag wanneer de veiligheid, sociaal-psychisch en/of fysiek, van anderen of de leerling zelf in gevaar is.</w:t>
      </w:r>
    </w:p>
    <w:p w14:paraId="7286B741" w14:textId="025E7701" w:rsidR="00C232DA" w:rsidRPr="00C934CC" w:rsidRDefault="00C232DA" w:rsidP="00C934CC">
      <w:pPr>
        <w:pStyle w:val="Lijstalinea"/>
        <w:numPr>
          <w:ilvl w:val="0"/>
          <w:numId w:val="9"/>
        </w:numPr>
        <w:tabs>
          <w:tab w:val="left" w:pos="2715"/>
        </w:tabs>
        <w:jc w:val="both"/>
        <w:rPr>
          <w:rFonts w:cs="Times New Roman"/>
          <w:i w:val="0"/>
          <w:sz w:val="24"/>
          <w:szCs w:val="24"/>
        </w:rPr>
      </w:pPr>
      <w:r w:rsidRPr="00C934CC">
        <w:rPr>
          <w:rFonts w:cs="Times New Roman"/>
          <w:sz w:val="24"/>
          <w:szCs w:val="24"/>
        </w:rPr>
        <w:t>Bij iedere s</w:t>
      </w:r>
      <w:r w:rsidR="00C32FC8" w:rsidRPr="00C934CC">
        <w:rPr>
          <w:rFonts w:cs="Times New Roman"/>
          <w:sz w:val="24"/>
          <w:szCs w:val="24"/>
        </w:rPr>
        <w:t>tap wordt een notitie</w:t>
      </w:r>
      <w:r w:rsidR="00C32FC8" w:rsidRPr="00C934CC">
        <w:rPr>
          <w:rFonts w:cs="Times New Roman"/>
          <w:i w:val="0"/>
          <w:sz w:val="24"/>
          <w:szCs w:val="24"/>
        </w:rPr>
        <w:t xml:space="preserve"> in ParnasS</w:t>
      </w:r>
      <w:r w:rsidRPr="00C934CC">
        <w:rPr>
          <w:rFonts w:cs="Times New Roman"/>
          <w:i w:val="0"/>
          <w:sz w:val="24"/>
          <w:szCs w:val="24"/>
        </w:rPr>
        <w:t>ys gemaakt!</w:t>
      </w:r>
    </w:p>
    <w:p w14:paraId="491A5BFE" w14:textId="5420514A" w:rsidR="00FC6300" w:rsidRPr="00C934CC" w:rsidRDefault="00FC6300" w:rsidP="00C934CC">
      <w:pPr>
        <w:pStyle w:val="Lijstalinea"/>
        <w:numPr>
          <w:ilvl w:val="0"/>
          <w:numId w:val="9"/>
        </w:numPr>
        <w:tabs>
          <w:tab w:val="left" w:pos="2715"/>
        </w:tabs>
        <w:jc w:val="both"/>
        <w:rPr>
          <w:rFonts w:cs="Times New Roman"/>
          <w:i w:val="0"/>
          <w:sz w:val="24"/>
          <w:szCs w:val="24"/>
        </w:rPr>
      </w:pPr>
      <w:r w:rsidRPr="00C934CC">
        <w:rPr>
          <w:rFonts w:cs="Times New Roman"/>
          <w:i w:val="0"/>
          <w:sz w:val="24"/>
          <w:szCs w:val="24"/>
        </w:rPr>
        <w:t xml:space="preserve">Bij zeer ongewenst gedrag richting volwassenen maakt de leerling sowieso een sorry- </w:t>
      </w:r>
      <w:r w:rsidR="002B0C27" w:rsidRPr="00C934CC">
        <w:rPr>
          <w:rFonts w:cs="Times New Roman"/>
          <w:i w:val="0"/>
          <w:sz w:val="24"/>
          <w:szCs w:val="24"/>
        </w:rPr>
        <w:t>excuus brief.</w:t>
      </w:r>
    </w:p>
    <w:p w14:paraId="5395320C" w14:textId="3461224A" w:rsidR="00365206" w:rsidRPr="00C934CC" w:rsidRDefault="00365206" w:rsidP="00C934CC">
      <w:pPr>
        <w:pStyle w:val="Lijstalinea"/>
        <w:numPr>
          <w:ilvl w:val="0"/>
          <w:numId w:val="9"/>
        </w:numPr>
        <w:tabs>
          <w:tab w:val="left" w:pos="2715"/>
        </w:tabs>
        <w:jc w:val="both"/>
        <w:rPr>
          <w:rFonts w:cs="Times New Roman"/>
          <w:i w:val="0"/>
          <w:sz w:val="24"/>
          <w:szCs w:val="24"/>
        </w:rPr>
      </w:pPr>
      <w:r w:rsidRPr="00C934CC">
        <w:rPr>
          <w:rFonts w:cs="Times New Roman"/>
          <w:i w:val="0"/>
          <w:sz w:val="24"/>
          <w:szCs w:val="24"/>
        </w:rPr>
        <w:t>Incident e-mail aan ouders: dir. en ib in BCC / incident-oudergesprek: dir. en ib informeren.</w:t>
      </w:r>
    </w:p>
    <w:p w14:paraId="06E27C90" w14:textId="77777777" w:rsidR="00F77ECF" w:rsidRPr="00C934CC" w:rsidRDefault="00F77ECF" w:rsidP="00C934CC">
      <w:pPr>
        <w:pStyle w:val="Lijstalinea"/>
        <w:numPr>
          <w:ilvl w:val="0"/>
          <w:numId w:val="11"/>
        </w:numPr>
        <w:tabs>
          <w:tab w:val="left" w:pos="2715"/>
        </w:tabs>
        <w:jc w:val="both"/>
        <w:rPr>
          <w:rFonts w:cs="Times New Roman"/>
          <w:i w:val="0"/>
          <w:sz w:val="24"/>
          <w:szCs w:val="24"/>
        </w:rPr>
      </w:pPr>
      <w:r w:rsidRPr="00C934CC">
        <w:rPr>
          <w:rFonts w:cs="Times New Roman"/>
          <w:i w:val="0"/>
          <w:sz w:val="24"/>
          <w:szCs w:val="24"/>
        </w:rPr>
        <w:t>Afspraken m.b.t. de sorry-</w:t>
      </w:r>
      <w:r w:rsidR="00B127AC" w:rsidRPr="00C934CC">
        <w:rPr>
          <w:rFonts w:cs="Times New Roman"/>
          <w:i w:val="0"/>
          <w:sz w:val="24"/>
          <w:szCs w:val="24"/>
        </w:rPr>
        <w:t>brief / sorry-tekening bij ongewenst gedrag:</w:t>
      </w:r>
    </w:p>
    <w:p w14:paraId="39D1549D" w14:textId="50E90634" w:rsidR="00B127AC" w:rsidRPr="00C934CC" w:rsidRDefault="00B127AC" w:rsidP="00C934CC">
      <w:pPr>
        <w:pStyle w:val="Lijstalinea"/>
        <w:numPr>
          <w:ilvl w:val="0"/>
          <w:numId w:val="10"/>
        </w:numPr>
        <w:tabs>
          <w:tab w:val="left" w:pos="2715"/>
        </w:tabs>
        <w:jc w:val="both"/>
        <w:rPr>
          <w:rFonts w:cs="Times New Roman"/>
          <w:i w:val="0"/>
          <w:sz w:val="24"/>
          <w:szCs w:val="24"/>
        </w:rPr>
      </w:pPr>
      <w:r w:rsidRPr="00C934CC">
        <w:rPr>
          <w:rFonts w:cs="Times New Roman"/>
          <w:i w:val="0"/>
          <w:sz w:val="24"/>
          <w:szCs w:val="24"/>
        </w:rPr>
        <w:t>Kan op school of thuis worden gemaakt. De leerkracht bepaalt dit.</w:t>
      </w:r>
    </w:p>
    <w:p w14:paraId="2EA7DCA2" w14:textId="641F8291" w:rsidR="00C53CB0" w:rsidRPr="00C934CC" w:rsidRDefault="00C53CB0" w:rsidP="00C934CC">
      <w:pPr>
        <w:pStyle w:val="Lijstalinea"/>
        <w:numPr>
          <w:ilvl w:val="0"/>
          <w:numId w:val="10"/>
        </w:numPr>
        <w:tabs>
          <w:tab w:val="left" w:pos="2715"/>
        </w:tabs>
        <w:jc w:val="both"/>
        <w:rPr>
          <w:rFonts w:cs="Times New Roman"/>
          <w:i w:val="0"/>
          <w:sz w:val="24"/>
          <w:szCs w:val="24"/>
        </w:rPr>
      </w:pPr>
      <w:r w:rsidRPr="00C934CC">
        <w:rPr>
          <w:rFonts w:cs="Times New Roman"/>
          <w:i w:val="0"/>
          <w:sz w:val="24"/>
          <w:szCs w:val="24"/>
        </w:rPr>
        <w:t>De sorry-brieven / sorry-tekeningen</w:t>
      </w:r>
      <w:r w:rsidR="00712945" w:rsidRPr="00C934CC">
        <w:rPr>
          <w:rFonts w:cs="Times New Roman"/>
          <w:i w:val="0"/>
          <w:sz w:val="24"/>
          <w:szCs w:val="24"/>
        </w:rPr>
        <w:t xml:space="preserve"> / “Oeps dat ging even mis brieven-tekeningen” </w:t>
      </w:r>
      <w:r w:rsidRPr="00C934CC">
        <w:rPr>
          <w:rFonts w:cs="Times New Roman"/>
          <w:i w:val="0"/>
          <w:sz w:val="24"/>
          <w:szCs w:val="24"/>
        </w:rPr>
        <w:t xml:space="preserve"> worden bewaard in een map. In ParnasSys wordt een aantekening gemaakt.</w:t>
      </w:r>
    </w:p>
    <w:p w14:paraId="08D7C77F" w14:textId="590D0902" w:rsidR="00712945" w:rsidRPr="00C934CC" w:rsidRDefault="00712945" w:rsidP="00C934CC">
      <w:pPr>
        <w:pStyle w:val="Lijstalinea"/>
        <w:numPr>
          <w:ilvl w:val="0"/>
          <w:numId w:val="10"/>
        </w:numPr>
        <w:tabs>
          <w:tab w:val="left" w:pos="2715"/>
        </w:tabs>
        <w:jc w:val="both"/>
        <w:rPr>
          <w:rFonts w:cs="Times New Roman"/>
          <w:i w:val="0"/>
          <w:sz w:val="24"/>
          <w:szCs w:val="24"/>
        </w:rPr>
      </w:pPr>
      <w:r w:rsidRPr="00C934CC">
        <w:rPr>
          <w:rFonts w:cs="Times New Roman"/>
          <w:i w:val="0"/>
          <w:sz w:val="24"/>
          <w:szCs w:val="24"/>
        </w:rPr>
        <w:t>Handtekening van ouders niet nodig.</w:t>
      </w:r>
    </w:p>
    <w:p w14:paraId="7CE8DF0C" w14:textId="4CA61236" w:rsidR="00751FEA" w:rsidRPr="00C934CC" w:rsidRDefault="00751FEA" w:rsidP="00C934CC">
      <w:pPr>
        <w:pStyle w:val="Lijstalinea"/>
        <w:numPr>
          <w:ilvl w:val="0"/>
          <w:numId w:val="11"/>
        </w:numPr>
        <w:tabs>
          <w:tab w:val="left" w:pos="2715"/>
        </w:tabs>
        <w:jc w:val="both"/>
        <w:rPr>
          <w:rFonts w:cs="Times New Roman"/>
          <w:i w:val="0"/>
          <w:sz w:val="24"/>
          <w:szCs w:val="24"/>
        </w:rPr>
      </w:pPr>
      <w:r w:rsidRPr="00C934CC">
        <w:rPr>
          <w:rFonts w:cs="Times New Roman"/>
          <w:i w:val="0"/>
          <w:sz w:val="24"/>
          <w:szCs w:val="24"/>
        </w:rPr>
        <w:t>Het protocol loopt door; kan meerdere schooljaren omvatten. Daarnaast is het belangrijk het kind ook nieuwe kansen te geven.</w:t>
      </w:r>
    </w:p>
    <w:p w14:paraId="78C80545" w14:textId="40A1C3EE" w:rsidR="00C232DA" w:rsidRDefault="00C232DA" w:rsidP="00C934CC">
      <w:pPr>
        <w:tabs>
          <w:tab w:val="left" w:pos="2715"/>
        </w:tabs>
        <w:jc w:val="both"/>
        <w:rPr>
          <w:rFonts w:cs="Times New Roman"/>
          <w:b/>
          <w:i w:val="0"/>
          <w:sz w:val="24"/>
          <w:szCs w:val="24"/>
        </w:rPr>
      </w:pPr>
    </w:p>
    <w:p w14:paraId="18E666B1" w14:textId="70D26EDB" w:rsidR="003A5B60" w:rsidRDefault="003A5B60" w:rsidP="00C934CC">
      <w:pPr>
        <w:tabs>
          <w:tab w:val="left" w:pos="2715"/>
        </w:tabs>
        <w:jc w:val="both"/>
        <w:rPr>
          <w:rFonts w:cs="Times New Roman"/>
          <w:b/>
          <w:i w:val="0"/>
          <w:sz w:val="24"/>
          <w:szCs w:val="24"/>
        </w:rPr>
      </w:pPr>
    </w:p>
    <w:p w14:paraId="53F3B062" w14:textId="46C27DF0" w:rsidR="003A5B60" w:rsidRDefault="003A5B60" w:rsidP="00C934CC">
      <w:pPr>
        <w:tabs>
          <w:tab w:val="left" w:pos="2715"/>
        </w:tabs>
        <w:jc w:val="both"/>
        <w:rPr>
          <w:rFonts w:cs="Times New Roman"/>
          <w:b/>
          <w:i w:val="0"/>
          <w:sz w:val="24"/>
          <w:szCs w:val="24"/>
        </w:rPr>
      </w:pPr>
    </w:p>
    <w:p w14:paraId="2E662DF7" w14:textId="20FE250A" w:rsidR="003A5B60" w:rsidRDefault="003A5B60" w:rsidP="00C934CC">
      <w:pPr>
        <w:tabs>
          <w:tab w:val="left" w:pos="2715"/>
        </w:tabs>
        <w:jc w:val="both"/>
        <w:rPr>
          <w:rFonts w:cs="Times New Roman"/>
          <w:b/>
          <w:i w:val="0"/>
          <w:sz w:val="24"/>
          <w:szCs w:val="24"/>
        </w:rPr>
      </w:pPr>
    </w:p>
    <w:p w14:paraId="50DFAEF9" w14:textId="77777777" w:rsidR="003A5B60" w:rsidRDefault="003A5B60" w:rsidP="00C934CC">
      <w:pPr>
        <w:tabs>
          <w:tab w:val="left" w:pos="2715"/>
        </w:tabs>
        <w:jc w:val="both"/>
        <w:rPr>
          <w:rFonts w:cs="Times New Roman"/>
          <w:b/>
          <w:i w:val="0"/>
          <w:sz w:val="24"/>
          <w:szCs w:val="24"/>
        </w:rPr>
      </w:pPr>
    </w:p>
    <w:p w14:paraId="4AF536D6" w14:textId="1F09EF95" w:rsidR="00C934CC" w:rsidRDefault="00C934CC" w:rsidP="00C934CC">
      <w:pPr>
        <w:tabs>
          <w:tab w:val="left" w:pos="2715"/>
        </w:tabs>
        <w:jc w:val="both"/>
        <w:rPr>
          <w:rFonts w:cs="Times New Roman"/>
          <w:b/>
          <w:i w:val="0"/>
          <w:sz w:val="24"/>
          <w:szCs w:val="24"/>
        </w:rPr>
      </w:pPr>
    </w:p>
    <w:p w14:paraId="5B38DD9A" w14:textId="2F9A38CF" w:rsidR="005E54B7" w:rsidRDefault="005E54B7" w:rsidP="00C934CC">
      <w:pPr>
        <w:tabs>
          <w:tab w:val="left" w:pos="2715"/>
        </w:tabs>
        <w:jc w:val="both"/>
        <w:rPr>
          <w:rFonts w:cs="Times New Roman"/>
          <w:b/>
          <w:i w:val="0"/>
          <w:sz w:val="24"/>
          <w:szCs w:val="24"/>
        </w:rPr>
      </w:pPr>
    </w:p>
    <w:p w14:paraId="4A822B33" w14:textId="77777777" w:rsidR="005E54B7" w:rsidRDefault="005E54B7" w:rsidP="00C934CC">
      <w:pPr>
        <w:tabs>
          <w:tab w:val="left" w:pos="2715"/>
        </w:tabs>
        <w:jc w:val="both"/>
        <w:rPr>
          <w:rFonts w:cs="Times New Roman"/>
          <w:b/>
          <w:i w:val="0"/>
          <w:sz w:val="24"/>
          <w:szCs w:val="24"/>
        </w:rPr>
      </w:pPr>
    </w:p>
    <w:p w14:paraId="55AD08EB" w14:textId="52978002" w:rsidR="00C934CC" w:rsidRDefault="00C934CC" w:rsidP="00C934CC">
      <w:pPr>
        <w:tabs>
          <w:tab w:val="left" w:pos="2715"/>
        </w:tabs>
        <w:jc w:val="both"/>
        <w:rPr>
          <w:rFonts w:cs="Times New Roman"/>
          <w:b/>
          <w:i w:val="0"/>
          <w:sz w:val="24"/>
          <w:szCs w:val="24"/>
        </w:rPr>
      </w:pPr>
    </w:p>
    <w:p w14:paraId="1916BD7F" w14:textId="77777777" w:rsidR="00C934CC" w:rsidRPr="00C934CC" w:rsidRDefault="00C934CC" w:rsidP="00C934CC">
      <w:pPr>
        <w:tabs>
          <w:tab w:val="left" w:pos="2715"/>
        </w:tabs>
        <w:jc w:val="both"/>
        <w:rPr>
          <w:rFonts w:cs="Times New Roman"/>
          <w:b/>
          <w:i w:val="0"/>
          <w:sz w:val="24"/>
          <w:szCs w:val="24"/>
        </w:rPr>
      </w:pPr>
    </w:p>
    <w:p w14:paraId="2C7F20C7" w14:textId="70BBF9AC" w:rsidR="006B63DE" w:rsidRPr="00C934CC" w:rsidRDefault="00726AE9" w:rsidP="00C934CC">
      <w:pPr>
        <w:tabs>
          <w:tab w:val="left" w:pos="2715"/>
        </w:tabs>
        <w:jc w:val="both"/>
        <w:rPr>
          <w:rFonts w:cs="Times New Roman"/>
          <w:b/>
          <w:i w:val="0"/>
          <w:color w:val="4F6228" w:themeColor="accent3" w:themeShade="80"/>
          <w:sz w:val="24"/>
          <w:szCs w:val="24"/>
        </w:rPr>
      </w:pPr>
      <w:r w:rsidRPr="00C934CC">
        <w:rPr>
          <w:rFonts w:cs="Times New Roman"/>
          <w:b/>
          <w:i w:val="0"/>
          <w:color w:val="4F6228" w:themeColor="accent3" w:themeShade="80"/>
          <w:sz w:val="28"/>
          <w:szCs w:val="28"/>
        </w:rPr>
        <w:t>Stap A</w:t>
      </w:r>
      <w:r w:rsidR="005E54B7">
        <w:rPr>
          <w:rFonts w:cs="Times New Roman"/>
          <w:b/>
          <w:i w:val="0"/>
          <w:color w:val="4F6228" w:themeColor="accent3" w:themeShade="80"/>
          <w:sz w:val="28"/>
          <w:szCs w:val="28"/>
        </w:rPr>
        <w:t xml:space="preserve"> </w:t>
      </w:r>
      <w:r w:rsidR="0045282C" w:rsidRPr="00C934CC">
        <w:rPr>
          <w:rFonts w:cs="Times New Roman"/>
          <w:b/>
          <w:i w:val="0"/>
          <w:color w:val="4F6228" w:themeColor="accent3" w:themeShade="80"/>
          <w:sz w:val="28"/>
          <w:szCs w:val="28"/>
        </w:rPr>
        <w:t>groen</w:t>
      </w:r>
      <w:r w:rsidR="006B63DE" w:rsidRPr="00C934CC">
        <w:rPr>
          <w:rFonts w:cs="Times New Roman"/>
          <w:b/>
          <w:i w:val="0"/>
          <w:color w:val="4F6228" w:themeColor="accent3" w:themeShade="80"/>
          <w:sz w:val="24"/>
          <w:szCs w:val="24"/>
        </w:rPr>
        <w:t>:</w:t>
      </w:r>
    </w:p>
    <w:p w14:paraId="24193DBF" w14:textId="6EA3B9F6" w:rsidR="00E96C97" w:rsidRPr="00C94FE4" w:rsidRDefault="006B63DE" w:rsidP="005E54B7">
      <w:pPr>
        <w:tabs>
          <w:tab w:val="left" w:pos="2715"/>
        </w:tabs>
        <w:jc w:val="both"/>
        <w:rPr>
          <w:rFonts w:cs="Times New Roman"/>
          <w:i w:val="0"/>
          <w:sz w:val="22"/>
          <w:szCs w:val="22"/>
        </w:rPr>
      </w:pPr>
      <w:r w:rsidRPr="00C94FE4">
        <w:rPr>
          <w:rFonts w:cs="Times New Roman"/>
          <w:i w:val="0"/>
          <w:sz w:val="22"/>
          <w:szCs w:val="22"/>
        </w:rPr>
        <w:t>De reactieprocedure</w:t>
      </w:r>
      <w:r w:rsidR="004A60A2" w:rsidRPr="00C94FE4">
        <w:rPr>
          <w:rFonts w:cs="Times New Roman"/>
          <w:i w:val="0"/>
          <w:sz w:val="22"/>
          <w:szCs w:val="22"/>
        </w:rPr>
        <w:t xml:space="preserve"> </w:t>
      </w:r>
      <w:r w:rsidR="00E96C97" w:rsidRPr="00C94FE4">
        <w:rPr>
          <w:rFonts w:cs="Times New Roman"/>
          <w:i w:val="0"/>
          <w:sz w:val="22"/>
          <w:szCs w:val="22"/>
        </w:rPr>
        <w:t xml:space="preserve">volgen en bij ongewenst gedrag kunnen </w:t>
      </w:r>
      <w:r w:rsidR="004A60A2" w:rsidRPr="00C94FE4">
        <w:rPr>
          <w:rFonts w:cs="Times New Roman"/>
          <w:i w:val="0"/>
          <w:sz w:val="22"/>
          <w:szCs w:val="22"/>
        </w:rPr>
        <w:t xml:space="preserve">consequenties </w:t>
      </w:r>
      <w:r w:rsidR="00E96C97" w:rsidRPr="00C94FE4">
        <w:rPr>
          <w:rFonts w:cs="Times New Roman"/>
          <w:i w:val="0"/>
          <w:sz w:val="22"/>
          <w:szCs w:val="22"/>
        </w:rPr>
        <w:t>zijn:</w:t>
      </w:r>
    </w:p>
    <w:p w14:paraId="77629EDA" w14:textId="656DD9A6" w:rsidR="00E96C97" w:rsidRPr="00C94FE4" w:rsidRDefault="00E96C97" w:rsidP="005E54B7">
      <w:pPr>
        <w:pStyle w:val="Lijstalinea"/>
        <w:numPr>
          <w:ilvl w:val="0"/>
          <w:numId w:val="3"/>
        </w:numPr>
        <w:tabs>
          <w:tab w:val="left" w:pos="2715"/>
        </w:tabs>
        <w:jc w:val="both"/>
        <w:rPr>
          <w:rFonts w:cs="Times New Roman"/>
          <w:i w:val="0"/>
          <w:sz w:val="22"/>
          <w:szCs w:val="22"/>
        </w:rPr>
      </w:pPr>
      <w:r w:rsidRPr="00C94FE4">
        <w:rPr>
          <w:rFonts w:cs="Times New Roman"/>
          <w:i w:val="0"/>
          <w:sz w:val="22"/>
          <w:szCs w:val="22"/>
        </w:rPr>
        <w:t>Stille werkplek in de klas (time out)</w:t>
      </w:r>
      <w:r w:rsidR="00C232DA" w:rsidRPr="00C94FE4">
        <w:rPr>
          <w:rFonts w:cs="Times New Roman"/>
          <w:i w:val="0"/>
          <w:sz w:val="22"/>
          <w:szCs w:val="22"/>
        </w:rPr>
        <w:t xml:space="preserve"> of in een andere klas</w:t>
      </w:r>
    </w:p>
    <w:p w14:paraId="1D750290" w14:textId="14E3F21F" w:rsidR="006B63DE" w:rsidRPr="00C94FE4" w:rsidRDefault="00E96C97" w:rsidP="005E54B7">
      <w:pPr>
        <w:pStyle w:val="Lijstalinea"/>
        <w:numPr>
          <w:ilvl w:val="0"/>
          <w:numId w:val="7"/>
        </w:numPr>
        <w:tabs>
          <w:tab w:val="left" w:pos="2715"/>
        </w:tabs>
        <w:jc w:val="both"/>
        <w:rPr>
          <w:rFonts w:cs="Times New Roman"/>
          <w:i w:val="0"/>
          <w:sz w:val="22"/>
          <w:szCs w:val="22"/>
        </w:rPr>
      </w:pPr>
      <w:r w:rsidRPr="00C94FE4">
        <w:rPr>
          <w:rFonts w:cs="Times New Roman"/>
          <w:i w:val="0"/>
          <w:sz w:val="22"/>
          <w:szCs w:val="22"/>
        </w:rPr>
        <w:t>D</w:t>
      </w:r>
      <w:r w:rsidR="006B63DE" w:rsidRPr="00C94FE4">
        <w:rPr>
          <w:rFonts w:cs="Times New Roman"/>
          <w:i w:val="0"/>
          <w:sz w:val="22"/>
          <w:szCs w:val="22"/>
        </w:rPr>
        <w:t xml:space="preserve">e sorry-brief / sorry-tekening </w:t>
      </w:r>
      <w:r w:rsidR="00820DDA" w:rsidRPr="00C94FE4">
        <w:rPr>
          <w:rFonts w:cs="Times New Roman"/>
          <w:i w:val="0"/>
          <w:sz w:val="22"/>
          <w:szCs w:val="22"/>
        </w:rPr>
        <w:t xml:space="preserve">/  </w:t>
      </w:r>
      <w:r w:rsidR="006B63DE" w:rsidRPr="00C94FE4">
        <w:rPr>
          <w:rFonts w:cs="Times New Roman"/>
          <w:i w:val="0"/>
          <w:sz w:val="22"/>
          <w:szCs w:val="22"/>
        </w:rPr>
        <w:t>(ALTIJD BEWAREN)</w:t>
      </w:r>
      <w:r w:rsidRPr="00C94FE4">
        <w:rPr>
          <w:rFonts w:cs="Times New Roman"/>
          <w:i w:val="0"/>
          <w:sz w:val="22"/>
          <w:szCs w:val="22"/>
        </w:rPr>
        <w:t xml:space="preserve"> voor ander kind of betrokken volwassene</w:t>
      </w:r>
    </w:p>
    <w:p w14:paraId="1C7F5489" w14:textId="68CE89AC" w:rsidR="00F76A5D" w:rsidRPr="00C94FE4" w:rsidRDefault="00F76A5D" w:rsidP="005E54B7">
      <w:pPr>
        <w:pStyle w:val="Lijstalinea"/>
        <w:numPr>
          <w:ilvl w:val="0"/>
          <w:numId w:val="7"/>
        </w:numPr>
        <w:tabs>
          <w:tab w:val="left" w:pos="2715"/>
        </w:tabs>
        <w:jc w:val="both"/>
        <w:rPr>
          <w:rFonts w:cs="Times New Roman"/>
          <w:i w:val="0"/>
          <w:sz w:val="22"/>
          <w:szCs w:val="22"/>
        </w:rPr>
      </w:pPr>
      <w:r w:rsidRPr="00C94FE4">
        <w:rPr>
          <w:rFonts w:cs="Times New Roman"/>
          <w:i w:val="0"/>
          <w:sz w:val="22"/>
          <w:szCs w:val="22"/>
        </w:rPr>
        <w:t>De “Oeps dat ging even mis” brief bewaren.</w:t>
      </w:r>
    </w:p>
    <w:p w14:paraId="2CF02169" w14:textId="77777777" w:rsidR="00E96C97" w:rsidRPr="00C94FE4" w:rsidRDefault="00E96C97" w:rsidP="005E54B7">
      <w:pPr>
        <w:pStyle w:val="Lijstalinea"/>
        <w:numPr>
          <w:ilvl w:val="0"/>
          <w:numId w:val="3"/>
        </w:numPr>
        <w:tabs>
          <w:tab w:val="left" w:pos="2715"/>
        </w:tabs>
        <w:jc w:val="both"/>
        <w:rPr>
          <w:rFonts w:cs="Times New Roman"/>
          <w:i w:val="0"/>
          <w:sz w:val="22"/>
          <w:szCs w:val="22"/>
        </w:rPr>
      </w:pPr>
      <w:r w:rsidRPr="00C94FE4">
        <w:rPr>
          <w:rFonts w:cs="Times New Roman"/>
          <w:i w:val="0"/>
          <w:sz w:val="22"/>
          <w:szCs w:val="22"/>
        </w:rPr>
        <w:t>Kijken met leerkracht naar kinderen die het wel kunnen</w:t>
      </w:r>
    </w:p>
    <w:p w14:paraId="133E7D7B" w14:textId="77777777" w:rsidR="00E96C97" w:rsidRPr="00C94FE4" w:rsidRDefault="00E96C97" w:rsidP="005E54B7">
      <w:pPr>
        <w:pStyle w:val="Lijstalinea"/>
        <w:numPr>
          <w:ilvl w:val="0"/>
          <w:numId w:val="3"/>
        </w:numPr>
        <w:tabs>
          <w:tab w:val="left" w:pos="2715"/>
        </w:tabs>
        <w:jc w:val="both"/>
        <w:rPr>
          <w:rFonts w:cs="Times New Roman"/>
          <w:i w:val="0"/>
          <w:sz w:val="22"/>
          <w:szCs w:val="22"/>
        </w:rPr>
      </w:pPr>
      <w:r w:rsidRPr="00C94FE4">
        <w:rPr>
          <w:rFonts w:cs="Times New Roman"/>
          <w:i w:val="0"/>
          <w:sz w:val="22"/>
          <w:szCs w:val="22"/>
        </w:rPr>
        <w:t>Opnieuw oefenen, gewenst gedrag laten zien</w:t>
      </w:r>
    </w:p>
    <w:p w14:paraId="198D4A1E" w14:textId="2878D47E" w:rsidR="00F91146" w:rsidRPr="00C94FE4" w:rsidRDefault="00F91146" w:rsidP="005E54B7">
      <w:pPr>
        <w:tabs>
          <w:tab w:val="left" w:pos="2715"/>
        </w:tabs>
        <w:jc w:val="both"/>
        <w:rPr>
          <w:rFonts w:cs="Times New Roman"/>
          <w:i w:val="0"/>
          <w:sz w:val="22"/>
          <w:szCs w:val="22"/>
        </w:rPr>
      </w:pPr>
      <w:r w:rsidRPr="00C94FE4">
        <w:rPr>
          <w:rFonts w:cs="Times New Roman"/>
          <w:i w:val="0"/>
          <w:sz w:val="22"/>
          <w:szCs w:val="22"/>
        </w:rPr>
        <w:t>Bij zeer ongewenst gedrag richting volwassenen maakt de leerling sowieso een sorry- brief /</w:t>
      </w:r>
      <w:r w:rsidR="00FC6300" w:rsidRPr="00C94FE4">
        <w:rPr>
          <w:rFonts w:cs="Times New Roman"/>
          <w:i w:val="0"/>
          <w:sz w:val="22"/>
          <w:szCs w:val="22"/>
        </w:rPr>
        <w:t xml:space="preserve"> </w:t>
      </w:r>
      <w:r w:rsidRPr="00C94FE4">
        <w:rPr>
          <w:rFonts w:cs="Times New Roman"/>
          <w:i w:val="0"/>
          <w:sz w:val="22"/>
          <w:szCs w:val="22"/>
        </w:rPr>
        <w:t>excuus-brief.</w:t>
      </w:r>
    </w:p>
    <w:p w14:paraId="132A6F20" w14:textId="77777777" w:rsidR="005E54B7" w:rsidRDefault="005E54B7" w:rsidP="005E54B7">
      <w:pPr>
        <w:tabs>
          <w:tab w:val="left" w:pos="2715"/>
        </w:tabs>
        <w:jc w:val="both"/>
        <w:rPr>
          <w:rFonts w:cs="Times New Roman"/>
          <w:b/>
          <w:i w:val="0"/>
          <w:sz w:val="24"/>
          <w:szCs w:val="24"/>
        </w:rPr>
      </w:pPr>
    </w:p>
    <w:p w14:paraId="12BC3F89" w14:textId="6E5A242B" w:rsidR="006B63DE" w:rsidRPr="00C934CC" w:rsidRDefault="00726AE9" w:rsidP="005E54B7">
      <w:pPr>
        <w:tabs>
          <w:tab w:val="left" w:pos="2715"/>
        </w:tabs>
        <w:jc w:val="both"/>
        <w:rPr>
          <w:rFonts w:cs="Times New Roman"/>
          <w:b/>
          <w:i w:val="0"/>
          <w:color w:val="4F6228" w:themeColor="accent3" w:themeShade="80"/>
          <w:sz w:val="28"/>
          <w:szCs w:val="28"/>
        </w:rPr>
      </w:pPr>
      <w:r w:rsidRPr="00C934CC">
        <w:rPr>
          <w:rFonts w:cs="Times New Roman"/>
          <w:b/>
          <w:i w:val="0"/>
          <w:color w:val="4F6228" w:themeColor="accent3" w:themeShade="80"/>
          <w:sz w:val="28"/>
          <w:szCs w:val="28"/>
        </w:rPr>
        <w:t>Stap B</w:t>
      </w:r>
      <w:r w:rsidR="005E54B7">
        <w:rPr>
          <w:rFonts w:cs="Times New Roman"/>
          <w:b/>
          <w:i w:val="0"/>
          <w:color w:val="4F6228" w:themeColor="accent3" w:themeShade="80"/>
          <w:sz w:val="28"/>
          <w:szCs w:val="28"/>
        </w:rPr>
        <w:t xml:space="preserve"> </w:t>
      </w:r>
      <w:r w:rsidR="0045282C" w:rsidRPr="00C934CC">
        <w:rPr>
          <w:rFonts w:cs="Times New Roman"/>
          <w:b/>
          <w:i w:val="0"/>
          <w:color w:val="4F6228" w:themeColor="accent3" w:themeShade="80"/>
          <w:sz w:val="28"/>
          <w:szCs w:val="28"/>
        </w:rPr>
        <w:t>groen</w:t>
      </w:r>
      <w:r w:rsidR="006B63DE" w:rsidRPr="00C934CC">
        <w:rPr>
          <w:rFonts w:cs="Times New Roman"/>
          <w:b/>
          <w:i w:val="0"/>
          <w:color w:val="4F6228" w:themeColor="accent3" w:themeShade="80"/>
          <w:sz w:val="28"/>
          <w:szCs w:val="28"/>
        </w:rPr>
        <w:t>:</w:t>
      </w:r>
    </w:p>
    <w:p w14:paraId="5ADE1627" w14:textId="6B37C948" w:rsidR="006B63DE" w:rsidRPr="00C94FE4" w:rsidRDefault="003239CA" w:rsidP="005E54B7">
      <w:pPr>
        <w:tabs>
          <w:tab w:val="left" w:pos="2715"/>
        </w:tabs>
        <w:jc w:val="both"/>
        <w:rPr>
          <w:rFonts w:cs="Times New Roman"/>
          <w:i w:val="0"/>
          <w:sz w:val="22"/>
          <w:szCs w:val="22"/>
        </w:rPr>
      </w:pPr>
      <w:r w:rsidRPr="00C94FE4">
        <w:rPr>
          <w:rFonts w:cs="Times New Roman"/>
          <w:i w:val="0"/>
          <w:sz w:val="22"/>
          <w:szCs w:val="22"/>
        </w:rPr>
        <w:t>Als het gedrag niet verbetert</w:t>
      </w:r>
      <w:r w:rsidR="006B63DE" w:rsidRPr="00C94FE4">
        <w:rPr>
          <w:rFonts w:cs="Times New Roman"/>
          <w:i w:val="0"/>
          <w:sz w:val="22"/>
          <w:szCs w:val="22"/>
        </w:rPr>
        <w:t xml:space="preserve"> (er zijn 3 </w:t>
      </w:r>
      <w:r w:rsidR="00C53CB0" w:rsidRPr="00C94FE4">
        <w:rPr>
          <w:rFonts w:cs="Times New Roman"/>
          <w:i w:val="0"/>
          <w:sz w:val="22"/>
          <w:szCs w:val="22"/>
        </w:rPr>
        <w:t xml:space="preserve">kindgesprekken gehouden en 3 </w:t>
      </w:r>
      <w:r w:rsidR="006B63DE" w:rsidRPr="00C94FE4">
        <w:rPr>
          <w:rFonts w:cs="Times New Roman"/>
          <w:i w:val="0"/>
          <w:sz w:val="22"/>
          <w:szCs w:val="22"/>
        </w:rPr>
        <w:t xml:space="preserve">sorry-brieven/sorry-tekeningen </w:t>
      </w:r>
      <w:r w:rsidR="0085571B" w:rsidRPr="00C94FE4">
        <w:rPr>
          <w:rFonts w:cs="Times New Roman"/>
          <w:i w:val="0"/>
          <w:sz w:val="22"/>
          <w:szCs w:val="22"/>
        </w:rPr>
        <w:t xml:space="preserve">, “Oeps dat ging even mis” brieven </w:t>
      </w:r>
      <w:r w:rsidR="006B63DE" w:rsidRPr="00C94FE4">
        <w:rPr>
          <w:rFonts w:cs="Times New Roman"/>
          <w:i w:val="0"/>
          <w:sz w:val="22"/>
          <w:szCs w:val="22"/>
        </w:rPr>
        <w:t>gemaakt</w:t>
      </w:r>
      <w:r w:rsidR="00C53CB0" w:rsidRPr="00C94FE4">
        <w:rPr>
          <w:rFonts w:cs="Times New Roman"/>
          <w:i w:val="0"/>
          <w:sz w:val="22"/>
          <w:szCs w:val="22"/>
        </w:rPr>
        <w:t>)</w:t>
      </w:r>
      <w:r w:rsidR="006B63DE" w:rsidRPr="00C94FE4">
        <w:rPr>
          <w:rFonts w:cs="Times New Roman"/>
          <w:i w:val="0"/>
          <w:sz w:val="22"/>
          <w:szCs w:val="22"/>
        </w:rPr>
        <w:t xml:space="preserve"> is er een gesprek met leerkracht, ouders en kind.  Er worden </w:t>
      </w:r>
      <w:r w:rsidR="006B63DE" w:rsidRPr="00C94FE4">
        <w:rPr>
          <w:rFonts w:cs="Times New Roman"/>
          <w:i w:val="0"/>
          <w:sz w:val="22"/>
          <w:szCs w:val="22"/>
          <w:u w:val="single"/>
        </w:rPr>
        <w:t>afspraken</w:t>
      </w:r>
      <w:r w:rsidR="006B63DE" w:rsidRPr="00C94FE4">
        <w:rPr>
          <w:rFonts w:cs="Times New Roman"/>
          <w:i w:val="0"/>
          <w:sz w:val="22"/>
          <w:szCs w:val="22"/>
        </w:rPr>
        <w:t xml:space="preserve"> gemaakt en</w:t>
      </w:r>
      <w:r w:rsidR="00C232DA" w:rsidRPr="00C94FE4">
        <w:rPr>
          <w:rFonts w:cs="Times New Roman"/>
          <w:i w:val="0"/>
          <w:sz w:val="22"/>
          <w:szCs w:val="22"/>
        </w:rPr>
        <w:t xml:space="preserve"> tijdens het gesprek wordt </w:t>
      </w:r>
      <w:r w:rsidR="00C32FC8" w:rsidRPr="00C94FE4">
        <w:rPr>
          <w:rFonts w:cs="Times New Roman"/>
          <w:i w:val="0"/>
          <w:sz w:val="22"/>
          <w:szCs w:val="22"/>
        </w:rPr>
        <w:t xml:space="preserve">er </w:t>
      </w:r>
      <w:r w:rsidR="00C232DA" w:rsidRPr="00C94FE4">
        <w:rPr>
          <w:rFonts w:cs="Times New Roman"/>
          <w:i w:val="0"/>
          <w:sz w:val="22"/>
          <w:szCs w:val="22"/>
        </w:rPr>
        <w:t xml:space="preserve">een vervolgafspraak gemaakt </w:t>
      </w:r>
      <w:r w:rsidR="006B63DE" w:rsidRPr="00C94FE4">
        <w:rPr>
          <w:rFonts w:cs="Times New Roman"/>
          <w:i w:val="0"/>
          <w:sz w:val="22"/>
          <w:szCs w:val="22"/>
        </w:rPr>
        <w:t xml:space="preserve"> </w:t>
      </w:r>
      <w:r w:rsidR="00C232DA" w:rsidRPr="00C94FE4">
        <w:rPr>
          <w:rFonts w:cs="Times New Roman"/>
          <w:i w:val="0"/>
          <w:sz w:val="22"/>
          <w:szCs w:val="22"/>
        </w:rPr>
        <w:t>na 2</w:t>
      </w:r>
      <w:r w:rsidR="004A60A2" w:rsidRPr="00C94FE4">
        <w:rPr>
          <w:rFonts w:cs="Times New Roman"/>
          <w:i w:val="0"/>
          <w:sz w:val="22"/>
          <w:szCs w:val="22"/>
        </w:rPr>
        <w:t xml:space="preserve"> </w:t>
      </w:r>
      <w:r w:rsidR="00210F93" w:rsidRPr="00C94FE4">
        <w:rPr>
          <w:rFonts w:cs="Times New Roman"/>
          <w:i w:val="0"/>
          <w:sz w:val="22"/>
          <w:szCs w:val="22"/>
        </w:rPr>
        <w:t>à</w:t>
      </w:r>
      <w:r w:rsidR="004A60A2" w:rsidRPr="00C94FE4">
        <w:rPr>
          <w:rFonts w:cs="Times New Roman"/>
          <w:i w:val="0"/>
          <w:sz w:val="22"/>
          <w:szCs w:val="22"/>
        </w:rPr>
        <w:t xml:space="preserve"> </w:t>
      </w:r>
      <w:r w:rsidR="00C232DA" w:rsidRPr="00C94FE4">
        <w:rPr>
          <w:rFonts w:cs="Times New Roman"/>
          <w:i w:val="0"/>
          <w:sz w:val="22"/>
          <w:szCs w:val="22"/>
        </w:rPr>
        <w:t>3 weken. Indien noodzakelijk wordt er op een eerder mom</w:t>
      </w:r>
      <w:r w:rsidR="00726AE9" w:rsidRPr="00C94FE4">
        <w:rPr>
          <w:rFonts w:cs="Times New Roman"/>
          <w:i w:val="0"/>
          <w:sz w:val="22"/>
          <w:szCs w:val="22"/>
        </w:rPr>
        <w:t>ent een vervolgafspraak gemaakt, of er wordt meteen een kindplan opgesteld (zie stap C).</w:t>
      </w:r>
    </w:p>
    <w:p w14:paraId="1504B687" w14:textId="77777777" w:rsidR="006B63DE" w:rsidRPr="00C94FE4" w:rsidRDefault="00C232DA" w:rsidP="005E54B7">
      <w:pPr>
        <w:tabs>
          <w:tab w:val="left" w:pos="2715"/>
        </w:tabs>
        <w:jc w:val="both"/>
        <w:rPr>
          <w:rFonts w:cs="Times New Roman"/>
          <w:sz w:val="22"/>
          <w:szCs w:val="22"/>
        </w:rPr>
      </w:pPr>
      <w:r w:rsidRPr="00C94FE4">
        <w:rPr>
          <w:rFonts w:cs="Times New Roman"/>
          <w:sz w:val="22"/>
          <w:szCs w:val="22"/>
        </w:rPr>
        <w:t>IB</w:t>
      </w:r>
      <w:r w:rsidR="00A019D1" w:rsidRPr="00C94FE4">
        <w:rPr>
          <w:rFonts w:cs="Times New Roman"/>
          <w:sz w:val="22"/>
          <w:szCs w:val="22"/>
        </w:rPr>
        <w:t xml:space="preserve">-er wordt </w:t>
      </w:r>
      <w:r w:rsidR="006B63DE" w:rsidRPr="00C94FE4">
        <w:rPr>
          <w:rFonts w:cs="Times New Roman"/>
          <w:sz w:val="22"/>
          <w:szCs w:val="22"/>
        </w:rPr>
        <w:t>op de hoogte gebracht door leerkracht</w:t>
      </w:r>
      <w:r w:rsidR="00A019D1" w:rsidRPr="00C94FE4">
        <w:rPr>
          <w:rFonts w:cs="Times New Roman"/>
          <w:sz w:val="22"/>
          <w:szCs w:val="22"/>
        </w:rPr>
        <w:t xml:space="preserve"> wanneer een gesprek met leerkracht, ouder en kind plaatsvindt</w:t>
      </w:r>
      <w:r w:rsidR="006B63DE" w:rsidRPr="00C94FE4">
        <w:rPr>
          <w:rFonts w:cs="Times New Roman"/>
          <w:sz w:val="22"/>
          <w:szCs w:val="22"/>
        </w:rPr>
        <w:t>.</w:t>
      </w:r>
    </w:p>
    <w:p w14:paraId="70DB2325" w14:textId="135F11AC" w:rsidR="00C53CB0" w:rsidRPr="00C94FE4" w:rsidRDefault="00C53CB0" w:rsidP="005E54B7">
      <w:pPr>
        <w:tabs>
          <w:tab w:val="left" w:pos="2715"/>
        </w:tabs>
        <w:jc w:val="both"/>
        <w:rPr>
          <w:rFonts w:cs="Times New Roman"/>
          <w:sz w:val="22"/>
          <w:szCs w:val="22"/>
        </w:rPr>
      </w:pPr>
      <w:r w:rsidRPr="00C94FE4">
        <w:rPr>
          <w:rFonts w:cs="Times New Roman"/>
          <w:sz w:val="22"/>
          <w:szCs w:val="22"/>
        </w:rPr>
        <w:t>De sorry-brieven / sorry-tekeningen</w:t>
      </w:r>
      <w:r w:rsidR="00820DDA" w:rsidRPr="00C94FE4">
        <w:rPr>
          <w:rFonts w:cs="Times New Roman"/>
          <w:sz w:val="22"/>
          <w:szCs w:val="22"/>
        </w:rPr>
        <w:t>/ “Oeps dat ging even mis” brieven-tekeningen</w:t>
      </w:r>
      <w:r w:rsidRPr="00C94FE4">
        <w:rPr>
          <w:rFonts w:cs="Times New Roman"/>
          <w:sz w:val="22"/>
          <w:szCs w:val="22"/>
        </w:rPr>
        <w:t xml:space="preserve"> worden bewaard in een map. In ParnasSys wordt een aantekening gemaakt.</w:t>
      </w:r>
    </w:p>
    <w:p w14:paraId="75648C27" w14:textId="77777777" w:rsidR="005E54B7" w:rsidRDefault="005E54B7" w:rsidP="005E54B7">
      <w:pPr>
        <w:spacing w:line="276" w:lineRule="auto"/>
        <w:jc w:val="both"/>
        <w:rPr>
          <w:rFonts w:cs="Times New Roman"/>
        </w:rPr>
      </w:pPr>
    </w:p>
    <w:p w14:paraId="646B870F" w14:textId="3824C349" w:rsidR="005E54B7" w:rsidRDefault="00726AE9" w:rsidP="005E54B7">
      <w:pPr>
        <w:spacing w:line="276" w:lineRule="auto"/>
        <w:jc w:val="both"/>
        <w:rPr>
          <w:rFonts w:cs="Times New Roman"/>
          <w:i w:val="0"/>
          <w:color w:val="DAA600"/>
          <w:sz w:val="24"/>
          <w:szCs w:val="24"/>
        </w:rPr>
      </w:pPr>
      <w:r w:rsidRPr="00C934CC">
        <w:rPr>
          <w:rFonts w:cs="Times New Roman"/>
          <w:b/>
          <w:i w:val="0"/>
          <w:color w:val="DAA600"/>
          <w:sz w:val="28"/>
          <w:szCs w:val="28"/>
        </w:rPr>
        <w:t>Stap C</w:t>
      </w:r>
      <w:r w:rsidR="005E54B7">
        <w:rPr>
          <w:rFonts w:cs="Times New Roman"/>
          <w:b/>
          <w:i w:val="0"/>
          <w:color w:val="DAA600"/>
          <w:sz w:val="28"/>
          <w:szCs w:val="28"/>
        </w:rPr>
        <w:t xml:space="preserve"> </w:t>
      </w:r>
      <w:r w:rsidR="0045282C" w:rsidRPr="00C934CC">
        <w:rPr>
          <w:rFonts w:cs="Times New Roman"/>
          <w:b/>
          <w:i w:val="0"/>
          <w:color w:val="DAA600"/>
          <w:sz w:val="28"/>
          <w:szCs w:val="28"/>
        </w:rPr>
        <w:t xml:space="preserve"> geel</w:t>
      </w:r>
      <w:r w:rsidR="006B63DE" w:rsidRPr="00C934CC">
        <w:rPr>
          <w:rFonts w:cs="Times New Roman"/>
          <w:b/>
          <w:i w:val="0"/>
          <w:color w:val="DAA600"/>
          <w:sz w:val="28"/>
          <w:szCs w:val="28"/>
        </w:rPr>
        <w:t>:</w:t>
      </w:r>
    </w:p>
    <w:p w14:paraId="02111BB8" w14:textId="66D3BFA2" w:rsidR="00210F93" w:rsidRPr="00C94FE4" w:rsidRDefault="003239CA" w:rsidP="005E54B7">
      <w:pPr>
        <w:spacing w:line="276" w:lineRule="auto"/>
        <w:jc w:val="both"/>
        <w:rPr>
          <w:rFonts w:cs="Times New Roman"/>
          <w:i w:val="0"/>
          <w:color w:val="DAA600"/>
          <w:sz w:val="22"/>
          <w:szCs w:val="22"/>
        </w:rPr>
      </w:pPr>
      <w:r w:rsidRPr="00C94FE4">
        <w:rPr>
          <w:rFonts w:cs="Times New Roman"/>
          <w:i w:val="0"/>
          <w:sz w:val="22"/>
          <w:szCs w:val="22"/>
        </w:rPr>
        <w:t>Indien he</w:t>
      </w:r>
      <w:r w:rsidR="00291F29" w:rsidRPr="00C94FE4">
        <w:rPr>
          <w:rFonts w:cs="Times New Roman"/>
          <w:i w:val="0"/>
          <w:sz w:val="22"/>
          <w:szCs w:val="22"/>
        </w:rPr>
        <w:t xml:space="preserve">t </w:t>
      </w:r>
      <w:r w:rsidR="006B63DE" w:rsidRPr="00C94FE4">
        <w:rPr>
          <w:rFonts w:cs="Times New Roman"/>
          <w:i w:val="0"/>
          <w:sz w:val="22"/>
          <w:szCs w:val="22"/>
        </w:rPr>
        <w:t xml:space="preserve">ongewenst gedrag </w:t>
      </w:r>
      <w:r w:rsidR="00291F29" w:rsidRPr="00C94FE4">
        <w:rPr>
          <w:rFonts w:cs="Times New Roman"/>
          <w:i w:val="0"/>
          <w:sz w:val="22"/>
          <w:szCs w:val="22"/>
        </w:rPr>
        <w:t xml:space="preserve">aanwezig </w:t>
      </w:r>
      <w:r w:rsidRPr="00C94FE4">
        <w:rPr>
          <w:rFonts w:cs="Times New Roman"/>
          <w:i w:val="0"/>
          <w:sz w:val="22"/>
          <w:szCs w:val="22"/>
        </w:rPr>
        <w:t xml:space="preserve">blijft, </w:t>
      </w:r>
      <w:r w:rsidR="006B63DE" w:rsidRPr="00C94FE4">
        <w:rPr>
          <w:rFonts w:cs="Times New Roman"/>
          <w:i w:val="0"/>
          <w:sz w:val="22"/>
          <w:szCs w:val="22"/>
        </w:rPr>
        <w:t>na evaluatie van gemaakte afspraken</w:t>
      </w:r>
      <w:r w:rsidRPr="00C94FE4">
        <w:rPr>
          <w:rFonts w:cs="Times New Roman"/>
          <w:i w:val="0"/>
          <w:sz w:val="22"/>
          <w:szCs w:val="22"/>
        </w:rPr>
        <w:t>, wordt</w:t>
      </w:r>
      <w:r w:rsidR="006B63DE" w:rsidRPr="00C94FE4">
        <w:rPr>
          <w:rFonts w:cs="Times New Roman"/>
          <w:i w:val="0"/>
          <w:sz w:val="22"/>
          <w:szCs w:val="22"/>
        </w:rPr>
        <w:t xml:space="preserve"> een </w:t>
      </w:r>
      <w:r w:rsidR="00233445" w:rsidRPr="00C94FE4">
        <w:rPr>
          <w:rFonts w:cs="Times New Roman"/>
          <w:i w:val="0"/>
          <w:sz w:val="22"/>
          <w:szCs w:val="22"/>
          <w:u w:val="single"/>
        </w:rPr>
        <w:t xml:space="preserve">eerste </w:t>
      </w:r>
      <w:r w:rsidR="006B63DE" w:rsidRPr="00C94FE4">
        <w:rPr>
          <w:rFonts w:cs="Times New Roman"/>
          <w:i w:val="0"/>
          <w:sz w:val="22"/>
          <w:szCs w:val="22"/>
          <w:u w:val="single"/>
        </w:rPr>
        <w:t>kindplan</w:t>
      </w:r>
      <w:r w:rsidR="00233445" w:rsidRPr="00C94FE4">
        <w:rPr>
          <w:rFonts w:cs="Times New Roman"/>
          <w:i w:val="0"/>
          <w:sz w:val="22"/>
          <w:szCs w:val="22"/>
        </w:rPr>
        <w:t xml:space="preserve"> opgesteld met leerkracht, o</w:t>
      </w:r>
      <w:r w:rsidRPr="00C94FE4">
        <w:rPr>
          <w:rFonts w:cs="Times New Roman"/>
          <w:i w:val="0"/>
          <w:sz w:val="22"/>
          <w:szCs w:val="22"/>
        </w:rPr>
        <w:t>uders</w:t>
      </w:r>
      <w:r w:rsidR="00233445" w:rsidRPr="00C94FE4">
        <w:rPr>
          <w:rFonts w:cs="Times New Roman"/>
          <w:i w:val="0"/>
          <w:sz w:val="22"/>
          <w:szCs w:val="22"/>
        </w:rPr>
        <w:t xml:space="preserve"> </w:t>
      </w:r>
      <w:r w:rsidR="00257847" w:rsidRPr="00C94FE4">
        <w:rPr>
          <w:rFonts w:cs="Times New Roman"/>
          <w:i w:val="0"/>
          <w:sz w:val="22"/>
          <w:szCs w:val="22"/>
        </w:rPr>
        <w:t>en kind.</w:t>
      </w:r>
      <w:r w:rsidR="00726AE9" w:rsidRPr="00C94FE4">
        <w:rPr>
          <w:rFonts w:cs="Times New Roman"/>
          <w:i w:val="0"/>
          <w:sz w:val="22"/>
          <w:szCs w:val="22"/>
        </w:rPr>
        <w:t xml:space="preserve"> Er wordt tevens gekeken naar wat er nog meer nodig is (bijv. bij gym of overblijf), of externe hulp moet worden ingezet, onderzoek of training.</w:t>
      </w:r>
    </w:p>
    <w:p w14:paraId="656125E0" w14:textId="77777777" w:rsidR="006B63DE" w:rsidRPr="00C94FE4" w:rsidRDefault="00210F93" w:rsidP="005E54B7">
      <w:pPr>
        <w:tabs>
          <w:tab w:val="left" w:pos="2715"/>
        </w:tabs>
        <w:jc w:val="both"/>
        <w:rPr>
          <w:rFonts w:cs="Times New Roman"/>
          <w:i w:val="0"/>
          <w:sz w:val="22"/>
          <w:szCs w:val="22"/>
        </w:rPr>
      </w:pPr>
      <w:r w:rsidRPr="00C94FE4">
        <w:rPr>
          <w:rFonts w:cs="Times New Roman"/>
          <w:i w:val="0"/>
          <w:sz w:val="22"/>
          <w:szCs w:val="22"/>
        </w:rPr>
        <w:t xml:space="preserve">Dit kindplan </w:t>
      </w:r>
      <w:r w:rsidR="006B63DE" w:rsidRPr="00C94FE4">
        <w:rPr>
          <w:rFonts w:cs="Times New Roman"/>
          <w:i w:val="0"/>
          <w:sz w:val="22"/>
          <w:szCs w:val="22"/>
        </w:rPr>
        <w:t xml:space="preserve">wordt ondertekend door ouders. </w:t>
      </w:r>
    </w:p>
    <w:p w14:paraId="67E5E49D" w14:textId="06F0EF99" w:rsidR="00820DDA" w:rsidRPr="00C94FE4" w:rsidRDefault="00233445" w:rsidP="005E54B7">
      <w:pPr>
        <w:tabs>
          <w:tab w:val="left" w:pos="2715"/>
        </w:tabs>
        <w:jc w:val="both"/>
        <w:rPr>
          <w:rFonts w:cs="Times New Roman"/>
          <w:sz w:val="22"/>
          <w:szCs w:val="22"/>
        </w:rPr>
      </w:pPr>
      <w:r w:rsidRPr="00C94FE4">
        <w:rPr>
          <w:rFonts w:cs="Times New Roman"/>
          <w:sz w:val="22"/>
          <w:szCs w:val="22"/>
        </w:rPr>
        <w:t>IB-er</w:t>
      </w:r>
      <w:r w:rsidR="006B63DE" w:rsidRPr="00C94FE4">
        <w:rPr>
          <w:rFonts w:cs="Times New Roman"/>
          <w:sz w:val="22"/>
          <w:szCs w:val="22"/>
        </w:rPr>
        <w:t xml:space="preserve"> word</w:t>
      </w:r>
      <w:r w:rsidRPr="00C94FE4">
        <w:rPr>
          <w:rFonts w:cs="Times New Roman"/>
          <w:sz w:val="22"/>
          <w:szCs w:val="22"/>
        </w:rPr>
        <w:t xml:space="preserve">t </w:t>
      </w:r>
      <w:r w:rsidR="003239CA" w:rsidRPr="00C94FE4">
        <w:rPr>
          <w:rFonts w:cs="Times New Roman"/>
          <w:sz w:val="22"/>
          <w:szCs w:val="22"/>
        </w:rPr>
        <w:t xml:space="preserve">altijd </w:t>
      </w:r>
      <w:r w:rsidRPr="00C94FE4">
        <w:rPr>
          <w:rFonts w:cs="Times New Roman"/>
          <w:sz w:val="22"/>
          <w:szCs w:val="22"/>
        </w:rPr>
        <w:t>op de hoogte gebracht door leerkracht.</w:t>
      </w:r>
    </w:p>
    <w:p w14:paraId="798052B1" w14:textId="77777777" w:rsidR="00820DDA" w:rsidRPr="00C934CC" w:rsidRDefault="00820DDA" w:rsidP="005E54B7">
      <w:pPr>
        <w:tabs>
          <w:tab w:val="left" w:pos="2715"/>
        </w:tabs>
        <w:jc w:val="both"/>
        <w:rPr>
          <w:rFonts w:cs="Times New Roman"/>
        </w:rPr>
      </w:pPr>
    </w:p>
    <w:p w14:paraId="70A46B4F" w14:textId="01316C6F" w:rsidR="006B63DE" w:rsidRDefault="005E54B7" w:rsidP="005E54B7">
      <w:pPr>
        <w:tabs>
          <w:tab w:val="left" w:pos="2715"/>
        </w:tabs>
        <w:jc w:val="both"/>
        <w:rPr>
          <w:rFonts w:cs="Times New Roman"/>
          <w:b/>
          <w:i w:val="0"/>
          <w:color w:val="E36C0A" w:themeColor="accent6" w:themeShade="BF"/>
          <w:sz w:val="28"/>
          <w:szCs w:val="28"/>
        </w:rPr>
      </w:pPr>
      <w:r>
        <w:rPr>
          <w:rFonts w:cs="Times New Roman"/>
          <w:b/>
          <w:i w:val="0"/>
          <w:color w:val="E36C0A" w:themeColor="accent6" w:themeShade="BF"/>
          <w:sz w:val="28"/>
          <w:szCs w:val="28"/>
        </w:rPr>
        <w:t xml:space="preserve">Stap D </w:t>
      </w:r>
      <w:r w:rsidR="0045282C" w:rsidRPr="00C934CC">
        <w:rPr>
          <w:rFonts w:cs="Times New Roman"/>
          <w:b/>
          <w:i w:val="0"/>
          <w:color w:val="E36C0A" w:themeColor="accent6" w:themeShade="BF"/>
          <w:sz w:val="28"/>
          <w:szCs w:val="28"/>
        </w:rPr>
        <w:t>oranje</w:t>
      </w:r>
      <w:r w:rsidR="006B63DE" w:rsidRPr="00C934CC">
        <w:rPr>
          <w:rFonts w:cs="Times New Roman"/>
          <w:b/>
          <w:i w:val="0"/>
          <w:color w:val="E36C0A" w:themeColor="accent6" w:themeShade="BF"/>
          <w:sz w:val="28"/>
          <w:szCs w:val="28"/>
        </w:rPr>
        <w:t>:</w:t>
      </w:r>
    </w:p>
    <w:p w14:paraId="6EB59D9F" w14:textId="22624576" w:rsidR="00184BE3" w:rsidRPr="00C94FE4" w:rsidRDefault="00210F93" w:rsidP="005E54B7">
      <w:pPr>
        <w:tabs>
          <w:tab w:val="left" w:pos="2715"/>
        </w:tabs>
        <w:jc w:val="both"/>
        <w:rPr>
          <w:rFonts w:cs="Times New Roman"/>
          <w:i w:val="0"/>
          <w:sz w:val="22"/>
          <w:szCs w:val="22"/>
        </w:rPr>
      </w:pPr>
      <w:r w:rsidRPr="00C94FE4">
        <w:rPr>
          <w:rFonts w:cs="Times New Roman"/>
          <w:i w:val="0"/>
          <w:sz w:val="22"/>
          <w:szCs w:val="22"/>
        </w:rPr>
        <w:t>Na 2 à</w:t>
      </w:r>
      <w:r w:rsidR="00C232DA" w:rsidRPr="00C94FE4">
        <w:rPr>
          <w:rFonts w:cs="Times New Roman"/>
          <w:i w:val="0"/>
          <w:sz w:val="22"/>
          <w:szCs w:val="22"/>
        </w:rPr>
        <w:t xml:space="preserve"> 3</w:t>
      </w:r>
      <w:r w:rsidR="004A60A2" w:rsidRPr="00C94FE4">
        <w:rPr>
          <w:rFonts w:cs="Times New Roman"/>
          <w:i w:val="0"/>
          <w:sz w:val="22"/>
          <w:szCs w:val="22"/>
        </w:rPr>
        <w:t xml:space="preserve"> weken wordt het </w:t>
      </w:r>
      <w:r w:rsidR="003239CA" w:rsidRPr="00C94FE4">
        <w:rPr>
          <w:rFonts w:cs="Times New Roman"/>
          <w:i w:val="0"/>
          <w:sz w:val="22"/>
          <w:szCs w:val="22"/>
        </w:rPr>
        <w:t xml:space="preserve">eerste </w:t>
      </w:r>
      <w:r w:rsidR="004A60A2" w:rsidRPr="00C94FE4">
        <w:rPr>
          <w:rFonts w:cs="Times New Roman"/>
          <w:i w:val="0"/>
          <w:sz w:val="22"/>
          <w:szCs w:val="22"/>
        </w:rPr>
        <w:t>kindplan geëvaluee</w:t>
      </w:r>
      <w:r w:rsidR="00233445" w:rsidRPr="00C94FE4">
        <w:rPr>
          <w:rFonts w:cs="Times New Roman"/>
          <w:i w:val="0"/>
          <w:sz w:val="22"/>
          <w:szCs w:val="22"/>
        </w:rPr>
        <w:t xml:space="preserve">rd met ouders, leerkracht, kind. </w:t>
      </w:r>
      <w:r w:rsidR="00C26AE8" w:rsidRPr="00C94FE4">
        <w:rPr>
          <w:rFonts w:cs="Times New Roman"/>
          <w:i w:val="0"/>
          <w:sz w:val="22"/>
          <w:szCs w:val="22"/>
        </w:rPr>
        <w:t>Indien geen verbetering:</w:t>
      </w:r>
      <w:r w:rsidR="00184BE3" w:rsidRPr="00C94FE4">
        <w:rPr>
          <w:rFonts w:cs="Times New Roman"/>
          <w:i w:val="0"/>
          <w:sz w:val="22"/>
          <w:szCs w:val="22"/>
        </w:rPr>
        <w:t xml:space="preserve"> opstellen van tweede kindplan.</w:t>
      </w:r>
      <w:r w:rsidR="00C26AE8" w:rsidRPr="00C94FE4">
        <w:rPr>
          <w:rFonts w:cs="Times New Roman"/>
          <w:i w:val="0"/>
          <w:sz w:val="22"/>
          <w:szCs w:val="22"/>
        </w:rPr>
        <w:t xml:space="preserve"> Dit wordt ondertekend door de ouders. Er wordt bekeken of externe begeleiding nodig is.</w:t>
      </w:r>
    </w:p>
    <w:p w14:paraId="486CDA91" w14:textId="77777777" w:rsidR="00C26AE8" w:rsidRPr="00C94FE4" w:rsidRDefault="00C26AE8" w:rsidP="005E54B7">
      <w:pPr>
        <w:tabs>
          <w:tab w:val="left" w:pos="2715"/>
        </w:tabs>
        <w:jc w:val="both"/>
        <w:rPr>
          <w:rFonts w:cs="Times New Roman"/>
          <w:sz w:val="22"/>
          <w:szCs w:val="22"/>
        </w:rPr>
      </w:pPr>
      <w:r w:rsidRPr="00C94FE4">
        <w:rPr>
          <w:rFonts w:cs="Times New Roman"/>
          <w:i w:val="0"/>
          <w:sz w:val="22"/>
          <w:szCs w:val="22"/>
        </w:rPr>
        <w:t>Leerling wordt aangemeld in ZBO (zorgbreedteoverleg).</w:t>
      </w:r>
    </w:p>
    <w:p w14:paraId="1309C59E" w14:textId="77777777" w:rsidR="00C26AE8" w:rsidRPr="00C94FE4" w:rsidRDefault="00C26AE8" w:rsidP="005E54B7">
      <w:pPr>
        <w:tabs>
          <w:tab w:val="left" w:pos="2715"/>
        </w:tabs>
        <w:jc w:val="both"/>
        <w:rPr>
          <w:rFonts w:cs="Times New Roman"/>
          <w:sz w:val="22"/>
          <w:szCs w:val="22"/>
        </w:rPr>
      </w:pPr>
      <w:r w:rsidRPr="00C94FE4">
        <w:rPr>
          <w:rFonts w:cs="Times New Roman"/>
          <w:sz w:val="22"/>
          <w:szCs w:val="22"/>
        </w:rPr>
        <w:t>Directie wordt altijd op de hoogte gebracht door IB-er.</w:t>
      </w:r>
    </w:p>
    <w:p w14:paraId="78EF092C" w14:textId="77777777" w:rsidR="0045282C" w:rsidRPr="00C94FE4" w:rsidRDefault="0045282C" w:rsidP="005E54B7">
      <w:pPr>
        <w:tabs>
          <w:tab w:val="left" w:pos="2715"/>
        </w:tabs>
        <w:jc w:val="both"/>
        <w:rPr>
          <w:rFonts w:cs="Times New Roman"/>
          <w:i w:val="0"/>
          <w:sz w:val="22"/>
          <w:szCs w:val="22"/>
        </w:rPr>
      </w:pPr>
    </w:p>
    <w:p w14:paraId="134F8251" w14:textId="77777777" w:rsidR="005007DC" w:rsidRPr="00C94FE4" w:rsidRDefault="00C26AE8" w:rsidP="005E54B7">
      <w:pPr>
        <w:tabs>
          <w:tab w:val="left" w:pos="2715"/>
        </w:tabs>
        <w:jc w:val="both"/>
        <w:rPr>
          <w:rFonts w:cs="Times New Roman"/>
          <w:b/>
          <w:i w:val="0"/>
          <w:sz w:val="22"/>
          <w:szCs w:val="22"/>
        </w:rPr>
      </w:pPr>
      <w:r w:rsidRPr="00C94FE4">
        <w:rPr>
          <w:rFonts w:cs="Times New Roman"/>
          <w:b/>
          <w:i w:val="0"/>
          <w:sz w:val="22"/>
          <w:szCs w:val="22"/>
        </w:rPr>
        <w:t xml:space="preserve">Bij hardnekkig of ernstig ongewenst gedrag of een </w:t>
      </w:r>
      <w:r w:rsidR="005007DC" w:rsidRPr="00C94FE4">
        <w:rPr>
          <w:rFonts w:cs="Times New Roman"/>
          <w:b/>
          <w:i w:val="0"/>
          <w:sz w:val="22"/>
          <w:szCs w:val="22"/>
        </w:rPr>
        <w:t>ernstig incident:</w:t>
      </w:r>
    </w:p>
    <w:p w14:paraId="053FE7D5" w14:textId="44D1DD17" w:rsidR="00C26AE8" w:rsidRPr="00C94FE4" w:rsidRDefault="00C26AE8" w:rsidP="005E54B7">
      <w:pPr>
        <w:pStyle w:val="Lijstalinea"/>
        <w:numPr>
          <w:ilvl w:val="0"/>
          <w:numId w:val="7"/>
        </w:numPr>
        <w:tabs>
          <w:tab w:val="left" w:pos="2715"/>
        </w:tabs>
        <w:jc w:val="both"/>
        <w:rPr>
          <w:rFonts w:cs="Times New Roman"/>
          <w:b/>
          <w:i w:val="0"/>
          <w:sz w:val="22"/>
          <w:szCs w:val="22"/>
        </w:rPr>
      </w:pPr>
      <w:r w:rsidRPr="00C94FE4">
        <w:rPr>
          <w:rFonts w:cs="Times New Roman"/>
          <w:b/>
          <w:i w:val="0"/>
          <w:sz w:val="22"/>
          <w:szCs w:val="22"/>
        </w:rPr>
        <w:t xml:space="preserve">“Incident </w:t>
      </w:r>
      <w:r w:rsidR="005007DC" w:rsidRPr="00C94FE4">
        <w:rPr>
          <w:rFonts w:cs="Times New Roman"/>
          <w:b/>
          <w:i w:val="0"/>
          <w:sz w:val="22"/>
          <w:szCs w:val="22"/>
        </w:rPr>
        <w:t>e-mail / incident-oudergesprek” met dir. en ib in BCC.</w:t>
      </w:r>
    </w:p>
    <w:p w14:paraId="64247B2D" w14:textId="4151F4BC" w:rsidR="00820DDA" w:rsidRPr="00C94FE4" w:rsidRDefault="00C26AE8" w:rsidP="005E54B7">
      <w:pPr>
        <w:pStyle w:val="Lijstalinea"/>
        <w:numPr>
          <w:ilvl w:val="0"/>
          <w:numId w:val="7"/>
        </w:numPr>
        <w:tabs>
          <w:tab w:val="left" w:pos="2715"/>
        </w:tabs>
        <w:jc w:val="both"/>
        <w:rPr>
          <w:rFonts w:cs="Times New Roman"/>
          <w:b/>
          <w:i w:val="0"/>
          <w:sz w:val="22"/>
          <w:szCs w:val="22"/>
        </w:rPr>
      </w:pPr>
      <w:r w:rsidRPr="00C94FE4">
        <w:rPr>
          <w:rFonts w:cs="Times New Roman"/>
          <w:b/>
          <w:i w:val="0"/>
          <w:sz w:val="22"/>
          <w:szCs w:val="22"/>
        </w:rPr>
        <w:t>Na 3 “Incident e-mails / incident-oudergesprekken”; eerste kindplan</w:t>
      </w:r>
    </w:p>
    <w:p w14:paraId="677B3F00" w14:textId="77777777" w:rsidR="00820DDA" w:rsidRPr="00C94FE4" w:rsidRDefault="00820DDA" w:rsidP="005E54B7">
      <w:pPr>
        <w:pStyle w:val="Lijstalinea"/>
        <w:numPr>
          <w:ilvl w:val="0"/>
          <w:numId w:val="6"/>
        </w:numPr>
        <w:tabs>
          <w:tab w:val="left" w:pos="2715"/>
        </w:tabs>
        <w:jc w:val="both"/>
        <w:rPr>
          <w:rFonts w:cs="Times New Roman"/>
          <w:b/>
          <w:i w:val="0"/>
          <w:sz w:val="22"/>
          <w:szCs w:val="22"/>
        </w:rPr>
      </w:pPr>
      <w:r w:rsidRPr="00C94FE4">
        <w:rPr>
          <w:rFonts w:cs="Times New Roman"/>
          <w:b/>
          <w:i w:val="0"/>
          <w:sz w:val="22"/>
          <w:szCs w:val="22"/>
        </w:rPr>
        <w:t>Onderzoek / begeleiding noodzakelijk bij hardnekkig en ernstig ongewenst gedrag.</w:t>
      </w:r>
    </w:p>
    <w:p w14:paraId="2E750B44" w14:textId="77777777" w:rsidR="00820DDA" w:rsidRPr="00C934CC" w:rsidRDefault="00820DDA" w:rsidP="005E54B7">
      <w:pPr>
        <w:tabs>
          <w:tab w:val="left" w:pos="2715"/>
        </w:tabs>
        <w:jc w:val="both"/>
        <w:rPr>
          <w:rFonts w:cs="Times New Roman"/>
          <w:b/>
          <w:i w:val="0"/>
        </w:rPr>
      </w:pPr>
    </w:p>
    <w:p w14:paraId="3D2743E8" w14:textId="77777777" w:rsidR="0045282C" w:rsidRPr="00C934CC" w:rsidRDefault="0045282C" w:rsidP="005E54B7">
      <w:pPr>
        <w:tabs>
          <w:tab w:val="left" w:pos="2715"/>
        </w:tabs>
        <w:jc w:val="both"/>
        <w:rPr>
          <w:rFonts w:cs="Times New Roman"/>
          <w:color w:val="7F7F7F" w:themeColor="text1" w:themeTint="80"/>
          <w:sz w:val="24"/>
          <w:szCs w:val="24"/>
        </w:rPr>
      </w:pPr>
    </w:p>
    <w:p w14:paraId="2664F439" w14:textId="34B8BACF" w:rsidR="00B61EAB" w:rsidRPr="00C934CC" w:rsidRDefault="009442E6" w:rsidP="005E54B7">
      <w:pPr>
        <w:tabs>
          <w:tab w:val="left" w:pos="2715"/>
        </w:tabs>
        <w:jc w:val="both"/>
        <w:rPr>
          <w:rFonts w:cs="Times New Roman"/>
          <w:b/>
          <w:i w:val="0"/>
          <w:color w:val="7F7F7F" w:themeColor="text1" w:themeTint="80"/>
          <w:sz w:val="24"/>
          <w:szCs w:val="24"/>
        </w:rPr>
      </w:pPr>
      <w:r>
        <w:rPr>
          <w:rFonts w:cs="Times New Roman"/>
          <w:b/>
          <w:i w:val="0"/>
          <w:color w:val="7F7F7F" w:themeColor="text1" w:themeTint="80"/>
          <w:sz w:val="28"/>
          <w:szCs w:val="28"/>
        </w:rPr>
        <w:t xml:space="preserve">Bespreekgebied </w:t>
      </w:r>
      <w:r w:rsidR="00C37CB0" w:rsidRPr="00C934CC">
        <w:rPr>
          <w:rFonts w:cs="Times New Roman"/>
          <w:b/>
          <w:i w:val="0"/>
          <w:color w:val="7F7F7F" w:themeColor="text1" w:themeTint="80"/>
          <w:sz w:val="28"/>
          <w:szCs w:val="28"/>
        </w:rPr>
        <w:t>grijs</w:t>
      </w:r>
      <w:r w:rsidR="00B61EAB" w:rsidRPr="00C934CC">
        <w:rPr>
          <w:rFonts w:cs="Times New Roman"/>
          <w:b/>
          <w:i w:val="0"/>
          <w:color w:val="7F7F7F" w:themeColor="text1" w:themeTint="80"/>
          <w:sz w:val="24"/>
          <w:szCs w:val="24"/>
        </w:rPr>
        <w:t>:</w:t>
      </w:r>
    </w:p>
    <w:p w14:paraId="09F9F97D" w14:textId="77777777" w:rsidR="00C37CB0" w:rsidRPr="00C94FE4" w:rsidRDefault="00C37CB0" w:rsidP="005E54B7">
      <w:pPr>
        <w:tabs>
          <w:tab w:val="left" w:pos="2715"/>
        </w:tabs>
        <w:jc w:val="both"/>
        <w:rPr>
          <w:rFonts w:cs="Times New Roman"/>
          <w:sz w:val="22"/>
          <w:szCs w:val="22"/>
        </w:rPr>
      </w:pPr>
      <w:r w:rsidRPr="00C94FE4">
        <w:rPr>
          <w:rFonts w:cs="Times New Roman"/>
          <w:i w:val="0"/>
          <w:sz w:val="22"/>
          <w:szCs w:val="22"/>
        </w:rPr>
        <w:t>Bij twijfel over het oranje of rode gebied, overleg directie en IB</w:t>
      </w:r>
      <w:r w:rsidRPr="00C94FE4">
        <w:rPr>
          <w:rFonts w:cs="Times New Roman"/>
          <w:b/>
          <w:i w:val="0"/>
          <w:sz w:val="22"/>
          <w:szCs w:val="22"/>
        </w:rPr>
        <w:t xml:space="preserve">. </w:t>
      </w:r>
      <w:r w:rsidRPr="00C94FE4">
        <w:rPr>
          <w:rFonts w:cs="Times New Roman"/>
          <w:i w:val="0"/>
          <w:sz w:val="22"/>
          <w:szCs w:val="22"/>
        </w:rPr>
        <w:t xml:space="preserve">Gaat een leerling door naar </w:t>
      </w:r>
      <w:r w:rsidR="00A975C9" w:rsidRPr="00C94FE4">
        <w:rPr>
          <w:rFonts w:cs="Times New Roman"/>
          <w:i w:val="0"/>
          <w:sz w:val="22"/>
          <w:szCs w:val="22"/>
        </w:rPr>
        <w:t xml:space="preserve">DEEL 2, </w:t>
      </w:r>
      <w:r w:rsidRPr="00C94FE4">
        <w:rPr>
          <w:rFonts w:cs="Times New Roman"/>
          <w:i w:val="0"/>
          <w:sz w:val="22"/>
          <w:szCs w:val="22"/>
        </w:rPr>
        <w:t>rood, dan volgt een gesprek met de ouders.</w:t>
      </w:r>
    </w:p>
    <w:p w14:paraId="3999683A" w14:textId="77777777" w:rsidR="002B0C27" w:rsidRPr="00C934CC" w:rsidRDefault="002B0C27" w:rsidP="002B0C27">
      <w:pPr>
        <w:spacing w:after="200" w:line="276" w:lineRule="auto"/>
        <w:rPr>
          <w:rFonts w:cs="Times New Roman"/>
          <w:sz w:val="24"/>
          <w:szCs w:val="24"/>
        </w:rPr>
      </w:pPr>
    </w:p>
    <w:p w14:paraId="645B0D01" w14:textId="140EBD8D" w:rsidR="003A5B60" w:rsidRDefault="003A5B60">
      <w:pPr>
        <w:spacing w:after="200" w:line="276" w:lineRule="auto"/>
        <w:rPr>
          <w:rFonts w:cs="Times New Roman"/>
          <w:b/>
          <w:i w:val="0"/>
          <w:color w:val="C00000"/>
          <w:sz w:val="28"/>
          <w:szCs w:val="28"/>
        </w:rPr>
      </w:pPr>
      <w:r>
        <w:rPr>
          <w:rFonts w:cs="Times New Roman"/>
          <w:b/>
          <w:i w:val="0"/>
          <w:color w:val="C00000"/>
          <w:sz w:val="28"/>
          <w:szCs w:val="28"/>
        </w:rPr>
        <w:br w:type="page"/>
      </w:r>
    </w:p>
    <w:p w14:paraId="410EE7B2" w14:textId="77777777" w:rsidR="005E54B7" w:rsidRDefault="005E54B7" w:rsidP="003A5B60">
      <w:pPr>
        <w:spacing w:after="200" w:line="276" w:lineRule="auto"/>
        <w:rPr>
          <w:rFonts w:cs="Times New Roman"/>
          <w:b/>
          <w:i w:val="0"/>
          <w:color w:val="C00000"/>
          <w:sz w:val="28"/>
          <w:szCs w:val="28"/>
        </w:rPr>
      </w:pPr>
    </w:p>
    <w:p w14:paraId="221C83D4" w14:textId="013DF5E4" w:rsidR="00233445" w:rsidRPr="003A5B60" w:rsidRDefault="003A5B60" w:rsidP="003A5B60">
      <w:pPr>
        <w:spacing w:after="200" w:line="276" w:lineRule="auto"/>
        <w:rPr>
          <w:rFonts w:cs="Times New Roman"/>
          <w:i w:val="0"/>
          <w:color w:val="C00000"/>
          <w:sz w:val="24"/>
          <w:szCs w:val="24"/>
        </w:rPr>
      </w:pPr>
      <w:r w:rsidRPr="003A5B60">
        <w:rPr>
          <w:rFonts w:ascii="Verdana" w:hAnsi="Verdana" w:cs="Times New Roman"/>
          <w:b/>
          <w:i w:val="0"/>
          <w:noProof/>
          <w:sz w:val="28"/>
          <w:szCs w:val="28"/>
          <w:lang w:eastAsia="nl-NL"/>
        </w:rPr>
        <mc:AlternateContent>
          <mc:Choice Requires="wps">
            <w:drawing>
              <wp:anchor distT="0" distB="0" distL="114300" distR="114300" simplePos="0" relativeHeight="251661312" behindDoc="0" locked="0" layoutInCell="1" allowOverlap="1" wp14:anchorId="688D5E1E" wp14:editId="3178E990">
                <wp:simplePos x="0" y="0"/>
                <wp:positionH relativeFrom="column">
                  <wp:posOffset>-9525</wp:posOffset>
                </wp:positionH>
                <wp:positionV relativeFrom="paragraph">
                  <wp:posOffset>285750</wp:posOffset>
                </wp:positionV>
                <wp:extent cx="5781675" cy="9525"/>
                <wp:effectExtent l="19050" t="19050" r="28575" b="28575"/>
                <wp:wrapNone/>
                <wp:docPr id="2" name="Rechte verbindingslijn 2"/>
                <wp:cNvGraphicFramePr/>
                <a:graphic xmlns:a="http://schemas.openxmlformats.org/drawingml/2006/main">
                  <a:graphicData uri="http://schemas.microsoft.com/office/word/2010/wordprocessingShape">
                    <wps:wsp>
                      <wps:cNvCnPr/>
                      <wps:spPr>
                        <a:xfrm>
                          <a:off x="0" y="0"/>
                          <a:ext cx="5781675" cy="9525"/>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C93BF"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5pt" to="45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" strokecolor="#c00000" strokeweight="3pt"/>
            </w:pict>
          </mc:Fallback>
        </mc:AlternateContent>
      </w:r>
      <w:r w:rsidRPr="003A5B60">
        <w:rPr>
          <w:rFonts w:ascii="Verdana" w:hAnsi="Verdana" w:cs="Times New Roman"/>
          <w:b/>
          <w:i w:val="0"/>
          <w:color w:val="C00000"/>
          <w:sz w:val="28"/>
          <w:szCs w:val="28"/>
        </w:rPr>
        <w:t>DEEL 2</w:t>
      </w:r>
      <w:r w:rsidR="00A975C9" w:rsidRPr="003A5B60">
        <w:rPr>
          <w:rFonts w:cs="Times New Roman"/>
          <w:b/>
          <w:i w:val="0"/>
          <w:color w:val="C00000"/>
          <w:sz w:val="28"/>
          <w:szCs w:val="28"/>
        </w:rPr>
        <w:t xml:space="preserve"> </w:t>
      </w:r>
      <w:r>
        <w:rPr>
          <w:rFonts w:cs="Times New Roman"/>
          <w:b/>
          <w:i w:val="0"/>
          <w:color w:val="C00000"/>
          <w:sz w:val="28"/>
          <w:szCs w:val="28"/>
        </w:rPr>
        <w:t xml:space="preserve">                                               </w:t>
      </w:r>
      <w:r w:rsidRPr="003A5B60">
        <w:rPr>
          <w:rFonts w:ascii="Verdana" w:hAnsi="Verdana" w:cs="Times New Roman"/>
          <w:i w:val="0"/>
          <w:color w:val="000000" w:themeColor="text1"/>
          <w:sz w:val="28"/>
          <w:szCs w:val="28"/>
        </w:rPr>
        <w:t xml:space="preserve">protocol </w:t>
      </w:r>
      <w:r w:rsidRPr="005E54B7">
        <w:rPr>
          <w:rFonts w:ascii="Verdana" w:hAnsi="Verdana" w:cs="Times New Roman"/>
          <w:i w:val="0"/>
          <w:color w:val="C00000"/>
          <w:sz w:val="28"/>
          <w:szCs w:val="28"/>
        </w:rPr>
        <w:t xml:space="preserve">ernstig </w:t>
      </w:r>
      <w:r w:rsidRPr="003A5B60">
        <w:rPr>
          <w:rFonts w:ascii="Verdana" w:hAnsi="Verdana" w:cs="Times New Roman"/>
          <w:i w:val="0"/>
          <w:color w:val="000000" w:themeColor="text1"/>
          <w:sz w:val="28"/>
          <w:szCs w:val="28"/>
        </w:rPr>
        <w:t>ongewenst gedrag</w:t>
      </w:r>
    </w:p>
    <w:p w14:paraId="45829EDD" w14:textId="77777777" w:rsidR="005E54B7" w:rsidRDefault="005E54B7" w:rsidP="00E30D8C">
      <w:pPr>
        <w:tabs>
          <w:tab w:val="left" w:pos="2715"/>
        </w:tabs>
        <w:rPr>
          <w:rFonts w:cs="Times New Roman"/>
          <w:b/>
          <w:i w:val="0"/>
          <w:color w:val="E36C0A" w:themeColor="accent6" w:themeShade="BF"/>
          <w:sz w:val="28"/>
          <w:szCs w:val="28"/>
        </w:rPr>
      </w:pPr>
    </w:p>
    <w:p w14:paraId="3AFA266C" w14:textId="265C7F0B" w:rsidR="00233445" w:rsidRPr="005E54B7" w:rsidRDefault="00257847" w:rsidP="00E30D8C">
      <w:pPr>
        <w:tabs>
          <w:tab w:val="left" w:pos="2715"/>
        </w:tabs>
        <w:rPr>
          <w:rFonts w:cs="Times New Roman"/>
          <w:b/>
          <w:i w:val="0"/>
          <w:color w:val="C00000"/>
          <w:sz w:val="28"/>
          <w:szCs w:val="28"/>
        </w:rPr>
      </w:pPr>
      <w:r w:rsidRPr="005E54B7">
        <w:rPr>
          <w:rFonts w:cs="Times New Roman"/>
          <w:b/>
          <w:i w:val="0"/>
          <w:color w:val="C00000"/>
          <w:sz w:val="28"/>
          <w:szCs w:val="28"/>
        </w:rPr>
        <w:t xml:space="preserve">Stap </w:t>
      </w:r>
      <w:r w:rsidR="003A5B60" w:rsidRPr="005E54B7">
        <w:rPr>
          <w:rFonts w:cs="Times New Roman"/>
          <w:b/>
          <w:i w:val="0"/>
          <w:color w:val="C00000"/>
          <w:sz w:val="28"/>
          <w:szCs w:val="28"/>
        </w:rPr>
        <w:t xml:space="preserve">E </w:t>
      </w:r>
      <w:r w:rsidRPr="005E54B7">
        <w:rPr>
          <w:rFonts w:cs="Times New Roman"/>
          <w:b/>
          <w:i w:val="0"/>
          <w:color w:val="C00000"/>
          <w:sz w:val="28"/>
          <w:szCs w:val="28"/>
        </w:rPr>
        <w:t xml:space="preserve"> rood</w:t>
      </w:r>
      <w:r w:rsidR="00233445" w:rsidRPr="005E54B7">
        <w:rPr>
          <w:rFonts w:cs="Times New Roman"/>
          <w:b/>
          <w:i w:val="0"/>
          <w:color w:val="C00000"/>
          <w:sz w:val="28"/>
          <w:szCs w:val="28"/>
        </w:rPr>
        <w:t>:</w:t>
      </w:r>
    </w:p>
    <w:p w14:paraId="29A0BEE0" w14:textId="77777777" w:rsidR="009F0995" w:rsidRPr="005E54B7" w:rsidRDefault="00C26AE8" w:rsidP="005E54B7">
      <w:pPr>
        <w:tabs>
          <w:tab w:val="left" w:pos="2715"/>
        </w:tabs>
        <w:jc w:val="both"/>
        <w:rPr>
          <w:rFonts w:cs="Times New Roman"/>
          <w:i w:val="0"/>
          <w:sz w:val="22"/>
          <w:szCs w:val="22"/>
        </w:rPr>
      </w:pPr>
      <w:r w:rsidRPr="005E54B7">
        <w:rPr>
          <w:rFonts w:cs="Times New Roman"/>
          <w:i w:val="0"/>
          <w:sz w:val="22"/>
          <w:szCs w:val="22"/>
        </w:rPr>
        <w:t>Na 2 à 3 weken wordt het eerste</w:t>
      </w:r>
      <w:r w:rsidR="009F0995" w:rsidRPr="005E54B7">
        <w:rPr>
          <w:rFonts w:cs="Times New Roman"/>
          <w:i w:val="0"/>
          <w:sz w:val="22"/>
          <w:szCs w:val="22"/>
        </w:rPr>
        <w:t xml:space="preserve"> kindplan geëvalueerd met IB, ouders, leerkracht en kind. Indien er nog steeds sprake is van hardnekkig of ernstig ongewenst </w:t>
      </w:r>
      <w:r w:rsidR="005619E1" w:rsidRPr="005E54B7">
        <w:rPr>
          <w:rFonts w:cs="Times New Roman"/>
          <w:i w:val="0"/>
          <w:sz w:val="22"/>
          <w:szCs w:val="22"/>
        </w:rPr>
        <w:t xml:space="preserve">gedrag, </w:t>
      </w:r>
      <w:r w:rsidR="009F0995" w:rsidRPr="005E54B7">
        <w:rPr>
          <w:rFonts w:cs="Times New Roman"/>
          <w:i w:val="0"/>
          <w:sz w:val="22"/>
          <w:szCs w:val="22"/>
        </w:rPr>
        <w:t>wordt de directie in deze stap betrokken.</w:t>
      </w:r>
    </w:p>
    <w:p w14:paraId="16C74F59" w14:textId="77777777" w:rsidR="00672872" w:rsidRPr="005E54B7" w:rsidRDefault="00672872" w:rsidP="005E54B7">
      <w:pPr>
        <w:tabs>
          <w:tab w:val="left" w:pos="2715"/>
        </w:tabs>
        <w:jc w:val="both"/>
        <w:rPr>
          <w:rFonts w:cs="Times New Roman"/>
          <w:i w:val="0"/>
          <w:sz w:val="22"/>
          <w:szCs w:val="22"/>
        </w:rPr>
      </w:pPr>
      <w:r w:rsidRPr="005E54B7">
        <w:rPr>
          <w:rFonts w:cs="Times New Roman"/>
          <w:i w:val="0"/>
          <w:sz w:val="22"/>
          <w:szCs w:val="22"/>
        </w:rPr>
        <w:t xml:space="preserve">Dit protocol wordt besproken met ouders: </w:t>
      </w:r>
      <w:r w:rsidRPr="005E54B7">
        <w:rPr>
          <w:rFonts w:cs="Times New Roman"/>
          <w:sz w:val="22"/>
          <w:szCs w:val="22"/>
        </w:rPr>
        <w:t>Ouders weten dat ze nu in stap 1 zitten van het protocol. Bij stap 2 is de directie bij de gesprekken en geeft een laatste waarschuwing. Bij stap 2 start de schorsingsprocedure.</w:t>
      </w:r>
    </w:p>
    <w:p w14:paraId="4DB8157A" w14:textId="375574B8" w:rsidR="006B63DE" w:rsidRPr="005E54B7" w:rsidRDefault="00010C2F" w:rsidP="005E54B7">
      <w:pPr>
        <w:tabs>
          <w:tab w:val="left" w:pos="2715"/>
        </w:tabs>
        <w:jc w:val="both"/>
        <w:rPr>
          <w:rFonts w:cs="Times New Roman"/>
          <w:i w:val="0"/>
          <w:sz w:val="22"/>
          <w:szCs w:val="22"/>
        </w:rPr>
      </w:pPr>
      <w:r w:rsidRPr="005E54B7">
        <w:rPr>
          <w:rFonts w:cs="Times New Roman"/>
          <w:i w:val="0"/>
          <w:sz w:val="22"/>
          <w:szCs w:val="22"/>
        </w:rPr>
        <w:t xml:space="preserve">Dit houdt in dat de </w:t>
      </w:r>
      <w:r w:rsidRPr="005E54B7">
        <w:rPr>
          <w:rFonts w:cs="Times New Roman"/>
          <w:i w:val="0"/>
          <w:sz w:val="22"/>
          <w:szCs w:val="22"/>
          <w:u w:val="single"/>
        </w:rPr>
        <w:t xml:space="preserve">directie </w:t>
      </w:r>
      <w:r w:rsidR="0088081A" w:rsidRPr="005E54B7">
        <w:rPr>
          <w:rFonts w:cs="Times New Roman"/>
          <w:i w:val="0"/>
          <w:sz w:val="22"/>
          <w:szCs w:val="22"/>
          <w:u w:val="single"/>
        </w:rPr>
        <w:t xml:space="preserve">een </w:t>
      </w:r>
      <w:r w:rsidR="004A60A2" w:rsidRPr="005E54B7">
        <w:rPr>
          <w:rFonts w:cs="Times New Roman"/>
          <w:i w:val="0"/>
          <w:sz w:val="22"/>
          <w:szCs w:val="22"/>
          <w:u w:val="single"/>
        </w:rPr>
        <w:t>waarschuwing g</w:t>
      </w:r>
      <w:r w:rsidRPr="005E54B7">
        <w:rPr>
          <w:rFonts w:cs="Times New Roman"/>
          <w:i w:val="0"/>
          <w:sz w:val="22"/>
          <w:szCs w:val="22"/>
          <w:u w:val="single"/>
        </w:rPr>
        <w:t xml:space="preserve">eeft: </w:t>
      </w:r>
      <w:r w:rsidRPr="005E54B7">
        <w:rPr>
          <w:rFonts w:cs="Times New Roman"/>
          <w:i w:val="0"/>
          <w:sz w:val="22"/>
          <w:szCs w:val="22"/>
        </w:rPr>
        <w:t>b</w:t>
      </w:r>
      <w:r w:rsidR="004A60A2" w:rsidRPr="005E54B7">
        <w:rPr>
          <w:rFonts w:cs="Times New Roman"/>
          <w:i w:val="0"/>
          <w:sz w:val="22"/>
          <w:szCs w:val="22"/>
        </w:rPr>
        <w:t xml:space="preserve">ij </w:t>
      </w:r>
      <w:r w:rsidR="00233445" w:rsidRPr="005E54B7">
        <w:rPr>
          <w:rFonts w:cs="Times New Roman"/>
          <w:i w:val="0"/>
          <w:sz w:val="22"/>
          <w:szCs w:val="22"/>
        </w:rPr>
        <w:t xml:space="preserve">een </w:t>
      </w:r>
      <w:r w:rsidRPr="005E54B7">
        <w:rPr>
          <w:rFonts w:cs="Times New Roman"/>
          <w:i w:val="0"/>
          <w:sz w:val="22"/>
          <w:szCs w:val="22"/>
        </w:rPr>
        <w:t>eerstvolgend</w:t>
      </w:r>
      <w:r w:rsidR="004A60A2" w:rsidRPr="005E54B7">
        <w:rPr>
          <w:rFonts w:cs="Times New Roman"/>
          <w:i w:val="0"/>
          <w:sz w:val="22"/>
          <w:szCs w:val="22"/>
        </w:rPr>
        <w:t xml:space="preserve"> incident kan worden overgegaan tot het starten van de schorsingsprocedure.</w:t>
      </w:r>
    </w:p>
    <w:p w14:paraId="37827640" w14:textId="38314612" w:rsidR="00D65083" w:rsidRPr="005E54B7" w:rsidRDefault="00257847" w:rsidP="005E54B7">
      <w:pPr>
        <w:tabs>
          <w:tab w:val="left" w:pos="2715"/>
        </w:tabs>
        <w:jc w:val="both"/>
        <w:rPr>
          <w:rFonts w:cs="Times New Roman"/>
          <w:i w:val="0"/>
        </w:rPr>
      </w:pPr>
      <w:r w:rsidRPr="005E54B7">
        <w:rPr>
          <w:rFonts w:cs="Times New Roman"/>
          <w:i w:val="0"/>
          <w:sz w:val="22"/>
          <w:szCs w:val="22"/>
        </w:rPr>
        <w:t>Waarschuwing door directie over mogelijkheid schorsingsprocedure.</w:t>
      </w:r>
    </w:p>
    <w:p w14:paraId="22FF52EA" w14:textId="77777777" w:rsidR="00D65083" w:rsidRPr="00C934CC" w:rsidRDefault="00D65083" w:rsidP="00E30D8C">
      <w:pPr>
        <w:tabs>
          <w:tab w:val="left" w:pos="2715"/>
        </w:tabs>
        <w:rPr>
          <w:rFonts w:cs="Times New Roman"/>
          <w:i w:val="0"/>
        </w:rPr>
      </w:pPr>
    </w:p>
    <w:p w14:paraId="6F3E7119" w14:textId="20960BF5" w:rsidR="006B63DE" w:rsidRPr="005E54B7" w:rsidRDefault="00233445" w:rsidP="00E30D8C">
      <w:pPr>
        <w:tabs>
          <w:tab w:val="left" w:pos="2715"/>
        </w:tabs>
        <w:rPr>
          <w:rFonts w:cs="Times New Roman"/>
          <w:b/>
          <w:i w:val="0"/>
          <w:color w:val="C00000"/>
          <w:sz w:val="28"/>
          <w:szCs w:val="28"/>
        </w:rPr>
      </w:pPr>
      <w:r w:rsidRPr="005E54B7">
        <w:rPr>
          <w:rFonts w:cs="Times New Roman"/>
          <w:b/>
          <w:i w:val="0"/>
          <w:color w:val="C00000"/>
          <w:sz w:val="28"/>
          <w:szCs w:val="28"/>
        </w:rPr>
        <w:t xml:space="preserve">Stap </w:t>
      </w:r>
      <w:r w:rsidR="003A5B60" w:rsidRPr="005E54B7">
        <w:rPr>
          <w:rFonts w:cs="Times New Roman"/>
          <w:b/>
          <w:i w:val="0"/>
          <w:color w:val="C00000"/>
          <w:sz w:val="28"/>
          <w:szCs w:val="28"/>
        </w:rPr>
        <w:t>F</w:t>
      </w:r>
      <w:r w:rsidR="00257847" w:rsidRPr="005E54B7">
        <w:rPr>
          <w:rFonts w:cs="Times New Roman"/>
          <w:b/>
          <w:i w:val="0"/>
          <w:color w:val="C00000"/>
          <w:sz w:val="28"/>
          <w:szCs w:val="28"/>
        </w:rPr>
        <w:t xml:space="preserve"> rood</w:t>
      </w:r>
      <w:r w:rsidR="006B63DE" w:rsidRPr="005E54B7">
        <w:rPr>
          <w:rFonts w:cs="Times New Roman"/>
          <w:b/>
          <w:i w:val="0"/>
          <w:color w:val="C00000"/>
          <w:sz w:val="28"/>
          <w:szCs w:val="28"/>
        </w:rPr>
        <w:t xml:space="preserve">: </w:t>
      </w:r>
    </w:p>
    <w:p w14:paraId="4985D101" w14:textId="77777777" w:rsidR="004A60A2" w:rsidRPr="005E54B7" w:rsidRDefault="004A60A2" w:rsidP="005E54B7">
      <w:pPr>
        <w:spacing w:line="300" w:lineRule="exact"/>
        <w:jc w:val="both"/>
        <w:rPr>
          <w:rFonts w:eastAsia="Times New Roman" w:cs="Times New Roman"/>
          <w:iCs w:val="0"/>
          <w:sz w:val="22"/>
          <w:szCs w:val="22"/>
          <w:lang w:eastAsia="nl-NL"/>
        </w:rPr>
      </w:pPr>
      <w:r w:rsidRPr="005E54B7">
        <w:rPr>
          <w:rFonts w:eastAsia="Times New Roman" w:cs="Times New Roman"/>
          <w:iCs w:val="0"/>
          <w:sz w:val="22"/>
          <w:szCs w:val="22"/>
          <w:lang w:eastAsia="nl-NL"/>
        </w:rPr>
        <w:t>Schorsing van leerlingen</w:t>
      </w:r>
      <w:r w:rsidR="00210F93" w:rsidRPr="005E54B7">
        <w:rPr>
          <w:rFonts w:eastAsia="Times New Roman" w:cs="Times New Roman"/>
          <w:iCs w:val="0"/>
          <w:sz w:val="22"/>
          <w:szCs w:val="22"/>
          <w:lang w:eastAsia="nl-NL"/>
        </w:rPr>
        <w:t xml:space="preserve"> (ABSA beleid)</w:t>
      </w:r>
    </w:p>
    <w:p w14:paraId="2DAFF632" w14:textId="777777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u w:val="single"/>
          <w:lang w:eastAsia="nl-NL"/>
        </w:rPr>
        <w:t>Schorsing</w:t>
      </w:r>
      <w:r w:rsidRPr="005E54B7">
        <w:rPr>
          <w:rFonts w:eastAsia="Times New Roman" w:cs="Times New Roman"/>
          <w:i w:val="0"/>
          <w:iCs w:val="0"/>
          <w:sz w:val="22"/>
          <w:szCs w:val="22"/>
          <w:lang w:eastAsia="nl-NL"/>
        </w:rPr>
        <w:t xml:space="preserve"> is aan de orde wanneer de schooldirectie c.q. het schoolbestuur bij ernstig wangedrag onmiddellijk moet optreden en er tijd nodig is voor het zoeken van een oplossing. </w:t>
      </w:r>
    </w:p>
    <w:p w14:paraId="5284A60B" w14:textId="777777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Schorsing houdt in dat een leerling tijdelijk geen toegang heeft tot de school waar hij is ingeschreven.</w:t>
      </w:r>
    </w:p>
    <w:p w14:paraId="45E2D195" w14:textId="777777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Een schorsing kan maximaal 5 schooldagen duren. De leerling moet daarna in beginsel weer toegelaten worden op school. De gedachte daarachter is dat er in die 5 dagen sprake is van een afkoelingsperiode of er tijd is voor bemiddelingsgesprekken, waardoor de schorsing kan worden beëindigd. Een verlenging van de schorsing vereist een formeel nieuw besluit.</w:t>
      </w:r>
    </w:p>
    <w:p w14:paraId="298F15F3" w14:textId="777777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Een uitzondering op de maximale duur van de schorsing vormt de schorsing die ingaat terwijl er overleg gaande is over een definitieve verwijdering van de leerling. In dat geval duurt een schorsing zo lang als er tijd nodig is om een eventuele verwijdering te beslissen.</w:t>
      </w:r>
    </w:p>
    <w:p w14:paraId="38B41AEB" w14:textId="01FFEE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Bij een schorsing informeert de directeur c.q. het bevoegd gezag de ouders in ieder geval schriftelijk over de reden en duur van de schorsing en de mogelijkheid tot en de wijze van bezwaar maken.</w:t>
      </w:r>
    </w:p>
    <w:p w14:paraId="70798501" w14:textId="77777777"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Een schorsing wordt altijd gevolgd door schriftelijk vastgelegde afspraken over het voorkomen van het gedrag wat ten grondslag lag aan de schorsing.</w:t>
      </w:r>
    </w:p>
    <w:p w14:paraId="0023B5C9" w14:textId="77777777" w:rsid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i w:val="0"/>
          <w:iCs w:val="0"/>
          <w:sz w:val="22"/>
          <w:szCs w:val="22"/>
          <w:lang w:eastAsia="nl-NL"/>
        </w:rPr>
        <w:t>Van schorsingen van meer dan één dag worden de leerplichtambtenaar en de onderwijsinspectie op de hoogte gebracht</w:t>
      </w:r>
      <w:r w:rsidR="00BA45C5" w:rsidRPr="005E54B7">
        <w:rPr>
          <w:rFonts w:eastAsia="Times New Roman" w:cs="Times New Roman"/>
          <w:i w:val="0"/>
          <w:iCs w:val="0"/>
          <w:sz w:val="22"/>
          <w:szCs w:val="22"/>
          <w:lang w:eastAsia="nl-NL"/>
        </w:rPr>
        <w:t>.</w:t>
      </w:r>
    </w:p>
    <w:p w14:paraId="158726E1" w14:textId="77777777" w:rsidR="005E54B7" w:rsidRDefault="005E54B7" w:rsidP="005E54B7">
      <w:pPr>
        <w:spacing w:line="300" w:lineRule="exact"/>
        <w:jc w:val="both"/>
        <w:rPr>
          <w:rFonts w:eastAsia="Times New Roman" w:cs="Times New Roman"/>
          <w:b/>
          <w:iCs w:val="0"/>
          <w:lang w:eastAsia="nl-NL"/>
        </w:rPr>
      </w:pPr>
    </w:p>
    <w:p w14:paraId="73BE4043" w14:textId="526C084C" w:rsidR="004A60A2" w:rsidRPr="005E54B7" w:rsidRDefault="004A60A2" w:rsidP="005E54B7">
      <w:pPr>
        <w:spacing w:line="300" w:lineRule="exact"/>
        <w:jc w:val="both"/>
        <w:rPr>
          <w:rFonts w:eastAsia="Times New Roman" w:cs="Times New Roman"/>
          <w:i w:val="0"/>
          <w:iCs w:val="0"/>
          <w:sz w:val="22"/>
          <w:szCs w:val="22"/>
          <w:lang w:eastAsia="nl-NL"/>
        </w:rPr>
      </w:pPr>
      <w:r w:rsidRPr="005E54B7">
        <w:rPr>
          <w:rFonts w:eastAsia="Times New Roman" w:cs="Times New Roman"/>
          <w:b/>
          <w:iCs w:val="0"/>
          <w:lang w:eastAsia="nl-NL"/>
        </w:rPr>
        <w:t>Verwijdering van leerlingen</w:t>
      </w:r>
    </w:p>
    <w:p w14:paraId="64B437EC" w14:textId="77777777" w:rsidR="004A60A2" w:rsidRPr="005E54B7" w:rsidRDefault="004A60A2" w:rsidP="004A60A2">
      <w:pPr>
        <w:spacing w:line="300" w:lineRule="exact"/>
        <w:rPr>
          <w:rFonts w:eastAsia="Times New Roman" w:cs="Times New Roman"/>
          <w:i w:val="0"/>
          <w:iCs w:val="0"/>
          <w:lang w:eastAsia="nl-NL"/>
        </w:rPr>
      </w:pPr>
      <w:r w:rsidRPr="005E54B7">
        <w:rPr>
          <w:rFonts w:eastAsia="Times New Roman" w:cs="Times New Roman"/>
          <w:iCs w:val="0"/>
          <w:lang w:eastAsia="nl-NL"/>
        </w:rPr>
        <w:t>“Verwijdering is aan de orde als een kind zich ernstig heeft misdragen of als de school niet die zorg kan bieden die het kind nodig heeft”</w:t>
      </w:r>
      <w:r w:rsidRPr="005E54B7">
        <w:rPr>
          <w:rFonts w:eastAsia="Times New Roman" w:cs="Times New Roman"/>
          <w:i w:val="0"/>
          <w:iCs w:val="0"/>
          <w:lang w:eastAsia="nl-NL"/>
        </w:rPr>
        <w:t>, aldus de website van OC&amp;W.</w:t>
      </w:r>
    </w:p>
    <w:p w14:paraId="70D2386A" w14:textId="77777777" w:rsidR="004A60A2" w:rsidRPr="00C934CC" w:rsidRDefault="004A60A2" w:rsidP="004A60A2">
      <w:pPr>
        <w:spacing w:line="300" w:lineRule="exact"/>
        <w:rPr>
          <w:rFonts w:eastAsia="Times New Roman" w:cs="Times New Roman"/>
          <w:i w:val="0"/>
          <w:iCs w:val="0"/>
          <w:sz w:val="22"/>
          <w:szCs w:val="22"/>
          <w:lang w:eastAsia="nl-NL"/>
        </w:rPr>
      </w:pPr>
    </w:p>
    <w:p w14:paraId="4BCB38FD" w14:textId="77777777" w:rsidR="004A60A2" w:rsidRPr="005E54B7" w:rsidRDefault="004A60A2" w:rsidP="004A60A2">
      <w:pPr>
        <w:spacing w:line="300" w:lineRule="exact"/>
        <w:rPr>
          <w:rFonts w:eastAsia="Times New Roman" w:cs="Times New Roman"/>
          <w:i w:val="0"/>
          <w:iCs w:val="0"/>
          <w:lang w:eastAsia="nl-NL"/>
        </w:rPr>
      </w:pPr>
      <w:r w:rsidRPr="005E54B7">
        <w:rPr>
          <w:rFonts w:eastAsia="Times New Roman" w:cs="Times New Roman"/>
          <w:i w:val="0"/>
          <w:iCs w:val="0"/>
          <w:lang w:eastAsia="nl-NL"/>
        </w:rPr>
        <w:t>Alvorens het bevoegd gezag een besluit tot verwijdering neemt, is het verplicht de leerling en zijn ouders te horen. Ook de betreffende groepsleerkracht dient gehoord te worden.</w:t>
      </w:r>
    </w:p>
    <w:p w14:paraId="4E560CC3" w14:textId="77777777" w:rsidR="004A60A2" w:rsidRPr="005E54B7" w:rsidRDefault="004A60A2" w:rsidP="004A60A2">
      <w:pPr>
        <w:spacing w:line="300" w:lineRule="exact"/>
        <w:rPr>
          <w:rFonts w:eastAsia="Times New Roman" w:cs="Times New Roman"/>
          <w:i w:val="0"/>
          <w:iCs w:val="0"/>
          <w:lang w:eastAsia="nl-NL"/>
        </w:rPr>
      </w:pPr>
      <w:r w:rsidRPr="005E54B7">
        <w:rPr>
          <w:rFonts w:eastAsia="Times New Roman" w:cs="Times New Roman"/>
          <w:i w:val="0"/>
          <w:iCs w:val="0"/>
          <w:lang w:eastAsia="nl-NL"/>
        </w:rPr>
        <w:t>Als het bevoegd gezag besluit de verwijdering door te zetten moeten de volgende stappen worden gezet:</w:t>
      </w:r>
    </w:p>
    <w:p w14:paraId="56348049" w14:textId="77777777" w:rsidR="004A60A2" w:rsidRPr="005E54B7" w:rsidRDefault="004A60A2" w:rsidP="004A60A2">
      <w:pPr>
        <w:numPr>
          <w:ilvl w:val="0"/>
          <w:numId w:val="2"/>
        </w:numPr>
        <w:spacing w:line="300" w:lineRule="exact"/>
        <w:rPr>
          <w:rFonts w:eastAsia="Times New Roman" w:cs="Times New Roman"/>
          <w:i w:val="0"/>
          <w:iCs w:val="0"/>
          <w:lang w:eastAsia="nl-NL"/>
        </w:rPr>
      </w:pPr>
      <w:r w:rsidRPr="005E54B7">
        <w:rPr>
          <w:rFonts w:eastAsia="Times New Roman" w:cs="Times New Roman"/>
          <w:i w:val="0"/>
          <w:iCs w:val="0"/>
          <w:lang w:eastAsia="nl-NL"/>
        </w:rPr>
        <w:t>Het informeert de ouders en leerling schriftelijk over de reden van de verwijdering.</w:t>
      </w:r>
    </w:p>
    <w:p w14:paraId="372A5C7E" w14:textId="77777777" w:rsidR="004A60A2" w:rsidRPr="005E54B7" w:rsidRDefault="004A60A2" w:rsidP="004A60A2">
      <w:pPr>
        <w:numPr>
          <w:ilvl w:val="0"/>
          <w:numId w:val="2"/>
        </w:numPr>
        <w:spacing w:line="300" w:lineRule="exact"/>
        <w:rPr>
          <w:rFonts w:eastAsia="Times New Roman" w:cs="Times New Roman"/>
          <w:i w:val="0"/>
          <w:iCs w:val="0"/>
          <w:lang w:eastAsia="nl-NL"/>
        </w:rPr>
      </w:pPr>
      <w:r w:rsidRPr="005E54B7">
        <w:rPr>
          <w:rFonts w:eastAsia="Times New Roman" w:cs="Times New Roman"/>
          <w:i w:val="0"/>
          <w:iCs w:val="0"/>
          <w:lang w:eastAsia="nl-NL"/>
        </w:rPr>
        <w:t>Het informeert de ouders en leerling over de wijze waarop bezwaar tegen de verwijdering gemaakt kan worden.</w:t>
      </w:r>
    </w:p>
    <w:p w14:paraId="6F2B1DCB" w14:textId="77777777" w:rsidR="004A60A2" w:rsidRPr="005E54B7" w:rsidRDefault="004A60A2" w:rsidP="004A60A2">
      <w:pPr>
        <w:numPr>
          <w:ilvl w:val="0"/>
          <w:numId w:val="2"/>
        </w:numPr>
        <w:spacing w:line="300" w:lineRule="exact"/>
        <w:rPr>
          <w:rFonts w:eastAsia="Times New Roman" w:cs="Times New Roman"/>
          <w:i w:val="0"/>
          <w:iCs w:val="0"/>
          <w:lang w:eastAsia="nl-NL"/>
        </w:rPr>
      </w:pPr>
      <w:r w:rsidRPr="005E54B7">
        <w:rPr>
          <w:rFonts w:eastAsia="Times New Roman" w:cs="Times New Roman"/>
          <w:i w:val="0"/>
          <w:iCs w:val="0"/>
          <w:lang w:eastAsia="nl-NL"/>
        </w:rPr>
        <w:t>Het stuurt een kopie naar de onderwijsinspectie en leerplichtambtenaar</w:t>
      </w:r>
    </w:p>
    <w:p w14:paraId="6422F4A6" w14:textId="77777777" w:rsidR="004A60A2" w:rsidRPr="005E54B7" w:rsidRDefault="004A60A2" w:rsidP="004A60A2">
      <w:pPr>
        <w:numPr>
          <w:ilvl w:val="0"/>
          <w:numId w:val="2"/>
        </w:numPr>
        <w:spacing w:line="300" w:lineRule="exact"/>
        <w:rPr>
          <w:rFonts w:eastAsia="Times New Roman" w:cs="Times New Roman"/>
          <w:i w:val="0"/>
          <w:iCs w:val="0"/>
          <w:lang w:eastAsia="nl-NL"/>
        </w:rPr>
      </w:pPr>
      <w:r w:rsidRPr="005E54B7">
        <w:rPr>
          <w:rFonts w:eastAsia="Times New Roman" w:cs="Times New Roman"/>
          <w:i w:val="0"/>
          <w:iCs w:val="0"/>
          <w:lang w:eastAsia="nl-NL"/>
        </w:rPr>
        <w:t>Het dient binnen 8 weken een andere school te vinden waarop de leerling ingeschreven kan worden. Pas dan kan de daadwerkelijke verwijdering geëffectueerd worden.</w:t>
      </w:r>
    </w:p>
    <w:p w14:paraId="2C10608B" w14:textId="77777777" w:rsidR="004A60A2" w:rsidRPr="005E54B7" w:rsidRDefault="004A60A2" w:rsidP="004A60A2">
      <w:pPr>
        <w:spacing w:line="300" w:lineRule="exact"/>
        <w:rPr>
          <w:rFonts w:eastAsia="Times New Roman" w:cs="Times New Roman"/>
          <w:i w:val="0"/>
          <w:iCs w:val="0"/>
          <w:lang w:eastAsia="nl-NL"/>
        </w:rPr>
      </w:pPr>
      <w:r w:rsidRPr="005E54B7">
        <w:rPr>
          <w:rFonts w:eastAsia="Times New Roman" w:cs="Times New Roman"/>
          <w:i w:val="0"/>
          <w:iCs w:val="0"/>
          <w:lang w:eastAsia="nl-NL"/>
        </w:rPr>
        <w:t xml:space="preserve">Als het na 8 weken niet gelukt is een andere school te vinden mag de leerling ook daadwerkelijk verwijderd worden. De ouders zullen dan samen met de leerplichtambtenaar zelf op zoek moeten gaan naar een nieuwe school. </w:t>
      </w:r>
    </w:p>
    <w:p w14:paraId="0B547EFA" w14:textId="77777777" w:rsidR="004A60A2" w:rsidRPr="005E54B7" w:rsidRDefault="004A60A2" w:rsidP="004A60A2">
      <w:pPr>
        <w:spacing w:line="300" w:lineRule="exact"/>
        <w:rPr>
          <w:rFonts w:eastAsia="Times New Roman" w:cs="Times New Roman"/>
          <w:i w:val="0"/>
          <w:iCs w:val="0"/>
          <w:lang w:eastAsia="nl-NL"/>
        </w:rPr>
      </w:pPr>
    </w:p>
    <w:p w14:paraId="52CCF9B6" w14:textId="5404FC28" w:rsidR="006B63DE" w:rsidRPr="00D06FFC" w:rsidRDefault="004A60A2" w:rsidP="00D06FFC">
      <w:pPr>
        <w:spacing w:line="300" w:lineRule="exact"/>
        <w:rPr>
          <w:rFonts w:eastAsia="Times New Roman" w:cs="Times New Roman"/>
          <w:i w:val="0"/>
          <w:iCs w:val="0"/>
          <w:lang w:eastAsia="nl-NL"/>
        </w:rPr>
      </w:pPr>
      <w:r w:rsidRPr="005E54B7">
        <w:rPr>
          <w:rFonts w:eastAsia="Times New Roman" w:cs="Times New Roman"/>
          <w:i w:val="0"/>
          <w:iCs w:val="0"/>
          <w:lang w:eastAsia="nl-NL"/>
        </w:rPr>
        <w:t xml:space="preserve">Ouders kunnen tegen een schorsing en/of een verwijdering bezwaar maken door binnen 6 weken een bezwaarschrift in te dienen bij het bevoegd gezag. Het bevoegd gezag dient vervolgens binnen 4 weken te antwoorden. In het uiterste geval kunnen ouders  -in het Bijzonder Onderwijs-  naar de civiele rechter. </w:t>
      </w:r>
    </w:p>
    <w:sectPr w:rsidR="006B63DE" w:rsidRPr="00D06FFC" w:rsidSect="003A5B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3C1A" w14:textId="77777777" w:rsidR="00E87DD6" w:rsidRDefault="00E87DD6" w:rsidP="00E96C97">
      <w:r>
        <w:separator/>
      </w:r>
    </w:p>
  </w:endnote>
  <w:endnote w:type="continuationSeparator" w:id="0">
    <w:p w14:paraId="56E1F35E" w14:textId="77777777" w:rsidR="00E87DD6" w:rsidRDefault="00E87DD6" w:rsidP="00E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73706" w14:textId="77777777" w:rsidR="00E87DD6" w:rsidRDefault="00E87DD6" w:rsidP="00E96C97">
      <w:r>
        <w:separator/>
      </w:r>
    </w:p>
  </w:footnote>
  <w:footnote w:type="continuationSeparator" w:id="0">
    <w:p w14:paraId="37C289CD" w14:textId="77777777" w:rsidR="00E87DD6" w:rsidRDefault="00E87DD6" w:rsidP="00E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7F"/>
    <w:multiLevelType w:val="hybridMultilevel"/>
    <w:tmpl w:val="8436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30059"/>
    <w:multiLevelType w:val="hybridMultilevel"/>
    <w:tmpl w:val="1D049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27583"/>
    <w:multiLevelType w:val="multilevel"/>
    <w:tmpl w:val="FFA02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1454D"/>
    <w:multiLevelType w:val="hybridMultilevel"/>
    <w:tmpl w:val="098A3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B0A8B"/>
    <w:multiLevelType w:val="hybridMultilevel"/>
    <w:tmpl w:val="425E6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213BCF"/>
    <w:multiLevelType w:val="hybridMultilevel"/>
    <w:tmpl w:val="438E2C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570891"/>
    <w:multiLevelType w:val="hybridMultilevel"/>
    <w:tmpl w:val="2352419C"/>
    <w:lvl w:ilvl="0" w:tplc="54B628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1C11FF"/>
    <w:multiLevelType w:val="hybridMultilevel"/>
    <w:tmpl w:val="1F44F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35063E"/>
    <w:multiLevelType w:val="hybridMultilevel"/>
    <w:tmpl w:val="9AD20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760BC0"/>
    <w:multiLevelType w:val="hybridMultilevel"/>
    <w:tmpl w:val="F2E8788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6E0D80"/>
    <w:multiLevelType w:val="hybridMultilevel"/>
    <w:tmpl w:val="7686944E"/>
    <w:lvl w:ilvl="0" w:tplc="1EDAF45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10E3BB9"/>
    <w:multiLevelType w:val="hybridMultilevel"/>
    <w:tmpl w:val="DF489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0710D0"/>
    <w:multiLevelType w:val="hybridMultilevel"/>
    <w:tmpl w:val="DB0CF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1"/>
  </w:num>
  <w:num w:numId="5">
    <w:abstractNumId w:val="7"/>
  </w:num>
  <w:num w:numId="6">
    <w:abstractNumId w:val="3"/>
  </w:num>
  <w:num w:numId="7">
    <w:abstractNumId w:val="0"/>
  </w:num>
  <w:num w:numId="8">
    <w:abstractNumId w:val="12"/>
  </w:num>
  <w:num w:numId="9">
    <w:abstractNumId w:val="1"/>
  </w:num>
  <w:num w:numId="10">
    <w:abstractNumId w:val="1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nl-NL" w:vendorID="64" w:dllVersion="6" w:nlCheck="1" w:checkStyle="0"/>
  <w:activeWritingStyle w:appName="MSWord" w:lang="nl-NL" w:vendorID="64" w:dllVersion="0"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8C"/>
    <w:rsid w:val="00010C2F"/>
    <w:rsid w:val="00053734"/>
    <w:rsid w:val="00140DFB"/>
    <w:rsid w:val="00171FA6"/>
    <w:rsid w:val="00184BE3"/>
    <w:rsid w:val="00210F93"/>
    <w:rsid w:val="0021727D"/>
    <w:rsid w:val="00233445"/>
    <w:rsid w:val="00257847"/>
    <w:rsid w:val="00291F29"/>
    <w:rsid w:val="002B0C27"/>
    <w:rsid w:val="002E442D"/>
    <w:rsid w:val="00311455"/>
    <w:rsid w:val="003239CA"/>
    <w:rsid w:val="00330177"/>
    <w:rsid w:val="00365206"/>
    <w:rsid w:val="00392FAB"/>
    <w:rsid w:val="003A2B8C"/>
    <w:rsid w:val="003A5B60"/>
    <w:rsid w:val="003F2387"/>
    <w:rsid w:val="00411D9F"/>
    <w:rsid w:val="0045282C"/>
    <w:rsid w:val="004A60A2"/>
    <w:rsid w:val="005007DC"/>
    <w:rsid w:val="00513960"/>
    <w:rsid w:val="00533B9D"/>
    <w:rsid w:val="005619E1"/>
    <w:rsid w:val="005856B1"/>
    <w:rsid w:val="005D0990"/>
    <w:rsid w:val="005E54B7"/>
    <w:rsid w:val="00672872"/>
    <w:rsid w:val="006A6D65"/>
    <w:rsid w:val="006B63DE"/>
    <w:rsid w:val="00712945"/>
    <w:rsid w:val="00726AE9"/>
    <w:rsid w:val="00751FEA"/>
    <w:rsid w:val="007B2F33"/>
    <w:rsid w:val="00820DDA"/>
    <w:rsid w:val="0085571B"/>
    <w:rsid w:val="00855EC0"/>
    <w:rsid w:val="0088081A"/>
    <w:rsid w:val="008A69D0"/>
    <w:rsid w:val="009442E6"/>
    <w:rsid w:val="009D7F79"/>
    <w:rsid w:val="009E59E9"/>
    <w:rsid w:val="009F0995"/>
    <w:rsid w:val="00A019D1"/>
    <w:rsid w:val="00A975C9"/>
    <w:rsid w:val="00AA021F"/>
    <w:rsid w:val="00AC017C"/>
    <w:rsid w:val="00B127AC"/>
    <w:rsid w:val="00B61EAB"/>
    <w:rsid w:val="00B76695"/>
    <w:rsid w:val="00BA45C5"/>
    <w:rsid w:val="00BC3960"/>
    <w:rsid w:val="00C232DA"/>
    <w:rsid w:val="00C26AE8"/>
    <w:rsid w:val="00C32FC8"/>
    <w:rsid w:val="00C37CB0"/>
    <w:rsid w:val="00C44818"/>
    <w:rsid w:val="00C53CB0"/>
    <w:rsid w:val="00C934CC"/>
    <w:rsid w:val="00C94FE4"/>
    <w:rsid w:val="00CA74A9"/>
    <w:rsid w:val="00D06FFC"/>
    <w:rsid w:val="00D15FC6"/>
    <w:rsid w:val="00D62874"/>
    <w:rsid w:val="00D65083"/>
    <w:rsid w:val="00D757B6"/>
    <w:rsid w:val="00DF2027"/>
    <w:rsid w:val="00DF621A"/>
    <w:rsid w:val="00E30D8C"/>
    <w:rsid w:val="00E527EF"/>
    <w:rsid w:val="00E65DA8"/>
    <w:rsid w:val="00E744A9"/>
    <w:rsid w:val="00E77337"/>
    <w:rsid w:val="00E87DD6"/>
    <w:rsid w:val="00E96C97"/>
    <w:rsid w:val="00EF2881"/>
    <w:rsid w:val="00EF4BE1"/>
    <w:rsid w:val="00F52F30"/>
    <w:rsid w:val="00F76A5D"/>
    <w:rsid w:val="00F77ECF"/>
    <w:rsid w:val="00F91146"/>
    <w:rsid w:val="00FC51AC"/>
    <w:rsid w:val="00FC6300"/>
    <w:rsid w:val="00FC7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08AE3"/>
  <w15:docId w15:val="{DB33AC6D-FDF3-4108-8CAA-4A9A547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D8C"/>
    <w:pPr>
      <w:spacing w:after="0" w:line="240" w:lineRule="auto"/>
    </w:pPr>
    <w:rPr>
      <w:i/>
      <w:iCs/>
      <w:sz w:val="20"/>
      <w:szCs w:val="20"/>
    </w:rPr>
  </w:style>
  <w:style w:type="paragraph" w:styleId="Kop1">
    <w:name w:val="heading 1"/>
    <w:basedOn w:val="Standaard"/>
    <w:next w:val="Standaard"/>
    <w:link w:val="Kop1Char"/>
    <w:uiPriority w:val="9"/>
    <w:qFormat/>
    <w:rsid w:val="002E44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0D8C"/>
    <w:pPr>
      <w:ind w:left="720"/>
      <w:contextualSpacing/>
    </w:pPr>
  </w:style>
  <w:style w:type="table" w:styleId="Tabelraster">
    <w:name w:val="Table Grid"/>
    <w:basedOn w:val="Standaardtabel"/>
    <w:uiPriority w:val="59"/>
    <w:rsid w:val="006B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96C97"/>
    <w:pPr>
      <w:tabs>
        <w:tab w:val="center" w:pos="4536"/>
        <w:tab w:val="right" w:pos="9072"/>
      </w:tabs>
    </w:pPr>
  </w:style>
  <w:style w:type="character" w:customStyle="1" w:styleId="KoptekstChar">
    <w:name w:val="Koptekst Char"/>
    <w:basedOn w:val="Standaardalinea-lettertype"/>
    <w:link w:val="Koptekst"/>
    <w:uiPriority w:val="99"/>
    <w:rsid w:val="00E96C97"/>
    <w:rPr>
      <w:i/>
      <w:iCs/>
      <w:sz w:val="20"/>
      <w:szCs w:val="20"/>
    </w:rPr>
  </w:style>
  <w:style w:type="paragraph" w:styleId="Voettekst">
    <w:name w:val="footer"/>
    <w:basedOn w:val="Standaard"/>
    <w:link w:val="VoettekstChar"/>
    <w:uiPriority w:val="99"/>
    <w:unhideWhenUsed/>
    <w:rsid w:val="00E96C97"/>
    <w:pPr>
      <w:tabs>
        <w:tab w:val="center" w:pos="4536"/>
        <w:tab w:val="right" w:pos="9072"/>
      </w:tabs>
    </w:pPr>
  </w:style>
  <w:style w:type="character" w:customStyle="1" w:styleId="VoettekstChar">
    <w:name w:val="Voettekst Char"/>
    <w:basedOn w:val="Standaardalinea-lettertype"/>
    <w:link w:val="Voettekst"/>
    <w:uiPriority w:val="99"/>
    <w:rsid w:val="00E96C97"/>
    <w:rPr>
      <w:i/>
      <w:iCs/>
      <w:sz w:val="20"/>
      <w:szCs w:val="20"/>
    </w:rPr>
  </w:style>
  <w:style w:type="paragraph" w:styleId="Ballontekst">
    <w:name w:val="Balloon Text"/>
    <w:basedOn w:val="Standaard"/>
    <w:link w:val="BallontekstChar"/>
    <w:uiPriority w:val="99"/>
    <w:semiHidden/>
    <w:unhideWhenUsed/>
    <w:rsid w:val="009F0995"/>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995"/>
    <w:rPr>
      <w:rFonts w:ascii="Tahoma" w:hAnsi="Tahoma" w:cs="Tahoma"/>
      <w:i/>
      <w:iCs/>
      <w:sz w:val="16"/>
      <w:szCs w:val="16"/>
    </w:rPr>
  </w:style>
  <w:style w:type="paragraph" w:styleId="Geenafstand">
    <w:name w:val="No Spacing"/>
    <w:uiPriority w:val="1"/>
    <w:qFormat/>
    <w:rsid w:val="002E442D"/>
    <w:pPr>
      <w:spacing w:after="0" w:line="240" w:lineRule="auto"/>
    </w:pPr>
    <w:rPr>
      <w:i/>
      <w:iCs/>
      <w:sz w:val="20"/>
      <w:szCs w:val="20"/>
    </w:rPr>
  </w:style>
  <w:style w:type="character" w:customStyle="1" w:styleId="Kop1Char">
    <w:name w:val="Kop 1 Char"/>
    <w:basedOn w:val="Standaardalinea-lettertype"/>
    <w:link w:val="Kop1"/>
    <w:uiPriority w:val="9"/>
    <w:rsid w:val="002E442D"/>
    <w:rPr>
      <w:rFonts w:asciiTheme="majorHAnsi" w:eastAsiaTheme="majorEastAsia" w:hAnsiTheme="majorHAnsi" w:cstheme="majorBidi"/>
      <w:i/>
      <w:iCs/>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1226</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Laan</dc:creator>
  <cp:lastModifiedBy>Francis Engels</cp:lastModifiedBy>
  <cp:revision>3</cp:revision>
  <cp:lastPrinted>2018-07-19T12:02:00Z</cp:lastPrinted>
  <dcterms:created xsi:type="dcterms:W3CDTF">2018-07-19T11:54:00Z</dcterms:created>
  <dcterms:modified xsi:type="dcterms:W3CDTF">2018-07-19T12:03:00Z</dcterms:modified>
</cp:coreProperties>
</file>