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6EE79DEE" w14:textId="607EEF7B" w:rsidR="00575FEE" w:rsidRDefault="00792C38" w:rsidP="00DF76A4">
      <w:pPr>
        <w:pStyle w:val="Titel"/>
      </w:pPr>
      <w:r>
        <w:rPr>
          <w:noProof/>
        </w:rPr>
        <mc:AlternateContent>
          <mc:Choice Requires="wps">
            <w:drawing>
              <wp:anchor distT="0" distB="0" distL="0" distR="0" simplePos="0" relativeHeight="251677695" behindDoc="0" locked="1" layoutInCell="1" allowOverlap="1" wp14:anchorId="00B61FB9" wp14:editId="7D6149B2">
                <wp:simplePos x="0" y="0"/>
                <wp:positionH relativeFrom="page">
                  <wp:posOffset>0</wp:posOffset>
                </wp:positionH>
                <wp:positionV relativeFrom="page">
                  <wp:posOffset>2087245</wp:posOffset>
                </wp:positionV>
                <wp:extent cx="7650000" cy="5166000"/>
                <wp:effectExtent l="0" t="0" r="8255"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0000" cy="5166000"/>
                        </a:xfrm>
                        <a:prstGeom prst="rect">
                          <a:avLst/>
                        </a:prstGeom>
                        <a:noFill/>
                        <a:ln w="9525">
                          <a:noFill/>
                          <a:miter lim="800000"/>
                          <a:headEnd/>
                          <a:tailEnd/>
                        </a:ln>
                      </wps:spPr>
                      <wps:txbx>
                        <w:txbxContent>
                          <w:p w14:paraId="4DF173EA" w14:textId="77777777" w:rsidR="00000000" w:rsidRDefault="00F3185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61FB9" id="_x0000_t202" coordsize="21600,21600" o:spt="202" path="m,l,21600r21600,l21600,xe">
                <v:stroke joinstyle="miter"/>
                <v:path gradientshapeok="t" o:connecttype="rect"/>
              </v:shapetype>
              <v:shape id="Tekstvak 2" o:spid="_x0000_s1026" type="#_x0000_t202" style="position:absolute;margin-left:0;margin-top:164.35pt;width:602.35pt;height:406.75pt;z-index:25167769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" filled="f" stroked="f">
                <v:textbox inset="0,0,0,0">
                  <w:txbxContent>
                    <w:p w14:paraId="383B17B7" w14:textId="77777777" w:rsidR="00792C38" w:rsidRDefault="00792C38" w:rsidP="00792C38">
                      <w:r>
                        <w:rPr>
                          <w:noProof/>
                        </w:rPr>
                        <w:t>[afbeeldingvoorkant]</w:t>
                      </w:r>
                    </w:p>
                  </w:txbxContent>
                </v:textbox>
                <w10:wrap anchorx="page" anchory="page"/>
                <w10:anchorlock/>
              </v:shape>
            </w:pict>
          </mc:Fallback>
        </mc:AlternateContent>
      </w:r>
    </w:p>
    <w:sdt>
      <w:sdtPr>
        <w:id w:val="271053106"/>
        <w:docPartObj>
          <w:docPartGallery w:val="Cover Pages"/>
          <w:docPartUnique/>
        </w:docPartObj>
      </w:sdtPr>
      <w:sdtEndPr>
        <w:rPr>
          <w:color w:val="000000" w:themeColor="text1"/>
        </w:rPr>
      </w:sdtEndPr>
      <w:sdtContent>
        <w:p w14:paraId="6830C9D3" w14:textId="0844FE32" w:rsidR="00293DBD" w:rsidRDefault="00F15F8F">
          <w:r>
            <w:rPr>
              <w:noProof/>
            </w:rPr>
            <w:drawing>
              <wp:anchor distT="0" distB="0" distL="114300" distR="114300" simplePos="0" relativeHeight="251664384" behindDoc="1" locked="0" layoutInCell="1" allowOverlap="1" wp14:anchorId="7FECB183" wp14:editId="31B91FDF">
                <wp:simplePos x="0" y="0"/>
                <wp:positionH relativeFrom="page">
                  <wp:posOffset>-173990</wp:posOffset>
                </wp:positionH>
                <wp:positionV relativeFrom="page">
                  <wp:posOffset>2084705</wp:posOffset>
                </wp:positionV>
                <wp:extent cx="7732800" cy="5166000"/>
                <wp:effectExtent l="0" t="0" r="190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32800" cy="516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3026A2" w14:textId="02F6334F" w:rsidR="00422C6A" w:rsidRDefault="00293DBD" w:rsidP="005127C5">
          <w:pPr>
            <w:rPr>
              <w:color w:val="000000" w:themeColor="text1"/>
            </w:rPr>
          </w:pPr>
          <w:r>
            <w:rPr>
              <w:noProof/>
            </w:rPr>
            <mc:AlternateContent>
              <mc:Choice Requires="wpg">
                <w:drawing>
                  <wp:anchor distT="0" distB="0" distL="114300" distR="114300" simplePos="0" relativeHeight="251681792" behindDoc="0" locked="0" layoutInCell="1" allowOverlap="1" wp14:anchorId="7E93570C" wp14:editId="47233319">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hoe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D27C710" id="Groep 114" o:spid="_x0000_s1026" style="position:absolute;margin-left:0;margin-top:0;width:18pt;height:10in;z-index:251681792;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Jh2dTCMDAADFCgAADgAAAAAA&#10;AAAAAAAAAAAuAgAAZHJzL2Uyb0RvYy54bWxQSwECLQAUAAYACAAAACEAvdF3w9oAAAAFAQAADwAA&#10;AAAAAAAAAAAAAAB9BQAAZHJzL2Rvd25yZXYueG1sUEsFBgAAAAAEAAQA8wAAAIQGAAAAAA==&#10;">
                    <v:rect id="Rechthoe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hthoe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p>
      </w:sdtContent>
    </w:sdt>
    <w:p w14:paraId="28D82519" w14:textId="4EF24058" w:rsidR="005127C5" w:rsidRDefault="005127C5" w:rsidP="005127C5">
      <w:pPr>
        <w:rPr>
          <w:b/>
          <w:bCs/>
          <w:sz w:val="28"/>
          <w:szCs w:val="28"/>
        </w:rPr>
      </w:pPr>
    </w:p>
    <w:p w14:paraId="43B420B0" w14:textId="2EC3FCBA" w:rsidR="00D46327" w:rsidRDefault="00D46327" w:rsidP="005127C5">
      <w:pPr>
        <w:rPr>
          <w:i/>
          <w:iCs/>
          <w:sz w:val="28"/>
          <w:szCs w:val="28"/>
        </w:rPr>
      </w:pPr>
    </w:p>
    <w:p w14:paraId="44698FFB" w14:textId="783B2C90" w:rsidR="005127C5" w:rsidRDefault="005127C5" w:rsidP="005127C5">
      <w:pPr>
        <w:rPr>
          <w:b/>
          <w:bCs/>
        </w:rPr>
      </w:pPr>
    </w:p>
    <w:p w14:paraId="025CF95A" w14:textId="34952599" w:rsidR="00A725D7" w:rsidRDefault="00A725D7" w:rsidP="005127C5">
      <w:pPr>
        <w:rPr>
          <w:b/>
          <w:bCs/>
        </w:rPr>
      </w:pPr>
    </w:p>
    <w:p w14:paraId="1ED00089" w14:textId="29D8C361" w:rsidR="00A725D7" w:rsidRDefault="00A725D7" w:rsidP="005127C5">
      <w:pPr>
        <w:rPr>
          <w:b/>
          <w:bCs/>
        </w:rPr>
      </w:pPr>
    </w:p>
    <w:p w14:paraId="20C56F7F" w14:textId="40C33F9B" w:rsidR="005127C5" w:rsidRDefault="005127C5" w:rsidP="005127C5">
      <w:pPr>
        <w:rPr>
          <w:b/>
          <w:bCs/>
        </w:rPr>
      </w:pPr>
    </w:p>
    <w:p w14:paraId="5091DC85" w14:textId="42977B4B"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C5B19D" w14:textId="552395FA" w:rsidR="005127C5" w:rsidRDefault="005127C5" w:rsidP="005127C5">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93B7899" w14:textId="19A0429C" w:rsidR="005127C5" w:rsidRDefault="005127C5" w:rsidP="005127C5">
      <w:pPr>
        <w:pStyle w:val="paragraph"/>
        <w:spacing w:before="0" w:beforeAutospacing="0" w:after="0" w:afterAutospacing="0"/>
        <w:textAlignment w:val="baseline"/>
        <w:rPr>
          <w:rStyle w:val="eop"/>
        </w:rPr>
      </w:pPr>
    </w:p>
    <w:p w14:paraId="298E7800" w14:textId="1C263412" w:rsidR="005127C5" w:rsidRDefault="005127C5" w:rsidP="005127C5">
      <w:pPr>
        <w:pStyle w:val="paragraph"/>
        <w:spacing w:before="0" w:beforeAutospacing="0" w:after="0" w:afterAutospacing="0"/>
        <w:textAlignment w:val="baseline"/>
        <w:rPr>
          <w:rFonts w:ascii="Segoe UI" w:hAnsi="Segoe UI" w:cs="Segoe UI"/>
          <w:sz w:val="18"/>
          <w:szCs w:val="18"/>
        </w:rPr>
      </w:pPr>
    </w:p>
    <w:p w14:paraId="599E597C" w14:textId="76993BBC"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DBE0CF" w14:textId="44B7F4AA" w:rsidR="005127C5" w:rsidRDefault="005127C5" w:rsidP="005127C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04C3B37" w14:textId="7AD99CED" w:rsidR="005127C5" w:rsidRDefault="00D46327" w:rsidP="005127C5">
      <w:pPr>
        <w:pStyle w:val="paragraph"/>
        <w:spacing w:before="0" w:beforeAutospacing="0" w:after="0" w:afterAutospacing="0"/>
        <w:ind w:left="1416"/>
        <w:textAlignment w:val="baseline"/>
        <w:rPr>
          <w:b/>
          <w:bCs/>
        </w:rPr>
      </w:pPr>
      <w:r w:rsidRPr="00D46327">
        <w:rPr>
          <w:rStyle w:val="contextualspellingandgrammarerror"/>
          <w:rFonts w:ascii="Calibri" w:hAnsi="Calibri" w:cs="Calibri"/>
          <w:b/>
          <w:bCs/>
          <w:color w:val="000000"/>
          <w:sz w:val="22"/>
          <w:szCs w:val="22"/>
          <w:shd w:val="clear" w:color="auto" w:fill="00FFFF"/>
        </w:rPr>
        <w:t xml:space="preserve"> </w:t>
      </w:r>
      <w:r w:rsidR="005127C5">
        <w:rPr>
          <w:rStyle w:val="contextualspellingandgrammarerror"/>
          <w:rFonts w:ascii="Calibri" w:hAnsi="Calibri" w:cs="Calibri"/>
          <w:b/>
          <w:bCs/>
          <w:sz w:val="22"/>
          <w:szCs w:val="22"/>
        </w:rPr>
        <w:t xml:space="preserve"> </w:t>
      </w:r>
    </w:p>
    <w:p w14:paraId="6A4AFC99" w14:textId="1A48EC3A" w:rsidR="00FD3ECE" w:rsidRDefault="009A314F">
      <w:r>
        <w:rPr>
          <w:noProof/>
        </w:rPr>
        <w:drawing>
          <wp:anchor distT="0" distB="0" distL="114300" distR="114300" simplePos="0" relativeHeight="251663360" behindDoc="1" locked="0" layoutInCell="1" allowOverlap="1" wp14:anchorId="2804FCD2" wp14:editId="5F58F6A7">
            <wp:simplePos x="0" y="0"/>
            <wp:positionH relativeFrom="page">
              <wp:posOffset>5123510</wp:posOffset>
            </wp:positionH>
            <wp:positionV relativeFrom="page">
              <wp:posOffset>9382760</wp:posOffset>
            </wp:positionV>
            <wp:extent cx="1468755" cy="723265"/>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5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E5B">
        <w:rPr>
          <w:noProof/>
        </w:rPr>
        <mc:AlternateContent>
          <mc:Choice Requires="wps">
            <w:drawing>
              <wp:anchor distT="45720" distB="45720" distL="114300" distR="114300" simplePos="0" relativeHeight="251680768" behindDoc="0" locked="0" layoutInCell="1" allowOverlap="1" wp14:anchorId="6084AAFD" wp14:editId="4807213C">
                <wp:simplePos x="0" y="0"/>
                <wp:positionH relativeFrom="page">
                  <wp:align>center</wp:align>
                </wp:positionH>
                <wp:positionV relativeFrom="page">
                  <wp:posOffset>6322695</wp:posOffset>
                </wp:positionV>
                <wp:extent cx="4935600" cy="579600"/>
                <wp:effectExtent l="19050" t="19050" r="1778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600" cy="579600"/>
                        </a:xfrm>
                        <a:prstGeom prst="rect">
                          <a:avLst/>
                        </a:prstGeom>
                        <a:solidFill>
                          <a:srgbClr val="FFFFFF"/>
                        </a:solidFill>
                        <a:ln w="28575">
                          <a:solidFill>
                            <a:schemeClr val="accent2"/>
                          </a:solidFill>
                          <a:miter lim="800000"/>
                          <a:headEnd/>
                          <a:tailEnd/>
                        </a:ln>
                      </wps:spPr>
                      <wps:txbx>
                        <w:txbxContent>
                          <w:p w14:paraId="299CD9A4" w14:textId="75D97E46" w:rsidR="00FF5C9F" w:rsidRPr="00F52E5B" w:rsidRDefault="00B16B85" w:rsidP="00F52E5B">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56"/>
                                <w:szCs w:val="56"/>
                              </w:rPr>
                              <w:t>Piet Hein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84AAFD" id="_x0000_t202" coordsize="21600,21600" o:spt="202" path="m,l,21600r21600,l21600,xe">
                <v:stroke joinstyle="miter"/>
                <v:path gradientshapeok="t" o:connecttype="rect"/>
              </v:shapetype>
              <v:shape id="Tekstvak 2" o:spid="_x0000_s1026" type="#_x0000_t202" style="position:absolute;margin-left:0;margin-top:497.85pt;width:388.65pt;height:45.65pt;z-index:2516807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" strokecolor="#ed7d31 [3205]" strokeweight="2.25pt">
                <v:textbox>
                  <w:txbxContent>
                    <w:p w14:paraId="299CD9A4" w14:textId="75D97E46" w:rsidR="00FF5C9F" w:rsidRPr="00F52E5B" w:rsidRDefault="00B16B85" w:rsidP="00F52E5B">
                      <w:pPr>
                        <w:spacing w:after="0"/>
                        <w:jc w:val="center"/>
                        <w:rPr>
                          <w:rFonts w:asciiTheme="majorHAnsi" w:hAnsiTheme="majorHAnsi" w:cstheme="majorHAnsi"/>
                          <w:color w:val="ED7D31" w:themeColor="accent2"/>
                          <w:sz w:val="56"/>
                          <w:szCs w:val="56"/>
                        </w:rPr>
                      </w:pPr>
                      <w:r>
                        <w:rPr>
                          <w:rFonts w:asciiTheme="majorHAnsi" w:hAnsiTheme="majorHAnsi" w:cstheme="majorHAnsi"/>
                          <w:color w:val="ED7D31" w:themeColor="accent2"/>
                          <w:sz w:val="56"/>
                          <w:szCs w:val="56"/>
                        </w:rPr>
                        <w:t>[Schoolnaam]</w:t>
                      </w:r>
                    </w:p>
                  </w:txbxContent>
                </v:textbox>
                <w10:wrap type="square" anchorx="page" anchory="page"/>
              </v:shape>
            </w:pict>
          </mc:Fallback>
        </mc:AlternateContent>
      </w:r>
      <w:r w:rsidR="004C54AF">
        <w:rPr>
          <w:noProof/>
        </w:rPr>
        <mc:AlternateContent>
          <mc:Choice Requires="wps">
            <w:drawing>
              <wp:anchor distT="0" distB="0" distL="114300" distR="114300" simplePos="0" relativeHeight="251678207" behindDoc="0" locked="0" layoutInCell="1" allowOverlap="1" wp14:anchorId="3C4B01BB" wp14:editId="1B887B67">
                <wp:simplePos x="0" y="0"/>
                <wp:positionH relativeFrom="page">
                  <wp:align>center</wp:align>
                </wp:positionH>
                <wp:positionV relativeFrom="page">
                  <wp:posOffset>7315200</wp:posOffset>
                </wp:positionV>
                <wp:extent cx="6346800" cy="820800"/>
                <wp:effectExtent l="0" t="0" r="0" b="0"/>
                <wp:wrapSquare wrapText="bothSides"/>
                <wp:docPr id="113" name="Tekstvak 113"/>
                <wp:cNvGraphicFramePr/>
                <a:graphic xmlns:a="http://schemas.openxmlformats.org/drawingml/2006/main">
                  <a:graphicData uri="http://schemas.microsoft.com/office/word/2010/wordprocessingShape">
                    <wps:wsp>
                      <wps:cNvSpPr txBox="1"/>
                      <wps:spPr>
                        <a:xfrm>
                          <a:off x="0" y="0"/>
                          <a:ext cx="6346800" cy="82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A6191" w14:textId="1308428B"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21FD0E78" w14:textId="11833E3C" w:rsidR="00293DBD" w:rsidRPr="00465D06" w:rsidRDefault="00465D06" w:rsidP="00AA6146">
                            <w:pPr>
                              <w:pStyle w:val="Geenafstand"/>
                              <w:jc w:val="center"/>
                              <w:rPr>
                                <w:caps/>
                                <w:sz w:val="40"/>
                                <w:szCs w:val="40"/>
                              </w:rPr>
                            </w:pPr>
                            <w:r w:rsidRPr="00465D06">
                              <w:rPr>
                                <w:sz w:val="40"/>
                                <w:szCs w:val="40"/>
                              </w:rPr>
                              <w:t>passend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4B01BB" id="Tekstvak 113" o:spid="_x0000_s1028" type="#_x0000_t202" style="position:absolute;margin-left:0;margin-top:8in;width:499.75pt;height:64.65pt;z-index:251678207;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" filled="f" stroked="f" strokeweight=".5pt">
                <v:textbox inset="0,0,0,0">
                  <w:txbxContent>
                    <w:p w14:paraId="36AA6191" w14:textId="1308428B" w:rsidR="00C37100" w:rsidRPr="006F0378" w:rsidRDefault="0013072A" w:rsidP="006F0378">
                      <w:pPr>
                        <w:spacing w:after="0"/>
                        <w:jc w:val="center"/>
                        <w:rPr>
                          <w:rFonts w:asciiTheme="majorHAnsi" w:hAnsiTheme="majorHAnsi" w:cstheme="majorHAnsi"/>
                          <w:sz w:val="56"/>
                          <w:szCs w:val="56"/>
                        </w:rPr>
                      </w:pPr>
                      <w:r w:rsidRPr="006F0378">
                        <w:rPr>
                          <w:rFonts w:asciiTheme="majorHAnsi" w:hAnsiTheme="majorHAnsi" w:cstheme="majorHAnsi"/>
                          <w:sz w:val="56"/>
                          <w:szCs w:val="56"/>
                        </w:rPr>
                        <w:t>SCHOOLONDERSTEUNINGSPROFIEL</w:t>
                      </w:r>
                    </w:p>
                    <w:p w14:paraId="21FD0E78" w14:textId="11833E3C" w:rsidR="00293DBD" w:rsidRPr="00465D06" w:rsidRDefault="00465D06" w:rsidP="00AA6146">
                      <w:pPr>
                        <w:pStyle w:val="Geenafstand"/>
                        <w:jc w:val="center"/>
                        <w:rPr>
                          <w:caps/>
                          <w:sz w:val="40"/>
                          <w:szCs w:val="40"/>
                        </w:rPr>
                      </w:pPr>
                      <w:proofErr w:type="gramStart"/>
                      <w:r w:rsidRPr="00465D06">
                        <w:rPr>
                          <w:sz w:val="40"/>
                          <w:szCs w:val="40"/>
                        </w:rPr>
                        <w:t>passend</w:t>
                      </w:r>
                      <w:proofErr w:type="gramEnd"/>
                      <w:r w:rsidRPr="00465D06">
                        <w:rPr>
                          <w:sz w:val="40"/>
                          <w:szCs w:val="40"/>
                        </w:rPr>
                        <w:t xml:space="preserve"> onderwi</w:t>
                      </w:r>
                      <w:r w:rsidR="0013072A">
                        <w:rPr>
                          <w:sz w:val="40"/>
                          <w:szCs w:val="40"/>
                        </w:rPr>
                        <w:t xml:space="preserve">js </w:t>
                      </w:r>
                      <w:r w:rsidR="006876BE">
                        <w:rPr>
                          <w:sz w:val="40"/>
                          <w:szCs w:val="40"/>
                        </w:rPr>
                        <w:t>| 20</w:t>
                      </w:r>
                      <w:r w:rsidR="006876BE" w:rsidRPr="006876BE">
                        <w:rPr>
                          <w:color w:val="ED7D31" w:themeColor="accent2"/>
                          <w:sz w:val="40"/>
                          <w:szCs w:val="40"/>
                        </w:rPr>
                        <w:t>22</w:t>
                      </w:r>
                      <w:r w:rsidR="006876BE">
                        <w:rPr>
                          <w:sz w:val="40"/>
                          <w:szCs w:val="40"/>
                        </w:rPr>
                        <w:t>-20</w:t>
                      </w:r>
                      <w:r w:rsidR="006876BE" w:rsidRPr="006876BE">
                        <w:rPr>
                          <w:color w:val="ED7D31" w:themeColor="accent2"/>
                          <w:sz w:val="40"/>
                          <w:szCs w:val="40"/>
                        </w:rPr>
                        <w:t>25</w:t>
                      </w:r>
                    </w:p>
                  </w:txbxContent>
                </v:textbox>
                <w10:wrap type="square" anchorx="page" anchory="page"/>
              </v:shape>
            </w:pict>
          </mc:Fallback>
        </mc:AlternateContent>
      </w:r>
      <w:r w:rsidR="00AC1EF5">
        <w:rPr>
          <w:noProof/>
        </w:rPr>
        <mc:AlternateContent>
          <mc:Choice Requires="wps">
            <w:drawing>
              <wp:anchor distT="0" distB="0" distL="114300" distR="114300" simplePos="0" relativeHeight="251678720" behindDoc="0" locked="0" layoutInCell="1" allowOverlap="1" wp14:anchorId="22E5A543" wp14:editId="7A9B3CCA">
                <wp:simplePos x="0" y="0"/>
                <wp:positionH relativeFrom="page">
                  <wp:align>center</wp:align>
                </wp:positionH>
                <wp:positionV relativeFrom="page">
                  <wp:posOffset>8258175</wp:posOffset>
                </wp:positionV>
                <wp:extent cx="6249600" cy="446400"/>
                <wp:effectExtent l="0" t="0" r="0" b="11430"/>
                <wp:wrapSquare wrapText="bothSides"/>
                <wp:docPr id="51" name="Tekstvak 51"/>
                <wp:cNvGraphicFramePr/>
                <a:graphic xmlns:a="http://schemas.openxmlformats.org/drawingml/2006/main">
                  <a:graphicData uri="http://schemas.microsoft.com/office/word/2010/wordprocessingShape">
                    <wps:wsp>
                      <wps:cNvSpPr txBox="1"/>
                      <wps:spPr>
                        <a:xfrm>
                          <a:off x="0" y="0"/>
                          <a:ext cx="6249600" cy="4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FB051" w14:textId="76E7D477" w:rsidR="0013072A" w:rsidRPr="006F0378" w:rsidRDefault="00FB5474" w:rsidP="00326531">
                            <w:pPr>
                              <w:pStyle w:val="Geenafstand"/>
                              <w:jc w:val="center"/>
                              <w:rPr>
                                <w:i/>
                                <w:iCs/>
                                <w:caps/>
                                <w:color w:val="ED7D31" w:themeColor="accent2"/>
                                <w:sz w:val="36"/>
                                <w:szCs w:val="36"/>
                              </w:rPr>
                            </w:pPr>
                            <w:r>
                              <w:rPr>
                                <w:i/>
                                <w:iCs/>
                                <w:caps/>
                                <w:color w:val="ED7D31" w:themeColor="accent2"/>
                                <w:sz w:val="36"/>
                                <w:szCs w:val="36"/>
                              </w:rPr>
                              <w:t>Deze ondersteuning bieden wij aan onze leerlingen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E5A543" id="Tekstvak 51" o:spid="_x0000_s1028" type="#_x0000_t202" style="position:absolute;margin-left:0;margin-top:650.25pt;width:492.1pt;height:35.15pt;z-index:2516787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" filled="f" stroked="f" strokeweight=".5pt">
                <v:textbox inset="0,0,0,0">
                  <w:txbxContent>
                    <w:p w14:paraId="4F0FB051" w14:textId="76E7D477" w:rsidR="0013072A" w:rsidRPr="006F0378" w:rsidRDefault="00FB5474" w:rsidP="00326531">
                      <w:pPr>
                        <w:pStyle w:val="Geenafstand"/>
                        <w:jc w:val="center"/>
                        <w:rPr>
                          <w:i/>
                          <w:iCs/>
                          <w:caps/>
                          <w:color w:val="ED7D31" w:themeColor="accent2"/>
                          <w:sz w:val="36"/>
                          <w:szCs w:val="36"/>
                        </w:rPr>
                      </w:pPr>
                      <w:r>
                        <w:rPr>
                          <w:i/>
                          <w:iCs/>
                          <w:caps/>
                          <w:color w:val="ED7D31" w:themeColor="accent2"/>
                          <w:sz w:val="36"/>
                          <w:szCs w:val="36"/>
                        </w:rPr>
                        <w:t>[dezeondersteuning]</w:t>
                      </w:r>
                    </w:p>
                  </w:txbxContent>
                </v:textbox>
                <w10:wrap type="square" anchorx="page" anchory="page"/>
              </v:shape>
            </w:pict>
          </mc:Fallback>
        </mc:AlternateContent>
      </w:r>
      <w:r w:rsidR="00FD3ECE">
        <w:br w:type="page"/>
      </w:r>
    </w:p>
    <w:p w14:paraId="5749D62C" w14:textId="2EC6C148" w:rsidR="00FD3ECE" w:rsidRPr="00F43A12" w:rsidRDefault="00FD3ECE" w:rsidP="00F43A12">
      <w:pPr>
        <w:pStyle w:val="Kop4"/>
        <w:rPr>
          <w:i w:val="0"/>
          <w:iCs w:val="0"/>
        </w:rPr>
      </w:pPr>
      <w:bookmarkStart w:id="1" w:name="_Beste_ouder(s)*,"/>
      <w:bookmarkEnd w:id="1"/>
      <w:r w:rsidRPr="00F43A12">
        <w:rPr>
          <w:i w:val="0"/>
          <w:iCs w:val="0"/>
          <w:color w:val="auto"/>
        </w:rPr>
        <w:lastRenderedPageBreak/>
        <w:t xml:space="preserve">Beste </w:t>
      </w:r>
      <w:r w:rsidR="004D2A25" w:rsidRPr="00F43A12">
        <w:rPr>
          <w:i w:val="0"/>
          <w:iCs w:val="0"/>
          <w:color w:val="auto"/>
        </w:rPr>
        <w:t>ouder(s)*,</w:t>
      </w:r>
      <w:r w:rsidR="00D956B4" w:rsidRPr="00F43A12">
        <w:rPr>
          <w:i w:val="0"/>
          <w:iCs w:val="0"/>
        </w:rPr>
        <w:br/>
      </w:r>
    </w:p>
    <w:p w14:paraId="798CEA3C" w14:textId="77E82C96" w:rsidR="0078506D" w:rsidRDefault="00FD3ECE" w:rsidP="006568BA">
      <w:pPr>
        <w:contextualSpacing/>
      </w:pPr>
      <w:r w:rsidRPr="002E4022">
        <w:t xml:space="preserve">In </w:t>
      </w:r>
      <w:r w:rsidRPr="006568BA">
        <w:t xml:space="preserve">dit </w:t>
      </w:r>
      <w:hyperlink w:anchor="_Schoolondersteuningsprofiel" w:history="1">
        <w:r w:rsidR="004D2A25" w:rsidRPr="004D2A25">
          <w:rPr>
            <w:rStyle w:val="Hyperlink"/>
            <w:color w:val="ED7D31" w:themeColor="accent2"/>
          </w:rPr>
          <w:t>schoolondersteuningsprofiel</w:t>
        </w:r>
      </w:hyperlink>
      <w:r w:rsidR="004D2A25" w:rsidRPr="004D2A25">
        <w:rPr>
          <w:color w:val="ED7D31" w:themeColor="accent2"/>
        </w:rPr>
        <w:t xml:space="preserve"> </w:t>
      </w:r>
      <w:r w:rsidRPr="006568BA">
        <w:t>vertellen</w:t>
      </w:r>
      <w:r w:rsidRPr="002E4022">
        <w:t xml:space="preserve"> we hoe wij bij ons op school</w:t>
      </w:r>
      <w:r w:rsidRPr="002E4022">
        <w:rPr>
          <w:color w:val="ED7D31" w:themeColor="accent2"/>
        </w:rPr>
        <w:t xml:space="preserve"> </w:t>
      </w:r>
      <w:r w:rsidRPr="00637224">
        <w:t xml:space="preserve">passend onderwijs </w:t>
      </w:r>
      <w:r w:rsidRPr="002E4022">
        <w:t xml:space="preserve">bieden </w:t>
      </w:r>
      <w:r w:rsidR="006E137E">
        <w:t>aan</w:t>
      </w:r>
      <w:r w:rsidRPr="002E4022">
        <w:t xml:space="preserve"> de kinderen. Wat passend onderwijs is, leggen we hierna eerst uit. Daarna lees</w:t>
      </w:r>
      <w:r w:rsidR="00463BF3">
        <w:t>t</w:t>
      </w:r>
      <w:r w:rsidRPr="002E4022">
        <w:t xml:space="preserve"> </w:t>
      </w:r>
      <w:r w:rsidR="00463BF3">
        <w:t>u</w:t>
      </w:r>
      <w:r w:rsidRPr="002E4022">
        <w:t xml:space="preserve"> hoe wij daar op school naar kijken en waar </w:t>
      </w:r>
      <w:r w:rsidR="00463BF3">
        <w:t>u</w:t>
      </w:r>
      <w:r w:rsidRPr="002E4022">
        <w:t xml:space="preserve"> het op onze school aan ziet. Ook lees</w:t>
      </w:r>
      <w:r w:rsidR="00463BF3">
        <w:t>t</w:t>
      </w:r>
      <w:r w:rsidRPr="002E4022">
        <w:t xml:space="preserve"> </w:t>
      </w:r>
      <w:r w:rsidR="00463BF3">
        <w:t>u</w:t>
      </w:r>
      <w:r w:rsidRPr="002E4022">
        <w:t xml:space="preserve"> over de </w:t>
      </w:r>
      <w:r w:rsidRPr="006568BA">
        <w:t>hulp en</w:t>
      </w:r>
      <w:r w:rsidRPr="006568BA">
        <w:rPr>
          <w:color w:val="ED7D31" w:themeColor="accent2"/>
        </w:rPr>
        <w:t xml:space="preserve"> </w:t>
      </w:r>
      <w:hyperlink w:anchor="_Ondersteuning" w:tooltip="Klik hier voor meer informatie" w:history="1">
        <w:r w:rsidRPr="004D2A25">
          <w:rPr>
            <w:rStyle w:val="Hyperlink"/>
            <w:color w:val="ED7D31" w:themeColor="accent2"/>
          </w:rPr>
          <w:t xml:space="preserve">ondersteuning </w:t>
        </w:r>
      </w:hyperlink>
      <w:r w:rsidRPr="006568BA">
        <w:t>die we</w:t>
      </w:r>
      <w:r w:rsidRPr="002E4022">
        <w:t xml:space="preserve"> bieden als we zien dat het leren en ontwikkelen van een kind minder goed gaat. </w:t>
      </w:r>
    </w:p>
    <w:p w14:paraId="3427C321" w14:textId="77777777" w:rsidR="00B16B85" w:rsidRDefault="00B16B85" w:rsidP="006568BA">
      <w:pPr>
        <w:contextualSpacing/>
      </w:pPr>
    </w:p>
    <w:p w14:paraId="3B2FC620" w14:textId="0ECE1CAA" w:rsidR="0078506D" w:rsidRDefault="00FD3ECE" w:rsidP="006568BA">
      <w:pPr>
        <w:contextualSpacing/>
        <w:rPr>
          <w:color w:val="000000" w:themeColor="text1"/>
        </w:rPr>
      </w:pPr>
      <w:r w:rsidRPr="002E4022">
        <w:t>Misschien he</w:t>
      </w:r>
      <w:r w:rsidR="00463BF3">
        <w:t>eft</w:t>
      </w:r>
      <w:r w:rsidRPr="002E4022">
        <w:t xml:space="preserve"> </w:t>
      </w:r>
      <w:r w:rsidR="00463BF3">
        <w:t>u</w:t>
      </w:r>
      <w:r w:rsidRPr="002E4022">
        <w:t xml:space="preserve"> als ouder zorgen</w:t>
      </w:r>
      <w:r w:rsidR="00E159FF">
        <w:t>.</w:t>
      </w:r>
      <w:r w:rsidRPr="002E4022">
        <w:t xml:space="preserve"> </w:t>
      </w:r>
      <w:r w:rsidR="00463BF3">
        <w:t>Uw</w:t>
      </w:r>
      <w:r w:rsidRPr="002E4022">
        <w:t xml:space="preserve"> kind praat bijvoorbeeld heel weinig of </w:t>
      </w:r>
      <w:r w:rsidR="00DE5D88">
        <w:t>uw</w:t>
      </w:r>
      <w:r w:rsidRPr="002E4022">
        <w:t xml:space="preserve"> kind heeft moeite met bewegen of komt niet tot spelen. Wat kun</w:t>
      </w:r>
      <w:r w:rsidR="00A23097">
        <w:t xml:space="preserve">t u </w:t>
      </w:r>
      <w:r w:rsidRPr="002E4022">
        <w:t>dan van ons als school verwachten? Bij wie kun</w:t>
      </w:r>
      <w:r w:rsidR="00A23097">
        <w:t xml:space="preserve">t u </w:t>
      </w:r>
      <w:r w:rsidRPr="002E4022">
        <w:t xml:space="preserve">terecht? </w:t>
      </w:r>
      <w:r w:rsidRPr="002E4022">
        <w:rPr>
          <w:color w:val="000000" w:themeColor="text1"/>
        </w:rPr>
        <w:t xml:space="preserve">In het </w:t>
      </w:r>
      <w:hyperlink w:anchor="_Schoolondersteuningsprofiel" w:history="1">
        <w:proofErr w:type="spellStart"/>
        <w:r w:rsidR="004D2A25" w:rsidRPr="004D2A25">
          <w:rPr>
            <w:rStyle w:val="Hyperlink"/>
            <w:color w:val="ED7D31" w:themeColor="accent2"/>
          </w:rPr>
          <w:t>schoolondersteuningsprofiel</w:t>
        </w:r>
        <w:proofErr w:type="spellEnd"/>
      </w:hyperlink>
      <w:r w:rsidR="004D2A25" w:rsidRPr="004D2A25">
        <w:rPr>
          <w:color w:val="ED7D31" w:themeColor="accent2"/>
        </w:rPr>
        <w:t xml:space="preserve"> </w:t>
      </w:r>
      <w:r w:rsidRPr="002E4022">
        <w:t>vind</w:t>
      </w:r>
      <w:r w:rsidR="00A23097">
        <w:t xml:space="preserve">t u </w:t>
      </w:r>
      <w:r w:rsidRPr="002E4022">
        <w:t>dat soort informatie en antwoorden.</w:t>
      </w:r>
      <w:r w:rsidRPr="002E4022">
        <w:rPr>
          <w:color w:val="000000" w:themeColor="text1"/>
        </w:rPr>
        <w:t xml:space="preserve"> </w:t>
      </w:r>
    </w:p>
    <w:p w14:paraId="0759E689" w14:textId="77777777" w:rsidR="0078506D" w:rsidRDefault="0078506D" w:rsidP="006568BA">
      <w:pPr>
        <w:contextualSpacing/>
        <w:rPr>
          <w:color w:val="000000" w:themeColor="text1"/>
        </w:rPr>
      </w:pPr>
    </w:p>
    <w:p w14:paraId="46AA31EC" w14:textId="7814DC1E" w:rsidR="00FD3ECE" w:rsidRPr="002E4022" w:rsidRDefault="00FD3ECE" w:rsidP="006568BA">
      <w:pPr>
        <w:contextualSpacing/>
        <w:rPr>
          <w:color w:val="000000" w:themeColor="text1"/>
        </w:rPr>
      </w:pPr>
      <w:r w:rsidRPr="002E4022">
        <w:rPr>
          <w:color w:val="000000" w:themeColor="text1"/>
        </w:rPr>
        <w:t>He</w:t>
      </w:r>
      <w:r w:rsidR="00E957D1">
        <w:rPr>
          <w:color w:val="000000" w:themeColor="text1"/>
        </w:rPr>
        <w:t xml:space="preserve">eft u </w:t>
      </w:r>
      <w:r w:rsidRPr="002E4022">
        <w:rPr>
          <w:color w:val="000000" w:themeColor="text1"/>
        </w:rPr>
        <w:t xml:space="preserve">na het lezen nog vragen? Stel ze aan de juf of meester van </w:t>
      </w:r>
      <w:r w:rsidR="00E957D1">
        <w:rPr>
          <w:color w:val="000000" w:themeColor="text1"/>
        </w:rPr>
        <w:t>uw</w:t>
      </w:r>
      <w:r w:rsidRPr="002E4022">
        <w:rPr>
          <w:color w:val="000000" w:themeColor="text1"/>
        </w:rPr>
        <w:t xml:space="preserve"> kind. En zit </w:t>
      </w:r>
      <w:r w:rsidR="00E957D1">
        <w:rPr>
          <w:color w:val="000000" w:themeColor="text1"/>
        </w:rPr>
        <w:t>uw</w:t>
      </w:r>
      <w:r w:rsidRPr="002E4022">
        <w:rPr>
          <w:color w:val="000000" w:themeColor="text1"/>
        </w:rPr>
        <w:t xml:space="preserve"> kind niet bij ons op school, maar denk</w:t>
      </w:r>
      <w:r w:rsidR="00C83031">
        <w:rPr>
          <w:color w:val="000000" w:themeColor="text1"/>
        </w:rPr>
        <w:t xml:space="preserve">t u </w:t>
      </w:r>
      <w:r w:rsidRPr="002E4022">
        <w:rPr>
          <w:color w:val="000000" w:themeColor="text1"/>
        </w:rPr>
        <w:t>daar over</w:t>
      </w:r>
      <w:r w:rsidR="00F31859">
        <w:rPr>
          <w:color w:val="000000" w:themeColor="text1"/>
        </w:rPr>
        <w:t xml:space="preserve"> na</w:t>
      </w:r>
      <w:r w:rsidRPr="002E4022">
        <w:rPr>
          <w:color w:val="000000" w:themeColor="text1"/>
        </w:rPr>
        <w:t xml:space="preserve">? Loop dan eens bij de school binnen of bel of mail ons voor een afspraak. </w:t>
      </w:r>
      <w:r w:rsidRPr="002E4022">
        <w:rPr>
          <w:color w:val="000000" w:themeColor="text1"/>
        </w:rPr>
        <w:br/>
      </w:r>
      <w:r w:rsidRPr="002E4022">
        <w:rPr>
          <w:color w:val="000000" w:themeColor="text1"/>
        </w:rPr>
        <w:br/>
        <w:t xml:space="preserve">Telefoon: </w:t>
      </w:r>
      <w:r>
        <w:rPr>
          <w:color w:val="000000" w:themeColor="text1"/>
        </w:rPr>
        <w:t>020-419 52 42</w:t>
      </w:r>
      <w:r w:rsidRPr="002E4022">
        <w:rPr>
          <w:color w:val="000000" w:themeColor="text1"/>
        </w:rPr>
        <w:br/>
        <w:t>E</w:t>
      </w:r>
      <w:r w:rsidR="000615CE">
        <w:rPr>
          <w:color w:val="000000" w:themeColor="text1"/>
        </w:rPr>
        <w:t>-</w:t>
      </w:r>
      <w:r w:rsidRPr="002E4022">
        <w:rPr>
          <w:color w:val="000000" w:themeColor="text1"/>
        </w:rPr>
        <w:t xml:space="preserve">mailadres: </w:t>
      </w:r>
      <w:r>
        <w:rPr>
          <w:color w:val="000000" w:themeColor="text1"/>
        </w:rPr>
        <w:t>info@basisschoolpiethein.nl</w:t>
      </w:r>
    </w:p>
    <w:p w14:paraId="0A49FFB5" w14:textId="4C999211" w:rsidR="00FD3ECE" w:rsidRPr="002E4022" w:rsidRDefault="00FD3ECE" w:rsidP="006568BA">
      <w:pPr>
        <w:contextualSpacing/>
        <w:rPr>
          <w:color w:val="000000" w:themeColor="text1"/>
        </w:rPr>
      </w:pPr>
    </w:p>
    <w:p w14:paraId="53E3757B" w14:textId="06155E12" w:rsidR="00FD3ECE" w:rsidRPr="002E4022" w:rsidRDefault="00FD3ECE" w:rsidP="006568BA">
      <w:pPr>
        <w:contextualSpacing/>
        <w:rPr>
          <w:color w:val="000000" w:themeColor="text1"/>
        </w:rPr>
      </w:pPr>
      <w:r>
        <w:rPr>
          <w:color w:val="000000" w:themeColor="text1"/>
        </w:rPr>
        <w:t>Jan Wegman</w:t>
      </w:r>
    </w:p>
    <w:p w14:paraId="552B8E33" w14:textId="377B885F" w:rsidR="00AD30AD" w:rsidRDefault="00AD30AD"/>
    <w:p w14:paraId="7BFBBF39" w14:textId="77777777" w:rsidR="00AB6B4A" w:rsidRDefault="00AB6B4A" w:rsidP="00B05A8E"/>
    <w:p w14:paraId="29455766" w14:textId="77777777" w:rsidR="004D2A25" w:rsidRDefault="004D2A25"/>
    <w:p w14:paraId="1DEFC79D" w14:textId="77777777" w:rsidR="004D2A25" w:rsidRDefault="004D2A25"/>
    <w:p w14:paraId="5BA01B65" w14:textId="77777777" w:rsidR="004D2A25" w:rsidRDefault="004D2A25"/>
    <w:p w14:paraId="65972F3B" w14:textId="77777777" w:rsidR="004D2A25" w:rsidRDefault="004D2A25"/>
    <w:p w14:paraId="203D59B8" w14:textId="77777777" w:rsidR="004D2A25" w:rsidRDefault="004D2A25"/>
    <w:p w14:paraId="788AC197" w14:textId="77777777" w:rsidR="004D2A25" w:rsidRDefault="004D2A25"/>
    <w:p w14:paraId="559A1417" w14:textId="77777777" w:rsidR="004D2A25" w:rsidRDefault="004D2A25"/>
    <w:p w14:paraId="416F7885" w14:textId="77777777" w:rsidR="004D2A25" w:rsidRDefault="004D2A25"/>
    <w:p w14:paraId="09B15A39" w14:textId="77777777" w:rsidR="004D2A25" w:rsidRDefault="004D2A25"/>
    <w:p w14:paraId="223387E0" w14:textId="77777777" w:rsidR="004D2A25" w:rsidRDefault="004D2A25"/>
    <w:p w14:paraId="78C0DE04" w14:textId="77777777" w:rsidR="004D2A25" w:rsidRDefault="004D2A25"/>
    <w:p w14:paraId="4A1256EA" w14:textId="77777777" w:rsidR="004D2A25" w:rsidRDefault="004D2A25"/>
    <w:p w14:paraId="3C9D2E78" w14:textId="77777777" w:rsidR="004D2A25" w:rsidRDefault="004D2A25" w:rsidP="004D2A25">
      <w:r w:rsidRPr="008C417A">
        <w:rPr>
          <w:color w:val="ED7D31" w:themeColor="accent2"/>
        </w:rPr>
        <w:t xml:space="preserve">* </w:t>
      </w:r>
      <w:r>
        <w:t xml:space="preserve">Als wij het in dit </w:t>
      </w:r>
      <w:proofErr w:type="spellStart"/>
      <w:r>
        <w:t>schoolondersteuningsprofiel</w:t>
      </w:r>
      <w:proofErr w:type="spellEnd"/>
      <w:r>
        <w:t xml:space="preserve"> hebben over een ‘ouder’, dan bedoelen wij ook de verzorger of de voogd van het kind.</w:t>
      </w:r>
    </w:p>
    <w:p w14:paraId="61B3A4F4" w14:textId="1A1245F4" w:rsidR="009F3103" w:rsidRDefault="009F3103">
      <w:r>
        <w:br w:type="page"/>
      </w:r>
    </w:p>
    <w:sdt>
      <w:sdtPr>
        <w:rPr>
          <w:rFonts w:asciiTheme="minorHAnsi" w:eastAsiaTheme="minorHAnsi" w:hAnsiTheme="minorHAnsi" w:cstheme="minorBidi"/>
          <w:color w:val="auto"/>
          <w:sz w:val="22"/>
          <w:szCs w:val="22"/>
          <w:lang w:eastAsia="en-US"/>
        </w:rPr>
        <w:id w:val="1255558474"/>
        <w:docPartObj>
          <w:docPartGallery w:val="Table of Contents"/>
          <w:docPartUnique/>
        </w:docPartObj>
      </w:sdtPr>
      <w:sdtEndPr>
        <w:rPr>
          <w:b/>
          <w:bCs/>
        </w:rPr>
      </w:sdtEndPr>
      <w:sdtContent>
        <w:p w14:paraId="6D299858" w14:textId="053A3763" w:rsidR="00F707E5" w:rsidRPr="00F707E5" w:rsidRDefault="00F707E5">
          <w:pPr>
            <w:pStyle w:val="Kopvaninhoudsopgave"/>
            <w:rPr>
              <w:rStyle w:val="Kop1Char"/>
              <w:color w:val="auto"/>
            </w:rPr>
          </w:pPr>
          <w:r w:rsidRPr="00F707E5">
            <w:rPr>
              <w:rStyle w:val="Kop1Char"/>
              <w:color w:val="auto"/>
            </w:rPr>
            <w:t>Inhoud</w:t>
          </w:r>
        </w:p>
        <w:p w14:paraId="7B5EE7AE" w14:textId="3D7B02F9" w:rsidR="007A3792" w:rsidRDefault="00F707E5">
          <w:pPr>
            <w:pStyle w:val="Inhopg1"/>
            <w:rPr>
              <w:rFonts w:eastAsiaTheme="minorEastAsia"/>
              <w:b w:val="0"/>
              <w:bCs w:val="0"/>
              <w:lang w:eastAsia="nl-NL"/>
            </w:rPr>
          </w:pPr>
          <w:r>
            <w:fldChar w:fldCharType="begin"/>
          </w:r>
          <w:r>
            <w:instrText xml:space="preserve"> TOC \o "1-3" \h \z \u </w:instrText>
          </w:r>
          <w:r>
            <w:fldChar w:fldCharType="separate"/>
          </w:r>
          <w:hyperlink w:anchor="_Toc114767027" w:history="1">
            <w:r w:rsidR="007A3792" w:rsidRPr="004C2978">
              <w:rPr>
                <w:rStyle w:val="Hyperlink"/>
              </w:rPr>
              <w:t>Over passend onderwijs</w:t>
            </w:r>
            <w:r w:rsidR="007A3792">
              <w:rPr>
                <w:webHidden/>
              </w:rPr>
              <w:tab/>
            </w:r>
            <w:r w:rsidR="007A3792">
              <w:rPr>
                <w:webHidden/>
              </w:rPr>
              <w:fldChar w:fldCharType="begin"/>
            </w:r>
            <w:r w:rsidR="007A3792">
              <w:rPr>
                <w:webHidden/>
              </w:rPr>
              <w:instrText xml:space="preserve"> PAGEREF _Toc114767027 \h </w:instrText>
            </w:r>
            <w:r w:rsidR="007A3792">
              <w:rPr>
                <w:webHidden/>
              </w:rPr>
            </w:r>
            <w:r w:rsidR="007A3792">
              <w:rPr>
                <w:webHidden/>
              </w:rPr>
              <w:fldChar w:fldCharType="separate"/>
            </w:r>
            <w:r w:rsidR="007A3792">
              <w:rPr>
                <w:webHidden/>
              </w:rPr>
              <w:t>4</w:t>
            </w:r>
            <w:r w:rsidR="007A3792">
              <w:rPr>
                <w:webHidden/>
              </w:rPr>
              <w:fldChar w:fldCharType="end"/>
            </w:r>
          </w:hyperlink>
        </w:p>
        <w:p w14:paraId="02EAE910" w14:textId="23130EB2" w:rsidR="007A3792" w:rsidRDefault="00F31859">
          <w:pPr>
            <w:pStyle w:val="Inhopg2"/>
            <w:tabs>
              <w:tab w:val="right" w:leader="dot" w:pos="9063"/>
            </w:tabs>
            <w:rPr>
              <w:rFonts w:eastAsiaTheme="minorEastAsia"/>
              <w:noProof/>
              <w:lang w:eastAsia="nl-NL"/>
            </w:rPr>
          </w:pPr>
          <w:hyperlink w:anchor="_Toc114767028" w:history="1">
            <w:r w:rsidR="007A3792" w:rsidRPr="004C2978">
              <w:rPr>
                <w:rStyle w:val="Hyperlink"/>
                <w:noProof/>
              </w:rPr>
              <w:t>Wat is passend onderwijs?</w:t>
            </w:r>
            <w:r w:rsidR="007A3792">
              <w:rPr>
                <w:noProof/>
                <w:webHidden/>
              </w:rPr>
              <w:tab/>
            </w:r>
            <w:r w:rsidR="007A3792">
              <w:rPr>
                <w:noProof/>
                <w:webHidden/>
              </w:rPr>
              <w:fldChar w:fldCharType="begin"/>
            </w:r>
            <w:r w:rsidR="007A3792">
              <w:rPr>
                <w:noProof/>
                <w:webHidden/>
              </w:rPr>
              <w:instrText xml:space="preserve"> PAGEREF _Toc114767028 \h </w:instrText>
            </w:r>
            <w:r w:rsidR="007A3792">
              <w:rPr>
                <w:noProof/>
                <w:webHidden/>
              </w:rPr>
            </w:r>
            <w:r w:rsidR="007A3792">
              <w:rPr>
                <w:noProof/>
                <w:webHidden/>
              </w:rPr>
              <w:fldChar w:fldCharType="separate"/>
            </w:r>
            <w:r w:rsidR="007A3792">
              <w:rPr>
                <w:noProof/>
                <w:webHidden/>
              </w:rPr>
              <w:t>4</w:t>
            </w:r>
            <w:r w:rsidR="007A3792">
              <w:rPr>
                <w:noProof/>
                <w:webHidden/>
              </w:rPr>
              <w:fldChar w:fldCharType="end"/>
            </w:r>
          </w:hyperlink>
        </w:p>
        <w:p w14:paraId="08FBBF31" w14:textId="180A0EBB" w:rsidR="007A3792" w:rsidRDefault="00F31859">
          <w:pPr>
            <w:pStyle w:val="Inhopg2"/>
            <w:tabs>
              <w:tab w:val="right" w:leader="dot" w:pos="9063"/>
            </w:tabs>
            <w:rPr>
              <w:rFonts w:eastAsiaTheme="minorEastAsia"/>
              <w:noProof/>
              <w:lang w:eastAsia="nl-NL"/>
            </w:rPr>
          </w:pPr>
          <w:hyperlink w:anchor="_Toc114767029" w:history="1">
            <w:r w:rsidR="007A3792" w:rsidRPr="004C2978">
              <w:rPr>
                <w:rStyle w:val="Hyperlink"/>
                <w:rFonts w:cstheme="majorHAnsi"/>
                <w:noProof/>
                <w:shd w:val="clear" w:color="auto" w:fill="FFFFFF"/>
              </w:rPr>
              <w:t>Passend onderwijs en het samenwerkingsverband</w:t>
            </w:r>
            <w:r w:rsidR="007A3792">
              <w:rPr>
                <w:noProof/>
                <w:webHidden/>
              </w:rPr>
              <w:tab/>
            </w:r>
            <w:r w:rsidR="007A3792">
              <w:rPr>
                <w:noProof/>
                <w:webHidden/>
              </w:rPr>
              <w:fldChar w:fldCharType="begin"/>
            </w:r>
            <w:r w:rsidR="007A3792">
              <w:rPr>
                <w:noProof/>
                <w:webHidden/>
              </w:rPr>
              <w:instrText xml:space="preserve"> PAGEREF _Toc114767029 \h </w:instrText>
            </w:r>
            <w:r w:rsidR="007A3792">
              <w:rPr>
                <w:noProof/>
                <w:webHidden/>
              </w:rPr>
            </w:r>
            <w:r w:rsidR="007A3792">
              <w:rPr>
                <w:noProof/>
                <w:webHidden/>
              </w:rPr>
              <w:fldChar w:fldCharType="separate"/>
            </w:r>
            <w:r w:rsidR="007A3792">
              <w:rPr>
                <w:noProof/>
                <w:webHidden/>
              </w:rPr>
              <w:t>4</w:t>
            </w:r>
            <w:r w:rsidR="007A3792">
              <w:rPr>
                <w:noProof/>
                <w:webHidden/>
              </w:rPr>
              <w:fldChar w:fldCharType="end"/>
            </w:r>
          </w:hyperlink>
        </w:p>
        <w:p w14:paraId="3CE26D01" w14:textId="32DA7979" w:rsidR="007A3792" w:rsidRDefault="00F31859">
          <w:pPr>
            <w:pStyle w:val="Inhopg1"/>
            <w:rPr>
              <w:rFonts w:eastAsiaTheme="minorEastAsia"/>
              <w:b w:val="0"/>
              <w:bCs w:val="0"/>
              <w:lang w:eastAsia="nl-NL"/>
            </w:rPr>
          </w:pPr>
          <w:hyperlink w:anchor="_Toc114767030" w:history="1">
            <w:r w:rsidR="007A3792" w:rsidRPr="004C2978">
              <w:rPr>
                <w:rStyle w:val="Hyperlink"/>
              </w:rPr>
              <w:t>Onze kijk op passend onderwijs</w:t>
            </w:r>
            <w:r w:rsidR="007A3792">
              <w:rPr>
                <w:webHidden/>
              </w:rPr>
              <w:tab/>
            </w:r>
            <w:r w:rsidR="007A3792">
              <w:rPr>
                <w:webHidden/>
              </w:rPr>
              <w:fldChar w:fldCharType="begin"/>
            </w:r>
            <w:r w:rsidR="007A3792">
              <w:rPr>
                <w:webHidden/>
              </w:rPr>
              <w:instrText xml:space="preserve"> PAGEREF _Toc114767030 \h </w:instrText>
            </w:r>
            <w:r w:rsidR="007A3792">
              <w:rPr>
                <w:webHidden/>
              </w:rPr>
            </w:r>
            <w:r w:rsidR="007A3792">
              <w:rPr>
                <w:webHidden/>
              </w:rPr>
              <w:fldChar w:fldCharType="separate"/>
            </w:r>
            <w:r w:rsidR="007A3792">
              <w:rPr>
                <w:webHidden/>
              </w:rPr>
              <w:t>5</w:t>
            </w:r>
            <w:r w:rsidR="007A3792">
              <w:rPr>
                <w:webHidden/>
              </w:rPr>
              <w:fldChar w:fldCharType="end"/>
            </w:r>
          </w:hyperlink>
        </w:p>
        <w:p w14:paraId="557CA4A8" w14:textId="63B3A3E3" w:rsidR="007A3792" w:rsidRDefault="00F31859">
          <w:pPr>
            <w:pStyle w:val="Inhopg2"/>
            <w:tabs>
              <w:tab w:val="right" w:leader="dot" w:pos="9063"/>
            </w:tabs>
            <w:rPr>
              <w:rFonts w:eastAsiaTheme="minorEastAsia"/>
              <w:noProof/>
              <w:lang w:eastAsia="nl-NL"/>
            </w:rPr>
          </w:pPr>
          <w:hyperlink w:anchor="_Toc114767031" w:history="1">
            <w:r w:rsidR="007A3792" w:rsidRPr="004C2978">
              <w:rPr>
                <w:rStyle w:val="Hyperlink"/>
                <w:noProof/>
              </w:rPr>
              <w:t>Zo herken</w:t>
            </w:r>
            <w:r w:rsidR="00EF119A">
              <w:rPr>
                <w:rStyle w:val="Hyperlink"/>
                <w:noProof/>
              </w:rPr>
              <w:t>t u</w:t>
            </w:r>
            <w:r w:rsidR="007A3792" w:rsidRPr="004C2978">
              <w:rPr>
                <w:rStyle w:val="Hyperlink"/>
                <w:noProof/>
              </w:rPr>
              <w:t xml:space="preserve"> passend onderwijs in onze school</w:t>
            </w:r>
            <w:r w:rsidR="007A3792">
              <w:rPr>
                <w:noProof/>
                <w:webHidden/>
              </w:rPr>
              <w:tab/>
            </w:r>
            <w:r w:rsidR="007A3792">
              <w:rPr>
                <w:noProof/>
                <w:webHidden/>
              </w:rPr>
              <w:fldChar w:fldCharType="begin"/>
            </w:r>
            <w:r w:rsidR="007A3792">
              <w:rPr>
                <w:noProof/>
                <w:webHidden/>
              </w:rPr>
              <w:instrText xml:space="preserve"> PAGEREF _Toc114767031 \h </w:instrText>
            </w:r>
            <w:r w:rsidR="007A3792">
              <w:rPr>
                <w:noProof/>
                <w:webHidden/>
              </w:rPr>
            </w:r>
            <w:r w:rsidR="007A3792">
              <w:rPr>
                <w:noProof/>
                <w:webHidden/>
              </w:rPr>
              <w:fldChar w:fldCharType="separate"/>
            </w:r>
            <w:r w:rsidR="007A3792">
              <w:rPr>
                <w:noProof/>
                <w:webHidden/>
              </w:rPr>
              <w:t>5</w:t>
            </w:r>
            <w:r w:rsidR="007A3792">
              <w:rPr>
                <w:noProof/>
                <w:webHidden/>
              </w:rPr>
              <w:fldChar w:fldCharType="end"/>
            </w:r>
          </w:hyperlink>
        </w:p>
        <w:p w14:paraId="29C5A1C4" w14:textId="50540113" w:rsidR="007A3792" w:rsidRDefault="00F31859">
          <w:pPr>
            <w:pStyle w:val="Inhopg2"/>
            <w:tabs>
              <w:tab w:val="right" w:leader="dot" w:pos="9063"/>
            </w:tabs>
            <w:rPr>
              <w:rFonts w:eastAsiaTheme="minorEastAsia"/>
              <w:noProof/>
              <w:lang w:eastAsia="nl-NL"/>
            </w:rPr>
          </w:pPr>
          <w:hyperlink w:anchor="_Toc114767032" w:history="1">
            <w:r w:rsidR="007A3792" w:rsidRPr="004C2978">
              <w:rPr>
                <w:rStyle w:val="Hyperlink"/>
                <w:noProof/>
              </w:rPr>
              <w:t>Onze kijk op de toekomst</w:t>
            </w:r>
            <w:r w:rsidR="007A3792">
              <w:rPr>
                <w:noProof/>
                <w:webHidden/>
              </w:rPr>
              <w:tab/>
            </w:r>
            <w:r w:rsidR="007A3792">
              <w:rPr>
                <w:noProof/>
                <w:webHidden/>
              </w:rPr>
              <w:fldChar w:fldCharType="begin"/>
            </w:r>
            <w:r w:rsidR="007A3792">
              <w:rPr>
                <w:noProof/>
                <w:webHidden/>
              </w:rPr>
              <w:instrText xml:space="preserve"> PAGEREF _Toc114767032 \h </w:instrText>
            </w:r>
            <w:r w:rsidR="007A3792">
              <w:rPr>
                <w:noProof/>
                <w:webHidden/>
              </w:rPr>
            </w:r>
            <w:r w:rsidR="007A3792">
              <w:rPr>
                <w:noProof/>
                <w:webHidden/>
              </w:rPr>
              <w:fldChar w:fldCharType="separate"/>
            </w:r>
            <w:r w:rsidR="007A3792">
              <w:rPr>
                <w:noProof/>
                <w:webHidden/>
              </w:rPr>
              <w:t>5</w:t>
            </w:r>
            <w:r w:rsidR="007A3792">
              <w:rPr>
                <w:noProof/>
                <w:webHidden/>
              </w:rPr>
              <w:fldChar w:fldCharType="end"/>
            </w:r>
          </w:hyperlink>
        </w:p>
        <w:p w14:paraId="1DDBA2CA" w14:textId="2ADF8F97" w:rsidR="007A3792" w:rsidRDefault="00F31859">
          <w:pPr>
            <w:pStyle w:val="Inhopg1"/>
            <w:rPr>
              <w:rFonts w:eastAsiaTheme="minorEastAsia"/>
              <w:b w:val="0"/>
              <w:bCs w:val="0"/>
              <w:lang w:eastAsia="nl-NL"/>
            </w:rPr>
          </w:pPr>
          <w:hyperlink w:anchor="_Toc114767033" w:history="1">
            <w:r w:rsidR="007A3792" w:rsidRPr="004C2978">
              <w:rPr>
                <w:rStyle w:val="Hyperlink"/>
              </w:rPr>
              <w:t>Deze ondersteuning bieden wij op school</w:t>
            </w:r>
            <w:r w:rsidR="007A3792">
              <w:rPr>
                <w:webHidden/>
              </w:rPr>
              <w:tab/>
            </w:r>
            <w:r w:rsidR="007A3792">
              <w:rPr>
                <w:webHidden/>
              </w:rPr>
              <w:fldChar w:fldCharType="begin"/>
            </w:r>
            <w:r w:rsidR="007A3792">
              <w:rPr>
                <w:webHidden/>
              </w:rPr>
              <w:instrText xml:space="preserve"> PAGEREF _Toc114767033 \h </w:instrText>
            </w:r>
            <w:r w:rsidR="007A3792">
              <w:rPr>
                <w:webHidden/>
              </w:rPr>
            </w:r>
            <w:r w:rsidR="007A3792">
              <w:rPr>
                <w:webHidden/>
              </w:rPr>
              <w:fldChar w:fldCharType="separate"/>
            </w:r>
            <w:r w:rsidR="007A3792">
              <w:rPr>
                <w:webHidden/>
              </w:rPr>
              <w:t>6</w:t>
            </w:r>
            <w:r w:rsidR="007A3792">
              <w:rPr>
                <w:webHidden/>
              </w:rPr>
              <w:fldChar w:fldCharType="end"/>
            </w:r>
          </w:hyperlink>
        </w:p>
        <w:p w14:paraId="0E00D6E8" w14:textId="7E315166" w:rsidR="007A3792" w:rsidRDefault="00F31859">
          <w:pPr>
            <w:pStyle w:val="Inhopg1"/>
            <w:rPr>
              <w:rFonts w:eastAsiaTheme="minorEastAsia"/>
              <w:b w:val="0"/>
              <w:bCs w:val="0"/>
              <w:lang w:eastAsia="nl-NL"/>
            </w:rPr>
          </w:pPr>
          <w:hyperlink w:anchor="_Toc114767034" w:history="1">
            <w:r w:rsidR="007A3792" w:rsidRPr="004C2978">
              <w:rPr>
                <w:rStyle w:val="Hyperlink"/>
              </w:rPr>
              <w:t>Ons stappenplan voor ondersteuning en handelingsgericht werken</w:t>
            </w:r>
            <w:r w:rsidR="007A3792">
              <w:rPr>
                <w:webHidden/>
              </w:rPr>
              <w:tab/>
            </w:r>
            <w:r w:rsidR="007A3792">
              <w:rPr>
                <w:webHidden/>
              </w:rPr>
              <w:fldChar w:fldCharType="begin"/>
            </w:r>
            <w:r w:rsidR="007A3792">
              <w:rPr>
                <w:webHidden/>
              </w:rPr>
              <w:instrText xml:space="preserve"> PAGEREF _Toc114767034 \h </w:instrText>
            </w:r>
            <w:r w:rsidR="007A3792">
              <w:rPr>
                <w:webHidden/>
              </w:rPr>
            </w:r>
            <w:r w:rsidR="007A3792">
              <w:rPr>
                <w:webHidden/>
              </w:rPr>
              <w:fldChar w:fldCharType="separate"/>
            </w:r>
            <w:r w:rsidR="007A3792">
              <w:rPr>
                <w:webHidden/>
              </w:rPr>
              <w:t>7</w:t>
            </w:r>
            <w:r w:rsidR="007A3792">
              <w:rPr>
                <w:webHidden/>
              </w:rPr>
              <w:fldChar w:fldCharType="end"/>
            </w:r>
          </w:hyperlink>
        </w:p>
        <w:p w14:paraId="51414C9C" w14:textId="79AA6976" w:rsidR="007A3792" w:rsidRDefault="00F31859">
          <w:pPr>
            <w:pStyle w:val="Inhopg2"/>
            <w:tabs>
              <w:tab w:val="right" w:leader="dot" w:pos="9063"/>
            </w:tabs>
            <w:rPr>
              <w:rFonts w:eastAsiaTheme="minorEastAsia"/>
              <w:noProof/>
              <w:lang w:eastAsia="nl-NL"/>
            </w:rPr>
          </w:pPr>
          <w:hyperlink w:anchor="_Toc114767035" w:history="1">
            <w:r w:rsidR="007A3792" w:rsidRPr="004C2978">
              <w:rPr>
                <w:rStyle w:val="Hyperlink"/>
                <w:noProof/>
              </w:rPr>
              <w:t>Dit is handelingsgericht werken</w:t>
            </w:r>
            <w:r w:rsidR="007A3792">
              <w:rPr>
                <w:noProof/>
                <w:webHidden/>
              </w:rPr>
              <w:tab/>
            </w:r>
            <w:r w:rsidR="007A3792">
              <w:rPr>
                <w:noProof/>
                <w:webHidden/>
              </w:rPr>
              <w:fldChar w:fldCharType="begin"/>
            </w:r>
            <w:r w:rsidR="007A3792">
              <w:rPr>
                <w:noProof/>
                <w:webHidden/>
              </w:rPr>
              <w:instrText xml:space="preserve"> PAGEREF _Toc114767035 \h </w:instrText>
            </w:r>
            <w:r w:rsidR="007A3792">
              <w:rPr>
                <w:noProof/>
                <w:webHidden/>
              </w:rPr>
            </w:r>
            <w:r w:rsidR="007A3792">
              <w:rPr>
                <w:noProof/>
                <w:webHidden/>
              </w:rPr>
              <w:fldChar w:fldCharType="separate"/>
            </w:r>
            <w:r w:rsidR="007A3792">
              <w:rPr>
                <w:noProof/>
                <w:webHidden/>
              </w:rPr>
              <w:t>7</w:t>
            </w:r>
            <w:r w:rsidR="007A3792">
              <w:rPr>
                <w:noProof/>
                <w:webHidden/>
              </w:rPr>
              <w:fldChar w:fldCharType="end"/>
            </w:r>
          </w:hyperlink>
        </w:p>
        <w:p w14:paraId="5124DDB4" w14:textId="0D2213CB" w:rsidR="007A3792" w:rsidRDefault="00F31859">
          <w:pPr>
            <w:pStyle w:val="Inhopg2"/>
            <w:tabs>
              <w:tab w:val="right" w:leader="dot" w:pos="9063"/>
            </w:tabs>
            <w:rPr>
              <w:rFonts w:eastAsiaTheme="minorEastAsia"/>
              <w:noProof/>
              <w:lang w:eastAsia="nl-NL"/>
            </w:rPr>
          </w:pPr>
          <w:hyperlink w:anchor="_Toc114767036" w:history="1">
            <w:r w:rsidR="007A3792" w:rsidRPr="004C2978">
              <w:rPr>
                <w:rStyle w:val="Hyperlink"/>
                <w:noProof/>
              </w:rPr>
              <w:t>Stap voor stap naar ondersteuning</w:t>
            </w:r>
            <w:r w:rsidR="007A3792">
              <w:rPr>
                <w:noProof/>
                <w:webHidden/>
              </w:rPr>
              <w:tab/>
            </w:r>
            <w:r w:rsidR="007A3792">
              <w:rPr>
                <w:noProof/>
                <w:webHidden/>
              </w:rPr>
              <w:fldChar w:fldCharType="begin"/>
            </w:r>
            <w:r w:rsidR="007A3792">
              <w:rPr>
                <w:noProof/>
                <w:webHidden/>
              </w:rPr>
              <w:instrText xml:space="preserve"> PAGEREF _Toc114767036 \h </w:instrText>
            </w:r>
            <w:r w:rsidR="007A3792">
              <w:rPr>
                <w:noProof/>
                <w:webHidden/>
              </w:rPr>
            </w:r>
            <w:r w:rsidR="007A3792">
              <w:rPr>
                <w:noProof/>
                <w:webHidden/>
              </w:rPr>
              <w:fldChar w:fldCharType="separate"/>
            </w:r>
            <w:r w:rsidR="007A3792">
              <w:rPr>
                <w:noProof/>
                <w:webHidden/>
              </w:rPr>
              <w:t>8</w:t>
            </w:r>
            <w:r w:rsidR="007A3792">
              <w:rPr>
                <w:noProof/>
                <w:webHidden/>
              </w:rPr>
              <w:fldChar w:fldCharType="end"/>
            </w:r>
          </w:hyperlink>
        </w:p>
        <w:p w14:paraId="0E5A24DA" w14:textId="7352BBD4" w:rsidR="007A3792" w:rsidRDefault="00F31859">
          <w:pPr>
            <w:pStyle w:val="Inhopg1"/>
            <w:rPr>
              <w:rFonts w:eastAsiaTheme="minorEastAsia"/>
              <w:b w:val="0"/>
              <w:bCs w:val="0"/>
              <w:lang w:eastAsia="nl-NL"/>
            </w:rPr>
          </w:pPr>
          <w:hyperlink w:anchor="_Toc114767037" w:history="1">
            <w:r w:rsidR="007A3792" w:rsidRPr="004C2978">
              <w:rPr>
                <w:rStyle w:val="Hyperlink"/>
              </w:rPr>
              <w:t>Met deze partners werken we samen</w:t>
            </w:r>
            <w:r w:rsidR="007A3792">
              <w:rPr>
                <w:webHidden/>
              </w:rPr>
              <w:tab/>
            </w:r>
            <w:r w:rsidR="007A3792">
              <w:rPr>
                <w:webHidden/>
              </w:rPr>
              <w:fldChar w:fldCharType="begin"/>
            </w:r>
            <w:r w:rsidR="007A3792">
              <w:rPr>
                <w:webHidden/>
              </w:rPr>
              <w:instrText xml:space="preserve"> PAGEREF _Toc114767037 \h </w:instrText>
            </w:r>
            <w:r w:rsidR="007A3792">
              <w:rPr>
                <w:webHidden/>
              </w:rPr>
            </w:r>
            <w:r w:rsidR="007A3792">
              <w:rPr>
                <w:webHidden/>
              </w:rPr>
              <w:fldChar w:fldCharType="separate"/>
            </w:r>
            <w:r w:rsidR="007A3792">
              <w:rPr>
                <w:webHidden/>
              </w:rPr>
              <w:t>9</w:t>
            </w:r>
            <w:r w:rsidR="007A3792">
              <w:rPr>
                <w:webHidden/>
              </w:rPr>
              <w:fldChar w:fldCharType="end"/>
            </w:r>
          </w:hyperlink>
        </w:p>
        <w:p w14:paraId="3344663C" w14:textId="0C46EFC7" w:rsidR="007A3792" w:rsidRDefault="00F31859">
          <w:pPr>
            <w:pStyle w:val="Inhopg1"/>
            <w:rPr>
              <w:rFonts w:eastAsiaTheme="minorEastAsia"/>
              <w:b w:val="0"/>
              <w:bCs w:val="0"/>
              <w:lang w:eastAsia="nl-NL"/>
            </w:rPr>
          </w:pPr>
          <w:hyperlink w:anchor="_Toc114767038" w:history="1">
            <w:r w:rsidR="007A3792" w:rsidRPr="004C2978">
              <w:rPr>
                <w:rStyle w:val="Hyperlink"/>
              </w:rPr>
              <w:t>Bijlage: Uitleg van woorden</w:t>
            </w:r>
            <w:r w:rsidR="007A3792">
              <w:rPr>
                <w:webHidden/>
              </w:rPr>
              <w:tab/>
            </w:r>
            <w:r w:rsidR="007A3792">
              <w:rPr>
                <w:webHidden/>
              </w:rPr>
              <w:fldChar w:fldCharType="begin"/>
            </w:r>
            <w:r w:rsidR="007A3792">
              <w:rPr>
                <w:webHidden/>
              </w:rPr>
              <w:instrText xml:space="preserve"> PAGEREF _Toc114767038 \h </w:instrText>
            </w:r>
            <w:r w:rsidR="007A3792">
              <w:rPr>
                <w:webHidden/>
              </w:rPr>
            </w:r>
            <w:r w:rsidR="007A3792">
              <w:rPr>
                <w:webHidden/>
              </w:rPr>
              <w:fldChar w:fldCharType="separate"/>
            </w:r>
            <w:r w:rsidR="007A3792">
              <w:rPr>
                <w:webHidden/>
              </w:rPr>
              <w:t>10</w:t>
            </w:r>
            <w:r w:rsidR="007A3792">
              <w:rPr>
                <w:webHidden/>
              </w:rPr>
              <w:fldChar w:fldCharType="end"/>
            </w:r>
          </w:hyperlink>
        </w:p>
        <w:p w14:paraId="6212D79F" w14:textId="61AC3B23" w:rsidR="007A3792" w:rsidRDefault="00F31859">
          <w:pPr>
            <w:pStyle w:val="Inhopg2"/>
            <w:tabs>
              <w:tab w:val="right" w:leader="dot" w:pos="9063"/>
            </w:tabs>
            <w:rPr>
              <w:rFonts w:eastAsiaTheme="minorEastAsia"/>
              <w:noProof/>
              <w:lang w:eastAsia="nl-NL"/>
            </w:rPr>
          </w:pPr>
          <w:hyperlink w:anchor="_Toc114767039" w:history="1">
            <w:r w:rsidR="007A3792" w:rsidRPr="004C2978">
              <w:rPr>
                <w:rStyle w:val="Hyperlink"/>
                <w:noProof/>
              </w:rPr>
              <w:t>Schoolondersteuningsprofiel</w:t>
            </w:r>
            <w:r w:rsidR="007A3792">
              <w:rPr>
                <w:noProof/>
                <w:webHidden/>
              </w:rPr>
              <w:tab/>
            </w:r>
            <w:r w:rsidR="007A3792">
              <w:rPr>
                <w:noProof/>
                <w:webHidden/>
              </w:rPr>
              <w:fldChar w:fldCharType="begin"/>
            </w:r>
            <w:r w:rsidR="007A3792">
              <w:rPr>
                <w:noProof/>
                <w:webHidden/>
              </w:rPr>
              <w:instrText xml:space="preserve"> PAGEREF _Toc114767039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14:paraId="07E6E813" w14:textId="6582B80A" w:rsidR="007A3792" w:rsidRDefault="00F31859">
          <w:pPr>
            <w:pStyle w:val="Inhopg2"/>
            <w:tabs>
              <w:tab w:val="right" w:leader="dot" w:pos="9063"/>
            </w:tabs>
            <w:rPr>
              <w:rFonts w:eastAsiaTheme="minorEastAsia"/>
              <w:noProof/>
              <w:lang w:eastAsia="nl-NL"/>
            </w:rPr>
          </w:pPr>
          <w:hyperlink w:anchor="_Toc114767040" w:history="1">
            <w:r w:rsidR="007A3792" w:rsidRPr="004C2978">
              <w:rPr>
                <w:rStyle w:val="Hyperlink"/>
                <w:noProof/>
              </w:rPr>
              <w:t>Ondersteuning</w:t>
            </w:r>
            <w:r w:rsidR="007A3792">
              <w:rPr>
                <w:noProof/>
                <w:webHidden/>
              </w:rPr>
              <w:tab/>
            </w:r>
            <w:r w:rsidR="007A3792">
              <w:rPr>
                <w:noProof/>
                <w:webHidden/>
              </w:rPr>
              <w:fldChar w:fldCharType="begin"/>
            </w:r>
            <w:r w:rsidR="007A3792">
              <w:rPr>
                <w:noProof/>
                <w:webHidden/>
              </w:rPr>
              <w:instrText xml:space="preserve"> PAGEREF _Toc114767040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14:paraId="4061D74D" w14:textId="5781DB9F" w:rsidR="007A3792" w:rsidRDefault="00F31859">
          <w:pPr>
            <w:pStyle w:val="Inhopg2"/>
            <w:tabs>
              <w:tab w:val="right" w:leader="dot" w:pos="9063"/>
            </w:tabs>
            <w:rPr>
              <w:rFonts w:eastAsiaTheme="minorEastAsia"/>
              <w:noProof/>
              <w:lang w:eastAsia="nl-NL"/>
            </w:rPr>
          </w:pPr>
          <w:hyperlink w:anchor="_Toc114767041" w:history="1">
            <w:r w:rsidR="007A3792" w:rsidRPr="004C2978">
              <w:rPr>
                <w:rStyle w:val="Hyperlink"/>
                <w:noProof/>
              </w:rPr>
              <w:t>We vragen aan het SWV om met ons mee te kijken</w:t>
            </w:r>
            <w:r w:rsidR="007A3792">
              <w:rPr>
                <w:noProof/>
                <w:webHidden/>
              </w:rPr>
              <w:tab/>
            </w:r>
            <w:r w:rsidR="007A3792">
              <w:rPr>
                <w:noProof/>
                <w:webHidden/>
              </w:rPr>
              <w:fldChar w:fldCharType="begin"/>
            </w:r>
            <w:r w:rsidR="007A3792">
              <w:rPr>
                <w:noProof/>
                <w:webHidden/>
              </w:rPr>
              <w:instrText xml:space="preserve"> PAGEREF _Toc114767041 \h </w:instrText>
            </w:r>
            <w:r w:rsidR="007A3792">
              <w:rPr>
                <w:noProof/>
                <w:webHidden/>
              </w:rPr>
            </w:r>
            <w:r w:rsidR="007A3792">
              <w:rPr>
                <w:noProof/>
                <w:webHidden/>
              </w:rPr>
              <w:fldChar w:fldCharType="separate"/>
            </w:r>
            <w:r w:rsidR="007A3792">
              <w:rPr>
                <w:noProof/>
                <w:webHidden/>
              </w:rPr>
              <w:t>10</w:t>
            </w:r>
            <w:r w:rsidR="007A3792">
              <w:rPr>
                <w:noProof/>
                <w:webHidden/>
              </w:rPr>
              <w:fldChar w:fldCharType="end"/>
            </w:r>
          </w:hyperlink>
        </w:p>
        <w:p w14:paraId="6FC66924" w14:textId="048D79DF" w:rsidR="00F707E5" w:rsidRDefault="00F707E5">
          <w:r>
            <w:rPr>
              <w:b/>
              <w:bCs/>
            </w:rPr>
            <w:fldChar w:fldCharType="end"/>
          </w:r>
        </w:p>
      </w:sdtContent>
    </w:sdt>
    <w:p w14:paraId="16AE997D" w14:textId="77777777" w:rsidR="00422C6A" w:rsidRDefault="00422C6A">
      <w:pPr>
        <w:rPr>
          <w:rFonts w:asciiTheme="majorHAnsi" w:eastAsiaTheme="majorEastAsia" w:hAnsiTheme="majorHAnsi" w:cstheme="majorBidi"/>
          <w:spacing w:val="-10"/>
          <w:kern w:val="28"/>
          <w:sz w:val="56"/>
          <w:szCs w:val="56"/>
        </w:rPr>
      </w:pPr>
      <w:r>
        <w:br w:type="page"/>
      </w:r>
    </w:p>
    <w:p w14:paraId="205BDFFB" w14:textId="0B1CC157" w:rsidR="002A4812" w:rsidRPr="007F3FAD" w:rsidRDefault="001F1C13" w:rsidP="007F3FAD">
      <w:pPr>
        <w:pStyle w:val="Kop1"/>
      </w:pPr>
      <w:bookmarkStart w:id="2" w:name="_Over_passend_onderwijs"/>
      <w:bookmarkStart w:id="3" w:name="_Toc114767027"/>
      <w:bookmarkEnd w:id="2"/>
      <w:r w:rsidRPr="007F3FAD">
        <w:lastRenderedPageBreak/>
        <w:t>Over passend onderwijs</w:t>
      </w:r>
      <w:bookmarkEnd w:id="3"/>
    </w:p>
    <w:p w14:paraId="073D8AE5" w14:textId="5F061BA7" w:rsidR="001F1C13" w:rsidRDefault="001F1C13" w:rsidP="00FD3ECE">
      <w:pPr>
        <w:pStyle w:val="Lijstalinea"/>
      </w:pPr>
    </w:p>
    <w:p w14:paraId="01BB5A8C" w14:textId="77777777" w:rsidR="001F1C13" w:rsidRPr="00F26618" w:rsidRDefault="001F1C13" w:rsidP="00F26618">
      <w:pPr>
        <w:pStyle w:val="Kop2"/>
      </w:pPr>
      <w:bookmarkStart w:id="4" w:name="_Toc114767028"/>
      <w:r w:rsidRPr="00F26618">
        <w:t>Wat is passend onderwijs?</w:t>
      </w:r>
      <w:bookmarkEnd w:id="4"/>
    </w:p>
    <w:p w14:paraId="4F302A9C" w14:textId="77777777" w:rsidR="00B94711" w:rsidRDefault="001F1C13" w:rsidP="00F26618">
      <w:pPr>
        <w:pStyle w:val="Lijstalinea"/>
        <w:spacing w:line="276" w:lineRule="auto"/>
        <w:ind w:left="142"/>
        <w:rPr>
          <w:rStyle w:val="normaltextrun"/>
          <w:rFonts w:ascii="Calibri" w:hAnsi="Calibri" w:cs="Calibri"/>
          <w:shd w:val="clear" w:color="auto" w:fill="FFFFFF"/>
        </w:rPr>
      </w:pPr>
      <w:r w:rsidRPr="006769FA">
        <w:t>Met passend onderwijs bedoelen we dat e</w:t>
      </w:r>
      <w:r w:rsidRPr="006769FA">
        <w:rPr>
          <w:rStyle w:val="normaltextrun"/>
          <w:rFonts w:ascii="Calibri" w:hAnsi="Calibri" w:cs="Calibri"/>
          <w:shd w:val="clear" w:color="auto" w:fill="FFFFFF"/>
        </w:rPr>
        <w:t>lk kind in de regio waar hij of zij woont, het onderwijs krijgt dat bij hem of haar past. Met de regio bedoelen we dan Amsterdam en Diemen. De meeste kinderen kunnen de lessen op school goed volgen. Maar niet ieder kind is hetzelfde. Sommige kinderen hebben op school extra hulp nodig</w:t>
      </w:r>
      <w:r w:rsidR="00B94711">
        <w:rPr>
          <w:rStyle w:val="normaltextrun"/>
          <w:rFonts w:ascii="Calibri" w:hAnsi="Calibri" w:cs="Calibri"/>
          <w:shd w:val="clear" w:color="auto" w:fill="FFFFFF"/>
        </w:rPr>
        <w:t>.</w:t>
      </w:r>
      <w:r>
        <w:rPr>
          <w:rStyle w:val="normaltextrun"/>
          <w:rFonts w:ascii="Calibri" w:hAnsi="Calibri" w:cs="Calibri"/>
          <w:shd w:val="clear" w:color="auto" w:fill="FFFFFF"/>
        </w:rPr>
        <w:t xml:space="preserve"> Die extra hulp kunnen we als basisschool vaak prima bieden. Voor kinderen die bijvoorbeeld moeite hebben met lezen of rekenen hebben we zelf goede specialisten op school. </w:t>
      </w:r>
    </w:p>
    <w:p w14:paraId="6B762238" w14:textId="77777777" w:rsidR="00B94711" w:rsidRDefault="00B94711" w:rsidP="00F26618">
      <w:pPr>
        <w:pStyle w:val="Lijstalinea"/>
        <w:spacing w:line="276" w:lineRule="auto"/>
        <w:ind w:left="142"/>
        <w:rPr>
          <w:rStyle w:val="normaltextrun"/>
          <w:rFonts w:ascii="Calibri" w:hAnsi="Calibri" w:cs="Calibri"/>
          <w:shd w:val="clear" w:color="auto" w:fill="FFFFFF"/>
        </w:rPr>
      </w:pPr>
    </w:p>
    <w:p w14:paraId="77E6CA2D" w14:textId="7F86C43E" w:rsidR="00514F46" w:rsidRDefault="001F1C13" w:rsidP="00F26618">
      <w:pPr>
        <w:pStyle w:val="Lijstalinea"/>
        <w:spacing w:line="276" w:lineRule="auto"/>
        <w:ind w:left="142"/>
        <w:rPr>
          <w:rStyle w:val="normaltextrun"/>
          <w:rFonts w:ascii="Calibri" w:hAnsi="Calibri" w:cs="Calibri"/>
          <w:shd w:val="clear" w:color="auto" w:fill="FFFFFF"/>
        </w:rPr>
      </w:pPr>
      <w:r>
        <w:rPr>
          <w:rStyle w:val="normaltextrun"/>
          <w:rFonts w:ascii="Calibri" w:hAnsi="Calibri" w:cs="Calibri"/>
          <w:shd w:val="clear" w:color="auto" w:fill="FFFFFF"/>
        </w:rPr>
        <w:t>Soms organiseren we extra ondersteuning voor een kind met hulp van andere partners. Voor m</w:t>
      </w:r>
      <w:r w:rsidRPr="561E03EB">
        <w:rPr>
          <w:rStyle w:val="normaltextrun"/>
          <w:rFonts w:ascii="Calibri" w:hAnsi="Calibri" w:cs="Calibri"/>
        </w:rPr>
        <w:t xml:space="preserve">eer informatie over welke ondersteuning wij als school precies kunnen bieden klik </w:t>
      </w:r>
      <w:hyperlink w:anchor="_Deze_ondersteuning_bieden" w:history="1">
        <w:r w:rsidRPr="00EA75FD">
          <w:rPr>
            <w:rStyle w:val="Hyperlink"/>
            <w:rFonts w:ascii="Calibri" w:hAnsi="Calibri" w:cs="Calibri"/>
          </w:rPr>
          <w:t>hier</w:t>
        </w:r>
      </w:hyperlink>
      <w:r w:rsidRPr="561E03EB">
        <w:rPr>
          <w:rStyle w:val="normaltextrun"/>
          <w:rFonts w:ascii="Calibri" w:hAnsi="Calibri" w:cs="Calibri"/>
          <w:color w:val="4472C4" w:themeColor="accent1"/>
        </w:rPr>
        <w:t xml:space="preserve">. </w:t>
      </w:r>
      <w:r>
        <w:rPr>
          <w:rStyle w:val="normaltextrun"/>
          <w:rFonts w:ascii="Calibri" w:hAnsi="Calibri" w:cs="Calibri"/>
          <w:shd w:val="clear" w:color="auto" w:fill="FFFFFF"/>
        </w:rPr>
        <w:t>Wil</w:t>
      </w:r>
      <w:r w:rsidR="00AB1F56">
        <w:rPr>
          <w:rStyle w:val="normaltextrun"/>
          <w:rFonts w:ascii="Calibri" w:hAnsi="Calibri" w:cs="Calibri"/>
          <w:shd w:val="clear" w:color="auto" w:fill="FFFFFF"/>
        </w:rPr>
        <w:t xml:space="preserve">t u </w:t>
      </w:r>
      <w:r>
        <w:rPr>
          <w:rStyle w:val="normaltextrun"/>
          <w:rFonts w:ascii="Calibri" w:hAnsi="Calibri" w:cs="Calibri"/>
          <w:shd w:val="clear" w:color="auto" w:fill="FFFFFF"/>
        </w:rPr>
        <w:t xml:space="preserve">meteen weten met welke partners wij veel samenwerken klik dan </w:t>
      </w:r>
      <w:hyperlink w:anchor="_Met_deze_partners" w:history="1">
        <w:r w:rsidRPr="00EA75FD">
          <w:rPr>
            <w:rStyle w:val="Hyperlink"/>
            <w:rFonts w:ascii="Calibri" w:hAnsi="Calibri" w:cs="Calibri"/>
            <w:shd w:val="clear" w:color="auto" w:fill="FFFFFF"/>
          </w:rPr>
          <w:t>hier</w:t>
        </w:r>
      </w:hyperlink>
      <w:r w:rsidRPr="001120B3">
        <w:rPr>
          <w:rStyle w:val="normaltextrun"/>
          <w:rFonts w:ascii="Calibri" w:hAnsi="Calibri" w:cs="Calibri"/>
          <w:color w:val="4472C4" w:themeColor="accent1"/>
          <w:shd w:val="clear" w:color="auto" w:fill="FFFFFF"/>
        </w:rPr>
        <w:t xml:space="preserve"> </w:t>
      </w:r>
      <w:r>
        <w:rPr>
          <w:rStyle w:val="normaltextrun"/>
          <w:rFonts w:ascii="Calibri" w:hAnsi="Calibri" w:cs="Calibri"/>
          <w:shd w:val="clear" w:color="auto" w:fill="FFFFFF"/>
        </w:rPr>
        <w:t>wie onze partners zijn.</w:t>
      </w:r>
    </w:p>
    <w:p w14:paraId="1AB224AF" w14:textId="77777777" w:rsidR="00F26618" w:rsidRDefault="00F26618" w:rsidP="00F26618">
      <w:pPr>
        <w:pStyle w:val="Lijstalinea"/>
        <w:spacing w:line="276" w:lineRule="auto"/>
        <w:ind w:left="142"/>
        <w:rPr>
          <w:rStyle w:val="normaltextrun"/>
          <w:rFonts w:ascii="Calibri" w:hAnsi="Calibri" w:cs="Calibri"/>
          <w:shd w:val="clear" w:color="auto" w:fill="FFFFFF"/>
        </w:rPr>
      </w:pPr>
    </w:p>
    <w:p w14:paraId="7C80DB57" w14:textId="70E40D80" w:rsidR="006A1342" w:rsidRPr="00F26618" w:rsidRDefault="006A1342" w:rsidP="00F26618">
      <w:pPr>
        <w:pStyle w:val="Kop2"/>
        <w:rPr>
          <w:rStyle w:val="normaltextrun"/>
          <w:rFonts w:cstheme="majorHAnsi"/>
          <w:shd w:val="clear" w:color="auto" w:fill="FFFFFF"/>
        </w:rPr>
      </w:pPr>
      <w:bookmarkStart w:id="5" w:name="_Toc114767029"/>
      <w:r w:rsidRPr="00F26618">
        <w:rPr>
          <w:rStyle w:val="normaltextrun"/>
          <w:rFonts w:cstheme="majorHAnsi"/>
          <w:shd w:val="clear" w:color="auto" w:fill="FFFFFF"/>
        </w:rPr>
        <w:t>Passend onderwijs en het samenwerkingsverband</w:t>
      </w:r>
      <w:bookmarkEnd w:id="5"/>
    </w:p>
    <w:p w14:paraId="70235DE3" w14:textId="77777777" w:rsidR="00B94711" w:rsidRDefault="006A1342" w:rsidP="00514F46">
      <w:pPr>
        <w:pStyle w:val="Lijstalinea"/>
        <w:spacing w:line="276" w:lineRule="auto"/>
        <w:ind w:left="142"/>
        <w:rPr>
          <w:rStyle w:val="normaltextrun"/>
          <w:rFonts w:ascii="Calibri" w:hAnsi="Calibri" w:cs="Calibri"/>
          <w:shd w:val="clear" w:color="auto" w:fill="FFFFFF"/>
        </w:rPr>
      </w:pPr>
      <w:r w:rsidRPr="006769FA">
        <w:rPr>
          <w:rStyle w:val="normaltextrun"/>
          <w:rFonts w:ascii="Calibri" w:hAnsi="Calibri" w:cs="Calibri"/>
          <w:shd w:val="clear" w:color="auto" w:fill="FFFFFF"/>
        </w:rPr>
        <w:t>Soms is er ondanks veel</w:t>
      </w:r>
      <w:r w:rsidR="00B94711">
        <w:rPr>
          <w:rStyle w:val="normaltextrun"/>
          <w:rFonts w:ascii="Calibri" w:hAnsi="Calibri" w:cs="Calibri"/>
          <w:shd w:val="clear" w:color="auto" w:fill="FFFFFF"/>
        </w:rPr>
        <w:t xml:space="preserve"> ondersteuning</w:t>
      </w:r>
      <w:r w:rsidRPr="006769FA">
        <w:rPr>
          <w:rStyle w:val="normaltextrun"/>
          <w:rFonts w:ascii="Calibri" w:hAnsi="Calibri" w:cs="Calibri"/>
          <w:shd w:val="clear" w:color="auto" w:fill="FFFFFF"/>
        </w:rPr>
        <w:t xml:space="preserve"> toch nog meer voor een kind nodig dan </w:t>
      </w:r>
      <w:r>
        <w:rPr>
          <w:rStyle w:val="normaltextrun"/>
          <w:rFonts w:ascii="Calibri" w:hAnsi="Calibri" w:cs="Calibri"/>
          <w:shd w:val="clear" w:color="auto" w:fill="FFFFFF"/>
        </w:rPr>
        <w:t xml:space="preserve">wij als basisschool met hulp van onze partners </w:t>
      </w:r>
      <w:r w:rsidRPr="006769FA">
        <w:rPr>
          <w:rStyle w:val="normaltextrun"/>
          <w:rFonts w:ascii="Calibri" w:hAnsi="Calibri" w:cs="Calibri"/>
          <w:shd w:val="clear" w:color="auto" w:fill="FFFFFF"/>
        </w:rPr>
        <w:t xml:space="preserve">kunnen bieden. Dan bespreken we met jullie als ouders wat er naar ons idee nog meer nodig is. Het </w:t>
      </w:r>
      <w:r w:rsidR="00B94711">
        <w:rPr>
          <w:rStyle w:val="normaltextrun"/>
          <w:rFonts w:ascii="Calibri" w:hAnsi="Calibri" w:cs="Calibri"/>
          <w:shd w:val="clear" w:color="auto" w:fill="FFFFFF"/>
        </w:rPr>
        <w:t>S</w:t>
      </w:r>
      <w:r w:rsidRPr="006769FA">
        <w:rPr>
          <w:rStyle w:val="normaltextrun"/>
          <w:rFonts w:ascii="Calibri" w:hAnsi="Calibri" w:cs="Calibri"/>
          <w:shd w:val="clear" w:color="auto" w:fill="FFFFFF"/>
        </w:rPr>
        <w:t xml:space="preserve">amenwerkingsverband </w:t>
      </w:r>
      <w:r w:rsidR="00B94711">
        <w:rPr>
          <w:rStyle w:val="normaltextrun"/>
          <w:rFonts w:ascii="Calibri" w:hAnsi="Calibri" w:cs="Calibri"/>
          <w:shd w:val="clear" w:color="auto" w:fill="FFFFFF"/>
        </w:rPr>
        <w:t>P</w:t>
      </w:r>
      <w:r w:rsidRPr="006769FA">
        <w:rPr>
          <w:rStyle w:val="normaltextrun"/>
          <w:rFonts w:ascii="Calibri" w:hAnsi="Calibri" w:cs="Calibri"/>
          <w:shd w:val="clear" w:color="auto" w:fill="FFFFFF"/>
        </w:rPr>
        <w:t xml:space="preserve">rimair </w:t>
      </w:r>
      <w:r w:rsidR="00B94711">
        <w:rPr>
          <w:rStyle w:val="normaltextrun"/>
          <w:rFonts w:ascii="Calibri" w:hAnsi="Calibri" w:cs="Calibri"/>
          <w:shd w:val="clear" w:color="auto" w:fill="FFFFFF"/>
        </w:rPr>
        <w:t>O</w:t>
      </w:r>
      <w:r w:rsidRPr="006769FA">
        <w:rPr>
          <w:rStyle w:val="normaltextrun"/>
          <w:rFonts w:ascii="Calibri" w:hAnsi="Calibri" w:cs="Calibri"/>
          <w:shd w:val="clear" w:color="auto" w:fill="FFFFFF"/>
        </w:rPr>
        <w:t xml:space="preserve">nderwijs Amsterdam Diemen </w:t>
      </w:r>
      <w:r w:rsidR="00B94711">
        <w:rPr>
          <w:rStyle w:val="normaltextrun"/>
          <w:rFonts w:ascii="Calibri" w:hAnsi="Calibri" w:cs="Calibri"/>
          <w:shd w:val="clear" w:color="auto" w:fill="FFFFFF"/>
        </w:rPr>
        <w:t xml:space="preserve">(SWV) </w:t>
      </w:r>
      <w:r w:rsidRPr="006769FA">
        <w:rPr>
          <w:rStyle w:val="normaltextrun"/>
          <w:rFonts w:ascii="Calibri" w:hAnsi="Calibri" w:cs="Calibri"/>
          <w:shd w:val="clear" w:color="auto" w:fill="FFFFFF"/>
        </w:rPr>
        <w:t xml:space="preserve">helpt jullie en ons daarbij. </w:t>
      </w:r>
    </w:p>
    <w:p w14:paraId="7BA55FE3" w14:textId="77777777" w:rsidR="00B94711" w:rsidRDefault="00B94711" w:rsidP="00514F46">
      <w:pPr>
        <w:pStyle w:val="Lijstalinea"/>
        <w:spacing w:line="276" w:lineRule="auto"/>
        <w:ind w:left="142"/>
        <w:rPr>
          <w:rStyle w:val="normaltextrun"/>
          <w:rFonts w:ascii="Calibri" w:hAnsi="Calibri" w:cs="Calibri"/>
          <w:shd w:val="clear" w:color="auto" w:fill="FFFFFF"/>
        </w:rPr>
      </w:pPr>
    </w:p>
    <w:p w14:paraId="085FB2CF" w14:textId="1D4252E0" w:rsidR="001F1C13" w:rsidRPr="000A61D9" w:rsidRDefault="006A1342" w:rsidP="000A61D9">
      <w:pPr>
        <w:pStyle w:val="Lijstalinea"/>
        <w:spacing w:line="276" w:lineRule="auto"/>
        <w:ind w:left="142"/>
        <w:rPr>
          <w:rFonts w:ascii="Calibri" w:hAnsi="Calibri" w:cs="Calibri"/>
          <w:i/>
          <w:iCs/>
          <w:color w:val="0563C1" w:themeColor="hyperlink"/>
        </w:rPr>
      </w:pPr>
      <w:r w:rsidRPr="006769FA">
        <w:rPr>
          <w:rStyle w:val="normaltextrun"/>
          <w:rFonts w:ascii="Calibri" w:hAnsi="Calibri" w:cs="Calibri"/>
          <w:shd w:val="clear" w:color="auto" w:fill="FFFFFF"/>
        </w:rPr>
        <w:t xml:space="preserve">Voor meer </w:t>
      </w:r>
      <w:r w:rsidRPr="561E03EB">
        <w:rPr>
          <w:rStyle w:val="normaltextrun"/>
          <w:rFonts w:ascii="Calibri" w:hAnsi="Calibri" w:cs="Calibri"/>
        </w:rPr>
        <w:t>uitleg over passend onderwijs en de rol van het samenwerkingsverband zie het filmpje ‘O</w:t>
      </w:r>
      <w:r w:rsidRPr="72D5A4D2">
        <w:rPr>
          <w:rStyle w:val="normaltextrun"/>
          <w:rFonts w:ascii="Calibri" w:hAnsi="Calibri" w:cs="Calibri"/>
          <w:i/>
          <w:iCs/>
        </w:rPr>
        <w:t xml:space="preserve">ns </w:t>
      </w:r>
      <w:r w:rsidRPr="00FD3ECE">
        <w:rPr>
          <w:rStyle w:val="normaltextrun"/>
          <w:rFonts w:ascii="Calibri" w:hAnsi="Calibri" w:cs="Calibri"/>
          <w:i/>
          <w:iCs/>
        </w:rPr>
        <w:t>samenwerkingsverband’</w:t>
      </w:r>
      <w:r w:rsidRPr="00FD3ECE">
        <w:rPr>
          <w:rStyle w:val="normaltextrun"/>
          <w:rFonts w:ascii="Calibri" w:hAnsi="Calibri" w:cs="Calibri"/>
        </w:rPr>
        <w:t xml:space="preserve"> </w:t>
      </w:r>
      <w:hyperlink r:id="rId9">
        <w:r w:rsidRPr="00FD3ECE">
          <w:rPr>
            <w:rStyle w:val="Hyperlink"/>
            <w:rFonts w:ascii="Calibri" w:hAnsi="Calibri" w:cs="Calibri"/>
          </w:rPr>
          <w:t>hier</w:t>
        </w:r>
      </w:hyperlink>
      <w:r w:rsidRPr="00FD3ECE">
        <w:rPr>
          <w:rStyle w:val="normaltextrun"/>
          <w:rFonts w:ascii="Calibri" w:hAnsi="Calibri" w:cs="Calibri"/>
        </w:rPr>
        <w:t xml:space="preserve">. </w:t>
      </w:r>
      <w:r w:rsidRPr="00D658B6">
        <w:rPr>
          <w:rStyle w:val="normaltextrun"/>
          <w:rFonts w:ascii="Calibri" w:hAnsi="Calibri" w:cs="Calibri"/>
          <w:shd w:val="clear" w:color="auto" w:fill="FFFFFF"/>
        </w:rPr>
        <w:t>Wil</w:t>
      </w:r>
      <w:r w:rsidR="0019083B">
        <w:rPr>
          <w:rStyle w:val="normaltextrun"/>
          <w:rFonts w:ascii="Calibri" w:hAnsi="Calibri" w:cs="Calibri"/>
          <w:shd w:val="clear" w:color="auto" w:fill="FFFFFF"/>
        </w:rPr>
        <w:t>t u zich</w:t>
      </w:r>
      <w:r w:rsidRPr="00D658B6">
        <w:rPr>
          <w:rStyle w:val="normaltextrun"/>
          <w:rFonts w:ascii="Calibri" w:hAnsi="Calibri" w:cs="Calibri"/>
          <w:shd w:val="clear" w:color="auto" w:fill="FFFFFF"/>
        </w:rPr>
        <w:t xml:space="preserve"> verder verdiepen? Bekijk dan de uitgebreide brochure: ‘</w:t>
      </w:r>
      <w:r w:rsidRPr="72D5A4D2">
        <w:rPr>
          <w:rStyle w:val="normaltextrun"/>
          <w:rFonts w:ascii="Calibri" w:hAnsi="Calibri" w:cs="Calibri"/>
          <w:i/>
          <w:iCs/>
          <w:shd w:val="clear" w:color="auto" w:fill="FFFFFF"/>
        </w:rPr>
        <w:t xml:space="preserve">Passende ondersteuning voor alle leerlingen, zo doen we dat in Amsterdam en Diemen’ </w:t>
      </w:r>
      <w:hyperlink r:id="rId10">
        <w:r w:rsidRPr="004B213C">
          <w:rPr>
            <w:rStyle w:val="Hyperlink"/>
            <w:rFonts w:ascii="Calibri" w:hAnsi="Calibri" w:cs="Calibri"/>
          </w:rPr>
          <w:t>hier</w:t>
        </w:r>
      </w:hyperlink>
      <w:r w:rsidR="000A61D9">
        <w:rPr>
          <w:rStyle w:val="Hyperlink"/>
          <w:rFonts w:ascii="Calibri" w:hAnsi="Calibri" w:cs="Calibri"/>
          <w:u w:val="none"/>
        </w:rPr>
        <w:t>.</w:t>
      </w:r>
    </w:p>
    <w:p w14:paraId="3CFE0B4D" w14:textId="4E85AAA8" w:rsidR="002A4812" w:rsidRDefault="002A4812" w:rsidP="00FD3ECE">
      <w:pPr>
        <w:pStyle w:val="Lijstalinea"/>
      </w:pPr>
    </w:p>
    <w:p w14:paraId="38697612" w14:textId="35B81A39" w:rsidR="002A4812" w:rsidRDefault="002A4812" w:rsidP="001F1C13"/>
    <w:p w14:paraId="6F975B5B" w14:textId="01725F7F" w:rsidR="002A4812" w:rsidRDefault="002A4812" w:rsidP="00FD3ECE">
      <w:pPr>
        <w:pStyle w:val="Lijstalinea"/>
      </w:pPr>
    </w:p>
    <w:p w14:paraId="6F4B5D21" w14:textId="77777777" w:rsidR="00FD3ECE" w:rsidRDefault="00FD3ECE" w:rsidP="00FD3ECE">
      <w:pPr>
        <w:pStyle w:val="Lijstalinea"/>
        <w:rPr>
          <w:rStyle w:val="normaltextrun"/>
          <w:rFonts w:ascii="Calibri" w:hAnsi="Calibri" w:cs="Calibri"/>
          <w:shd w:val="clear" w:color="auto" w:fill="FFFFFF"/>
        </w:rPr>
      </w:pPr>
    </w:p>
    <w:p w14:paraId="7A4027B9" w14:textId="29DFD2E3" w:rsidR="00FD3ECE" w:rsidRPr="00B05A8E" w:rsidRDefault="00FD3ECE" w:rsidP="00B05A8E"/>
    <w:p w14:paraId="237E78D0" w14:textId="77777777" w:rsidR="001F1C13" w:rsidRDefault="001F1C13">
      <w:pPr>
        <w:rPr>
          <w:b/>
          <w:bCs/>
        </w:rPr>
      </w:pPr>
      <w:r>
        <w:rPr>
          <w:b/>
          <w:bCs/>
        </w:rPr>
        <w:br w:type="page"/>
      </w:r>
    </w:p>
    <w:p w14:paraId="531E7F77" w14:textId="77777777" w:rsidR="00C15CE6" w:rsidRPr="00475D33" w:rsidRDefault="00C15CE6" w:rsidP="00C15CE6">
      <w:pPr>
        <w:pStyle w:val="Kop1"/>
        <w:rPr>
          <w:rFonts w:eastAsiaTheme="minorEastAsia"/>
        </w:rPr>
      </w:pPr>
      <w:bookmarkStart w:id="6" w:name="_Toc113373036"/>
      <w:bookmarkStart w:id="7" w:name="_Toc114767030"/>
      <w:r w:rsidRPr="091398B1">
        <w:lastRenderedPageBreak/>
        <w:t>Onze kijk op passend onderwijs</w:t>
      </w:r>
      <w:bookmarkEnd w:id="6"/>
      <w:bookmarkEnd w:id="7"/>
      <w:r w:rsidRPr="091398B1">
        <w:t xml:space="preserve"> </w:t>
      </w:r>
    </w:p>
    <w:p w14:paraId="540CD9DC" w14:textId="77777777" w:rsidR="00C15CE6" w:rsidRDefault="00C15CE6" w:rsidP="00C15CE6">
      <w:pPr>
        <w:pStyle w:val="Lijstalinea"/>
        <w:rPr>
          <w:i/>
          <w:iCs/>
        </w:rPr>
      </w:pPr>
    </w:p>
    <w:p w14:paraId="2D05CBA3" w14:textId="72D83E31" w:rsidR="00C15CE6" w:rsidRDefault="00C15CE6" w:rsidP="00C15CE6">
      <w:pPr>
        <w:pStyle w:val="Lijstalinea"/>
        <w:ind w:left="142"/>
        <w:rPr>
          <w:i/>
          <w:iCs/>
        </w:rPr>
      </w:pPr>
      <w:r>
        <w:rPr>
          <w:b/>
          <w:bCs/>
        </w:rPr>
        <w:t>Passend onderwijs is voor ons vooral goed onderwijs bieden aan alle kinderen. We zorgen daarbij als school voor goed geschoolde leerkrachten, een prettige leeromgeving voor alle kinderen en we werken samen met de ouders. Passend onderwijs valt daarom niet direct op binnen de school. Maar het is er wel! Het start bij de leerkrachten die kijken en volgen wat een kind nodig heeft om zich zo goed mogelijk te ontwikkelen. Als ze zien dat het leren moeilijk gaat, of ze merken dat een kind dreigt vast te lopen, dan zorgen we er samen voor dat er passende hulp en ondersteuning komt. Wat we daarvoor organiseren binnen school en soms ook erbuiten hoort bij passend onderwijs.</w:t>
      </w:r>
    </w:p>
    <w:p w14:paraId="4E517958" w14:textId="77777777" w:rsidR="00415011" w:rsidRDefault="00415011" w:rsidP="00415011">
      <w:bookmarkStart w:id="8" w:name="_Toc113373037"/>
      <w:bookmarkStart w:id="9" w:name="_Toc114767031"/>
    </w:p>
    <w:p w14:paraId="5261FB0A" w14:textId="36428F0F" w:rsidR="00C15CE6" w:rsidRDefault="00C15CE6" w:rsidP="00C15CE6">
      <w:pPr>
        <w:pStyle w:val="Kop2"/>
      </w:pPr>
      <w:r>
        <w:t>Zo herken</w:t>
      </w:r>
      <w:r w:rsidR="00AD5343">
        <w:t>t</w:t>
      </w:r>
      <w:r w:rsidRPr="00565DA8">
        <w:t xml:space="preserve"> </w:t>
      </w:r>
      <w:r w:rsidR="00010BC2">
        <w:t>u</w:t>
      </w:r>
      <w:r w:rsidRPr="00565DA8">
        <w:t xml:space="preserve"> passend onderwijs </w:t>
      </w:r>
      <w:r>
        <w:t>in onze school</w:t>
      </w:r>
      <w:bookmarkEnd w:id="8"/>
      <w:bookmarkEnd w:id="9"/>
    </w:p>
    <w:p w14:paraId="13E88BC6" w14:textId="0AF0FDCB" w:rsidR="00C15CE6" w:rsidRPr="00BC56E2" w:rsidRDefault="00C15CE6" w:rsidP="00C15CE6">
      <w:pPr>
        <w:pStyle w:val="Lijstalinea"/>
        <w:spacing w:line="276" w:lineRule="auto"/>
        <w:ind w:left="142"/>
      </w:pPr>
      <w:r w:rsidRPr="00BC56E2">
        <w:t>Bij ons in de school herken</w:t>
      </w:r>
      <w:r w:rsidR="00010BC2">
        <w:t>t</w:t>
      </w:r>
      <w:r w:rsidRPr="00BC56E2">
        <w:t xml:space="preserve"> </w:t>
      </w:r>
      <w:r w:rsidR="00010BC2">
        <w:t>u</w:t>
      </w:r>
      <w:r w:rsidRPr="00BC56E2">
        <w:t xml:space="preserve"> passend onderwijs bijvoorbeeld aan het volgende:  </w:t>
      </w:r>
    </w:p>
    <w:p w14:paraId="5B46D5F0" w14:textId="77777777" w:rsidR="00C15CE6" w:rsidRPr="00BC56E2" w:rsidRDefault="00C15CE6" w:rsidP="00C15CE6">
      <w:pPr>
        <w:pStyle w:val="Lijstalinea"/>
        <w:spacing w:line="276" w:lineRule="auto"/>
        <w:ind w:left="142"/>
        <w:rPr>
          <w:rFonts w:eastAsiaTheme="minorEastAsia"/>
          <w:b/>
          <w:bCs/>
        </w:rPr>
      </w:pPr>
    </w:p>
    <w:p w14:paraId="38B15E91" w14:textId="07C258B3" w:rsidR="00C15CE6" w:rsidRPr="00BC56E2" w:rsidRDefault="00C15CE6" w:rsidP="00017B55">
      <w:pPr>
        <w:pStyle w:val="Lijstalinea"/>
        <w:numPr>
          <w:ilvl w:val="0"/>
          <w:numId w:val="13"/>
        </w:numPr>
        <w:spacing w:line="276" w:lineRule="auto"/>
      </w:pPr>
      <w:r>
        <w:t>extra hulp voor een kind op het gebied van lezen, spelling of rekenen door onze RT-er;</w:t>
      </w:r>
    </w:p>
    <w:p w14:paraId="00F44460" w14:textId="77777777" w:rsidR="00C15CE6" w:rsidRPr="00BC56E2" w:rsidRDefault="00C15CE6" w:rsidP="00017B55">
      <w:pPr>
        <w:pStyle w:val="Lijstalinea"/>
        <w:numPr>
          <w:ilvl w:val="0"/>
          <w:numId w:val="13"/>
        </w:numPr>
        <w:spacing w:line="276" w:lineRule="auto"/>
      </w:pPr>
      <w:r>
        <w:t>een plan voor een kind dat we een arrangement noemen;</w:t>
      </w:r>
    </w:p>
    <w:p w14:paraId="35EFC854" w14:textId="77777777" w:rsidR="00C15CE6" w:rsidRPr="00BC56E2" w:rsidRDefault="00C15CE6" w:rsidP="00017B55">
      <w:pPr>
        <w:pStyle w:val="Lijstalinea"/>
        <w:numPr>
          <w:ilvl w:val="0"/>
          <w:numId w:val="13"/>
        </w:numPr>
        <w:spacing w:line="276" w:lineRule="auto"/>
      </w:pPr>
      <w:r>
        <w:t>een onderzoek naar intelligentie van een kind;</w:t>
      </w:r>
    </w:p>
    <w:p w14:paraId="4AE513DC" w14:textId="77777777" w:rsidR="00C15CE6" w:rsidRPr="00BC56E2" w:rsidRDefault="00C15CE6" w:rsidP="00017B55">
      <w:pPr>
        <w:pStyle w:val="Lijstalinea"/>
        <w:numPr>
          <w:ilvl w:val="0"/>
          <w:numId w:val="13"/>
        </w:numPr>
        <w:spacing w:line="276" w:lineRule="auto"/>
      </w:pPr>
      <w:r>
        <w:t>de leerkracht noteert informatie over de ondersteuning aan een kind in ParnasSys/Kindkans;</w:t>
      </w:r>
    </w:p>
    <w:p w14:paraId="5137BFF4" w14:textId="77777777" w:rsidR="00C15CE6" w:rsidRPr="00BC56E2" w:rsidRDefault="00C15CE6" w:rsidP="00017B55">
      <w:pPr>
        <w:pStyle w:val="Lijstalinea"/>
        <w:numPr>
          <w:ilvl w:val="0"/>
          <w:numId w:val="13"/>
        </w:numPr>
        <w:spacing w:line="276" w:lineRule="auto"/>
      </w:pPr>
      <w:r>
        <w:t>een apart lesprogramma voor kinderen die meer- en hoogbegaafd zijn</w:t>
      </w:r>
    </w:p>
    <w:p w14:paraId="0785BC04" w14:textId="77777777" w:rsidR="00C15CE6" w:rsidRPr="00BC56E2" w:rsidRDefault="00C15CE6" w:rsidP="00C15CE6">
      <w:pPr>
        <w:pStyle w:val="Kop2"/>
      </w:pPr>
      <w:bookmarkStart w:id="10" w:name="_Toc113373038"/>
      <w:bookmarkStart w:id="11" w:name="_Toc114767032"/>
      <w:r w:rsidRPr="00BC56E2">
        <w:t>Onze kijk op de toekomst</w:t>
      </w:r>
      <w:bookmarkEnd w:id="10"/>
      <w:bookmarkEnd w:id="11"/>
    </w:p>
    <w:p w14:paraId="308AA90A" w14:textId="1316D3B5" w:rsidR="00C15CE6" w:rsidRPr="00BC56E2" w:rsidRDefault="00C15CE6" w:rsidP="00C15CE6">
      <w:pPr>
        <w:pStyle w:val="Lijstalinea"/>
        <w:ind w:left="142"/>
      </w:pPr>
      <w:r>
        <w:t>We willen in de komende jaren toegroeien naar een meer inclusieve school, zodat we meer kinderen uit de buurt een passende plek kunnen bieden.  We willen dit samen met scholen in de wijk oppakken en met hulp van experts van het speciaal onderwijs.</w:t>
      </w:r>
    </w:p>
    <w:p w14:paraId="27183D0B" w14:textId="753A2807" w:rsidR="00B937CB" w:rsidRDefault="00B937CB" w:rsidP="00B937CB"/>
    <w:p w14:paraId="3FE3D5EE" w14:textId="77777777" w:rsidR="003318B3" w:rsidRDefault="003318B3" w:rsidP="00B937CB">
      <w:r>
        <w:br w:type="page"/>
      </w:r>
    </w:p>
    <w:p w14:paraId="1B0A3890" w14:textId="192BF25D" w:rsidR="004A1FA1" w:rsidRDefault="00CC6955" w:rsidP="00711668">
      <w:pPr>
        <w:pStyle w:val="Kop1"/>
      </w:pPr>
      <w:bookmarkStart w:id="12" w:name="_Deze_ondersteuning_bieden"/>
      <w:bookmarkStart w:id="13" w:name="_Toc114767033"/>
      <w:bookmarkEnd w:id="12"/>
      <w:r>
        <w:lastRenderedPageBreak/>
        <w:t>Deze o</w:t>
      </w:r>
      <w:r w:rsidR="004A1FA1" w:rsidRPr="00590031">
        <w:t xml:space="preserve">ndersteuning </w:t>
      </w:r>
      <w:r>
        <w:t>bieden wij</w:t>
      </w:r>
      <w:r w:rsidR="00711668">
        <w:t xml:space="preserve"> op school</w:t>
      </w:r>
      <w:bookmarkEnd w:id="13"/>
    </w:p>
    <w:p w14:paraId="0D0AF6AB" w14:textId="77777777" w:rsidR="00711668" w:rsidRPr="00711668" w:rsidRDefault="00711668" w:rsidP="00711668">
      <w:pPr>
        <w:pStyle w:val="Geenafstand"/>
      </w:pPr>
    </w:p>
    <w:p w14:paraId="64B3FC02" w14:textId="1D0FE244" w:rsidR="004A1FA1" w:rsidRPr="004A1FA1" w:rsidRDefault="004A1FA1" w:rsidP="00CC6955">
      <w:pPr>
        <w:ind w:left="142"/>
        <w:rPr>
          <w:rFonts w:eastAsiaTheme="minorEastAsia"/>
          <w:b/>
          <w:bCs/>
        </w:rPr>
      </w:pPr>
      <w:r w:rsidRPr="009A314F">
        <w:rPr>
          <w:b/>
          <w:bCs/>
        </w:rPr>
        <w:t>Op de volgende gebieden kunnen we</w:t>
      </w:r>
      <w:r w:rsidR="00CC6955" w:rsidRPr="009A314F">
        <w:rPr>
          <w:b/>
          <w:bCs/>
        </w:rPr>
        <w:t xml:space="preserve"> onze</w:t>
      </w:r>
      <w:r w:rsidRPr="009A314F">
        <w:rPr>
          <w:b/>
          <w:bCs/>
        </w:rPr>
        <w:t xml:space="preserve"> leerlingen ondersteuning of zorg bieden</w:t>
      </w:r>
      <w:r w:rsidRPr="091398B1">
        <w:t xml:space="preserve">: </w:t>
      </w:r>
    </w:p>
    <w:p w14:paraId="4E947C9D" w14:textId="18D80CCD" w:rsidR="009A314F" w:rsidRPr="009A314F" w:rsidRDefault="009A314F" w:rsidP="00435C69">
      <w:pPr>
        <w:pStyle w:val="Lijstalinea"/>
        <w:numPr>
          <w:ilvl w:val="0"/>
          <w:numId w:val="10"/>
        </w:numPr>
        <w:spacing w:line="276" w:lineRule="auto"/>
        <w:ind w:left="851"/>
        <w:rPr>
          <w:rFonts w:eastAsiaTheme="minorEastAsia"/>
          <w:b/>
          <w:bCs/>
          <w:i/>
          <w:iCs/>
        </w:rPr>
      </w:pPr>
      <w:r w:rsidRPr="009A314F">
        <w:rPr>
          <w:b/>
          <w:bCs/>
        </w:rPr>
        <w:t>L</w:t>
      </w:r>
      <w:r w:rsidR="004A1FA1" w:rsidRPr="009A314F">
        <w:rPr>
          <w:b/>
          <w:bCs/>
        </w:rPr>
        <w:t>ezen</w:t>
      </w:r>
    </w:p>
    <w:p w14:paraId="336FDE6E" w14:textId="6DBF2437" w:rsidR="009A314F" w:rsidRPr="00EB07F2" w:rsidRDefault="009A314F" w:rsidP="009A314F">
      <w:pPr>
        <w:pStyle w:val="Lijstalinea"/>
        <w:spacing w:line="276" w:lineRule="auto"/>
        <w:ind w:left="851"/>
        <w:rPr>
          <w:rFonts w:eastAsiaTheme="minorEastAsia"/>
        </w:rPr>
      </w:pPr>
      <w:r>
        <w:rPr>
          <w:rFonts w:eastAsiaTheme="minorEastAsia"/>
        </w:rPr>
        <w:t>Binnen de klas verlengde instructie of pre-teaching. Buiten de klas begeleidt de RT-er de leerlingen met leesachterstanden. Vroegtijdige signalering  van mogelijke dyslexie. Hulp aan leerlingen met dyslexie.</w:t>
      </w:r>
    </w:p>
    <w:p w14:paraId="58DD478B" w14:textId="77777777" w:rsidR="009A314F" w:rsidRPr="009A314F" w:rsidRDefault="009A314F" w:rsidP="009A314F">
      <w:pPr>
        <w:pStyle w:val="Lijstalinea"/>
        <w:spacing w:line="276" w:lineRule="auto"/>
        <w:ind w:left="851"/>
        <w:rPr>
          <w:rFonts w:eastAsiaTheme="minorEastAsia"/>
        </w:rPr>
      </w:pPr>
    </w:p>
    <w:p w14:paraId="5584EBCF" w14:textId="77777777" w:rsidR="009A314F" w:rsidRPr="009A314F" w:rsidRDefault="009A314F" w:rsidP="00435C69">
      <w:pPr>
        <w:pStyle w:val="Lijstalinea"/>
        <w:numPr>
          <w:ilvl w:val="0"/>
          <w:numId w:val="10"/>
        </w:numPr>
        <w:spacing w:line="276" w:lineRule="auto"/>
        <w:ind w:left="851"/>
        <w:rPr>
          <w:rFonts w:eastAsiaTheme="minorEastAsia"/>
          <w:b/>
          <w:bCs/>
          <w:i/>
          <w:iCs/>
        </w:rPr>
      </w:pPr>
      <w:r w:rsidRPr="009A314F">
        <w:rPr>
          <w:b/>
          <w:bCs/>
        </w:rPr>
        <w:t>T</w:t>
      </w:r>
      <w:r w:rsidR="004A1FA1" w:rsidRPr="009A314F">
        <w:rPr>
          <w:b/>
          <w:bCs/>
        </w:rPr>
        <w:t>aal</w:t>
      </w:r>
    </w:p>
    <w:p w14:paraId="67D7D34F" w14:textId="45F4D296" w:rsidR="004A1FA1" w:rsidRDefault="00B16B85" w:rsidP="009A314F">
      <w:pPr>
        <w:pStyle w:val="Lijstalinea"/>
        <w:spacing w:line="276" w:lineRule="auto"/>
        <w:ind w:left="851"/>
      </w:pPr>
      <w:r>
        <w:t>Binnen de klas verlengde instructie of pre-teaching (alvast aan een groepje leerlingen de instructie geven die gaat volgen in de les).</w:t>
      </w:r>
    </w:p>
    <w:p w14:paraId="5C3F8B99" w14:textId="77777777" w:rsidR="009A314F" w:rsidRPr="00EE370D" w:rsidRDefault="009A314F" w:rsidP="009A314F">
      <w:pPr>
        <w:pStyle w:val="Lijstalinea"/>
        <w:spacing w:line="276" w:lineRule="auto"/>
        <w:ind w:left="851"/>
        <w:rPr>
          <w:rFonts w:eastAsiaTheme="minorEastAsia"/>
          <w:i/>
          <w:iCs/>
        </w:rPr>
      </w:pPr>
    </w:p>
    <w:p w14:paraId="6FB1FB9E" w14:textId="77777777" w:rsidR="009A314F" w:rsidRPr="009A314F" w:rsidRDefault="009A314F" w:rsidP="00435C69">
      <w:pPr>
        <w:pStyle w:val="Lijstalinea"/>
        <w:numPr>
          <w:ilvl w:val="0"/>
          <w:numId w:val="10"/>
        </w:numPr>
        <w:spacing w:line="276" w:lineRule="auto"/>
        <w:ind w:left="851"/>
        <w:rPr>
          <w:b/>
          <w:bCs/>
          <w:i/>
          <w:iCs/>
        </w:rPr>
      </w:pPr>
      <w:r w:rsidRPr="009A314F">
        <w:rPr>
          <w:b/>
          <w:bCs/>
        </w:rPr>
        <w:t>R</w:t>
      </w:r>
      <w:r w:rsidR="004A1FA1" w:rsidRPr="009A314F">
        <w:rPr>
          <w:b/>
          <w:bCs/>
        </w:rPr>
        <w:t>ekenen</w:t>
      </w:r>
    </w:p>
    <w:p w14:paraId="7BACE90A" w14:textId="5A88D630" w:rsidR="004A1FA1" w:rsidRDefault="00B16B85" w:rsidP="009A314F">
      <w:pPr>
        <w:pStyle w:val="Lijstalinea"/>
        <w:spacing w:line="276" w:lineRule="auto"/>
        <w:ind w:left="851"/>
      </w:pPr>
      <w:r>
        <w:t>Binnen de klas verlengde instructie of pre-teaching. Buiten de klas begeleidt de RT-er de leerlingen met rekenachterstanden. Hulp aan leerlingen met dyscalculie.</w:t>
      </w:r>
    </w:p>
    <w:p w14:paraId="4E8DE4A0" w14:textId="77777777" w:rsidR="009A314F" w:rsidRPr="004A1FA1" w:rsidRDefault="009A314F" w:rsidP="009A314F">
      <w:pPr>
        <w:pStyle w:val="Lijstalinea"/>
        <w:spacing w:line="276" w:lineRule="auto"/>
        <w:ind w:left="851"/>
        <w:rPr>
          <w:i/>
          <w:iCs/>
        </w:rPr>
      </w:pPr>
    </w:p>
    <w:p w14:paraId="35C4446C" w14:textId="50773E31" w:rsidR="009A314F" w:rsidRPr="009A314F" w:rsidRDefault="009A314F" w:rsidP="00435C69">
      <w:pPr>
        <w:pStyle w:val="Lijstalinea"/>
        <w:numPr>
          <w:ilvl w:val="0"/>
          <w:numId w:val="10"/>
        </w:numPr>
        <w:spacing w:line="276" w:lineRule="auto"/>
        <w:ind w:left="851"/>
        <w:rPr>
          <w:i/>
          <w:iCs/>
        </w:rPr>
      </w:pPr>
      <w:r>
        <w:rPr>
          <w:b/>
          <w:bCs/>
        </w:rPr>
        <w:t>S</w:t>
      </w:r>
      <w:r w:rsidR="004A1FA1" w:rsidRPr="009A314F">
        <w:rPr>
          <w:b/>
          <w:bCs/>
        </w:rPr>
        <w:t>ociaal</w:t>
      </w:r>
      <w:r w:rsidR="00F31859">
        <w:rPr>
          <w:b/>
          <w:bCs/>
        </w:rPr>
        <w:t xml:space="preserve"> </w:t>
      </w:r>
      <w:r w:rsidR="004A1FA1" w:rsidRPr="009A314F">
        <w:rPr>
          <w:b/>
          <w:bCs/>
        </w:rPr>
        <w:t>emotionele ontwikkeling</w:t>
      </w:r>
    </w:p>
    <w:p w14:paraId="33751254" w14:textId="4581B475" w:rsidR="004A1FA1" w:rsidRDefault="00B16B85" w:rsidP="009A314F">
      <w:pPr>
        <w:pStyle w:val="Lijstalinea"/>
        <w:spacing w:line="276" w:lineRule="auto"/>
        <w:ind w:left="851"/>
      </w:pPr>
      <w:r>
        <w:t xml:space="preserve">Als signaleringsinstrument wordt één keer per jaar in alle groepen de leerkrachtvragenlijst ingevuld van de methode ZIEN. De leerlingen van de groepen 5 t/m 8 vullen één keer per jaar de lijst sociale veiligheid van WMK (een instrument om te meten of de scholen voldoende kwaliteit hebben) in. We volgen het stappenplan 'Veiligheid en grenzen'. </w:t>
      </w:r>
    </w:p>
    <w:p w14:paraId="1BF4C273" w14:textId="77777777" w:rsidR="009A314F" w:rsidRPr="00EE370D" w:rsidRDefault="009A314F" w:rsidP="009A314F">
      <w:pPr>
        <w:pStyle w:val="Lijstalinea"/>
        <w:spacing w:line="276" w:lineRule="auto"/>
        <w:ind w:left="851"/>
        <w:rPr>
          <w:i/>
          <w:iCs/>
        </w:rPr>
      </w:pPr>
    </w:p>
    <w:p w14:paraId="4D4BE55A" w14:textId="70D302CC" w:rsidR="009A314F" w:rsidRPr="009A314F" w:rsidRDefault="009A314F" w:rsidP="00435C69">
      <w:pPr>
        <w:pStyle w:val="Lijstalinea"/>
        <w:numPr>
          <w:ilvl w:val="0"/>
          <w:numId w:val="10"/>
        </w:numPr>
        <w:spacing w:line="276" w:lineRule="auto"/>
        <w:ind w:left="851"/>
        <w:rPr>
          <w:i/>
          <w:iCs/>
        </w:rPr>
      </w:pPr>
      <w:r>
        <w:rPr>
          <w:b/>
          <w:bCs/>
        </w:rPr>
        <w:t>W</w:t>
      </w:r>
      <w:r w:rsidR="004A1FA1" w:rsidRPr="009A314F">
        <w:rPr>
          <w:b/>
          <w:bCs/>
        </w:rPr>
        <w:t>erkhouding, taakaanpak en gedrag</w:t>
      </w:r>
    </w:p>
    <w:p w14:paraId="7CBA4BE6" w14:textId="0BF190C7" w:rsidR="004A1FA1" w:rsidRPr="00EE370D" w:rsidRDefault="00B16B85" w:rsidP="009A314F">
      <w:pPr>
        <w:pStyle w:val="Lijstalinea"/>
        <w:spacing w:line="276" w:lineRule="auto"/>
        <w:ind w:left="851"/>
        <w:rPr>
          <w:i/>
          <w:iCs/>
        </w:rPr>
      </w:pPr>
      <w:r>
        <w:t xml:space="preserve">Mogelijke inzet van extra ondersteuning d.m.v. externen. Inzet van gedragsspecialist. Het opstellen en uitvoeren van kindplannen. </w:t>
      </w:r>
    </w:p>
    <w:p w14:paraId="7362DECE" w14:textId="77777777" w:rsidR="009A314F" w:rsidRPr="009A314F" w:rsidRDefault="009A314F" w:rsidP="009A314F">
      <w:pPr>
        <w:pStyle w:val="Lijstalinea"/>
        <w:spacing w:line="276" w:lineRule="auto"/>
        <w:ind w:left="851"/>
        <w:rPr>
          <w:i/>
          <w:iCs/>
        </w:rPr>
      </w:pPr>
    </w:p>
    <w:p w14:paraId="53B2D2B4" w14:textId="535D8885" w:rsidR="009A314F" w:rsidRPr="009A314F" w:rsidRDefault="009A314F" w:rsidP="00435C69">
      <w:pPr>
        <w:pStyle w:val="Lijstalinea"/>
        <w:numPr>
          <w:ilvl w:val="0"/>
          <w:numId w:val="10"/>
        </w:numPr>
        <w:spacing w:line="276" w:lineRule="auto"/>
        <w:ind w:left="851"/>
        <w:rPr>
          <w:i/>
          <w:iCs/>
        </w:rPr>
      </w:pPr>
      <w:r>
        <w:rPr>
          <w:b/>
          <w:bCs/>
        </w:rPr>
        <w:t>M</w:t>
      </w:r>
      <w:r w:rsidR="004A1FA1" w:rsidRPr="009A314F">
        <w:rPr>
          <w:b/>
          <w:bCs/>
        </w:rPr>
        <w:t>otorische en lichamelijke ontwikkeling</w:t>
      </w:r>
    </w:p>
    <w:p w14:paraId="7559AF57" w14:textId="2FD32EB0" w:rsidR="004A1FA1" w:rsidRPr="00EE370D" w:rsidRDefault="00355E8E" w:rsidP="009A314F">
      <w:pPr>
        <w:pStyle w:val="Lijstalinea"/>
        <w:spacing w:line="276" w:lineRule="auto"/>
        <w:ind w:left="851"/>
        <w:rPr>
          <w:i/>
          <w:iCs/>
        </w:rPr>
      </w:pPr>
      <w:r>
        <w:t xml:space="preserve">In groep 1 en 2 is er mogelijkheid tot screening van de motoriek door een kinderfysiotherapeut. Er is een mogelijkheid om op school ondersteuning te krijgen van een kinderfysiotherapeut. </w:t>
      </w:r>
    </w:p>
    <w:p w14:paraId="4E193D8B" w14:textId="77777777" w:rsidR="009A314F" w:rsidRPr="009A314F" w:rsidRDefault="009A314F" w:rsidP="009A314F">
      <w:pPr>
        <w:pStyle w:val="Lijstalinea"/>
        <w:spacing w:line="276" w:lineRule="auto"/>
        <w:ind w:left="851"/>
        <w:rPr>
          <w:i/>
          <w:iCs/>
        </w:rPr>
      </w:pPr>
    </w:p>
    <w:p w14:paraId="4B040C9C" w14:textId="77777777" w:rsidR="009A314F" w:rsidRPr="009A314F" w:rsidRDefault="009A314F" w:rsidP="00435C69">
      <w:pPr>
        <w:pStyle w:val="Lijstalinea"/>
        <w:numPr>
          <w:ilvl w:val="0"/>
          <w:numId w:val="10"/>
        </w:numPr>
        <w:spacing w:line="276" w:lineRule="auto"/>
        <w:ind w:left="851"/>
        <w:rPr>
          <w:b/>
          <w:bCs/>
          <w:i/>
          <w:iCs/>
        </w:rPr>
      </w:pPr>
      <w:r w:rsidRPr="009A314F">
        <w:rPr>
          <w:b/>
          <w:bCs/>
        </w:rPr>
        <w:t>M</w:t>
      </w:r>
      <w:r w:rsidR="004A1FA1" w:rsidRPr="009A314F">
        <w:rPr>
          <w:b/>
          <w:bCs/>
        </w:rPr>
        <w:t>edisch handelen en persoonlijke verzorging</w:t>
      </w:r>
    </w:p>
    <w:p w14:paraId="38A084E2" w14:textId="5FFB6950" w:rsidR="004A1FA1" w:rsidRPr="00EE370D" w:rsidRDefault="00355E8E" w:rsidP="009A314F">
      <w:pPr>
        <w:pStyle w:val="Lijstalinea"/>
        <w:spacing w:line="276" w:lineRule="auto"/>
        <w:ind w:left="851"/>
        <w:rPr>
          <w:i/>
          <w:iCs/>
        </w:rPr>
      </w:pPr>
      <w:r>
        <w:t xml:space="preserve"> Er zijn 7 personeelsleden geschoold als bedrijfshulpverlener. We zijn niet in staat tot het uitvoeren van BIG-geregistreerde handelingen (met uitzondering van de EpiPen).</w:t>
      </w:r>
    </w:p>
    <w:p w14:paraId="0116B529" w14:textId="77777777" w:rsidR="004A1FA1" w:rsidRDefault="004A1FA1" w:rsidP="004A1FA1"/>
    <w:p w14:paraId="576A8293" w14:textId="77777777" w:rsidR="009A314F" w:rsidRPr="00C350F3" w:rsidRDefault="009A314F" w:rsidP="009A314F">
      <w:pPr>
        <w:rPr>
          <w:b/>
          <w:bCs/>
        </w:rPr>
      </w:pPr>
      <w:r w:rsidRPr="009A314F">
        <w:rPr>
          <w:b/>
          <w:bCs/>
        </w:rPr>
        <w:t>Ook hebben we een aanbod voor ondersteuning op het gebied van:</w:t>
      </w:r>
    </w:p>
    <w:p w14:paraId="2B4073B7" w14:textId="552CADF1" w:rsidR="004A1FA1" w:rsidRDefault="00355E8E" w:rsidP="004A1FA1">
      <w:r>
        <w:t>Een pasklas voor de meer- en hoogbegaafde leerlingen uit de groepen 3 en 4 binnen de school, één dagdeel per week. Een verrijkingsgroep voor de meer- en hoogbegaafde leerlingen uit de groepen 5 t/m 8 buiten de school (in samenwerking met twee andere ABSA scholen), één dagdeel per week.</w:t>
      </w:r>
    </w:p>
    <w:p w14:paraId="2E19DCE7" w14:textId="77777777" w:rsidR="009A314F" w:rsidRDefault="009A314F" w:rsidP="004A1FA1"/>
    <w:p w14:paraId="4B0D53F2" w14:textId="4533667F" w:rsidR="009A314F" w:rsidRPr="00C350F3" w:rsidRDefault="009A314F" w:rsidP="009A314F">
      <w:pPr>
        <w:rPr>
          <w:b/>
          <w:bCs/>
        </w:rPr>
      </w:pPr>
      <w:r w:rsidRPr="00C350F3">
        <w:rPr>
          <w:b/>
          <w:bCs/>
        </w:rPr>
        <w:t>Ontwikkeling van ons aanbod voor ondersteuning in de toekomst</w:t>
      </w:r>
      <w:r w:rsidR="006256D0">
        <w:rPr>
          <w:b/>
          <w:bCs/>
        </w:rPr>
        <w:t>:</w:t>
      </w:r>
    </w:p>
    <w:p w14:paraId="0CEFB2F8" w14:textId="461761A2" w:rsidR="00355E8E" w:rsidRDefault="00355E8E" w:rsidP="00355E8E">
      <w:r>
        <w:t xml:space="preserve">Het aanbod van de pasklas / verrijkingsgroep structureel integreren in de lessen. </w:t>
      </w:r>
    </w:p>
    <w:p w14:paraId="0A094DF6" w14:textId="77777777" w:rsidR="007A3792" w:rsidRDefault="007A3792" w:rsidP="00355E8E"/>
    <w:p w14:paraId="1C308875" w14:textId="715D0291" w:rsidR="00355E8E" w:rsidRDefault="00B3612E" w:rsidP="004A1FA1">
      <w:pPr>
        <w:rPr>
          <w:b/>
          <w:bCs/>
        </w:rPr>
      </w:pPr>
      <w:r>
        <w:rPr>
          <w:b/>
          <w:bCs/>
        </w:rPr>
        <w:t>Grenzen aan het onderwijs op de Piet Hein</w:t>
      </w:r>
    </w:p>
    <w:p w14:paraId="18386898" w14:textId="40A6C47F" w:rsidR="00B3612E" w:rsidRPr="00B3612E" w:rsidRDefault="00B3612E" w:rsidP="00B3612E">
      <w:r>
        <w:t>Wij vinden dat leerlingen die wij op school welkom heten, recht hebben op goede begeleiding. Dit kunnen wij voor een beperkte groep leerlingen niet bieden. Het betreft op dit moment de volgende leerlingen:</w:t>
      </w:r>
      <w:r>
        <w:br/>
        <w:t>•</w:t>
      </w:r>
      <w:r>
        <w:tab/>
        <w:t>zeer zware slechtziendheid, blinde leerlingen;</w:t>
      </w:r>
      <w:r>
        <w:br/>
        <w:t>•</w:t>
      </w:r>
      <w:r>
        <w:tab/>
        <w:t>zeer zware slechthorendheid/doofheid in combinatie met ernstige spraak/taalproblemen;</w:t>
      </w:r>
      <w:r>
        <w:br/>
        <w:t>•</w:t>
      </w:r>
      <w:r>
        <w:tab/>
        <w:t>moeilijk en zeer moeilijk lerende leerlingen die ten gevolge van leerachterstanden in sociaal-emotioneel opzicht geen aansluiting vinden bij groepsgenoten en/of gedragsmatig problemen laten zien;</w:t>
      </w:r>
      <w:r>
        <w:br/>
        <w:t>•</w:t>
      </w:r>
      <w:r>
        <w:tab/>
        <w:t xml:space="preserve">die structurele één op één begeleiding nodig hebben; </w:t>
      </w:r>
      <w:r>
        <w:br/>
        <w:t>•</w:t>
      </w:r>
      <w:r>
        <w:tab/>
        <w:t>leerlingen bij wie onvoldoende tegemoet gekomen kan worden aan de individuele ondersteuningsbehoefte(n) omdat het aantal leerlingen met een OPP en/of arrangement binnen een groep te groot wordt (3 of 4 leerlingen) en clustering van leerlingen met een OPP en/of arrangement niet mogelijk is;</w:t>
      </w:r>
      <w:r>
        <w:br/>
        <w:t>•</w:t>
      </w:r>
      <w:r>
        <w:tab/>
        <w:t>leerlingen die op cognitief gebied, ondanks de inzet van een arrangement, gedurende een langere periode geen vooruitgang laten zien;</w:t>
      </w:r>
      <w:r>
        <w:br/>
        <w:t>•</w:t>
      </w:r>
      <w:r>
        <w:tab/>
        <w:t>leerlingen met structureel externaliserend gedrag die hun eigen veiligheid en die van andere leerlingen en/of de leerkracht in gevaar kunnen brengen;</w:t>
      </w:r>
      <w:r>
        <w:br/>
        <w:t>•</w:t>
      </w:r>
      <w:r>
        <w:tab/>
        <w:t>leerlingen die niet gevoelig zijn voor gezag, leerlingen met structureel oppositioneel gedrag;</w:t>
      </w:r>
      <w:r>
        <w:br/>
        <w:t>•</w:t>
      </w:r>
      <w:r>
        <w:tab/>
        <w:t>leerlingen die medische zorg nodig hebben waar de school onvoldoende voor is toegerust en/of een onevenredig deel van de aandacht van de leerkracht vraagt. (Bijv. kinderen met ernstige, langdurige zindelijkheidsproblemen.);</w:t>
      </w:r>
      <w:r>
        <w:br/>
        <w:t>•</w:t>
      </w:r>
      <w:r>
        <w:tab/>
        <w:t>leerlingen bij wie waarbij sprake is van seksueel grensoverschrijdend gedrag richting andere leerlingen;</w:t>
      </w:r>
      <w:r>
        <w:br/>
        <w:t>•</w:t>
      </w:r>
      <w:r>
        <w:tab/>
        <w:t>financiële grenzen: indien het budget voor extra ondersteuning niet meer toereikend is, is het niet mogelijk om nieuwe leerlingen voor wie een arrangement nodig is, aan te nemen.</w:t>
      </w:r>
      <w:r>
        <w:br/>
      </w:r>
    </w:p>
    <w:p w14:paraId="43B7096B" w14:textId="58CBD67B" w:rsidR="003A58E6" w:rsidRDefault="003A58E6">
      <w:pPr>
        <w:rPr>
          <w:i/>
          <w:iCs/>
        </w:rPr>
      </w:pPr>
      <w:r>
        <w:rPr>
          <w:i/>
          <w:iCs/>
        </w:rPr>
        <w:br w:type="page"/>
      </w:r>
    </w:p>
    <w:p w14:paraId="07CD9F76" w14:textId="6A12DED2" w:rsidR="003A58E6" w:rsidRPr="003A58E6" w:rsidRDefault="003A58E6" w:rsidP="00590031">
      <w:pPr>
        <w:pStyle w:val="Kop1"/>
        <w:rPr>
          <w:rFonts w:eastAsiaTheme="minorEastAsia"/>
        </w:rPr>
      </w:pPr>
      <w:bookmarkStart w:id="14" w:name="_Toc114767034"/>
      <w:r w:rsidRPr="003A58E6">
        <w:lastRenderedPageBreak/>
        <w:t xml:space="preserve">Ons stappenplan </w:t>
      </w:r>
      <w:r w:rsidR="008D6CAA">
        <w:t>voor</w:t>
      </w:r>
      <w:r w:rsidRPr="003A58E6">
        <w:t xml:space="preserve"> ondersteuning en handelingsgericht werken</w:t>
      </w:r>
      <w:bookmarkEnd w:id="14"/>
    </w:p>
    <w:p w14:paraId="071A176E" w14:textId="6003FA2D" w:rsidR="003A58E6" w:rsidRDefault="003A58E6" w:rsidP="003A58E6">
      <w:pPr>
        <w:pStyle w:val="Lijstalinea"/>
        <w:rPr>
          <w:b/>
          <w:bCs/>
        </w:rPr>
      </w:pPr>
    </w:p>
    <w:p w14:paraId="35C72B71" w14:textId="4115E5BA" w:rsidR="003A58E6" w:rsidRPr="005E44B8" w:rsidRDefault="003A58E6" w:rsidP="001F6B5F">
      <w:pPr>
        <w:pStyle w:val="Lijstalinea"/>
        <w:ind w:left="142"/>
        <w:rPr>
          <w:b/>
          <w:bCs/>
          <w:sz w:val="24"/>
          <w:szCs w:val="24"/>
        </w:rPr>
      </w:pPr>
      <w:r w:rsidRPr="005E44B8">
        <w:rPr>
          <w:b/>
          <w:bCs/>
          <w:sz w:val="24"/>
          <w:szCs w:val="24"/>
        </w:rPr>
        <w:t xml:space="preserve">Alle scholen </w:t>
      </w:r>
      <w:r w:rsidR="00E24F39">
        <w:rPr>
          <w:b/>
          <w:bCs/>
          <w:sz w:val="24"/>
          <w:szCs w:val="24"/>
        </w:rPr>
        <w:t xml:space="preserve">in Nederland hebben </w:t>
      </w:r>
      <w:hyperlink r:id="rId11" w:history="1">
        <w:r w:rsidR="00E24F39" w:rsidRPr="000E4F88">
          <w:rPr>
            <w:rStyle w:val="Hyperlink"/>
            <w:b/>
            <w:bCs/>
            <w:sz w:val="24"/>
            <w:szCs w:val="24"/>
          </w:rPr>
          <w:t>zorgplicht</w:t>
        </w:r>
      </w:hyperlink>
      <w:r w:rsidR="00E24F39">
        <w:rPr>
          <w:b/>
          <w:bCs/>
          <w:sz w:val="24"/>
          <w:szCs w:val="24"/>
        </w:rPr>
        <w:t xml:space="preserve">. </w:t>
      </w:r>
      <w:r w:rsidR="00887D04" w:rsidRPr="00887D04">
        <w:rPr>
          <w:b/>
          <w:bCs/>
          <w:sz w:val="24"/>
          <w:szCs w:val="24"/>
        </w:rPr>
        <w:t xml:space="preserve">Dat betekent dat </w:t>
      </w:r>
      <w:r w:rsidR="003B19F8">
        <w:rPr>
          <w:b/>
          <w:bCs/>
          <w:sz w:val="24"/>
          <w:szCs w:val="24"/>
        </w:rPr>
        <w:t>wij als</w:t>
      </w:r>
      <w:r w:rsidR="00887D04" w:rsidRPr="00887D04">
        <w:rPr>
          <w:b/>
          <w:bCs/>
          <w:sz w:val="24"/>
          <w:szCs w:val="24"/>
        </w:rPr>
        <w:t xml:space="preserve"> school moet</w:t>
      </w:r>
      <w:r w:rsidR="003B19F8">
        <w:rPr>
          <w:b/>
          <w:bCs/>
          <w:sz w:val="24"/>
          <w:szCs w:val="24"/>
        </w:rPr>
        <w:t xml:space="preserve">en </w:t>
      </w:r>
      <w:r w:rsidR="00887D04" w:rsidRPr="00887D04">
        <w:rPr>
          <w:b/>
          <w:bCs/>
          <w:sz w:val="24"/>
          <w:szCs w:val="24"/>
        </w:rPr>
        <w:t xml:space="preserve">onderzoeken of </w:t>
      </w:r>
      <w:r w:rsidR="003B19F8">
        <w:rPr>
          <w:b/>
          <w:bCs/>
          <w:sz w:val="24"/>
          <w:szCs w:val="24"/>
        </w:rPr>
        <w:t>we</w:t>
      </w:r>
      <w:r w:rsidR="00887D04" w:rsidRPr="00887D04">
        <w:rPr>
          <w:b/>
          <w:bCs/>
          <w:sz w:val="24"/>
          <w:szCs w:val="24"/>
        </w:rPr>
        <w:t xml:space="preserve"> </w:t>
      </w:r>
      <w:r w:rsidR="00010BC2">
        <w:rPr>
          <w:b/>
          <w:bCs/>
          <w:sz w:val="24"/>
          <w:szCs w:val="24"/>
        </w:rPr>
        <w:t>uw</w:t>
      </w:r>
      <w:r w:rsidR="003B19F8">
        <w:rPr>
          <w:b/>
          <w:bCs/>
          <w:sz w:val="24"/>
          <w:szCs w:val="24"/>
        </w:rPr>
        <w:t xml:space="preserve"> </w:t>
      </w:r>
      <w:r w:rsidR="00887D04" w:rsidRPr="00887D04">
        <w:rPr>
          <w:b/>
          <w:bCs/>
          <w:sz w:val="24"/>
          <w:szCs w:val="24"/>
        </w:rPr>
        <w:t xml:space="preserve">kind passend onderwijs </w:t>
      </w:r>
      <w:r w:rsidR="003B19F8">
        <w:rPr>
          <w:b/>
          <w:bCs/>
          <w:sz w:val="24"/>
          <w:szCs w:val="24"/>
        </w:rPr>
        <w:t>kunnen</w:t>
      </w:r>
      <w:r w:rsidR="00887D04" w:rsidRPr="00887D04">
        <w:rPr>
          <w:b/>
          <w:bCs/>
          <w:sz w:val="24"/>
          <w:szCs w:val="24"/>
        </w:rPr>
        <w:t xml:space="preserve"> bieden.</w:t>
      </w:r>
      <w:r w:rsidR="00887D04">
        <w:rPr>
          <w:b/>
          <w:bCs/>
          <w:sz w:val="24"/>
          <w:szCs w:val="24"/>
        </w:rPr>
        <w:t xml:space="preserve"> </w:t>
      </w:r>
      <w:r w:rsidR="00E24F39">
        <w:rPr>
          <w:b/>
          <w:bCs/>
          <w:sz w:val="24"/>
          <w:szCs w:val="24"/>
        </w:rPr>
        <w:t>B</w:t>
      </w:r>
      <w:r w:rsidRPr="005E44B8">
        <w:rPr>
          <w:b/>
          <w:bCs/>
          <w:sz w:val="24"/>
          <w:szCs w:val="24"/>
        </w:rPr>
        <w:t xml:space="preserve">innen het </w:t>
      </w:r>
      <w:r w:rsidR="00E80CB9" w:rsidRPr="005E44B8">
        <w:rPr>
          <w:b/>
          <w:bCs/>
          <w:sz w:val="24"/>
          <w:szCs w:val="24"/>
        </w:rPr>
        <w:t>S</w:t>
      </w:r>
      <w:r w:rsidRPr="005E44B8">
        <w:rPr>
          <w:b/>
          <w:bCs/>
          <w:sz w:val="24"/>
          <w:szCs w:val="24"/>
        </w:rPr>
        <w:t xml:space="preserve">amenwerkingsverband </w:t>
      </w:r>
      <w:r w:rsidR="001F6B5F" w:rsidRPr="005E44B8">
        <w:rPr>
          <w:b/>
          <w:bCs/>
          <w:sz w:val="24"/>
          <w:szCs w:val="24"/>
        </w:rPr>
        <w:t>P</w:t>
      </w:r>
      <w:r w:rsidRPr="005E44B8">
        <w:rPr>
          <w:b/>
          <w:bCs/>
          <w:sz w:val="24"/>
          <w:szCs w:val="24"/>
        </w:rPr>
        <w:t xml:space="preserve">rimair </w:t>
      </w:r>
      <w:r w:rsidR="001F6B5F" w:rsidRPr="005E44B8">
        <w:rPr>
          <w:b/>
          <w:bCs/>
          <w:sz w:val="24"/>
          <w:szCs w:val="24"/>
        </w:rPr>
        <w:t>O</w:t>
      </w:r>
      <w:r w:rsidRPr="005E44B8">
        <w:rPr>
          <w:b/>
          <w:bCs/>
          <w:sz w:val="24"/>
          <w:szCs w:val="24"/>
        </w:rPr>
        <w:t xml:space="preserve">nderwijs Amsterdam Diemen </w:t>
      </w:r>
      <w:r w:rsidR="009A6C3E">
        <w:rPr>
          <w:b/>
          <w:bCs/>
          <w:sz w:val="24"/>
          <w:szCs w:val="24"/>
        </w:rPr>
        <w:t xml:space="preserve">(SWV) </w:t>
      </w:r>
      <w:r w:rsidRPr="005E44B8">
        <w:rPr>
          <w:b/>
          <w:bCs/>
          <w:sz w:val="24"/>
          <w:szCs w:val="24"/>
        </w:rPr>
        <w:t xml:space="preserve">werken </w:t>
      </w:r>
      <w:r w:rsidR="00887D04">
        <w:rPr>
          <w:b/>
          <w:bCs/>
          <w:sz w:val="24"/>
          <w:szCs w:val="24"/>
        </w:rPr>
        <w:t xml:space="preserve">we </w:t>
      </w:r>
      <w:r w:rsidRPr="005E44B8">
        <w:rPr>
          <w:b/>
          <w:bCs/>
          <w:sz w:val="24"/>
          <w:szCs w:val="24"/>
        </w:rPr>
        <w:t>met een stappenplan om tot passende ondersteuning te komen voor de kinderen die dat nodig hebben. De basis van dit stappenplan is een werkwijze die</w:t>
      </w:r>
      <w:r w:rsidRPr="005E44B8">
        <w:rPr>
          <w:b/>
          <w:bCs/>
          <w:i/>
          <w:iCs/>
          <w:sz w:val="24"/>
          <w:szCs w:val="24"/>
        </w:rPr>
        <w:t xml:space="preserve"> handelingsgericht werken</w:t>
      </w:r>
      <w:r w:rsidRPr="005E44B8">
        <w:rPr>
          <w:b/>
          <w:bCs/>
          <w:sz w:val="24"/>
          <w:szCs w:val="24"/>
        </w:rPr>
        <w:t xml:space="preserve"> heet. </w:t>
      </w:r>
    </w:p>
    <w:p w14:paraId="28EBCF05" w14:textId="07C763DF" w:rsidR="00C85AFC" w:rsidRDefault="00C85AFC" w:rsidP="00C85AFC">
      <w:pPr>
        <w:pStyle w:val="Lijstalinea"/>
        <w:ind w:left="0"/>
        <w:rPr>
          <w:b/>
          <w:bCs/>
        </w:rPr>
      </w:pPr>
    </w:p>
    <w:p w14:paraId="20DD9BFC" w14:textId="5B01128F" w:rsidR="00C85AFC" w:rsidRPr="00DE1559" w:rsidRDefault="00B2333B" w:rsidP="00B2333B">
      <w:pPr>
        <w:pStyle w:val="Kop2"/>
        <w:rPr>
          <w:rFonts w:eastAsiaTheme="minorEastAsia"/>
        </w:rPr>
      </w:pPr>
      <w:bookmarkStart w:id="15" w:name="_Toc114767035"/>
      <w:r>
        <w:t xml:space="preserve">Dit is </w:t>
      </w:r>
      <w:r w:rsidR="00C85AFC" w:rsidRPr="4F74F698">
        <w:t>handelingsgericht werken</w:t>
      </w:r>
      <w:bookmarkEnd w:id="15"/>
    </w:p>
    <w:p w14:paraId="70B5E4D1" w14:textId="56477C78" w:rsidR="00C85AFC" w:rsidRDefault="00C85AFC" w:rsidP="000E50F5">
      <w:pPr>
        <w:pStyle w:val="Geenafstand"/>
        <w:spacing w:line="276" w:lineRule="auto"/>
        <w:ind w:left="142"/>
        <w:rPr>
          <w:i/>
          <w:iCs/>
        </w:rPr>
      </w:pPr>
      <w:r>
        <w:t xml:space="preserve">Handelingsgericht werken is een vaste manier van werken voor scholen om passend onderwijs te organiseren. Het begint bij goed kijken naar wat een kind nodig heeft om te leren en te ontwikkelen. De werkwijze helpt ons als school om de juiste ondersteuning aan kinderen te bieden, de juiste mensen daarvoor in te schakelen en goed te volgen hoe het gaat en wat het oplevert. </w:t>
      </w:r>
    </w:p>
    <w:p w14:paraId="7DE24DD2" w14:textId="570856CB" w:rsidR="006B1746" w:rsidRDefault="006B1746" w:rsidP="000E50F5">
      <w:pPr>
        <w:pStyle w:val="Geenafstand"/>
        <w:spacing w:line="276" w:lineRule="auto"/>
        <w:ind w:left="142"/>
      </w:pPr>
    </w:p>
    <w:p w14:paraId="1556897E" w14:textId="75F69B2F" w:rsidR="00C85AFC" w:rsidRDefault="008D6CAA" w:rsidP="000E50F5">
      <w:pPr>
        <w:pStyle w:val="Geenafstand"/>
        <w:spacing w:line="276" w:lineRule="auto"/>
        <w:ind w:left="142"/>
      </w:pPr>
      <w:r>
        <w:rPr>
          <w:i/>
          <w:iCs/>
          <w:noProof/>
        </w:rPr>
        <w:drawing>
          <wp:anchor distT="0" distB="0" distL="114300" distR="114300" simplePos="0" relativeHeight="251676672" behindDoc="1" locked="0" layoutInCell="1" allowOverlap="1" wp14:anchorId="72893E29" wp14:editId="792272CF">
            <wp:simplePos x="0" y="0"/>
            <wp:positionH relativeFrom="page">
              <wp:posOffset>474980</wp:posOffset>
            </wp:positionH>
            <wp:positionV relativeFrom="paragraph">
              <wp:posOffset>158750</wp:posOffset>
            </wp:positionV>
            <wp:extent cx="7222895" cy="4333875"/>
            <wp:effectExtent l="0" t="0" r="0" b="0"/>
            <wp:wrapNone/>
            <wp:docPr id="49"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fbeelding 49"/>
                    <pic:cNvPicPr/>
                  </pic:nvPicPr>
                  <pic:blipFill>
                    <a:blip r:embed="rId12">
                      <a:extLst>
                        <a:ext uri="{28A0092B-C50C-407E-A947-70E740481C1C}">
                          <a14:useLocalDpi xmlns:a14="http://schemas.microsoft.com/office/drawing/2010/main" val="0"/>
                        </a:ext>
                      </a:extLst>
                    </a:blip>
                    <a:stretch>
                      <a:fillRect/>
                    </a:stretch>
                  </pic:blipFill>
                  <pic:spPr>
                    <a:xfrm>
                      <a:off x="0" y="0"/>
                      <a:ext cx="7222895" cy="4333875"/>
                    </a:xfrm>
                    <a:prstGeom prst="rect">
                      <a:avLst/>
                    </a:prstGeom>
                  </pic:spPr>
                </pic:pic>
              </a:graphicData>
            </a:graphic>
            <wp14:sizeRelH relativeFrom="page">
              <wp14:pctWidth>0</wp14:pctWidth>
            </wp14:sizeRelH>
            <wp14:sizeRelV relativeFrom="page">
              <wp14:pctHeight>0</wp14:pctHeight>
            </wp14:sizeRelV>
          </wp:anchor>
        </w:drawing>
      </w:r>
      <w:r w:rsidR="00C85AFC">
        <w:t xml:space="preserve">De werkwijze heeft vijf niveaus van ondersteuning. Die wordt vaak met een piramide uitgebeeld. Hoe hoger het niveau, hoe meer ondersteuning en overleg er nodig is. De piramide ziet er zo uit: </w:t>
      </w:r>
    </w:p>
    <w:p w14:paraId="06B8AF72" w14:textId="5037CF50" w:rsidR="008D6CAA" w:rsidRDefault="008D6CAA">
      <w:pPr>
        <w:rPr>
          <w:rFonts w:asciiTheme="majorHAnsi" w:eastAsiaTheme="majorEastAsia" w:hAnsiTheme="majorHAnsi" w:cstheme="majorBidi"/>
          <w:color w:val="2F5496" w:themeColor="accent1" w:themeShade="BF"/>
          <w:sz w:val="28"/>
          <w:szCs w:val="28"/>
        </w:rPr>
      </w:pPr>
      <w:r>
        <w:br w:type="page"/>
      </w:r>
    </w:p>
    <w:p w14:paraId="694971D5" w14:textId="349D043F" w:rsidR="003A58E6" w:rsidRPr="003A58E6" w:rsidRDefault="00A95403" w:rsidP="001F6B5F">
      <w:pPr>
        <w:pStyle w:val="Kop2"/>
      </w:pPr>
      <w:bookmarkStart w:id="16" w:name="_Stap_voor_stap"/>
      <w:bookmarkStart w:id="17" w:name="_Toc114767036"/>
      <w:bookmarkEnd w:id="16"/>
      <w:r>
        <w:lastRenderedPageBreak/>
        <w:t>Stap voor stap</w:t>
      </w:r>
      <w:r w:rsidR="003A58E6" w:rsidRPr="003A58E6">
        <w:t xml:space="preserve"> naar ondersteuning</w:t>
      </w:r>
      <w:bookmarkEnd w:id="17"/>
      <w:r w:rsidR="003A58E6" w:rsidRPr="003A58E6">
        <w:t xml:space="preserve"> </w:t>
      </w:r>
    </w:p>
    <w:p w14:paraId="2AE1ED74" w14:textId="45820E33" w:rsidR="003A58E6" w:rsidRPr="003A58E6" w:rsidRDefault="003A58E6" w:rsidP="0035469D">
      <w:pPr>
        <w:pStyle w:val="Geenafstand"/>
        <w:spacing w:line="276" w:lineRule="auto"/>
        <w:ind w:left="142"/>
      </w:pPr>
      <w:r w:rsidRPr="091398B1">
        <w:t>Bij ons op school zie</w:t>
      </w:r>
      <w:r w:rsidR="00161710">
        <w:t xml:space="preserve">t u </w:t>
      </w:r>
      <w:r w:rsidRPr="091398B1">
        <w:t>als ouder deze piramide van handelingsgericht werken terug in het volgende stappenplan:</w:t>
      </w:r>
    </w:p>
    <w:p w14:paraId="385F42FF" w14:textId="340A7D44" w:rsidR="003A58E6" w:rsidRDefault="003A58E6" w:rsidP="0035469D">
      <w:pPr>
        <w:pStyle w:val="Geenafstand"/>
        <w:spacing w:line="276" w:lineRule="auto"/>
        <w:ind w:left="142"/>
      </w:pPr>
    </w:p>
    <w:p w14:paraId="399A11E5" w14:textId="2E29510A" w:rsidR="003A58E6" w:rsidRDefault="003A58E6" w:rsidP="0035469D">
      <w:pPr>
        <w:pStyle w:val="Geenafstand"/>
        <w:spacing w:line="276" w:lineRule="auto"/>
        <w:ind w:left="142"/>
      </w:pPr>
      <w:r w:rsidRPr="091398B1">
        <w:t>1</w:t>
      </w:r>
      <w:r>
        <w:t>: Bij zorgen over een leerling gaan de ouders en leerkracht met elkaar in gesprek. Als de school zelf de juiste ondersteuning kan bieden, dan organiseert de school dit binnen de basisondersteuning.</w:t>
      </w:r>
    </w:p>
    <w:p w14:paraId="66AD4F30" w14:textId="6BA70085" w:rsidR="003A58E6" w:rsidRDefault="003A58E6" w:rsidP="0035469D">
      <w:pPr>
        <w:pStyle w:val="Geenafstand"/>
        <w:spacing w:line="276" w:lineRule="auto"/>
        <w:ind w:left="142"/>
      </w:pPr>
      <w:r w:rsidRPr="091398B1">
        <w:t>2</w:t>
      </w:r>
      <w:r>
        <w:t>: Als er extra ondersteuning nodig is, komt er een intern overleg met de intern begeleider van de school en eventueel een externe organisatie die de leerling kunnen helpen bij de ondersteuning.</w:t>
      </w:r>
    </w:p>
    <w:p w14:paraId="21C3CBD7" w14:textId="686B5802" w:rsidR="003A58E6" w:rsidRDefault="003A58E6" w:rsidP="0035469D">
      <w:pPr>
        <w:pStyle w:val="Geenafstand"/>
        <w:spacing w:line="276" w:lineRule="auto"/>
        <w:ind w:left="142"/>
      </w:pPr>
      <w:r w:rsidRPr="091398B1">
        <w:t>3</w:t>
      </w:r>
      <w:r>
        <w:t>: Er wordt een plan van aanpak gemaakt met daarin een beschrijving en analyse van de situatie en een handelingsplan. Het handelingsplan gaat over de aanpak, doelen en wie wat doet.</w:t>
      </w:r>
    </w:p>
    <w:p w14:paraId="6F6FC40E" w14:textId="62B2F9D0" w:rsidR="003A58E6" w:rsidRDefault="003A58E6" w:rsidP="0035469D">
      <w:pPr>
        <w:pStyle w:val="Geenafstand"/>
        <w:spacing w:line="276" w:lineRule="auto"/>
        <w:ind w:left="142"/>
      </w:pPr>
      <w:r w:rsidRPr="091398B1">
        <w:t>4</w:t>
      </w:r>
      <w:r>
        <w:t xml:space="preserve">: Het plan wordt uitgevoerd en geëvalueerd. Indien de geboden ondersteuning niet het gewenste resultaat heeft, wordt het samenwerkingsverband ingeschakeld. </w:t>
      </w:r>
    </w:p>
    <w:p w14:paraId="2DC13BD5" w14:textId="20956E96" w:rsidR="003A58E6" w:rsidRDefault="003A58E6" w:rsidP="0035469D">
      <w:pPr>
        <w:pStyle w:val="Geenafstand"/>
        <w:spacing w:line="276" w:lineRule="auto"/>
        <w:ind w:left="142"/>
      </w:pPr>
      <w:r w:rsidRPr="091398B1">
        <w:t>5</w:t>
      </w:r>
      <w:r>
        <w:t xml:space="preserve">: </w:t>
      </w:r>
      <w:r w:rsidR="00295E56">
        <w:t>W</w:t>
      </w:r>
      <w:r w:rsidR="00295E56" w:rsidRPr="4F74F698">
        <w:t xml:space="preserve">e </w:t>
      </w:r>
      <w:r w:rsidR="00295E56">
        <w:t xml:space="preserve">vragen aan </w:t>
      </w:r>
      <w:r w:rsidR="00295E56" w:rsidRPr="4F74F698">
        <w:t xml:space="preserve">het </w:t>
      </w:r>
      <w:hyperlink w:anchor="_We_vragen_aan" w:history="1">
        <w:r w:rsidR="00295E56" w:rsidRPr="004D2A25">
          <w:rPr>
            <w:rStyle w:val="Hyperlink"/>
          </w:rPr>
          <w:t>SWV om met ons mee te kijken</w:t>
        </w:r>
      </w:hyperlink>
      <w:r w:rsidR="00295E56" w:rsidRPr="00D21D32">
        <w:rPr>
          <w:color w:val="ED7D31" w:themeColor="accent2"/>
        </w:rPr>
        <w:t xml:space="preserve"> </w:t>
      </w:r>
      <w:r w:rsidR="00295E56" w:rsidRPr="4F74F698">
        <w:t xml:space="preserve">en </w:t>
      </w:r>
      <w:r w:rsidR="00295E56">
        <w:t>advies te geven</w:t>
      </w:r>
      <w:r w:rsidR="00992081">
        <w:t xml:space="preserve"> over </w:t>
      </w:r>
      <w:r w:rsidR="00BD5EC5">
        <w:t xml:space="preserve">waar </w:t>
      </w:r>
      <w:r w:rsidR="0021293F" w:rsidRPr="4F74F698">
        <w:t>het ondersteuningsaanbod wel kan worden geboden. Meestal is dat een gespecialiseerde vorm van onderwijs, bijvoorbeeld speciaal onderwijs (SO) of speciaal basisonderwijs (SBO).</w:t>
      </w:r>
    </w:p>
    <w:p w14:paraId="4C88D3BB" w14:textId="77777777" w:rsidR="00992081" w:rsidRDefault="00992081" w:rsidP="00927E0C">
      <w:pPr>
        <w:pStyle w:val="Geenafstand"/>
        <w:spacing w:line="276" w:lineRule="auto"/>
      </w:pPr>
    </w:p>
    <w:p w14:paraId="36CF3D31" w14:textId="6C53F966" w:rsidR="003A58E6" w:rsidRPr="00C4233F" w:rsidRDefault="003A58E6" w:rsidP="0035469D">
      <w:pPr>
        <w:pStyle w:val="Geenafstand"/>
        <w:spacing w:line="276" w:lineRule="auto"/>
        <w:ind w:left="142"/>
      </w:pPr>
      <w:r w:rsidRPr="00C4233F">
        <w:t xml:space="preserve">We proberen </w:t>
      </w:r>
      <w:r w:rsidR="00161710">
        <w:t>u</w:t>
      </w:r>
      <w:r w:rsidRPr="00C4233F">
        <w:t xml:space="preserve"> als ouder dus zo vroeg mogelijk te betrekken</w:t>
      </w:r>
      <w:r w:rsidR="00F31859">
        <w:t>,</w:t>
      </w:r>
      <w:r w:rsidRPr="00C4233F">
        <w:t xml:space="preserve"> zodat </w:t>
      </w:r>
      <w:r w:rsidR="00161710">
        <w:t>u</w:t>
      </w:r>
      <w:r w:rsidRPr="00C4233F">
        <w:t xml:space="preserve"> kunt meedenken over de hulp aan </w:t>
      </w:r>
      <w:r w:rsidR="00161710">
        <w:t>uw</w:t>
      </w:r>
      <w:r w:rsidRPr="00C4233F">
        <w:t xml:space="preserve"> kind. Ook als </w:t>
      </w:r>
      <w:r w:rsidR="00161710">
        <w:t>u</w:t>
      </w:r>
      <w:r w:rsidRPr="00C4233F">
        <w:t xml:space="preserve"> zelf zorgen hebt over </w:t>
      </w:r>
      <w:r w:rsidR="00161710">
        <w:t>uw</w:t>
      </w:r>
      <w:r w:rsidRPr="00C4233F">
        <w:t xml:space="preserve"> kind</w:t>
      </w:r>
      <w:r w:rsidR="00F31859">
        <w:t>,</w:t>
      </w:r>
      <w:r w:rsidRPr="00C4233F">
        <w:t xml:space="preserve"> willen we graag dat </w:t>
      </w:r>
      <w:r w:rsidR="008C421F">
        <w:t>u</w:t>
      </w:r>
      <w:r w:rsidRPr="00C4233F">
        <w:t xml:space="preserve"> dit deelt met school. </w:t>
      </w:r>
      <w:r w:rsidR="00161710">
        <w:t>U</w:t>
      </w:r>
      <w:r w:rsidRPr="00C4233F">
        <w:t xml:space="preserve"> kunt dit het beste bij de leerkracht aangeven. De leerkracht kan dan </w:t>
      </w:r>
      <w:r>
        <w:t>het stappenplan in werking stellen.</w:t>
      </w:r>
    </w:p>
    <w:p w14:paraId="4408ED3A" w14:textId="77777777" w:rsidR="00B3612E" w:rsidRDefault="00B3612E" w:rsidP="00B3612E">
      <w:pPr>
        <w:ind w:left="142"/>
        <w:rPr>
          <w:b/>
          <w:bCs/>
        </w:rPr>
      </w:pPr>
    </w:p>
    <w:p w14:paraId="476B6295" w14:textId="77777777" w:rsidR="003A58E6" w:rsidRPr="00B3612E" w:rsidRDefault="003A58E6" w:rsidP="00B3612E">
      <w:pPr>
        <w:ind w:left="142"/>
      </w:pPr>
    </w:p>
    <w:p w14:paraId="41282450" w14:textId="75AD959A" w:rsidR="00340B0B" w:rsidRDefault="00340B0B">
      <w:pPr>
        <w:rPr>
          <w:b/>
          <w:bCs/>
        </w:rPr>
      </w:pPr>
      <w:r>
        <w:rPr>
          <w:b/>
          <w:bCs/>
        </w:rPr>
        <w:br w:type="page"/>
      </w:r>
    </w:p>
    <w:p w14:paraId="41773C09" w14:textId="674ECEF0" w:rsidR="0035469D" w:rsidRDefault="007C598F" w:rsidP="0035469D">
      <w:pPr>
        <w:pStyle w:val="Kop1"/>
      </w:pPr>
      <w:bookmarkStart w:id="18" w:name="_Met_deze_partners"/>
      <w:bookmarkStart w:id="19" w:name="_Toc114767037"/>
      <w:bookmarkEnd w:id="18"/>
      <w:r w:rsidRPr="00340B0B">
        <w:lastRenderedPageBreak/>
        <w:t>Met deze partners werken we samen</w:t>
      </w:r>
      <w:bookmarkEnd w:id="19"/>
      <w:r w:rsidRPr="00340B0B">
        <w:t xml:space="preserve"> </w:t>
      </w:r>
    </w:p>
    <w:p w14:paraId="3B5136E1" w14:textId="77777777" w:rsidR="0035469D" w:rsidRDefault="0035469D" w:rsidP="002E1D06">
      <w:pPr>
        <w:pStyle w:val="Geenafstand"/>
      </w:pPr>
    </w:p>
    <w:p w14:paraId="34892688" w14:textId="7002B07B" w:rsidR="007C598F" w:rsidRPr="005E44B8" w:rsidRDefault="002E1D06" w:rsidP="002E1D06">
      <w:pPr>
        <w:pStyle w:val="Geenafstand"/>
        <w:spacing w:line="276" w:lineRule="auto"/>
        <w:rPr>
          <w:b/>
          <w:bCs/>
          <w:sz w:val="24"/>
          <w:szCs w:val="24"/>
        </w:rPr>
      </w:pPr>
      <w:r w:rsidRPr="005E44B8">
        <w:rPr>
          <w:b/>
          <w:bCs/>
          <w:sz w:val="24"/>
          <w:szCs w:val="24"/>
        </w:rPr>
        <w:t xml:space="preserve">Wij werken als school graag samen met een aantal partners. Zo kunnen we </w:t>
      </w:r>
      <w:r w:rsidR="007C598F" w:rsidRPr="005E44B8">
        <w:rPr>
          <w:b/>
          <w:bCs/>
          <w:sz w:val="24"/>
          <w:szCs w:val="24"/>
        </w:rPr>
        <w:t>goede ondersteuning aan de kinderen</w:t>
      </w:r>
      <w:r w:rsidR="001A2D53" w:rsidRPr="005E44B8">
        <w:rPr>
          <w:b/>
          <w:bCs/>
          <w:sz w:val="24"/>
          <w:szCs w:val="24"/>
        </w:rPr>
        <w:t xml:space="preserve"> bieden.</w:t>
      </w:r>
    </w:p>
    <w:p w14:paraId="0C97F5C4" w14:textId="119DC871" w:rsidR="007C598F" w:rsidRDefault="007C598F" w:rsidP="007C598F">
      <w:pPr>
        <w:rPr>
          <w:i/>
          <w:iCs/>
        </w:rPr>
      </w:pPr>
    </w:p>
    <w:p w14:paraId="57D638A6" w14:textId="6FF6FF87" w:rsidR="00E825E9" w:rsidRDefault="00426359" w:rsidP="007C598F">
      <w:pPr>
        <w:rPr>
          <w:rFonts w:eastAsiaTheme="minorEastAsia"/>
          <w:lang w:eastAsia="nl-NL"/>
        </w:rPr>
      </w:pPr>
      <w:r>
        <w:rPr>
          <w:rFonts w:eastAsiaTheme="minorEastAsia"/>
          <w:b/>
          <w:bCs/>
          <w:lang w:eastAsia="nl-NL"/>
        </w:rPr>
        <w:t>Bureau Leerzo!</w:t>
      </w:r>
      <w:r w:rsidR="00E825E9">
        <w:rPr>
          <w:rFonts w:eastAsiaTheme="minorEastAsia"/>
          <w:b/>
          <w:bCs/>
          <w:lang w:eastAsia="nl-NL"/>
        </w:rPr>
        <w:br/>
      </w:r>
      <w:r>
        <w:rPr>
          <w:rFonts w:eastAsiaTheme="minorEastAsia"/>
          <w:lang w:eastAsia="nl-NL"/>
        </w:rPr>
        <w:t xml:space="preserve">Deze organisatie helpt kinderen op onze school met leerproblemen of gedragsproblemen. </w:t>
      </w:r>
      <w:r>
        <w:rPr>
          <w:rFonts w:eastAsiaTheme="minorEastAsia"/>
          <w:lang w:eastAsia="nl-NL"/>
        </w:rPr>
        <w:br/>
        <w:t>Deze organisatie biedt remedial teaching om de leerlingen extra ondersteuning te bieden die dat nodig hebben.</w:t>
      </w:r>
      <w:r>
        <w:rPr>
          <w:rFonts w:eastAsiaTheme="minorEastAsia"/>
          <w:lang w:eastAsia="nl-NL"/>
        </w:rPr>
        <w:br/>
        <w:t>De medewerker(s) van deze organisatie zijn opgeleid als:</w:t>
      </w:r>
      <w:r>
        <w:rPr>
          <w:rFonts w:eastAsiaTheme="minorEastAsia"/>
          <w:lang w:eastAsia="nl-NL"/>
        </w:rPr>
        <w:br/>
        <w:t xml:space="preserve">orthopedagoog , gedragskundige of psycholoog. </w:t>
      </w:r>
    </w:p>
    <w:p w14:paraId="644D9FFC" w14:textId="62C8F8AE" w:rsidR="00E825E9" w:rsidRDefault="00E825E9" w:rsidP="00E825E9">
      <w:pPr>
        <w:rPr>
          <w:rFonts w:eastAsiaTheme="minorEastAsia"/>
          <w:lang w:eastAsia="nl-NL"/>
        </w:rPr>
      </w:pPr>
      <w:r>
        <w:rPr>
          <w:rFonts w:eastAsiaTheme="minorEastAsia"/>
          <w:b/>
          <w:bCs/>
          <w:lang w:eastAsia="nl-NL"/>
        </w:rPr>
        <w:t>Het ABC</w:t>
      </w:r>
      <w:r>
        <w:rPr>
          <w:rFonts w:eastAsiaTheme="minorEastAsia"/>
          <w:b/>
          <w:bCs/>
          <w:lang w:eastAsia="nl-NL"/>
        </w:rPr>
        <w:br/>
      </w:r>
      <w:r>
        <w:rPr>
          <w:rFonts w:eastAsiaTheme="minorEastAsia"/>
          <w:lang w:eastAsia="nl-NL"/>
        </w:rPr>
        <w:t>Het ABC is er voor alle vragen met betrekking tot onderwijs. Het ABC biedt onderzoek, advies, behandeling, coaching en scholing op de meest uiteenlopende onderwijsvraagstukken. Van taal, rekenen, lezen, wetenschap en technologie tot (hoog)begaafdheid en executieve functies.</w:t>
      </w:r>
      <w:r>
        <w:rPr>
          <w:rFonts w:eastAsiaTheme="minorEastAsia"/>
          <w:lang w:eastAsia="nl-NL"/>
        </w:rPr>
        <w:br/>
        <w:t>De medewerker(s) van deze organisatie zijn opgeleid als:</w:t>
      </w:r>
      <w:r>
        <w:rPr>
          <w:rFonts w:eastAsiaTheme="minorEastAsia"/>
          <w:lang w:eastAsia="nl-NL"/>
        </w:rPr>
        <w:br/>
        <w:t>orthopedagoog, (school)psycholoog, maatschappelijk werker of taalkundige.</w:t>
      </w:r>
    </w:p>
    <w:p w14:paraId="10FF6615" w14:textId="7B220EC5" w:rsidR="00E825E9" w:rsidRDefault="00E825E9" w:rsidP="00E825E9">
      <w:pPr>
        <w:rPr>
          <w:rFonts w:eastAsiaTheme="minorEastAsia"/>
          <w:lang w:eastAsia="nl-NL"/>
        </w:rPr>
      </w:pPr>
      <w:r>
        <w:rPr>
          <w:rFonts w:eastAsiaTheme="minorEastAsia"/>
          <w:b/>
          <w:bCs/>
          <w:lang w:eastAsia="nl-NL"/>
        </w:rPr>
        <w:t>Sports &amp; Behavior</w:t>
      </w:r>
      <w:r>
        <w:rPr>
          <w:rFonts w:eastAsiaTheme="minorEastAsia"/>
          <w:b/>
          <w:bCs/>
          <w:lang w:eastAsia="nl-NL"/>
        </w:rPr>
        <w:br/>
      </w:r>
      <w:r>
        <w:rPr>
          <w:rFonts w:eastAsiaTheme="minorEastAsia"/>
          <w:lang w:eastAsia="nl-NL"/>
        </w:rPr>
        <w:t>Deze organisatie helpt kinderen op onze school die moeite hebben op sociaal-emotioneel gebied.</w:t>
      </w:r>
      <w:r>
        <w:rPr>
          <w:rFonts w:eastAsiaTheme="minorEastAsia"/>
          <w:lang w:eastAsia="nl-NL"/>
        </w:rPr>
        <w:br/>
        <w:t>Deze organisatie biedt gedragstraining voor jongeren.</w:t>
      </w:r>
      <w:r>
        <w:rPr>
          <w:rFonts w:eastAsiaTheme="minorEastAsia"/>
          <w:lang w:eastAsia="nl-NL"/>
        </w:rPr>
        <w:br/>
        <w:t>De medewerker(s) van deze organisatie zijn opgeleid als:</w:t>
      </w:r>
      <w:r>
        <w:rPr>
          <w:rFonts w:eastAsiaTheme="minorEastAsia"/>
          <w:lang w:eastAsia="nl-NL"/>
        </w:rPr>
        <w:br/>
        <w:t xml:space="preserve">kinder- en jeugdpsycholoog en hebben een achtergrond in de sportwereld. </w:t>
      </w:r>
    </w:p>
    <w:p w14:paraId="30FBFDCF" w14:textId="7F6FE94B" w:rsidR="00E825E9" w:rsidRDefault="00E825E9" w:rsidP="00E825E9">
      <w:pPr>
        <w:rPr>
          <w:rFonts w:eastAsiaTheme="minorEastAsia"/>
          <w:lang w:eastAsia="nl-NL"/>
        </w:rPr>
      </w:pPr>
      <w:r>
        <w:rPr>
          <w:rFonts w:eastAsiaTheme="minorEastAsia"/>
          <w:b/>
          <w:bCs/>
          <w:lang w:eastAsia="nl-NL"/>
        </w:rPr>
        <w:t>Viertaal</w:t>
      </w:r>
      <w:r>
        <w:rPr>
          <w:rFonts w:eastAsiaTheme="minorEastAsia"/>
          <w:b/>
          <w:bCs/>
          <w:lang w:eastAsia="nl-NL"/>
        </w:rPr>
        <w:br/>
      </w:r>
      <w:r>
        <w:rPr>
          <w:rFonts w:eastAsiaTheme="minorEastAsia"/>
          <w:lang w:eastAsia="nl-NL"/>
        </w:rPr>
        <w:t>Deze organisatie biedt begeleiding aan leerlingen met TaalOntwikkelijngsStoornissen (TOS) en/of Slechthorende (SH) leerlingen.</w:t>
      </w:r>
      <w:r>
        <w:rPr>
          <w:rFonts w:eastAsiaTheme="minorEastAsia"/>
          <w:lang w:eastAsia="nl-NL"/>
        </w:rPr>
        <w:br/>
        <w:t>De medewerker(s) van deze organisatie zijn opgeleid als: logopedist of gedragskundige.</w:t>
      </w:r>
    </w:p>
    <w:p w14:paraId="4E44C14B" w14:textId="224FC990" w:rsidR="00E825E9" w:rsidRDefault="00E825E9" w:rsidP="00E825E9">
      <w:pPr>
        <w:rPr>
          <w:rFonts w:eastAsiaTheme="minorEastAsia"/>
          <w:lang w:eastAsia="nl-NL"/>
        </w:rPr>
      </w:pPr>
      <w:r>
        <w:rPr>
          <w:rFonts w:eastAsiaTheme="minorEastAsia"/>
          <w:b/>
          <w:bCs/>
          <w:lang w:eastAsia="nl-NL"/>
        </w:rPr>
        <w:t>OKT (Ouder- en KindTeam)</w:t>
      </w:r>
      <w:r>
        <w:rPr>
          <w:rFonts w:eastAsiaTheme="minorEastAsia"/>
          <w:b/>
          <w:bCs/>
          <w:lang w:eastAsia="nl-NL"/>
        </w:rPr>
        <w:br/>
      </w:r>
      <w:r>
        <w:rPr>
          <w:rFonts w:eastAsiaTheme="minorEastAsia"/>
          <w:lang w:eastAsia="nl-NL"/>
        </w:rPr>
        <w:t>Ouder- en Kindteam Amsterdam zijn er voor alle kinderen, jongeren en ouders in Amsterdam. Zij bieden laagdrempelige jeugdhulp en jeugdgezondheidszorg. De teams bestaan uit ouder- en kindadviseurs, jeugdartsen, jeugdpsychologen en jeugdverpleegkundigen. Voor elke vraag of probleem rondom gezond opgroeien en opvoeden wordt de juiste expertise ingezet.</w:t>
      </w:r>
    </w:p>
    <w:p w14:paraId="3EB844F2" w14:textId="2E774D3A" w:rsidR="00E825E9" w:rsidRDefault="00E825E9" w:rsidP="00E825E9">
      <w:pPr>
        <w:rPr>
          <w:rFonts w:eastAsiaTheme="minorEastAsia"/>
          <w:lang w:eastAsia="nl-NL"/>
        </w:rPr>
      </w:pPr>
      <w:r>
        <w:rPr>
          <w:rFonts w:eastAsiaTheme="minorEastAsia"/>
          <w:b/>
          <w:bCs/>
          <w:lang w:eastAsia="nl-NL"/>
        </w:rPr>
        <w:t>Fysio Holland</w:t>
      </w:r>
      <w:r>
        <w:rPr>
          <w:rFonts w:eastAsiaTheme="minorEastAsia"/>
          <w:b/>
          <w:bCs/>
          <w:lang w:eastAsia="nl-NL"/>
        </w:rPr>
        <w:br/>
      </w:r>
      <w:r>
        <w:rPr>
          <w:rFonts w:eastAsiaTheme="minorEastAsia"/>
          <w:lang w:eastAsia="nl-NL"/>
        </w:rPr>
        <w:t>Deze organisatie helpt kinderen op onze school die moeite hebben met de fijne of grove motoriek, concentratieproblemen of conditionele problemen.</w:t>
      </w:r>
      <w:r>
        <w:rPr>
          <w:rFonts w:eastAsiaTheme="minorEastAsia"/>
          <w:lang w:eastAsia="nl-NL"/>
        </w:rPr>
        <w:br/>
        <w:t>Deze organisatie biedt fysiotherapie op school op aanvraag van ouders, in samenspraak met leerkracht en intern begeleider. Dit kan op school of in de praktijk.</w:t>
      </w:r>
      <w:r>
        <w:rPr>
          <w:rFonts w:eastAsiaTheme="minorEastAsia"/>
          <w:lang w:eastAsia="nl-NL"/>
        </w:rPr>
        <w:br/>
        <w:t>De medewerker(s) van deze organisatie zijn opgeleid als:</w:t>
      </w:r>
      <w:r>
        <w:rPr>
          <w:rFonts w:eastAsiaTheme="minorEastAsia"/>
          <w:lang w:eastAsia="nl-NL"/>
        </w:rPr>
        <w:br/>
        <w:t>kinderfysiotherapeut.</w:t>
      </w:r>
    </w:p>
    <w:p w14:paraId="1BE5D983" w14:textId="77777777" w:rsidR="00F31859" w:rsidRDefault="00F31859">
      <w:pPr>
        <w:rPr>
          <w:rFonts w:eastAsiaTheme="minorEastAsia"/>
          <w:lang w:eastAsia="nl-NL"/>
        </w:rPr>
      </w:pPr>
      <w:bookmarkStart w:id="20" w:name="H7Optioneel"/>
      <w:bookmarkStart w:id="21" w:name="Bijlage"/>
      <w:bookmarkStart w:id="22" w:name="_Toc113373044"/>
      <w:bookmarkStart w:id="23" w:name="_Toc114767038"/>
      <w:bookmarkEnd w:id="20"/>
      <w:bookmarkEnd w:id="21"/>
      <w:r>
        <w:rPr>
          <w:rFonts w:eastAsiaTheme="minorEastAsia"/>
          <w:lang w:eastAsia="nl-NL"/>
        </w:rPr>
        <w:br w:type="page"/>
      </w:r>
    </w:p>
    <w:p w14:paraId="6E2ECE7E" w14:textId="05B56B66" w:rsidR="00472421" w:rsidRPr="00F31859" w:rsidRDefault="00472421" w:rsidP="00F31859">
      <w:pPr>
        <w:rPr>
          <w:rFonts w:eastAsiaTheme="minorEastAsia"/>
          <w:sz w:val="48"/>
          <w:szCs w:val="48"/>
          <w:lang w:eastAsia="nl-NL"/>
        </w:rPr>
      </w:pPr>
      <w:r w:rsidRPr="00F31859">
        <w:rPr>
          <w:sz w:val="48"/>
          <w:szCs w:val="48"/>
        </w:rPr>
        <w:lastRenderedPageBreak/>
        <w:t>Bijlage: Uitleg van woorden</w:t>
      </w:r>
      <w:bookmarkEnd w:id="22"/>
      <w:bookmarkEnd w:id="23"/>
    </w:p>
    <w:p w14:paraId="14B4ACD0" w14:textId="77777777" w:rsidR="00472421" w:rsidRDefault="00472421" w:rsidP="00472421">
      <w:pPr>
        <w:rPr>
          <w:i/>
          <w:iCs/>
        </w:rPr>
      </w:pPr>
    </w:p>
    <w:p w14:paraId="725676E9" w14:textId="77777777" w:rsidR="00472421" w:rsidRPr="003F13AA" w:rsidRDefault="00472421" w:rsidP="004D2A25">
      <w:pPr>
        <w:pStyle w:val="Kop2"/>
      </w:pPr>
      <w:bookmarkStart w:id="24" w:name="_Schoolondersteuningsprofiel"/>
      <w:bookmarkStart w:id="25" w:name="_Toc113372836"/>
      <w:bookmarkStart w:id="26" w:name="_Toc113373045"/>
      <w:bookmarkStart w:id="27" w:name="_Toc114767039"/>
      <w:bookmarkEnd w:id="24"/>
      <w:proofErr w:type="spellStart"/>
      <w:r w:rsidRPr="004D2A25">
        <w:t>Schoolondersteuningsprofiel</w:t>
      </w:r>
      <w:bookmarkEnd w:id="25"/>
      <w:bookmarkEnd w:id="26"/>
      <w:bookmarkEnd w:id="27"/>
      <w:proofErr w:type="spellEnd"/>
    </w:p>
    <w:p w14:paraId="7A1CB031" w14:textId="616E51AE" w:rsidR="00472421" w:rsidRDefault="00472421" w:rsidP="00472421">
      <w:pPr>
        <w:pStyle w:val="Geenafstand"/>
        <w:spacing w:line="276" w:lineRule="auto"/>
      </w:pPr>
      <w:r w:rsidRPr="007D13DE">
        <w:t xml:space="preserve">Een </w:t>
      </w:r>
      <w:proofErr w:type="spellStart"/>
      <w:r w:rsidRPr="007D13DE">
        <w:t>schoolondersteuningsprofiel</w:t>
      </w:r>
      <w:proofErr w:type="spellEnd"/>
      <w:r w:rsidRPr="007D13DE">
        <w:t xml:space="preserve"> (SOP) is een document voor ouders waarin staat welke ondersteuning (i2) de school kan geven. Ook lees</w:t>
      </w:r>
      <w:r w:rsidR="00161710">
        <w:t>t</w:t>
      </w:r>
      <w:r w:rsidRPr="007D13DE">
        <w:t xml:space="preserve"> </w:t>
      </w:r>
      <w:r w:rsidR="00161710">
        <w:t>u</w:t>
      </w:r>
      <w:r w:rsidRPr="007D13DE">
        <w:t xml:space="preserve"> daarin hoe de school deze ondersteuning regelt en daar de ouders bij betrekt. Elke basisschool heeft een </w:t>
      </w:r>
      <w:proofErr w:type="spellStart"/>
      <w:r w:rsidRPr="007D13DE">
        <w:t>schoolondersteuningsprofiel</w:t>
      </w:r>
      <w:proofErr w:type="spellEnd"/>
      <w:r w:rsidRPr="007D13DE">
        <w:t xml:space="preserve">. </w:t>
      </w:r>
      <w:r w:rsidR="00161710">
        <w:t xml:space="preserve">U </w:t>
      </w:r>
      <w:r w:rsidRPr="007D13DE">
        <w:t xml:space="preserve">vindt het SOP op de website van elke school. De bedoeling van het </w:t>
      </w:r>
      <w:proofErr w:type="spellStart"/>
      <w:r w:rsidRPr="007D13DE">
        <w:t>schoolondersteuningsprofiel</w:t>
      </w:r>
      <w:proofErr w:type="spellEnd"/>
      <w:r w:rsidRPr="007D13DE">
        <w:t xml:space="preserve"> is dat het ouders een helder beeld geeft van de hulp die een school kan bieden. Zo kun</w:t>
      </w:r>
      <w:r w:rsidR="00161710">
        <w:t xml:space="preserve">t u </w:t>
      </w:r>
      <w:r w:rsidRPr="007D13DE">
        <w:t xml:space="preserve">als ouder beter bedenken of dat aansluit bij uw kind en wat </w:t>
      </w:r>
      <w:r w:rsidR="00161710">
        <w:t>u</w:t>
      </w:r>
      <w:r w:rsidRPr="007D13DE">
        <w:t xml:space="preserve"> van een school verwacht. Ook kun</w:t>
      </w:r>
      <w:r w:rsidR="00161710">
        <w:t>t</w:t>
      </w:r>
      <w:r w:rsidRPr="007D13DE">
        <w:t xml:space="preserve"> </w:t>
      </w:r>
      <w:r w:rsidR="00161710">
        <w:t>u</w:t>
      </w:r>
      <w:r w:rsidRPr="007D13DE">
        <w:t xml:space="preserve"> informatie uit het </w:t>
      </w:r>
      <w:proofErr w:type="spellStart"/>
      <w:r w:rsidRPr="007D13DE">
        <w:t>schoolondersteuningsprofiel</w:t>
      </w:r>
      <w:proofErr w:type="spellEnd"/>
      <w:r w:rsidRPr="007D13DE">
        <w:t xml:space="preserve"> van verschillende scholen naast elkaar leggen.</w:t>
      </w:r>
    </w:p>
    <w:p w14:paraId="6097CE9C" w14:textId="3F4F8068" w:rsidR="009A5621" w:rsidRDefault="009A5621" w:rsidP="00472421">
      <w:pPr>
        <w:pStyle w:val="Geenafstand"/>
        <w:spacing w:line="276" w:lineRule="auto"/>
      </w:pPr>
    </w:p>
    <w:p w14:paraId="28D318CE" w14:textId="06745DEE" w:rsidR="009A5621" w:rsidRDefault="00F31859" w:rsidP="009A5621">
      <w:pPr>
        <w:ind w:right="568"/>
      </w:pPr>
      <w:hyperlink w:anchor="_Beste_ouder(s)*,"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083B4F3F" w14:textId="1732822C" w:rsidR="00B22EE1" w:rsidRDefault="00B22EE1" w:rsidP="00906DED">
      <w:bookmarkStart w:id="28" w:name="_Toc113372837"/>
      <w:bookmarkStart w:id="29" w:name="_Toc113373046"/>
    </w:p>
    <w:p w14:paraId="0BFE50C9" w14:textId="6DE1BDCD" w:rsidR="00472421" w:rsidRPr="003F13AA" w:rsidRDefault="00472421" w:rsidP="004D2A25">
      <w:pPr>
        <w:pStyle w:val="Kop2"/>
      </w:pPr>
      <w:bookmarkStart w:id="30" w:name="_Ondersteuning"/>
      <w:bookmarkStart w:id="31" w:name="_Toc114767040"/>
      <w:bookmarkEnd w:id="30"/>
      <w:r w:rsidRPr="004D2A25">
        <w:t>Ondersteuning</w:t>
      </w:r>
      <w:bookmarkEnd w:id="28"/>
      <w:bookmarkEnd w:id="29"/>
      <w:bookmarkEnd w:id="31"/>
    </w:p>
    <w:p w14:paraId="353225B9" w14:textId="0D0ED642" w:rsidR="00472421" w:rsidRDefault="00472421" w:rsidP="00472421">
      <w:pPr>
        <w:pStyle w:val="Geenafstand"/>
        <w:spacing w:line="276" w:lineRule="auto"/>
      </w:pPr>
      <w:r w:rsidRPr="00C97366">
        <w:t>Ondersteuning is een ander woord voor extra hulp voor een kind. Het kan van alles zijn. Bijvoorbeeld een aanpassing van een lesopdracht of leermateriaal, of extra uitleg van de leerkracht in een groepje, of meer oefentijd. Ook kan er een specialist komen voor een kind dat moeite heeft met het onderwijs of de groep waar hij in zit. Denk aan een kind waarbij het lezen niet goed op gang komt, of aan een kind dat moeilijker opdrachten nodig heeft dan de groep. Of een kind dat steun van een volwassene nodig heeft, omdat het niet lukt om in de pauze mee te spelen met de klasgenoten.</w:t>
      </w:r>
    </w:p>
    <w:p w14:paraId="0D3E5DEC" w14:textId="3A18CF2C" w:rsidR="009A5621" w:rsidRDefault="009A5621" w:rsidP="00472421">
      <w:pPr>
        <w:pStyle w:val="Geenafstand"/>
        <w:spacing w:line="276" w:lineRule="auto"/>
      </w:pPr>
    </w:p>
    <w:p w14:paraId="340ADBEB" w14:textId="77777777" w:rsidR="009A5621" w:rsidRDefault="00F31859" w:rsidP="009A5621">
      <w:pPr>
        <w:ind w:right="568"/>
      </w:pPr>
      <w:hyperlink w:anchor="_Beste_ouder(s)*,"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64D0A9B1" w14:textId="77777777" w:rsidR="009A5621" w:rsidRDefault="009A5621" w:rsidP="00472421">
      <w:pPr>
        <w:pStyle w:val="Geenafstand"/>
        <w:spacing w:line="276" w:lineRule="auto"/>
      </w:pPr>
    </w:p>
    <w:p w14:paraId="610BBBBA" w14:textId="07B8986C" w:rsidR="00E74BF5" w:rsidRPr="00366988" w:rsidRDefault="00E74BF5" w:rsidP="00B22EE1">
      <w:pPr>
        <w:pStyle w:val="Geenafstand"/>
        <w:spacing w:line="276" w:lineRule="auto"/>
      </w:pPr>
    </w:p>
    <w:p w14:paraId="5FDDF369" w14:textId="77777777" w:rsidR="00472421" w:rsidRPr="003F13AA" w:rsidRDefault="00472421" w:rsidP="004D2A25">
      <w:pPr>
        <w:pStyle w:val="Kop2"/>
      </w:pPr>
      <w:bookmarkStart w:id="32" w:name="_We_vragen_aan"/>
      <w:bookmarkStart w:id="33" w:name="_Toc113372838"/>
      <w:bookmarkStart w:id="34" w:name="_Toc113373047"/>
      <w:bookmarkStart w:id="35" w:name="_Toc114767041"/>
      <w:bookmarkEnd w:id="32"/>
      <w:r w:rsidRPr="003F13AA">
        <w:t>We vragen aan het SWV om met ons mee te kijken</w:t>
      </w:r>
      <w:bookmarkEnd w:id="33"/>
      <w:bookmarkEnd w:id="34"/>
      <w:bookmarkEnd w:id="35"/>
      <w:r w:rsidRPr="003F13AA">
        <w:t xml:space="preserve"> </w:t>
      </w:r>
    </w:p>
    <w:p w14:paraId="60CFEEBD" w14:textId="293A0D11" w:rsidR="00472421" w:rsidRPr="00852864" w:rsidRDefault="00472421" w:rsidP="00472421">
      <w:pPr>
        <w:pStyle w:val="Geenafstand"/>
        <w:spacing w:line="276" w:lineRule="auto"/>
      </w:pPr>
      <w:r w:rsidRPr="00852864">
        <w:t xml:space="preserve">Wij kunnen als school met jullie toestemming als ouders het kind aanmelden bij het </w:t>
      </w:r>
      <w:r>
        <w:t>Samenwerkingsverband Primair Onderwijs Amsterdam Diemen (</w:t>
      </w:r>
      <w:r w:rsidRPr="00852864">
        <w:t>SWV</w:t>
      </w:r>
      <w:r>
        <w:t>)</w:t>
      </w:r>
      <w:r w:rsidRPr="00852864">
        <w:t xml:space="preserve">. Het SWV toetst dan of de aanmelding terecht is en geeft een toelaatbaarheidsverklaring af. Daarna kan </w:t>
      </w:r>
      <w:r w:rsidR="008C421F">
        <w:t>uw</w:t>
      </w:r>
      <w:r w:rsidRPr="00852864">
        <w:t xml:space="preserve"> kind in overleg met de speciale (basis)school geplaatst worden.  </w:t>
      </w:r>
    </w:p>
    <w:p w14:paraId="2406C292" w14:textId="77777777" w:rsidR="00472421" w:rsidRPr="00852864" w:rsidRDefault="00472421" w:rsidP="00472421">
      <w:pPr>
        <w:pStyle w:val="Geenafstand"/>
        <w:spacing w:line="276" w:lineRule="auto"/>
      </w:pPr>
    </w:p>
    <w:p w14:paraId="04DE1178" w14:textId="0D273CB8" w:rsidR="00E74BF5" w:rsidRDefault="00472421" w:rsidP="00E74BF5">
      <w:pPr>
        <w:pStyle w:val="Geenafstand"/>
        <w:spacing w:line="276" w:lineRule="auto"/>
      </w:pPr>
      <w:r w:rsidRPr="00852864">
        <w:t xml:space="preserve">Heeft </w:t>
      </w:r>
      <w:r w:rsidR="008C421F">
        <w:t>uw</w:t>
      </w:r>
      <w:r w:rsidRPr="00852864">
        <w:t xml:space="preserve"> kind een taalontwikkelingsstoornis? Dan </w:t>
      </w:r>
      <w:r w:rsidR="00EF2218">
        <w:t>kan een</w:t>
      </w:r>
      <w:r w:rsidRPr="00852864">
        <w:t xml:space="preserve"> </w:t>
      </w:r>
      <w:r w:rsidRPr="00B05A8E">
        <w:t>kind</w:t>
      </w:r>
      <w:r w:rsidRPr="00852864">
        <w:t xml:space="preserve"> ook naar een speciale school. Het is dan niet het SWV maar een organisatie genaamd </w:t>
      </w:r>
      <w:proofErr w:type="spellStart"/>
      <w:r w:rsidRPr="00852864">
        <w:t>Kentalis</w:t>
      </w:r>
      <w:proofErr w:type="spellEnd"/>
      <w:r w:rsidRPr="00852864">
        <w:t xml:space="preserve"> of Viertaal die de beoordeling doet. Wij zorgen voor de juiste contacten en melden aan.</w:t>
      </w:r>
    </w:p>
    <w:p w14:paraId="25A70F8B" w14:textId="1FA3A070" w:rsidR="00CD2719" w:rsidRDefault="00CD2719" w:rsidP="00CD2719"/>
    <w:p w14:paraId="5BB272F1" w14:textId="302629E8" w:rsidR="009A5621" w:rsidRDefault="00F31859" w:rsidP="009A5621">
      <w:pPr>
        <w:ind w:right="568"/>
      </w:pPr>
      <w:hyperlink w:anchor="_Stap_voor_stap" w:history="1">
        <w:r w:rsidR="009A5621">
          <w:rPr>
            <w:rStyle w:val="Hyperlink"/>
          </w:rPr>
          <w:t>Klik hier om t</w:t>
        </w:r>
        <w:r w:rsidR="009A5621" w:rsidRPr="00EB07F2">
          <w:rPr>
            <w:rStyle w:val="Hyperlink"/>
          </w:rPr>
          <w:t>erug naar de oorspronkelijke teks</w:t>
        </w:r>
        <w:r w:rsidR="009A5621">
          <w:rPr>
            <w:rStyle w:val="Hyperlink"/>
          </w:rPr>
          <w:t>t te gaan</w:t>
        </w:r>
      </w:hyperlink>
    </w:p>
    <w:p w14:paraId="634EA8E6" w14:textId="77777777" w:rsidR="009A5621" w:rsidRPr="00CD2719" w:rsidRDefault="009A5621" w:rsidP="00CD2719"/>
    <w:sectPr w:rsidR="009A5621" w:rsidRPr="00CD2719" w:rsidSect="00C15674">
      <w:footerReference w:type="even" r:id="rId13"/>
      <w:footerReference w:type="default" r:id="rId14"/>
      <w:pgSz w:w="11906" w:h="16838"/>
      <w:pgMar w:top="2268" w:right="1416" w:bottom="1417" w:left="1417" w:header="708" w:footer="43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D242" w14:textId="77777777" w:rsidR="00CD5B2F" w:rsidRDefault="00CD5B2F" w:rsidP="00AB64E7">
      <w:pPr>
        <w:spacing w:after="0" w:line="240" w:lineRule="auto"/>
      </w:pPr>
      <w:r>
        <w:separator/>
      </w:r>
    </w:p>
  </w:endnote>
  <w:endnote w:type="continuationSeparator" w:id="0">
    <w:p w14:paraId="0C415354" w14:textId="77777777" w:rsidR="00CD5B2F" w:rsidRDefault="00CD5B2F" w:rsidP="00AB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4689"/>
      <w:docPartObj>
        <w:docPartGallery w:val="Page Numbers (Bottom of Page)"/>
        <w:docPartUnique/>
      </w:docPartObj>
    </w:sdtPr>
    <w:sdtEndPr>
      <w:rPr>
        <w:b/>
        <w:bCs/>
        <w:color w:val="FFFFFF" w:themeColor="background1"/>
        <w:sz w:val="24"/>
        <w:szCs w:val="24"/>
      </w:rPr>
    </w:sdtEndPr>
    <w:sdtContent>
      <w:p w14:paraId="47217286" w14:textId="77777777" w:rsidR="00C15674" w:rsidRPr="00FD1E9B" w:rsidRDefault="00C15674" w:rsidP="00C15674">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5407" behindDoc="1" locked="0" layoutInCell="1" allowOverlap="1" wp14:anchorId="69334F9A" wp14:editId="7081A760">
                  <wp:simplePos x="0" y="0"/>
                  <wp:positionH relativeFrom="page">
                    <wp:posOffset>9525</wp:posOffset>
                  </wp:positionH>
                  <wp:positionV relativeFrom="paragraph">
                    <wp:posOffset>-66675</wp:posOffset>
                  </wp:positionV>
                  <wp:extent cx="7610475" cy="333375"/>
                  <wp:effectExtent l="0" t="0" r="9525" b="9525"/>
                  <wp:wrapNone/>
                  <wp:docPr id="1" name="Rechthoek 1"/>
                  <wp:cNvGraphicFramePr/>
                  <a:graphic xmlns:a="http://schemas.openxmlformats.org/drawingml/2006/main">
                    <a:graphicData uri="http://schemas.microsoft.com/office/word/2010/wordprocessingShape">
                      <wps:wsp>
                        <wps:cNvSpPr/>
                        <wps:spPr>
                          <a:xfrm>
                            <a:off x="0" y="0"/>
                            <a:ext cx="7610475" cy="33337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E21BB1" id="Rechthoek 1" o:spid="_x0000_s1026" style="position:absolute;margin-left:.75pt;margin-top:-5.25pt;width:599.25pt;height:26.25pt;z-index:-251651073;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fillcolor="#ed7d31 [3205]" stroked="f" strokeweight="1pt">
                  <w10:wrap anchorx="page"/>
                </v:rect>
              </w:pict>
            </mc:Fallback>
          </mc:AlternateContent>
        </w:r>
        <w:r w:rsidRPr="00FD1E9B">
          <w:rPr>
            <w:b/>
            <w:bCs/>
            <w:color w:val="FFFFFF" w:themeColor="background1"/>
            <w:sz w:val="24"/>
            <w:szCs w:val="24"/>
          </w:rPr>
          <w:fldChar w:fldCharType="begin"/>
        </w:r>
        <w:r w:rsidRPr="00FD1E9B">
          <w:rPr>
            <w:b/>
            <w:bCs/>
            <w:color w:val="FFFFFF" w:themeColor="background1"/>
            <w:sz w:val="24"/>
            <w:szCs w:val="24"/>
          </w:rPr>
          <w:instrText>PAGE   \* MERGEFORMAT</w:instrText>
        </w:r>
        <w:r w:rsidRPr="00FD1E9B">
          <w:rPr>
            <w:b/>
            <w:bCs/>
            <w:color w:val="FFFFFF" w:themeColor="background1"/>
            <w:sz w:val="24"/>
            <w:szCs w:val="24"/>
          </w:rPr>
          <w:fldChar w:fldCharType="separate"/>
        </w:r>
        <w:r>
          <w:rPr>
            <w:b/>
            <w:bCs/>
            <w:color w:val="FFFFFF" w:themeColor="background1"/>
            <w:sz w:val="24"/>
            <w:szCs w:val="24"/>
          </w:rPr>
          <w:t>3</w:t>
        </w:r>
        <w:r w:rsidRPr="00FD1E9B">
          <w:rPr>
            <w:b/>
            <w:bCs/>
            <w:color w:val="FFFFFF" w:themeColor="background1"/>
            <w:sz w:val="24"/>
            <w:szCs w:val="24"/>
          </w:rPr>
          <w:fldChar w:fldCharType="end"/>
        </w:r>
      </w:p>
    </w:sdtContent>
  </w:sdt>
  <w:p w14:paraId="756C1313" w14:textId="77777777" w:rsidR="00C15674" w:rsidRDefault="00C156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355453"/>
      <w:docPartObj>
        <w:docPartGallery w:val="Page Numbers (Bottom of Page)"/>
        <w:docPartUnique/>
      </w:docPartObj>
    </w:sdtPr>
    <w:sdtEndPr>
      <w:rPr>
        <w:b/>
        <w:bCs/>
        <w:color w:val="FFFFFF" w:themeColor="background1"/>
        <w:sz w:val="24"/>
        <w:szCs w:val="24"/>
      </w:rPr>
    </w:sdtEndPr>
    <w:sdtContent>
      <w:p w14:paraId="0A5FB6F0" w14:textId="242B5190" w:rsidR="0071685E" w:rsidRPr="00FD1E9B" w:rsidRDefault="00FD1E9B">
        <w:pPr>
          <w:pStyle w:val="Voettekst"/>
          <w:jc w:val="right"/>
          <w:rPr>
            <w:b/>
            <w:bCs/>
            <w:color w:val="FFFFFF" w:themeColor="background1"/>
            <w:sz w:val="24"/>
            <w:szCs w:val="24"/>
          </w:rPr>
        </w:pPr>
        <w:r w:rsidRPr="00FD1E9B">
          <w:rPr>
            <w:b/>
            <w:bCs/>
            <w:noProof/>
            <w:color w:val="FFFFFF" w:themeColor="background1"/>
            <w:sz w:val="24"/>
            <w:szCs w:val="24"/>
          </w:rPr>
          <mc:AlternateContent>
            <mc:Choice Requires="wps">
              <w:drawing>
                <wp:anchor distT="0" distB="0" distL="114300" distR="114300" simplePos="0" relativeHeight="251663359" behindDoc="1" locked="0" layoutInCell="1" allowOverlap="1" wp14:anchorId="0850F61B" wp14:editId="6D7C7061">
                  <wp:simplePos x="0" y="0"/>
                  <wp:positionH relativeFrom="page">
                    <wp:posOffset>9525</wp:posOffset>
                  </wp:positionH>
                  <wp:positionV relativeFrom="paragraph">
                    <wp:posOffset>-66675</wp:posOffset>
                  </wp:positionV>
                  <wp:extent cx="7610475" cy="333375"/>
                  <wp:effectExtent l="0" t="0" r="9525" b="9525"/>
                  <wp:wrapNone/>
                  <wp:docPr id="50" name="Rechthoek 50"/>
                  <wp:cNvGraphicFramePr/>
                  <a:graphic xmlns:a="http://schemas.openxmlformats.org/drawingml/2006/main">
                    <a:graphicData uri="http://schemas.microsoft.com/office/word/2010/wordprocessingShape">
                      <wps:wsp>
                        <wps:cNvSpPr/>
                        <wps:spPr>
                          <a:xfrm>
                            <a:off x="0" y="0"/>
                            <a:ext cx="7610475" cy="333375"/>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580CCB" id="Rechthoek 50" o:spid="_x0000_s1026" style="position:absolute;margin-left:.75pt;margin-top:-5.25pt;width:599.25pt;height:26.25pt;z-index:-251653121;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" fillcolor="#ed7d31 [3205]" stroked="f" strokeweight="1pt">
                  <w10:wrap anchorx="page"/>
                </v:rect>
              </w:pict>
            </mc:Fallback>
          </mc:AlternateContent>
        </w:r>
        <w:r w:rsidR="0071685E" w:rsidRPr="00FD1E9B">
          <w:rPr>
            <w:b/>
            <w:bCs/>
            <w:color w:val="FFFFFF" w:themeColor="background1"/>
            <w:sz w:val="24"/>
            <w:szCs w:val="24"/>
          </w:rPr>
          <w:fldChar w:fldCharType="begin"/>
        </w:r>
        <w:r w:rsidR="0071685E" w:rsidRPr="00FD1E9B">
          <w:rPr>
            <w:b/>
            <w:bCs/>
            <w:color w:val="FFFFFF" w:themeColor="background1"/>
            <w:sz w:val="24"/>
            <w:szCs w:val="24"/>
          </w:rPr>
          <w:instrText>PAGE   \* MERGEFORMAT</w:instrText>
        </w:r>
        <w:r w:rsidR="0071685E" w:rsidRPr="00FD1E9B">
          <w:rPr>
            <w:b/>
            <w:bCs/>
            <w:color w:val="FFFFFF" w:themeColor="background1"/>
            <w:sz w:val="24"/>
            <w:szCs w:val="24"/>
          </w:rPr>
          <w:fldChar w:fldCharType="separate"/>
        </w:r>
        <w:r w:rsidR="0071685E" w:rsidRPr="00FD1E9B">
          <w:rPr>
            <w:b/>
            <w:bCs/>
            <w:color w:val="FFFFFF" w:themeColor="background1"/>
            <w:sz w:val="24"/>
            <w:szCs w:val="24"/>
          </w:rPr>
          <w:t>2</w:t>
        </w:r>
        <w:r w:rsidR="0071685E" w:rsidRPr="00FD1E9B">
          <w:rPr>
            <w:b/>
            <w:bCs/>
            <w:color w:val="FFFFFF" w:themeColor="background1"/>
            <w:sz w:val="24"/>
            <w:szCs w:val="24"/>
          </w:rPr>
          <w:fldChar w:fldCharType="end"/>
        </w:r>
      </w:p>
    </w:sdtContent>
  </w:sdt>
  <w:p w14:paraId="0A6C6B00" w14:textId="2BD0F550" w:rsidR="00AB64E7" w:rsidRDefault="00AB64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5C783" w14:textId="77777777" w:rsidR="00CD5B2F" w:rsidRDefault="00CD5B2F" w:rsidP="00AB64E7">
      <w:pPr>
        <w:spacing w:after="0" w:line="240" w:lineRule="auto"/>
      </w:pPr>
      <w:r>
        <w:separator/>
      </w:r>
    </w:p>
  </w:footnote>
  <w:footnote w:type="continuationSeparator" w:id="0">
    <w:p w14:paraId="4CAF4D47" w14:textId="77777777" w:rsidR="00CD5B2F" w:rsidRDefault="00CD5B2F" w:rsidP="00AB6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EC5"/>
    <w:multiLevelType w:val="hybridMultilevel"/>
    <w:tmpl w:val="62C6E492"/>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9D64DF"/>
    <w:multiLevelType w:val="hybridMultilevel"/>
    <w:tmpl w:val="1AE62D16"/>
    <w:lvl w:ilvl="0" w:tplc="04130005">
      <w:start w:val="1"/>
      <w:numFmt w:val="bullet"/>
      <w:lvlText w:val=""/>
      <w:lvlJc w:val="left"/>
      <w:pPr>
        <w:ind w:left="862" w:hanging="360"/>
      </w:pPr>
      <w:rPr>
        <w:rFonts w:ascii="Wingdings" w:hAnsi="Wingdings"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 w15:restartNumberingAfterBreak="0">
    <w:nsid w:val="18727E1D"/>
    <w:multiLevelType w:val="hybridMultilevel"/>
    <w:tmpl w:val="82F46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BE191A"/>
    <w:multiLevelType w:val="hybridMultilevel"/>
    <w:tmpl w:val="4A70F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10963EA"/>
    <w:multiLevelType w:val="hybridMultilevel"/>
    <w:tmpl w:val="83086F78"/>
    <w:lvl w:ilvl="0" w:tplc="0413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328D021C"/>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4612FC9"/>
    <w:multiLevelType w:val="hybridMultilevel"/>
    <w:tmpl w:val="C19AB8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AB514B"/>
    <w:multiLevelType w:val="hybridMultilevel"/>
    <w:tmpl w:val="C0AE7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0E66134"/>
    <w:multiLevelType w:val="hybridMultilevel"/>
    <w:tmpl w:val="56B0F2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6C1342"/>
    <w:multiLevelType w:val="hybridMultilevel"/>
    <w:tmpl w:val="1CAA25BA"/>
    <w:lvl w:ilvl="0" w:tplc="FFFFFFFF">
      <w:start w:val="1"/>
      <w:numFmt w:val="decimal"/>
      <w:lvlText w:val="%1."/>
      <w:lvlJc w:val="left"/>
      <w:pPr>
        <w:ind w:left="720" w:hanging="360"/>
      </w:pPr>
      <w:rPr>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EA1786"/>
    <w:multiLevelType w:val="hybridMultilevel"/>
    <w:tmpl w:val="9D380E28"/>
    <w:lvl w:ilvl="0" w:tplc="FFFFFFFF">
      <w:start w:val="5"/>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5B4725"/>
    <w:multiLevelType w:val="hybridMultilevel"/>
    <w:tmpl w:val="434294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67FE4449"/>
    <w:multiLevelType w:val="hybridMultilevel"/>
    <w:tmpl w:val="232EF6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70822351">
    <w:abstractNumId w:val="9"/>
  </w:num>
  <w:num w:numId="2" w16cid:durableId="1919243575">
    <w:abstractNumId w:val="5"/>
  </w:num>
  <w:num w:numId="3" w16cid:durableId="1197501925">
    <w:abstractNumId w:val="11"/>
  </w:num>
  <w:num w:numId="4" w16cid:durableId="1845853882">
    <w:abstractNumId w:val="2"/>
  </w:num>
  <w:num w:numId="5" w16cid:durableId="1701127596">
    <w:abstractNumId w:val="7"/>
  </w:num>
  <w:num w:numId="6" w16cid:durableId="1780636504">
    <w:abstractNumId w:val="8"/>
  </w:num>
  <w:num w:numId="7" w16cid:durableId="1655598566">
    <w:abstractNumId w:val="10"/>
  </w:num>
  <w:num w:numId="8" w16cid:durableId="1830242802">
    <w:abstractNumId w:val="12"/>
  </w:num>
  <w:num w:numId="9" w16cid:durableId="1554152519">
    <w:abstractNumId w:val="4"/>
  </w:num>
  <w:num w:numId="10" w16cid:durableId="360325801">
    <w:abstractNumId w:val="6"/>
  </w:num>
  <w:num w:numId="11" w16cid:durableId="843283532">
    <w:abstractNumId w:val="3"/>
  </w:num>
  <w:num w:numId="12" w16cid:durableId="177501857">
    <w:abstractNumId w:val="0"/>
  </w:num>
  <w:num w:numId="13" w16cid:durableId="1486168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C5"/>
    <w:rsid w:val="00010BC2"/>
    <w:rsid w:val="00017B55"/>
    <w:rsid w:val="000309B5"/>
    <w:rsid w:val="000615CE"/>
    <w:rsid w:val="000948B6"/>
    <w:rsid w:val="000A4B05"/>
    <w:rsid w:val="000A61D9"/>
    <w:rsid w:val="000B2543"/>
    <w:rsid w:val="000D0D92"/>
    <w:rsid w:val="000E4F88"/>
    <w:rsid w:val="000E50F5"/>
    <w:rsid w:val="00111564"/>
    <w:rsid w:val="00120221"/>
    <w:rsid w:val="0013072A"/>
    <w:rsid w:val="00157420"/>
    <w:rsid w:val="00161710"/>
    <w:rsid w:val="001657E9"/>
    <w:rsid w:val="001659CB"/>
    <w:rsid w:val="00165A35"/>
    <w:rsid w:val="001744A7"/>
    <w:rsid w:val="00180B3A"/>
    <w:rsid w:val="0019083B"/>
    <w:rsid w:val="001A2A28"/>
    <w:rsid w:val="001A2D53"/>
    <w:rsid w:val="001A5A82"/>
    <w:rsid w:val="001B0A3A"/>
    <w:rsid w:val="001C2C3C"/>
    <w:rsid w:val="001D43D3"/>
    <w:rsid w:val="001F1C13"/>
    <w:rsid w:val="001F442B"/>
    <w:rsid w:val="001F6B5F"/>
    <w:rsid w:val="001F6CB2"/>
    <w:rsid w:val="0021293F"/>
    <w:rsid w:val="002216CB"/>
    <w:rsid w:val="0023701E"/>
    <w:rsid w:val="002446AC"/>
    <w:rsid w:val="00253853"/>
    <w:rsid w:val="00262CDE"/>
    <w:rsid w:val="00293DBD"/>
    <w:rsid w:val="00295E56"/>
    <w:rsid w:val="002A4812"/>
    <w:rsid w:val="002E1D06"/>
    <w:rsid w:val="002E4022"/>
    <w:rsid w:val="002E7731"/>
    <w:rsid w:val="00314489"/>
    <w:rsid w:val="00325E57"/>
    <w:rsid w:val="00326531"/>
    <w:rsid w:val="003318B3"/>
    <w:rsid w:val="00340B0B"/>
    <w:rsid w:val="0035469D"/>
    <w:rsid w:val="00355E8E"/>
    <w:rsid w:val="00362655"/>
    <w:rsid w:val="00380EF3"/>
    <w:rsid w:val="003A58E6"/>
    <w:rsid w:val="003B19F8"/>
    <w:rsid w:val="003B2261"/>
    <w:rsid w:val="003C5587"/>
    <w:rsid w:val="003D1C2D"/>
    <w:rsid w:val="00415011"/>
    <w:rsid w:val="00422C6A"/>
    <w:rsid w:val="00426359"/>
    <w:rsid w:val="00435C69"/>
    <w:rsid w:val="00447FA7"/>
    <w:rsid w:val="00463BF3"/>
    <w:rsid w:val="00465D06"/>
    <w:rsid w:val="004669C8"/>
    <w:rsid w:val="00472421"/>
    <w:rsid w:val="00475D33"/>
    <w:rsid w:val="00475EBD"/>
    <w:rsid w:val="00477708"/>
    <w:rsid w:val="004952B8"/>
    <w:rsid w:val="004A1FA1"/>
    <w:rsid w:val="004B213C"/>
    <w:rsid w:val="004C54AF"/>
    <w:rsid w:val="004D2A25"/>
    <w:rsid w:val="004F0CB4"/>
    <w:rsid w:val="00506B39"/>
    <w:rsid w:val="005127C5"/>
    <w:rsid w:val="00514F46"/>
    <w:rsid w:val="00526C51"/>
    <w:rsid w:val="0054771D"/>
    <w:rsid w:val="00555586"/>
    <w:rsid w:val="00556D7C"/>
    <w:rsid w:val="005609D3"/>
    <w:rsid w:val="005630F0"/>
    <w:rsid w:val="00564AD9"/>
    <w:rsid w:val="00575FEE"/>
    <w:rsid w:val="00583C70"/>
    <w:rsid w:val="00590031"/>
    <w:rsid w:val="005A3C73"/>
    <w:rsid w:val="005A6549"/>
    <w:rsid w:val="005B05EE"/>
    <w:rsid w:val="005B48FD"/>
    <w:rsid w:val="005D7D83"/>
    <w:rsid w:val="005E44B8"/>
    <w:rsid w:val="006212FA"/>
    <w:rsid w:val="006256D0"/>
    <w:rsid w:val="006265BB"/>
    <w:rsid w:val="00626B02"/>
    <w:rsid w:val="00627780"/>
    <w:rsid w:val="00637224"/>
    <w:rsid w:val="006373B7"/>
    <w:rsid w:val="006568BA"/>
    <w:rsid w:val="00683580"/>
    <w:rsid w:val="006876BE"/>
    <w:rsid w:val="006A1342"/>
    <w:rsid w:val="006B1746"/>
    <w:rsid w:val="006B1EF7"/>
    <w:rsid w:val="006B4ED9"/>
    <w:rsid w:val="006C34E4"/>
    <w:rsid w:val="006E137E"/>
    <w:rsid w:val="006F0378"/>
    <w:rsid w:val="00711668"/>
    <w:rsid w:val="0071685E"/>
    <w:rsid w:val="00716918"/>
    <w:rsid w:val="00735431"/>
    <w:rsid w:val="00735528"/>
    <w:rsid w:val="00736AC9"/>
    <w:rsid w:val="00747489"/>
    <w:rsid w:val="007479C8"/>
    <w:rsid w:val="0076124E"/>
    <w:rsid w:val="00763376"/>
    <w:rsid w:val="0078506D"/>
    <w:rsid w:val="007873DE"/>
    <w:rsid w:val="00790369"/>
    <w:rsid w:val="00790B6B"/>
    <w:rsid w:val="00792C38"/>
    <w:rsid w:val="00793A05"/>
    <w:rsid w:val="007A3792"/>
    <w:rsid w:val="007B238D"/>
    <w:rsid w:val="007C1E81"/>
    <w:rsid w:val="007C2E54"/>
    <w:rsid w:val="007C598F"/>
    <w:rsid w:val="007D2C40"/>
    <w:rsid w:val="007E6647"/>
    <w:rsid w:val="007F299E"/>
    <w:rsid w:val="007F3FAD"/>
    <w:rsid w:val="0080066D"/>
    <w:rsid w:val="008144DB"/>
    <w:rsid w:val="0081616D"/>
    <w:rsid w:val="00837C5F"/>
    <w:rsid w:val="00855FD2"/>
    <w:rsid w:val="00861029"/>
    <w:rsid w:val="00861737"/>
    <w:rsid w:val="00882E39"/>
    <w:rsid w:val="00886B95"/>
    <w:rsid w:val="00887D04"/>
    <w:rsid w:val="008C417A"/>
    <w:rsid w:val="008C421F"/>
    <w:rsid w:val="008C7F67"/>
    <w:rsid w:val="008D6CAA"/>
    <w:rsid w:val="008E4FE0"/>
    <w:rsid w:val="008F1E69"/>
    <w:rsid w:val="008F4DDB"/>
    <w:rsid w:val="00906DED"/>
    <w:rsid w:val="00916B31"/>
    <w:rsid w:val="00927E0C"/>
    <w:rsid w:val="009557DD"/>
    <w:rsid w:val="00991A20"/>
    <w:rsid w:val="00992081"/>
    <w:rsid w:val="00997038"/>
    <w:rsid w:val="009A314F"/>
    <w:rsid w:val="009A5621"/>
    <w:rsid w:val="009A6C3E"/>
    <w:rsid w:val="009C5AED"/>
    <w:rsid w:val="009D3238"/>
    <w:rsid w:val="009E3464"/>
    <w:rsid w:val="009F3103"/>
    <w:rsid w:val="00A15851"/>
    <w:rsid w:val="00A23097"/>
    <w:rsid w:val="00A36DC8"/>
    <w:rsid w:val="00A3764F"/>
    <w:rsid w:val="00A43BDC"/>
    <w:rsid w:val="00A477BB"/>
    <w:rsid w:val="00A5678C"/>
    <w:rsid w:val="00A725D7"/>
    <w:rsid w:val="00A92D70"/>
    <w:rsid w:val="00A95403"/>
    <w:rsid w:val="00AA6146"/>
    <w:rsid w:val="00AA7215"/>
    <w:rsid w:val="00AB1F56"/>
    <w:rsid w:val="00AB64E7"/>
    <w:rsid w:val="00AB6B4A"/>
    <w:rsid w:val="00AC1EF5"/>
    <w:rsid w:val="00AC324C"/>
    <w:rsid w:val="00AD30AD"/>
    <w:rsid w:val="00AD5343"/>
    <w:rsid w:val="00B05A8E"/>
    <w:rsid w:val="00B16B85"/>
    <w:rsid w:val="00B22EE1"/>
    <w:rsid w:val="00B2333B"/>
    <w:rsid w:val="00B23536"/>
    <w:rsid w:val="00B3612E"/>
    <w:rsid w:val="00B4550C"/>
    <w:rsid w:val="00B63101"/>
    <w:rsid w:val="00B937CB"/>
    <w:rsid w:val="00B94711"/>
    <w:rsid w:val="00BB36A6"/>
    <w:rsid w:val="00BC530C"/>
    <w:rsid w:val="00BC56E2"/>
    <w:rsid w:val="00BD54C7"/>
    <w:rsid w:val="00BD5EC5"/>
    <w:rsid w:val="00BD75A3"/>
    <w:rsid w:val="00C059B5"/>
    <w:rsid w:val="00C15674"/>
    <w:rsid w:val="00C15CE6"/>
    <w:rsid w:val="00C37100"/>
    <w:rsid w:val="00C43773"/>
    <w:rsid w:val="00C64C7F"/>
    <w:rsid w:val="00C83031"/>
    <w:rsid w:val="00C85AFC"/>
    <w:rsid w:val="00CA383F"/>
    <w:rsid w:val="00CB2560"/>
    <w:rsid w:val="00CC6955"/>
    <w:rsid w:val="00CD2719"/>
    <w:rsid w:val="00CD5B2F"/>
    <w:rsid w:val="00CF2225"/>
    <w:rsid w:val="00D079C7"/>
    <w:rsid w:val="00D21D32"/>
    <w:rsid w:val="00D46327"/>
    <w:rsid w:val="00D556AF"/>
    <w:rsid w:val="00D57325"/>
    <w:rsid w:val="00D6012F"/>
    <w:rsid w:val="00D641AE"/>
    <w:rsid w:val="00D71C04"/>
    <w:rsid w:val="00D7435D"/>
    <w:rsid w:val="00D800A6"/>
    <w:rsid w:val="00D956B4"/>
    <w:rsid w:val="00D977E2"/>
    <w:rsid w:val="00DA3F6D"/>
    <w:rsid w:val="00DC16BF"/>
    <w:rsid w:val="00DC2BA9"/>
    <w:rsid w:val="00DC7933"/>
    <w:rsid w:val="00DD6576"/>
    <w:rsid w:val="00DD68F7"/>
    <w:rsid w:val="00DE1D74"/>
    <w:rsid w:val="00DE5D88"/>
    <w:rsid w:val="00DF76A4"/>
    <w:rsid w:val="00E0032B"/>
    <w:rsid w:val="00E116F4"/>
    <w:rsid w:val="00E159FF"/>
    <w:rsid w:val="00E15BC3"/>
    <w:rsid w:val="00E17EFA"/>
    <w:rsid w:val="00E24F39"/>
    <w:rsid w:val="00E2586A"/>
    <w:rsid w:val="00E5740F"/>
    <w:rsid w:val="00E63782"/>
    <w:rsid w:val="00E74BF5"/>
    <w:rsid w:val="00E76F3D"/>
    <w:rsid w:val="00E80CB9"/>
    <w:rsid w:val="00E825E9"/>
    <w:rsid w:val="00E957D1"/>
    <w:rsid w:val="00EA75FD"/>
    <w:rsid w:val="00EB07F2"/>
    <w:rsid w:val="00EB17D8"/>
    <w:rsid w:val="00ED5F52"/>
    <w:rsid w:val="00ED6874"/>
    <w:rsid w:val="00EF0A4A"/>
    <w:rsid w:val="00EF0E73"/>
    <w:rsid w:val="00EF119A"/>
    <w:rsid w:val="00EF2218"/>
    <w:rsid w:val="00F020CA"/>
    <w:rsid w:val="00F10860"/>
    <w:rsid w:val="00F126AC"/>
    <w:rsid w:val="00F15F8F"/>
    <w:rsid w:val="00F26618"/>
    <w:rsid w:val="00F31859"/>
    <w:rsid w:val="00F43A12"/>
    <w:rsid w:val="00F52E5B"/>
    <w:rsid w:val="00F707E5"/>
    <w:rsid w:val="00F81529"/>
    <w:rsid w:val="00FB5474"/>
    <w:rsid w:val="00FC1092"/>
    <w:rsid w:val="00FC68BB"/>
    <w:rsid w:val="00FD1E9B"/>
    <w:rsid w:val="00FD3123"/>
    <w:rsid w:val="00FD3ECE"/>
    <w:rsid w:val="00FE0794"/>
    <w:rsid w:val="00FE350D"/>
    <w:rsid w:val="00FF5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96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27C5"/>
  </w:style>
  <w:style w:type="paragraph" w:styleId="Kop1">
    <w:name w:val="heading 1"/>
    <w:basedOn w:val="Titel"/>
    <w:next w:val="Standaard"/>
    <w:link w:val="Kop1Char"/>
    <w:uiPriority w:val="9"/>
    <w:qFormat/>
    <w:rsid w:val="007F3FAD"/>
    <w:pPr>
      <w:outlineLvl w:val="0"/>
    </w:pPr>
  </w:style>
  <w:style w:type="paragraph" w:styleId="Kop2">
    <w:name w:val="heading 2"/>
    <w:basedOn w:val="Standaard"/>
    <w:next w:val="Standaard"/>
    <w:link w:val="Kop2Char"/>
    <w:uiPriority w:val="9"/>
    <w:unhideWhenUsed/>
    <w:qFormat/>
    <w:rsid w:val="004D2A25"/>
    <w:pPr>
      <w:keepNext/>
      <w:keepLines/>
      <w:spacing w:before="40" w:after="0" w:line="360" w:lineRule="auto"/>
      <w:outlineLvl w:val="1"/>
    </w:pPr>
    <w:rPr>
      <w:rFonts w:asciiTheme="majorHAnsi" w:eastAsiaTheme="majorEastAsia" w:hAnsiTheme="majorHAnsi" w:cstheme="majorBidi"/>
      <w:color w:val="ED7D31" w:themeColor="accent2"/>
      <w:sz w:val="28"/>
      <w:szCs w:val="28"/>
    </w:rPr>
  </w:style>
  <w:style w:type="paragraph" w:styleId="Kop3">
    <w:name w:val="heading 3"/>
    <w:basedOn w:val="Standaard"/>
    <w:next w:val="Standaard"/>
    <w:link w:val="Kop3Char"/>
    <w:uiPriority w:val="9"/>
    <w:unhideWhenUsed/>
    <w:qFormat/>
    <w:rsid w:val="00CD27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F43A1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5127C5"/>
  </w:style>
  <w:style w:type="paragraph" w:customStyle="1" w:styleId="paragraph">
    <w:name w:val="paragraph"/>
    <w:basedOn w:val="Standaard"/>
    <w:rsid w:val="005127C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5127C5"/>
  </w:style>
  <w:style w:type="character" w:customStyle="1" w:styleId="spellingerror">
    <w:name w:val="spellingerror"/>
    <w:basedOn w:val="Standaardalinea-lettertype"/>
    <w:rsid w:val="005127C5"/>
  </w:style>
  <w:style w:type="character" w:customStyle="1" w:styleId="contextualspellingandgrammarerror">
    <w:name w:val="contextualspellingandgrammarerror"/>
    <w:basedOn w:val="Standaardalinea-lettertype"/>
    <w:rsid w:val="005127C5"/>
  </w:style>
  <w:style w:type="character" w:styleId="Tekstvantijdelijkeaanduiding">
    <w:name w:val="Placeholder Text"/>
    <w:basedOn w:val="Standaardalinea-lettertype"/>
    <w:uiPriority w:val="99"/>
    <w:semiHidden/>
    <w:rsid w:val="00D46327"/>
    <w:rPr>
      <w:color w:val="808080"/>
    </w:rPr>
  </w:style>
  <w:style w:type="paragraph" w:styleId="Lijstalinea">
    <w:name w:val="List Paragraph"/>
    <w:basedOn w:val="Standaard"/>
    <w:uiPriority w:val="34"/>
    <w:qFormat/>
    <w:rsid w:val="00FD3ECE"/>
    <w:pPr>
      <w:ind w:left="720"/>
      <w:contextualSpacing/>
    </w:pPr>
  </w:style>
  <w:style w:type="character" w:styleId="Hyperlink">
    <w:name w:val="Hyperlink"/>
    <w:basedOn w:val="Standaardalinea-lettertype"/>
    <w:uiPriority w:val="99"/>
    <w:unhideWhenUsed/>
    <w:rsid w:val="00FD3ECE"/>
    <w:rPr>
      <w:color w:val="0563C1" w:themeColor="hyperlink"/>
      <w:u w:val="single"/>
    </w:rPr>
  </w:style>
  <w:style w:type="paragraph" w:styleId="Koptekst">
    <w:name w:val="header"/>
    <w:basedOn w:val="Standaard"/>
    <w:link w:val="KoptekstChar"/>
    <w:uiPriority w:val="99"/>
    <w:unhideWhenUsed/>
    <w:rsid w:val="00AB64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64E7"/>
  </w:style>
  <w:style w:type="paragraph" w:styleId="Voettekst">
    <w:name w:val="footer"/>
    <w:basedOn w:val="Standaard"/>
    <w:link w:val="VoettekstChar"/>
    <w:uiPriority w:val="99"/>
    <w:unhideWhenUsed/>
    <w:rsid w:val="00AB64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64E7"/>
  </w:style>
  <w:style w:type="paragraph" w:styleId="Geenafstand">
    <w:name w:val="No Spacing"/>
    <w:link w:val="GeenafstandChar"/>
    <w:uiPriority w:val="1"/>
    <w:qFormat/>
    <w:rsid w:val="00293DB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93DBD"/>
    <w:rPr>
      <w:rFonts w:eastAsiaTheme="minorEastAsia"/>
      <w:lang w:eastAsia="nl-NL"/>
    </w:rPr>
  </w:style>
  <w:style w:type="paragraph" w:styleId="Titel">
    <w:name w:val="Title"/>
    <w:basedOn w:val="Standaard"/>
    <w:next w:val="Standaard"/>
    <w:link w:val="TitelChar"/>
    <w:uiPriority w:val="10"/>
    <w:qFormat/>
    <w:rsid w:val="00DF76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F76A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F3FAD"/>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4D2A25"/>
    <w:rPr>
      <w:rFonts w:asciiTheme="majorHAnsi" w:eastAsiaTheme="majorEastAsia" w:hAnsiTheme="majorHAnsi" w:cstheme="majorBidi"/>
      <w:color w:val="ED7D31" w:themeColor="accent2"/>
      <w:sz w:val="28"/>
      <w:szCs w:val="28"/>
    </w:rPr>
  </w:style>
  <w:style w:type="paragraph" w:styleId="Kopvaninhoudsopgave">
    <w:name w:val="TOC Heading"/>
    <w:basedOn w:val="Kop1"/>
    <w:next w:val="Standaard"/>
    <w:uiPriority w:val="39"/>
    <w:unhideWhenUsed/>
    <w:qFormat/>
    <w:rsid w:val="00F707E5"/>
    <w:pPr>
      <w:keepNext/>
      <w:keepLines/>
      <w:spacing w:before="240" w:line="259" w:lineRule="auto"/>
      <w:contextualSpacing w:val="0"/>
      <w:outlineLvl w:val="9"/>
    </w:pPr>
    <w:rPr>
      <w:color w:val="2F5496" w:themeColor="accent1" w:themeShade="BF"/>
      <w:spacing w:val="0"/>
      <w:kern w:val="0"/>
      <w:sz w:val="32"/>
      <w:szCs w:val="32"/>
      <w:lang w:eastAsia="nl-NL"/>
    </w:rPr>
  </w:style>
  <w:style w:type="paragraph" w:styleId="Inhopg1">
    <w:name w:val="toc 1"/>
    <w:basedOn w:val="Standaard"/>
    <w:next w:val="Standaard"/>
    <w:autoRedefine/>
    <w:uiPriority w:val="39"/>
    <w:unhideWhenUsed/>
    <w:rsid w:val="008C7F67"/>
    <w:pPr>
      <w:tabs>
        <w:tab w:val="right" w:leader="dot" w:pos="9063"/>
      </w:tabs>
      <w:spacing w:before="480" w:after="100"/>
    </w:pPr>
    <w:rPr>
      <w:b/>
      <w:bCs/>
      <w:noProof/>
    </w:rPr>
  </w:style>
  <w:style w:type="paragraph" w:styleId="Inhopg2">
    <w:name w:val="toc 2"/>
    <w:basedOn w:val="Standaard"/>
    <w:next w:val="Standaard"/>
    <w:autoRedefine/>
    <w:uiPriority w:val="39"/>
    <w:unhideWhenUsed/>
    <w:rsid w:val="00F707E5"/>
    <w:pPr>
      <w:spacing w:after="100"/>
      <w:ind w:left="220"/>
    </w:pPr>
  </w:style>
  <w:style w:type="character" w:styleId="Onopgelostemelding">
    <w:name w:val="Unresolved Mention"/>
    <w:basedOn w:val="Standaardalinea-lettertype"/>
    <w:uiPriority w:val="99"/>
    <w:semiHidden/>
    <w:unhideWhenUsed/>
    <w:rsid w:val="00747489"/>
    <w:rPr>
      <w:color w:val="605E5C"/>
      <w:shd w:val="clear" w:color="auto" w:fill="E1DFDD"/>
    </w:rPr>
  </w:style>
  <w:style w:type="character" w:styleId="GevolgdeHyperlink">
    <w:name w:val="FollowedHyperlink"/>
    <w:basedOn w:val="Standaardalinea-lettertype"/>
    <w:uiPriority w:val="99"/>
    <w:semiHidden/>
    <w:unhideWhenUsed/>
    <w:rsid w:val="00927E0C"/>
    <w:rPr>
      <w:color w:val="954F72" w:themeColor="followedHyperlink"/>
      <w:u w:val="single"/>
    </w:rPr>
  </w:style>
  <w:style w:type="character" w:customStyle="1" w:styleId="Kop3Char">
    <w:name w:val="Kop 3 Char"/>
    <w:basedOn w:val="Standaardalinea-lettertype"/>
    <w:link w:val="Kop3"/>
    <w:uiPriority w:val="9"/>
    <w:rsid w:val="00CD2719"/>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8C7F67"/>
    <w:pPr>
      <w:spacing w:after="100"/>
      <w:ind w:left="440"/>
    </w:pPr>
  </w:style>
  <w:style w:type="character" w:styleId="Nadruk">
    <w:name w:val="Emphasis"/>
    <w:basedOn w:val="Standaardalinea-lettertype"/>
    <w:uiPriority w:val="20"/>
    <w:qFormat/>
    <w:rsid w:val="00991A20"/>
    <w:rPr>
      <w:i/>
      <w:iCs/>
    </w:rPr>
  </w:style>
  <w:style w:type="character" w:styleId="Zwaar">
    <w:name w:val="Strong"/>
    <w:basedOn w:val="Standaardalinea-lettertype"/>
    <w:uiPriority w:val="22"/>
    <w:qFormat/>
    <w:rsid w:val="00991A20"/>
    <w:rPr>
      <w:b/>
      <w:bCs/>
    </w:rPr>
  </w:style>
  <w:style w:type="character" w:customStyle="1" w:styleId="Kop4Char">
    <w:name w:val="Kop 4 Char"/>
    <w:basedOn w:val="Standaardalinea-lettertype"/>
    <w:link w:val="Kop4"/>
    <w:uiPriority w:val="9"/>
    <w:rsid w:val="00F43A1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1332">
      <w:bodyDiv w:val="1"/>
      <w:marLeft w:val="0"/>
      <w:marRight w:val="0"/>
      <w:marTop w:val="0"/>
      <w:marBottom w:val="0"/>
      <w:divBdr>
        <w:top w:val="none" w:sz="0" w:space="0" w:color="auto"/>
        <w:left w:val="none" w:sz="0" w:space="0" w:color="auto"/>
        <w:bottom w:val="none" w:sz="0" w:space="0" w:color="auto"/>
        <w:right w:val="none" w:sz="0" w:space="0" w:color="auto"/>
      </w:divBdr>
    </w:div>
    <w:div w:id="13477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XfXzFp12q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wvamsterdamdiemen.nl/images/swv-po-passend-onderwijs-brochure-voor-ouders-digitaal.pdf" TargetMode="External"/><Relationship Id="rId4" Type="http://schemas.openxmlformats.org/officeDocument/2006/relationships/webSettings" Target="webSettings.xml"/><Relationship Id="rId9" Type="http://schemas.openxmlformats.org/officeDocument/2006/relationships/hyperlink" Target="https://www.youtube.com/watch?v=EOBXd1Zy6Zg&amp;t=1s&amp;ab_channel=SWVPOAmsterdamDiemen"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2624</Words>
  <Characters>14434</Characters>
  <Application>Microsoft Office Word</Application>
  <DocSecurity>4</DocSecurity>
  <Lines>120</Lines>
  <Paragraphs>34</Paragraphs>
  <ScaleCrop>false</ScaleCrop>
  <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2023-02-07T12:11:00Z</dcterms:created>
  <dcterms:modified xsi:type="dcterms:W3CDTF">2023-02-07T12:11:00Z</dcterms:modified>
</cp:coreProperties>
</file>