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7870" w14:textId="21E43379" w:rsidR="00F2053D" w:rsidRDefault="00792096" w:rsidP="00E15B7C">
      <w:pPr>
        <w:pStyle w:val="Titel"/>
      </w:pPr>
      <w:r>
        <w:t>Anti-pestprotocol</w:t>
      </w:r>
    </w:p>
    <w:p w14:paraId="575CB6A9" w14:textId="7A79E40C" w:rsidR="00E15B7C" w:rsidRDefault="00792096" w:rsidP="00E15B7C">
      <w:pPr>
        <w:pStyle w:val="Geenafstand"/>
        <w:rPr>
          <w:rStyle w:val="Nadruk"/>
        </w:rPr>
      </w:pPr>
      <w:r>
        <w:rPr>
          <w:rStyle w:val="Nadruk"/>
        </w:rPr>
        <w:t xml:space="preserve">Wij, het Insula college locatie Leerpark, wil dat alle leerlingen zichzelf optimaal kunnen ontwikkelen. Hierbij is aandacht voor het ontwikkelen van leervaardigheden, kennis en praktische vaardigheden. Om de leerlingen de kans te geven zich op al deze vlakken optimaal te ontwikkelen is een veilig schoolklimaat nodig waarbij alle leerlingen zichzelf kunnen en durven zijn. Pesten </w:t>
      </w:r>
      <w:r w:rsidR="00E15B7C">
        <w:rPr>
          <w:rStyle w:val="Nadruk"/>
        </w:rPr>
        <w:t>hoort daarom niet thuis op onze school.</w:t>
      </w:r>
    </w:p>
    <w:p w14:paraId="312E971F" w14:textId="399C437A" w:rsidR="00E15B7C" w:rsidRDefault="00E15B7C" w:rsidP="00E15B7C">
      <w:pPr>
        <w:rPr>
          <w:rStyle w:val="Nadruk"/>
          <w:i w:val="0"/>
          <w:iCs w:val="0"/>
        </w:rPr>
      </w:pPr>
    </w:p>
    <w:p w14:paraId="3AD565C1" w14:textId="42440FB3" w:rsidR="00E15B7C" w:rsidRDefault="00E15B7C" w:rsidP="00E15B7C">
      <w:pPr>
        <w:pStyle w:val="Geenafstand"/>
      </w:pPr>
      <w:r>
        <w:t>Binnen een veilig pedagogisch klimaat dient op een adequate wijze omgegaan te worden met zaken die de veiligheid van leerlingen belemmeren zoals pesten. Een klimaat waarin gepest wordt, tast iedereen aan. Pestgedrag moet dan ook door iedereen serieus worden genomen. Pesten is vaak moeilijk zichtbaar, dat maakt het moeilijk om er grip op te krijgen. Wanneer pestgedrag wel wordt opgemerkt, weten de omstanders niet altijd hoe ze hier mee om moeten gaan. Om deze reden is dit anti-pestprotocol van belang, hierin staat wat het Insula college onder pesten verstaat, hoe pesten preventief wordt aangepakt en wat de aanpak is als er gepest wordt. Dit protocol biedt informatie en duidelijkheid aan alle betrokkenen en zorgt ervoor dat iedereen op één lijn zit als het om pesten gaat.</w:t>
      </w:r>
    </w:p>
    <w:p w14:paraId="481B1BE5" w14:textId="530A002C" w:rsidR="00E15B7C" w:rsidRDefault="00E15B7C" w:rsidP="00E15B7C">
      <w:pPr>
        <w:pStyle w:val="Geenafstand"/>
      </w:pPr>
    </w:p>
    <w:p w14:paraId="3A8FF17E" w14:textId="77777777" w:rsidR="0041690D" w:rsidRDefault="00E15B7C" w:rsidP="00E15B7C">
      <w:pPr>
        <w:pStyle w:val="Geenafstand"/>
      </w:pPr>
      <w:r>
        <w:t>De acties die ondernemen worden zijn niet statisch. Afhankelijk van de situatie kan met goede onderbouwing worden afgeweken van dit protocol.</w:t>
      </w:r>
      <w:r w:rsidR="0041690D">
        <w:t xml:space="preserve"> Jaarlijks zal er een monitor worden afgenomen waarmee de schoolveiligheid in beeld wordt gebracht. Deze uitkomst zal worden meegenomen in de jaarlijkse evaluatie.</w:t>
      </w:r>
    </w:p>
    <w:p w14:paraId="41B58BF9" w14:textId="3F30538D" w:rsidR="00E15B7C" w:rsidRDefault="00E15B7C" w:rsidP="00E15B7C">
      <w:pPr>
        <w:pStyle w:val="Geenafstand"/>
      </w:pPr>
      <w:r>
        <w:t>Jaarlijks zal door de antipestcoordinator (hierna APC genoemd) dit protocol worden bijgewerkt</w:t>
      </w:r>
      <w:r w:rsidR="0041690D">
        <w:t xml:space="preserve"> en het pestbeleid worden geëvalueerd.</w:t>
      </w:r>
    </w:p>
    <w:p w14:paraId="1C83E1C6" w14:textId="0A79233A" w:rsidR="00E15B7C" w:rsidRDefault="00E15B7C" w:rsidP="00E15B7C">
      <w:pPr>
        <w:pStyle w:val="Geenafstand"/>
      </w:pPr>
    </w:p>
    <w:p w14:paraId="644927AF" w14:textId="65844694" w:rsidR="00E15B7C" w:rsidRDefault="00E15B7C">
      <w:r>
        <w:br w:type="page"/>
      </w:r>
    </w:p>
    <w:sdt>
      <w:sdtPr>
        <w:rPr>
          <w:rFonts w:asciiTheme="minorHAnsi" w:eastAsiaTheme="minorHAnsi" w:hAnsiTheme="minorHAnsi" w:cstheme="minorBidi"/>
          <w:color w:val="auto"/>
          <w:sz w:val="22"/>
          <w:szCs w:val="22"/>
          <w:lang w:eastAsia="en-US"/>
        </w:rPr>
        <w:id w:val="-2015751746"/>
        <w:docPartObj>
          <w:docPartGallery w:val="Table of Contents"/>
          <w:docPartUnique/>
        </w:docPartObj>
      </w:sdtPr>
      <w:sdtEndPr>
        <w:rPr>
          <w:b/>
          <w:bCs/>
        </w:rPr>
      </w:sdtEndPr>
      <w:sdtContent>
        <w:p w14:paraId="53C781D5" w14:textId="6D88B5B3" w:rsidR="00E15B7C" w:rsidRDefault="00E15B7C">
          <w:pPr>
            <w:pStyle w:val="Kopvaninhoudsopgave"/>
          </w:pPr>
          <w:r>
            <w:t>Inhoud</w:t>
          </w:r>
        </w:p>
        <w:p w14:paraId="30AF76B6" w14:textId="77777777" w:rsidR="002637EB" w:rsidRPr="002637EB" w:rsidRDefault="002637EB" w:rsidP="002637EB">
          <w:pPr>
            <w:rPr>
              <w:lang w:eastAsia="nl-NL"/>
            </w:rPr>
          </w:pPr>
        </w:p>
        <w:p w14:paraId="37B5B670" w14:textId="4880488B" w:rsidR="00A26D45" w:rsidRDefault="00E15B7C">
          <w:pPr>
            <w:pStyle w:val="Inhopg1"/>
            <w:tabs>
              <w:tab w:val="right" w:leader="dot" w:pos="13994"/>
            </w:tabs>
            <w:rPr>
              <w:rFonts w:eastAsiaTheme="minorEastAsia"/>
              <w:noProof/>
              <w:lang w:eastAsia="nl-NL"/>
            </w:rPr>
          </w:pPr>
          <w:r>
            <w:fldChar w:fldCharType="begin"/>
          </w:r>
          <w:r>
            <w:instrText xml:space="preserve"> TOC \o "1-3" \h \z \u </w:instrText>
          </w:r>
          <w:r>
            <w:fldChar w:fldCharType="separate"/>
          </w:r>
          <w:hyperlink w:anchor="_Toc124842655" w:history="1">
            <w:r w:rsidR="00A26D45" w:rsidRPr="0080431A">
              <w:rPr>
                <w:rStyle w:val="Hyperlink"/>
                <w:noProof/>
              </w:rPr>
              <w:t>Wat is pesten</w:t>
            </w:r>
            <w:r w:rsidR="00A26D45">
              <w:rPr>
                <w:noProof/>
                <w:webHidden/>
              </w:rPr>
              <w:tab/>
            </w:r>
            <w:r w:rsidR="00A26D45">
              <w:rPr>
                <w:noProof/>
                <w:webHidden/>
              </w:rPr>
              <w:fldChar w:fldCharType="begin"/>
            </w:r>
            <w:r w:rsidR="00A26D45">
              <w:rPr>
                <w:noProof/>
                <w:webHidden/>
              </w:rPr>
              <w:instrText xml:space="preserve"> PAGEREF _Toc124842655 \h </w:instrText>
            </w:r>
            <w:r w:rsidR="00A26D45">
              <w:rPr>
                <w:noProof/>
                <w:webHidden/>
              </w:rPr>
            </w:r>
            <w:r w:rsidR="00A26D45">
              <w:rPr>
                <w:noProof/>
                <w:webHidden/>
              </w:rPr>
              <w:fldChar w:fldCharType="separate"/>
            </w:r>
            <w:r w:rsidR="00A26D45">
              <w:rPr>
                <w:noProof/>
                <w:webHidden/>
              </w:rPr>
              <w:t>3</w:t>
            </w:r>
            <w:r w:rsidR="00A26D45">
              <w:rPr>
                <w:noProof/>
                <w:webHidden/>
              </w:rPr>
              <w:fldChar w:fldCharType="end"/>
            </w:r>
          </w:hyperlink>
        </w:p>
        <w:p w14:paraId="5124C120" w14:textId="6FEF8423" w:rsidR="00A26D45" w:rsidRDefault="004933AC">
          <w:pPr>
            <w:pStyle w:val="Inhopg2"/>
            <w:tabs>
              <w:tab w:val="right" w:leader="dot" w:pos="13994"/>
            </w:tabs>
            <w:rPr>
              <w:rFonts w:eastAsiaTheme="minorEastAsia"/>
              <w:noProof/>
              <w:lang w:eastAsia="nl-NL"/>
            </w:rPr>
          </w:pPr>
          <w:hyperlink w:anchor="_Toc124842656" w:history="1">
            <w:r w:rsidR="00A26D45" w:rsidRPr="0080431A">
              <w:rPr>
                <w:rStyle w:val="Hyperlink"/>
                <w:noProof/>
              </w:rPr>
              <w:t>Vormen van pesten</w:t>
            </w:r>
            <w:r w:rsidR="00A26D45">
              <w:rPr>
                <w:noProof/>
                <w:webHidden/>
              </w:rPr>
              <w:tab/>
            </w:r>
            <w:r w:rsidR="00A26D45">
              <w:rPr>
                <w:noProof/>
                <w:webHidden/>
              </w:rPr>
              <w:fldChar w:fldCharType="begin"/>
            </w:r>
            <w:r w:rsidR="00A26D45">
              <w:rPr>
                <w:noProof/>
                <w:webHidden/>
              </w:rPr>
              <w:instrText xml:space="preserve"> PAGEREF _Toc124842656 \h </w:instrText>
            </w:r>
            <w:r w:rsidR="00A26D45">
              <w:rPr>
                <w:noProof/>
                <w:webHidden/>
              </w:rPr>
            </w:r>
            <w:r w:rsidR="00A26D45">
              <w:rPr>
                <w:noProof/>
                <w:webHidden/>
              </w:rPr>
              <w:fldChar w:fldCharType="separate"/>
            </w:r>
            <w:r w:rsidR="00A26D45">
              <w:rPr>
                <w:noProof/>
                <w:webHidden/>
              </w:rPr>
              <w:t>3</w:t>
            </w:r>
            <w:r w:rsidR="00A26D45">
              <w:rPr>
                <w:noProof/>
                <w:webHidden/>
              </w:rPr>
              <w:fldChar w:fldCharType="end"/>
            </w:r>
          </w:hyperlink>
        </w:p>
        <w:p w14:paraId="0A11CBAF" w14:textId="3D5CFC5A" w:rsidR="00A26D45" w:rsidRDefault="004933AC">
          <w:pPr>
            <w:pStyle w:val="Inhopg1"/>
            <w:tabs>
              <w:tab w:val="right" w:leader="dot" w:pos="13994"/>
            </w:tabs>
            <w:rPr>
              <w:rFonts w:eastAsiaTheme="minorEastAsia"/>
              <w:noProof/>
              <w:lang w:eastAsia="nl-NL"/>
            </w:rPr>
          </w:pPr>
          <w:hyperlink w:anchor="_Toc124842657" w:history="1">
            <w:r w:rsidR="00A26D45" w:rsidRPr="0080431A">
              <w:rPr>
                <w:rStyle w:val="Hyperlink"/>
                <w:noProof/>
              </w:rPr>
              <w:t>Wat is plagen</w:t>
            </w:r>
            <w:r w:rsidR="00A26D45">
              <w:rPr>
                <w:noProof/>
                <w:webHidden/>
              </w:rPr>
              <w:tab/>
            </w:r>
            <w:r w:rsidR="00A26D45">
              <w:rPr>
                <w:noProof/>
                <w:webHidden/>
              </w:rPr>
              <w:fldChar w:fldCharType="begin"/>
            </w:r>
            <w:r w:rsidR="00A26D45">
              <w:rPr>
                <w:noProof/>
                <w:webHidden/>
              </w:rPr>
              <w:instrText xml:space="preserve"> PAGEREF _Toc124842657 \h </w:instrText>
            </w:r>
            <w:r w:rsidR="00A26D45">
              <w:rPr>
                <w:noProof/>
                <w:webHidden/>
              </w:rPr>
            </w:r>
            <w:r w:rsidR="00A26D45">
              <w:rPr>
                <w:noProof/>
                <w:webHidden/>
              </w:rPr>
              <w:fldChar w:fldCharType="separate"/>
            </w:r>
            <w:r w:rsidR="00A26D45">
              <w:rPr>
                <w:noProof/>
                <w:webHidden/>
              </w:rPr>
              <w:t>4</w:t>
            </w:r>
            <w:r w:rsidR="00A26D45">
              <w:rPr>
                <w:noProof/>
                <w:webHidden/>
              </w:rPr>
              <w:fldChar w:fldCharType="end"/>
            </w:r>
          </w:hyperlink>
        </w:p>
        <w:p w14:paraId="67BFB0FE" w14:textId="6F023E66" w:rsidR="00A26D45" w:rsidRDefault="004933AC">
          <w:pPr>
            <w:pStyle w:val="Inhopg1"/>
            <w:tabs>
              <w:tab w:val="right" w:leader="dot" w:pos="13994"/>
            </w:tabs>
            <w:rPr>
              <w:rFonts w:eastAsiaTheme="minorEastAsia"/>
              <w:noProof/>
              <w:lang w:eastAsia="nl-NL"/>
            </w:rPr>
          </w:pPr>
          <w:hyperlink w:anchor="_Toc124842658" w:history="1">
            <w:r w:rsidR="00A26D45" w:rsidRPr="0080431A">
              <w:rPr>
                <w:rStyle w:val="Hyperlink"/>
                <w:noProof/>
              </w:rPr>
              <w:t>Preventieve aanpak</w:t>
            </w:r>
            <w:r w:rsidR="00A26D45">
              <w:rPr>
                <w:noProof/>
                <w:webHidden/>
              </w:rPr>
              <w:tab/>
            </w:r>
            <w:r w:rsidR="00A26D45">
              <w:rPr>
                <w:noProof/>
                <w:webHidden/>
              </w:rPr>
              <w:fldChar w:fldCharType="begin"/>
            </w:r>
            <w:r w:rsidR="00A26D45">
              <w:rPr>
                <w:noProof/>
                <w:webHidden/>
              </w:rPr>
              <w:instrText xml:space="preserve"> PAGEREF _Toc124842658 \h </w:instrText>
            </w:r>
            <w:r w:rsidR="00A26D45">
              <w:rPr>
                <w:noProof/>
                <w:webHidden/>
              </w:rPr>
            </w:r>
            <w:r w:rsidR="00A26D45">
              <w:rPr>
                <w:noProof/>
                <w:webHidden/>
              </w:rPr>
              <w:fldChar w:fldCharType="separate"/>
            </w:r>
            <w:r w:rsidR="00A26D45">
              <w:rPr>
                <w:noProof/>
                <w:webHidden/>
              </w:rPr>
              <w:t>6</w:t>
            </w:r>
            <w:r w:rsidR="00A26D45">
              <w:rPr>
                <w:noProof/>
                <w:webHidden/>
              </w:rPr>
              <w:fldChar w:fldCharType="end"/>
            </w:r>
          </w:hyperlink>
        </w:p>
        <w:p w14:paraId="3FF5F7DC" w14:textId="69AF6847" w:rsidR="00A26D45" w:rsidRDefault="004933AC">
          <w:pPr>
            <w:pStyle w:val="Inhopg1"/>
            <w:tabs>
              <w:tab w:val="right" w:leader="dot" w:pos="13994"/>
            </w:tabs>
            <w:rPr>
              <w:rFonts w:eastAsiaTheme="minorEastAsia"/>
              <w:noProof/>
              <w:lang w:eastAsia="nl-NL"/>
            </w:rPr>
          </w:pPr>
          <w:hyperlink w:anchor="_Toc124842659" w:history="1">
            <w:r w:rsidR="00A26D45" w:rsidRPr="0080431A">
              <w:rPr>
                <w:rStyle w:val="Hyperlink"/>
                <w:noProof/>
              </w:rPr>
              <w:t>Curatieve aanpak</w:t>
            </w:r>
            <w:r w:rsidR="00A26D45">
              <w:rPr>
                <w:noProof/>
                <w:webHidden/>
              </w:rPr>
              <w:tab/>
            </w:r>
            <w:r w:rsidR="00A26D45">
              <w:rPr>
                <w:noProof/>
                <w:webHidden/>
              </w:rPr>
              <w:fldChar w:fldCharType="begin"/>
            </w:r>
            <w:r w:rsidR="00A26D45">
              <w:rPr>
                <w:noProof/>
                <w:webHidden/>
              </w:rPr>
              <w:instrText xml:space="preserve"> PAGEREF _Toc124842659 \h </w:instrText>
            </w:r>
            <w:r w:rsidR="00A26D45">
              <w:rPr>
                <w:noProof/>
                <w:webHidden/>
              </w:rPr>
            </w:r>
            <w:r w:rsidR="00A26D45">
              <w:rPr>
                <w:noProof/>
                <w:webHidden/>
              </w:rPr>
              <w:fldChar w:fldCharType="separate"/>
            </w:r>
            <w:r w:rsidR="00A26D45">
              <w:rPr>
                <w:noProof/>
                <w:webHidden/>
              </w:rPr>
              <w:t>6</w:t>
            </w:r>
            <w:r w:rsidR="00A26D45">
              <w:rPr>
                <w:noProof/>
                <w:webHidden/>
              </w:rPr>
              <w:fldChar w:fldCharType="end"/>
            </w:r>
          </w:hyperlink>
        </w:p>
        <w:p w14:paraId="5A3288DD" w14:textId="4BB957EE" w:rsidR="00A26D45" w:rsidRDefault="004933AC">
          <w:pPr>
            <w:pStyle w:val="Inhopg2"/>
            <w:tabs>
              <w:tab w:val="right" w:leader="dot" w:pos="13994"/>
            </w:tabs>
            <w:rPr>
              <w:rFonts w:eastAsiaTheme="minorEastAsia"/>
              <w:noProof/>
              <w:lang w:eastAsia="nl-NL"/>
            </w:rPr>
          </w:pPr>
          <w:hyperlink w:anchor="_Toc124842660" w:history="1">
            <w:r w:rsidR="00A26D45" w:rsidRPr="0080431A">
              <w:rPr>
                <w:rStyle w:val="Hyperlink"/>
                <w:noProof/>
              </w:rPr>
              <w:t>De algemene verantwoordelijkheid van de school</w:t>
            </w:r>
            <w:r w:rsidR="00A26D45">
              <w:rPr>
                <w:noProof/>
                <w:webHidden/>
              </w:rPr>
              <w:tab/>
            </w:r>
            <w:r w:rsidR="00A26D45">
              <w:rPr>
                <w:noProof/>
                <w:webHidden/>
              </w:rPr>
              <w:fldChar w:fldCharType="begin"/>
            </w:r>
            <w:r w:rsidR="00A26D45">
              <w:rPr>
                <w:noProof/>
                <w:webHidden/>
              </w:rPr>
              <w:instrText xml:space="preserve"> PAGEREF _Toc124842660 \h </w:instrText>
            </w:r>
            <w:r w:rsidR="00A26D45">
              <w:rPr>
                <w:noProof/>
                <w:webHidden/>
              </w:rPr>
            </w:r>
            <w:r w:rsidR="00A26D45">
              <w:rPr>
                <w:noProof/>
                <w:webHidden/>
              </w:rPr>
              <w:fldChar w:fldCharType="separate"/>
            </w:r>
            <w:r w:rsidR="00A26D45">
              <w:rPr>
                <w:noProof/>
                <w:webHidden/>
              </w:rPr>
              <w:t>6</w:t>
            </w:r>
            <w:r w:rsidR="00A26D45">
              <w:rPr>
                <w:noProof/>
                <w:webHidden/>
              </w:rPr>
              <w:fldChar w:fldCharType="end"/>
            </w:r>
          </w:hyperlink>
        </w:p>
        <w:p w14:paraId="5FB96D3C" w14:textId="3E091476" w:rsidR="00A26D45" w:rsidRDefault="004933AC">
          <w:pPr>
            <w:pStyle w:val="Inhopg2"/>
            <w:tabs>
              <w:tab w:val="right" w:leader="dot" w:pos="13994"/>
            </w:tabs>
            <w:rPr>
              <w:rFonts w:eastAsiaTheme="minorEastAsia"/>
              <w:noProof/>
              <w:lang w:eastAsia="nl-NL"/>
            </w:rPr>
          </w:pPr>
          <w:hyperlink w:anchor="_Toc124842661" w:history="1">
            <w:r w:rsidR="00A26D45" w:rsidRPr="0080431A">
              <w:rPr>
                <w:rStyle w:val="Hyperlink"/>
                <w:noProof/>
              </w:rPr>
              <w:t>Het bieden van steun aan de jongere die gepest wordt</w:t>
            </w:r>
            <w:r w:rsidR="00A26D45">
              <w:rPr>
                <w:noProof/>
                <w:webHidden/>
              </w:rPr>
              <w:tab/>
            </w:r>
            <w:r w:rsidR="00A26D45">
              <w:rPr>
                <w:noProof/>
                <w:webHidden/>
              </w:rPr>
              <w:fldChar w:fldCharType="begin"/>
            </w:r>
            <w:r w:rsidR="00A26D45">
              <w:rPr>
                <w:noProof/>
                <w:webHidden/>
              </w:rPr>
              <w:instrText xml:space="preserve"> PAGEREF _Toc124842661 \h </w:instrText>
            </w:r>
            <w:r w:rsidR="00A26D45">
              <w:rPr>
                <w:noProof/>
                <w:webHidden/>
              </w:rPr>
            </w:r>
            <w:r w:rsidR="00A26D45">
              <w:rPr>
                <w:noProof/>
                <w:webHidden/>
              </w:rPr>
              <w:fldChar w:fldCharType="separate"/>
            </w:r>
            <w:r w:rsidR="00A26D45">
              <w:rPr>
                <w:noProof/>
                <w:webHidden/>
              </w:rPr>
              <w:t>6</w:t>
            </w:r>
            <w:r w:rsidR="00A26D45">
              <w:rPr>
                <w:noProof/>
                <w:webHidden/>
              </w:rPr>
              <w:fldChar w:fldCharType="end"/>
            </w:r>
          </w:hyperlink>
        </w:p>
        <w:p w14:paraId="67A086AA" w14:textId="0D5CA663" w:rsidR="00A26D45" w:rsidRDefault="004933AC">
          <w:pPr>
            <w:pStyle w:val="Inhopg2"/>
            <w:tabs>
              <w:tab w:val="right" w:leader="dot" w:pos="13994"/>
            </w:tabs>
            <w:rPr>
              <w:rFonts w:eastAsiaTheme="minorEastAsia"/>
              <w:noProof/>
              <w:lang w:eastAsia="nl-NL"/>
            </w:rPr>
          </w:pPr>
          <w:hyperlink w:anchor="_Toc124842662" w:history="1">
            <w:r w:rsidR="00A26D45" w:rsidRPr="0080431A">
              <w:rPr>
                <w:rStyle w:val="Hyperlink"/>
                <w:noProof/>
              </w:rPr>
              <w:t>Het bieden van steun aan de pester</w:t>
            </w:r>
            <w:r w:rsidR="00A26D45">
              <w:rPr>
                <w:noProof/>
                <w:webHidden/>
              </w:rPr>
              <w:tab/>
            </w:r>
            <w:r w:rsidR="00A26D45">
              <w:rPr>
                <w:noProof/>
                <w:webHidden/>
              </w:rPr>
              <w:fldChar w:fldCharType="begin"/>
            </w:r>
            <w:r w:rsidR="00A26D45">
              <w:rPr>
                <w:noProof/>
                <w:webHidden/>
              </w:rPr>
              <w:instrText xml:space="preserve"> PAGEREF _Toc124842662 \h </w:instrText>
            </w:r>
            <w:r w:rsidR="00A26D45">
              <w:rPr>
                <w:noProof/>
                <w:webHidden/>
              </w:rPr>
            </w:r>
            <w:r w:rsidR="00A26D45">
              <w:rPr>
                <w:noProof/>
                <w:webHidden/>
              </w:rPr>
              <w:fldChar w:fldCharType="separate"/>
            </w:r>
            <w:r w:rsidR="00A26D45">
              <w:rPr>
                <w:noProof/>
                <w:webHidden/>
              </w:rPr>
              <w:t>6</w:t>
            </w:r>
            <w:r w:rsidR="00A26D45">
              <w:rPr>
                <w:noProof/>
                <w:webHidden/>
              </w:rPr>
              <w:fldChar w:fldCharType="end"/>
            </w:r>
          </w:hyperlink>
        </w:p>
        <w:p w14:paraId="145B08DE" w14:textId="59715348" w:rsidR="00A26D45" w:rsidRDefault="004933AC">
          <w:pPr>
            <w:pStyle w:val="Inhopg2"/>
            <w:tabs>
              <w:tab w:val="right" w:leader="dot" w:pos="13994"/>
            </w:tabs>
            <w:rPr>
              <w:rFonts w:eastAsiaTheme="minorEastAsia"/>
              <w:noProof/>
              <w:lang w:eastAsia="nl-NL"/>
            </w:rPr>
          </w:pPr>
          <w:hyperlink w:anchor="_Toc124842663" w:history="1">
            <w:r w:rsidR="00A26D45" w:rsidRPr="0080431A">
              <w:rPr>
                <w:rStyle w:val="Hyperlink"/>
                <w:noProof/>
              </w:rPr>
              <w:t>Het betrekken van de middengroep bij het pesten</w:t>
            </w:r>
            <w:r w:rsidR="00A26D45">
              <w:rPr>
                <w:noProof/>
                <w:webHidden/>
              </w:rPr>
              <w:tab/>
            </w:r>
            <w:r w:rsidR="00A26D45">
              <w:rPr>
                <w:noProof/>
                <w:webHidden/>
              </w:rPr>
              <w:fldChar w:fldCharType="begin"/>
            </w:r>
            <w:r w:rsidR="00A26D45">
              <w:rPr>
                <w:noProof/>
                <w:webHidden/>
              </w:rPr>
              <w:instrText xml:space="preserve"> PAGEREF _Toc124842663 \h </w:instrText>
            </w:r>
            <w:r w:rsidR="00A26D45">
              <w:rPr>
                <w:noProof/>
                <w:webHidden/>
              </w:rPr>
            </w:r>
            <w:r w:rsidR="00A26D45">
              <w:rPr>
                <w:noProof/>
                <w:webHidden/>
              </w:rPr>
              <w:fldChar w:fldCharType="separate"/>
            </w:r>
            <w:r w:rsidR="00A26D45">
              <w:rPr>
                <w:noProof/>
                <w:webHidden/>
              </w:rPr>
              <w:t>7</w:t>
            </w:r>
            <w:r w:rsidR="00A26D45">
              <w:rPr>
                <w:noProof/>
                <w:webHidden/>
              </w:rPr>
              <w:fldChar w:fldCharType="end"/>
            </w:r>
          </w:hyperlink>
        </w:p>
        <w:p w14:paraId="036FEFB7" w14:textId="67DE6DBA" w:rsidR="00A26D45" w:rsidRDefault="004933AC">
          <w:pPr>
            <w:pStyle w:val="Inhopg2"/>
            <w:tabs>
              <w:tab w:val="right" w:leader="dot" w:pos="13994"/>
            </w:tabs>
            <w:rPr>
              <w:rFonts w:eastAsiaTheme="minorEastAsia"/>
              <w:noProof/>
              <w:lang w:eastAsia="nl-NL"/>
            </w:rPr>
          </w:pPr>
          <w:hyperlink w:anchor="_Toc124842664" w:history="1">
            <w:r w:rsidR="00A26D45" w:rsidRPr="0080431A">
              <w:rPr>
                <w:rStyle w:val="Hyperlink"/>
                <w:noProof/>
              </w:rPr>
              <w:t>Het bieden van steun aan de ouders</w:t>
            </w:r>
            <w:r w:rsidR="00A26D45">
              <w:rPr>
                <w:noProof/>
                <w:webHidden/>
              </w:rPr>
              <w:tab/>
            </w:r>
            <w:r w:rsidR="00A26D45">
              <w:rPr>
                <w:noProof/>
                <w:webHidden/>
              </w:rPr>
              <w:fldChar w:fldCharType="begin"/>
            </w:r>
            <w:r w:rsidR="00A26D45">
              <w:rPr>
                <w:noProof/>
                <w:webHidden/>
              </w:rPr>
              <w:instrText xml:space="preserve"> PAGEREF _Toc124842664 \h </w:instrText>
            </w:r>
            <w:r w:rsidR="00A26D45">
              <w:rPr>
                <w:noProof/>
                <w:webHidden/>
              </w:rPr>
            </w:r>
            <w:r w:rsidR="00A26D45">
              <w:rPr>
                <w:noProof/>
                <w:webHidden/>
              </w:rPr>
              <w:fldChar w:fldCharType="separate"/>
            </w:r>
            <w:r w:rsidR="00A26D45">
              <w:rPr>
                <w:noProof/>
                <w:webHidden/>
              </w:rPr>
              <w:t>7</w:t>
            </w:r>
            <w:r w:rsidR="00A26D45">
              <w:rPr>
                <w:noProof/>
                <w:webHidden/>
              </w:rPr>
              <w:fldChar w:fldCharType="end"/>
            </w:r>
          </w:hyperlink>
        </w:p>
        <w:p w14:paraId="784BE265" w14:textId="24DF30E2" w:rsidR="00A26D45" w:rsidRDefault="004933AC">
          <w:pPr>
            <w:pStyle w:val="Inhopg1"/>
            <w:tabs>
              <w:tab w:val="right" w:leader="dot" w:pos="13994"/>
            </w:tabs>
            <w:rPr>
              <w:rFonts w:eastAsiaTheme="minorEastAsia"/>
              <w:noProof/>
              <w:lang w:eastAsia="nl-NL"/>
            </w:rPr>
          </w:pPr>
          <w:hyperlink w:anchor="_Toc124842665" w:history="1">
            <w:r w:rsidR="00A26D45" w:rsidRPr="0080431A">
              <w:rPr>
                <w:rStyle w:val="Hyperlink"/>
                <w:noProof/>
              </w:rPr>
              <w:t>Bijlage 1 ‘’preventiekalender’’</w:t>
            </w:r>
            <w:r w:rsidR="00A26D45">
              <w:rPr>
                <w:noProof/>
                <w:webHidden/>
              </w:rPr>
              <w:tab/>
            </w:r>
            <w:r w:rsidR="00A26D45">
              <w:rPr>
                <w:noProof/>
                <w:webHidden/>
              </w:rPr>
              <w:fldChar w:fldCharType="begin"/>
            </w:r>
            <w:r w:rsidR="00A26D45">
              <w:rPr>
                <w:noProof/>
                <w:webHidden/>
              </w:rPr>
              <w:instrText xml:space="preserve"> PAGEREF _Toc124842665 \h </w:instrText>
            </w:r>
            <w:r w:rsidR="00A26D45">
              <w:rPr>
                <w:noProof/>
                <w:webHidden/>
              </w:rPr>
            </w:r>
            <w:r w:rsidR="00A26D45">
              <w:rPr>
                <w:noProof/>
                <w:webHidden/>
              </w:rPr>
              <w:fldChar w:fldCharType="separate"/>
            </w:r>
            <w:r w:rsidR="00A26D45">
              <w:rPr>
                <w:noProof/>
                <w:webHidden/>
              </w:rPr>
              <w:t>8</w:t>
            </w:r>
            <w:r w:rsidR="00A26D45">
              <w:rPr>
                <w:noProof/>
                <w:webHidden/>
              </w:rPr>
              <w:fldChar w:fldCharType="end"/>
            </w:r>
          </w:hyperlink>
        </w:p>
        <w:p w14:paraId="12392F43" w14:textId="4B88B85B" w:rsidR="00A26D45" w:rsidRDefault="004933AC">
          <w:pPr>
            <w:pStyle w:val="Inhopg1"/>
            <w:tabs>
              <w:tab w:val="right" w:leader="dot" w:pos="13994"/>
            </w:tabs>
            <w:rPr>
              <w:rFonts w:eastAsiaTheme="minorEastAsia"/>
              <w:noProof/>
              <w:lang w:eastAsia="nl-NL"/>
            </w:rPr>
          </w:pPr>
          <w:hyperlink w:anchor="_Toc124842666" w:history="1">
            <w:r w:rsidR="00A26D45" w:rsidRPr="0080431A">
              <w:rPr>
                <w:rStyle w:val="Hyperlink"/>
                <w:noProof/>
              </w:rPr>
              <w:t>Bijlage 2 ‘’contract veilige school’’</w:t>
            </w:r>
            <w:r w:rsidR="00A26D45">
              <w:rPr>
                <w:noProof/>
                <w:webHidden/>
              </w:rPr>
              <w:tab/>
            </w:r>
            <w:r w:rsidR="00A26D45">
              <w:rPr>
                <w:noProof/>
                <w:webHidden/>
              </w:rPr>
              <w:fldChar w:fldCharType="begin"/>
            </w:r>
            <w:r w:rsidR="00A26D45">
              <w:rPr>
                <w:noProof/>
                <w:webHidden/>
              </w:rPr>
              <w:instrText xml:space="preserve"> PAGEREF _Toc124842666 \h </w:instrText>
            </w:r>
            <w:r w:rsidR="00A26D45">
              <w:rPr>
                <w:noProof/>
                <w:webHidden/>
              </w:rPr>
            </w:r>
            <w:r w:rsidR="00A26D45">
              <w:rPr>
                <w:noProof/>
                <w:webHidden/>
              </w:rPr>
              <w:fldChar w:fldCharType="separate"/>
            </w:r>
            <w:r w:rsidR="00A26D45">
              <w:rPr>
                <w:noProof/>
                <w:webHidden/>
              </w:rPr>
              <w:t>11</w:t>
            </w:r>
            <w:r w:rsidR="00A26D45">
              <w:rPr>
                <w:noProof/>
                <w:webHidden/>
              </w:rPr>
              <w:fldChar w:fldCharType="end"/>
            </w:r>
          </w:hyperlink>
        </w:p>
        <w:p w14:paraId="36D6C67A" w14:textId="31B59FA4" w:rsidR="00A26D45" w:rsidRDefault="004933AC">
          <w:pPr>
            <w:pStyle w:val="Inhopg1"/>
            <w:tabs>
              <w:tab w:val="right" w:leader="dot" w:pos="13994"/>
            </w:tabs>
            <w:rPr>
              <w:rFonts w:eastAsiaTheme="minorEastAsia"/>
              <w:noProof/>
              <w:lang w:eastAsia="nl-NL"/>
            </w:rPr>
          </w:pPr>
          <w:hyperlink w:anchor="_Toc124842667" w:history="1">
            <w:r w:rsidR="00A26D45" w:rsidRPr="0080431A">
              <w:rPr>
                <w:rStyle w:val="Hyperlink"/>
                <w:rFonts w:eastAsia="Times New Roman"/>
                <w:noProof/>
                <w:lang w:eastAsia="nl-NL"/>
              </w:rPr>
              <w:t>Bijlage 3 ‘’stappenplan na melding van pesten’’</w:t>
            </w:r>
            <w:r w:rsidR="00A26D45">
              <w:rPr>
                <w:noProof/>
                <w:webHidden/>
              </w:rPr>
              <w:tab/>
            </w:r>
            <w:r w:rsidR="00A26D45">
              <w:rPr>
                <w:noProof/>
                <w:webHidden/>
              </w:rPr>
              <w:fldChar w:fldCharType="begin"/>
            </w:r>
            <w:r w:rsidR="00A26D45">
              <w:rPr>
                <w:noProof/>
                <w:webHidden/>
              </w:rPr>
              <w:instrText xml:space="preserve"> PAGEREF _Toc124842667 \h </w:instrText>
            </w:r>
            <w:r w:rsidR="00A26D45">
              <w:rPr>
                <w:noProof/>
                <w:webHidden/>
              </w:rPr>
            </w:r>
            <w:r w:rsidR="00A26D45">
              <w:rPr>
                <w:noProof/>
                <w:webHidden/>
              </w:rPr>
              <w:fldChar w:fldCharType="separate"/>
            </w:r>
            <w:r w:rsidR="00A26D45">
              <w:rPr>
                <w:noProof/>
                <w:webHidden/>
              </w:rPr>
              <w:t>12</w:t>
            </w:r>
            <w:r w:rsidR="00A26D45">
              <w:rPr>
                <w:noProof/>
                <w:webHidden/>
              </w:rPr>
              <w:fldChar w:fldCharType="end"/>
            </w:r>
          </w:hyperlink>
        </w:p>
        <w:p w14:paraId="68890571" w14:textId="472F642F" w:rsidR="00A26D45" w:rsidRDefault="004933AC">
          <w:pPr>
            <w:pStyle w:val="Inhopg2"/>
            <w:tabs>
              <w:tab w:val="right" w:leader="dot" w:pos="13994"/>
            </w:tabs>
            <w:rPr>
              <w:rFonts w:eastAsiaTheme="minorEastAsia"/>
              <w:noProof/>
              <w:lang w:eastAsia="nl-NL"/>
            </w:rPr>
          </w:pPr>
          <w:hyperlink w:anchor="_Toc124842668" w:history="1">
            <w:r w:rsidR="00A26D45" w:rsidRPr="0080431A">
              <w:rPr>
                <w:rStyle w:val="Hyperlink"/>
                <w:noProof/>
                <w:lang w:eastAsia="nl-NL"/>
              </w:rPr>
              <w:t>Stap 1, Melding van pesten</w:t>
            </w:r>
            <w:r w:rsidR="00A26D45">
              <w:rPr>
                <w:noProof/>
                <w:webHidden/>
              </w:rPr>
              <w:tab/>
            </w:r>
            <w:r w:rsidR="00A26D45">
              <w:rPr>
                <w:noProof/>
                <w:webHidden/>
              </w:rPr>
              <w:fldChar w:fldCharType="begin"/>
            </w:r>
            <w:r w:rsidR="00A26D45">
              <w:rPr>
                <w:noProof/>
                <w:webHidden/>
              </w:rPr>
              <w:instrText xml:space="preserve"> PAGEREF _Toc124842668 \h </w:instrText>
            </w:r>
            <w:r w:rsidR="00A26D45">
              <w:rPr>
                <w:noProof/>
                <w:webHidden/>
              </w:rPr>
            </w:r>
            <w:r w:rsidR="00A26D45">
              <w:rPr>
                <w:noProof/>
                <w:webHidden/>
              </w:rPr>
              <w:fldChar w:fldCharType="separate"/>
            </w:r>
            <w:r w:rsidR="00A26D45">
              <w:rPr>
                <w:noProof/>
                <w:webHidden/>
              </w:rPr>
              <w:t>12</w:t>
            </w:r>
            <w:r w:rsidR="00A26D45">
              <w:rPr>
                <w:noProof/>
                <w:webHidden/>
              </w:rPr>
              <w:fldChar w:fldCharType="end"/>
            </w:r>
          </w:hyperlink>
        </w:p>
        <w:p w14:paraId="6BA2B90F" w14:textId="3B4EB2BF" w:rsidR="00A26D45" w:rsidRDefault="004933AC">
          <w:pPr>
            <w:pStyle w:val="Inhopg2"/>
            <w:tabs>
              <w:tab w:val="right" w:leader="dot" w:pos="13994"/>
            </w:tabs>
            <w:rPr>
              <w:rFonts w:eastAsiaTheme="minorEastAsia"/>
              <w:noProof/>
              <w:lang w:eastAsia="nl-NL"/>
            </w:rPr>
          </w:pPr>
          <w:hyperlink w:anchor="_Toc124842669" w:history="1">
            <w:r w:rsidR="00A26D45" w:rsidRPr="0080431A">
              <w:rPr>
                <w:rStyle w:val="Hyperlink"/>
                <w:noProof/>
                <w:lang w:eastAsia="nl-NL"/>
              </w:rPr>
              <w:t>Stap 2A, Individuele gesprekken</w:t>
            </w:r>
            <w:r w:rsidR="00A26D45">
              <w:rPr>
                <w:noProof/>
                <w:webHidden/>
              </w:rPr>
              <w:tab/>
            </w:r>
            <w:r w:rsidR="00A26D45">
              <w:rPr>
                <w:noProof/>
                <w:webHidden/>
              </w:rPr>
              <w:fldChar w:fldCharType="begin"/>
            </w:r>
            <w:r w:rsidR="00A26D45">
              <w:rPr>
                <w:noProof/>
                <w:webHidden/>
              </w:rPr>
              <w:instrText xml:space="preserve"> PAGEREF _Toc124842669 \h </w:instrText>
            </w:r>
            <w:r w:rsidR="00A26D45">
              <w:rPr>
                <w:noProof/>
                <w:webHidden/>
              </w:rPr>
            </w:r>
            <w:r w:rsidR="00A26D45">
              <w:rPr>
                <w:noProof/>
                <w:webHidden/>
              </w:rPr>
              <w:fldChar w:fldCharType="separate"/>
            </w:r>
            <w:r w:rsidR="00A26D45">
              <w:rPr>
                <w:noProof/>
                <w:webHidden/>
              </w:rPr>
              <w:t>12</w:t>
            </w:r>
            <w:r w:rsidR="00A26D45">
              <w:rPr>
                <w:noProof/>
                <w:webHidden/>
              </w:rPr>
              <w:fldChar w:fldCharType="end"/>
            </w:r>
          </w:hyperlink>
        </w:p>
        <w:p w14:paraId="5CA25BB3" w14:textId="2BA442E7" w:rsidR="00A26D45" w:rsidRDefault="004933AC">
          <w:pPr>
            <w:pStyle w:val="Inhopg2"/>
            <w:tabs>
              <w:tab w:val="right" w:leader="dot" w:pos="13994"/>
            </w:tabs>
            <w:rPr>
              <w:rFonts w:eastAsiaTheme="minorEastAsia"/>
              <w:noProof/>
              <w:lang w:eastAsia="nl-NL"/>
            </w:rPr>
          </w:pPr>
          <w:hyperlink w:anchor="_Toc124842670" w:history="1">
            <w:r w:rsidR="00A26D45" w:rsidRPr="0080431A">
              <w:rPr>
                <w:rStyle w:val="Hyperlink"/>
                <w:noProof/>
                <w:lang w:eastAsia="nl-NL"/>
              </w:rPr>
              <w:t>Stap 2B, Herstelrecht</w:t>
            </w:r>
            <w:r w:rsidR="00A26D45">
              <w:rPr>
                <w:noProof/>
                <w:webHidden/>
              </w:rPr>
              <w:tab/>
            </w:r>
            <w:r w:rsidR="00A26D45">
              <w:rPr>
                <w:noProof/>
                <w:webHidden/>
              </w:rPr>
              <w:fldChar w:fldCharType="begin"/>
            </w:r>
            <w:r w:rsidR="00A26D45">
              <w:rPr>
                <w:noProof/>
                <w:webHidden/>
              </w:rPr>
              <w:instrText xml:space="preserve"> PAGEREF _Toc124842670 \h </w:instrText>
            </w:r>
            <w:r w:rsidR="00A26D45">
              <w:rPr>
                <w:noProof/>
                <w:webHidden/>
              </w:rPr>
            </w:r>
            <w:r w:rsidR="00A26D45">
              <w:rPr>
                <w:noProof/>
                <w:webHidden/>
              </w:rPr>
              <w:fldChar w:fldCharType="separate"/>
            </w:r>
            <w:r w:rsidR="00A26D45">
              <w:rPr>
                <w:noProof/>
                <w:webHidden/>
              </w:rPr>
              <w:t>12</w:t>
            </w:r>
            <w:r w:rsidR="00A26D45">
              <w:rPr>
                <w:noProof/>
                <w:webHidden/>
              </w:rPr>
              <w:fldChar w:fldCharType="end"/>
            </w:r>
          </w:hyperlink>
        </w:p>
        <w:p w14:paraId="5BA4C78E" w14:textId="734E3B56" w:rsidR="00A26D45" w:rsidRDefault="004933AC">
          <w:pPr>
            <w:pStyle w:val="Inhopg2"/>
            <w:tabs>
              <w:tab w:val="right" w:leader="dot" w:pos="13994"/>
            </w:tabs>
            <w:rPr>
              <w:rFonts w:eastAsiaTheme="minorEastAsia"/>
              <w:noProof/>
              <w:lang w:eastAsia="nl-NL"/>
            </w:rPr>
          </w:pPr>
          <w:hyperlink w:anchor="_Toc124842671" w:history="1">
            <w:r w:rsidR="00A26D45" w:rsidRPr="0080431A">
              <w:rPr>
                <w:rStyle w:val="Hyperlink"/>
                <w:noProof/>
              </w:rPr>
              <w:t>Stap 3, Proefperiode 1</w:t>
            </w:r>
            <w:r w:rsidR="00A26D45">
              <w:rPr>
                <w:noProof/>
                <w:webHidden/>
              </w:rPr>
              <w:tab/>
            </w:r>
            <w:r w:rsidR="00A26D45">
              <w:rPr>
                <w:noProof/>
                <w:webHidden/>
              </w:rPr>
              <w:fldChar w:fldCharType="begin"/>
            </w:r>
            <w:r w:rsidR="00A26D45">
              <w:rPr>
                <w:noProof/>
                <w:webHidden/>
              </w:rPr>
              <w:instrText xml:space="preserve"> PAGEREF _Toc124842671 \h </w:instrText>
            </w:r>
            <w:r w:rsidR="00A26D45">
              <w:rPr>
                <w:noProof/>
                <w:webHidden/>
              </w:rPr>
            </w:r>
            <w:r w:rsidR="00A26D45">
              <w:rPr>
                <w:noProof/>
                <w:webHidden/>
              </w:rPr>
              <w:fldChar w:fldCharType="separate"/>
            </w:r>
            <w:r w:rsidR="00A26D45">
              <w:rPr>
                <w:noProof/>
                <w:webHidden/>
              </w:rPr>
              <w:t>13</w:t>
            </w:r>
            <w:r w:rsidR="00A26D45">
              <w:rPr>
                <w:noProof/>
                <w:webHidden/>
              </w:rPr>
              <w:fldChar w:fldCharType="end"/>
            </w:r>
          </w:hyperlink>
        </w:p>
        <w:p w14:paraId="5B887125" w14:textId="57486AC0" w:rsidR="00A26D45" w:rsidRDefault="004933AC">
          <w:pPr>
            <w:pStyle w:val="Inhopg2"/>
            <w:tabs>
              <w:tab w:val="right" w:leader="dot" w:pos="13994"/>
            </w:tabs>
            <w:rPr>
              <w:rFonts w:eastAsiaTheme="minorEastAsia"/>
              <w:noProof/>
              <w:lang w:eastAsia="nl-NL"/>
            </w:rPr>
          </w:pPr>
          <w:hyperlink w:anchor="_Toc124842672" w:history="1">
            <w:r w:rsidR="00A26D45" w:rsidRPr="0080431A">
              <w:rPr>
                <w:rStyle w:val="Hyperlink"/>
                <w:noProof/>
              </w:rPr>
              <w:t>Stap 4, Tweede serie individuele gesprekken</w:t>
            </w:r>
            <w:r w:rsidR="00A26D45">
              <w:rPr>
                <w:noProof/>
                <w:webHidden/>
              </w:rPr>
              <w:tab/>
            </w:r>
            <w:r w:rsidR="00A26D45">
              <w:rPr>
                <w:noProof/>
                <w:webHidden/>
              </w:rPr>
              <w:fldChar w:fldCharType="begin"/>
            </w:r>
            <w:r w:rsidR="00A26D45">
              <w:rPr>
                <w:noProof/>
                <w:webHidden/>
              </w:rPr>
              <w:instrText xml:space="preserve"> PAGEREF _Toc124842672 \h </w:instrText>
            </w:r>
            <w:r w:rsidR="00A26D45">
              <w:rPr>
                <w:noProof/>
                <w:webHidden/>
              </w:rPr>
            </w:r>
            <w:r w:rsidR="00A26D45">
              <w:rPr>
                <w:noProof/>
                <w:webHidden/>
              </w:rPr>
              <w:fldChar w:fldCharType="separate"/>
            </w:r>
            <w:r w:rsidR="00A26D45">
              <w:rPr>
                <w:noProof/>
                <w:webHidden/>
              </w:rPr>
              <w:t>13</w:t>
            </w:r>
            <w:r w:rsidR="00A26D45">
              <w:rPr>
                <w:noProof/>
                <w:webHidden/>
              </w:rPr>
              <w:fldChar w:fldCharType="end"/>
            </w:r>
          </w:hyperlink>
        </w:p>
        <w:p w14:paraId="1C697B20" w14:textId="20A0795F" w:rsidR="00A26D45" w:rsidRDefault="004933AC">
          <w:pPr>
            <w:pStyle w:val="Inhopg2"/>
            <w:tabs>
              <w:tab w:val="right" w:leader="dot" w:pos="13994"/>
            </w:tabs>
            <w:rPr>
              <w:rFonts w:eastAsiaTheme="minorEastAsia"/>
              <w:noProof/>
              <w:lang w:eastAsia="nl-NL"/>
            </w:rPr>
          </w:pPr>
          <w:hyperlink w:anchor="_Toc124842673" w:history="1">
            <w:r w:rsidR="00A26D45" w:rsidRPr="0080431A">
              <w:rPr>
                <w:rStyle w:val="Hyperlink"/>
                <w:noProof/>
              </w:rPr>
              <w:t>Stap 5, Proefperiode 2</w:t>
            </w:r>
            <w:r w:rsidR="00A26D45">
              <w:rPr>
                <w:noProof/>
                <w:webHidden/>
              </w:rPr>
              <w:tab/>
            </w:r>
            <w:r w:rsidR="00A26D45">
              <w:rPr>
                <w:noProof/>
                <w:webHidden/>
              </w:rPr>
              <w:fldChar w:fldCharType="begin"/>
            </w:r>
            <w:r w:rsidR="00A26D45">
              <w:rPr>
                <w:noProof/>
                <w:webHidden/>
              </w:rPr>
              <w:instrText xml:space="preserve"> PAGEREF _Toc124842673 \h </w:instrText>
            </w:r>
            <w:r w:rsidR="00A26D45">
              <w:rPr>
                <w:noProof/>
                <w:webHidden/>
              </w:rPr>
            </w:r>
            <w:r w:rsidR="00A26D45">
              <w:rPr>
                <w:noProof/>
                <w:webHidden/>
              </w:rPr>
              <w:fldChar w:fldCharType="separate"/>
            </w:r>
            <w:r w:rsidR="00A26D45">
              <w:rPr>
                <w:noProof/>
                <w:webHidden/>
              </w:rPr>
              <w:t>13</w:t>
            </w:r>
            <w:r w:rsidR="00A26D45">
              <w:rPr>
                <w:noProof/>
                <w:webHidden/>
              </w:rPr>
              <w:fldChar w:fldCharType="end"/>
            </w:r>
          </w:hyperlink>
        </w:p>
        <w:p w14:paraId="15A53692" w14:textId="2D738760" w:rsidR="00A26D45" w:rsidRDefault="004933AC">
          <w:pPr>
            <w:pStyle w:val="Inhopg2"/>
            <w:tabs>
              <w:tab w:val="right" w:leader="dot" w:pos="13994"/>
            </w:tabs>
            <w:rPr>
              <w:rFonts w:eastAsiaTheme="minorEastAsia"/>
              <w:noProof/>
              <w:lang w:eastAsia="nl-NL"/>
            </w:rPr>
          </w:pPr>
          <w:hyperlink w:anchor="_Toc124842674" w:history="1">
            <w:r w:rsidR="00A26D45" w:rsidRPr="0080431A">
              <w:rPr>
                <w:rStyle w:val="Hyperlink"/>
                <w:noProof/>
              </w:rPr>
              <w:t>Stap 6, Interne schorsing</w:t>
            </w:r>
            <w:r w:rsidR="00A26D45">
              <w:rPr>
                <w:noProof/>
                <w:webHidden/>
              </w:rPr>
              <w:tab/>
            </w:r>
            <w:r w:rsidR="00A26D45">
              <w:rPr>
                <w:noProof/>
                <w:webHidden/>
              </w:rPr>
              <w:fldChar w:fldCharType="begin"/>
            </w:r>
            <w:r w:rsidR="00A26D45">
              <w:rPr>
                <w:noProof/>
                <w:webHidden/>
              </w:rPr>
              <w:instrText xml:space="preserve"> PAGEREF _Toc124842674 \h </w:instrText>
            </w:r>
            <w:r w:rsidR="00A26D45">
              <w:rPr>
                <w:noProof/>
                <w:webHidden/>
              </w:rPr>
            </w:r>
            <w:r w:rsidR="00A26D45">
              <w:rPr>
                <w:noProof/>
                <w:webHidden/>
              </w:rPr>
              <w:fldChar w:fldCharType="separate"/>
            </w:r>
            <w:r w:rsidR="00A26D45">
              <w:rPr>
                <w:noProof/>
                <w:webHidden/>
              </w:rPr>
              <w:t>14</w:t>
            </w:r>
            <w:r w:rsidR="00A26D45">
              <w:rPr>
                <w:noProof/>
                <w:webHidden/>
              </w:rPr>
              <w:fldChar w:fldCharType="end"/>
            </w:r>
          </w:hyperlink>
        </w:p>
        <w:p w14:paraId="7E2B3E80" w14:textId="529167E8" w:rsidR="00A26D45" w:rsidRDefault="004933AC">
          <w:pPr>
            <w:pStyle w:val="Inhopg2"/>
            <w:tabs>
              <w:tab w:val="right" w:leader="dot" w:pos="13994"/>
            </w:tabs>
            <w:rPr>
              <w:rFonts w:eastAsiaTheme="minorEastAsia"/>
              <w:noProof/>
              <w:lang w:eastAsia="nl-NL"/>
            </w:rPr>
          </w:pPr>
          <w:hyperlink w:anchor="_Toc124842675" w:history="1">
            <w:r w:rsidR="00A26D45" w:rsidRPr="0080431A">
              <w:rPr>
                <w:rStyle w:val="Hyperlink"/>
                <w:noProof/>
              </w:rPr>
              <w:t>Stap 7, verwijdering</w:t>
            </w:r>
            <w:r w:rsidR="00A26D45">
              <w:rPr>
                <w:noProof/>
                <w:webHidden/>
              </w:rPr>
              <w:tab/>
            </w:r>
            <w:r w:rsidR="00A26D45">
              <w:rPr>
                <w:noProof/>
                <w:webHidden/>
              </w:rPr>
              <w:fldChar w:fldCharType="begin"/>
            </w:r>
            <w:r w:rsidR="00A26D45">
              <w:rPr>
                <w:noProof/>
                <w:webHidden/>
              </w:rPr>
              <w:instrText xml:space="preserve"> PAGEREF _Toc124842675 \h </w:instrText>
            </w:r>
            <w:r w:rsidR="00A26D45">
              <w:rPr>
                <w:noProof/>
                <w:webHidden/>
              </w:rPr>
            </w:r>
            <w:r w:rsidR="00A26D45">
              <w:rPr>
                <w:noProof/>
                <w:webHidden/>
              </w:rPr>
              <w:fldChar w:fldCharType="separate"/>
            </w:r>
            <w:r w:rsidR="00A26D45">
              <w:rPr>
                <w:noProof/>
                <w:webHidden/>
              </w:rPr>
              <w:t>14</w:t>
            </w:r>
            <w:r w:rsidR="00A26D45">
              <w:rPr>
                <w:noProof/>
                <w:webHidden/>
              </w:rPr>
              <w:fldChar w:fldCharType="end"/>
            </w:r>
          </w:hyperlink>
        </w:p>
        <w:p w14:paraId="5C09AEEE" w14:textId="6B95903E" w:rsidR="00A26D45" w:rsidRDefault="004933AC">
          <w:pPr>
            <w:pStyle w:val="Inhopg1"/>
            <w:tabs>
              <w:tab w:val="right" w:leader="dot" w:pos="13994"/>
            </w:tabs>
            <w:rPr>
              <w:rFonts w:eastAsiaTheme="minorEastAsia"/>
              <w:noProof/>
              <w:lang w:eastAsia="nl-NL"/>
            </w:rPr>
          </w:pPr>
          <w:hyperlink w:anchor="_Toc124842676" w:history="1">
            <w:r w:rsidR="00A26D45" w:rsidRPr="0080431A">
              <w:rPr>
                <w:rStyle w:val="Hyperlink"/>
                <w:noProof/>
              </w:rPr>
              <w:t>Bijlage 4 ‘’leidraad voor een gesprek met de gepeste leerling’’</w:t>
            </w:r>
            <w:r w:rsidR="00A26D45">
              <w:rPr>
                <w:noProof/>
                <w:webHidden/>
              </w:rPr>
              <w:tab/>
            </w:r>
            <w:r w:rsidR="00A26D45">
              <w:rPr>
                <w:noProof/>
                <w:webHidden/>
              </w:rPr>
              <w:fldChar w:fldCharType="begin"/>
            </w:r>
            <w:r w:rsidR="00A26D45">
              <w:rPr>
                <w:noProof/>
                <w:webHidden/>
              </w:rPr>
              <w:instrText xml:space="preserve"> PAGEREF _Toc124842676 \h </w:instrText>
            </w:r>
            <w:r w:rsidR="00A26D45">
              <w:rPr>
                <w:noProof/>
                <w:webHidden/>
              </w:rPr>
            </w:r>
            <w:r w:rsidR="00A26D45">
              <w:rPr>
                <w:noProof/>
                <w:webHidden/>
              </w:rPr>
              <w:fldChar w:fldCharType="separate"/>
            </w:r>
            <w:r w:rsidR="00A26D45">
              <w:rPr>
                <w:noProof/>
                <w:webHidden/>
              </w:rPr>
              <w:t>15</w:t>
            </w:r>
            <w:r w:rsidR="00A26D45">
              <w:rPr>
                <w:noProof/>
                <w:webHidden/>
              </w:rPr>
              <w:fldChar w:fldCharType="end"/>
            </w:r>
          </w:hyperlink>
        </w:p>
        <w:p w14:paraId="1E948C16" w14:textId="7A88D92B" w:rsidR="00E15B7C" w:rsidRDefault="00E15B7C">
          <w:r>
            <w:rPr>
              <w:b/>
              <w:bCs/>
            </w:rPr>
            <w:fldChar w:fldCharType="end"/>
          </w:r>
        </w:p>
      </w:sdtContent>
    </w:sdt>
    <w:p w14:paraId="5C4A988E" w14:textId="77777777" w:rsidR="00A26D45" w:rsidRDefault="00A26D45">
      <w:pPr>
        <w:rPr>
          <w:rFonts w:asciiTheme="majorHAnsi" w:eastAsiaTheme="majorEastAsia" w:hAnsiTheme="majorHAnsi" w:cstheme="majorBidi"/>
          <w:color w:val="2E74B5" w:themeColor="accent1" w:themeShade="BF"/>
          <w:sz w:val="32"/>
          <w:szCs w:val="32"/>
        </w:rPr>
      </w:pPr>
      <w:bookmarkStart w:id="0" w:name="_Toc124842655"/>
      <w:r>
        <w:br w:type="page"/>
      </w:r>
    </w:p>
    <w:p w14:paraId="79937FE0" w14:textId="15183233" w:rsidR="00E15B7C" w:rsidRDefault="00E15B7C" w:rsidP="00E15B7C">
      <w:pPr>
        <w:pStyle w:val="Kop1"/>
      </w:pPr>
      <w:r>
        <w:lastRenderedPageBreak/>
        <w:t>Wat is pesten</w:t>
      </w:r>
      <w:bookmarkEnd w:id="0"/>
    </w:p>
    <w:p w14:paraId="61F7EEBC" w14:textId="6DF22C56" w:rsidR="00E15B7C" w:rsidRDefault="00354A5F" w:rsidP="00E15B7C">
      <w:r>
        <w:t>We spreken van pesten als dezelfde persoon regelmatig en systematisch bedreigd en geïntimideerd wordt</w:t>
      </w:r>
      <w:r w:rsidR="006E5318">
        <w:t>, dit kan zowel real life als online plaatsvinden</w:t>
      </w:r>
      <w:r>
        <w:t xml:space="preserve">. Pesten is een vorm van geweld en daarmee grensoverschrijdend en zeer bedreigend. Het kan grote gevolgen hebben voor de gepeste (onzekerheid, faalangst, depressie, zelfdoding) en de </w:t>
      </w:r>
      <w:proofErr w:type="spellStart"/>
      <w:r>
        <w:t>pester</w:t>
      </w:r>
      <w:proofErr w:type="spellEnd"/>
      <w:r>
        <w:t xml:space="preserve"> (problemen met sociale relaties, positief tegenover het gebruik van geweld, heeft grotere kans in het criminele circuit terecht te komen). Tussen plagerij en pesten loopt een diffuse grens, die voor ieder persoonlijk verschillend is. Iedereen is gerechtigd zelf aan te geven wat hij als acceptabel beschouwt. Wat voor de één een vorm van ongewenst gedrag is, hoeft dat voor de ander niet te zijn. Wat voor de één een grapje of een plagerijtje is, kan door een ander als enorm vervelend of kwetsend ervaren worden. Wat misschien niet persoonlijk bedoeld is, kan iemand direct raken. Het is daarom nodig om in voorkomende gevallen met elkaar om de tafel te gaan zitten; al dan niet met een derde.</w:t>
      </w:r>
    </w:p>
    <w:p w14:paraId="0EB47EBD" w14:textId="1C200C16" w:rsidR="00354A5F" w:rsidRDefault="00354A5F" w:rsidP="00354A5F">
      <w:pPr>
        <w:pStyle w:val="Kop2"/>
      </w:pPr>
      <w:bookmarkStart w:id="1" w:name="_Toc124842656"/>
      <w:r>
        <w:t>Vormen van pesten</w:t>
      </w:r>
      <w:bookmarkEnd w:id="1"/>
    </w:p>
    <w:p w14:paraId="106F5E12" w14:textId="77777777" w:rsidR="00354A5F" w:rsidRDefault="00354A5F" w:rsidP="00354A5F">
      <w:pPr>
        <w:pStyle w:val="Geenafstand"/>
        <w:numPr>
          <w:ilvl w:val="0"/>
          <w:numId w:val="3"/>
        </w:numPr>
      </w:pPr>
      <w:r>
        <w:t xml:space="preserve">Verbaal: </w:t>
      </w:r>
    </w:p>
    <w:p w14:paraId="2248BDB7" w14:textId="39A3781E" w:rsidR="00354A5F" w:rsidRDefault="00354A5F" w:rsidP="00354A5F">
      <w:pPr>
        <w:pStyle w:val="Geenafstand"/>
        <w:numPr>
          <w:ilvl w:val="1"/>
          <w:numId w:val="3"/>
        </w:numPr>
      </w:pPr>
      <w:r>
        <w:t xml:space="preserve">vernederen, </w:t>
      </w:r>
    </w:p>
    <w:p w14:paraId="1020C3E0" w14:textId="77777777" w:rsidR="00354A5F" w:rsidRDefault="00354A5F" w:rsidP="00354A5F">
      <w:pPr>
        <w:pStyle w:val="Geenafstand"/>
        <w:numPr>
          <w:ilvl w:val="1"/>
          <w:numId w:val="3"/>
        </w:numPr>
      </w:pPr>
      <w:r>
        <w:t xml:space="preserve">belachelijk maken </w:t>
      </w:r>
    </w:p>
    <w:p w14:paraId="31CC9476" w14:textId="77777777" w:rsidR="00354A5F" w:rsidRDefault="00354A5F" w:rsidP="00354A5F">
      <w:pPr>
        <w:pStyle w:val="Geenafstand"/>
        <w:numPr>
          <w:ilvl w:val="1"/>
          <w:numId w:val="3"/>
        </w:numPr>
      </w:pPr>
      <w:r>
        <w:t xml:space="preserve">schelden </w:t>
      </w:r>
    </w:p>
    <w:p w14:paraId="09B5CB90" w14:textId="77777777" w:rsidR="00354A5F" w:rsidRDefault="00354A5F" w:rsidP="00354A5F">
      <w:pPr>
        <w:pStyle w:val="Geenafstand"/>
        <w:numPr>
          <w:ilvl w:val="1"/>
          <w:numId w:val="3"/>
        </w:numPr>
      </w:pPr>
      <w:r>
        <w:t xml:space="preserve">dreigen </w:t>
      </w:r>
    </w:p>
    <w:p w14:paraId="58DE23E4" w14:textId="77777777" w:rsidR="00354A5F" w:rsidRDefault="00354A5F" w:rsidP="00354A5F">
      <w:pPr>
        <w:pStyle w:val="Geenafstand"/>
        <w:numPr>
          <w:ilvl w:val="1"/>
          <w:numId w:val="3"/>
        </w:numPr>
      </w:pPr>
      <w:r>
        <w:t xml:space="preserve">met bijnamen aanspreken </w:t>
      </w:r>
    </w:p>
    <w:p w14:paraId="5932FF5E" w14:textId="77777777" w:rsidR="00354A5F" w:rsidRDefault="00354A5F" w:rsidP="00354A5F">
      <w:pPr>
        <w:pStyle w:val="Geenafstand"/>
        <w:numPr>
          <w:ilvl w:val="1"/>
          <w:numId w:val="3"/>
        </w:numPr>
      </w:pPr>
      <w:r>
        <w:t xml:space="preserve">gemene briefjes/sms’jes </w:t>
      </w:r>
    </w:p>
    <w:p w14:paraId="0F4B8419" w14:textId="5D13BC7D" w:rsidR="00354A5F" w:rsidRDefault="00354A5F" w:rsidP="00354A5F">
      <w:pPr>
        <w:pStyle w:val="Geenafstand"/>
        <w:numPr>
          <w:ilvl w:val="1"/>
          <w:numId w:val="3"/>
        </w:numPr>
      </w:pPr>
      <w:r>
        <w:t xml:space="preserve">via mail of </w:t>
      </w:r>
      <w:proofErr w:type="spellStart"/>
      <w:r>
        <w:t>social</w:t>
      </w:r>
      <w:proofErr w:type="spellEnd"/>
      <w:r>
        <w:t xml:space="preserve"> media opmerkingen verspreiden.</w:t>
      </w:r>
    </w:p>
    <w:p w14:paraId="24F2E3C5" w14:textId="1518D19D" w:rsidR="00354A5F" w:rsidRDefault="00354A5F" w:rsidP="00354A5F">
      <w:pPr>
        <w:pStyle w:val="Geenafstand"/>
      </w:pPr>
    </w:p>
    <w:p w14:paraId="1C26B0BF" w14:textId="77777777" w:rsidR="00354A5F" w:rsidRDefault="00354A5F" w:rsidP="00354A5F">
      <w:pPr>
        <w:pStyle w:val="Geenafstand"/>
        <w:numPr>
          <w:ilvl w:val="0"/>
          <w:numId w:val="3"/>
        </w:numPr>
      </w:pPr>
      <w:r>
        <w:t xml:space="preserve">Intimidatie: </w:t>
      </w:r>
    </w:p>
    <w:p w14:paraId="19A95C0D" w14:textId="7C495666" w:rsidR="00354A5F" w:rsidRDefault="00354A5F" w:rsidP="00354A5F">
      <w:pPr>
        <w:pStyle w:val="Geenafstand"/>
        <w:numPr>
          <w:ilvl w:val="1"/>
          <w:numId w:val="3"/>
        </w:numPr>
      </w:pPr>
      <w:r>
        <w:t>opjagen en achterna lopen</w:t>
      </w:r>
    </w:p>
    <w:p w14:paraId="09969420" w14:textId="77777777" w:rsidR="00354A5F" w:rsidRDefault="00354A5F" w:rsidP="00354A5F">
      <w:pPr>
        <w:pStyle w:val="Geenafstand"/>
        <w:numPr>
          <w:ilvl w:val="1"/>
          <w:numId w:val="3"/>
        </w:numPr>
      </w:pPr>
      <w:r>
        <w:t xml:space="preserve">in de val laten lopen, klem zetten of rijden </w:t>
      </w:r>
    </w:p>
    <w:p w14:paraId="2964DB5E" w14:textId="77777777" w:rsidR="00354A5F" w:rsidRDefault="00354A5F" w:rsidP="00354A5F">
      <w:pPr>
        <w:pStyle w:val="Geenafstand"/>
        <w:numPr>
          <w:ilvl w:val="1"/>
          <w:numId w:val="3"/>
        </w:numPr>
      </w:pPr>
      <w:r>
        <w:t xml:space="preserve">opsluiten </w:t>
      </w:r>
    </w:p>
    <w:p w14:paraId="4AF62861" w14:textId="77777777" w:rsidR="00354A5F" w:rsidRDefault="00354A5F" w:rsidP="00354A5F">
      <w:pPr>
        <w:pStyle w:val="Geenafstand"/>
        <w:numPr>
          <w:ilvl w:val="1"/>
          <w:numId w:val="3"/>
        </w:numPr>
      </w:pPr>
      <w:r>
        <w:t xml:space="preserve">afpersing </w:t>
      </w:r>
    </w:p>
    <w:p w14:paraId="742E2DBA" w14:textId="1D406883" w:rsidR="00354A5F" w:rsidRDefault="00354A5F" w:rsidP="00354A5F">
      <w:pPr>
        <w:pStyle w:val="Geenafstand"/>
        <w:numPr>
          <w:ilvl w:val="1"/>
          <w:numId w:val="3"/>
        </w:numPr>
      </w:pPr>
      <w:r>
        <w:t>seksuele intimidatie</w:t>
      </w:r>
    </w:p>
    <w:p w14:paraId="2580ACF4" w14:textId="5477DA91" w:rsidR="00354A5F" w:rsidRDefault="00354A5F" w:rsidP="00354A5F">
      <w:pPr>
        <w:pStyle w:val="Geenafstand"/>
      </w:pPr>
    </w:p>
    <w:p w14:paraId="7C4C511C" w14:textId="77777777" w:rsidR="00354A5F" w:rsidRDefault="00354A5F" w:rsidP="00354A5F">
      <w:pPr>
        <w:pStyle w:val="Geenafstand"/>
        <w:numPr>
          <w:ilvl w:val="0"/>
          <w:numId w:val="4"/>
        </w:numPr>
      </w:pPr>
      <w:r>
        <w:t xml:space="preserve">Stelen en vernielen: </w:t>
      </w:r>
    </w:p>
    <w:p w14:paraId="5B4B6562" w14:textId="77777777" w:rsidR="00354A5F" w:rsidRDefault="00354A5F" w:rsidP="00354A5F">
      <w:pPr>
        <w:pStyle w:val="Geenafstand"/>
        <w:numPr>
          <w:ilvl w:val="1"/>
          <w:numId w:val="4"/>
        </w:numPr>
      </w:pPr>
      <w:r>
        <w:t xml:space="preserve">Afpakken van spullen </w:t>
      </w:r>
    </w:p>
    <w:p w14:paraId="3FFDD2C8" w14:textId="77777777" w:rsidR="00354A5F" w:rsidRDefault="00354A5F" w:rsidP="00354A5F">
      <w:pPr>
        <w:pStyle w:val="Geenafstand"/>
        <w:numPr>
          <w:ilvl w:val="1"/>
          <w:numId w:val="4"/>
        </w:numPr>
      </w:pPr>
      <w:r>
        <w:t xml:space="preserve">spullen beschadigen en kapotmaken </w:t>
      </w:r>
    </w:p>
    <w:p w14:paraId="220EE9C3" w14:textId="77777777" w:rsidR="00354A5F" w:rsidRDefault="00354A5F" w:rsidP="00354A5F">
      <w:pPr>
        <w:pStyle w:val="Geenafstand"/>
        <w:numPr>
          <w:ilvl w:val="1"/>
          <w:numId w:val="4"/>
        </w:numPr>
      </w:pPr>
      <w:r>
        <w:t xml:space="preserve">banden lek prikken, </w:t>
      </w:r>
    </w:p>
    <w:p w14:paraId="1508C2EC" w14:textId="078C07AB" w:rsidR="00354A5F" w:rsidRDefault="00354A5F" w:rsidP="00354A5F">
      <w:pPr>
        <w:pStyle w:val="Geenafstand"/>
        <w:numPr>
          <w:ilvl w:val="1"/>
          <w:numId w:val="4"/>
        </w:numPr>
      </w:pPr>
      <w:r>
        <w:t>fiets beschadigen</w:t>
      </w:r>
    </w:p>
    <w:p w14:paraId="7C8FBE3A" w14:textId="3181BBFF" w:rsidR="00354A5F" w:rsidRDefault="00354A5F" w:rsidP="00354A5F">
      <w:pPr>
        <w:pStyle w:val="Geenafstand"/>
      </w:pPr>
    </w:p>
    <w:p w14:paraId="499522D7" w14:textId="77777777" w:rsidR="00354A5F" w:rsidRDefault="00354A5F" w:rsidP="00354A5F">
      <w:pPr>
        <w:pStyle w:val="Geenafstand"/>
        <w:numPr>
          <w:ilvl w:val="0"/>
          <w:numId w:val="4"/>
        </w:numPr>
      </w:pPr>
      <w:r>
        <w:t xml:space="preserve">Fysiek: </w:t>
      </w:r>
    </w:p>
    <w:p w14:paraId="67B586B0" w14:textId="77777777" w:rsidR="00354A5F" w:rsidRDefault="00354A5F" w:rsidP="00354A5F">
      <w:pPr>
        <w:pStyle w:val="Geenafstand"/>
        <w:numPr>
          <w:ilvl w:val="1"/>
          <w:numId w:val="4"/>
        </w:numPr>
      </w:pPr>
      <w:r>
        <w:t xml:space="preserve">trekken aan kleding, </w:t>
      </w:r>
    </w:p>
    <w:p w14:paraId="51733D03" w14:textId="77777777" w:rsidR="006E5318" w:rsidRDefault="00354A5F" w:rsidP="00354A5F">
      <w:pPr>
        <w:pStyle w:val="Geenafstand"/>
        <w:numPr>
          <w:ilvl w:val="1"/>
          <w:numId w:val="4"/>
        </w:numPr>
      </w:pPr>
      <w:r>
        <w:t xml:space="preserve">duwen en sjorren </w:t>
      </w:r>
    </w:p>
    <w:p w14:paraId="74242DDF" w14:textId="77777777" w:rsidR="006E5318" w:rsidRDefault="00354A5F" w:rsidP="00354A5F">
      <w:pPr>
        <w:pStyle w:val="Geenafstand"/>
        <w:numPr>
          <w:ilvl w:val="1"/>
          <w:numId w:val="4"/>
        </w:numPr>
      </w:pPr>
      <w:r>
        <w:t xml:space="preserve">spugen schoppen en slaan krabben, bijten en aan haren trekken </w:t>
      </w:r>
    </w:p>
    <w:p w14:paraId="5915E21A" w14:textId="4CF87EC5" w:rsidR="00354A5F" w:rsidRDefault="00354A5F" w:rsidP="00354A5F">
      <w:pPr>
        <w:pStyle w:val="Geenafstand"/>
        <w:numPr>
          <w:ilvl w:val="1"/>
          <w:numId w:val="4"/>
        </w:numPr>
      </w:pPr>
      <w:r>
        <w:t>wapens gebruiken</w:t>
      </w:r>
    </w:p>
    <w:p w14:paraId="284969C5" w14:textId="236B7CC4" w:rsidR="00354A5F" w:rsidRDefault="00354A5F" w:rsidP="00354A5F">
      <w:pPr>
        <w:pStyle w:val="Geenafstand"/>
      </w:pPr>
    </w:p>
    <w:p w14:paraId="35DE3D9E" w14:textId="77777777" w:rsidR="006E5318" w:rsidRDefault="00354A5F" w:rsidP="00354A5F">
      <w:pPr>
        <w:pStyle w:val="Geenafstand"/>
        <w:numPr>
          <w:ilvl w:val="0"/>
          <w:numId w:val="5"/>
        </w:numPr>
      </w:pPr>
      <w:r>
        <w:t xml:space="preserve">Isolatie: </w:t>
      </w:r>
    </w:p>
    <w:p w14:paraId="462537BC" w14:textId="77777777" w:rsidR="006E5318" w:rsidRDefault="00354A5F" w:rsidP="006E5318">
      <w:pPr>
        <w:pStyle w:val="Geenafstand"/>
        <w:numPr>
          <w:ilvl w:val="1"/>
          <w:numId w:val="5"/>
        </w:numPr>
      </w:pPr>
      <w:r>
        <w:t xml:space="preserve">doodzwijgen en negeren </w:t>
      </w:r>
    </w:p>
    <w:p w14:paraId="6D9E28A4" w14:textId="15B66EB9" w:rsidR="00354A5F" w:rsidRDefault="00354A5F" w:rsidP="006E5318">
      <w:pPr>
        <w:pStyle w:val="Geenafstand"/>
        <w:numPr>
          <w:ilvl w:val="1"/>
          <w:numId w:val="5"/>
        </w:numPr>
      </w:pPr>
      <w:r>
        <w:t xml:space="preserve">uitsluiten van feestjes </w:t>
      </w:r>
      <w:r w:rsidR="006E5318">
        <w:t xml:space="preserve">of </w:t>
      </w:r>
      <w:r>
        <w:t>bij groepsopdrachten</w:t>
      </w:r>
    </w:p>
    <w:p w14:paraId="3DA5982C" w14:textId="14CBA388" w:rsidR="00354A5F" w:rsidRDefault="00354A5F" w:rsidP="00354A5F">
      <w:pPr>
        <w:pStyle w:val="Geenafstand"/>
      </w:pPr>
    </w:p>
    <w:p w14:paraId="31A61400" w14:textId="77777777" w:rsidR="006E5318" w:rsidRDefault="00354A5F" w:rsidP="00354A5F">
      <w:pPr>
        <w:pStyle w:val="Geenafstand"/>
        <w:numPr>
          <w:ilvl w:val="0"/>
          <w:numId w:val="5"/>
        </w:numPr>
      </w:pPr>
      <w:r>
        <w:t xml:space="preserve">Afpersing: </w:t>
      </w:r>
    </w:p>
    <w:p w14:paraId="59EFE185" w14:textId="77777777" w:rsidR="006E5318" w:rsidRDefault="00354A5F" w:rsidP="006E5318">
      <w:pPr>
        <w:pStyle w:val="Geenafstand"/>
        <w:numPr>
          <w:ilvl w:val="1"/>
          <w:numId w:val="5"/>
        </w:numPr>
      </w:pPr>
      <w:r>
        <w:t xml:space="preserve">dwingen om geld of spullen af te geven </w:t>
      </w:r>
    </w:p>
    <w:p w14:paraId="634D6030" w14:textId="62AB8E25" w:rsidR="00354A5F" w:rsidRDefault="00354A5F" w:rsidP="006E5318">
      <w:pPr>
        <w:pStyle w:val="Geenafstand"/>
        <w:numPr>
          <w:ilvl w:val="1"/>
          <w:numId w:val="5"/>
        </w:numPr>
      </w:pPr>
      <w:r>
        <w:t>het afdwingen om iets voor de pestende leerling te doen</w:t>
      </w:r>
    </w:p>
    <w:p w14:paraId="6A7911AF" w14:textId="546AA2B1" w:rsidR="006E5318" w:rsidRDefault="006E5318" w:rsidP="006E5318">
      <w:pPr>
        <w:pStyle w:val="Geenafstand"/>
        <w:numPr>
          <w:ilvl w:val="1"/>
          <w:numId w:val="5"/>
        </w:numPr>
      </w:pPr>
      <w:r>
        <w:t xml:space="preserve">Het dwingen tot het doen van een online </w:t>
      </w:r>
      <w:proofErr w:type="spellStart"/>
      <w:r>
        <w:t>challenge</w:t>
      </w:r>
      <w:proofErr w:type="spellEnd"/>
    </w:p>
    <w:p w14:paraId="19F04622" w14:textId="16A793F0" w:rsidR="00C505D1" w:rsidRDefault="00C505D1" w:rsidP="00C505D1">
      <w:pPr>
        <w:pStyle w:val="Geenafstand"/>
        <w:numPr>
          <w:ilvl w:val="1"/>
          <w:numId w:val="5"/>
        </w:numPr>
        <w:ind w:left="709"/>
      </w:pPr>
      <w:r>
        <w:lastRenderedPageBreak/>
        <w:t>Digitaal pesten</w:t>
      </w:r>
    </w:p>
    <w:p w14:paraId="35E32E5D" w14:textId="6105425F" w:rsidR="00C505D1" w:rsidRDefault="00C505D1" w:rsidP="00C505D1">
      <w:pPr>
        <w:pStyle w:val="Geenafstand"/>
        <w:numPr>
          <w:ilvl w:val="2"/>
          <w:numId w:val="5"/>
        </w:numPr>
      </w:pPr>
      <w:r>
        <w:t>Uitsluiten van bijvoorbeeld bepaalde appgroepen</w:t>
      </w:r>
    </w:p>
    <w:p w14:paraId="21D0306C" w14:textId="3C8BFD40" w:rsidR="00C505D1" w:rsidRDefault="00C505D1" w:rsidP="00C505D1">
      <w:pPr>
        <w:pStyle w:val="Geenafstand"/>
        <w:numPr>
          <w:ilvl w:val="2"/>
          <w:numId w:val="5"/>
        </w:numPr>
      </w:pPr>
      <w:r>
        <w:t>Belediging</w:t>
      </w:r>
    </w:p>
    <w:p w14:paraId="617F4C3A" w14:textId="182E6079" w:rsidR="00C505D1" w:rsidRDefault="00C505D1" w:rsidP="00C505D1">
      <w:pPr>
        <w:pStyle w:val="Geenafstand"/>
        <w:numPr>
          <w:ilvl w:val="2"/>
          <w:numId w:val="5"/>
        </w:numPr>
      </w:pPr>
      <w:r>
        <w:t>Vernieling, ook online kunnen er dingen worden vernield, denk aan het sturen van een virus.</w:t>
      </w:r>
    </w:p>
    <w:p w14:paraId="4637B32F" w14:textId="275A4E63" w:rsidR="00C505D1" w:rsidRDefault="00C505D1" w:rsidP="00C505D1">
      <w:pPr>
        <w:pStyle w:val="Geenafstand"/>
        <w:numPr>
          <w:ilvl w:val="2"/>
          <w:numId w:val="5"/>
        </w:numPr>
      </w:pPr>
      <w:r>
        <w:t>Nep accounts</w:t>
      </w:r>
    </w:p>
    <w:p w14:paraId="4E7E0594" w14:textId="1C7DEC1E" w:rsidR="00C505D1" w:rsidRDefault="00C505D1" w:rsidP="00C505D1">
      <w:pPr>
        <w:pStyle w:val="Geenafstand"/>
        <w:numPr>
          <w:ilvl w:val="2"/>
          <w:numId w:val="5"/>
        </w:numPr>
      </w:pPr>
      <w:proofErr w:type="spellStart"/>
      <w:r>
        <w:t>Exposen</w:t>
      </w:r>
      <w:proofErr w:type="spellEnd"/>
      <w:r>
        <w:t xml:space="preserve"> </w:t>
      </w:r>
    </w:p>
    <w:p w14:paraId="25D7E9CE" w14:textId="482582D2" w:rsidR="00C505D1" w:rsidRPr="00354A5F" w:rsidRDefault="00C505D1" w:rsidP="00C505D1">
      <w:pPr>
        <w:pStyle w:val="Geenafstand"/>
        <w:numPr>
          <w:ilvl w:val="2"/>
          <w:numId w:val="5"/>
        </w:numPr>
      </w:pPr>
      <w:r>
        <w:t>Bedreigen, dit kan online anoniem waardoor de gepeste niet weet wie het allemaal kan zijn.</w:t>
      </w:r>
    </w:p>
    <w:p w14:paraId="61DBC6E1" w14:textId="1485E158" w:rsidR="00354A5F" w:rsidRDefault="00354A5F" w:rsidP="00354A5F">
      <w:pPr>
        <w:pStyle w:val="Kop1"/>
      </w:pPr>
      <w:bookmarkStart w:id="2" w:name="_Toc124842657"/>
      <w:r>
        <w:t>Wat is plagen</w:t>
      </w:r>
      <w:bookmarkEnd w:id="2"/>
    </w:p>
    <w:p w14:paraId="6F22AFBA" w14:textId="062B15DE" w:rsidR="00354A5F" w:rsidRDefault="00354A5F" w:rsidP="00354A5F">
      <w:r>
        <w:t>Er is sprake van plagen wanneer</w:t>
      </w:r>
      <w:r w:rsidR="006E5318">
        <w:t xml:space="preserve"> het eenmalig is, niet gericht op steeds dezelfde persoon en</w:t>
      </w:r>
      <w:r>
        <w:t xml:space="preserve"> de effecten van dat gedrag niet onaangenaam zijn voor anderen. Het gaat dan om een spel, dat door geen van de betrokkenen als bedreigend of echt vervelend wordt ervaren. Plagen heeft geen nadelige gevolgen voor degene die het ondergaat. De pedagogische waarde van plagen is het op speelse wijze leren omgaan met “conflictsituaties”. Hierdoor ontwikkelen de leerlingen een vaardigheid, die hen later in hun leven van pas komt bij conflicthantering.</w:t>
      </w:r>
    </w:p>
    <w:p w14:paraId="3DF2A38A" w14:textId="2078C053" w:rsidR="003661A7" w:rsidRDefault="003661A7" w:rsidP="00354A5F"/>
    <w:p w14:paraId="02C7C198" w14:textId="77777777" w:rsidR="00016D7B" w:rsidRDefault="00016D7B">
      <w:r>
        <w:br w:type="page"/>
      </w:r>
    </w:p>
    <w:p w14:paraId="15F9941A" w14:textId="77777777" w:rsidR="00016D7B" w:rsidRDefault="00016D7B" w:rsidP="00016D7B">
      <w:pPr>
        <w:pStyle w:val="Kop1"/>
      </w:pPr>
      <w:bookmarkStart w:id="3" w:name="_Toc124842658"/>
      <w:r>
        <w:lastRenderedPageBreak/>
        <w:t>Preventieve aanpak</w:t>
      </w:r>
      <w:bookmarkEnd w:id="3"/>
    </w:p>
    <w:p w14:paraId="47D6A1E3" w14:textId="7CD4A912" w:rsidR="00016D7B" w:rsidRDefault="00016D7B" w:rsidP="00016D7B">
      <w:pPr>
        <w:pStyle w:val="Geenafstand"/>
      </w:pPr>
    </w:p>
    <w:p w14:paraId="056700F8" w14:textId="7F57E61F" w:rsidR="00016D7B" w:rsidRDefault="00016D7B" w:rsidP="00016D7B">
      <w:pPr>
        <w:pStyle w:val="Geenafstand"/>
      </w:pPr>
      <w:r>
        <w:t>Pesten past niet binnen het Insula college. Daarom hanteren wij een preventieve aanpak voor het pesten.</w:t>
      </w:r>
    </w:p>
    <w:p w14:paraId="141D19AF" w14:textId="77777777" w:rsidR="00016D7B" w:rsidRDefault="00016D7B" w:rsidP="00016D7B">
      <w:pPr>
        <w:pStyle w:val="Geenafstand"/>
      </w:pPr>
      <w:r>
        <w:t>In leerjaar 1 t/m 3 wordt het onderwerp pesten (afhankelijk van wat en hoe veel aandacht er voor nodig is in de klas) besproken. De mentor kan er voor kiezen om samen met de klas een contract met daarin omgangsnormen op te stellen. Zie Bijlage 2 ‘’contract’’.</w:t>
      </w:r>
    </w:p>
    <w:p w14:paraId="49DEDC4E" w14:textId="77777777" w:rsidR="00ED1927" w:rsidRDefault="00016D7B" w:rsidP="00016D7B">
      <w:pPr>
        <w:pStyle w:val="Geenafstand"/>
      </w:pPr>
      <w:r>
        <w:t xml:space="preserve">Naast bovenstaande gebeuren er binnen de school nog meer zaken rondom pesten. Wat er precies gebeurd is in de preventiekalender opgenomen ‘’bijlage 1 preventiekalender’’. </w:t>
      </w:r>
    </w:p>
    <w:p w14:paraId="43DD8E26" w14:textId="77777777" w:rsidR="00ED1927" w:rsidRDefault="00ED1927" w:rsidP="00016D7B">
      <w:pPr>
        <w:pStyle w:val="Geenafstand"/>
      </w:pPr>
    </w:p>
    <w:p w14:paraId="44C84E25" w14:textId="77777777" w:rsidR="00ED1927" w:rsidRDefault="00ED1927" w:rsidP="00ED1927">
      <w:pPr>
        <w:pStyle w:val="Kop1"/>
      </w:pPr>
      <w:bookmarkStart w:id="4" w:name="_Toc124842659"/>
      <w:r>
        <w:t>Curatieve aanpak</w:t>
      </w:r>
      <w:bookmarkEnd w:id="4"/>
    </w:p>
    <w:p w14:paraId="2273BFA6" w14:textId="77777777" w:rsidR="00ED1927" w:rsidRDefault="00ED1927" w:rsidP="00ED1927">
      <w:pPr>
        <w:pStyle w:val="Geenafstand"/>
      </w:pPr>
    </w:p>
    <w:p w14:paraId="330D513F" w14:textId="4A8E814D" w:rsidR="00ED1927" w:rsidRDefault="00ED1927" w:rsidP="00ED1927">
      <w:pPr>
        <w:pStyle w:val="Geenafstand"/>
      </w:pPr>
      <w:r>
        <w:t>Hoe zeer wij als school ook ons best doen om pesten te voorkomen kan het gebeuren dat er toch gepest wordt binnen de school. Als school hanteren wij dan allemaal dezelfde aanpak, de vijf sporen aanpak. Dit houdt in:</w:t>
      </w:r>
    </w:p>
    <w:p w14:paraId="58035411" w14:textId="77777777" w:rsidR="00ED1927" w:rsidRDefault="00ED1927" w:rsidP="00ED1927">
      <w:pPr>
        <w:pStyle w:val="Geenafstand"/>
      </w:pPr>
    </w:p>
    <w:p w14:paraId="60B696CD" w14:textId="77777777" w:rsidR="00ED1927" w:rsidRDefault="00ED1927" w:rsidP="00ED1927">
      <w:pPr>
        <w:pStyle w:val="Kop2"/>
      </w:pPr>
      <w:bookmarkStart w:id="5" w:name="_Toc124842660"/>
      <w:r>
        <w:t>De algemene verantwoordelijkheid van de school</w:t>
      </w:r>
      <w:bookmarkEnd w:id="5"/>
    </w:p>
    <w:p w14:paraId="58BF07BF" w14:textId="77777777" w:rsidR="00ED1927" w:rsidRDefault="00ED1927" w:rsidP="00ED1927">
      <w:pPr>
        <w:pStyle w:val="Geenafstand"/>
        <w:numPr>
          <w:ilvl w:val="0"/>
          <w:numId w:val="7"/>
        </w:numPr>
        <w:ind w:left="709"/>
      </w:pPr>
      <w:r>
        <w:t>De school zorgt dat de medewerkers voldoende informatie hebben over het pesten in het algemeen en de aanpak van pesten.</w:t>
      </w:r>
    </w:p>
    <w:p w14:paraId="771C4E15" w14:textId="7F60A738" w:rsidR="00ED1927" w:rsidRDefault="00ED1927" w:rsidP="00ED1927">
      <w:pPr>
        <w:pStyle w:val="Geenafstand"/>
        <w:numPr>
          <w:ilvl w:val="0"/>
          <w:numId w:val="7"/>
        </w:numPr>
        <w:ind w:left="709"/>
      </w:pPr>
      <w:r>
        <w:t>De school werkt aan een goed beleid rond pesten, zodat de veiligheid van leerlingen binnen de school zo optimaal mogelijk is. Alle medewerkers van de school vervullen een voorbeeldfunctie bij het signaleren en tegengaan van pestgedrag.</w:t>
      </w:r>
    </w:p>
    <w:p w14:paraId="39FBFF96" w14:textId="48370781" w:rsidR="004D7007" w:rsidRDefault="004D7007" w:rsidP="00ED1927">
      <w:pPr>
        <w:pStyle w:val="Geenafstand"/>
        <w:numPr>
          <w:ilvl w:val="0"/>
          <w:numId w:val="7"/>
        </w:numPr>
        <w:ind w:left="709"/>
      </w:pPr>
      <w:r>
        <w:t>Mentoren volgen een stappenplan wanneer er melding wordt gemaakt van het pesten. Zie hiervoor bijlage 3 ‘’stappenplan’’</w:t>
      </w:r>
      <w:r w:rsidR="007C48F3">
        <w:t>.</w:t>
      </w:r>
    </w:p>
    <w:p w14:paraId="0227B390" w14:textId="1B1819D0" w:rsidR="007C48F3" w:rsidRDefault="007C48F3" w:rsidP="00ED1927">
      <w:pPr>
        <w:pStyle w:val="Geenafstand"/>
        <w:numPr>
          <w:ilvl w:val="0"/>
          <w:numId w:val="7"/>
        </w:numPr>
        <w:ind w:left="709"/>
      </w:pPr>
      <w:r>
        <w:t xml:space="preserve">De mentor vult het registratie formulier in </w:t>
      </w:r>
      <w:proofErr w:type="spellStart"/>
      <w:r>
        <w:t>in</w:t>
      </w:r>
      <w:proofErr w:type="spellEnd"/>
      <w:r>
        <w:t xml:space="preserve"> SOM zie bijlage 6 ‘’registratie formulier pesten in SOM’’.</w:t>
      </w:r>
    </w:p>
    <w:p w14:paraId="73881E6A" w14:textId="77777777" w:rsidR="00ED1927" w:rsidRDefault="00ED1927" w:rsidP="00ED1927">
      <w:pPr>
        <w:pStyle w:val="Geenafstand"/>
      </w:pPr>
    </w:p>
    <w:p w14:paraId="492AAD9F" w14:textId="77777777" w:rsidR="00ED1927" w:rsidRDefault="00ED1927" w:rsidP="00ED1927">
      <w:pPr>
        <w:pStyle w:val="Kop2"/>
      </w:pPr>
      <w:bookmarkStart w:id="6" w:name="_Toc124842661"/>
      <w:r>
        <w:t>Het bieden van steun aan de jongere die gepest wordt</w:t>
      </w:r>
      <w:bookmarkEnd w:id="6"/>
    </w:p>
    <w:p w14:paraId="076BE21E" w14:textId="4A1DE00E" w:rsidR="00ED1927" w:rsidRDefault="00ED1927" w:rsidP="00BA2F68">
      <w:pPr>
        <w:pStyle w:val="Geenafstand"/>
        <w:numPr>
          <w:ilvl w:val="0"/>
          <w:numId w:val="8"/>
        </w:numPr>
        <w:ind w:left="709"/>
      </w:pPr>
      <w:r>
        <w:t>De jongere wordt serieus genomen.</w:t>
      </w:r>
      <w:r w:rsidR="002637EB">
        <w:t xml:space="preserve"> Voor de mentor is een leidraad beschikbaar voor het gesprek met de gepeste leerling. Zie hiervoor bijlage 4 ‘’leidraad voor een gesprek met de gepeste leerling’’ </w:t>
      </w:r>
    </w:p>
    <w:p w14:paraId="40996E99" w14:textId="77777777" w:rsidR="00ED1927" w:rsidRDefault="00ED1927" w:rsidP="00BA2F68">
      <w:pPr>
        <w:pStyle w:val="Geenafstand"/>
        <w:numPr>
          <w:ilvl w:val="0"/>
          <w:numId w:val="8"/>
        </w:numPr>
        <w:ind w:left="709"/>
      </w:pPr>
      <w:r>
        <w:t>Er wordt uitgezocht wat er precies is gebeurd.</w:t>
      </w:r>
    </w:p>
    <w:p w14:paraId="2F67CEC4" w14:textId="77777777" w:rsidR="00ED1927" w:rsidRDefault="00ED1927" w:rsidP="00BA2F68">
      <w:pPr>
        <w:pStyle w:val="Geenafstand"/>
        <w:numPr>
          <w:ilvl w:val="0"/>
          <w:numId w:val="8"/>
        </w:numPr>
        <w:ind w:left="709"/>
      </w:pPr>
      <w:r>
        <w:t>De mogelijke oplossingen worden overlegd.</w:t>
      </w:r>
    </w:p>
    <w:p w14:paraId="56C18E51" w14:textId="77777777" w:rsidR="00BA2F68" w:rsidRDefault="00ED1927" w:rsidP="00BA2F68">
      <w:pPr>
        <w:pStyle w:val="Geenafstand"/>
        <w:numPr>
          <w:ilvl w:val="0"/>
          <w:numId w:val="8"/>
        </w:numPr>
        <w:ind w:left="709"/>
      </w:pPr>
      <w:r>
        <w:t xml:space="preserve">Mentor biedt hulp aan afhankelijk van de ernst en de wens van de jongere. Dit kan hulp zijn van de zorg coördinator, </w:t>
      </w:r>
      <w:proofErr w:type="spellStart"/>
      <w:r>
        <w:t>jaarlaagco</w:t>
      </w:r>
      <w:r w:rsidR="00BA2F68">
        <w:t>o</w:t>
      </w:r>
      <w:r>
        <w:t>rdinator</w:t>
      </w:r>
      <w:proofErr w:type="spellEnd"/>
      <w:r>
        <w:t xml:space="preserve"> of mentor zelf.</w:t>
      </w:r>
    </w:p>
    <w:p w14:paraId="2224FFBC" w14:textId="77777777" w:rsidR="00BA2F68" w:rsidRDefault="00BA2F68" w:rsidP="00BA2F68">
      <w:pPr>
        <w:pStyle w:val="Geenafstand"/>
      </w:pPr>
    </w:p>
    <w:p w14:paraId="5D9427AC" w14:textId="77777777" w:rsidR="00BA2F68" w:rsidRDefault="00BA2F68" w:rsidP="00BA2F68">
      <w:pPr>
        <w:pStyle w:val="Kop2"/>
      </w:pPr>
      <w:bookmarkStart w:id="7" w:name="_Toc124842662"/>
      <w:r>
        <w:t xml:space="preserve">Het bieden van steun aan de </w:t>
      </w:r>
      <w:proofErr w:type="spellStart"/>
      <w:r>
        <w:t>pester</w:t>
      </w:r>
      <w:bookmarkEnd w:id="7"/>
      <w:proofErr w:type="spellEnd"/>
    </w:p>
    <w:p w14:paraId="4E99718A" w14:textId="77777777" w:rsidR="00BA2F68" w:rsidRDefault="00BA2F68" w:rsidP="00BA2F68">
      <w:pPr>
        <w:pStyle w:val="Geenafstand"/>
        <w:numPr>
          <w:ilvl w:val="0"/>
          <w:numId w:val="9"/>
        </w:numPr>
        <w:ind w:left="709"/>
      </w:pPr>
      <w:r>
        <w:t xml:space="preserve">De </w:t>
      </w:r>
      <w:proofErr w:type="spellStart"/>
      <w:r>
        <w:t>pester</w:t>
      </w:r>
      <w:proofErr w:type="spellEnd"/>
      <w:r>
        <w:t xml:space="preserve"> wordt geconfronteerd met zijn gedrag en de gevolgen hiervan voor de </w:t>
      </w:r>
      <w:proofErr w:type="spellStart"/>
      <w:r>
        <w:t>pester</w:t>
      </w:r>
      <w:proofErr w:type="spellEnd"/>
    </w:p>
    <w:p w14:paraId="6800E29D" w14:textId="4C442EAA" w:rsidR="00BA2F68" w:rsidRDefault="00BA2F68" w:rsidP="00BA2F68">
      <w:pPr>
        <w:pStyle w:val="Geenafstand"/>
        <w:numPr>
          <w:ilvl w:val="0"/>
          <w:numId w:val="9"/>
        </w:numPr>
        <w:ind w:left="709"/>
      </w:pPr>
      <w:r>
        <w:t>De achterliggende oorzaak van het pesten proberen we boven water te krijgen.</w:t>
      </w:r>
      <w:r w:rsidR="002637EB">
        <w:t xml:space="preserve"> Voor de mentor is een leidraad beschikbaar voor het gesprek met de pestende leerling. Zie hiervoor bijlage 5 ‘’leidraad voor een gesprek met een leerling die pest’’</w:t>
      </w:r>
    </w:p>
    <w:p w14:paraId="13230AF2" w14:textId="384D270F" w:rsidR="00BA2F68" w:rsidRDefault="00BA2F68" w:rsidP="00BA2F68">
      <w:pPr>
        <w:pStyle w:val="Geenafstand"/>
        <w:numPr>
          <w:ilvl w:val="0"/>
          <w:numId w:val="9"/>
        </w:numPr>
        <w:ind w:left="709"/>
      </w:pPr>
      <w:r>
        <w:t xml:space="preserve">Het aanbieden van hulp door de mentor, </w:t>
      </w:r>
      <w:proofErr w:type="spellStart"/>
      <w:r>
        <w:t>jaarlaagcoordinator</w:t>
      </w:r>
      <w:proofErr w:type="spellEnd"/>
      <w:r>
        <w:t xml:space="preserve"> of zorg coördinator. </w:t>
      </w:r>
    </w:p>
    <w:p w14:paraId="02E04005" w14:textId="7004C3EC" w:rsidR="00BA2F68" w:rsidRDefault="00BA2F68" w:rsidP="00BA2F68">
      <w:pPr>
        <w:pStyle w:val="Geenafstand"/>
      </w:pPr>
    </w:p>
    <w:p w14:paraId="01DD3937" w14:textId="177EFAA3" w:rsidR="00BA2F68" w:rsidRDefault="00BA2F68" w:rsidP="00BA2F68">
      <w:pPr>
        <w:pStyle w:val="Kop2"/>
      </w:pPr>
      <w:bookmarkStart w:id="8" w:name="_Toc124842663"/>
      <w:r>
        <w:t>Het betrekken van de middengroep bij het pesten</w:t>
      </w:r>
      <w:bookmarkEnd w:id="8"/>
    </w:p>
    <w:p w14:paraId="7D61F6BC" w14:textId="571E2396" w:rsidR="00BA2F68" w:rsidRDefault="00BA2F68" w:rsidP="00BA2F68">
      <w:pPr>
        <w:pStyle w:val="Geenafstand"/>
      </w:pPr>
      <w:r>
        <w:t xml:space="preserve">In overleg met de </w:t>
      </w:r>
      <w:r w:rsidR="004D7007">
        <w:t>gepeste en zijn/haar ouders wordt het pesten besproken in de klas en benoemt de mentor de rol van alle leerlingen en de school. Er wordt gesproken over mogelijke oplossingen en wat de klas kan bijdragen aan een verbetering van de situatie.</w:t>
      </w:r>
    </w:p>
    <w:p w14:paraId="3A4804D0" w14:textId="77ED78CD" w:rsidR="004D7007" w:rsidRDefault="004D7007" w:rsidP="00BA2F68">
      <w:pPr>
        <w:pStyle w:val="Geenafstand"/>
      </w:pPr>
    </w:p>
    <w:p w14:paraId="6C40371F" w14:textId="2EC711B9" w:rsidR="004D7007" w:rsidRDefault="004D7007" w:rsidP="004D7007">
      <w:pPr>
        <w:pStyle w:val="Kop2"/>
      </w:pPr>
      <w:bookmarkStart w:id="9" w:name="_Toc124842664"/>
      <w:r>
        <w:t>Het bieden van steun aan de ouders</w:t>
      </w:r>
      <w:bookmarkEnd w:id="9"/>
    </w:p>
    <w:p w14:paraId="25FFA8F8" w14:textId="27EC5252" w:rsidR="004D7007" w:rsidRDefault="004D7007" w:rsidP="004D7007">
      <w:pPr>
        <w:pStyle w:val="Geenafstand"/>
        <w:numPr>
          <w:ilvl w:val="0"/>
          <w:numId w:val="11"/>
        </w:numPr>
      </w:pPr>
      <w:r>
        <w:t>Ouders die zich zorgen maken over pesten worden serieus genomen.</w:t>
      </w:r>
    </w:p>
    <w:p w14:paraId="301EEE3B" w14:textId="29A823A1" w:rsidR="004D7007" w:rsidRDefault="004D7007" w:rsidP="004D7007">
      <w:pPr>
        <w:pStyle w:val="Geenafstand"/>
        <w:numPr>
          <w:ilvl w:val="0"/>
          <w:numId w:val="11"/>
        </w:numPr>
      </w:pPr>
      <w:r>
        <w:t>Ouders die vragen hebben over het antipest beleid kunnen hierover terecht bij de APC</w:t>
      </w:r>
    </w:p>
    <w:p w14:paraId="326BAB69" w14:textId="718663CA" w:rsidR="004D7007" w:rsidRDefault="004D7007" w:rsidP="004D7007">
      <w:pPr>
        <w:pStyle w:val="Geenafstand"/>
        <w:numPr>
          <w:ilvl w:val="0"/>
          <w:numId w:val="11"/>
        </w:numPr>
      </w:pPr>
      <w:r>
        <w:t>De school betrekt ouders om pesten aan te pakken</w:t>
      </w:r>
    </w:p>
    <w:p w14:paraId="4BAF2342" w14:textId="453782C8" w:rsidR="004D7007" w:rsidRDefault="004D7007" w:rsidP="004D7007">
      <w:pPr>
        <w:pStyle w:val="Geenafstand"/>
        <w:numPr>
          <w:ilvl w:val="0"/>
          <w:numId w:val="11"/>
        </w:numPr>
      </w:pPr>
      <w:r>
        <w:t>De school geeft ouders adviezen in het omgaan met hun gepeste of pestende kind.</w:t>
      </w:r>
    </w:p>
    <w:p w14:paraId="7DA1163C" w14:textId="183E0D41" w:rsidR="004D7007" w:rsidRDefault="004D7007" w:rsidP="004D7007">
      <w:pPr>
        <w:pStyle w:val="Geenafstand"/>
        <w:numPr>
          <w:ilvl w:val="0"/>
          <w:numId w:val="11"/>
        </w:numPr>
      </w:pPr>
      <w:r>
        <w:t>De school helpt ouders zo nodig externe deskundige te vinden.</w:t>
      </w:r>
    </w:p>
    <w:p w14:paraId="1F8F41FE" w14:textId="55E37CC5" w:rsidR="004D7007" w:rsidRDefault="004D7007" w:rsidP="004D7007">
      <w:pPr>
        <w:pStyle w:val="Geenafstand"/>
      </w:pPr>
    </w:p>
    <w:p w14:paraId="1336870F" w14:textId="77777777" w:rsidR="004D7007" w:rsidRPr="004D7007" w:rsidRDefault="004D7007" w:rsidP="004D7007">
      <w:pPr>
        <w:pStyle w:val="Geenafstand"/>
      </w:pPr>
    </w:p>
    <w:p w14:paraId="1F02CF75" w14:textId="77777777" w:rsidR="00C2421E" w:rsidRDefault="00C2421E">
      <w:bookmarkStart w:id="10" w:name="_Toc124842665"/>
      <w:r>
        <w:br w:type="page"/>
      </w:r>
    </w:p>
    <w:p w14:paraId="3452BB6D" w14:textId="77777777" w:rsidR="00C2421E" w:rsidRDefault="00C2421E" w:rsidP="00C2421E">
      <w:pPr>
        <w:pStyle w:val="Kop1"/>
      </w:pPr>
      <w:r>
        <w:lastRenderedPageBreak/>
        <w:t>Noteren pest incident</w:t>
      </w:r>
    </w:p>
    <w:p w14:paraId="77C3DFB6" w14:textId="77777777" w:rsidR="00C2421E" w:rsidRDefault="00C2421E" w:rsidP="00C2421E">
      <w:pPr>
        <w:pStyle w:val="Kop1"/>
      </w:pPr>
    </w:p>
    <w:p w14:paraId="651C58B5" w14:textId="77777777" w:rsidR="00C2421E" w:rsidRDefault="00C2421E" w:rsidP="00C2421E">
      <w:pPr>
        <w:pStyle w:val="Geenafstand"/>
      </w:pPr>
      <w:r>
        <w:t xml:space="preserve">Pest incidenten, hoe klein ook, moeten worden genoteerd in SOM. Alleen op deze manier heeft de </w:t>
      </w:r>
      <w:proofErr w:type="spellStart"/>
      <w:r>
        <w:t>anti-pestcoordinator</w:t>
      </w:r>
      <w:proofErr w:type="spellEnd"/>
      <w:r>
        <w:t xml:space="preserve"> zicht op de hoeveelheid pest incidenten en kan deze ingrijpen wanneer een leerling meerdere keren pestgedrag vertoond op school.</w:t>
      </w:r>
    </w:p>
    <w:p w14:paraId="6056A033" w14:textId="77777777" w:rsidR="00C2421E" w:rsidRDefault="00C2421E" w:rsidP="00C2421E">
      <w:pPr>
        <w:pStyle w:val="Geenafstand"/>
      </w:pPr>
    </w:p>
    <w:p w14:paraId="183ACC91" w14:textId="77777777" w:rsidR="00C2421E" w:rsidRDefault="00C2421E" w:rsidP="00C2421E">
      <w:pPr>
        <w:pStyle w:val="Geenafstand"/>
      </w:pPr>
      <w:r>
        <w:t xml:space="preserve">Voeg in SOM bij de betreffende leerlingen een begeleidingsverslag toe. Vink ‘’pesten’’ aan als </w:t>
      </w:r>
      <w:proofErr w:type="spellStart"/>
      <w:r>
        <w:t>zorgcatagorie</w:t>
      </w:r>
      <w:proofErr w:type="spellEnd"/>
      <w:r>
        <w:t xml:space="preserve">. Zorg dat je in het verslag geen namen noemt van andere leerlingen. </w:t>
      </w:r>
    </w:p>
    <w:p w14:paraId="395501CF" w14:textId="77777777" w:rsidR="00C2421E" w:rsidRDefault="00C2421E" w:rsidP="00C2421E">
      <w:pPr>
        <w:pStyle w:val="Geenafstand"/>
      </w:pPr>
    </w:p>
    <w:p w14:paraId="3558FA93" w14:textId="77777777" w:rsidR="004933AC" w:rsidRDefault="00C2421E" w:rsidP="00C2421E">
      <w:pPr>
        <w:pStyle w:val="Geenafstand"/>
      </w:pPr>
      <w:r>
        <w:t>Je kunt de antipestcoordinator altijd benaderen met</w:t>
      </w:r>
      <w:r w:rsidR="004933AC">
        <w:t xml:space="preserve"> vragen via het e-mail adres</w:t>
      </w:r>
    </w:p>
    <w:p w14:paraId="0F224D12" w14:textId="7DB17DA2" w:rsidR="00FA500D" w:rsidRDefault="004933AC" w:rsidP="00C2421E">
      <w:pPr>
        <w:pStyle w:val="Geenafstand"/>
      </w:pPr>
      <w:hyperlink r:id="rId6" w:history="1">
        <w:r w:rsidRPr="00AC245A">
          <w:rPr>
            <w:rStyle w:val="Hyperlink"/>
          </w:rPr>
          <w:t>antipestcoordinatorlp@insulacollege.nl</w:t>
        </w:r>
      </w:hyperlink>
      <w:r>
        <w:t xml:space="preserve"> </w:t>
      </w:r>
      <w:r w:rsidR="00FA500D">
        <w:br w:type="page"/>
      </w:r>
    </w:p>
    <w:p w14:paraId="2AB8D513" w14:textId="77777777" w:rsidR="0059296A" w:rsidRDefault="0059296A" w:rsidP="00FA500D">
      <w:pPr>
        <w:pStyle w:val="Kop1"/>
        <w:sectPr w:rsidR="0059296A" w:rsidSect="00FA500D">
          <w:pgSz w:w="11906" w:h="16838"/>
          <w:pgMar w:top="1417" w:right="1417" w:bottom="1417" w:left="1417" w:header="709" w:footer="709" w:gutter="0"/>
          <w:cols w:space="708"/>
          <w:docGrid w:linePitch="299"/>
        </w:sectPr>
      </w:pPr>
    </w:p>
    <w:p w14:paraId="1C54221E" w14:textId="1A497536" w:rsidR="003661A7" w:rsidRDefault="00465B17" w:rsidP="00FA500D">
      <w:pPr>
        <w:pStyle w:val="Kop1"/>
      </w:pPr>
      <w:r>
        <w:lastRenderedPageBreak/>
        <w:t>Bijlage 1 ‘’preventiekalender’’</w:t>
      </w:r>
      <w:bookmarkEnd w:id="10"/>
    </w:p>
    <w:p w14:paraId="2EEFFABF" w14:textId="47732C0E" w:rsidR="00465B17" w:rsidRDefault="00465B17" w:rsidP="00465B17"/>
    <w:tbl>
      <w:tblPr>
        <w:tblStyle w:val="Tabelraster"/>
        <w:tblW w:w="13071" w:type="dxa"/>
        <w:tblLook w:val="04A0" w:firstRow="1" w:lastRow="0" w:firstColumn="1" w:lastColumn="0" w:noHBand="0" w:noVBand="1"/>
      </w:tblPr>
      <w:tblGrid>
        <w:gridCol w:w="1575"/>
        <w:gridCol w:w="1836"/>
        <w:gridCol w:w="2093"/>
        <w:gridCol w:w="3251"/>
        <w:gridCol w:w="4316"/>
      </w:tblGrid>
      <w:tr w:rsidR="00465B17" w14:paraId="3B3A9801" w14:textId="77777777" w:rsidTr="00732F5E">
        <w:tc>
          <w:tcPr>
            <w:tcW w:w="1575" w:type="dxa"/>
          </w:tcPr>
          <w:p w14:paraId="1DBE5CE6" w14:textId="77777777" w:rsidR="00465B17" w:rsidRDefault="00465B17" w:rsidP="00732F5E">
            <w:r>
              <w:t>Week</w:t>
            </w:r>
          </w:p>
        </w:tc>
        <w:tc>
          <w:tcPr>
            <w:tcW w:w="1836" w:type="dxa"/>
          </w:tcPr>
          <w:p w14:paraId="2AFEAF62" w14:textId="77777777" w:rsidR="00465B17" w:rsidRDefault="00465B17" w:rsidP="00732F5E">
            <w:r>
              <w:t>Jaarplanning</w:t>
            </w:r>
          </w:p>
        </w:tc>
        <w:tc>
          <w:tcPr>
            <w:tcW w:w="2093" w:type="dxa"/>
          </w:tcPr>
          <w:p w14:paraId="079B158D" w14:textId="77777777" w:rsidR="00465B17" w:rsidRDefault="00465B17" w:rsidP="00732F5E">
            <w:r>
              <w:t>Bijzonderheden</w:t>
            </w:r>
          </w:p>
        </w:tc>
        <w:tc>
          <w:tcPr>
            <w:tcW w:w="3251" w:type="dxa"/>
          </w:tcPr>
          <w:p w14:paraId="6396789E" w14:textId="77777777" w:rsidR="00465B17" w:rsidRDefault="00465B17" w:rsidP="00732F5E">
            <w:r>
              <w:t>Activiteiten</w:t>
            </w:r>
          </w:p>
        </w:tc>
        <w:tc>
          <w:tcPr>
            <w:tcW w:w="4316" w:type="dxa"/>
          </w:tcPr>
          <w:p w14:paraId="1E9E40A8" w14:textId="77777777" w:rsidR="00465B17" w:rsidRDefault="00465B17" w:rsidP="00732F5E"/>
          <w:p w14:paraId="38233F27" w14:textId="77777777" w:rsidR="00465B17" w:rsidRDefault="00465B17" w:rsidP="00732F5E">
            <w:r>
              <w:t>Extra informatie</w:t>
            </w:r>
          </w:p>
        </w:tc>
      </w:tr>
      <w:tr w:rsidR="00465B17" w14:paraId="2C1B7B63" w14:textId="77777777" w:rsidTr="00732F5E">
        <w:tc>
          <w:tcPr>
            <w:tcW w:w="1575" w:type="dxa"/>
          </w:tcPr>
          <w:p w14:paraId="51E63A39" w14:textId="77777777" w:rsidR="00465B17" w:rsidRDefault="00465B17" w:rsidP="00732F5E">
            <w:r>
              <w:t>34</w:t>
            </w:r>
          </w:p>
        </w:tc>
        <w:tc>
          <w:tcPr>
            <w:tcW w:w="1836" w:type="dxa"/>
          </w:tcPr>
          <w:p w14:paraId="08549113" w14:textId="77777777" w:rsidR="00465B17" w:rsidRDefault="00465B17" w:rsidP="00732F5E">
            <w:r>
              <w:t xml:space="preserve">Introductieweek </w:t>
            </w:r>
          </w:p>
        </w:tc>
        <w:tc>
          <w:tcPr>
            <w:tcW w:w="2093" w:type="dxa"/>
          </w:tcPr>
          <w:p w14:paraId="2F4E3CC0" w14:textId="77777777" w:rsidR="00465B17" w:rsidRDefault="00465B17" w:rsidP="00732F5E">
            <w:r>
              <w:t>1</w:t>
            </w:r>
            <w:r w:rsidRPr="00451AEA">
              <w:rPr>
                <w:vertAlign w:val="superscript"/>
              </w:rPr>
              <w:t>e</w:t>
            </w:r>
            <w:r>
              <w:t xml:space="preserve"> teamvergadering</w:t>
            </w:r>
          </w:p>
        </w:tc>
        <w:tc>
          <w:tcPr>
            <w:tcW w:w="3251" w:type="dxa"/>
          </w:tcPr>
          <w:p w14:paraId="677D6A17" w14:textId="77777777" w:rsidR="00465B17" w:rsidRDefault="00465B17" w:rsidP="00465B17">
            <w:pPr>
              <w:pStyle w:val="Lijstalinea"/>
              <w:numPr>
                <w:ilvl w:val="0"/>
                <w:numId w:val="12"/>
              </w:numPr>
              <w:ind w:left="319"/>
            </w:pPr>
            <w:r>
              <w:t xml:space="preserve">APC stelt zich voor aan nieuwe collega’s </w:t>
            </w:r>
          </w:p>
          <w:p w14:paraId="515BD41D" w14:textId="77777777" w:rsidR="00465B17" w:rsidRDefault="00465B17" w:rsidP="00732F5E"/>
          <w:p w14:paraId="4AE53B9E" w14:textId="77777777" w:rsidR="00465B17" w:rsidRDefault="00465B17" w:rsidP="00732F5E"/>
          <w:p w14:paraId="572D097E" w14:textId="77777777" w:rsidR="00465B17" w:rsidRDefault="00465B17" w:rsidP="00732F5E"/>
          <w:p w14:paraId="75D21298" w14:textId="77777777" w:rsidR="00465B17" w:rsidRDefault="00465B17" w:rsidP="00465B17">
            <w:pPr>
              <w:pStyle w:val="Lijstalinea"/>
              <w:numPr>
                <w:ilvl w:val="0"/>
                <w:numId w:val="12"/>
              </w:numPr>
              <w:ind w:left="319"/>
            </w:pPr>
            <w:r>
              <w:t>APC faciliteert collega’s tot positieve groepsvorming</w:t>
            </w:r>
            <w:r>
              <w:br/>
            </w:r>
          </w:p>
          <w:p w14:paraId="172039AC" w14:textId="77777777" w:rsidR="00465B17" w:rsidRDefault="00465B17" w:rsidP="00465B17">
            <w:pPr>
              <w:pStyle w:val="Lijstalinea"/>
              <w:numPr>
                <w:ilvl w:val="0"/>
                <w:numId w:val="12"/>
              </w:numPr>
              <w:ind w:left="319"/>
            </w:pPr>
            <w:r>
              <w:t>APC vraagt aandacht voor pestpreventie in het programma</w:t>
            </w:r>
          </w:p>
          <w:p w14:paraId="4A51370D" w14:textId="77777777" w:rsidR="00465B17" w:rsidRDefault="00465B17" w:rsidP="00732F5E">
            <w:pPr>
              <w:ind w:left="-41"/>
            </w:pPr>
          </w:p>
        </w:tc>
        <w:tc>
          <w:tcPr>
            <w:tcW w:w="4316" w:type="dxa"/>
          </w:tcPr>
          <w:p w14:paraId="28B9D713" w14:textId="77777777" w:rsidR="00465B17" w:rsidRDefault="00465B17" w:rsidP="00465B17">
            <w:pPr>
              <w:pStyle w:val="Lijstalinea"/>
              <w:numPr>
                <w:ilvl w:val="0"/>
                <w:numId w:val="12"/>
              </w:numPr>
              <w:ind w:left="319"/>
            </w:pPr>
            <w:r>
              <w:t>APC neemt taken en verantwoordelijkheden inzake preventie en bestrijding pesterijen onder leerlingen met het team door.</w:t>
            </w:r>
            <w:r>
              <w:br/>
            </w:r>
          </w:p>
          <w:p w14:paraId="7C7CB636" w14:textId="77777777" w:rsidR="00465B17" w:rsidRDefault="00465B17" w:rsidP="00465B17">
            <w:pPr>
              <w:pStyle w:val="Lijstalinea"/>
              <w:numPr>
                <w:ilvl w:val="0"/>
                <w:numId w:val="12"/>
              </w:numPr>
              <w:ind w:left="320"/>
            </w:pPr>
            <w:r>
              <w:t>Let op de gouden weken</w:t>
            </w:r>
            <w:r>
              <w:br/>
            </w:r>
            <w:r>
              <w:br/>
            </w:r>
          </w:p>
          <w:p w14:paraId="57672C4D" w14:textId="77777777" w:rsidR="00465B17" w:rsidRDefault="00465B17" w:rsidP="00465B17">
            <w:pPr>
              <w:pStyle w:val="Lijstalinea"/>
              <w:numPr>
                <w:ilvl w:val="0"/>
                <w:numId w:val="12"/>
              </w:numPr>
              <w:ind w:left="320"/>
            </w:pPr>
            <w:r>
              <w:t>APC vraagt mentoren het accent te leggen op ontmoeting, samenwerking, teambuilding, geen competitie!</w:t>
            </w:r>
          </w:p>
        </w:tc>
      </w:tr>
      <w:tr w:rsidR="00465B17" w14:paraId="2D3C9C66" w14:textId="77777777" w:rsidTr="00732F5E">
        <w:tc>
          <w:tcPr>
            <w:tcW w:w="1575" w:type="dxa"/>
          </w:tcPr>
          <w:p w14:paraId="355950A5" w14:textId="77777777" w:rsidR="00465B17" w:rsidRDefault="00465B17" w:rsidP="00732F5E">
            <w:r>
              <w:t>35</w:t>
            </w:r>
          </w:p>
        </w:tc>
        <w:tc>
          <w:tcPr>
            <w:tcW w:w="1836" w:type="dxa"/>
          </w:tcPr>
          <w:p w14:paraId="3E778EF3" w14:textId="77777777" w:rsidR="00465B17" w:rsidRDefault="00465B17" w:rsidP="00732F5E"/>
        </w:tc>
        <w:tc>
          <w:tcPr>
            <w:tcW w:w="2093" w:type="dxa"/>
          </w:tcPr>
          <w:p w14:paraId="0BB3E549" w14:textId="77777777" w:rsidR="00465B17" w:rsidRDefault="00465B17" w:rsidP="00732F5E"/>
        </w:tc>
        <w:tc>
          <w:tcPr>
            <w:tcW w:w="3251" w:type="dxa"/>
          </w:tcPr>
          <w:p w14:paraId="0F6FCF4E" w14:textId="77777777" w:rsidR="00465B17" w:rsidRDefault="00465B17" w:rsidP="00732F5E"/>
        </w:tc>
        <w:tc>
          <w:tcPr>
            <w:tcW w:w="4316" w:type="dxa"/>
          </w:tcPr>
          <w:p w14:paraId="4F709623" w14:textId="77777777" w:rsidR="00465B17" w:rsidRDefault="00465B17" w:rsidP="00732F5E"/>
        </w:tc>
      </w:tr>
      <w:tr w:rsidR="00465B17" w14:paraId="3129A829" w14:textId="77777777" w:rsidTr="00732F5E">
        <w:tc>
          <w:tcPr>
            <w:tcW w:w="1575" w:type="dxa"/>
          </w:tcPr>
          <w:p w14:paraId="0948CD2D" w14:textId="77777777" w:rsidR="00465B17" w:rsidRDefault="00465B17" w:rsidP="00732F5E">
            <w:r>
              <w:t>36</w:t>
            </w:r>
          </w:p>
        </w:tc>
        <w:tc>
          <w:tcPr>
            <w:tcW w:w="1836" w:type="dxa"/>
          </w:tcPr>
          <w:p w14:paraId="48F3DBD6" w14:textId="77777777" w:rsidR="00465B17" w:rsidRDefault="00465B17" w:rsidP="00732F5E"/>
        </w:tc>
        <w:tc>
          <w:tcPr>
            <w:tcW w:w="2093" w:type="dxa"/>
          </w:tcPr>
          <w:p w14:paraId="4E458C30" w14:textId="77777777" w:rsidR="00465B17" w:rsidRDefault="00465B17" w:rsidP="00732F5E">
            <w:r>
              <w:t xml:space="preserve">Informatie avond </w:t>
            </w:r>
            <w:proofErr w:type="spellStart"/>
            <w:r>
              <w:t>lj</w:t>
            </w:r>
            <w:proofErr w:type="spellEnd"/>
            <w:r>
              <w:t xml:space="preserve"> 1 en 2</w:t>
            </w:r>
          </w:p>
        </w:tc>
        <w:tc>
          <w:tcPr>
            <w:tcW w:w="3251" w:type="dxa"/>
          </w:tcPr>
          <w:p w14:paraId="5D1FF968" w14:textId="77777777" w:rsidR="00465B17" w:rsidRDefault="00465B17" w:rsidP="00732F5E">
            <w:r>
              <w:t>APC stelt zich voor aan ouders en deelt contact gegevens.</w:t>
            </w:r>
          </w:p>
        </w:tc>
        <w:tc>
          <w:tcPr>
            <w:tcW w:w="4316" w:type="dxa"/>
          </w:tcPr>
          <w:p w14:paraId="2EB0012B" w14:textId="77777777" w:rsidR="00465B17" w:rsidRDefault="00465B17" w:rsidP="00732F5E"/>
        </w:tc>
      </w:tr>
      <w:tr w:rsidR="00465B17" w14:paraId="72BF5B26" w14:textId="77777777" w:rsidTr="00732F5E">
        <w:tc>
          <w:tcPr>
            <w:tcW w:w="1575" w:type="dxa"/>
          </w:tcPr>
          <w:p w14:paraId="2625090F" w14:textId="77777777" w:rsidR="00465B17" w:rsidRDefault="00465B17" w:rsidP="00732F5E">
            <w:r>
              <w:t>37</w:t>
            </w:r>
          </w:p>
        </w:tc>
        <w:tc>
          <w:tcPr>
            <w:tcW w:w="1836" w:type="dxa"/>
          </w:tcPr>
          <w:p w14:paraId="75D947F5" w14:textId="77777777" w:rsidR="00465B17" w:rsidRDefault="00465B17" w:rsidP="00732F5E"/>
        </w:tc>
        <w:tc>
          <w:tcPr>
            <w:tcW w:w="2093" w:type="dxa"/>
          </w:tcPr>
          <w:p w14:paraId="2BAA7518" w14:textId="77777777" w:rsidR="00465B17" w:rsidRDefault="00465B17" w:rsidP="00732F5E"/>
        </w:tc>
        <w:tc>
          <w:tcPr>
            <w:tcW w:w="3251" w:type="dxa"/>
          </w:tcPr>
          <w:p w14:paraId="455AF38F" w14:textId="77777777" w:rsidR="00465B17" w:rsidRDefault="00465B17" w:rsidP="00732F5E"/>
        </w:tc>
        <w:tc>
          <w:tcPr>
            <w:tcW w:w="4316" w:type="dxa"/>
          </w:tcPr>
          <w:p w14:paraId="4D3E869F" w14:textId="77777777" w:rsidR="00465B17" w:rsidRDefault="00465B17" w:rsidP="00732F5E"/>
        </w:tc>
      </w:tr>
      <w:tr w:rsidR="00465B17" w14:paraId="24026D24" w14:textId="77777777" w:rsidTr="00732F5E">
        <w:tc>
          <w:tcPr>
            <w:tcW w:w="1575" w:type="dxa"/>
          </w:tcPr>
          <w:p w14:paraId="3218B565" w14:textId="77777777" w:rsidR="00465B17" w:rsidRDefault="00465B17" w:rsidP="00732F5E">
            <w:r>
              <w:t>38</w:t>
            </w:r>
          </w:p>
        </w:tc>
        <w:tc>
          <w:tcPr>
            <w:tcW w:w="1836" w:type="dxa"/>
          </w:tcPr>
          <w:p w14:paraId="78F3AF71" w14:textId="77777777" w:rsidR="00465B17" w:rsidRDefault="00465B17" w:rsidP="00732F5E"/>
        </w:tc>
        <w:tc>
          <w:tcPr>
            <w:tcW w:w="2093" w:type="dxa"/>
          </w:tcPr>
          <w:p w14:paraId="379E7464" w14:textId="77777777" w:rsidR="00465B17" w:rsidRDefault="00465B17" w:rsidP="00732F5E"/>
        </w:tc>
        <w:tc>
          <w:tcPr>
            <w:tcW w:w="3251" w:type="dxa"/>
          </w:tcPr>
          <w:p w14:paraId="54E4015C" w14:textId="77777777" w:rsidR="00465B17" w:rsidRDefault="00465B17" w:rsidP="00732F5E"/>
        </w:tc>
        <w:tc>
          <w:tcPr>
            <w:tcW w:w="4316" w:type="dxa"/>
          </w:tcPr>
          <w:p w14:paraId="4A1508E1" w14:textId="77777777" w:rsidR="00465B17" w:rsidRDefault="00465B17" w:rsidP="00732F5E"/>
        </w:tc>
      </w:tr>
      <w:tr w:rsidR="00465B17" w14:paraId="3703B35A" w14:textId="77777777" w:rsidTr="00732F5E">
        <w:tc>
          <w:tcPr>
            <w:tcW w:w="1575" w:type="dxa"/>
          </w:tcPr>
          <w:p w14:paraId="0C21C9E9" w14:textId="77777777" w:rsidR="00465B17" w:rsidRDefault="00465B17" w:rsidP="00732F5E">
            <w:r>
              <w:t>39</w:t>
            </w:r>
          </w:p>
        </w:tc>
        <w:tc>
          <w:tcPr>
            <w:tcW w:w="1836" w:type="dxa"/>
          </w:tcPr>
          <w:p w14:paraId="074B9C3B" w14:textId="77777777" w:rsidR="00465B17" w:rsidRDefault="00465B17" w:rsidP="00732F5E"/>
        </w:tc>
        <w:tc>
          <w:tcPr>
            <w:tcW w:w="2093" w:type="dxa"/>
          </w:tcPr>
          <w:p w14:paraId="7AB539D4" w14:textId="77777777" w:rsidR="00465B17" w:rsidRDefault="00465B17" w:rsidP="00732F5E">
            <w:r>
              <w:t>Informatie avond lj3 en 4</w:t>
            </w:r>
          </w:p>
          <w:p w14:paraId="15787547" w14:textId="77777777" w:rsidR="00465B17" w:rsidRDefault="00465B17" w:rsidP="00732F5E"/>
          <w:p w14:paraId="4937D0A0" w14:textId="77777777" w:rsidR="00465B17" w:rsidRDefault="00465B17" w:rsidP="00732F5E">
            <w:r>
              <w:t>Week tegen het pesten (derde week september)</w:t>
            </w:r>
          </w:p>
        </w:tc>
        <w:tc>
          <w:tcPr>
            <w:tcW w:w="3251" w:type="dxa"/>
          </w:tcPr>
          <w:p w14:paraId="7D4B6DED" w14:textId="77777777" w:rsidR="00465B17" w:rsidRDefault="00465B17" w:rsidP="00732F5E">
            <w:r>
              <w:t>APC stelt zich voor aan ouders en deelt contact gegevens.</w:t>
            </w:r>
          </w:p>
          <w:p w14:paraId="51C51B34" w14:textId="77777777" w:rsidR="00465B17" w:rsidRDefault="00465B17" w:rsidP="00732F5E"/>
          <w:p w14:paraId="11B16858" w14:textId="77777777" w:rsidR="00465B17" w:rsidRDefault="00465B17" w:rsidP="00732F5E">
            <w:r>
              <w:t>APC attendeert en faciliteert collega’s</w:t>
            </w:r>
          </w:p>
        </w:tc>
        <w:tc>
          <w:tcPr>
            <w:tcW w:w="4316" w:type="dxa"/>
          </w:tcPr>
          <w:p w14:paraId="5DFCB243" w14:textId="77777777" w:rsidR="00465B17" w:rsidRDefault="004933AC" w:rsidP="00732F5E">
            <w:hyperlink r:id="rId7" w:history="1">
              <w:r w:rsidR="00465B17" w:rsidRPr="00C8561F">
                <w:rPr>
                  <w:rStyle w:val="Hyperlink"/>
                </w:rPr>
                <w:t>www.stoppestennu.nl/lesideeen</w:t>
              </w:r>
            </w:hyperlink>
          </w:p>
          <w:p w14:paraId="424F9A51" w14:textId="77777777" w:rsidR="00465B17" w:rsidRDefault="004933AC" w:rsidP="00732F5E">
            <w:hyperlink r:id="rId8" w:history="1">
              <w:r w:rsidR="00465B17" w:rsidRPr="00C8561F">
                <w:rPr>
                  <w:rStyle w:val="Hyperlink"/>
                </w:rPr>
                <w:t>www.weektegenpesten.nl</w:t>
              </w:r>
            </w:hyperlink>
            <w:r w:rsidR="00465B17">
              <w:t xml:space="preserve"> </w:t>
            </w:r>
          </w:p>
          <w:p w14:paraId="02DFF770" w14:textId="77777777" w:rsidR="00465B17" w:rsidRDefault="00465B17" w:rsidP="00732F5E"/>
          <w:p w14:paraId="65242747" w14:textId="02E350CF" w:rsidR="00465B17" w:rsidRPr="00FB54A5" w:rsidRDefault="00465B17" w:rsidP="00732F5E">
            <w:pPr>
              <w:rPr>
                <w:b/>
                <w:bCs/>
              </w:rPr>
            </w:pPr>
            <w:r w:rsidRPr="00FB54A5">
              <w:rPr>
                <w:b/>
                <w:bCs/>
              </w:rPr>
              <w:t>R-</w:t>
            </w:r>
            <w:proofErr w:type="spellStart"/>
            <w:r w:rsidRPr="00FB54A5">
              <w:rPr>
                <w:b/>
                <w:bCs/>
              </w:rPr>
              <w:t>newt</w:t>
            </w:r>
            <w:proofErr w:type="spellEnd"/>
            <w:r w:rsidRPr="00FB54A5">
              <w:rPr>
                <w:b/>
                <w:bCs/>
              </w:rPr>
              <w:t xml:space="preserve"> geeft klas 1 les over respect. (volgend jaar naar de week van respect.</w:t>
            </w:r>
            <w:r w:rsidR="004F52FD">
              <w:rPr>
                <w:b/>
                <w:bCs/>
              </w:rPr>
              <w:t>)</w:t>
            </w:r>
          </w:p>
        </w:tc>
      </w:tr>
      <w:tr w:rsidR="00465B17" w14:paraId="4B98924D" w14:textId="77777777" w:rsidTr="00732F5E">
        <w:tc>
          <w:tcPr>
            <w:tcW w:w="1575" w:type="dxa"/>
          </w:tcPr>
          <w:p w14:paraId="24044509" w14:textId="77777777" w:rsidR="00465B17" w:rsidRDefault="00465B17" w:rsidP="00732F5E">
            <w:r>
              <w:t>40</w:t>
            </w:r>
          </w:p>
        </w:tc>
        <w:tc>
          <w:tcPr>
            <w:tcW w:w="1836" w:type="dxa"/>
          </w:tcPr>
          <w:p w14:paraId="52D92CBB" w14:textId="77777777" w:rsidR="00465B17" w:rsidRDefault="00465B17" w:rsidP="00732F5E"/>
        </w:tc>
        <w:tc>
          <w:tcPr>
            <w:tcW w:w="2093" w:type="dxa"/>
          </w:tcPr>
          <w:p w14:paraId="7095E031" w14:textId="77777777" w:rsidR="00465B17" w:rsidRDefault="00465B17" w:rsidP="00732F5E"/>
        </w:tc>
        <w:tc>
          <w:tcPr>
            <w:tcW w:w="3251" w:type="dxa"/>
          </w:tcPr>
          <w:p w14:paraId="40C6A4F9" w14:textId="77777777" w:rsidR="00465B17" w:rsidRDefault="00465B17" w:rsidP="00732F5E"/>
        </w:tc>
        <w:tc>
          <w:tcPr>
            <w:tcW w:w="4316" w:type="dxa"/>
          </w:tcPr>
          <w:p w14:paraId="1FB3B0F6" w14:textId="77777777" w:rsidR="00465B17" w:rsidRDefault="00465B17" w:rsidP="00732F5E"/>
        </w:tc>
      </w:tr>
      <w:tr w:rsidR="00465B17" w14:paraId="7AC86B38" w14:textId="77777777" w:rsidTr="00732F5E">
        <w:tc>
          <w:tcPr>
            <w:tcW w:w="1575" w:type="dxa"/>
          </w:tcPr>
          <w:p w14:paraId="37317202" w14:textId="77777777" w:rsidR="00465B17" w:rsidRDefault="00465B17" w:rsidP="00732F5E">
            <w:r>
              <w:t>41</w:t>
            </w:r>
          </w:p>
        </w:tc>
        <w:tc>
          <w:tcPr>
            <w:tcW w:w="1836" w:type="dxa"/>
          </w:tcPr>
          <w:p w14:paraId="7EEF8EFD" w14:textId="77777777" w:rsidR="00465B17" w:rsidRDefault="00465B17" w:rsidP="00732F5E"/>
        </w:tc>
        <w:tc>
          <w:tcPr>
            <w:tcW w:w="2093" w:type="dxa"/>
          </w:tcPr>
          <w:p w14:paraId="474D7F10" w14:textId="77777777" w:rsidR="00465B17" w:rsidRDefault="00465B17" w:rsidP="00732F5E"/>
        </w:tc>
        <w:tc>
          <w:tcPr>
            <w:tcW w:w="3251" w:type="dxa"/>
          </w:tcPr>
          <w:p w14:paraId="03106C19" w14:textId="77777777" w:rsidR="00465B17" w:rsidRDefault="00465B17" w:rsidP="00732F5E"/>
        </w:tc>
        <w:tc>
          <w:tcPr>
            <w:tcW w:w="4316" w:type="dxa"/>
          </w:tcPr>
          <w:p w14:paraId="280FA20C" w14:textId="77777777" w:rsidR="00465B17" w:rsidRDefault="00465B17" w:rsidP="00732F5E"/>
        </w:tc>
      </w:tr>
      <w:tr w:rsidR="00465B17" w14:paraId="0DED35D5" w14:textId="77777777" w:rsidTr="00732F5E">
        <w:tc>
          <w:tcPr>
            <w:tcW w:w="1575" w:type="dxa"/>
          </w:tcPr>
          <w:p w14:paraId="75C63169" w14:textId="77777777" w:rsidR="00465B17" w:rsidRDefault="00465B17" w:rsidP="00732F5E">
            <w:r>
              <w:t>42</w:t>
            </w:r>
          </w:p>
        </w:tc>
        <w:tc>
          <w:tcPr>
            <w:tcW w:w="1836" w:type="dxa"/>
          </w:tcPr>
          <w:p w14:paraId="4F6282E7" w14:textId="77777777" w:rsidR="00465B17" w:rsidRDefault="00465B17" w:rsidP="00732F5E">
            <w:r>
              <w:t>Projectweek lj1</w:t>
            </w:r>
          </w:p>
        </w:tc>
        <w:tc>
          <w:tcPr>
            <w:tcW w:w="2093" w:type="dxa"/>
          </w:tcPr>
          <w:p w14:paraId="1144B834" w14:textId="77777777" w:rsidR="00465B17" w:rsidRDefault="00465B17" w:rsidP="00732F5E"/>
        </w:tc>
        <w:tc>
          <w:tcPr>
            <w:tcW w:w="3251" w:type="dxa"/>
          </w:tcPr>
          <w:p w14:paraId="145B6608" w14:textId="77777777" w:rsidR="00465B17" w:rsidRDefault="00465B17" w:rsidP="00732F5E"/>
        </w:tc>
        <w:tc>
          <w:tcPr>
            <w:tcW w:w="4316" w:type="dxa"/>
          </w:tcPr>
          <w:p w14:paraId="1165EACB" w14:textId="77777777" w:rsidR="00465B17" w:rsidRDefault="00465B17" w:rsidP="00732F5E"/>
        </w:tc>
      </w:tr>
      <w:tr w:rsidR="00465B17" w14:paraId="18E6C108" w14:textId="77777777" w:rsidTr="00732F5E">
        <w:tc>
          <w:tcPr>
            <w:tcW w:w="1575" w:type="dxa"/>
          </w:tcPr>
          <w:p w14:paraId="6036D5D0" w14:textId="77777777" w:rsidR="00465B17" w:rsidRDefault="00465B17" w:rsidP="00732F5E">
            <w:r>
              <w:t>43</w:t>
            </w:r>
          </w:p>
        </w:tc>
        <w:tc>
          <w:tcPr>
            <w:tcW w:w="1836" w:type="dxa"/>
          </w:tcPr>
          <w:p w14:paraId="32B57790" w14:textId="77777777" w:rsidR="00465B17" w:rsidRDefault="00465B17" w:rsidP="00732F5E">
            <w:r>
              <w:t>Herfstvakantie</w:t>
            </w:r>
          </w:p>
        </w:tc>
        <w:tc>
          <w:tcPr>
            <w:tcW w:w="2093" w:type="dxa"/>
          </w:tcPr>
          <w:p w14:paraId="76B89179" w14:textId="77777777" w:rsidR="00465B17" w:rsidRDefault="00465B17" w:rsidP="00732F5E"/>
        </w:tc>
        <w:tc>
          <w:tcPr>
            <w:tcW w:w="3251" w:type="dxa"/>
          </w:tcPr>
          <w:p w14:paraId="21B1B7B5" w14:textId="77777777" w:rsidR="00465B17" w:rsidRDefault="00465B17" w:rsidP="00732F5E"/>
        </w:tc>
        <w:tc>
          <w:tcPr>
            <w:tcW w:w="4316" w:type="dxa"/>
          </w:tcPr>
          <w:p w14:paraId="39E17232" w14:textId="77777777" w:rsidR="00465B17" w:rsidRDefault="00465B17" w:rsidP="00732F5E"/>
        </w:tc>
      </w:tr>
      <w:tr w:rsidR="00465B17" w14:paraId="6E740855" w14:textId="77777777" w:rsidTr="00732F5E">
        <w:tc>
          <w:tcPr>
            <w:tcW w:w="1575" w:type="dxa"/>
          </w:tcPr>
          <w:p w14:paraId="678813B7" w14:textId="77777777" w:rsidR="00465B17" w:rsidRDefault="00465B17" w:rsidP="00732F5E">
            <w:r>
              <w:lastRenderedPageBreak/>
              <w:t>44</w:t>
            </w:r>
          </w:p>
        </w:tc>
        <w:tc>
          <w:tcPr>
            <w:tcW w:w="1836" w:type="dxa"/>
          </w:tcPr>
          <w:p w14:paraId="6A693C14" w14:textId="77777777" w:rsidR="00465B17" w:rsidRDefault="00465B17" w:rsidP="00732F5E"/>
        </w:tc>
        <w:tc>
          <w:tcPr>
            <w:tcW w:w="2093" w:type="dxa"/>
          </w:tcPr>
          <w:p w14:paraId="6232BAFB" w14:textId="77777777" w:rsidR="00465B17" w:rsidRDefault="00465B17" w:rsidP="00732F5E"/>
        </w:tc>
        <w:tc>
          <w:tcPr>
            <w:tcW w:w="3251" w:type="dxa"/>
          </w:tcPr>
          <w:p w14:paraId="4F3C28B7" w14:textId="77777777" w:rsidR="00465B17" w:rsidRPr="00FB54A5" w:rsidRDefault="00465B17" w:rsidP="00732F5E">
            <w:pPr>
              <w:rPr>
                <w:b/>
                <w:bCs/>
              </w:rPr>
            </w:pPr>
            <w:proofErr w:type="spellStart"/>
            <w:r w:rsidRPr="00FB54A5">
              <w:rPr>
                <w:b/>
                <w:bCs/>
              </w:rPr>
              <w:t>Cursis</w:t>
            </w:r>
            <w:proofErr w:type="spellEnd"/>
            <w:r w:rsidRPr="00FB54A5">
              <w:rPr>
                <w:b/>
                <w:bCs/>
              </w:rPr>
              <w:t xml:space="preserve"> </w:t>
            </w:r>
            <w:proofErr w:type="spellStart"/>
            <w:r w:rsidRPr="00FB54A5">
              <w:rPr>
                <w:b/>
                <w:bCs/>
              </w:rPr>
              <w:t>anti-pest</w:t>
            </w:r>
            <w:proofErr w:type="spellEnd"/>
            <w:r w:rsidRPr="00FB54A5">
              <w:rPr>
                <w:b/>
                <w:bCs/>
              </w:rPr>
              <w:t xml:space="preserve"> coordinator (31 oktober)</w:t>
            </w:r>
          </w:p>
        </w:tc>
        <w:tc>
          <w:tcPr>
            <w:tcW w:w="4316" w:type="dxa"/>
          </w:tcPr>
          <w:p w14:paraId="51F2E625" w14:textId="77777777" w:rsidR="00465B17" w:rsidRDefault="00465B17" w:rsidP="00732F5E"/>
        </w:tc>
      </w:tr>
      <w:tr w:rsidR="00465B17" w14:paraId="12EC5D54" w14:textId="77777777" w:rsidTr="00732F5E">
        <w:tc>
          <w:tcPr>
            <w:tcW w:w="1575" w:type="dxa"/>
          </w:tcPr>
          <w:p w14:paraId="74709E7C" w14:textId="77777777" w:rsidR="00465B17" w:rsidRDefault="00465B17" w:rsidP="00732F5E">
            <w:r>
              <w:t>45</w:t>
            </w:r>
          </w:p>
        </w:tc>
        <w:tc>
          <w:tcPr>
            <w:tcW w:w="1836" w:type="dxa"/>
          </w:tcPr>
          <w:p w14:paraId="1F7CF3C2" w14:textId="77777777" w:rsidR="00465B17" w:rsidRDefault="00465B17" w:rsidP="00732F5E"/>
        </w:tc>
        <w:tc>
          <w:tcPr>
            <w:tcW w:w="2093" w:type="dxa"/>
          </w:tcPr>
          <w:p w14:paraId="17A024EF" w14:textId="77777777" w:rsidR="00465B17" w:rsidRDefault="00465B17" w:rsidP="00732F5E">
            <w:r>
              <w:t>Week van respect</w:t>
            </w:r>
          </w:p>
        </w:tc>
        <w:tc>
          <w:tcPr>
            <w:tcW w:w="3251" w:type="dxa"/>
          </w:tcPr>
          <w:p w14:paraId="75B594ED" w14:textId="77777777" w:rsidR="00465B17" w:rsidRDefault="00465B17" w:rsidP="00732F5E">
            <w:r>
              <w:t>APC attendeert en faciliteert collega’s</w:t>
            </w:r>
          </w:p>
        </w:tc>
        <w:tc>
          <w:tcPr>
            <w:tcW w:w="4316" w:type="dxa"/>
          </w:tcPr>
          <w:p w14:paraId="521F3977" w14:textId="77777777" w:rsidR="00465B17" w:rsidRDefault="00465B17" w:rsidP="00732F5E">
            <w:r>
              <w:t>www.weekvanrespect.nl/lesmateriaal</w:t>
            </w:r>
          </w:p>
        </w:tc>
      </w:tr>
      <w:tr w:rsidR="00465B17" w14:paraId="02D2B3E3" w14:textId="77777777" w:rsidTr="00732F5E">
        <w:tc>
          <w:tcPr>
            <w:tcW w:w="1575" w:type="dxa"/>
          </w:tcPr>
          <w:p w14:paraId="10C523DA" w14:textId="77777777" w:rsidR="00465B17" w:rsidRDefault="00465B17" w:rsidP="00732F5E">
            <w:r>
              <w:t>46</w:t>
            </w:r>
          </w:p>
        </w:tc>
        <w:tc>
          <w:tcPr>
            <w:tcW w:w="1836" w:type="dxa"/>
          </w:tcPr>
          <w:p w14:paraId="75FD2ED8" w14:textId="77777777" w:rsidR="00465B17" w:rsidRDefault="00465B17" w:rsidP="00732F5E">
            <w:r>
              <w:t>SE1</w:t>
            </w:r>
          </w:p>
        </w:tc>
        <w:tc>
          <w:tcPr>
            <w:tcW w:w="2093" w:type="dxa"/>
          </w:tcPr>
          <w:p w14:paraId="0CFB0DB5" w14:textId="77777777" w:rsidR="00465B17" w:rsidRDefault="00465B17" w:rsidP="00732F5E">
            <w:r>
              <w:t>Week van de mediawijsheid</w:t>
            </w:r>
          </w:p>
        </w:tc>
        <w:tc>
          <w:tcPr>
            <w:tcW w:w="3251" w:type="dxa"/>
          </w:tcPr>
          <w:p w14:paraId="16498856" w14:textId="77777777" w:rsidR="00465B17" w:rsidRDefault="00465B17" w:rsidP="00732F5E"/>
        </w:tc>
        <w:tc>
          <w:tcPr>
            <w:tcW w:w="4316" w:type="dxa"/>
          </w:tcPr>
          <w:p w14:paraId="1E000BD5" w14:textId="77777777" w:rsidR="00465B17" w:rsidRDefault="00465B17" w:rsidP="00732F5E">
            <w:r>
              <w:t>www.weekvandemediawijsheid.nl/campagne</w:t>
            </w:r>
          </w:p>
        </w:tc>
      </w:tr>
      <w:tr w:rsidR="00465B17" w14:paraId="67C63E5D" w14:textId="77777777" w:rsidTr="00732F5E">
        <w:tc>
          <w:tcPr>
            <w:tcW w:w="1575" w:type="dxa"/>
          </w:tcPr>
          <w:p w14:paraId="684BC635" w14:textId="77777777" w:rsidR="00465B17" w:rsidRDefault="00465B17" w:rsidP="00732F5E">
            <w:r>
              <w:t>47</w:t>
            </w:r>
          </w:p>
        </w:tc>
        <w:tc>
          <w:tcPr>
            <w:tcW w:w="1836" w:type="dxa"/>
          </w:tcPr>
          <w:p w14:paraId="3DFFC8AE" w14:textId="77777777" w:rsidR="00465B17" w:rsidRDefault="00465B17" w:rsidP="00732F5E"/>
        </w:tc>
        <w:tc>
          <w:tcPr>
            <w:tcW w:w="2093" w:type="dxa"/>
          </w:tcPr>
          <w:p w14:paraId="18C29B7F" w14:textId="77777777" w:rsidR="00465B17" w:rsidRDefault="00465B17" w:rsidP="00732F5E"/>
        </w:tc>
        <w:tc>
          <w:tcPr>
            <w:tcW w:w="3251" w:type="dxa"/>
          </w:tcPr>
          <w:p w14:paraId="7CD41A45" w14:textId="77777777" w:rsidR="00465B17" w:rsidRPr="00FB54A5" w:rsidRDefault="00465B17" w:rsidP="00732F5E">
            <w:pPr>
              <w:rPr>
                <w:b/>
                <w:bCs/>
              </w:rPr>
            </w:pPr>
            <w:r w:rsidRPr="00FB54A5">
              <w:rPr>
                <w:b/>
                <w:bCs/>
              </w:rPr>
              <w:t xml:space="preserve">Cursus </w:t>
            </w:r>
            <w:proofErr w:type="spellStart"/>
            <w:r w:rsidRPr="00FB54A5">
              <w:rPr>
                <w:b/>
                <w:bCs/>
              </w:rPr>
              <w:t>anti-pest</w:t>
            </w:r>
            <w:proofErr w:type="spellEnd"/>
            <w:r w:rsidRPr="00FB54A5">
              <w:rPr>
                <w:b/>
                <w:bCs/>
              </w:rPr>
              <w:t xml:space="preserve"> coordinator</w:t>
            </w:r>
            <w:r>
              <w:rPr>
                <w:b/>
                <w:bCs/>
              </w:rPr>
              <w:t xml:space="preserve"> (21 november)</w:t>
            </w:r>
          </w:p>
        </w:tc>
        <w:tc>
          <w:tcPr>
            <w:tcW w:w="4316" w:type="dxa"/>
          </w:tcPr>
          <w:p w14:paraId="7000BFAD" w14:textId="77777777" w:rsidR="00465B17" w:rsidRDefault="00465B17" w:rsidP="00732F5E"/>
        </w:tc>
      </w:tr>
      <w:tr w:rsidR="00465B17" w14:paraId="334187F9" w14:textId="77777777" w:rsidTr="00732F5E">
        <w:tc>
          <w:tcPr>
            <w:tcW w:w="1575" w:type="dxa"/>
          </w:tcPr>
          <w:p w14:paraId="3B5372FE" w14:textId="77777777" w:rsidR="00465B17" w:rsidRDefault="00465B17" w:rsidP="00732F5E">
            <w:r>
              <w:t>48</w:t>
            </w:r>
          </w:p>
        </w:tc>
        <w:tc>
          <w:tcPr>
            <w:tcW w:w="1836" w:type="dxa"/>
          </w:tcPr>
          <w:p w14:paraId="0B6F41C2" w14:textId="77777777" w:rsidR="00465B17" w:rsidRDefault="00465B17" w:rsidP="00732F5E"/>
        </w:tc>
        <w:tc>
          <w:tcPr>
            <w:tcW w:w="2093" w:type="dxa"/>
          </w:tcPr>
          <w:p w14:paraId="463A6DE4" w14:textId="77777777" w:rsidR="00465B17" w:rsidRDefault="00465B17" w:rsidP="00732F5E"/>
        </w:tc>
        <w:tc>
          <w:tcPr>
            <w:tcW w:w="3251" w:type="dxa"/>
          </w:tcPr>
          <w:p w14:paraId="4A96A96E" w14:textId="77777777" w:rsidR="00465B17" w:rsidRDefault="00465B17" w:rsidP="00732F5E"/>
        </w:tc>
        <w:tc>
          <w:tcPr>
            <w:tcW w:w="4316" w:type="dxa"/>
          </w:tcPr>
          <w:p w14:paraId="10EEC67E" w14:textId="77777777" w:rsidR="00465B17" w:rsidRDefault="00465B17" w:rsidP="00732F5E"/>
        </w:tc>
      </w:tr>
      <w:tr w:rsidR="00465B17" w14:paraId="62383A3A" w14:textId="77777777" w:rsidTr="00732F5E">
        <w:tc>
          <w:tcPr>
            <w:tcW w:w="1575" w:type="dxa"/>
          </w:tcPr>
          <w:p w14:paraId="740A17C5" w14:textId="77777777" w:rsidR="00465B17" w:rsidRDefault="00465B17" w:rsidP="00732F5E">
            <w:r>
              <w:t>49</w:t>
            </w:r>
          </w:p>
        </w:tc>
        <w:tc>
          <w:tcPr>
            <w:tcW w:w="1836" w:type="dxa"/>
          </w:tcPr>
          <w:p w14:paraId="423EE93C" w14:textId="77777777" w:rsidR="00465B17" w:rsidRDefault="00465B17" w:rsidP="00732F5E"/>
        </w:tc>
        <w:tc>
          <w:tcPr>
            <w:tcW w:w="2093" w:type="dxa"/>
          </w:tcPr>
          <w:p w14:paraId="028688A1" w14:textId="77777777" w:rsidR="00465B17" w:rsidRDefault="00465B17" w:rsidP="00732F5E">
            <w:r>
              <w:t>Paarse vrijdag</w:t>
            </w:r>
          </w:p>
        </w:tc>
        <w:tc>
          <w:tcPr>
            <w:tcW w:w="3251" w:type="dxa"/>
          </w:tcPr>
          <w:p w14:paraId="7E343631" w14:textId="77777777" w:rsidR="00465B17" w:rsidRDefault="00465B17" w:rsidP="00732F5E">
            <w:r>
              <w:t>APC attendeert en faciliteert collega’s</w:t>
            </w:r>
          </w:p>
        </w:tc>
        <w:tc>
          <w:tcPr>
            <w:tcW w:w="4316" w:type="dxa"/>
          </w:tcPr>
          <w:p w14:paraId="340FEE5D" w14:textId="77777777" w:rsidR="00465B17" w:rsidRDefault="00465B17" w:rsidP="00732F5E">
            <w:r>
              <w:t>www.gsanetwerk.nl/nieuws/paarse-vrijdag-actiepakket/</w:t>
            </w:r>
          </w:p>
        </w:tc>
      </w:tr>
      <w:tr w:rsidR="00465B17" w14:paraId="674D33BF" w14:textId="77777777" w:rsidTr="00732F5E">
        <w:tc>
          <w:tcPr>
            <w:tcW w:w="1575" w:type="dxa"/>
          </w:tcPr>
          <w:p w14:paraId="221EB81C" w14:textId="77777777" w:rsidR="00465B17" w:rsidRDefault="00465B17" w:rsidP="00732F5E">
            <w:r>
              <w:t>50</w:t>
            </w:r>
          </w:p>
        </w:tc>
        <w:tc>
          <w:tcPr>
            <w:tcW w:w="1836" w:type="dxa"/>
          </w:tcPr>
          <w:p w14:paraId="0F89D960" w14:textId="77777777" w:rsidR="00465B17" w:rsidRDefault="00465B17" w:rsidP="00732F5E"/>
        </w:tc>
        <w:tc>
          <w:tcPr>
            <w:tcW w:w="2093" w:type="dxa"/>
          </w:tcPr>
          <w:p w14:paraId="3664EB20" w14:textId="77777777" w:rsidR="00465B17" w:rsidRDefault="00465B17" w:rsidP="00732F5E"/>
        </w:tc>
        <w:tc>
          <w:tcPr>
            <w:tcW w:w="3251" w:type="dxa"/>
          </w:tcPr>
          <w:p w14:paraId="589D0DC1" w14:textId="77777777" w:rsidR="00465B17" w:rsidRPr="00FB54A5" w:rsidRDefault="00465B17" w:rsidP="00732F5E">
            <w:pPr>
              <w:rPr>
                <w:b/>
                <w:bCs/>
              </w:rPr>
            </w:pPr>
            <w:r w:rsidRPr="00FB54A5">
              <w:rPr>
                <w:b/>
                <w:bCs/>
              </w:rPr>
              <w:t xml:space="preserve">Cursus </w:t>
            </w:r>
            <w:proofErr w:type="spellStart"/>
            <w:r w:rsidRPr="00FB54A5">
              <w:rPr>
                <w:b/>
                <w:bCs/>
              </w:rPr>
              <w:t>anti-pest</w:t>
            </w:r>
            <w:proofErr w:type="spellEnd"/>
            <w:r w:rsidRPr="00FB54A5">
              <w:rPr>
                <w:b/>
                <w:bCs/>
              </w:rPr>
              <w:t xml:space="preserve"> coordinator (14 december)</w:t>
            </w:r>
          </w:p>
        </w:tc>
        <w:tc>
          <w:tcPr>
            <w:tcW w:w="4316" w:type="dxa"/>
          </w:tcPr>
          <w:p w14:paraId="1C258ADE" w14:textId="77777777" w:rsidR="00465B17" w:rsidRDefault="00465B17" w:rsidP="00732F5E"/>
        </w:tc>
      </w:tr>
      <w:tr w:rsidR="00465B17" w14:paraId="67ED4A31" w14:textId="77777777" w:rsidTr="00732F5E">
        <w:tc>
          <w:tcPr>
            <w:tcW w:w="1575" w:type="dxa"/>
          </w:tcPr>
          <w:p w14:paraId="17C72312" w14:textId="77777777" w:rsidR="00465B17" w:rsidRDefault="00465B17" w:rsidP="00732F5E">
            <w:r>
              <w:t>51</w:t>
            </w:r>
          </w:p>
        </w:tc>
        <w:tc>
          <w:tcPr>
            <w:tcW w:w="1836" w:type="dxa"/>
          </w:tcPr>
          <w:p w14:paraId="4D99269B" w14:textId="77777777" w:rsidR="00465B17" w:rsidRDefault="00465B17" w:rsidP="00732F5E"/>
        </w:tc>
        <w:tc>
          <w:tcPr>
            <w:tcW w:w="2093" w:type="dxa"/>
          </w:tcPr>
          <w:p w14:paraId="076AE393" w14:textId="77777777" w:rsidR="00465B17" w:rsidRDefault="00465B17" w:rsidP="00732F5E"/>
        </w:tc>
        <w:tc>
          <w:tcPr>
            <w:tcW w:w="3251" w:type="dxa"/>
          </w:tcPr>
          <w:p w14:paraId="2AA93B05" w14:textId="77777777" w:rsidR="00465B17" w:rsidRDefault="00465B17" w:rsidP="00732F5E"/>
        </w:tc>
        <w:tc>
          <w:tcPr>
            <w:tcW w:w="4316" w:type="dxa"/>
          </w:tcPr>
          <w:p w14:paraId="394A06A2" w14:textId="77777777" w:rsidR="00465B17" w:rsidRDefault="00465B17" w:rsidP="00732F5E"/>
        </w:tc>
      </w:tr>
      <w:tr w:rsidR="00465B17" w14:paraId="37077E44" w14:textId="77777777" w:rsidTr="00732F5E">
        <w:tc>
          <w:tcPr>
            <w:tcW w:w="1575" w:type="dxa"/>
          </w:tcPr>
          <w:p w14:paraId="154435BC" w14:textId="77777777" w:rsidR="00465B17" w:rsidRDefault="00465B17" w:rsidP="00732F5E">
            <w:r>
              <w:t>52</w:t>
            </w:r>
          </w:p>
        </w:tc>
        <w:tc>
          <w:tcPr>
            <w:tcW w:w="1836" w:type="dxa"/>
          </w:tcPr>
          <w:p w14:paraId="74CE3167" w14:textId="77777777" w:rsidR="00465B17" w:rsidRDefault="00465B17" w:rsidP="00732F5E">
            <w:r>
              <w:t>Kerstvakantie</w:t>
            </w:r>
          </w:p>
        </w:tc>
        <w:tc>
          <w:tcPr>
            <w:tcW w:w="2093" w:type="dxa"/>
          </w:tcPr>
          <w:p w14:paraId="254A40E5" w14:textId="77777777" w:rsidR="00465B17" w:rsidRDefault="00465B17" w:rsidP="00732F5E"/>
        </w:tc>
        <w:tc>
          <w:tcPr>
            <w:tcW w:w="3251" w:type="dxa"/>
          </w:tcPr>
          <w:p w14:paraId="2CA84A10" w14:textId="77777777" w:rsidR="00465B17" w:rsidRDefault="00465B17" w:rsidP="00732F5E"/>
        </w:tc>
        <w:tc>
          <w:tcPr>
            <w:tcW w:w="4316" w:type="dxa"/>
          </w:tcPr>
          <w:p w14:paraId="4F2E1C7B" w14:textId="77777777" w:rsidR="00465B17" w:rsidRDefault="00465B17" w:rsidP="00732F5E"/>
        </w:tc>
      </w:tr>
      <w:tr w:rsidR="00465B17" w14:paraId="6C61DD69" w14:textId="77777777" w:rsidTr="00732F5E">
        <w:tc>
          <w:tcPr>
            <w:tcW w:w="1575" w:type="dxa"/>
          </w:tcPr>
          <w:p w14:paraId="3583B98A" w14:textId="77777777" w:rsidR="00465B17" w:rsidRDefault="00465B17" w:rsidP="00732F5E">
            <w:r>
              <w:t>1</w:t>
            </w:r>
          </w:p>
        </w:tc>
        <w:tc>
          <w:tcPr>
            <w:tcW w:w="1836" w:type="dxa"/>
          </w:tcPr>
          <w:p w14:paraId="1971BDE0" w14:textId="77777777" w:rsidR="00465B17" w:rsidRDefault="00465B17" w:rsidP="00732F5E">
            <w:r>
              <w:t>Kerstvakantie</w:t>
            </w:r>
          </w:p>
        </w:tc>
        <w:tc>
          <w:tcPr>
            <w:tcW w:w="2093" w:type="dxa"/>
          </w:tcPr>
          <w:p w14:paraId="3B8DEC94" w14:textId="77777777" w:rsidR="00465B17" w:rsidRDefault="00465B17" w:rsidP="00732F5E"/>
        </w:tc>
        <w:tc>
          <w:tcPr>
            <w:tcW w:w="3251" w:type="dxa"/>
          </w:tcPr>
          <w:p w14:paraId="4EB9B811" w14:textId="77777777" w:rsidR="00465B17" w:rsidRDefault="00465B17" w:rsidP="00732F5E"/>
        </w:tc>
        <w:tc>
          <w:tcPr>
            <w:tcW w:w="4316" w:type="dxa"/>
          </w:tcPr>
          <w:p w14:paraId="45D736E6" w14:textId="77777777" w:rsidR="00465B17" w:rsidRDefault="00465B17" w:rsidP="00732F5E"/>
        </w:tc>
      </w:tr>
      <w:tr w:rsidR="00465B17" w14:paraId="4DDC7ACD" w14:textId="77777777" w:rsidTr="00732F5E">
        <w:tc>
          <w:tcPr>
            <w:tcW w:w="1575" w:type="dxa"/>
          </w:tcPr>
          <w:p w14:paraId="0177E668" w14:textId="77777777" w:rsidR="00465B17" w:rsidRDefault="00465B17" w:rsidP="00732F5E">
            <w:r>
              <w:t>2</w:t>
            </w:r>
          </w:p>
        </w:tc>
        <w:tc>
          <w:tcPr>
            <w:tcW w:w="1836" w:type="dxa"/>
          </w:tcPr>
          <w:p w14:paraId="6FCECE90" w14:textId="77777777" w:rsidR="00465B17" w:rsidRDefault="00465B17" w:rsidP="00732F5E"/>
        </w:tc>
        <w:tc>
          <w:tcPr>
            <w:tcW w:w="2093" w:type="dxa"/>
          </w:tcPr>
          <w:p w14:paraId="6BD75FA6" w14:textId="77777777" w:rsidR="00465B17" w:rsidRDefault="00465B17" w:rsidP="00732F5E">
            <w:r>
              <w:t>Zilveren weken</w:t>
            </w:r>
          </w:p>
        </w:tc>
        <w:tc>
          <w:tcPr>
            <w:tcW w:w="3251" w:type="dxa"/>
          </w:tcPr>
          <w:p w14:paraId="407D59EB" w14:textId="77777777" w:rsidR="00465B17" w:rsidRDefault="00465B17" w:rsidP="00732F5E">
            <w:r>
              <w:t>APC faciliteert mentoren met werkvormen</w:t>
            </w:r>
          </w:p>
        </w:tc>
        <w:tc>
          <w:tcPr>
            <w:tcW w:w="4316" w:type="dxa"/>
          </w:tcPr>
          <w:p w14:paraId="23EF5487" w14:textId="77777777" w:rsidR="00465B17" w:rsidRDefault="00465B17" w:rsidP="00732F5E">
            <w:r>
              <w:rPr>
                <w:i/>
                <w:iCs/>
              </w:rPr>
              <w:t xml:space="preserve">De zilveren weken. Positieve groepsvorming na de jaarwisseling. </w:t>
            </w:r>
            <w:r>
              <w:t>Boaz Bijleveld</w:t>
            </w:r>
          </w:p>
          <w:p w14:paraId="2F8A95D0" w14:textId="77777777" w:rsidR="00465B17" w:rsidRDefault="00465B17" w:rsidP="00732F5E"/>
          <w:p w14:paraId="72A20D13" w14:textId="77777777" w:rsidR="00465B17" w:rsidRPr="00270829" w:rsidRDefault="00465B17" w:rsidP="00732F5E">
            <w:r>
              <w:t xml:space="preserve">Respect foundation: Happy New </w:t>
            </w:r>
            <w:proofErr w:type="spellStart"/>
            <w:r>
              <w:t>Year</w:t>
            </w:r>
            <w:proofErr w:type="spellEnd"/>
          </w:p>
        </w:tc>
      </w:tr>
      <w:tr w:rsidR="00465B17" w14:paraId="62E4CCD8" w14:textId="77777777" w:rsidTr="00732F5E">
        <w:tc>
          <w:tcPr>
            <w:tcW w:w="1575" w:type="dxa"/>
          </w:tcPr>
          <w:p w14:paraId="1E5FEFB4" w14:textId="77777777" w:rsidR="00465B17" w:rsidRDefault="00465B17" w:rsidP="00732F5E">
            <w:r>
              <w:t>3</w:t>
            </w:r>
          </w:p>
        </w:tc>
        <w:tc>
          <w:tcPr>
            <w:tcW w:w="1836" w:type="dxa"/>
          </w:tcPr>
          <w:p w14:paraId="617B8F13" w14:textId="77777777" w:rsidR="00465B17" w:rsidRDefault="00465B17" w:rsidP="00732F5E"/>
        </w:tc>
        <w:tc>
          <w:tcPr>
            <w:tcW w:w="2093" w:type="dxa"/>
          </w:tcPr>
          <w:p w14:paraId="5C2CBF11" w14:textId="77777777" w:rsidR="00465B17" w:rsidRDefault="00465B17" w:rsidP="00732F5E">
            <w:r>
              <w:t>Zilveren weken</w:t>
            </w:r>
          </w:p>
        </w:tc>
        <w:tc>
          <w:tcPr>
            <w:tcW w:w="3251" w:type="dxa"/>
          </w:tcPr>
          <w:p w14:paraId="3BAACFFC" w14:textId="77777777" w:rsidR="00465B17" w:rsidRDefault="00465B17" w:rsidP="00732F5E"/>
        </w:tc>
        <w:tc>
          <w:tcPr>
            <w:tcW w:w="4316" w:type="dxa"/>
          </w:tcPr>
          <w:p w14:paraId="22F9C41A" w14:textId="77777777" w:rsidR="00465B17" w:rsidRDefault="00465B17" w:rsidP="00732F5E"/>
        </w:tc>
      </w:tr>
      <w:tr w:rsidR="00465B17" w14:paraId="347B54E6" w14:textId="77777777" w:rsidTr="00732F5E">
        <w:tc>
          <w:tcPr>
            <w:tcW w:w="1575" w:type="dxa"/>
          </w:tcPr>
          <w:p w14:paraId="7E936B88" w14:textId="77777777" w:rsidR="00465B17" w:rsidRDefault="00465B17" w:rsidP="00732F5E">
            <w:r>
              <w:t>4</w:t>
            </w:r>
          </w:p>
        </w:tc>
        <w:tc>
          <w:tcPr>
            <w:tcW w:w="1836" w:type="dxa"/>
          </w:tcPr>
          <w:p w14:paraId="78914447" w14:textId="77777777" w:rsidR="00465B17" w:rsidRDefault="00465B17" w:rsidP="00732F5E"/>
        </w:tc>
        <w:tc>
          <w:tcPr>
            <w:tcW w:w="2093" w:type="dxa"/>
          </w:tcPr>
          <w:p w14:paraId="77F54C01" w14:textId="77777777" w:rsidR="00465B17" w:rsidRDefault="00465B17" w:rsidP="00732F5E">
            <w:r>
              <w:t>Zilveren weken</w:t>
            </w:r>
          </w:p>
        </w:tc>
        <w:tc>
          <w:tcPr>
            <w:tcW w:w="3251" w:type="dxa"/>
          </w:tcPr>
          <w:p w14:paraId="1871B814" w14:textId="77777777" w:rsidR="00465B17" w:rsidRDefault="00465B17" w:rsidP="00732F5E"/>
        </w:tc>
        <w:tc>
          <w:tcPr>
            <w:tcW w:w="4316" w:type="dxa"/>
          </w:tcPr>
          <w:p w14:paraId="5DAF9887" w14:textId="77777777" w:rsidR="00465B17" w:rsidRDefault="00465B17" w:rsidP="00732F5E"/>
        </w:tc>
      </w:tr>
      <w:tr w:rsidR="00465B17" w14:paraId="63B1E4BB" w14:textId="77777777" w:rsidTr="00732F5E">
        <w:tc>
          <w:tcPr>
            <w:tcW w:w="1575" w:type="dxa"/>
          </w:tcPr>
          <w:p w14:paraId="7A74DDEF" w14:textId="77777777" w:rsidR="00465B17" w:rsidRDefault="00465B17" w:rsidP="00732F5E">
            <w:r>
              <w:t>5</w:t>
            </w:r>
          </w:p>
        </w:tc>
        <w:tc>
          <w:tcPr>
            <w:tcW w:w="1836" w:type="dxa"/>
          </w:tcPr>
          <w:p w14:paraId="7073069E" w14:textId="77777777" w:rsidR="00465B17" w:rsidRDefault="00465B17" w:rsidP="00732F5E"/>
        </w:tc>
        <w:tc>
          <w:tcPr>
            <w:tcW w:w="2093" w:type="dxa"/>
          </w:tcPr>
          <w:p w14:paraId="07D1D1B7" w14:textId="77777777" w:rsidR="00465B17" w:rsidRDefault="00465B17" w:rsidP="00732F5E"/>
        </w:tc>
        <w:tc>
          <w:tcPr>
            <w:tcW w:w="3251" w:type="dxa"/>
          </w:tcPr>
          <w:p w14:paraId="176705C4" w14:textId="77777777" w:rsidR="00465B17" w:rsidRDefault="00465B17" w:rsidP="00732F5E"/>
        </w:tc>
        <w:tc>
          <w:tcPr>
            <w:tcW w:w="4316" w:type="dxa"/>
          </w:tcPr>
          <w:p w14:paraId="6654F117" w14:textId="77777777" w:rsidR="00465B17" w:rsidRDefault="00465B17" w:rsidP="00732F5E"/>
        </w:tc>
      </w:tr>
      <w:tr w:rsidR="00465B17" w14:paraId="221F75EB" w14:textId="77777777" w:rsidTr="00732F5E">
        <w:tc>
          <w:tcPr>
            <w:tcW w:w="1575" w:type="dxa"/>
          </w:tcPr>
          <w:p w14:paraId="3AA0D0EC" w14:textId="77777777" w:rsidR="00465B17" w:rsidRDefault="00465B17" w:rsidP="00732F5E">
            <w:r>
              <w:t>6</w:t>
            </w:r>
          </w:p>
        </w:tc>
        <w:tc>
          <w:tcPr>
            <w:tcW w:w="1836" w:type="dxa"/>
          </w:tcPr>
          <w:p w14:paraId="467BB24B" w14:textId="77777777" w:rsidR="00465B17" w:rsidRDefault="00465B17" w:rsidP="00732F5E"/>
        </w:tc>
        <w:tc>
          <w:tcPr>
            <w:tcW w:w="2093" w:type="dxa"/>
          </w:tcPr>
          <w:p w14:paraId="1273C8CE" w14:textId="77777777" w:rsidR="00465B17" w:rsidRDefault="00465B17" w:rsidP="00732F5E"/>
        </w:tc>
        <w:tc>
          <w:tcPr>
            <w:tcW w:w="3251" w:type="dxa"/>
          </w:tcPr>
          <w:p w14:paraId="7EEB4D57" w14:textId="77777777" w:rsidR="00465B17" w:rsidRDefault="00465B17" w:rsidP="00732F5E"/>
        </w:tc>
        <w:tc>
          <w:tcPr>
            <w:tcW w:w="4316" w:type="dxa"/>
          </w:tcPr>
          <w:p w14:paraId="2402FFE3" w14:textId="77777777" w:rsidR="00465B17" w:rsidRDefault="00465B17" w:rsidP="00732F5E"/>
        </w:tc>
      </w:tr>
      <w:tr w:rsidR="00465B17" w14:paraId="5B29F162" w14:textId="77777777" w:rsidTr="00732F5E">
        <w:tc>
          <w:tcPr>
            <w:tcW w:w="1575" w:type="dxa"/>
          </w:tcPr>
          <w:p w14:paraId="2BFB72AB" w14:textId="77777777" w:rsidR="00465B17" w:rsidRDefault="00465B17" w:rsidP="00732F5E">
            <w:r>
              <w:t>7</w:t>
            </w:r>
          </w:p>
        </w:tc>
        <w:tc>
          <w:tcPr>
            <w:tcW w:w="1836" w:type="dxa"/>
          </w:tcPr>
          <w:p w14:paraId="686AC9BC" w14:textId="77777777" w:rsidR="00465B17" w:rsidRDefault="00465B17" w:rsidP="00732F5E">
            <w:r>
              <w:t>SE2</w:t>
            </w:r>
          </w:p>
        </w:tc>
        <w:tc>
          <w:tcPr>
            <w:tcW w:w="2093" w:type="dxa"/>
          </w:tcPr>
          <w:p w14:paraId="63CA134D" w14:textId="77777777" w:rsidR="00465B17" w:rsidRDefault="00465B17" w:rsidP="00732F5E"/>
        </w:tc>
        <w:tc>
          <w:tcPr>
            <w:tcW w:w="3251" w:type="dxa"/>
          </w:tcPr>
          <w:p w14:paraId="5A53614A" w14:textId="77777777" w:rsidR="00465B17" w:rsidRDefault="00465B17" w:rsidP="00732F5E"/>
        </w:tc>
        <w:tc>
          <w:tcPr>
            <w:tcW w:w="4316" w:type="dxa"/>
          </w:tcPr>
          <w:p w14:paraId="4BC83870" w14:textId="77777777" w:rsidR="00465B17" w:rsidRDefault="00465B17" w:rsidP="00732F5E"/>
        </w:tc>
      </w:tr>
      <w:tr w:rsidR="00465B17" w14:paraId="4605ECCA" w14:textId="77777777" w:rsidTr="00732F5E">
        <w:tc>
          <w:tcPr>
            <w:tcW w:w="1575" w:type="dxa"/>
          </w:tcPr>
          <w:p w14:paraId="731E2E7D" w14:textId="77777777" w:rsidR="00465B17" w:rsidRDefault="00465B17" w:rsidP="00732F5E">
            <w:r>
              <w:t>8</w:t>
            </w:r>
          </w:p>
        </w:tc>
        <w:tc>
          <w:tcPr>
            <w:tcW w:w="1836" w:type="dxa"/>
          </w:tcPr>
          <w:p w14:paraId="67EA7535" w14:textId="77777777" w:rsidR="00465B17" w:rsidRDefault="00465B17" w:rsidP="00732F5E"/>
        </w:tc>
        <w:tc>
          <w:tcPr>
            <w:tcW w:w="2093" w:type="dxa"/>
          </w:tcPr>
          <w:p w14:paraId="289F5F93" w14:textId="77777777" w:rsidR="00465B17" w:rsidRDefault="00465B17" w:rsidP="00732F5E"/>
        </w:tc>
        <w:tc>
          <w:tcPr>
            <w:tcW w:w="3251" w:type="dxa"/>
          </w:tcPr>
          <w:p w14:paraId="052264C5" w14:textId="77777777" w:rsidR="00465B17" w:rsidRDefault="00465B17" w:rsidP="00732F5E"/>
        </w:tc>
        <w:tc>
          <w:tcPr>
            <w:tcW w:w="4316" w:type="dxa"/>
          </w:tcPr>
          <w:p w14:paraId="13808F4B" w14:textId="77777777" w:rsidR="00465B17" w:rsidRDefault="00465B17" w:rsidP="00732F5E"/>
        </w:tc>
      </w:tr>
      <w:tr w:rsidR="00465B17" w14:paraId="39F1087C" w14:textId="77777777" w:rsidTr="00732F5E">
        <w:tc>
          <w:tcPr>
            <w:tcW w:w="1575" w:type="dxa"/>
          </w:tcPr>
          <w:p w14:paraId="6C59D23A" w14:textId="77777777" w:rsidR="00465B17" w:rsidRDefault="00465B17" w:rsidP="00732F5E">
            <w:r>
              <w:t>9</w:t>
            </w:r>
          </w:p>
        </w:tc>
        <w:tc>
          <w:tcPr>
            <w:tcW w:w="1836" w:type="dxa"/>
          </w:tcPr>
          <w:p w14:paraId="4CE2FAE6" w14:textId="77777777" w:rsidR="00465B17" w:rsidRDefault="00465B17" w:rsidP="00732F5E">
            <w:r>
              <w:t>Voorjaarsvakantie</w:t>
            </w:r>
          </w:p>
        </w:tc>
        <w:tc>
          <w:tcPr>
            <w:tcW w:w="2093" w:type="dxa"/>
          </w:tcPr>
          <w:p w14:paraId="3AC01EE6" w14:textId="77777777" w:rsidR="00465B17" w:rsidRDefault="00465B17" w:rsidP="00732F5E">
            <w:proofErr w:type="spellStart"/>
            <w:r>
              <w:t>Complimentendag</w:t>
            </w:r>
            <w:proofErr w:type="spellEnd"/>
            <w:r>
              <w:t xml:space="preserve"> (1 maart)</w:t>
            </w:r>
          </w:p>
        </w:tc>
        <w:tc>
          <w:tcPr>
            <w:tcW w:w="3251" w:type="dxa"/>
          </w:tcPr>
          <w:p w14:paraId="776E331F" w14:textId="77777777" w:rsidR="00465B17" w:rsidRDefault="00465B17" w:rsidP="00732F5E">
            <w:r>
              <w:t>APC faciliteert collega’s</w:t>
            </w:r>
          </w:p>
        </w:tc>
        <w:tc>
          <w:tcPr>
            <w:tcW w:w="4316" w:type="dxa"/>
          </w:tcPr>
          <w:p w14:paraId="59AC16BC" w14:textId="77777777" w:rsidR="00465B17" w:rsidRDefault="004933AC" w:rsidP="00732F5E">
            <w:hyperlink r:id="rId9" w:history="1">
              <w:r w:rsidR="00465B17" w:rsidRPr="00C8561F">
                <w:rPr>
                  <w:rStyle w:val="Hyperlink"/>
                </w:rPr>
                <w:t>www.nationale</w:t>
              </w:r>
            </w:hyperlink>
            <w:r w:rsidR="00465B17">
              <w:t>complimentendag.nl</w:t>
            </w:r>
          </w:p>
        </w:tc>
      </w:tr>
      <w:tr w:rsidR="00465B17" w14:paraId="17E7B8D4" w14:textId="77777777" w:rsidTr="00732F5E">
        <w:tc>
          <w:tcPr>
            <w:tcW w:w="1575" w:type="dxa"/>
          </w:tcPr>
          <w:p w14:paraId="6EDF3CE2" w14:textId="77777777" w:rsidR="00465B17" w:rsidRDefault="00465B17" w:rsidP="00732F5E">
            <w:r>
              <w:t>10</w:t>
            </w:r>
          </w:p>
        </w:tc>
        <w:tc>
          <w:tcPr>
            <w:tcW w:w="1836" w:type="dxa"/>
          </w:tcPr>
          <w:p w14:paraId="052FA104" w14:textId="77777777" w:rsidR="00465B17" w:rsidRDefault="00465B17" w:rsidP="00732F5E"/>
        </w:tc>
        <w:tc>
          <w:tcPr>
            <w:tcW w:w="2093" w:type="dxa"/>
          </w:tcPr>
          <w:p w14:paraId="0F40D41F" w14:textId="77777777" w:rsidR="00465B17" w:rsidRDefault="00465B17" w:rsidP="00732F5E"/>
        </w:tc>
        <w:tc>
          <w:tcPr>
            <w:tcW w:w="3251" w:type="dxa"/>
          </w:tcPr>
          <w:p w14:paraId="45166F8B" w14:textId="77777777" w:rsidR="00465B17" w:rsidRDefault="00465B17" w:rsidP="00732F5E"/>
        </w:tc>
        <w:tc>
          <w:tcPr>
            <w:tcW w:w="4316" w:type="dxa"/>
          </w:tcPr>
          <w:p w14:paraId="08C20FE0" w14:textId="77777777" w:rsidR="00465B17" w:rsidRDefault="00465B17" w:rsidP="00732F5E"/>
        </w:tc>
      </w:tr>
      <w:tr w:rsidR="00465B17" w14:paraId="4324DE8B" w14:textId="77777777" w:rsidTr="00732F5E">
        <w:tc>
          <w:tcPr>
            <w:tcW w:w="1575" w:type="dxa"/>
          </w:tcPr>
          <w:p w14:paraId="2FAA5630" w14:textId="77777777" w:rsidR="00465B17" w:rsidRDefault="00465B17" w:rsidP="00732F5E">
            <w:r>
              <w:t>11</w:t>
            </w:r>
          </w:p>
        </w:tc>
        <w:tc>
          <w:tcPr>
            <w:tcW w:w="1836" w:type="dxa"/>
          </w:tcPr>
          <w:p w14:paraId="34B9399E" w14:textId="77777777" w:rsidR="00465B17" w:rsidRDefault="00465B17" w:rsidP="00732F5E"/>
        </w:tc>
        <w:tc>
          <w:tcPr>
            <w:tcW w:w="2093" w:type="dxa"/>
          </w:tcPr>
          <w:p w14:paraId="40E4357F" w14:textId="77777777" w:rsidR="00465B17" w:rsidRDefault="00465B17" w:rsidP="00732F5E"/>
        </w:tc>
        <w:tc>
          <w:tcPr>
            <w:tcW w:w="3251" w:type="dxa"/>
          </w:tcPr>
          <w:p w14:paraId="0DE50D7A" w14:textId="77777777" w:rsidR="00465B17" w:rsidRDefault="00465B17" w:rsidP="00732F5E"/>
        </w:tc>
        <w:tc>
          <w:tcPr>
            <w:tcW w:w="4316" w:type="dxa"/>
          </w:tcPr>
          <w:p w14:paraId="2742A79C" w14:textId="77777777" w:rsidR="00465B17" w:rsidRDefault="00465B17" w:rsidP="00732F5E"/>
        </w:tc>
      </w:tr>
      <w:tr w:rsidR="00465B17" w14:paraId="1F6D13AD" w14:textId="77777777" w:rsidTr="00732F5E">
        <w:tc>
          <w:tcPr>
            <w:tcW w:w="1575" w:type="dxa"/>
          </w:tcPr>
          <w:p w14:paraId="787A5049" w14:textId="77777777" w:rsidR="00465B17" w:rsidRDefault="00465B17" w:rsidP="00732F5E">
            <w:r>
              <w:t>12</w:t>
            </w:r>
          </w:p>
        </w:tc>
        <w:tc>
          <w:tcPr>
            <w:tcW w:w="1836" w:type="dxa"/>
          </w:tcPr>
          <w:p w14:paraId="0766FFE7" w14:textId="77777777" w:rsidR="00465B17" w:rsidRDefault="00465B17" w:rsidP="00732F5E"/>
        </w:tc>
        <w:tc>
          <w:tcPr>
            <w:tcW w:w="2093" w:type="dxa"/>
          </w:tcPr>
          <w:p w14:paraId="1573EC4E" w14:textId="77777777" w:rsidR="00465B17" w:rsidRDefault="00465B17" w:rsidP="00732F5E"/>
        </w:tc>
        <w:tc>
          <w:tcPr>
            <w:tcW w:w="3251" w:type="dxa"/>
          </w:tcPr>
          <w:p w14:paraId="1B3D2655" w14:textId="77777777" w:rsidR="00465B17" w:rsidRDefault="00465B17" w:rsidP="00732F5E"/>
        </w:tc>
        <w:tc>
          <w:tcPr>
            <w:tcW w:w="4316" w:type="dxa"/>
          </w:tcPr>
          <w:p w14:paraId="13F454FC" w14:textId="77777777" w:rsidR="00465B17" w:rsidRDefault="00465B17" w:rsidP="00732F5E"/>
        </w:tc>
      </w:tr>
      <w:tr w:rsidR="00465B17" w14:paraId="293575A7" w14:textId="77777777" w:rsidTr="00732F5E">
        <w:tc>
          <w:tcPr>
            <w:tcW w:w="1575" w:type="dxa"/>
          </w:tcPr>
          <w:p w14:paraId="36989C4E" w14:textId="77777777" w:rsidR="00465B17" w:rsidRDefault="00465B17" w:rsidP="00732F5E">
            <w:r>
              <w:t>13</w:t>
            </w:r>
          </w:p>
        </w:tc>
        <w:tc>
          <w:tcPr>
            <w:tcW w:w="1836" w:type="dxa"/>
          </w:tcPr>
          <w:p w14:paraId="17B1289E" w14:textId="77777777" w:rsidR="00465B17" w:rsidRDefault="00465B17" w:rsidP="00732F5E"/>
        </w:tc>
        <w:tc>
          <w:tcPr>
            <w:tcW w:w="2093" w:type="dxa"/>
          </w:tcPr>
          <w:p w14:paraId="026FE56E" w14:textId="77777777" w:rsidR="00465B17" w:rsidRDefault="00465B17" w:rsidP="00732F5E"/>
        </w:tc>
        <w:tc>
          <w:tcPr>
            <w:tcW w:w="3251" w:type="dxa"/>
          </w:tcPr>
          <w:p w14:paraId="19C17100" w14:textId="77777777" w:rsidR="00465B17" w:rsidRDefault="00465B17" w:rsidP="00732F5E"/>
        </w:tc>
        <w:tc>
          <w:tcPr>
            <w:tcW w:w="4316" w:type="dxa"/>
          </w:tcPr>
          <w:p w14:paraId="2D18BDC8" w14:textId="77777777" w:rsidR="00465B17" w:rsidRDefault="00465B17" w:rsidP="00732F5E"/>
        </w:tc>
      </w:tr>
      <w:tr w:rsidR="00465B17" w14:paraId="417CB809" w14:textId="77777777" w:rsidTr="00732F5E">
        <w:tc>
          <w:tcPr>
            <w:tcW w:w="1575" w:type="dxa"/>
          </w:tcPr>
          <w:p w14:paraId="02EF52E6" w14:textId="77777777" w:rsidR="00465B17" w:rsidRDefault="00465B17" w:rsidP="00732F5E">
            <w:r>
              <w:lastRenderedPageBreak/>
              <w:t>14</w:t>
            </w:r>
          </w:p>
        </w:tc>
        <w:tc>
          <w:tcPr>
            <w:tcW w:w="1836" w:type="dxa"/>
          </w:tcPr>
          <w:p w14:paraId="324C031E" w14:textId="77777777" w:rsidR="00465B17" w:rsidRDefault="00465B17" w:rsidP="00732F5E">
            <w:r>
              <w:t>CSPE</w:t>
            </w:r>
          </w:p>
        </w:tc>
        <w:tc>
          <w:tcPr>
            <w:tcW w:w="2093" w:type="dxa"/>
          </w:tcPr>
          <w:p w14:paraId="29206D45" w14:textId="77777777" w:rsidR="00465B17" w:rsidRDefault="00465B17" w:rsidP="00732F5E"/>
        </w:tc>
        <w:tc>
          <w:tcPr>
            <w:tcW w:w="3251" w:type="dxa"/>
          </w:tcPr>
          <w:p w14:paraId="5C0CB29A" w14:textId="77777777" w:rsidR="00465B17" w:rsidRDefault="00465B17" w:rsidP="00732F5E"/>
        </w:tc>
        <w:tc>
          <w:tcPr>
            <w:tcW w:w="4316" w:type="dxa"/>
          </w:tcPr>
          <w:p w14:paraId="6E2CA32C" w14:textId="77777777" w:rsidR="00465B17" w:rsidRDefault="00465B17" w:rsidP="00732F5E"/>
        </w:tc>
      </w:tr>
      <w:tr w:rsidR="00465B17" w14:paraId="5E0ADA04" w14:textId="77777777" w:rsidTr="00732F5E">
        <w:tc>
          <w:tcPr>
            <w:tcW w:w="1575" w:type="dxa"/>
          </w:tcPr>
          <w:p w14:paraId="68ACFE38" w14:textId="77777777" w:rsidR="00465B17" w:rsidRDefault="00465B17" w:rsidP="00732F5E">
            <w:r>
              <w:t>15</w:t>
            </w:r>
          </w:p>
        </w:tc>
        <w:tc>
          <w:tcPr>
            <w:tcW w:w="1836" w:type="dxa"/>
          </w:tcPr>
          <w:p w14:paraId="4FA19916" w14:textId="77777777" w:rsidR="00465B17" w:rsidRDefault="00465B17" w:rsidP="00732F5E">
            <w:r>
              <w:t>CSPE</w:t>
            </w:r>
          </w:p>
        </w:tc>
        <w:tc>
          <w:tcPr>
            <w:tcW w:w="2093" w:type="dxa"/>
          </w:tcPr>
          <w:p w14:paraId="057ACCAB" w14:textId="77777777" w:rsidR="00465B17" w:rsidRDefault="00465B17" w:rsidP="00732F5E"/>
        </w:tc>
        <w:tc>
          <w:tcPr>
            <w:tcW w:w="3251" w:type="dxa"/>
          </w:tcPr>
          <w:p w14:paraId="530A7045" w14:textId="77777777" w:rsidR="00465B17" w:rsidRDefault="00465B17" w:rsidP="00732F5E"/>
        </w:tc>
        <w:tc>
          <w:tcPr>
            <w:tcW w:w="4316" w:type="dxa"/>
          </w:tcPr>
          <w:p w14:paraId="5281F117" w14:textId="77777777" w:rsidR="00465B17" w:rsidRDefault="00465B17" w:rsidP="00732F5E"/>
        </w:tc>
      </w:tr>
      <w:tr w:rsidR="00465B17" w14:paraId="127F89DF" w14:textId="77777777" w:rsidTr="00732F5E">
        <w:tc>
          <w:tcPr>
            <w:tcW w:w="1575" w:type="dxa"/>
          </w:tcPr>
          <w:p w14:paraId="615AC369" w14:textId="77777777" w:rsidR="00465B17" w:rsidRDefault="00465B17" w:rsidP="00732F5E">
            <w:r>
              <w:t>16</w:t>
            </w:r>
          </w:p>
        </w:tc>
        <w:tc>
          <w:tcPr>
            <w:tcW w:w="1836" w:type="dxa"/>
          </w:tcPr>
          <w:p w14:paraId="72078BED" w14:textId="77777777" w:rsidR="00465B17" w:rsidRDefault="00465B17" w:rsidP="00732F5E">
            <w:r>
              <w:t>CSPE</w:t>
            </w:r>
          </w:p>
        </w:tc>
        <w:tc>
          <w:tcPr>
            <w:tcW w:w="2093" w:type="dxa"/>
          </w:tcPr>
          <w:p w14:paraId="268FFBCF" w14:textId="77777777" w:rsidR="00465B17" w:rsidRDefault="00465B17" w:rsidP="00732F5E">
            <w:r>
              <w:t>Dag tegen pesten (19 april)</w:t>
            </w:r>
          </w:p>
        </w:tc>
        <w:tc>
          <w:tcPr>
            <w:tcW w:w="3251" w:type="dxa"/>
          </w:tcPr>
          <w:p w14:paraId="7CBBFFA6" w14:textId="77777777" w:rsidR="00465B17" w:rsidRDefault="00465B17" w:rsidP="00732F5E">
            <w:r>
              <w:t>APC faciliteert collega’s</w:t>
            </w:r>
          </w:p>
        </w:tc>
        <w:tc>
          <w:tcPr>
            <w:tcW w:w="4316" w:type="dxa"/>
          </w:tcPr>
          <w:p w14:paraId="534B8022" w14:textId="77777777" w:rsidR="00465B17" w:rsidRDefault="00465B17" w:rsidP="00732F5E">
            <w:r>
              <w:t>www.stoppestennu.nl</w:t>
            </w:r>
          </w:p>
        </w:tc>
      </w:tr>
      <w:tr w:rsidR="00465B17" w14:paraId="541F2FD7" w14:textId="77777777" w:rsidTr="00732F5E">
        <w:tc>
          <w:tcPr>
            <w:tcW w:w="1575" w:type="dxa"/>
          </w:tcPr>
          <w:p w14:paraId="41D8EA9B" w14:textId="77777777" w:rsidR="00465B17" w:rsidRDefault="00465B17" w:rsidP="00732F5E">
            <w:r>
              <w:t>17</w:t>
            </w:r>
          </w:p>
        </w:tc>
        <w:tc>
          <w:tcPr>
            <w:tcW w:w="1836" w:type="dxa"/>
          </w:tcPr>
          <w:p w14:paraId="39AD17CC" w14:textId="77777777" w:rsidR="00465B17" w:rsidRDefault="00465B17" w:rsidP="00732F5E">
            <w:r>
              <w:t>Meivakantie</w:t>
            </w:r>
          </w:p>
        </w:tc>
        <w:tc>
          <w:tcPr>
            <w:tcW w:w="2093" w:type="dxa"/>
          </w:tcPr>
          <w:p w14:paraId="4076BEA2" w14:textId="77777777" w:rsidR="00465B17" w:rsidRDefault="00465B17" w:rsidP="00732F5E"/>
        </w:tc>
        <w:tc>
          <w:tcPr>
            <w:tcW w:w="3251" w:type="dxa"/>
          </w:tcPr>
          <w:p w14:paraId="267C184E" w14:textId="77777777" w:rsidR="00465B17" w:rsidRDefault="00465B17" w:rsidP="00732F5E"/>
        </w:tc>
        <w:tc>
          <w:tcPr>
            <w:tcW w:w="4316" w:type="dxa"/>
          </w:tcPr>
          <w:p w14:paraId="01BD3ECF" w14:textId="77777777" w:rsidR="00465B17" w:rsidRDefault="00465B17" w:rsidP="00732F5E"/>
        </w:tc>
      </w:tr>
      <w:tr w:rsidR="00465B17" w14:paraId="72835ED6" w14:textId="77777777" w:rsidTr="00732F5E">
        <w:tc>
          <w:tcPr>
            <w:tcW w:w="1575" w:type="dxa"/>
          </w:tcPr>
          <w:p w14:paraId="4B7B1E21" w14:textId="77777777" w:rsidR="00465B17" w:rsidRDefault="00465B17" w:rsidP="00732F5E">
            <w:r>
              <w:t>18</w:t>
            </w:r>
          </w:p>
        </w:tc>
        <w:tc>
          <w:tcPr>
            <w:tcW w:w="1836" w:type="dxa"/>
          </w:tcPr>
          <w:p w14:paraId="4D3FAC5B" w14:textId="77777777" w:rsidR="00465B17" w:rsidRDefault="00465B17" w:rsidP="00732F5E">
            <w:r>
              <w:t>Meivakantie</w:t>
            </w:r>
          </w:p>
        </w:tc>
        <w:tc>
          <w:tcPr>
            <w:tcW w:w="2093" w:type="dxa"/>
          </w:tcPr>
          <w:p w14:paraId="1EC40D21" w14:textId="77777777" w:rsidR="00465B17" w:rsidRDefault="00465B17" w:rsidP="00732F5E"/>
        </w:tc>
        <w:tc>
          <w:tcPr>
            <w:tcW w:w="3251" w:type="dxa"/>
          </w:tcPr>
          <w:p w14:paraId="62387E4F" w14:textId="77777777" w:rsidR="00465B17" w:rsidRDefault="00465B17" w:rsidP="00732F5E"/>
        </w:tc>
        <w:tc>
          <w:tcPr>
            <w:tcW w:w="4316" w:type="dxa"/>
          </w:tcPr>
          <w:p w14:paraId="2C5275F1" w14:textId="77777777" w:rsidR="00465B17" w:rsidRDefault="00465B17" w:rsidP="00732F5E"/>
        </w:tc>
      </w:tr>
      <w:tr w:rsidR="00465B17" w14:paraId="7C6BECB5" w14:textId="77777777" w:rsidTr="00732F5E">
        <w:tc>
          <w:tcPr>
            <w:tcW w:w="1575" w:type="dxa"/>
          </w:tcPr>
          <w:p w14:paraId="34DA321A" w14:textId="77777777" w:rsidR="00465B17" w:rsidRDefault="00465B17" w:rsidP="00732F5E">
            <w:r>
              <w:t>19</w:t>
            </w:r>
          </w:p>
        </w:tc>
        <w:tc>
          <w:tcPr>
            <w:tcW w:w="1836" w:type="dxa"/>
          </w:tcPr>
          <w:p w14:paraId="31C0DAC0" w14:textId="77777777" w:rsidR="00465B17" w:rsidRDefault="00465B17" w:rsidP="00732F5E"/>
        </w:tc>
        <w:tc>
          <w:tcPr>
            <w:tcW w:w="2093" w:type="dxa"/>
          </w:tcPr>
          <w:p w14:paraId="4E94C048" w14:textId="77777777" w:rsidR="00465B17" w:rsidRDefault="00465B17" w:rsidP="00732F5E"/>
        </w:tc>
        <w:tc>
          <w:tcPr>
            <w:tcW w:w="3251" w:type="dxa"/>
          </w:tcPr>
          <w:p w14:paraId="3BA15D67" w14:textId="77777777" w:rsidR="00465B17" w:rsidRDefault="00465B17" w:rsidP="00732F5E"/>
        </w:tc>
        <w:tc>
          <w:tcPr>
            <w:tcW w:w="4316" w:type="dxa"/>
          </w:tcPr>
          <w:p w14:paraId="38890AB1" w14:textId="77777777" w:rsidR="00465B17" w:rsidRDefault="00465B17" w:rsidP="00732F5E"/>
        </w:tc>
      </w:tr>
      <w:tr w:rsidR="00465B17" w14:paraId="5FA1D196" w14:textId="77777777" w:rsidTr="00732F5E">
        <w:tc>
          <w:tcPr>
            <w:tcW w:w="1575" w:type="dxa"/>
          </w:tcPr>
          <w:p w14:paraId="5364D5BC" w14:textId="77777777" w:rsidR="00465B17" w:rsidRDefault="00465B17" w:rsidP="00732F5E">
            <w:r>
              <w:t>20</w:t>
            </w:r>
          </w:p>
        </w:tc>
        <w:tc>
          <w:tcPr>
            <w:tcW w:w="1836" w:type="dxa"/>
          </w:tcPr>
          <w:p w14:paraId="5E688269" w14:textId="77777777" w:rsidR="00465B17" w:rsidRDefault="00465B17" w:rsidP="00732F5E"/>
        </w:tc>
        <w:tc>
          <w:tcPr>
            <w:tcW w:w="2093" w:type="dxa"/>
          </w:tcPr>
          <w:p w14:paraId="6A5FCC4F" w14:textId="77777777" w:rsidR="00465B17" w:rsidRDefault="00465B17" w:rsidP="00732F5E"/>
        </w:tc>
        <w:tc>
          <w:tcPr>
            <w:tcW w:w="3251" w:type="dxa"/>
          </w:tcPr>
          <w:p w14:paraId="782DEE8D" w14:textId="77777777" w:rsidR="00465B17" w:rsidRDefault="00465B17" w:rsidP="00732F5E"/>
        </w:tc>
        <w:tc>
          <w:tcPr>
            <w:tcW w:w="4316" w:type="dxa"/>
          </w:tcPr>
          <w:p w14:paraId="1525A118" w14:textId="77777777" w:rsidR="00465B17" w:rsidRDefault="00465B17" w:rsidP="00732F5E"/>
        </w:tc>
      </w:tr>
      <w:tr w:rsidR="00465B17" w14:paraId="2E265F6E" w14:textId="77777777" w:rsidTr="00732F5E">
        <w:tc>
          <w:tcPr>
            <w:tcW w:w="1575" w:type="dxa"/>
          </w:tcPr>
          <w:p w14:paraId="5DF2465A" w14:textId="77777777" w:rsidR="00465B17" w:rsidRDefault="00465B17" w:rsidP="00732F5E">
            <w:r>
              <w:t>21</w:t>
            </w:r>
          </w:p>
        </w:tc>
        <w:tc>
          <w:tcPr>
            <w:tcW w:w="1836" w:type="dxa"/>
          </w:tcPr>
          <w:p w14:paraId="3281C2E3" w14:textId="77777777" w:rsidR="00465B17" w:rsidRDefault="00465B17" w:rsidP="00732F5E"/>
        </w:tc>
        <w:tc>
          <w:tcPr>
            <w:tcW w:w="2093" w:type="dxa"/>
          </w:tcPr>
          <w:p w14:paraId="371E504A" w14:textId="77777777" w:rsidR="00465B17" w:rsidRDefault="00465B17" w:rsidP="00732F5E"/>
        </w:tc>
        <w:tc>
          <w:tcPr>
            <w:tcW w:w="3251" w:type="dxa"/>
          </w:tcPr>
          <w:p w14:paraId="20FAE7D9" w14:textId="77777777" w:rsidR="00465B17" w:rsidRDefault="00465B17" w:rsidP="00732F5E"/>
        </w:tc>
        <w:tc>
          <w:tcPr>
            <w:tcW w:w="4316" w:type="dxa"/>
          </w:tcPr>
          <w:p w14:paraId="549D35D0" w14:textId="77777777" w:rsidR="00465B17" w:rsidRDefault="00465B17" w:rsidP="00732F5E"/>
        </w:tc>
      </w:tr>
      <w:tr w:rsidR="00465B17" w14:paraId="03594BE6" w14:textId="77777777" w:rsidTr="00732F5E">
        <w:tc>
          <w:tcPr>
            <w:tcW w:w="1575" w:type="dxa"/>
          </w:tcPr>
          <w:p w14:paraId="1127C3E6" w14:textId="77777777" w:rsidR="00465B17" w:rsidRDefault="00465B17" w:rsidP="00732F5E">
            <w:r>
              <w:t>22</w:t>
            </w:r>
          </w:p>
        </w:tc>
        <w:tc>
          <w:tcPr>
            <w:tcW w:w="1836" w:type="dxa"/>
          </w:tcPr>
          <w:p w14:paraId="3D93063A" w14:textId="77777777" w:rsidR="00465B17" w:rsidRDefault="00465B17" w:rsidP="00732F5E"/>
        </w:tc>
        <w:tc>
          <w:tcPr>
            <w:tcW w:w="2093" w:type="dxa"/>
          </w:tcPr>
          <w:p w14:paraId="4C62B756" w14:textId="77777777" w:rsidR="00465B17" w:rsidRDefault="00465B17" w:rsidP="00732F5E"/>
        </w:tc>
        <w:tc>
          <w:tcPr>
            <w:tcW w:w="3251" w:type="dxa"/>
          </w:tcPr>
          <w:p w14:paraId="02203709" w14:textId="77777777" w:rsidR="00465B17" w:rsidRDefault="00465B17" w:rsidP="00732F5E"/>
        </w:tc>
        <w:tc>
          <w:tcPr>
            <w:tcW w:w="4316" w:type="dxa"/>
          </w:tcPr>
          <w:p w14:paraId="28EC111D" w14:textId="77777777" w:rsidR="00465B17" w:rsidRDefault="00465B17" w:rsidP="00732F5E"/>
        </w:tc>
      </w:tr>
      <w:tr w:rsidR="00465B17" w14:paraId="69C0D6A1" w14:textId="77777777" w:rsidTr="00732F5E">
        <w:tc>
          <w:tcPr>
            <w:tcW w:w="1575" w:type="dxa"/>
          </w:tcPr>
          <w:p w14:paraId="13C1702D" w14:textId="77777777" w:rsidR="00465B17" w:rsidRDefault="00465B17" w:rsidP="00732F5E">
            <w:r>
              <w:t>23</w:t>
            </w:r>
          </w:p>
        </w:tc>
        <w:tc>
          <w:tcPr>
            <w:tcW w:w="1836" w:type="dxa"/>
          </w:tcPr>
          <w:p w14:paraId="7EF93BF8" w14:textId="77777777" w:rsidR="00465B17" w:rsidRDefault="00465B17" w:rsidP="00732F5E"/>
        </w:tc>
        <w:tc>
          <w:tcPr>
            <w:tcW w:w="2093" w:type="dxa"/>
          </w:tcPr>
          <w:p w14:paraId="3A7EA031" w14:textId="77777777" w:rsidR="00465B17" w:rsidRDefault="00465B17" w:rsidP="00732F5E"/>
        </w:tc>
        <w:tc>
          <w:tcPr>
            <w:tcW w:w="3251" w:type="dxa"/>
          </w:tcPr>
          <w:p w14:paraId="26D43E76" w14:textId="77777777" w:rsidR="00465B17" w:rsidRDefault="00465B17" w:rsidP="00732F5E"/>
        </w:tc>
        <w:tc>
          <w:tcPr>
            <w:tcW w:w="4316" w:type="dxa"/>
          </w:tcPr>
          <w:p w14:paraId="376CF35C" w14:textId="77777777" w:rsidR="00465B17" w:rsidRDefault="00465B17" w:rsidP="00732F5E"/>
        </w:tc>
      </w:tr>
      <w:tr w:rsidR="00465B17" w14:paraId="5F959044" w14:textId="77777777" w:rsidTr="00732F5E">
        <w:tc>
          <w:tcPr>
            <w:tcW w:w="1575" w:type="dxa"/>
          </w:tcPr>
          <w:p w14:paraId="25F6BFE6" w14:textId="77777777" w:rsidR="00465B17" w:rsidRDefault="00465B17" w:rsidP="00732F5E">
            <w:r>
              <w:t>24</w:t>
            </w:r>
          </w:p>
        </w:tc>
        <w:tc>
          <w:tcPr>
            <w:tcW w:w="1836" w:type="dxa"/>
          </w:tcPr>
          <w:p w14:paraId="062C9321" w14:textId="77777777" w:rsidR="00465B17" w:rsidRDefault="00465B17" w:rsidP="00732F5E">
            <w:r>
              <w:t>SE3</w:t>
            </w:r>
          </w:p>
        </w:tc>
        <w:tc>
          <w:tcPr>
            <w:tcW w:w="2093" w:type="dxa"/>
          </w:tcPr>
          <w:p w14:paraId="771511C8" w14:textId="77777777" w:rsidR="00465B17" w:rsidRDefault="00465B17" w:rsidP="00732F5E">
            <w:r>
              <w:t xml:space="preserve">Directie scherpt </w:t>
            </w:r>
            <w:proofErr w:type="spellStart"/>
            <w:r>
              <w:t>anti-pest</w:t>
            </w:r>
            <w:proofErr w:type="spellEnd"/>
            <w:r>
              <w:t xml:space="preserve"> beleid aan</w:t>
            </w:r>
          </w:p>
        </w:tc>
        <w:tc>
          <w:tcPr>
            <w:tcW w:w="3251" w:type="dxa"/>
          </w:tcPr>
          <w:p w14:paraId="7E5819B7" w14:textId="77777777" w:rsidR="00465B17" w:rsidRDefault="00465B17" w:rsidP="00732F5E">
            <w:r>
              <w:t xml:space="preserve">APC vult </w:t>
            </w:r>
            <w:proofErr w:type="spellStart"/>
            <w:r>
              <w:t>aandachtsplan</w:t>
            </w:r>
            <w:proofErr w:type="spellEnd"/>
            <w:r>
              <w:t xml:space="preserve"> in met activiteiten.</w:t>
            </w:r>
          </w:p>
        </w:tc>
        <w:tc>
          <w:tcPr>
            <w:tcW w:w="4316" w:type="dxa"/>
          </w:tcPr>
          <w:p w14:paraId="14DF8F9F" w14:textId="77777777" w:rsidR="00465B17" w:rsidRDefault="00465B17" w:rsidP="00732F5E"/>
        </w:tc>
      </w:tr>
      <w:tr w:rsidR="00465B17" w14:paraId="6C43359C" w14:textId="77777777" w:rsidTr="00732F5E">
        <w:tc>
          <w:tcPr>
            <w:tcW w:w="1575" w:type="dxa"/>
          </w:tcPr>
          <w:p w14:paraId="07CC61D0" w14:textId="77777777" w:rsidR="00465B17" w:rsidRDefault="00465B17" w:rsidP="00732F5E">
            <w:r>
              <w:t>25</w:t>
            </w:r>
          </w:p>
        </w:tc>
        <w:tc>
          <w:tcPr>
            <w:tcW w:w="1836" w:type="dxa"/>
          </w:tcPr>
          <w:p w14:paraId="46D12BA0" w14:textId="77777777" w:rsidR="00465B17" w:rsidRDefault="00465B17" w:rsidP="00732F5E">
            <w:r>
              <w:t>SE3</w:t>
            </w:r>
          </w:p>
        </w:tc>
        <w:tc>
          <w:tcPr>
            <w:tcW w:w="2093" w:type="dxa"/>
          </w:tcPr>
          <w:p w14:paraId="61836267" w14:textId="77777777" w:rsidR="00465B17" w:rsidRDefault="00465B17" w:rsidP="00732F5E"/>
        </w:tc>
        <w:tc>
          <w:tcPr>
            <w:tcW w:w="3251" w:type="dxa"/>
          </w:tcPr>
          <w:p w14:paraId="0862FBFD" w14:textId="77777777" w:rsidR="00465B17" w:rsidRDefault="00465B17" w:rsidP="00732F5E"/>
        </w:tc>
        <w:tc>
          <w:tcPr>
            <w:tcW w:w="4316" w:type="dxa"/>
          </w:tcPr>
          <w:p w14:paraId="5869C1F8" w14:textId="77777777" w:rsidR="00465B17" w:rsidRDefault="00465B17" w:rsidP="00732F5E"/>
        </w:tc>
      </w:tr>
      <w:tr w:rsidR="00465B17" w14:paraId="18EF48F5" w14:textId="77777777" w:rsidTr="00732F5E">
        <w:tc>
          <w:tcPr>
            <w:tcW w:w="1575" w:type="dxa"/>
          </w:tcPr>
          <w:p w14:paraId="696C9ECD" w14:textId="77777777" w:rsidR="00465B17" w:rsidRDefault="00465B17" w:rsidP="00732F5E">
            <w:r>
              <w:t>26</w:t>
            </w:r>
          </w:p>
        </w:tc>
        <w:tc>
          <w:tcPr>
            <w:tcW w:w="1836" w:type="dxa"/>
          </w:tcPr>
          <w:p w14:paraId="07150581" w14:textId="77777777" w:rsidR="00465B17" w:rsidRDefault="00465B17" w:rsidP="00732F5E"/>
        </w:tc>
        <w:tc>
          <w:tcPr>
            <w:tcW w:w="2093" w:type="dxa"/>
          </w:tcPr>
          <w:p w14:paraId="4C80CFF9" w14:textId="77777777" w:rsidR="00465B17" w:rsidRDefault="00465B17" w:rsidP="00732F5E"/>
        </w:tc>
        <w:tc>
          <w:tcPr>
            <w:tcW w:w="3251" w:type="dxa"/>
          </w:tcPr>
          <w:p w14:paraId="04B76072" w14:textId="77777777" w:rsidR="00465B17" w:rsidRDefault="00465B17" w:rsidP="00732F5E"/>
        </w:tc>
        <w:tc>
          <w:tcPr>
            <w:tcW w:w="4316" w:type="dxa"/>
          </w:tcPr>
          <w:p w14:paraId="09FBB8DA" w14:textId="77777777" w:rsidR="00465B17" w:rsidRDefault="00465B17" w:rsidP="00732F5E"/>
        </w:tc>
      </w:tr>
      <w:tr w:rsidR="00465B17" w14:paraId="3EC1249A" w14:textId="77777777" w:rsidTr="00732F5E">
        <w:tc>
          <w:tcPr>
            <w:tcW w:w="1575" w:type="dxa"/>
          </w:tcPr>
          <w:p w14:paraId="2ECE969A" w14:textId="77777777" w:rsidR="00465B17" w:rsidRDefault="00465B17" w:rsidP="00732F5E">
            <w:r>
              <w:t>27</w:t>
            </w:r>
          </w:p>
        </w:tc>
        <w:tc>
          <w:tcPr>
            <w:tcW w:w="1836" w:type="dxa"/>
          </w:tcPr>
          <w:p w14:paraId="4674633E" w14:textId="77777777" w:rsidR="00465B17" w:rsidRDefault="00465B17" w:rsidP="00732F5E"/>
        </w:tc>
        <w:tc>
          <w:tcPr>
            <w:tcW w:w="2093" w:type="dxa"/>
          </w:tcPr>
          <w:p w14:paraId="7A101E6E" w14:textId="77777777" w:rsidR="00465B17" w:rsidRDefault="00465B17" w:rsidP="00732F5E">
            <w:r>
              <w:t>Slotvergadering team</w:t>
            </w:r>
          </w:p>
        </w:tc>
        <w:tc>
          <w:tcPr>
            <w:tcW w:w="3251" w:type="dxa"/>
          </w:tcPr>
          <w:p w14:paraId="576C6B27" w14:textId="77777777" w:rsidR="00465B17" w:rsidRDefault="00465B17" w:rsidP="00732F5E">
            <w:r>
              <w:t>APC presenteert cijfers, aangescherpt beleid en activiteiten voor het nieuwe schooljaar.</w:t>
            </w:r>
          </w:p>
        </w:tc>
        <w:tc>
          <w:tcPr>
            <w:tcW w:w="4316" w:type="dxa"/>
          </w:tcPr>
          <w:p w14:paraId="7557A77C" w14:textId="77777777" w:rsidR="00465B17" w:rsidRDefault="00465B17" w:rsidP="00732F5E"/>
        </w:tc>
      </w:tr>
      <w:tr w:rsidR="00465B17" w14:paraId="5A09DB50" w14:textId="77777777" w:rsidTr="00732F5E">
        <w:tc>
          <w:tcPr>
            <w:tcW w:w="1575" w:type="dxa"/>
          </w:tcPr>
          <w:p w14:paraId="12A5F8CC" w14:textId="77777777" w:rsidR="00465B17" w:rsidRDefault="00465B17" w:rsidP="00732F5E">
            <w:r>
              <w:t>28</w:t>
            </w:r>
          </w:p>
        </w:tc>
        <w:tc>
          <w:tcPr>
            <w:tcW w:w="1836" w:type="dxa"/>
          </w:tcPr>
          <w:p w14:paraId="04465D37" w14:textId="77777777" w:rsidR="00465B17" w:rsidRDefault="00465B17" w:rsidP="00732F5E">
            <w:r>
              <w:t>Zomervakantie</w:t>
            </w:r>
          </w:p>
        </w:tc>
        <w:tc>
          <w:tcPr>
            <w:tcW w:w="2093" w:type="dxa"/>
          </w:tcPr>
          <w:p w14:paraId="1A72B5D0" w14:textId="77777777" w:rsidR="00465B17" w:rsidRDefault="00465B17" w:rsidP="00732F5E"/>
        </w:tc>
        <w:tc>
          <w:tcPr>
            <w:tcW w:w="3251" w:type="dxa"/>
          </w:tcPr>
          <w:p w14:paraId="3DB5B432" w14:textId="77777777" w:rsidR="00465B17" w:rsidRDefault="00465B17" w:rsidP="00732F5E"/>
        </w:tc>
        <w:tc>
          <w:tcPr>
            <w:tcW w:w="4316" w:type="dxa"/>
          </w:tcPr>
          <w:p w14:paraId="7ECEAE83" w14:textId="77777777" w:rsidR="00465B17" w:rsidRDefault="00465B17" w:rsidP="00732F5E"/>
        </w:tc>
      </w:tr>
      <w:tr w:rsidR="00465B17" w14:paraId="03A35071" w14:textId="77777777" w:rsidTr="00732F5E">
        <w:tc>
          <w:tcPr>
            <w:tcW w:w="1575" w:type="dxa"/>
          </w:tcPr>
          <w:p w14:paraId="472F727D" w14:textId="77777777" w:rsidR="00465B17" w:rsidRDefault="00465B17" w:rsidP="00732F5E"/>
        </w:tc>
        <w:tc>
          <w:tcPr>
            <w:tcW w:w="1836" w:type="dxa"/>
          </w:tcPr>
          <w:p w14:paraId="02480ADE" w14:textId="77777777" w:rsidR="00465B17" w:rsidRDefault="00465B17" w:rsidP="00732F5E"/>
        </w:tc>
        <w:tc>
          <w:tcPr>
            <w:tcW w:w="2093" w:type="dxa"/>
          </w:tcPr>
          <w:p w14:paraId="20D597E1" w14:textId="77777777" w:rsidR="00465B17" w:rsidRDefault="00465B17" w:rsidP="00732F5E"/>
        </w:tc>
        <w:tc>
          <w:tcPr>
            <w:tcW w:w="3251" w:type="dxa"/>
          </w:tcPr>
          <w:p w14:paraId="3D30532E" w14:textId="77777777" w:rsidR="00465B17" w:rsidRDefault="00465B17" w:rsidP="00732F5E"/>
        </w:tc>
        <w:tc>
          <w:tcPr>
            <w:tcW w:w="4316" w:type="dxa"/>
          </w:tcPr>
          <w:p w14:paraId="01F3DE49" w14:textId="77777777" w:rsidR="00465B17" w:rsidRDefault="00465B17" w:rsidP="00732F5E"/>
        </w:tc>
      </w:tr>
      <w:tr w:rsidR="00465B17" w14:paraId="4AF2E9C3" w14:textId="77777777" w:rsidTr="00732F5E">
        <w:tc>
          <w:tcPr>
            <w:tcW w:w="1575" w:type="dxa"/>
          </w:tcPr>
          <w:p w14:paraId="2B51C231" w14:textId="77777777" w:rsidR="00465B17" w:rsidRDefault="00465B17" w:rsidP="00732F5E"/>
        </w:tc>
        <w:tc>
          <w:tcPr>
            <w:tcW w:w="1836" w:type="dxa"/>
          </w:tcPr>
          <w:p w14:paraId="7A9392AD" w14:textId="77777777" w:rsidR="00465B17" w:rsidRDefault="00465B17" w:rsidP="00732F5E"/>
        </w:tc>
        <w:tc>
          <w:tcPr>
            <w:tcW w:w="2093" w:type="dxa"/>
          </w:tcPr>
          <w:p w14:paraId="0A6EF358" w14:textId="77777777" w:rsidR="00465B17" w:rsidRDefault="00465B17" w:rsidP="00732F5E"/>
        </w:tc>
        <w:tc>
          <w:tcPr>
            <w:tcW w:w="3251" w:type="dxa"/>
          </w:tcPr>
          <w:p w14:paraId="5D7A35D5" w14:textId="77777777" w:rsidR="00465B17" w:rsidRDefault="00465B17" w:rsidP="00732F5E"/>
        </w:tc>
        <w:tc>
          <w:tcPr>
            <w:tcW w:w="4316" w:type="dxa"/>
          </w:tcPr>
          <w:p w14:paraId="3470156E" w14:textId="77777777" w:rsidR="00465B17" w:rsidRDefault="00465B17" w:rsidP="00732F5E"/>
        </w:tc>
      </w:tr>
    </w:tbl>
    <w:p w14:paraId="63FEBEA5" w14:textId="77777777" w:rsidR="00465B17" w:rsidRDefault="00465B17" w:rsidP="00465B17"/>
    <w:p w14:paraId="0FD2F819" w14:textId="2B84816B" w:rsidR="0059296A" w:rsidRDefault="00465B17" w:rsidP="0059296A">
      <w:pPr>
        <w:sectPr w:rsidR="0059296A" w:rsidSect="0059296A">
          <w:pgSz w:w="16838" w:h="11906" w:orient="landscape"/>
          <w:pgMar w:top="1418" w:right="1418" w:bottom="1418" w:left="1418" w:header="709" w:footer="709" w:gutter="0"/>
          <w:cols w:space="708"/>
          <w:docGrid w:linePitch="299"/>
        </w:sectPr>
      </w:pPr>
      <w:r>
        <w:br w:type="page"/>
      </w:r>
      <w:bookmarkStart w:id="11" w:name="_Toc124842666"/>
    </w:p>
    <w:p w14:paraId="4FD44EEE" w14:textId="44210710" w:rsidR="00465B17" w:rsidRDefault="00465B17" w:rsidP="00465B17">
      <w:pPr>
        <w:pStyle w:val="Kop1"/>
      </w:pPr>
      <w:r>
        <w:lastRenderedPageBreak/>
        <w:t>Bijlage 2 ‘’contract veilige school’’</w:t>
      </w:r>
      <w:bookmarkEnd w:id="11"/>
    </w:p>
    <w:p w14:paraId="4218C0B0" w14:textId="13B46FF0" w:rsidR="00465B17" w:rsidRDefault="00465B17" w:rsidP="00465B17"/>
    <w:p w14:paraId="253152DA" w14:textId="77777777" w:rsidR="00DD7EAB" w:rsidRDefault="007C6F60" w:rsidP="00465B17">
      <w:r>
        <w:t xml:space="preserve">Hier staat geen voorbeeld contract. </w:t>
      </w:r>
    </w:p>
    <w:p w14:paraId="0C370456" w14:textId="6E3C951C" w:rsidR="007C6F60" w:rsidRDefault="007C6F60" w:rsidP="00465B17">
      <w:r>
        <w:t>Het contract wordt door de leerlingen veel serieuzer genomen als de leerlingen het contract zelf opstellen.</w:t>
      </w:r>
      <w:r w:rsidR="005957F6">
        <w:t xml:space="preserve"> Laat de leerlingen in klas 1 bijvoorbeeld het contract versieren. Hieronder zie je een stappenplan. De mentor kan altijd contact opnemen met de APC mocht dit niet goed lukken.</w:t>
      </w:r>
    </w:p>
    <w:p w14:paraId="16D9D2A8" w14:textId="77777777" w:rsidR="005957F6" w:rsidRDefault="005957F6" w:rsidP="00465B17"/>
    <w:p w14:paraId="084DBB30" w14:textId="1C767D6D" w:rsidR="007C6F60" w:rsidRPr="007C6F60" w:rsidRDefault="007C6F60" w:rsidP="005957F6">
      <w:pPr>
        <w:pStyle w:val="Geenafstand"/>
        <w:numPr>
          <w:ilvl w:val="0"/>
          <w:numId w:val="12"/>
        </w:numPr>
        <w:rPr>
          <w:color w:val="656565"/>
          <w:lang w:eastAsia="nl-NL"/>
        </w:rPr>
      </w:pPr>
      <w:r w:rsidRPr="007C6F60">
        <w:rPr>
          <w:bdr w:val="none" w:sz="0" w:space="0" w:color="auto" w:frame="1"/>
          <w:lang w:eastAsia="nl-NL"/>
        </w:rPr>
        <w:t xml:space="preserve">Maak samen met je klas de groepsregels. Je hoeft niet bang te zijn dat “jouw” regels daar niet tussen zullen staan. De meeste </w:t>
      </w:r>
      <w:r w:rsidR="005957F6">
        <w:rPr>
          <w:bdr w:val="none" w:sz="0" w:space="0" w:color="auto" w:frame="1"/>
          <w:lang w:eastAsia="nl-NL"/>
        </w:rPr>
        <w:t>leerlingen</w:t>
      </w:r>
      <w:r w:rsidRPr="007C6F60">
        <w:rPr>
          <w:bdr w:val="none" w:sz="0" w:space="0" w:color="auto" w:frame="1"/>
          <w:lang w:eastAsia="nl-NL"/>
        </w:rPr>
        <w:t xml:space="preserve"> houden verbazend veel van dezelfde dingen als de </w:t>
      </w:r>
      <w:r w:rsidR="005957F6">
        <w:rPr>
          <w:bdr w:val="none" w:sz="0" w:space="0" w:color="auto" w:frame="1"/>
          <w:lang w:eastAsia="nl-NL"/>
        </w:rPr>
        <w:t>docent</w:t>
      </w:r>
      <w:r w:rsidRPr="007C6F60">
        <w:rPr>
          <w:bdr w:val="none" w:sz="0" w:space="0" w:color="auto" w:frame="1"/>
          <w:lang w:eastAsia="nl-NL"/>
        </w:rPr>
        <w:t>.</w:t>
      </w:r>
    </w:p>
    <w:p w14:paraId="2912E440" w14:textId="5A66F032" w:rsidR="007C6F60" w:rsidRPr="007C6F60" w:rsidRDefault="007C6F60" w:rsidP="005957F6">
      <w:pPr>
        <w:pStyle w:val="Geenafstand"/>
        <w:numPr>
          <w:ilvl w:val="0"/>
          <w:numId w:val="12"/>
        </w:numPr>
        <w:rPr>
          <w:color w:val="656565"/>
          <w:lang w:eastAsia="nl-NL"/>
        </w:rPr>
      </w:pPr>
      <w:r w:rsidRPr="007C6F60">
        <w:rPr>
          <w:bdr w:val="none" w:sz="0" w:space="0" w:color="auto" w:frame="1"/>
          <w:lang w:eastAsia="nl-NL"/>
        </w:rPr>
        <w:t xml:space="preserve">Hang de regels zichtbaar op en laat iedereen, dus ook de </w:t>
      </w:r>
      <w:r w:rsidR="005957F6">
        <w:rPr>
          <w:bdr w:val="none" w:sz="0" w:space="0" w:color="auto" w:frame="1"/>
          <w:lang w:eastAsia="nl-NL"/>
        </w:rPr>
        <w:t>docenten</w:t>
      </w:r>
      <w:r w:rsidRPr="007C6F60">
        <w:rPr>
          <w:bdr w:val="none" w:sz="0" w:space="0" w:color="auto" w:frame="1"/>
          <w:lang w:eastAsia="nl-NL"/>
        </w:rPr>
        <w:t>, de groepsregels ondertekenen.</w:t>
      </w:r>
    </w:p>
    <w:p w14:paraId="54CB2D7C" w14:textId="3CA15999" w:rsidR="007C6F60" w:rsidRPr="005957F6" w:rsidRDefault="007C6F60" w:rsidP="005957F6">
      <w:pPr>
        <w:pStyle w:val="Geenafstand"/>
        <w:numPr>
          <w:ilvl w:val="0"/>
          <w:numId w:val="12"/>
        </w:numPr>
        <w:rPr>
          <w:color w:val="656565"/>
          <w:lang w:eastAsia="nl-NL"/>
        </w:rPr>
      </w:pPr>
      <w:r w:rsidRPr="007C6F60">
        <w:rPr>
          <w:bdr w:val="none" w:sz="0" w:space="0" w:color="auto" w:frame="1"/>
          <w:lang w:eastAsia="nl-NL"/>
        </w:rPr>
        <w:t>Oefen en bespreek de afgesproken regels, verwijs er expliciet naar en houd alle ondertekenaars er aan.</w:t>
      </w:r>
      <w:r w:rsidR="005957F6">
        <w:rPr>
          <w:bdr w:val="none" w:sz="0" w:space="0" w:color="auto" w:frame="1"/>
          <w:lang w:eastAsia="nl-NL"/>
        </w:rPr>
        <w:t xml:space="preserve"> Wanneer het niet goed gaat in een klas dan kunnen de regels door de klas worden herzien. </w:t>
      </w:r>
    </w:p>
    <w:p w14:paraId="227C080A" w14:textId="457D6D53" w:rsidR="00F5243B" w:rsidRPr="00F5243B" w:rsidRDefault="00F5243B" w:rsidP="00F5243B">
      <w:pPr>
        <w:pStyle w:val="Geenafstand"/>
        <w:numPr>
          <w:ilvl w:val="0"/>
          <w:numId w:val="12"/>
        </w:numPr>
        <w:rPr>
          <w:color w:val="656565"/>
          <w:lang w:eastAsia="nl-NL"/>
        </w:rPr>
      </w:pPr>
      <w:r w:rsidRPr="00F5243B">
        <w:rPr>
          <w:bdr w:val="none" w:sz="0" w:space="0" w:color="auto" w:frame="1"/>
          <w:lang w:eastAsia="nl-NL"/>
        </w:rPr>
        <w:t>Evalueer de regels na een week. Stel ze zo nodig bij. Doe dit na een aantal weken nog eens. Bijstellen blijkt overigens zelden nodig.</w:t>
      </w:r>
    </w:p>
    <w:p w14:paraId="0B4D3F61" w14:textId="66F04C66" w:rsidR="00F5243B" w:rsidRPr="00F5243B" w:rsidRDefault="00F5243B" w:rsidP="00F5243B">
      <w:pPr>
        <w:pStyle w:val="Geenafstand"/>
        <w:numPr>
          <w:ilvl w:val="0"/>
          <w:numId w:val="12"/>
        </w:numPr>
        <w:rPr>
          <w:color w:val="656565"/>
          <w:lang w:eastAsia="nl-NL"/>
        </w:rPr>
      </w:pPr>
      <w:r w:rsidRPr="00F5243B">
        <w:rPr>
          <w:bdr w:val="none" w:sz="0" w:space="0" w:color="auto" w:frame="1"/>
          <w:lang w:eastAsia="nl-NL"/>
        </w:rPr>
        <w:t>Herhaal gedurende het schooljaar de regels regelmatig. Als zich incidenten voordoen, verwijs dan naar de afgesproken regels. Zorg er dus voor dat de regels niet “zomaar een velletje aan de muur zijn.”</w:t>
      </w:r>
    </w:p>
    <w:p w14:paraId="14F72138" w14:textId="67C224A1" w:rsidR="005957F6" w:rsidRDefault="005957F6" w:rsidP="005957F6">
      <w:pPr>
        <w:pStyle w:val="Geenafstand"/>
        <w:rPr>
          <w:bdr w:val="none" w:sz="0" w:space="0" w:color="auto" w:frame="1"/>
          <w:lang w:eastAsia="nl-NL"/>
        </w:rPr>
      </w:pPr>
    </w:p>
    <w:p w14:paraId="1E0412AD" w14:textId="19E61159" w:rsidR="00F91858" w:rsidRDefault="00F91858">
      <w:pPr>
        <w:rPr>
          <w:bdr w:val="none" w:sz="0" w:space="0" w:color="auto" w:frame="1"/>
          <w:lang w:eastAsia="nl-NL"/>
        </w:rPr>
      </w:pPr>
      <w:r>
        <w:rPr>
          <w:bdr w:val="none" w:sz="0" w:space="0" w:color="auto" w:frame="1"/>
          <w:lang w:eastAsia="nl-NL"/>
        </w:rPr>
        <w:br w:type="page"/>
      </w:r>
    </w:p>
    <w:p w14:paraId="2A343769" w14:textId="4527289C" w:rsidR="005957F6" w:rsidRDefault="00F91858" w:rsidP="00F91858">
      <w:pPr>
        <w:pStyle w:val="Kop1"/>
        <w:rPr>
          <w:rFonts w:eastAsia="Times New Roman"/>
          <w:lang w:eastAsia="nl-NL"/>
        </w:rPr>
      </w:pPr>
      <w:bookmarkStart w:id="12" w:name="_Toc124842667"/>
      <w:r>
        <w:rPr>
          <w:rFonts w:eastAsia="Times New Roman"/>
          <w:lang w:eastAsia="nl-NL"/>
        </w:rPr>
        <w:lastRenderedPageBreak/>
        <w:t>Bijlage 3 ‘’stappenplan na melding van pesten’’</w:t>
      </w:r>
      <w:bookmarkEnd w:id="12"/>
    </w:p>
    <w:p w14:paraId="0A4DBC12" w14:textId="6334B862" w:rsidR="00894416" w:rsidRDefault="00894416" w:rsidP="00894416">
      <w:pPr>
        <w:rPr>
          <w:lang w:eastAsia="nl-NL"/>
        </w:rPr>
      </w:pPr>
    </w:p>
    <w:p w14:paraId="26CA0096" w14:textId="2069DE4F" w:rsidR="0069691F" w:rsidRDefault="0069691F" w:rsidP="0069691F">
      <w:pPr>
        <w:pStyle w:val="Kop2"/>
        <w:rPr>
          <w:lang w:eastAsia="nl-NL"/>
        </w:rPr>
      </w:pPr>
      <w:bookmarkStart w:id="13" w:name="_Toc124842668"/>
      <w:r>
        <w:rPr>
          <w:lang w:eastAsia="nl-NL"/>
        </w:rPr>
        <w:t xml:space="preserve">Stap 1, </w:t>
      </w:r>
      <w:r w:rsidR="00784CAD">
        <w:rPr>
          <w:lang w:eastAsia="nl-NL"/>
        </w:rPr>
        <w:t>M</w:t>
      </w:r>
      <w:r>
        <w:rPr>
          <w:lang w:eastAsia="nl-NL"/>
        </w:rPr>
        <w:t>elding van pesten</w:t>
      </w:r>
      <w:bookmarkEnd w:id="13"/>
    </w:p>
    <w:p w14:paraId="3979CF1A" w14:textId="7E6CCE86" w:rsidR="0069691F" w:rsidRDefault="0069691F" w:rsidP="0069691F">
      <w:pPr>
        <w:rPr>
          <w:lang w:eastAsia="nl-NL"/>
        </w:rPr>
      </w:pPr>
      <w:r>
        <w:rPr>
          <w:lang w:eastAsia="nl-NL"/>
        </w:rPr>
        <w:t xml:space="preserve">Een melding van pesten kan bij de mentor op verschillende manieren binnen komen. Denk aan de gepeste leerling zelf, ouders, docenten, </w:t>
      </w:r>
      <w:proofErr w:type="spellStart"/>
      <w:r>
        <w:rPr>
          <w:lang w:eastAsia="nl-NL"/>
        </w:rPr>
        <w:t>oop</w:t>
      </w:r>
      <w:proofErr w:type="spellEnd"/>
      <w:r>
        <w:rPr>
          <w:lang w:eastAsia="nl-NL"/>
        </w:rPr>
        <w:t xml:space="preserve"> of andere leerlingen. De mentor probeert zo goed mogelijk te achterhalen wat er precies is gebeurd.</w:t>
      </w:r>
    </w:p>
    <w:p w14:paraId="2F3BF034" w14:textId="38D686C5" w:rsidR="0055493D" w:rsidRDefault="0055493D" w:rsidP="0069691F">
      <w:pPr>
        <w:rPr>
          <w:lang w:eastAsia="nl-NL"/>
        </w:rPr>
      </w:pPr>
      <w:r>
        <w:rPr>
          <w:lang w:eastAsia="nl-NL"/>
        </w:rPr>
        <w:t xml:space="preserve">Is de </w:t>
      </w:r>
      <w:proofErr w:type="spellStart"/>
      <w:r>
        <w:rPr>
          <w:lang w:eastAsia="nl-NL"/>
        </w:rPr>
        <w:t>pester</w:t>
      </w:r>
      <w:proofErr w:type="spellEnd"/>
      <w:r>
        <w:rPr>
          <w:lang w:eastAsia="nl-NL"/>
        </w:rPr>
        <w:t xml:space="preserve"> al bekend met pesten dan wordt in overleg met de </w:t>
      </w:r>
      <w:proofErr w:type="spellStart"/>
      <w:r>
        <w:rPr>
          <w:lang w:eastAsia="nl-NL"/>
        </w:rPr>
        <w:t>jaarlaagcoordinator</w:t>
      </w:r>
      <w:proofErr w:type="spellEnd"/>
      <w:r>
        <w:rPr>
          <w:lang w:eastAsia="nl-NL"/>
        </w:rPr>
        <w:t xml:space="preserve"> stap 2 overgeslagen.</w:t>
      </w:r>
    </w:p>
    <w:p w14:paraId="18FD0577" w14:textId="71130DD1" w:rsidR="00E2517C" w:rsidRDefault="00E2517C" w:rsidP="0069691F">
      <w:pPr>
        <w:rPr>
          <w:lang w:eastAsia="nl-NL"/>
        </w:rPr>
      </w:pPr>
      <w:r>
        <w:rPr>
          <w:lang w:eastAsia="nl-NL"/>
        </w:rPr>
        <w:t xml:space="preserve">De mentor bepaald, eventueel in overleg met de </w:t>
      </w:r>
      <w:proofErr w:type="spellStart"/>
      <w:r>
        <w:rPr>
          <w:lang w:eastAsia="nl-NL"/>
        </w:rPr>
        <w:t>jaarlaagcoordinator</w:t>
      </w:r>
      <w:proofErr w:type="spellEnd"/>
      <w:r>
        <w:rPr>
          <w:lang w:eastAsia="nl-NL"/>
        </w:rPr>
        <w:t xml:space="preserve"> of APC of stap 2A of 2B wordt uitgevoerd. Bij een eerste keer heeft stap 2B de voorkeur.</w:t>
      </w:r>
    </w:p>
    <w:p w14:paraId="64F6A3FA" w14:textId="51EB9AB8" w:rsidR="00E2517C" w:rsidRDefault="00E2517C" w:rsidP="00E2517C">
      <w:pPr>
        <w:pStyle w:val="Kop2"/>
        <w:rPr>
          <w:lang w:eastAsia="nl-NL"/>
        </w:rPr>
      </w:pPr>
      <w:bookmarkStart w:id="14" w:name="_Toc124842669"/>
      <w:r>
        <w:rPr>
          <w:lang w:eastAsia="nl-NL"/>
        </w:rPr>
        <w:t xml:space="preserve">Stap 2A, </w:t>
      </w:r>
      <w:r w:rsidR="00784CAD">
        <w:rPr>
          <w:lang w:eastAsia="nl-NL"/>
        </w:rPr>
        <w:t>I</w:t>
      </w:r>
      <w:r>
        <w:rPr>
          <w:lang w:eastAsia="nl-NL"/>
        </w:rPr>
        <w:t>ndividuele gesprekken</w:t>
      </w:r>
      <w:bookmarkEnd w:id="14"/>
    </w:p>
    <w:p w14:paraId="4A47F872" w14:textId="381114B4" w:rsidR="00E2517C" w:rsidRPr="00E2517C" w:rsidRDefault="00E2517C" w:rsidP="00E2517C">
      <w:pPr>
        <w:rPr>
          <w:lang w:eastAsia="nl-NL"/>
        </w:rPr>
      </w:pPr>
      <w:r>
        <w:rPr>
          <w:lang w:eastAsia="nl-NL"/>
        </w:rPr>
        <w:t xml:space="preserve">Er zijn individuele gesprekken met de gepeste, de </w:t>
      </w:r>
      <w:proofErr w:type="spellStart"/>
      <w:r>
        <w:rPr>
          <w:lang w:eastAsia="nl-NL"/>
        </w:rPr>
        <w:t>pester</w:t>
      </w:r>
      <w:proofErr w:type="spellEnd"/>
      <w:r>
        <w:rPr>
          <w:lang w:eastAsia="nl-NL"/>
        </w:rPr>
        <w:t xml:space="preserve"> en de meeloper(s) onder leiding van de mentor. Doel van de gesprekken is om een gewenste gedragsverandering te maken bij de </w:t>
      </w:r>
      <w:proofErr w:type="spellStart"/>
      <w:r>
        <w:rPr>
          <w:lang w:eastAsia="nl-NL"/>
        </w:rPr>
        <w:t>pester</w:t>
      </w:r>
      <w:proofErr w:type="spellEnd"/>
      <w:r>
        <w:rPr>
          <w:lang w:eastAsia="nl-NL"/>
        </w:rPr>
        <w:t xml:space="preserve"> en meeloper(s). Deze afspraken worden schriftelijk vastgelegd. Ouders van alle betrokken leerlingen worden op de hoogte gesteld van de situatie en de gemaakte afspraken.</w:t>
      </w:r>
    </w:p>
    <w:p w14:paraId="4FB2122A" w14:textId="5C988208" w:rsidR="0069691F" w:rsidRPr="0069691F" w:rsidRDefault="0069691F" w:rsidP="0069691F">
      <w:pPr>
        <w:pStyle w:val="Kop2"/>
        <w:rPr>
          <w:lang w:eastAsia="nl-NL"/>
        </w:rPr>
      </w:pPr>
      <w:bookmarkStart w:id="15" w:name="_Toc124842670"/>
      <w:r>
        <w:rPr>
          <w:lang w:eastAsia="nl-NL"/>
        </w:rPr>
        <w:t>Stap 2</w:t>
      </w:r>
      <w:r w:rsidR="00E2517C">
        <w:rPr>
          <w:lang w:eastAsia="nl-NL"/>
        </w:rPr>
        <w:t>B</w:t>
      </w:r>
      <w:r>
        <w:rPr>
          <w:lang w:eastAsia="nl-NL"/>
        </w:rPr>
        <w:t xml:space="preserve">, </w:t>
      </w:r>
      <w:r w:rsidR="00784CAD">
        <w:rPr>
          <w:lang w:eastAsia="nl-NL"/>
        </w:rPr>
        <w:t>H</w:t>
      </w:r>
      <w:r>
        <w:rPr>
          <w:lang w:eastAsia="nl-NL"/>
        </w:rPr>
        <w:t>erstelrecht</w:t>
      </w:r>
      <w:bookmarkEnd w:id="15"/>
    </w:p>
    <w:p w14:paraId="78926A21" w14:textId="33BE9646" w:rsidR="00894416" w:rsidRDefault="00894416" w:rsidP="00894416">
      <w:pPr>
        <w:rPr>
          <w:lang w:eastAsia="nl-NL"/>
        </w:rPr>
      </w:pPr>
      <w:r>
        <w:rPr>
          <w:lang w:eastAsia="nl-NL"/>
        </w:rPr>
        <w:t xml:space="preserve">Op het Insula College Leerpark werken we </w:t>
      </w:r>
      <w:r w:rsidR="004F52FD">
        <w:rPr>
          <w:lang w:eastAsia="nl-NL"/>
        </w:rPr>
        <w:t xml:space="preserve">bij voorkeur </w:t>
      </w:r>
      <w:r>
        <w:rPr>
          <w:lang w:eastAsia="nl-NL"/>
        </w:rPr>
        <w:t xml:space="preserve">met het zogenaamde ‘’herstelrecht’’. Dit betekend dat we werken met het motto: </w:t>
      </w:r>
      <w:r>
        <w:rPr>
          <w:i/>
          <w:iCs/>
          <w:lang w:eastAsia="nl-NL"/>
        </w:rPr>
        <w:t>niet sorry zeggen, maar sorry doen.</w:t>
      </w:r>
      <w:r>
        <w:rPr>
          <w:lang w:eastAsia="nl-NL"/>
        </w:rPr>
        <w:t xml:space="preserve"> De mentor zal aan de hand van onderstaande vragen de gesprekken met de gepeste en de pestende leerling voeren. Het doel is dat de pestende en gepeste leerling bij elkaar komen en de gepeste leerling kan vertellen wat het pesten met hem/haar doet. De pestende leerling krijgt in eerste instantie de opdracht om te luisteren.</w:t>
      </w:r>
    </w:p>
    <w:p w14:paraId="63598DA9" w14:textId="41A141B9" w:rsidR="0069691F" w:rsidRDefault="0069691F" w:rsidP="00E958F9">
      <w:pPr>
        <w:pStyle w:val="Geenafstand"/>
        <w:rPr>
          <w:lang w:eastAsia="nl-NL"/>
        </w:rPr>
      </w:pPr>
      <w:r>
        <w:rPr>
          <w:lang w:eastAsia="nl-NL"/>
        </w:rPr>
        <w:t xml:space="preserve">Het herstelrecht werkt alleen wanneer de </w:t>
      </w:r>
      <w:proofErr w:type="spellStart"/>
      <w:r>
        <w:rPr>
          <w:lang w:eastAsia="nl-NL"/>
        </w:rPr>
        <w:t>pester</w:t>
      </w:r>
      <w:proofErr w:type="spellEnd"/>
      <w:r>
        <w:rPr>
          <w:lang w:eastAsia="nl-NL"/>
        </w:rPr>
        <w:t xml:space="preserve"> zijn aandeel niet ontkent, de gepeste de schuld geeft of zich verdedigd. Als dat toch gebeurd tijdens het gesprek dan stopt de mentor </w:t>
      </w:r>
      <w:r w:rsidR="00E958F9">
        <w:rPr>
          <w:lang w:eastAsia="nl-NL"/>
        </w:rPr>
        <w:t xml:space="preserve">het gesprek onmiddellijk en zal worden overgegaan naar stap </w:t>
      </w:r>
      <w:r w:rsidR="001830D2">
        <w:rPr>
          <w:lang w:eastAsia="nl-NL"/>
        </w:rPr>
        <w:t>4</w:t>
      </w:r>
      <w:r w:rsidR="00E958F9">
        <w:rPr>
          <w:lang w:eastAsia="nl-NL"/>
        </w:rPr>
        <w:t>.</w:t>
      </w:r>
    </w:p>
    <w:p w14:paraId="4D7C1B56" w14:textId="31289D0F" w:rsidR="00E2517C" w:rsidRDefault="00E2517C" w:rsidP="00E958F9">
      <w:pPr>
        <w:pStyle w:val="Geenafstand"/>
        <w:rPr>
          <w:lang w:eastAsia="nl-NL"/>
        </w:rPr>
      </w:pPr>
      <w:r>
        <w:rPr>
          <w:lang w:eastAsia="nl-NL"/>
        </w:rPr>
        <w:t xml:space="preserve">Het herstelrecht kan alleen werken als de gepeste het gesprek aan durft te gaan en de </w:t>
      </w:r>
      <w:proofErr w:type="spellStart"/>
      <w:r>
        <w:rPr>
          <w:lang w:eastAsia="nl-NL"/>
        </w:rPr>
        <w:t>pester</w:t>
      </w:r>
      <w:proofErr w:type="spellEnd"/>
      <w:r>
        <w:rPr>
          <w:lang w:eastAsia="nl-NL"/>
        </w:rPr>
        <w:t xml:space="preserve"> moet oprecht spijt hebben.</w:t>
      </w:r>
    </w:p>
    <w:p w14:paraId="17A330EB" w14:textId="77777777" w:rsidR="00E958F9" w:rsidRDefault="00E958F9" w:rsidP="00E958F9">
      <w:pPr>
        <w:pStyle w:val="Geenafstand"/>
        <w:rPr>
          <w:lang w:eastAsia="nl-NL"/>
        </w:rPr>
      </w:pPr>
    </w:p>
    <w:tbl>
      <w:tblPr>
        <w:tblStyle w:val="Rastertabel4-Accent1"/>
        <w:tblW w:w="0" w:type="auto"/>
        <w:tblLook w:val="04A0" w:firstRow="1" w:lastRow="0" w:firstColumn="1" w:lastColumn="0" w:noHBand="0" w:noVBand="1"/>
      </w:tblPr>
      <w:tblGrid>
        <w:gridCol w:w="4562"/>
        <w:gridCol w:w="4500"/>
      </w:tblGrid>
      <w:tr w:rsidR="00894416" w14:paraId="1BA1EC77" w14:textId="77777777" w:rsidTr="00E95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074E61ED" w14:textId="25A29C22" w:rsidR="00894416" w:rsidRDefault="00894416" w:rsidP="00894416">
            <w:pPr>
              <w:rPr>
                <w:lang w:eastAsia="nl-NL"/>
              </w:rPr>
            </w:pPr>
            <w:r>
              <w:rPr>
                <w:lang w:eastAsia="nl-NL"/>
              </w:rPr>
              <w:t>Aan de gepeste</w:t>
            </w:r>
          </w:p>
        </w:tc>
        <w:tc>
          <w:tcPr>
            <w:tcW w:w="6997" w:type="dxa"/>
          </w:tcPr>
          <w:p w14:paraId="650F6BA8" w14:textId="33E54C34" w:rsidR="00894416" w:rsidRDefault="00894416" w:rsidP="00894416">
            <w:pPr>
              <w:cnfStyle w:val="100000000000" w:firstRow="1" w:lastRow="0" w:firstColumn="0" w:lastColumn="0" w:oddVBand="0" w:evenVBand="0" w:oddHBand="0" w:evenHBand="0" w:firstRowFirstColumn="0" w:firstRowLastColumn="0" w:lastRowFirstColumn="0" w:lastRowLastColumn="0"/>
              <w:rPr>
                <w:lang w:eastAsia="nl-NL"/>
              </w:rPr>
            </w:pPr>
            <w:r>
              <w:rPr>
                <w:lang w:eastAsia="nl-NL"/>
              </w:rPr>
              <w:t xml:space="preserve">Aan de </w:t>
            </w:r>
            <w:proofErr w:type="spellStart"/>
            <w:r>
              <w:rPr>
                <w:lang w:eastAsia="nl-NL"/>
              </w:rPr>
              <w:t>pester</w:t>
            </w:r>
            <w:proofErr w:type="spellEnd"/>
          </w:p>
        </w:tc>
      </w:tr>
      <w:tr w:rsidR="00894416" w14:paraId="68F582CC" w14:textId="77777777" w:rsidTr="00E9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2DF9624E" w14:textId="328FC89D" w:rsidR="00894416" w:rsidRPr="00E958F9" w:rsidRDefault="00894416" w:rsidP="00894416">
            <w:pPr>
              <w:rPr>
                <w:b w:val="0"/>
                <w:bCs w:val="0"/>
                <w:lang w:eastAsia="nl-NL"/>
              </w:rPr>
            </w:pPr>
            <w:r w:rsidRPr="00E958F9">
              <w:rPr>
                <w:b w:val="0"/>
                <w:bCs w:val="0"/>
                <w:lang w:eastAsia="nl-NL"/>
              </w:rPr>
              <w:t>Wat is er gebeurt?</w:t>
            </w:r>
          </w:p>
        </w:tc>
        <w:tc>
          <w:tcPr>
            <w:tcW w:w="6997" w:type="dxa"/>
          </w:tcPr>
          <w:p w14:paraId="533D1257" w14:textId="77777777" w:rsidR="00894416" w:rsidRDefault="00894416" w:rsidP="00894416">
            <w:pPr>
              <w:cnfStyle w:val="000000100000" w:firstRow="0" w:lastRow="0" w:firstColumn="0" w:lastColumn="0" w:oddVBand="0" w:evenVBand="0" w:oddHBand="1" w:evenHBand="0" w:firstRowFirstColumn="0" w:firstRowLastColumn="0" w:lastRowFirstColumn="0" w:lastRowLastColumn="0"/>
              <w:rPr>
                <w:lang w:eastAsia="nl-NL"/>
              </w:rPr>
            </w:pPr>
          </w:p>
        </w:tc>
      </w:tr>
      <w:tr w:rsidR="00894416" w14:paraId="5964B89D" w14:textId="77777777" w:rsidTr="00E958F9">
        <w:tc>
          <w:tcPr>
            <w:cnfStyle w:val="001000000000" w:firstRow="0" w:lastRow="0" w:firstColumn="1" w:lastColumn="0" w:oddVBand="0" w:evenVBand="0" w:oddHBand="0" w:evenHBand="0" w:firstRowFirstColumn="0" w:firstRowLastColumn="0" w:lastRowFirstColumn="0" w:lastRowLastColumn="0"/>
            <w:tcW w:w="6997" w:type="dxa"/>
          </w:tcPr>
          <w:p w14:paraId="2DA7BB3B" w14:textId="08A00953" w:rsidR="00894416" w:rsidRPr="00E958F9" w:rsidRDefault="00894416" w:rsidP="00894416">
            <w:pPr>
              <w:rPr>
                <w:b w:val="0"/>
                <w:bCs w:val="0"/>
                <w:lang w:eastAsia="nl-NL"/>
              </w:rPr>
            </w:pPr>
            <w:r w:rsidRPr="00E958F9">
              <w:rPr>
                <w:b w:val="0"/>
                <w:bCs w:val="0"/>
                <w:lang w:eastAsia="nl-NL"/>
              </w:rPr>
              <w:t>Hoe voelde je je toen?</w:t>
            </w:r>
          </w:p>
        </w:tc>
        <w:tc>
          <w:tcPr>
            <w:tcW w:w="6997" w:type="dxa"/>
          </w:tcPr>
          <w:p w14:paraId="16C68839" w14:textId="77777777" w:rsidR="00894416" w:rsidRDefault="00894416" w:rsidP="00894416">
            <w:pPr>
              <w:cnfStyle w:val="000000000000" w:firstRow="0" w:lastRow="0" w:firstColumn="0" w:lastColumn="0" w:oddVBand="0" w:evenVBand="0" w:oddHBand="0" w:evenHBand="0" w:firstRowFirstColumn="0" w:firstRowLastColumn="0" w:lastRowFirstColumn="0" w:lastRowLastColumn="0"/>
              <w:rPr>
                <w:lang w:eastAsia="nl-NL"/>
              </w:rPr>
            </w:pPr>
          </w:p>
        </w:tc>
      </w:tr>
      <w:tr w:rsidR="00894416" w14:paraId="0F0B4467" w14:textId="77777777" w:rsidTr="00E9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080B4AF0" w14:textId="3DBC3F91" w:rsidR="00894416" w:rsidRPr="00E958F9" w:rsidRDefault="00894416" w:rsidP="00894416">
            <w:pPr>
              <w:rPr>
                <w:b w:val="0"/>
                <w:bCs w:val="0"/>
                <w:lang w:eastAsia="nl-NL"/>
              </w:rPr>
            </w:pPr>
            <w:r w:rsidRPr="00E958F9">
              <w:rPr>
                <w:b w:val="0"/>
                <w:bCs w:val="0"/>
                <w:lang w:eastAsia="nl-NL"/>
              </w:rPr>
              <w:t>Wat merk je er nog van?</w:t>
            </w:r>
          </w:p>
        </w:tc>
        <w:tc>
          <w:tcPr>
            <w:tcW w:w="6997" w:type="dxa"/>
          </w:tcPr>
          <w:p w14:paraId="34467BE1" w14:textId="77777777" w:rsidR="00894416" w:rsidRDefault="00894416" w:rsidP="00894416">
            <w:pPr>
              <w:cnfStyle w:val="000000100000" w:firstRow="0" w:lastRow="0" w:firstColumn="0" w:lastColumn="0" w:oddVBand="0" w:evenVBand="0" w:oddHBand="1" w:evenHBand="0" w:firstRowFirstColumn="0" w:firstRowLastColumn="0" w:lastRowFirstColumn="0" w:lastRowLastColumn="0"/>
              <w:rPr>
                <w:lang w:eastAsia="nl-NL"/>
              </w:rPr>
            </w:pPr>
          </w:p>
        </w:tc>
      </w:tr>
      <w:tr w:rsidR="00894416" w14:paraId="3E0918D5" w14:textId="77777777" w:rsidTr="00E958F9">
        <w:tc>
          <w:tcPr>
            <w:cnfStyle w:val="001000000000" w:firstRow="0" w:lastRow="0" w:firstColumn="1" w:lastColumn="0" w:oddVBand="0" w:evenVBand="0" w:oddHBand="0" w:evenHBand="0" w:firstRowFirstColumn="0" w:firstRowLastColumn="0" w:lastRowFirstColumn="0" w:lastRowLastColumn="0"/>
            <w:tcW w:w="6997" w:type="dxa"/>
          </w:tcPr>
          <w:p w14:paraId="3E4BD8D8" w14:textId="5669191A" w:rsidR="00894416" w:rsidRPr="00E958F9" w:rsidRDefault="00894416" w:rsidP="00894416">
            <w:pPr>
              <w:rPr>
                <w:b w:val="0"/>
                <w:bCs w:val="0"/>
                <w:lang w:eastAsia="nl-NL"/>
              </w:rPr>
            </w:pPr>
            <w:r w:rsidRPr="00E958F9">
              <w:rPr>
                <w:b w:val="0"/>
                <w:bCs w:val="0"/>
                <w:lang w:eastAsia="nl-NL"/>
              </w:rPr>
              <w:t>Wat is het meest nare voor je?</w:t>
            </w:r>
          </w:p>
        </w:tc>
        <w:tc>
          <w:tcPr>
            <w:tcW w:w="6997" w:type="dxa"/>
          </w:tcPr>
          <w:p w14:paraId="7ECA9D7F" w14:textId="77777777" w:rsidR="00894416" w:rsidRDefault="00894416" w:rsidP="00894416">
            <w:pPr>
              <w:cnfStyle w:val="000000000000" w:firstRow="0" w:lastRow="0" w:firstColumn="0" w:lastColumn="0" w:oddVBand="0" w:evenVBand="0" w:oddHBand="0" w:evenHBand="0" w:firstRowFirstColumn="0" w:firstRowLastColumn="0" w:lastRowFirstColumn="0" w:lastRowLastColumn="0"/>
              <w:rPr>
                <w:lang w:eastAsia="nl-NL"/>
              </w:rPr>
            </w:pPr>
          </w:p>
        </w:tc>
      </w:tr>
      <w:tr w:rsidR="00894416" w14:paraId="38B1489E" w14:textId="77777777" w:rsidTr="00E9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7E0A7B6B" w14:textId="6B1500E6" w:rsidR="00894416" w:rsidRPr="00E958F9" w:rsidRDefault="00894416" w:rsidP="00894416">
            <w:pPr>
              <w:rPr>
                <w:b w:val="0"/>
                <w:bCs w:val="0"/>
                <w:lang w:eastAsia="nl-NL"/>
              </w:rPr>
            </w:pPr>
            <w:r w:rsidRPr="00E958F9">
              <w:rPr>
                <w:b w:val="0"/>
                <w:bCs w:val="0"/>
                <w:lang w:eastAsia="nl-NL"/>
              </w:rPr>
              <w:t xml:space="preserve">Wat moet de </w:t>
            </w:r>
            <w:proofErr w:type="spellStart"/>
            <w:r w:rsidRPr="00E958F9">
              <w:rPr>
                <w:b w:val="0"/>
                <w:bCs w:val="0"/>
                <w:lang w:eastAsia="nl-NL"/>
              </w:rPr>
              <w:t>pester</w:t>
            </w:r>
            <w:proofErr w:type="spellEnd"/>
            <w:r w:rsidRPr="00E958F9">
              <w:rPr>
                <w:b w:val="0"/>
                <w:bCs w:val="0"/>
                <w:lang w:eastAsia="nl-NL"/>
              </w:rPr>
              <w:t xml:space="preserve"> doen om het goed te maken?</w:t>
            </w:r>
          </w:p>
        </w:tc>
        <w:tc>
          <w:tcPr>
            <w:tcW w:w="6997" w:type="dxa"/>
          </w:tcPr>
          <w:p w14:paraId="732DA21E" w14:textId="77777777" w:rsidR="00894416" w:rsidRDefault="00894416" w:rsidP="00894416">
            <w:pPr>
              <w:cnfStyle w:val="000000100000" w:firstRow="0" w:lastRow="0" w:firstColumn="0" w:lastColumn="0" w:oddVBand="0" w:evenVBand="0" w:oddHBand="1" w:evenHBand="0" w:firstRowFirstColumn="0" w:firstRowLastColumn="0" w:lastRowFirstColumn="0" w:lastRowLastColumn="0"/>
              <w:rPr>
                <w:lang w:eastAsia="nl-NL"/>
              </w:rPr>
            </w:pPr>
          </w:p>
        </w:tc>
      </w:tr>
      <w:tr w:rsidR="00894416" w14:paraId="405FC664" w14:textId="77777777" w:rsidTr="00E958F9">
        <w:tc>
          <w:tcPr>
            <w:cnfStyle w:val="001000000000" w:firstRow="0" w:lastRow="0" w:firstColumn="1" w:lastColumn="0" w:oddVBand="0" w:evenVBand="0" w:oddHBand="0" w:evenHBand="0" w:firstRowFirstColumn="0" w:firstRowLastColumn="0" w:lastRowFirstColumn="0" w:lastRowLastColumn="0"/>
            <w:tcW w:w="6997" w:type="dxa"/>
          </w:tcPr>
          <w:p w14:paraId="043BA8A6" w14:textId="77777777" w:rsidR="00894416" w:rsidRPr="00E958F9" w:rsidRDefault="00894416" w:rsidP="00894416">
            <w:pPr>
              <w:rPr>
                <w:b w:val="0"/>
                <w:bCs w:val="0"/>
                <w:lang w:eastAsia="nl-NL"/>
              </w:rPr>
            </w:pPr>
          </w:p>
        </w:tc>
        <w:tc>
          <w:tcPr>
            <w:tcW w:w="6997" w:type="dxa"/>
          </w:tcPr>
          <w:p w14:paraId="7FC19436" w14:textId="218CD206" w:rsidR="00894416" w:rsidRDefault="00894416" w:rsidP="00894416">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Hoe denk je nu over wat je hebt gedaan?</w:t>
            </w:r>
          </w:p>
        </w:tc>
      </w:tr>
      <w:tr w:rsidR="00894416" w14:paraId="145FB0F2" w14:textId="77777777" w:rsidTr="00E9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25E777C0" w14:textId="77777777" w:rsidR="00894416" w:rsidRPr="00E958F9" w:rsidRDefault="00894416" w:rsidP="00894416">
            <w:pPr>
              <w:rPr>
                <w:b w:val="0"/>
                <w:bCs w:val="0"/>
                <w:lang w:eastAsia="nl-NL"/>
              </w:rPr>
            </w:pPr>
          </w:p>
        </w:tc>
        <w:tc>
          <w:tcPr>
            <w:tcW w:w="6997" w:type="dxa"/>
          </w:tcPr>
          <w:p w14:paraId="3BE9D365" w14:textId="12E272D4" w:rsidR="00894416" w:rsidRDefault="00894416" w:rsidP="00894416">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Waar heb je het meest spijt van?</w:t>
            </w:r>
          </w:p>
        </w:tc>
      </w:tr>
      <w:tr w:rsidR="00894416" w14:paraId="0BE8D5A0" w14:textId="77777777" w:rsidTr="00E958F9">
        <w:tc>
          <w:tcPr>
            <w:cnfStyle w:val="001000000000" w:firstRow="0" w:lastRow="0" w:firstColumn="1" w:lastColumn="0" w:oddVBand="0" w:evenVBand="0" w:oddHBand="0" w:evenHBand="0" w:firstRowFirstColumn="0" w:firstRowLastColumn="0" w:lastRowFirstColumn="0" w:lastRowLastColumn="0"/>
            <w:tcW w:w="6997" w:type="dxa"/>
          </w:tcPr>
          <w:p w14:paraId="0653B36C" w14:textId="77777777" w:rsidR="00894416" w:rsidRPr="00E958F9" w:rsidRDefault="00894416" w:rsidP="00894416">
            <w:pPr>
              <w:rPr>
                <w:b w:val="0"/>
                <w:bCs w:val="0"/>
                <w:lang w:eastAsia="nl-NL"/>
              </w:rPr>
            </w:pPr>
          </w:p>
        </w:tc>
        <w:tc>
          <w:tcPr>
            <w:tcW w:w="6997" w:type="dxa"/>
          </w:tcPr>
          <w:p w14:paraId="5416DB53" w14:textId="4EFFE08C" w:rsidR="00894416" w:rsidRDefault="00894416" w:rsidP="00894416">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Wat doe jij om het goed te maken?</w:t>
            </w:r>
          </w:p>
        </w:tc>
      </w:tr>
      <w:tr w:rsidR="00894416" w14:paraId="2A4030B6" w14:textId="77777777" w:rsidTr="00E9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07976016" w14:textId="2972C58F" w:rsidR="00894416" w:rsidRPr="00E958F9" w:rsidRDefault="00894416" w:rsidP="00894416">
            <w:pPr>
              <w:rPr>
                <w:b w:val="0"/>
                <w:bCs w:val="0"/>
                <w:lang w:eastAsia="nl-NL"/>
              </w:rPr>
            </w:pPr>
            <w:r w:rsidRPr="00E958F9">
              <w:rPr>
                <w:b w:val="0"/>
                <w:bCs w:val="0"/>
                <w:lang w:eastAsia="nl-NL"/>
              </w:rPr>
              <w:t>Is dit voor jou voldoende?</w:t>
            </w:r>
          </w:p>
        </w:tc>
        <w:tc>
          <w:tcPr>
            <w:tcW w:w="6997" w:type="dxa"/>
          </w:tcPr>
          <w:p w14:paraId="554DF1C0" w14:textId="77777777" w:rsidR="00894416" w:rsidRDefault="00894416" w:rsidP="00894416">
            <w:pPr>
              <w:cnfStyle w:val="000000100000" w:firstRow="0" w:lastRow="0" w:firstColumn="0" w:lastColumn="0" w:oddVBand="0" w:evenVBand="0" w:oddHBand="1" w:evenHBand="0" w:firstRowFirstColumn="0" w:firstRowLastColumn="0" w:lastRowFirstColumn="0" w:lastRowLastColumn="0"/>
              <w:rPr>
                <w:lang w:eastAsia="nl-NL"/>
              </w:rPr>
            </w:pPr>
          </w:p>
        </w:tc>
      </w:tr>
      <w:tr w:rsidR="00894416" w14:paraId="5C1C4417" w14:textId="77777777" w:rsidTr="00E958F9">
        <w:tc>
          <w:tcPr>
            <w:cnfStyle w:val="001000000000" w:firstRow="0" w:lastRow="0" w:firstColumn="1" w:lastColumn="0" w:oddVBand="0" w:evenVBand="0" w:oddHBand="0" w:evenHBand="0" w:firstRowFirstColumn="0" w:firstRowLastColumn="0" w:lastRowFirstColumn="0" w:lastRowLastColumn="0"/>
            <w:tcW w:w="6997" w:type="dxa"/>
          </w:tcPr>
          <w:p w14:paraId="5699CE39" w14:textId="47668D5E" w:rsidR="00894416" w:rsidRPr="00E958F9" w:rsidRDefault="00894416" w:rsidP="00894416">
            <w:pPr>
              <w:rPr>
                <w:b w:val="0"/>
                <w:bCs w:val="0"/>
                <w:lang w:eastAsia="nl-NL"/>
              </w:rPr>
            </w:pPr>
            <w:r w:rsidRPr="00E958F9">
              <w:rPr>
                <w:b w:val="0"/>
                <w:bCs w:val="0"/>
                <w:lang w:eastAsia="nl-NL"/>
              </w:rPr>
              <w:t>Afspraken</w:t>
            </w:r>
          </w:p>
        </w:tc>
        <w:tc>
          <w:tcPr>
            <w:tcW w:w="6997" w:type="dxa"/>
          </w:tcPr>
          <w:p w14:paraId="65893752" w14:textId="05FF3F00" w:rsidR="00894416" w:rsidRDefault="00894416" w:rsidP="00894416">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Afspraken</w:t>
            </w:r>
          </w:p>
        </w:tc>
      </w:tr>
    </w:tbl>
    <w:p w14:paraId="108E55CA" w14:textId="77777777" w:rsidR="00894416" w:rsidRPr="00894416" w:rsidRDefault="00894416" w:rsidP="00894416">
      <w:pPr>
        <w:rPr>
          <w:lang w:eastAsia="nl-NL"/>
        </w:rPr>
      </w:pPr>
    </w:p>
    <w:p w14:paraId="33ECF18A" w14:textId="2FCD851B" w:rsidR="00465B17" w:rsidRDefault="00E2517C" w:rsidP="00E2517C">
      <w:pPr>
        <w:pStyle w:val="Kop2"/>
      </w:pPr>
      <w:bookmarkStart w:id="16" w:name="_Toc124842671"/>
      <w:r>
        <w:t>Stap 3, Proefperiode 1</w:t>
      </w:r>
      <w:bookmarkEnd w:id="16"/>
    </w:p>
    <w:p w14:paraId="7A7827E2" w14:textId="07115FFA" w:rsidR="00E2517C" w:rsidRDefault="00E2517C" w:rsidP="00E2517C">
      <w:r>
        <w:t xml:space="preserve">De naleving van de gemaakte afspraken wordt door de mentor gecontroleerd en bijgehouden. Mentor schat in over welke periode (voorkeur ligt tussen de 2 en 6 weken). Elk nieuw pest incident </w:t>
      </w:r>
      <w:r>
        <w:lastRenderedPageBreak/>
        <w:t>wordt door de mentor vastgelegd. De mentor controleert bij de ouders van de gepeste leerling</w:t>
      </w:r>
      <w:r w:rsidR="001830D2">
        <w:t xml:space="preserve"> of ze een positieve gedragsverandering merken.</w:t>
      </w:r>
    </w:p>
    <w:p w14:paraId="409BB28B" w14:textId="301D453B" w:rsidR="001830D2" w:rsidRDefault="001830D2" w:rsidP="00E2517C"/>
    <w:p w14:paraId="6DF5ADE4" w14:textId="603CAD46" w:rsidR="001830D2" w:rsidRDefault="001830D2" w:rsidP="001830D2">
      <w:pPr>
        <w:pStyle w:val="Kop2"/>
      </w:pPr>
      <w:bookmarkStart w:id="17" w:name="_Toc124842672"/>
      <w:r>
        <w:t xml:space="preserve">Stap 4, </w:t>
      </w:r>
      <w:r w:rsidR="00784CAD">
        <w:t>T</w:t>
      </w:r>
      <w:r>
        <w:t>weede serie individuele gesprekken</w:t>
      </w:r>
      <w:bookmarkEnd w:id="17"/>
    </w:p>
    <w:p w14:paraId="4D1AC49F" w14:textId="37352DC4" w:rsidR="001830D2" w:rsidRDefault="001830D2" w:rsidP="001830D2">
      <w:r>
        <w:t xml:space="preserve">Wanneer het pestgedrag niet is gestopt na de eerste proefperiode zal er een tweede serie individuele gesprekken plaatsvinden. Bij deze gesprekken zullen ook de ouders/verzorgers worden uitgenodigd op school. Bij dit gesprek zal ook de </w:t>
      </w:r>
      <w:proofErr w:type="spellStart"/>
      <w:r>
        <w:t>jaarlaagcoordinator</w:t>
      </w:r>
      <w:proofErr w:type="spellEnd"/>
      <w:r>
        <w:t xml:space="preserve"> aanwezig zijn. Nieuwe pest incidenten en niet nagekomen afspraken zullen de basis vormen voor deze gesprekken. Ook dit zal worden gedocumenteerd. De leerling heeft nogmaals 2 tot 6 weken om gedragsverandering te laten zien. Daarnaast kan de mentor of de </w:t>
      </w:r>
      <w:proofErr w:type="spellStart"/>
      <w:r>
        <w:t>jaarlaagcoordinator</w:t>
      </w:r>
      <w:proofErr w:type="spellEnd"/>
      <w:r>
        <w:t xml:space="preserve"> over gaan tot pedagogische strafmaatregelen tegen de </w:t>
      </w:r>
      <w:proofErr w:type="spellStart"/>
      <w:r>
        <w:t>pester</w:t>
      </w:r>
      <w:proofErr w:type="spellEnd"/>
      <w:r>
        <w:t>/meeloper(s).</w:t>
      </w:r>
    </w:p>
    <w:p w14:paraId="5281E7F1" w14:textId="3AA6ABC7" w:rsidR="001830D2" w:rsidRDefault="001830D2" w:rsidP="001830D2">
      <w:r>
        <w:t xml:space="preserve">Wanneer nodig kan ook de </w:t>
      </w:r>
      <w:proofErr w:type="spellStart"/>
      <w:r>
        <w:t>pester</w:t>
      </w:r>
      <w:proofErr w:type="spellEnd"/>
      <w:r>
        <w:t xml:space="preserve"> of meeloper hulp krijgen van de OK coach/</w:t>
      </w:r>
      <w:proofErr w:type="spellStart"/>
      <w:r>
        <w:t>zorgcoordinator</w:t>
      </w:r>
      <w:proofErr w:type="spellEnd"/>
      <w:r>
        <w:t xml:space="preserve"> om tot gedragsverandering te komen.</w:t>
      </w:r>
    </w:p>
    <w:p w14:paraId="2718D16E" w14:textId="34CB6B1C" w:rsidR="001830D2" w:rsidRDefault="001830D2" w:rsidP="001830D2">
      <w:r>
        <w:t xml:space="preserve">Ook met de gepeste leerling en zijn/haar ouders/verzorgers zal een nieuw gesprek plaatsvinden. </w:t>
      </w:r>
      <w:r w:rsidR="00784CAD">
        <w:t>Richt je hierbij op het welzijn van de leerling en ben open over de stappen die worden genomen om het pesten tegen te gaan. Vraag aan de leerling wat er voor de leerling nodig is.</w:t>
      </w:r>
    </w:p>
    <w:p w14:paraId="7AD8DDBF" w14:textId="33CF9347" w:rsidR="00A26D45" w:rsidRDefault="00A26D45" w:rsidP="001830D2">
      <w:r>
        <w:t xml:space="preserve">Zet de gemaakte afspraken op papier en laat ouders tekenen voor gelezen. </w:t>
      </w:r>
    </w:p>
    <w:p w14:paraId="30DFC12E" w14:textId="18825052" w:rsidR="00784CAD" w:rsidRDefault="00784CAD" w:rsidP="00784CAD">
      <w:pPr>
        <w:pStyle w:val="Kop2"/>
      </w:pPr>
      <w:bookmarkStart w:id="18" w:name="_Toc124842673"/>
      <w:r>
        <w:t>Stap 5, Proefperiode 2</w:t>
      </w:r>
      <w:bookmarkEnd w:id="18"/>
    </w:p>
    <w:p w14:paraId="5E54BB77" w14:textId="77777777" w:rsidR="00784CAD" w:rsidRDefault="00784CAD" w:rsidP="00784CAD">
      <w:r>
        <w:t>De naleving van de gemaakte afspraken wordt door de mentor gecontroleerd en bijgehouden. Mentor schat in over welke periode (voorkeur ligt tussen de 2 en 6 weken). Elk nieuw pest incident wordt door de mentor vastgelegd. De mentor controleert bij de ouders van de gepeste leerling of ze een positieve gedragsverandering merken.</w:t>
      </w:r>
    </w:p>
    <w:p w14:paraId="5A50288A" w14:textId="73A8A7BB" w:rsidR="00784CAD" w:rsidRDefault="00784CAD" w:rsidP="00784CAD"/>
    <w:p w14:paraId="2837B988" w14:textId="3BE4A316" w:rsidR="00784CAD" w:rsidRDefault="00784CAD" w:rsidP="00784CAD">
      <w:pPr>
        <w:pStyle w:val="Kop2"/>
      </w:pPr>
      <w:bookmarkStart w:id="19" w:name="_Toc124842674"/>
      <w:r>
        <w:t>Stap 6, Interne schorsing</w:t>
      </w:r>
      <w:bookmarkEnd w:id="19"/>
    </w:p>
    <w:p w14:paraId="4D51569D" w14:textId="5E835D08" w:rsidR="00784CAD" w:rsidRDefault="00784CAD" w:rsidP="00784CAD">
      <w:r>
        <w:t xml:space="preserve">Wanneer bovenstaande stappen niet tot stoppen van het pestgedrag leidt zal de </w:t>
      </w:r>
      <w:proofErr w:type="spellStart"/>
      <w:r>
        <w:t>pester</w:t>
      </w:r>
      <w:proofErr w:type="spellEnd"/>
      <w:r>
        <w:t xml:space="preserve"> en/of meeloper één of meerdere dagen intern worden geschorst door de teamleider. Ook kan de </w:t>
      </w:r>
      <w:proofErr w:type="spellStart"/>
      <w:r>
        <w:t>pester</w:t>
      </w:r>
      <w:proofErr w:type="spellEnd"/>
      <w:r>
        <w:t xml:space="preserve">/ meeloper verplicht worden tot begeleiding om tot gedragsverandering te komen. De APC zal in overleg met mentor en </w:t>
      </w:r>
      <w:proofErr w:type="spellStart"/>
      <w:r>
        <w:t>jaarlaagcoordinator</w:t>
      </w:r>
      <w:proofErr w:type="spellEnd"/>
      <w:r>
        <w:t xml:space="preserve"> bekijken welke begeleiding het meest passend is.</w:t>
      </w:r>
    </w:p>
    <w:p w14:paraId="71E2C967" w14:textId="24555800" w:rsidR="00784CAD" w:rsidRDefault="00784CAD" w:rsidP="00784CAD"/>
    <w:p w14:paraId="791DBAE8" w14:textId="7B396897" w:rsidR="00784CAD" w:rsidRDefault="00784CAD" w:rsidP="00784CAD">
      <w:pPr>
        <w:pStyle w:val="Kop2"/>
      </w:pPr>
      <w:bookmarkStart w:id="20" w:name="_Toc124842675"/>
      <w:r>
        <w:t>Stap 7, verwijdering</w:t>
      </w:r>
      <w:bookmarkEnd w:id="20"/>
      <w:r>
        <w:tab/>
      </w:r>
      <w:r>
        <w:tab/>
      </w:r>
    </w:p>
    <w:p w14:paraId="646E733F" w14:textId="04CFFE05" w:rsidR="00784CAD" w:rsidRDefault="00784CAD" w:rsidP="00784CAD">
      <w:r>
        <w:t>Indien het pesten na alle bovenstaande stappen niet is gestopt kan worden overgegaan tot verwijdering van de leerling van de school. Hierbij doorloopt de directie het protocol schorsing en verwijdering.</w:t>
      </w:r>
    </w:p>
    <w:p w14:paraId="3A50AB35" w14:textId="43C4DC3B" w:rsidR="00DD7EAB" w:rsidRDefault="00DD7EAB" w:rsidP="00784CAD"/>
    <w:p w14:paraId="7241A450" w14:textId="5B498BF2" w:rsidR="00DD7EAB" w:rsidRDefault="00DD7EAB">
      <w:r>
        <w:br w:type="page"/>
      </w:r>
    </w:p>
    <w:p w14:paraId="2F8A988F" w14:textId="6A20C7E3" w:rsidR="00DD7EAB" w:rsidRDefault="00DD7EAB" w:rsidP="00DD7EAB">
      <w:pPr>
        <w:pStyle w:val="Kop1"/>
      </w:pPr>
      <w:bookmarkStart w:id="21" w:name="_Toc124842676"/>
      <w:r>
        <w:lastRenderedPageBreak/>
        <w:t>Bijlage 4 ‘’leidraad voor een gesprek met de gepeste leerling’’</w:t>
      </w:r>
      <w:bookmarkEnd w:id="21"/>
    </w:p>
    <w:p w14:paraId="06A1476E" w14:textId="743DF304" w:rsidR="00DD7EAB" w:rsidRDefault="00DD7EAB" w:rsidP="00DD7EAB"/>
    <w:p w14:paraId="07A0D92B" w14:textId="21A05AB3" w:rsidR="00DD7EAB" w:rsidRDefault="00A26D45" w:rsidP="00DD7EAB">
      <w:r>
        <w:t>Als je in gesprek gaat met de gepeste leerling is het belangrijk dat je zorgt voor een rustige ruimte en tijd voor de leerling. Je kunt gebruik maken van onderstaande vragen:</w:t>
      </w:r>
    </w:p>
    <w:p w14:paraId="06C9AF47" w14:textId="328F3CEB" w:rsidR="00A26D45" w:rsidRDefault="00A26D45" w:rsidP="00A26D45">
      <w:pPr>
        <w:pStyle w:val="Lijstalinea"/>
        <w:numPr>
          <w:ilvl w:val="0"/>
          <w:numId w:val="12"/>
        </w:numPr>
      </w:pPr>
      <w:r>
        <w:t>Wat is er gebeurd</w:t>
      </w:r>
    </w:p>
    <w:p w14:paraId="3C20DA10" w14:textId="6474329A" w:rsidR="00A26D45" w:rsidRDefault="00A26D45" w:rsidP="00A26D45">
      <w:pPr>
        <w:pStyle w:val="Lijstalinea"/>
        <w:numPr>
          <w:ilvl w:val="0"/>
          <w:numId w:val="12"/>
        </w:numPr>
      </w:pPr>
      <w:r>
        <w:t>Wie zijn er betrokken (zowel positief als negatief)</w:t>
      </w:r>
    </w:p>
    <w:p w14:paraId="786F649F" w14:textId="45A414C3" w:rsidR="00A26D45" w:rsidRDefault="00A26D45" w:rsidP="00A26D45">
      <w:pPr>
        <w:pStyle w:val="Lijstalinea"/>
        <w:numPr>
          <w:ilvl w:val="0"/>
          <w:numId w:val="12"/>
        </w:numPr>
      </w:pPr>
      <w:r>
        <w:t>Hoe voel je je?</w:t>
      </w:r>
    </w:p>
    <w:p w14:paraId="42BD558E" w14:textId="1569B4F4" w:rsidR="00A26D45" w:rsidRDefault="00A26D45" w:rsidP="00A26D45">
      <w:pPr>
        <w:pStyle w:val="Lijstalinea"/>
        <w:numPr>
          <w:ilvl w:val="0"/>
          <w:numId w:val="12"/>
        </w:numPr>
      </w:pPr>
      <w:r>
        <w:t>Wat wil jij dat er gedaan wordt?</w:t>
      </w:r>
    </w:p>
    <w:p w14:paraId="134FB7A1" w14:textId="7AD69D09" w:rsidR="00A26D45" w:rsidRDefault="00A26D45" w:rsidP="00A26D45"/>
    <w:p w14:paraId="16535D28" w14:textId="035DC01F" w:rsidR="00A26D45" w:rsidRDefault="00A26D45" w:rsidP="00A26D45">
      <w:r>
        <w:t>Ben tijdens het gesprek heel open in de communicatie. Vertel de gepeste leerling wat je gaat doen en wat je bijvoorbeeld aan andere personen gaat vertellen.</w:t>
      </w:r>
    </w:p>
    <w:p w14:paraId="5FFFA2E3" w14:textId="568ABCD6" w:rsidR="00A26D45" w:rsidRDefault="00A26D45" w:rsidP="00A26D45">
      <w:r>
        <w:t>Vind de leerling het moeilijk om iets te vertellen geef de leerling dan 5 minuten de tijd om te vertellen. De docent houdt dan 5 minuten lang zijn mond dicht. Gaat de leerling vervolgens achterover hangen, ga dan als docent niet voorover buigen, maar ga ook achterover hangen en wacht af. Hierdoor creëer je als docent ruimte voor de leerling om te praten.</w:t>
      </w:r>
    </w:p>
    <w:p w14:paraId="237B3F87" w14:textId="4A40D318" w:rsidR="00C2421E" w:rsidRDefault="00C2421E" w:rsidP="00A26D45"/>
    <w:p w14:paraId="33EF0A46" w14:textId="77777777" w:rsidR="00C2421E" w:rsidRPr="00DD7EAB" w:rsidRDefault="00C2421E" w:rsidP="00A26D45"/>
    <w:sectPr w:rsidR="00C2421E" w:rsidRPr="00DD7EAB" w:rsidSect="00FA500D">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6379"/>
    <w:multiLevelType w:val="hybridMultilevel"/>
    <w:tmpl w:val="C2802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FD7E36"/>
    <w:multiLevelType w:val="hybridMultilevel"/>
    <w:tmpl w:val="5D5C1B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2E133CA5"/>
    <w:multiLevelType w:val="hybridMultilevel"/>
    <w:tmpl w:val="9EC8D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4274AAD6">
      <w:start w:val="18"/>
      <w:numFmt w:val="bullet"/>
      <w:lvlText w:val="-"/>
      <w:lvlJc w:val="left"/>
      <w:pPr>
        <w:ind w:left="2160" w:hanging="360"/>
      </w:pPr>
      <w:rPr>
        <w:rFonts w:ascii="Calibri Light" w:eastAsiaTheme="majorEastAsia" w:hAnsi="Calibri Light" w:cs="Calibri Light"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AB5FF0"/>
    <w:multiLevelType w:val="hybridMultilevel"/>
    <w:tmpl w:val="D7DA459C"/>
    <w:lvl w:ilvl="0" w:tplc="4C6085A6">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F86E04"/>
    <w:multiLevelType w:val="multilevel"/>
    <w:tmpl w:val="B968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20F6A"/>
    <w:multiLevelType w:val="hybridMultilevel"/>
    <w:tmpl w:val="F9DAB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376517"/>
    <w:multiLevelType w:val="hybridMultilevel"/>
    <w:tmpl w:val="3D3695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A01228"/>
    <w:multiLevelType w:val="hybridMultilevel"/>
    <w:tmpl w:val="2F9A9A2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144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C50320"/>
    <w:multiLevelType w:val="hybridMultilevel"/>
    <w:tmpl w:val="483C9E8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67201187"/>
    <w:multiLevelType w:val="hybridMultilevel"/>
    <w:tmpl w:val="5A7E147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67C77892"/>
    <w:multiLevelType w:val="hybridMultilevel"/>
    <w:tmpl w:val="AC42F09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713E335C"/>
    <w:multiLevelType w:val="multilevel"/>
    <w:tmpl w:val="FC8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86820"/>
    <w:multiLevelType w:val="hybridMultilevel"/>
    <w:tmpl w:val="C6FAE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5962D1"/>
    <w:multiLevelType w:val="hybridMultilevel"/>
    <w:tmpl w:val="74B2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1899367">
    <w:abstractNumId w:val="13"/>
  </w:num>
  <w:num w:numId="2" w16cid:durableId="327245427">
    <w:abstractNumId w:val="0"/>
  </w:num>
  <w:num w:numId="3" w16cid:durableId="1529443684">
    <w:abstractNumId w:val="6"/>
  </w:num>
  <w:num w:numId="4" w16cid:durableId="2116242094">
    <w:abstractNumId w:val="2"/>
  </w:num>
  <w:num w:numId="5" w16cid:durableId="1181630336">
    <w:abstractNumId w:val="7"/>
  </w:num>
  <w:num w:numId="6" w16cid:durableId="1643804869">
    <w:abstractNumId w:val="10"/>
  </w:num>
  <w:num w:numId="7" w16cid:durableId="189687213">
    <w:abstractNumId w:val="8"/>
  </w:num>
  <w:num w:numId="8" w16cid:durableId="1885292062">
    <w:abstractNumId w:val="1"/>
  </w:num>
  <w:num w:numId="9" w16cid:durableId="1670789085">
    <w:abstractNumId w:val="9"/>
  </w:num>
  <w:num w:numId="10" w16cid:durableId="1349481134">
    <w:abstractNumId w:val="5"/>
  </w:num>
  <w:num w:numId="11" w16cid:durableId="231549640">
    <w:abstractNumId w:val="12"/>
  </w:num>
  <w:num w:numId="12" w16cid:durableId="1983464490">
    <w:abstractNumId w:val="3"/>
  </w:num>
  <w:num w:numId="13" w16cid:durableId="6599669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16cid:durableId="170722855">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96"/>
    <w:rsid w:val="00016D7B"/>
    <w:rsid w:val="001830D2"/>
    <w:rsid w:val="00244D24"/>
    <w:rsid w:val="002637EB"/>
    <w:rsid w:val="00354A5F"/>
    <w:rsid w:val="003661A7"/>
    <w:rsid w:val="0041690D"/>
    <w:rsid w:val="00465B17"/>
    <w:rsid w:val="004933AC"/>
    <w:rsid w:val="004D7007"/>
    <w:rsid w:val="004F52FD"/>
    <w:rsid w:val="004F5B8B"/>
    <w:rsid w:val="0055493D"/>
    <w:rsid w:val="0059296A"/>
    <w:rsid w:val="005957F6"/>
    <w:rsid w:val="005D06FA"/>
    <w:rsid w:val="0069691F"/>
    <w:rsid w:val="006E5318"/>
    <w:rsid w:val="00784CAD"/>
    <w:rsid w:val="00792096"/>
    <w:rsid w:val="007C48F3"/>
    <w:rsid w:val="007C6F60"/>
    <w:rsid w:val="00894416"/>
    <w:rsid w:val="008B4F02"/>
    <w:rsid w:val="009A641D"/>
    <w:rsid w:val="00A26D45"/>
    <w:rsid w:val="00BA2F68"/>
    <w:rsid w:val="00C00C3C"/>
    <w:rsid w:val="00C042AF"/>
    <w:rsid w:val="00C2421E"/>
    <w:rsid w:val="00C505D1"/>
    <w:rsid w:val="00DD7EAB"/>
    <w:rsid w:val="00E15B7C"/>
    <w:rsid w:val="00E2517C"/>
    <w:rsid w:val="00E958F9"/>
    <w:rsid w:val="00ED1927"/>
    <w:rsid w:val="00F2053D"/>
    <w:rsid w:val="00F5243B"/>
    <w:rsid w:val="00F91858"/>
    <w:rsid w:val="00FA500D"/>
    <w:rsid w:val="00FC3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8447"/>
  <w15:chartTrackingRefBased/>
  <w15:docId w15:val="{43D9FFCD-E445-40FA-8996-FA200A8C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2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54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2096"/>
    <w:rPr>
      <w:rFonts w:asciiTheme="majorHAnsi" w:eastAsiaTheme="majorEastAsia" w:hAnsiTheme="majorHAnsi" w:cstheme="majorBidi"/>
      <w:color w:val="2E74B5" w:themeColor="accent1" w:themeShade="BF"/>
      <w:sz w:val="32"/>
      <w:szCs w:val="32"/>
    </w:rPr>
  </w:style>
  <w:style w:type="character" w:styleId="Nadruk">
    <w:name w:val="Emphasis"/>
    <w:basedOn w:val="Standaardalinea-lettertype"/>
    <w:uiPriority w:val="20"/>
    <w:qFormat/>
    <w:rsid w:val="00792096"/>
    <w:rPr>
      <w:i/>
      <w:iCs/>
    </w:rPr>
  </w:style>
  <w:style w:type="paragraph" w:styleId="Geenafstand">
    <w:name w:val="No Spacing"/>
    <w:uiPriority w:val="1"/>
    <w:qFormat/>
    <w:rsid w:val="00E15B7C"/>
    <w:pPr>
      <w:spacing w:after="0" w:line="240" w:lineRule="auto"/>
    </w:pPr>
  </w:style>
  <w:style w:type="character" w:styleId="Subtielebenadrukking">
    <w:name w:val="Subtle Emphasis"/>
    <w:basedOn w:val="Standaardalinea-lettertype"/>
    <w:uiPriority w:val="19"/>
    <w:qFormat/>
    <w:rsid w:val="00E15B7C"/>
    <w:rPr>
      <w:i/>
      <w:iCs/>
      <w:color w:val="404040" w:themeColor="text1" w:themeTint="BF"/>
    </w:rPr>
  </w:style>
  <w:style w:type="paragraph" w:styleId="Kopvaninhoudsopgave">
    <w:name w:val="TOC Heading"/>
    <w:basedOn w:val="Kop1"/>
    <w:next w:val="Standaard"/>
    <w:uiPriority w:val="39"/>
    <w:unhideWhenUsed/>
    <w:qFormat/>
    <w:rsid w:val="00E15B7C"/>
    <w:pPr>
      <w:outlineLvl w:val="9"/>
    </w:pPr>
    <w:rPr>
      <w:lang w:eastAsia="nl-NL"/>
    </w:rPr>
  </w:style>
  <w:style w:type="paragraph" w:styleId="Inhopg1">
    <w:name w:val="toc 1"/>
    <w:basedOn w:val="Standaard"/>
    <w:next w:val="Standaard"/>
    <w:autoRedefine/>
    <w:uiPriority w:val="39"/>
    <w:unhideWhenUsed/>
    <w:rsid w:val="00E15B7C"/>
    <w:pPr>
      <w:spacing w:after="100"/>
    </w:pPr>
  </w:style>
  <w:style w:type="character" w:styleId="Hyperlink">
    <w:name w:val="Hyperlink"/>
    <w:basedOn w:val="Standaardalinea-lettertype"/>
    <w:uiPriority w:val="99"/>
    <w:unhideWhenUsed/>
    <w:rsid w:val="00E15B7C"/>
    <w:rPr>
      <w:color w:val="0563C1" w:themeColor="hyperlink"/>
      <w:u w:val="single"/>
    </w:rPr>
  </w:style>
  <w:style w:type="paragraph" w:styleId="Titel">
    <w:name w:val="Title"/>
    <w:basedOn w:val="Standaard"/>
    <w:next w:val="Standaard"/>
    <w:link w:val="TitelChar"/>
    <w:uiPriority w:val="10"/>
    <w:qFormat/>
    <w:rsid w:val="00E15B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5B7C"/>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54A5F"/>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6E5318"/>
    <w:pPr>
      <w:spacing w:after="100"/>
      <w:ind w:left="220"/>
    </w:pPr>
  </w:style>
  <w:style w:type="paragraph" w:styleId="Lijstalinea">
    <w:name w:val="List Paragraph"/>
    <w:basedOn w:val="Standaard"/>
    <w:uiPriority w:val="34"/>
    <w:qFormat/>
    <w:rsid w:val="004D7007"/>
    <w:pPr>
      <w:ind w:left="720"/>
      <w:contextualSpacing/>
    </w:pPr>
  </w:style>
  <w:style w:type="table" w:styleId="Tabelraster">
    <w:name w:val="Table Grid"/>
    <w:basedOn w:val="Standaardtabel"/>
    <w:uiPriority w:val="39"/>
    <w:rsid w:val="0046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E958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E958F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Onopgelostemelding">
    <w:name w:val="Unresolved Mention"/>
    <w:basedOn w:val="Standaardalinea-lettertype"/>
    <w:uiPriority w:val="99"/>
    <w:semiHidden/>
    <w:unhideWhenUsed/>
    <w:rsid w:val="0049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8754">
      <w:bodyDiv w:val="1"/>
      <w:marLeft w:val="0"/>
      <w:marRight w:val="0"/>
      <w:marTop w:val="0"/>
      <w:marBottom w:val="0"/>
      <w:divBdr>
        <w:top w:val="none" w:sz="0" w:space="0" w:color="auto"/>
        <w:left w:val="none" w:sz="0" w:space="0" w:color="auto"/>
        <w:bottom w:val="none" w:sz="0" w:space="0" w:color="auto"/>
        <w:right w:val="none" w:sz="0" w:space="0" w:color="auto"/>
      </w:divBdr>
    </w:div>
    <w:div w:id="11935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tegenpesten.nl" TargetMode="External"/><Relationship Id="rId3" Type="http://schemas.openxmlformats.org/officeDocument/2006/relationships/styles" Target="styles.xml"/><Relationship Id="rId7" Type="http://schemas.openxmlformats.org/officeDocument/2006/relationships/hyperlink" Target="http://www.stoppestennu.nl/leside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ipestcoordinatorlp@insulacollege.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5A01-32F8-4355-A7EE-3E73425E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2983</Words>
  <Characters>16408</Characters>
  <Application>Microsoft Office Word</Application>
  <DocSecurity>4</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Quirijnen, A.J.C.</dc:creator>
  <cp:keywords/>
  <dc:description/>
  <cp:lastModifiedBy>Quirijnen, A.J.C.</cp:lastModifiedBy>
  <cp:revision>2</cp:revision>
  <dcterms:created xsi:type="dcterms:W3CDTF">2023-02-23T07:44:00Z</dcterms:created>
  <dcterms:modified xsi:type="dcterms:W3CDTF">2023-02-23T07:44:00Z</dcterms:modified>
</cp:coreProperties>
</file>