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1574586"/>
        <w:docPartObj>
          <w:docPartGallery w:val="Cover Pages"/>
          <w:docPartUnique/>
        </w:docPartObj>
      </w:sdtPr>
      <w:sdtContent>
        <w:p w:rsidR="00E10AD6" w:rsidRDefault="00E10AD6">
          <w:pPr>
            <w:spacing w:after="240" w:line="240" w:lineRule="auto"/>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5580"/>
                                </w:tblGrid>
                                <w:tr w:rsidR="007E5CAD" w:rsidTr="00BF5581">
                                  <w:trPr>
                                    <w:trHeight w:val="6628"/>
                                    <w:jc w:val="center"/>
                                  </w:trPr>
                                  <w:tc>
                                    <w:tcPr>
                                      <w:tcW w:w="2568" w:type="pct"/>
                                      <w:vAlign w:val="center"/>
                                    </w:tcPr>
                                    <w:p w:rsidR="007E5CAD" w:rsidRPr="00BF5581" w:rsidRDefault="007E5CAD">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7E5CAD" w:rsidRPr="00BF5581" w:rsidRDefault="007E5CAD">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7E5CAD" w:rsidRPr="00B14D68" w:rsidRDefault="007E5CAD"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OBS Holendrechtseptember 2018</w:t>
                                          </w:r>
                                        </w:p>
                                      </w:sdtContent>
                                    </w:sdt>
                                  </w:tc>
                                  <w:tc>
                                    <w:tcPr>
                                      <w:tcW w:w="2432" w:type="pct"/>
                                      <w:vAlign w:val="center"/>
                                    </w:tcPr>
                                    <w:p w:rsidR="007E5CAD" w:rsidRDefault="007E5CAD">
                                      <w:pPr>
                                        <w:pStyle w:val="Geenafstand"/>
                                        <w:rPr>
                                          <w:caps/>
                                          <w:color w:val="ED7D31" w:themeColor="accent2"/>
                                          <w:sz w:val="26"/>
                                          <w:szCs w:val="26"/>
                                        </w:rPr>
                                      </w:pPr>
                                      <w:r>
                                        <w:rPr>
                                          <w:noProof/>
                                          <w:lang w:eastAsia="nl-NL"/>
                                        </w:rPr>
                                        <w:drawing>
                                          <wp:inline distT="0" distB="0" distL="0" distR="0" wp14:anchorId="42D44F54" wp14:editId="65F42509">
                                            <wp:extent cx="3085754" cy="9810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endrec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9494" cy="982264"/>
                                                    </a:xfrm>
                                                    <a:prstGeom prst="rect">
                                                      <a:avLst/>
                                                    </a:prstGeom>
                                                  </pic:spPr>
                                                </pic:pic>
                                              </a:graphicData>
                                            </a:graphic>
                                          </wp:inline>
                                        </w:drawing>
                                      </w:r>
                                    </w:p>
                                    <w:p w:rsidR="007E5CAD" w:rsidRDefault="007E5CAD">
                                      <w:pPr>
                                        <w:pStyle w:val="Geenafstand"/>
                                        <w:rPr>
                                          <w:caps/>
                                          <w:color w:val="ED7D31" w:themeColor="accent2"/>
                                          <w:sz w:val="26"/>
                                          <w:szCs w:val="26"/>
                                        </w:rPr>
                                      </w:pPr>
                                    </w:p>
                                    <w:p w:rsidR="007E5CAD" w:rsidRDefault="007E5CAD">
                                      <w:pPr>
                                        <w:pStyle w:val="Geenafstand"/>
                                        <w:rPr>
                                          <w:caps/>
                                          <w:color w:val="ED7D31" w:themeColor="accent2"/>
                                          <w:sz w:val="26"/>
                                          <w:szCs w:val="26"/>
                                        </w:rPr>
                                      </w:pPr>
                                    </w:p>
                                    <w:p w:rsidR="007E5CAD" w:rsidRDefault="007E5CAD" w:rsidP="00BF5581">
                                      <w:pPr>
                                        <w:pStyle w:val="Geenafstand"/>
                                        <w:rPr>
                                          <w:i/>
                                          <w:caps/>
                                          <w:color w:val="0070C0"/>
                                          <w:sz w:val="18"/>
                                          <w:szCs w:val="18"/>
                                        </w:rPr>
                                      </w:pPr>
                                      <w:r w:rsidRPr="00B96D23">
                                        <w:rPr>
                                          <w:i/>
                                          <w:caps/>
                                          <w:color w:val="0070C0"/>
                                          <w:sz w:val="18"/>
                                          <w:szCs w:val="18"/>
                                        </w:rPr>
                                        <w:t>“De lee</w:t>
                                      </w:r>
                                      <w:r>
                                        <w:rPr>
                                          <w:i/>
                                          <w:caps/>
                                          <w:color w:val="0070C0"/>
                                          <w:sz w:val="18"/>
                                          <w:szCs w:val="18"/>
                                        </w:rPr>
                                        <w:t>rlingen op de  HolendreCHT</w:t>
                                      </w:r>
                                      <w:r>
                                        <w:rPr>
                                          <w:i/>
                                          <w:caps/>
                                          <w:color w:val="0070C0"/>
                                          <w:sz w:val="18"/>
                                          <w:szCs w:val="18"/>
                                        </w:rPr>
                                        <w:br/>
                                      </w:r>
                                      <w:r w:rsidRPr="00B96D23">
                                        <w:rPr>
                                          <w:i/>
                                          <w:caps/>
                                          <w:color w:val="0070C0"/>
                                          <w:sz w:val="18"/>
                                          <w:szCs w:val="18"/>
                                        </w:rPr>
                                        <w:t xml:space="preserve">krijgen iedere dag kansen om met plezier, </w:t>
                                      </w:r>
                                    </w:p>
                                    <w:p w:rsidR="007E5CAD" w:rsidRPr="00BF5581" w:rsidRDefault="007E5CAD" w:rsidP="00BF5581">
                                      <w:pPr>
                                        <w:pStyle w:val="Geenafstand"/>
                                        <w:rPr>
                                          <w:i/>
                                          <w:color w:val="000000" w:themeColor="text1"/>
                                          <w:sz w:val="18"/>
                                          <w:szCs w:val="18"/>
                                        </w:rPr>
                                      </w:pPr>
                                      <w:r w:rsidRPr="00B96D23">
                                        <w:rPr>
                                          <w:i/>
                                          <w:caps/>
                                          <w:color w:val="0070C0"/>
                                          <w:sz w:val="18"/>
                                          <w:szCs w:val="18"/>
                                        </w:rPr>
                                        <w:t>in veiligheid en vertrouwen</w:t>
                                      </w:r>
                                      <w:r>
                                        <w:rPr>
                                          <w:i/>
                                          <w:caps/>
                                          <w:color w:val="0070C0"/>
                                          <w:sz w:val="18"/>
                                          <w:szCs w:val="18"/>
                                        </w:rPr>
                                        <w:t>,</w:t>
                                      </w:r>
                                      <w:r>
                                        <w:rPr>
                                          <w:i/>
                                          <w:caps/>
                                          <w:color w:val="0070C0"/>
                                          <w:sz w:val="18"/>
                                          <w:szCs w:val="18"/>
                                        </w:rPr>
                                        <w:br/>
                                      </w:r>
                                      <w:r w:rsidRPr="00B96D23">
                                        <w:rPr>
                                          <w:i/>
                                          <w:caps/>
                                          <w:color w:val="0070C0"/>
                                          <w:sz w:val="18"/>
                                          <w:szCs w:val="18"/>
                                        </w:rPr>
                                        <w:t>te leren en te groeien naar de toekomst”</w:t>
                                      </w:r>
                                    </w:p>
                                  </w:tc>
                                </w:tr>
                              </w:tbl>
                              <w:p w:rsidR="007E5CAD" w:rsidRDefault="007E5CA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5580"/>
                          </w:tblGrid>
                          <w:tr w:rsidR="007E5CAD" w:rsidTr="00BF5581">
                            <w:trPr>
                              <w:trHeight w:val="6628"/>
                              <w:jc w:val="center"/>
                            </w:trPr>
                            <w:tc>
                              <w:tcPr>
                                <w:tcW w:w="2568" w:type="pct"/>
                                <w:vAlign w:val="center"/>
                              </w:tcPr>
                              <w:p w:rsidR="007E5CAD" w:rsidRPr="00BF5581" w:rsidRDefault="007E5CAD">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7E5CAD" w:rsidRPr="00BF5581" w:rsidRDefault="007E5CAD">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7E5CAD" w:rsidRPr="00B14D68" w:rsidRDefault="007E5CAD"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OBS Holendrechtseptember 2018</w:t>
                                    </w:r>
                                  </w:p>
                                </w:sdtContent>
                              </w:sdt>
                            </w:tc>
                            <w:tc>
                              <w:tcPr>
                                <w:tcW w:w="2432" w:type="pct"/>
                                <w:vAlign w:val="center"/>
                              </w:tcPr>
                              <w:p w:rsidR="007E5CAD" w:rsidRDefault="007E5CAD">
                                <w:pPr>
                                  <w:pStyle w:val="Geenafstand"/>
                                  <w:rPr>
                                    <w:caps/>
                                    <w:color w:val="ED7D31" w:themeColor="accent2"/>
                                    <w:sz w:val="26"/>
                                    <w:szCs w:val="26"/>
                                  </w:rPr>
                                </w:pPr>
                                <w:r>
                                  <w:rPr>
                                    <w:noProof/>
                                    <w:lang w:eastAsia="nl-NL"/>
                                  </w:rPr>
                                  <w:drawing>
                                    <wp:inline distT="0" distB="0" distL="0" distR="0" wp14:anchorId="42D44F54" wp14:editId="65F42509">
                                      <wp:extent cx="3085754" cy="9810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endrec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9494" cy="982264"/>
                                              </a:xfrm>
                                              <a:prstGeom prst="rect">
                                                <a:avLst/>
                                              </a:prstGeom>
                                            </pic:spPr>
                                          </pic:pic>
                                        </a:graphicData>
                                      </a:graphic>
                                    </wp:inline>
                                  </w:drawing>
                                </w:r>
                              </w:p>
                              <w:p w:rsidR="007E5CAD" w:rsidRDefault="007E5CAD">
                                <w:pPr>
                                  <w:pStyle w:val="Geenafstand"/>
                                  <w:rPr>
                                    <w:caps/>
                                    <w:color w:val="ED7D31" w:themeColor="accent2"/>
                                    <w:sz w:val="26"/>
                                    <w:szCs w:val="26"/>
                                  </w:rPr>
                                </w:pPr>
                              </w:p>
                              <w:p w:rsidR="007E5CAD" w:rsidRDefault="007E5CAD">
                                <w:pPr>
                                  <w:pStyle w:val="Geenafstand"/>
                                  <w:rPr>
                                    <w:caps/>
                                    <w:color w:val="ED7D31" w:themeColor="accent2"/>
                                    <w:sz w:val="26"/>
                                    <w:szCs w:val="26"/>
                                  </w:rPr>
                                </w:pPr>
                              </w:p>
                              <w:p w:rsidR="007E5CAD" w:rsidRDefault="007E5CAD" w:rsidP="00BF5581">
                                <w:pPr>
                                  <w:pStyle w:val="Geenafstand"/>
                                  <w:rPr>
                                    <w:i/>
                                    <w:caps/>
                                    <w:color w:val="0070C0"/>
                                    <w:sz w:val="18"/>
                                    <w:szCs w:val="18"/>
                                  </w:rPr>
                                </w:pPr>
                                <w:r w:rsidRPr="00B96D23">
                                  <w:rPr>
                                    <w:i/>
                                    <w:caps/>
                                    <w:color w:val="0070C0"/>
                                    <w:sz w:val="18"/>
                                    <w:szCs w:val="18"/>
                                  </w:rPr>
                                  <w:t>“De lee</w:t>
                                </w:r>
                                <w:r>
                                  <w:rPr>
                                    <w:i/>
                                    <w:caps/>
                                    <w:color w:val="0070C0"/>
                                    <w:sz w:val="18"/>
                                    <w:szCs w:val="18"/>
                                  </w:rPr>
                                  <w:t>rlingen op de  HolendreCHT</w:t>
                                </w:r>
                                <w:r>
                                  <w:rPr>
                                    <w:i/>
                                    <w:caps/>
                                    <w:color w:val="0070C0"/>
                                    <w:sz w:val="18"/>
                                    <w:szCs w:val="18"/>
                                  </w:rPr>
                                  <w:br/>
                                </w:r>
                                <w:r w:rsidRPr="00B96D23">
                                  <w:rPr>
                                    <w:i/>
                                    <w:caps/>
                                    <w:color w:val="0070C0"/>
                                    <w:sz w:val="18"/>
                                    <w:szCs w:val="18"/>
                                  </w:rPr>
                                  <w:t xml:space="preserve">krijgen iedere dag kansen om met plezier, </w:t>
                                </w:r>
                              </w:p>
                              <w:p w:rsidR="007E5CAD" w:rsidRPr="00BF5581" w:rsidRDefault="007E5CAD" w:rsidP="00BF5581">
                                <w:pPr>
                                  <w:pStyle w:val="Geenafstand"/>
                                  <w:rPr>
                                    <w:i/>
                                    <w:color w:val="000000" w:themeColor="text1"/>
                                    <w:sz w:val="18"/>
                                    <w:szCs w:val="18"/>
                                  </w:rPr>
                                </w:pPr>
                                <w:r w:rsidRPr="00B96D23">
                                  <w:rPr>
                                    <w:i/>
                                    <w:caps/>
                                    <w:color w:val="0070C0"/>
                                    <w:sz w:val="18"/>
                                    <w:szCs w:val="18"/>
                                  </w:rPr>
                                  <w:t>in veiligheid en vertrouwen</w:t>
                                </w:r>
                                <w:r>
                                  <w:rPr>
                                    <w:i/>
                                    <w:caps/>
                                    <w:color w:val="0070C0"/>
                                    <w:sz w:val="18"/>
                                    <w:szCs w:val="18"/>
                                  </w:rPr>
                                  <w:t>,</w:t>
                                </w:r>
                                <w:r>
                                  <w:rPr>
                                    <w:i/>
                                    <w:caps/>
                                    <w:color w:val="0070C0"/>
                                    <w:sz w:val="18"/>
                                    <w:szCs w:val="18"/>
                                  </w:rPr>
                                  <w:br/>
                                </w:r>
                                <w:r w:rsidRPr="00B96D23">
                                  <w:rPr>
                                    <w:i/>
                                    <w:caps/>
                                    <w:color w:val="0070C0"/>
                                    <w:sz w:val="18"/>
                                    <w:szCs w:val="18"/>
                                  </w:rPr>
                                  <w:t>te leren en te groeien naar de toekomst”</w:t>
                                </w:r>
                              </w:p>
                            </w:tc>
                          </w:tr>
                        </w:tbl>
                        <w:p w:rsidR="007E5CAD" w:rsidRDefault="007E5CAD"/>
                      </w:txbxContent>
                    </v:textbox>
                    <w10:wrap anchorx="page" anchory="page"/>
                  </v:shape>
                </w:pict>
              </mc:Fallback>
            </mc:AlternateContent>
          </w:r>
          <w:r>
            <w:br w:type="page"/>
          </w:r>
        </w:p>
      </w:sdtContent>
    </w:sdt>
    <w:p w:rsidR="00EA1163" w:rsidRDefault="00EA1163" w:rsidP="00EA1163">
      <w:pPr>
        <w:rPr>
          <w:u w:val="single"/>
        </w:rPr>
      </w:pPr>
    </w:p>
    <w:p w:rsidR="00EA1163" w:rsidRPr="00AA365D" w:rsidRDefault="00EA1163" w:rsidP="000B1ED1">
      <w:pPr>
        <w:pStyle w:val="Kop1"/>
        <w:numPr>
          <w:ilvl w:val="0"/>
          <w:numId w:val="4"/>
        </w:numPr>
        <w:spacing w:line="276" w:lineRule="auto"/>
      </w:pPr>
      <w:r w:rsidRPr="00AA365D">
        <w:t>Contactgegevens school</w:t>
      </w:r>
    </w:p>
    <w:tbl>
      <w:tblPr>
        <w:tblStyle w:val="ListTable6ColorfulAccent1"/>
        <w:tblW w:w="0" w:type="auto"/>
        <w:tblInd w:w="142" w:type="dxa"/>
        <w:tblLook w:val="04A0" w:firstRow="1" w:lastRow="0" w:firstColumn="1" w:lastColumn="0" w:noHBand="0" w:noVBand="1"/>
      </w:tblPr>
      <w:tblGrid>
        <w:gridCol w:w="3256"/>
        <w:gridCol w:w="7234"/>
      </w:tblGrid>
      <w:tr w:rsidR="00493D35" w:rsidRPr="00493D35"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rsidR="00493D35" w:rsidRPr="00493D35" w:rsidRDefault="002826CA" w:rsidP="00493D35">
            <w:pPr>
              <w:pStyle w:val="Geenafstand"/>
              <w:cnfStyle w:val="100000000000" w:firstRow="1" w:lastRow="0" w:firstColumn="0" w:lastColumn="0" w:oddVBand="0" w:evenVBand="0" w:oddHBand="0" w:evenHBand="0" w:firstRowFirstColumn="0" w:firstRowLastColumn="0" w:lastRowFirstColumn="0" w:lastRowLastColumn="0"/>
            </w:pPr>
            <w:r>
              <w:t>OBS Holendrecht</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rsidR="00493D35" w:rsidRPr="005211AD" w:rsidRDefault="00E93B60" w:rsidP="00493D35">
            <w:pPr>
              <w:pStyle w:val="Geenafstand"/>
              <w:cnfStyle w:val="000000100000" w:firstRow="0" w:lastRow="0" w:firstColumn="0" w:lastColumn="0" w:oddVBand="0" w:evenVBand="0" w:oddHBand="1" w:evenHBand="0" w:firstRowFirstColumn="0" w:firstRowLastColumn="0" w:lastRowFirstColumn="0" w:lastRowLastColumn="0"/>
            </w:pPr>
            <w:r>
              <w:t>Holendrechtplein 39-40</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rsidR="00493D35" w:rsidRPr="005211AD" w:rsidRDefault="00E93B60" w:rsidP="00493D35">
            <w:pPr>
              <w:pStyle w:val="Geenafstand"/>
              <w:cnfStyle w:val="000000000000" w:firstRow="0" w:lastRow="0" w:firstColumn="0" w:lastColumn="0" w:oddVBand="0" w:evenVBand="0" w:oddHBand="0" w:evenHBand="0" w:firstRowFirstColumn="0" w:firstRowLastColumn="0" w:lastRowFirstColumn="0" w:lastRowLastColumn="0"/>
            </w:pPr>
            <w:r>
              <w:t>1106 LP Amsterdam</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proofErr w:type="spellStart"/>
            <w:r w:rsidRPr="00B9177F">
              <w:rPr>
                <w:color w:val="auto"/>
              </w:rPr>
              <w:t>Brin</w:t>
            </w:r>
            <w:proofErr w:type="spellEnd"/>
            <w:r w:rsidR="004447DA">
              <w:rPr>
                <w:color w:val="auto"/>
              </w:rPr>
              <w:t xml:space="preserve"> </w:t>
            </w:r>
            <w:r w:rsidRPr="00B9177F">
              <w:rPr>
                <w:color w:val="auto"/>
              </w:rPr>
              <w:t>nummer</w:t>
            </w:r>
          </w:p>
        </w:tc>
        <w:tc>
          <w:tcPr>
            <w:tcW w:w="7234" w:type="dxa"/>
            <w:tcBorders>
              <w:left w:val="single" w:sz="4" w:space="0" w:color="auto"/>
            </w:tcBorders>
            <w:vAlign w:val="center"/>
          </w:tcPr>
          <w:p w:rsidR="00493D35" w:rsidRPr="005211AD" w:rsidRDefault="00E93B60" w:rsidP="00493D35">
            <w:pPr>
              <w:pStyle w:val="Geenafstand"/>
              <w:cnfStyle w:val="000000100000" w:firstRow="0" w:lastRow="0" w:firstColumn="0" w:lastColumn="0" w:oddVBand="0" w:evenVBand="0" w:oddHBand="1" w:evenHBand="0" w:firstRowFirstColumn="0" w:firstRowLastColumn="0" w:lastRowFirstColumn="0" w:lastRowLastColumn="0"/>
            </w:pPr>
            <w:r>
              <w:t>20SC</w:t>
            </w:r>
            <w:r w:rsidR="009A1913">
              <w:t>00</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rsidR="00493D35" w:rsidRPr="005211AD" w:rsidRDefault="00E93B60" w:rsidP="00493D35">
            <w:pPr>
              <w:pStyle w:val="Geenafstand"/>
              <w:cnfStyle w:val="000000000000" w:firstRow="0" w:lastRow="0" w:firstColumn="0" w:lastColumn="0" w:oddVBand="0" w:evenVBand="0" w:oddHBand="0" w:evenHBand="0" w:firstRowFirstColumn="0" w:firstRowLastColumn="0" w:lastRowFirstColumn="0" w:lastRowLastColumn="0"/>
            </w:pPr>
            <w:r>
              <w:t>020-4531549</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rsidR="00493D35" w:rsidRPr="005211AD" w:rsidRDefault="002826CA" w:rsidP="00493D35">
            <w:pPr>
              <w:pStyle w:val="Geenafstand"/>
              <w:cnfStyle w:val="000000100000" w:firstRow="0" w:lastRow="0" w:firstColumn="0" w:lastColumn="0" w:oddVBand="0" w:evenVBand="0" w:oddHBand="1" w:evenHBand="0" w:firstRowFirstColumn="0" w:firstRowLastColumn="0" w:lastRowFirstColumn="0" w:lastRowLastColumn="0"/>
            </w:pPr>
            <w:r>
              <w:t>info@obsholendrecht</w:t>
            </w:r>
            <w:r w:rsidR="00DA4241">
              <w:t>.nl</w:t>
            </w:r>
          </w:p>
        </w:tc>
      </w:tr>
    </w:tbl>
    <w:p w:rsidR="00EA1163" w:rsidRDefault="00EA1163" w:rsidP="00EA1163"/>
    <w:p w:rsidR="00EA1163" w:rsidRPr="000B1ED1" w:rsidRDefault="00EA1163" w:rsidP="000B1ED1">
      <w:pPr>
        <w:pStyle w:val="Kop1"/>
        <w:numPr>
          <w:ilvl w:val="0"/>
          <w:numId w:val="4"/>
        </w:numPr>
        <w:spacing w:line="276" w:lineRule="auto"/>
      </w:pPr>
      <w:r w:rsidRPr="00AA365D">
        <w:t>Onderwijskundig concept van de school</w:t>
      </w:r>
    </w:p>
    <w:tbl>
      <w:tblPr>
        <w:tblStyle w:val="ListTable6ColorfulAccent1"/>
        <w:tblW w:w="0" w:type="auto"/>
        <w:tblLook w:val="04A0" w:firstRow="1" w:lastRow="0" w:firstColumn="1" w:lastColumn="0" w:noHBand="0" w:noVBand="1"/>
      </w:tblPr>
      <w:tblGrid>
        <w:gridCol w:w="10490"/>
      </w:tblGrid>
      <w:tr w:rsidR="000B1ED1" w:rsidRPr="005620ED"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0B1ED1" w:rsidRPr="005620ED" w:rsidTr="00305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35467C" w:rsidRDefault="009A1913" w:rsidP="005620ED">
            <w:pPr>
              <w:pStyle w:val="Geenafstand"/>
              <w:rPr>
                <w:rFonts w:ascii="Calibri" w:hAnsi="Calibri"/>
                <w:b w:val="0"/>
                <w:color w:val="000000" w:themeColor="text1"/>
              </w:rPr>
            </w:pPr>
            <w:r>
              <w:rPr>
                <w:rFonts w:ascii="Calibri" w:hAnsi="Calibri"/>
                <w:b w:val="0"/>
                <w:color w:val="000000" w:themeColor="text1"/>
              </w:rPr>
              <w:t>O</w:t>
            </w:r>
            <w:r w:rsidR="0035467C">
              <w:rPr>
                <w:rFonts w:ascii="Calibri" w:hAnsi="Calibri"/>
                <w:b w:val="0"/>
                <w:color w:val="000000" w:themeColor="text1"/>
              </w:rPr>
              <w:t xml:space="preserve">p de Holendrechtschool wordt </w:t>
            </w:r>
            <w:r>
              <w:rPr>
                <w:rFonts w:ascii="Calibri" w:hAnsi="Calibri"/>
                <w:b w:val="0"/>
                <w:color w:val="000000" w:themeColor="text1"/>
              </w:rPr>
              <w:t xml:space="preserve">het onderwijs thematisch, samenhangend en adaptief aan de leerlingen aangeboden. De school gebruikt eigentijdse </w:t>
            </w:r>
            <w:r w:rsidR="002109DB">
              <w:rPr>
                <w:rFonts w:ascii="Calibri" w:hAnsi="Calibri"/>
                <w:b w:val="0"/>
                <w:color w:val="000000" w:themeColor="text1"/>
              </w:rPr>
              <w:t>methoden die de vakken taal, ex</w:t>
            </w:r>
            <w:r>
              <w:rPr>
                <w:rFonts w:ascii="Calibri" w:hAnsi="Calibri"/>
                <w:b w:val="0"/>
                <w:color w:val="000000" w:themeColor="text1"/>
              </w:rPr>
              <w:t xml:space="preserve">pressie, techniek, cultuur en meer vakken in een logische samenhang aan bod laat komen. In de Onderbouw wordt gewerkt met de methode Kleuterplein, </w:t>
            </w:r>
            <w:r w:rsidR="0035467C">
              <w:rPr>
                <w:rFonts w:ascii="Calibri" w:hAnsi="Calibri"/>
                <w:b w:val="0"/>
                <w:color w:val="000000" w:themeColor="text1"/>
              </w:rPr>
              <w:t xml:space="preserve">in </w:t>
            </w:r>
            <w:r>
              <w:rPr>
                <w:rFonts w:ascii="Calibri" w:hAnsi="Calibri"/>
                <w:b w:val="0"/>
                <w:color w:val="000000" w:themeColor="text1"/>
              </w:rPr>
              <w:t>de midden- en boven</w:t>
            </w:r>
            <w:r w:rsidR="0035467C">
              <w:rPr>
                <w:rFonts w:ascii="Calibri" w:hAnsi="Calibri"/>
                <w:b w:val="0"/>
                <w:color w:val="000000" w:themeColor="text1"/>
              </w:rPr>
              <w:t>bouw</w:t>
            </w:r>
            <w:r w:rsidR="005C2E89">
              <w:rPr>
                <w:rFonts w:ascii="Calibri" w:hAnsi="Calibri"/>
                <w:b w:val="0"/>
                <w:color w:val="000000" w:themeColor="text1"/>
              </w:rPr>
              <w:t xml:space="preserve"> </w:t>
            </w:r>
            <w:r>
              <w:rPr>
                <w:rFonts w:ascii="Calibri" w:hAnsi="Calibri"/>
                <w:b w:val="0"/>
                <w:color w:val="000000" w:themeColor="text1"/>
              </w:rPr>
              <w:t>wordt met de methode Alles in 1 gewerkt. Voor het rekenonderwijs wordt de methode Alles Telt ingezet vanaf groep 3.</w:t>
            </w:r>
            <w:r w:rsidR="00117638">
              <w:rPr>
                <w:rFonts w:ascii="Calibri" w:hAnsi="Calibri"/>
                <w:b w:val="0"/>
                <w:color w:val="000000" w:themeColor="text1"/>
              </w:rPr>
              <w:t xml:space="preserve"> </w:t>
            </w:r>
            <w:r>
              <w:rPr>
                <w:rFonts w:ascii="Calibri" w:hAnsi="Calibri"/>
                <w:b w:val="0"/>
                <w:color w:val="000000" w:themeColor="text1"/>
              </w:rPr>
              <w:t>De methode Alles in 1 maakt het mogelijk de leerstof op 6 niveaus aan te bieden in de groepen, zodat elke leerling les krijgt op zijn/haar niveau.</w:t>
            </w:r>
          </w:p>
          <w:p w:rsidR="009A1913" w:rsidRDefault="009A1913" w:rsidP="005620ED">
            <w:pPr>
              <w:pStyle w:val="Geenafstand"/>
              <w:rPr>
                <w:rFonts w:ascii="Calibri" w:hAnsi="Calibri"/>
                <w:b w:val="0"/>
                <w:color w:val="000000" w:themeColor="text1"/>
              </w:rPr>
            </w:pPr>
          </w:p>
          <w:p w:rsidR="009A1913" w:rsidRDefault="009A1913" w:rsidP="005620ED">
            <w:pPr>
              <w:pStyle w:val="Geenafstand"/>
              <w:rPr>
                <w:rFonts w:ascii="Calibri" w:hAnsi="Calibri"/>
                <w:b w:val="0"/>
                <w:color w:val="000000" w:themeColor="text1"/>
              </w:rPr>
            </w:pPr>
            <w:r>
              <w:rPr>
                <w:rFonts w:ascii="Calibri" w:hAnsi="Calibri"/>
                <w:b w:val="0"/>
                <w:color w:val="000000" w:themeColor="text1"/>
              </w:rPr>
              <w:t xml:space="preserve">Op dit moment </w:t>
            </w:r>
            <w:r w:rsidR="00120230">
              <w:rPr>
                <w:rFonts w:ascii="Calibri" w:hAnsi="Calibri"/>
                <w:b w:val="0"/>
                <w:color w:val="000000" w:themeColor="text1"/>
              </w:rPr>
              <w:t xml:space="preserve">( september 2018) </w:t>
            </w:r>
            <w:r>
              <w:rPr>
                <w:rFonts w:ascii="Calibri" w:hAnsi="Calibri"/>
                <w:b w:val="0"/>
                <w:color w:val="000000" w:themeColor="text1"/>
              </w:rPr>
              <w:t xml:space="preserve">telt de school </w:t>
            </w:r>
            <w:r w:rsidR="00120230">
              <w:rPr>
                <w:rFonts w:ascii="Calibri" w:hAnsi="Calibri"/>
                <w:b w:val="0"/>
                <w:color w:val="000000" w:themeColor="text1"/>
              </w:rPr>
              <w:t>193 leerlingen verdeeld over 10 groepen, waarvan 2 groepen 1-2 en 2 groepen Nieuwkomers. De 2 groepen Nieuwkomers hebben als doel leerlingen</w:t>
            </w:r>
            <w:r w:rsidR="00117638">
              <w:rPr>
                <w:rFonts w:ascii="Calibri" w:hAnsi="Calibri"/>
                <w:b w:val="0"/>
                <w:color w:val="000000" w:themeColor="text1"/>
              </w:rPr>
              <w:t>, ingestroomd uit niet Nederlandstalige landen, binnen</w:t>
            </w:r>
            <w:r w:rsidR="00120230">
              <w:rPr>
                <w:rFonts w:ascii="Calibri" w:hAnsi="Calibri"/>
                <w:b w:val="0"/>
                <w:color w:val="000000" w:themeColor="text1"/>
              </w:rPr>
              <w:t xml:space="preserve"> 1 jaar tijd de Nederlandse taal aan te leren, zodat zij daarna kunnen doorstromen naar regulier basis- of voortgezet onderwijs.</w:t>
            </w:r>
          </w:p>
          <w:p w:rsidR="00120230" w:rsidRDefault="00120230" w:rsidP="005620ED">
            <w:pPr>
              <w:pStyle w:val="Geenafstand"/>
              <w:rPr>
                <w:rFonts w:ascii="Calibri" w:hAnsi="Calibri"/>
                <w:b w:val="0"/>
                <w:color w:val="000000" w:themeColor="text1"/>
              </w:rPr>
            </w:pPr>
          </w:p>
          <w:p w:rsidR="0035467C" w:rsidRDefault="0035467C" w:rsidP="005620ED">
            <w:pPr>
              <w:pStyle w:val="Geenafstand"/>
              <w:rPr>
                <w:rFonts w:ascii="Calibri" w:hAnsi="Calibri"/>
                <w:b w:val="0"/>
                <w:color w:val="000000" w:themeColor="text1"/>
              </w:rPr>
            </w:pPr>
            <w:r>
              <w:rPr>
                <w:rFonts w:ascii="Calibri" w:hAnsi="Calibri"/>
                <w:b w:val="0"/>
                <w:color w:val="000000" w:themeColor="text1"/>
              </w:rPr>
              <w:t xml:space="preserve">De school staat voor onderwijs gericht op het leggen van een basis voor zelfredzaamheid en autonomie in de toekomstige maatschappij. </w:t>
            </w:r>
            <w:r w:rsidR="00141BD0">
              <w:rPr>
                <w:rFonts w:ascii="Calibri" w:hAnsi="Calibri"/>
                <w:b w:val="0"/>
                <w:color w:val="000000" w:themeColor="text1"/>
              </w:rPr>
              <w:t xml:space="preserve">Het team werkt op een professionele manier samen om elkaar naar een steeds hoger niveau te helpen. </w:t>
            </w:r>
          </w:p>
          <w:p w:rsidR="00ED7128" w:rsidRDefault="00141BD0" w:rsidP="005620ED">
            <w:pPr>
              <w:pStyle w:val="Geenafstand"/>
              <w:rPr>
                <w:b w:val="0"/>
                <w:szCs w:val="20"/>
              </w:rPr>
            </w:pPr>
            <w:r>
              <w:rPr>
                <w:rFonts w:ascii="Calibri" w:hAnsi="Calibri"/>
                <w:b w:val="0"/>
                <w:color w:val="000000" w:themeColor="text1"/>
              </w:rPr>
              <w:t>De relatie met ouders kenmerkt zich door een gelijkwaardige en niet-vrijblijvende samenwerking. Ouders en school werken vanuit een gezamenlijke verantwoordelijkheid aan de (school)ontwikkeling van het kind.</w:t>
            </w:r>
          </w:p>
          <w:p w:rsidR="00ED7128" w:rsidRPr="005620ED" w:rsidRDefault="00ED7128" w:rsidP="005620ED">
            <w:pPr>
              <w:pStyle w:val="Geenafstand"/>
              <w:rPr>
                <w:b w:val="0"/>
                <w:szCs w:val="20"/>
              </w:rPr>
            </w:pPr>
          </w:p>
        </w:tc>
      </w:tr>
    </w:tbl>
    <w:p w:rsidR="005211AD" w:rsidRDefault="005211AD" w:rsidP="00EA1163">
      <w:pPr>
        <w:rPr>
          <w:u w:val="single"/>
        </w:rPr>
      </w:pPr>
    </w:p>
    <w:p w:rsidR="00EA1163" w:rsidRPr="0039472F" w:rsidRDefault="00EA1163" w:rsidP="00305A53">
      <w:pPr>
        <w:pStyle w:val="Kop1"/>
        <w:numPr>
          <w:ilvl w:val="0"/>
          <w:numId w:val="4"/>
        </w:numPr>
        <w:spacing w:line="276" w:lineRule="auto"/>
      </w:pPr>
      <w:r w:rsidRPr="0039472F">
        <w:t>Waarde en Trots</w:t>
      </w:r>
    </w:p>
    <w:tbl>
      <w:tblPr>
        <w:tblStyle w:val="ListTable6ColorfulAccent1"/>
        <w:tblW w:w="0" w:type="auto"/>
        <w:tblLook w:val="04A0" w:firstRow="1" w:lastRow="0" w:firstColumn="1" w:lastColumn="0" w:noHBand="0" w:noVBand="1"/>
      </w:tblPr>
      <w:tblGrid>
        <w:gridCol w:w="10490"/>
      </w:tblGrid>
      <w:tr w:rsidR="00305A53"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305A53" w:rsidRDefault="00141BD0" w:rsidP="00305A53">
            <w:pPr>
              <w:pStyle w:val="Geenafstand"/>
              <w:rPr>
                <w:rFonts w:ascii="Calibri" w:hAnsi="Calibri"/>
                <w:b w:val="0"/>
                <w:color w:val="000000" w:themeColor="text1"/>
              </w:rPr>
            </w:pPr>
            <w:r>
              <w:rPr>
                <w:rFonts w:ascii="Calibri" w:hAnsi="Calibri"/>
                <w:b w:val="0"/>
                <w:color w:val="000000" w:themeColor="text1"/>
              </w:rPr>
              <w:t>Onze school staat in een buurt waarin de leefomstandigheden van</w:t>
            </w:r>
            <w:r w:rsidR="00732EC4">
              <w:rPr>
                <w:rFonts w:ascii="Calibri" w:hAnsi="Calibri"/>
                <w:b w:val="0"/>
                <w:color w:val="000000" w:themeColor="text1"/>
              </w:rPr>
              <w:t xml:space="preserve"> een aantal</w:t>
            </w:r>
            <w:r>
              <w:rPr>
                <w:rFonts w:ascii="Calibri" w:hAnsi="Calibri"/>
                <w:b w:val="0"/>
                <w:color w:val="000000" w:themeColor="text1"/>
              </w:rPr>
              <w:t xml:space="preserve"> gezinnen niet altijd </w:t>
            </w:r>
            <w:r w:rsidR="00732EC4">
              <w:rPr>
                <w:rFonts w:ascii="Calibri" w:hAnsi="Calibri"/>
                <w:b w:val="0"/>
                <w:color w:val="000000" w:themeColor="text1"/>
              </w:rPr>
              <w:t>even ge</w:t>
            </w:r>
            <w:r>
              <w:rPr>
                <w:rFonts w:ascii="Calibri" w:hAnsi="Calibri"/>
                <w:b w:val="0"/>
                <w:color w:val="000000" w:themeColor="text1"/>
              </w:rPr>
              <w:t>makkelijk zijn. De school ziet het als een uitdaging om de kinderen binnen de school een gevoel van veiligheid, vertrouwen en plezier te geven. Ontwikkeling kan alleen plaatsvinden als kinderen zich veilig en vertrouwd voelen op school</w:t>
            </w:r>
            <w:r w:rsidR="00235619">
              <w:rPr>
                <w:rFonts w:ascii="Calibri" w:hAnsi="Calibri"/>
                <w:b w:val="0"/>
                <w:color w:val="000000" w:themeColor="text1"/>
              </w:rPr>
              <w:t>,</w:t>
            </w:r>
            <w:r>
              <w:rPr>
                <w:rFonts w:ascii="Calibri" w:hAnsi="Calibri"/>
                <w:b w:val="0"/>
                <w:color w:val="000000" w:themeColor="text1"/>
              </w:rPr>
              <w:t xml:space="preserve"> zeker als zij dit vanuit hun leefomgeving niet altijd gewend zijn.</w:t>
            </w:r>
          </w:p>
          <w:p w:rsidR="00141BD0" w:rsidRDefault="00141BD0" w:rsidP="00305A53">
            <w:pPr>
              <w:pStyle w:val="Geenafstand"/>
              <w:rPr>
                <w:rFonts w:ascii="Calibri" w:hAnsi="Calibri"/>
                <w:b w:val="0"/>
                <w:color w:val="000000" w:themeColor="text1"/>
              </w:rPr>
            </w:pPr>
            <w:r>
              <w:rPr>
                <w:rFonts w:ascii="Calibri" w:hAnsi="Calibri"/>
                <w:b w:val="0"/>
                <w:color w:val="000000" w:themeColor="text1"/>
              </w:rPr>
              <w:t>Het team heeft een goed zicht op het thuismilieu van de leerlingen en weet veel van de opvoedingssituatie van de kinderen.</w:t>
            </w:r>
          </w:p>
          <w:p w:rsidR="00305A53" w:rsidRDefault="00235619" w:rsidP="008F4EAF">
            <w:pPr>
              <w:pStyle w:val="Geenafstand"/>
              <w:rPr>
                <w:rFonts w:ascii="Calibri" w:hAnsi="Calibri"/>
                <w:b w:val="0"/>
                <w:color w:val="000000" w:themeColor="text1"/>
              </w:rPr>
            </w:pPr>
            <w:r>
              <w:rPr>
                <w:rFonts w:ascii="Calibri" w:hAnsi="Calibri"/>
                <w:b w:val="0"/>
                <w:color w:val="000000" w:themeColor="text1"/>
              </w:rPr>
              <w:t>Dit maakt dat de leerkrachten</w:t>
            </w:r>
            <w:r w:rsidR="00141BD0">
              <w:rPr>
                <w:rFonts w:ascii="Calibri" w:hAnsi="Calibri"/>
                <w:b w:val="0"/>
                <w:color w:val="000000" w:themeColor="text1"/>
              </w:rPr>
              <w:t xml:space="preserve"> in staat zijn om verbinding te leggen met de leerlingen in hun groep en hen het onderwijs te bieden dat aa</w:t>
            </w:r>
            <w:r w:rsidR="004A339F">
              <w:rPr>
                <w:rFonts w:ascii="Calibri" w:hAnsi="Calibri"/>
                <w:b w:val="0"/>
                <w:color w:val="000000" w:themeColor="text1"/>
              </w:rPr>
              <w:t>nsluit bij hun mogelijkheden. Zij dagen de leerlingen uit om over hun eigen grenzen heen te kijken en maken daarbij de wereld van de kinderen groter.</w:t>
            </w:r>
            <w:r w:rsidR="00732EC4">
              <w:rPr>
                <w:rFonts w:ascii="Calibri" w:hAnsi="Calibri"/>
                <w:b w:val="0"/>
                <w:color w:val="000000" w:themeColor="text1"/>
              </w:rPr>
              <w:t xml:space="preserve"> Door de leerlingen iedere dag weer nieuwe kansen te geven en uitdagingen te bieden zorgt de school ervoor dat kinderen iedere dag leren en groeien.</w:t>
            </w:r>
          </w:p>
          <w:p w:rsidR="00866C9C" w:rsidRDefault="00866C9C" w:rsidP="008F4EAF">
            <w:pPr>
              <w:pStyle w:val="Geenafstand"/>
              <w:rPr>
                <w:rFonts w:ascii="Calibri" w:hAnsi="Calibri"/>
                <w:b w:val="0"/>
                <w:color w:val="000000" w:themeColor="text1"/>
              </w:rPr>
            </w:pPr>
          </w:p>
          <w:p w:rsidR="00866C9C" w:rsidRDefault="00866C9C" w:rsidP="008F4EAF">
            <w:pPr>
              <w:pStyle w:val="Geenafstand"/>
              <w:rPr>
                <w:rFonts w:ascii="Calibri" w:hAnsi="Calibri"/>
                <w:b w:val="0"/>
                <w:color w:val="000000" w:themeColor="text1"/>
              </w:rPr>
            </w:pPr>
            <w:r>
              <w:rPr>
                <w:rFonts w:ascii="Calibri" w:hAnsi="Calibri"/>
                <w:b w:val="0"/>
                <w:color w:val="000000" w:themeColor="text1"/>
              </w:rPr>
              <w:t xml:space="preserve">De school volgt de ontwikkeling van de leerlingen nauwgezet en heeft de onderwijsbehoeften van de leerlingen goed in beeld. Op basis van evaluaties wordt er planmatig gewerkt aan schoolverbetering. </w:t>
            </w:r>
          </w:p>
          <w:p w:rsidR="00866C9C" w:rsidRDefault="00866C9C" w:rsidP="008F4EAF">
            <w:pPr>
              <w:pStyle w:val="Geenafstand"/>
              <w:rPr>
                <w:rFonts w:ascii="Calibri" w:hAnsi="Calibri"/>
                <w:b w:val="0"/>
                <w:color w:val="000000" w:themeColor="text1"/>
              </w:rPr>
            </w:pPr>
            <w:r>
              <w:rPr>
                <w:rFonts w:ascii="Calibri" w:hAnsi="Calibri"/>
                <w:b w:val="0"/>
                <w:color w:val="000000" w:themeColor="text1"/>
              </w:rPr>
              <w:t xml:space="preserve">De afgelopen 2 jaren heeft de school begeleiding gehad van Stichting </w:t>
            </w:r>
            <w:proofErr w:type="spellStart"/>
            <w:r>
              <w:rPr>
                <w:rFonts w:ascii="Calibri" w:hAnsi="Calibri"/>
                <w:b w:val="0"/>
                <w:color w:val="000000" w:themeColor="text1"/>
              </w:rPr>
              <w:t>LeerKRACHT</w:t>
            </w:r>
            <w:proofErr w:type="spellEnd"/>
            <w:r>
              <w:rPr>
                <w:rFonts w:ascii="Calibri" w:hAnsi="Calibri"/>
                <w:b w:val="0"/>
                <w:color w:val="000000" w:themeColor="text1"/>
              </w:rPr>
              <w:t xml:space="preserve"> met als motto “Samen elke dag een beetje eter”. De leerkrachten bereiden samen lessen voor en observeren de lessen bij elkaar. Zij geven elkaar gerichte feedback om de kwaliteit van de lessen steeds op een hoger plan te brengen. In de klas wordt iedere ochtend gestart met bord in de klas </w:t>
            </w:r>
            <w:r w:rsidR="00117638">
              <w:rPr>
                <w:rFonts w:ascii="Calibri" w:hAnsi="Calibri"/>
                <w:b w:val="0"/>
                <w:color w:val="000000" w:themeColor="text1"/>
              </w:rPr>
              <w:t xml:space="preserve">    </w:t>
            </w:r>
            <w:r>
              <w:rPr>
                <w:rFonts w:ascii="Calibri" w:hAnsi="Calibri"/>
                <w:b w:val="0"/>
                <w:color w:val="000000" w:themeColor="text1"/>
              </w:rPr>
              <w:t>( check-in) en wordt ’s middags de dag geëvalueerd ( check-out). Dit schooljaar gaan ook de groepen 1 tot en met 3 met deze aanpak aan de slag. Tevens is er de mogelijkheid voor een individuele check-in en out.</w:t>
            </w:r>
          </w:p>
          <w:p w:rsidR="00866C9C" w:rsidRDefault="00866C9C" w:rsidP="008F4EAF">
            <w:pPr>
              <w:pStyle w:val="Geenafstand"/>
              <w:rPr>
                <w:rFonts w:ascii="Calibri" w:hAnsi="Calibri"/>
                <w:b w:val="0"/>
                <w:color w:val="000000" w:themeColor="text1"/>
              </w:rPr>
            </w:pPr>
          </w:p>
          <w:p w:rsidR="00866C9C" w:rsidRDefault="00866C9C" w:rsidP="008F4EAF">
            <w:pPr>
              <w:pStyle w:val="Geenafstand"/>
              <w:rPr>
                <w:rFonts w:ascii="Calibri" w:hAnsi="Calibri"/>
                <w:b w:val="0"/>
                <w:color w:val="000000" w:themeColor="text1"/>
              </w:rPr>
            </w:pPr>
            <w:r>
              <w:rPr>
                <w:rFonts w:ascii="Calibri" w:hAnsi="Calibri"/>
                <w:b w:val="0"/>
                <w:color w:val="000000" w:themeColor="text1"/>
              </w:rPr>
              <w:lastRenderedPageBreak/>
              <w:t>De school heeft de afgelopen 2 jaar veel tijd en aandacht besteed aan het creëren van een veilige schoolom</w:t>
            </w:r>
            <w:r w:rsidR="00117638">
              <w:rPr>
                <w:rFonts w:ascii="Calibri" w:hAnsi="Calibri"/>
                <w:b w:val="0"/>
                <w:color w:val="000000" w:themeColor="text1"/>
              </w:rPr>
              <w:t>ge</w:t>
            </w:r>
            <w:r w:rsidR="004447DA">
              <w:rPr>
                <w:rFonts w:ascii="Calibri" w:hAnsi="Calibri"/>
                <w:b w:val="0"/>
                <w:color w:val="000000" w:themeColor="text1"/>
              </w:rPr>
              <w:t>ving door inzet van de aanpak De Vreedzame</w:t>
            </w:r>
            <w:r>
              <w:rPr>
                <w:rFonts w:ascii="Calibri" w:hAnsi="Calibri"/>
                <w:b w:val="0"/>
                <w:color w:val="000000" w:themeColor="text1"/>
              </w:rPr>
              <w:t xml:space="preserve"> School. </w:t>
            </w:r>
            <w:r w:rsidR="002109DB">
              <w:rPr>
                <w:rFonts w:ascii="Calibri" w:hAnsi="Calibri"/>
                <w:b w:val="0"/>
                <w:color w:val="000000" w:themeColor="text1"/>
              </w:rPr>
              <w:t xml:space="preserve">Naast de lessen in de groep, worden er worden mediatoren opgeleid om te bemiddelen bij conflicten tussen leerlingen onderling. De school heeft </w:t>
            </w:r>
            <w:r w:rsidR="00117638">
              <w:rPr>
                <w:rFonts w:ascii="Calibri" w:hAnsi="Calibri"/>
                <w:b w:val="0"/>
                <w:color w:val="000000" w:themeColor="text1"/>
              </w:rPr>
              <w:t xml:space="preserve">vorig schooljaar </w:t>
            </w:r>
            <w:r w:rsidR="002109DB">
              <w:rPr>
                <w:rFonts w:ascii="Calibri" w:hAnsi="Calibri"/>
                <w:b w:val="0"/>
                <w:color w:val="000000" w:themeColor="text1"/>
              </w:rPr>
              <w:t>een Anti-pestcoördinator en een Aandacht functionaris aangesteld.</w:t>
            </w:r>
          </w:p>
          <w:p w:rsidR="002109DB" w:rsidRDefault="002109DB" w:rsidP="008F4EAF">
            <w:pPr>
              <w:pStyle w:val="Geenafstand"/>
              <w:rPr>
                <w:rFonts w:ascii="Calibri" w:hAnsi="Calibri"/>
                <w:b w:val="0"/>
                <w:color w:val="000000" w:themeColor="text1"/>
              </w:rPr>
            </w:pPr>
          </w:p>
          <w:p w:rsidR="002109DB" w:rsidRDefault="002109DB" w:rsidP="008F4EAF">
            <w:pPr>
              <w:pStyle w:val="Geenafstand"/>
              <w:rPr>
                <w:rFonts w:ascii="Calibri" w:hAnsi="Calibri"/>
                <w:b w:val="0"/>
                <w:color w:val="000000" w:themeColor="text1"/>
              </w:rPr>
            </w:pPr>
            <w:r>
              <w:rPr>
                <w:rFonts w:ascii="Calibri" w:hAnsi="Calibri"/>
                <w:b w:val="0"/>
                <w:color w:val="000000" w:themeColor="text1"/>
              </w:rPr>
              <w:t>Het afgelopen jaar is de school gestart met Trauma Sensitief Lesgeven. De leerkrachten zijn geschoo</w:t>
            </w:r>
            <w:r w:rsidR="004447DA">
              <w:rPr>
                <w:rFonts w:ascii="Calibri" w:hAnsi="Calibri"/>
                <w:b w:val="0"/>
                <w:color w:val="000000" w:themeColor="text1"/>
              </w:rPr>
              <w:t>ld in het herkennen en erkennen van signalen</w:t>
            </w:r>
            <w:r>
              <w:rPr>
                <w:rFonts w:ascii="Calibri" w:hAnsi="Calibri"/>
                <w:b w:val="0"/>
                <w:color w:val="000000" w:themeColor="text1"/>
              </w:rPr>
              <w:t xml:space="preserve"> bij leerlingen en hoe hier</w:t>
            </w:r>
            <w:r w:rsidR="004447DA">
              <w:rPr>
                <w:rFonts w:ascii="Calibri" w:hAnsi="Calibri"/>
                <w:b w:val="0"/>
                <w:color w:val="000000" w:themeColor="text1"/>
              </w:rPr>
              <w:t xml:space="preserve"> preventief </w:t>
            </w:r>
            <w:r>
              <w:rPr>
                <w:rFonts w:ascii="Calibri" w:hAnsi="Calibri"/>
                <w:b w:val="0"/>
                <w:color w:val="000000" w:themeColor="text1"/>
              </w:rPr>
              <w:t xml:space="preserve">mee om te gaan. Dit schooljaar wordt de aanpak </w:t>
            </w:r>
            <w:r w:rsidR="004447DA">
              <w:rPr>
                <w:rFonts w:ascii="Calibri" w:hAnsi="Calibri"/>
                <w:b w:val="0"/>
                <w:color w:val="000000" w:themeColor="text1"/>
              </w:rPr>
              <w:t xml:space="preserve">uitgebreid en </w:t>
            </w:r>
            <w:r>
              <w:rPr>
                <w:rFonts w:ascii="Calibri" w:hAnsi="Calibri"/>
                <w:b w:val="0"/>
                <w:color w:val="000000" w:themeColor="text1"/>
              </w:rPr>
              <w:t xml:space="preserve">geborgd. Er wordt een start gemaakt </w:t>
            </w:r>
            <w:r w:rsidR="00117638">
              <w:rPr>
                <w:rFonts w:ascii="Calibri" w:hAnsi="Calibri"/>
                <w:b w:val="0"/>
                <w:color w:val="000000" w:themeColor="text1"/>
              </w:rPr>
              <w:t xml:space="preserve">met </w:t>
            </w:r>
            <w:r>
              <w:rPr>
                <w:rFonts w:ascii="Calibri" w:hAnsi="Calibri"/>
                <w:b w:val="0"/>
                <w:color w:val="000000" w:themeColor="text1"/>
              </w:rPr>
              <w:t xml:space="preserve">het kennismaken met de ouders in de thuissituatie door het inzetten van huisbezoeken met als doel te komen tot een goede samenwerking </w:t>
            </w:r>
            <w:r w:rsidR="009A5E8D">
              <w:rPr>
                <w:rFonts w:ascii="Calibri" w:hAnsi="Calibri"/>
                <w:b w:val="0"/>
                <w:color w:val="000000" w:themeColor="text1"/>
              </w:rPr>
              <w:t xml:space="preserve">tussen </w:t>
            </w:r>
            <w:r>
              <w:rPr>
                <w:rFonts w:ascii="Calibri" w:hAnsi="Calibri"/>
                <w:b w:val="0"/>
                <w:color w:val="000000" w:themeColor="text1"/>
              </w:rPr>
              <w:t>ouders en school.</w:t>
            </w:r>
            <w:r w:rsidR="00117638">
              <w:rPr>
                <w:rFonts w:ascii="Calibri" w:hAnsi="Calibri"/>
                <w:b w:val="0"/>
                <w:color w:val="000000" w:themeColor="text1"/>
              </w:rPr>
              <w:t xml:space="preserve"> Aan het e</w:t>
            </w:r>
            <w:r w:rsidR="004447DA">
              <w:rPr>
                <w:rFonts w:ascii="Calibri" w:hAnsi="Calibri"/>
                <w:b w:val="0"/>
                <w:color w:val="000000" w:themeColor="text1"/>
              </w:rPr>
              <w:t>i</w:t>
            </w:r>
            <w:r w:rsidR="00117638">
              <w:rPr>
                <w:rFonts w:ascii="Calibri" w:hAnsi="Calibri"/>
                <w:b w:val="0"/>
                <w:color w:val="000000" w:themeColor="text1"/>
              </w:rPr>
              <w:t>nde van dit schooljaar zal de aanpak geëvalueerd worden.</w:t>
            </w:r>
          </w:p>
          <w:p w:rsidR="00944341" w:rsidRDefault="00944341" w:rsidP="008F4EAF">
            <w:pPr>
              <w:pStyle w:val="Geenafstand"/>
              <w:rPr>
                <w:rFonts w:ascii="Calibri" w:hAnsi="Calibri"/>
                <w:b w:val="0"/>
                <w:color w:val="000000" w:themeColor="text1"/>
              </w:rPr>
            </w:pPr>
          </w:p>
          <w:p w:rsidR="00944341" w:rsidRDefault="004447DA" w:rsidP="008F4EAF">
            <w:pPr>
              <w:pStyle w:val="Geenafstand"/>
              <w:rPr>
                <w:rFonts w:ascii="Calibri" w:hAnsi="Calibri"/>
                <w:b w:val="0"/>
                <w:color w:val="000000" w:themeColor="text1"/>
              </w:rPr>
            </w:pPr>
            <w:r>
              <w:rPr>
                <w:rFonts w:ascii="Calibri" w:hAnsi="Calibri"/>
                <w:b w:val="0"/>
                <w:color w:val="000000" w:themeColor="text1"/>
              </w:rPr>
              <w:t>Het team</w:t>
            </w:r>
            <w:r w:rsidR="00944341">
              <w:rPr>
                <w:rFonts w:ascii="Calibri" w:hAnsi="Calibri"/>
                <w:b w:val="0"/>
                <w:color w:val="000000" w:themeColor="text1"/>
              </w:rPr>
              <w:t xml:space="preserve"> heeft zich afgelopen schooljaar laten scholen op het verbeteren van het Interactief Taalonderwijs</w:t>
            </w:r>
            <w:r>
              <w:rPr>
                <w:rFonts w:ascii="Calibri" w:hAnsi="Calibri"/>
                <w:b w:val="0"/>
                <w:color w:val="000000" w:themeColor="text1"/>
              </w:rPr>
              <w:t xml:space="preserve"> d.m.v. een externe audit</w:t>
            </w:r>
            <w:r w:rsidR="00944341">
              <w:rPr>
                <w:rFonts w:ascii="Calibri" w:hAnsi="Calibri"/>
                <w:b w:val="0"/>
                <w:color w:val="000000" w:themeColor="text1"/>
              </w:rPr>
              <w:t>. In dit schooljaar zal de aanpak</w:t>
            </w:r>
            <w:r>
              <w:rPr>
                <w:rFonts w:ascii="Calibri" w:hAnsi="Calibri"/>
                <w:b w:val="0"/>
                <w:color w:val="000000" w:themeColor="text1"/>
              </w:rPr>
              <w:t xml:space="preserve"> verder uitgebreid en daarna</w:t>
            </w:r>
            <w:r w:rsidR="00944341">
              <w:rPr>
                <w:rFonts w:ascii="Calibri" w:hAnsi="Calibri"/>
                <w:b w:val="0"/>
                <w:color w:val="000000" w:themeColor="text1"/>
              </w:rPr>
              <w:t xml:space="preserve"> geborgd worden.</w:t>
            </w:r>
          </w:p>
          <w:p w:rsidR="002109DB" w:rsidRDefault="002109DB" w:rsidP="008F4EAF">
            <w:pPr>
              <w:pStyle w:val="Geenafstand"/>
              <w:rPr>
                <w:rFonts w:ascii="Calibri" w:hAnsi="Calibri"/>
                <w:b w:val="0"/>
                <w:color w:val="000000" w:themeColor="text1"/>
              </w:rPr>
            </w:pPr>
          </w:p>
          <w:p w:rsidR="002109DB" w:rsidRDefault="002109DB" w:rsidP="008F4EAF">
            <w:pPr>
              <w:pStyle w:val="Geenafstand"/>
              <w:rPr>
                <w:rFonts w:ascii="Calibri" w:hAnsi="Calibri"/>
                <w:b w:val="0"/>
                <w:color w:val="000000" w:themeColor="text1"/>
              </w:rPr>
            </w:pPr>
            <w:r>
              <w:rPr>
                <w:rFonts w:ascii="Calibri" w:hAnsi="Calibri"/>
                <w:b w:val="0"/>
                <w:color w:val="000000" w:themeColor="text1"/>
              </w:rPr>
              <w:t xml:space="preserve">Dit schooljaar is gestart met de methoden Kleuterplein ( Onderbouw) en Alles in 1. Met Alles in 1 </w:t>
            </w:r>
            <w:r w:rsidR="004447DA">
              <w:rPr>
                <w:rFonts w:ascii="Calibri" w:hAnsi="Calibri"/>
                <w:b w:val="0"/>
                <w:color w:val="000000" w:themeColor="text1"/>
              </w:rPr>
              <w:t>en Alles Apart zijn we in staat om beter onderwijs op maat aan te bieden.</w:t>
            </w:r>
            <w:r>
              <w:rPr>
                <w:rFonts w:ascii="Calibri" w:hAnsi="Calibri"/>
                <w:b w:val="0"/>
                <w:color w:val="000000" w:themeColor="text1"/>
              </w:rPr>
              <w:t xml:space="preserve"> Tevens wordt dit schooljaar de mogelijkheden van groep doorbroken rekenonderwijs bekeken om te komen tot het creëren van meer rekenniveaus waarop leerlingen rekenonderwijs wordt aangeboden.</w:t>
            </w:r>
          </w:p>
          <w:p w:rsidR="00944341" w:rsidRDefault="00944341" w:rsidP="008F4EAF">
            <w:pPr>
              <w:pStyle w:val="Geenafstand"/>
              <w:rPr>
                <w:rFonts w:ascii="Calibri" w:hAnsi="Calibri"/>
                <w:b w:val="0"/>
                <w:color w:val="000000" w:themeColor="text1"/>
              </w:rPr>
            </w:pPr>
          </w:p>
          <w:p w:rsidR="00944341" w:rsidRDefault="00944341" w:rsidP="008F4EAF">
            <w:pPr>
              <w:pStyle w:val="Geenafstand"/>
              <w:rPr>
                <w:rFonts w:ascii="Calibri" w:hAnsi="Calibri"/>
                <w:b w:val="0"/>
                <w:color w:val="000000" w:themeColor="text1"/>
              </w:rPr>
            </w:pPr>
            <w:r>
              <w:rPr>
                <w:rFonts w:ascii="Calibri" w:hAnsi="Calibri"/>
                <w:b w:val="0"/>
                <w:color w:val="000000" w:themeColor="text1"/>
              </w:rPr>
              <w:t xml:space="preserve">De school hecht veel waarde aan een gezonde leefstijl voor de leerlingen en werkt samen met </w:t>
            </w:r>
            <w:proofErr w:type="spellStart"/>
            <w:r>
              <w:rPr>
                <w:rFonts w:ascii="Calibri" w:hAnsi="Calibri"/>
                <w:b w:val="0"/>
                <w:color w:val="000000" w:themeColor="text1"/>
              </w:rPr>
              <w:t>Jump</w:t>
            </w:r>
            <w:proofErr w:type="spellEnd"/>
            <w:r>
              <w:rPr>
                <w:rFonts w:ascii="Calibri" w:hAnsi="Calibri"/>
                <w:b w:val="0"/>
                <w:color w:val="000000" w:themeColor="text1"/>
              </w:rPr>
              <w:t xml:space="preserve"> In. Het afgelopen jaar is het drinken van water en gezonde lunch ingevoerd. Dit schooljaar staat de gezonde traktatie op de agenda.</w:t>
            </w:r>
            <w:r w:rsidR="004447DA">
              <w:rPr>
                <w:rFonts w:ascii="Calibri" w:hAnsi="Calibri"/>
                <w:b w:val="0"/>
                <w:color w:val="000000" w:themeColor="text1"/>
              </w:rPr>
              <w:t xml:space="preserve"> De school verwacht d</w:t>
            </w:r>
            <w:r w:rsidR="000E3604">
              <w:rPr>
                <w:rFonts w:ascii="Calibri" w:hAnsi="Calibri"/>
                <w:b w:val="0"/>
                <w:color w:val="000000" w:themeColor="text1"/>
              </w:rPr>
              <w:t xml:space="preserve">it schooljaar het </w:t>
            </w:r>
            <w:proofErr w:type="spellStart"/>
            <w:r w:rsidR="000E3604">
              <w:rPr>
                <w:rFonts w:ascii="Calibri" w:hAnsi="Calibri"/>
                <w:b w:val="0"/>
                <w:color w:val="000000" w:themeColor="text1"/>
              </w:rPr>
              <w:t>Jump</w:t>
            </w:r>
            <w:proofErr w:type="spellEnd"/>
            <w:r w:rsidR="000E3604">
              <w:rPr>
                <w:rFonts w:ascii="Calibri" w:hAnsi="Calibri"/>
                <w:b w:val="0"/>
                <w:color w:val="000000" w:themeColor="text1"/>
              </w:rPr>
              <w:t xml:space="preserve"> In</w:t>
            </w:r>
            <w:r w:rsidR="004447DA">
              <w:rPr>
                <w:rFonts w:ascii="Calibri" w:hAnsi="Calibri"/>
                <w:b w:val="0"/>
                <w:color w:val="000000" w:themeColor="text1"/>
              </w:rPr>
              <w:t xml:space="preserve"> certificaat te behalen.</w:t>
            </w:r>
          </w:p>
          <w:p w:rsidR="00866C9C" w:rsidRDefault="00866C9C" w:rsidP="008F4EAF">
            <w:pPr>
              <w:pStyle w:val="Geenafstand"/>
              <w:rPr>
                <w:rFonts w:ascii="Calibri" w:hAnsi="Calibri"/>
                <w:b w:val="0"/>
                <w:color w:val="000000" w:themeColor="text1"/>
              </w:rPr>
            </w:pPr>
          </w:p>
          <w:p w:rsidR="00866C9C" w:rsidRPr="00CA788F" w:rsidRDefault="00866C9C" w:rsidP="008F4EAF">
            <w:pPr>
              <w:pStyle w:val="Geenafstand"/>
              <w:rPr>
                <w:rFonts w:ascii="Calibri" w:hAnsi="Calibri"/>
                <w:b w:val="0"/>
                <w:color w:val="000000" w:themeColor="text1"/>
              </w:rPr>
            </w:pPr>
          </w:p>
          <w:p w:rsidR="00305A53" w:rsidRPr="00ED7128" w:rsidRDefault="00305A53" w:rsidP="008F4EAF">
            <w:pPr>
              <w:pStyle w:val="Geenafstand"/>
              <w:rPr>
                <w:b w:val="0"/>
              </w:rPr>
            </w:pPr>
          </w:p>
        </w:tc>
      </w:tr>
    </w:tbl>
    <w:p w:rsidR="005703A4" w:rsidRDefault="005703A4">
      <w:pPr>
        <w:rPr>
          <w:sz w:val="20"/>
          <w:szCs w:val="20"/>
        </w:rPr>
      </w:pPr>
    </w:p>
    <w:p w:rsidR="00EA1163" w:rsidRDefault="00EA1163">
      <w:pPr>
        <w:rPr>
          <w:sz w:val="20"/>
          <w:szCs w:val="20"/>
        </w:rPr>
      </w:pPr>
    </w:p>
    <w:p w:rsidR="0099241C" w:rsidRDefault="0099241C">
      <w:pPr>
        <w:spacing w:after="240" w:line="240" w:lineRule="auto"/>
      </w:pPr>
      <w:r>
        <w:br w:type="page"/>
      </w:r>
    </w:p>
    <w:p w:rsidR="005211AD" w:rsidRDefault="005211AD" w:rsidP="005211AD">
      <w:pPr>
        <w:pStyle w:val="Kop1"/>
        <w:numPr>
          <w:ilvl w:val="0"/>
          <w:numId w:val="4"/>
        </w:numPr>
      </w:pPr>
      <w:r>
        <w:lastRenderedPageBreak/>
        <w:t>Feiten en aantallen</w:t>
      </w:r>
    </w:p>
    <w:p w:rsidR="00EA1163" w:rsidRDefault="005211AD" w:rsidP="00B9177F">
      <w:pPr>
        <w:pStyle w:val="Kop2"/>
      </w:pPr>
      <w:r>
        <w:br/>
      </w:r>
      <w:r w:rsidR="00EA1163">
        <w:t>Uitstroom van leerlingen naar SBO/SO</w:t>
      </w:r>
    </w:p>
    <w:tbl>
      <w:tblPr>
        <w:tblStyle w:val="GridTable7ColorfulAccent1"/>
        <w:tblW w:w="5000" w:type="pct"/>
        <w:tblInd w:w="5" w:type="dxa"/>
        <w:tblLayout w:type="fixed"/>
        <w:tblLook w:val="04A0" w:firstRow="1" w:lastRow="0" w:firstColumn="1" w:lastColumn="0" w:noHBand="0" w:noVBand="1"/>
      </w:tblPr>
      <w:tblGrid>
        <w:gridCol w:w="2744"/>
        <w:gridCol w:w="1301"/>
        <w:gridCol w:w="1158"/>
        <w:gridCol w:w="1158"/>
        <w:gridCol w:w="1156"/>
        <w:gridCol w:w="1158"/>
        <w:gridCol w:w="1158"/>
        <w:gridCol w:w="1156"/>
      </w:tblGrid>
      <w:tr w:rsidR="002D3AAF"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rsidR="005211AD" w:rsidRDefault="005211AD" w:rsidP="008F4EAF">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5211AD" w:rsidP="00FA6EAB">
            <w:pPr>
              <w:pStyle w:val="Kop3"/>
              <w:outlineLvl w:val="2"/>
            </w:pPr>
            <w:r>
              <w:t xml:space="preserve">Aantal leerlingen </w:t>
            </w:r>
            <w:r w:rsidR="00FA6EAB">
              <w:t>naar</w:t>
            </w:r>
          </w:p>
        </w:tc>
        <w:tc>
          <w:tcPr>
            <w:tcW w:w="592" w:type="pct"/>
            <w:vAlign w:val="center"/>
          </w:tcPr>
          <w:p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rsidRPr="000E3604">
              <w:t>2016/</w:t>
            </w:r>
            <w:r w:rsidR="00EA1163" w:rsidRPr="000E3604">
              <w:t>2017</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SBO</w:t>
            </w:r>
          </w:p>
        </w:tc>
        <w:tc>
          <w:tcPr>
            <w:tcW w:w="592" w:type="pct"/>
          </w:tcPr>
          <w:p w:rsidR="00EA1163" w:rsidRPr="005211AD" w:rsidRDefault="00660AFB" w:rsidP="00FA6EAB">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660AFB"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1</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2</w:t>
            </w:r>
          </w:p>
        </w:tc>
        <w:tc>
          <w:tcPr>
            <w:tcW w:w="592"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3</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4</w:t>
            </w:r>
          </w:p>
        </w:tc>
        <w:tc>
          <w:tcPr>
            <w:tcW w:w="592" w:type="pct"/>
          </w:tcPr>
          <w:p w:rsidR="00EA1163" w:rsidRPr="005211AD" w:rsidRDefault="00660AFB"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rsidR="00EA1163" w:rsidRPr="005211AD" w:rsidRDefault="00660AFB"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rsidR="00EA1163" w:rsidRPr="005211AD" w:rsidRDefault="00660AFB"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8D30C4"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bl>
    <w:p w:rsidR="00EA1163" w:rsidRDefault="00EA1163" w:rsidP="00EA1163"/>
    <w:p w:rsidR="00EA1163" w:rsidRDefault="00EA1163" w:rsidP="00B9177F">
      <w:pPr>
        <w:pStyle w:val="Kop2"/>
        <w:spacing w:line="276" w:lineRule="auto"/>
      </w:pPr>
      <w:r>
        <w:t>Extra ondersteuning binnen de basisschool</w:t>
      </w:r>
    </w:p>
    <w:p w:rsidR="00660AFB" w:rsidRDefault="000E3604" w:rsidP="00B14D68">
      <w:pPr>
        <w:spacing w:after="0"/>
        <w:rPr>
          <w:lang w:eastAsia="nl-NL"/>
        </w:rPr>
      </w:pPr>
      <w:r>
        <w:rPr>
          <w:lang w:eastAsia="nl-NL"/>
        </w:rPr>
        <w:t>We hebben veel leerlingen extra ondersteund het afgelopen schooljaar binnen de basisondersteuning met  begeleiding van</w:t>
      </w:r>
      <w:r w:rsidR="001B5614">
        <w:rPr>
          <w:lang w:eastAsia="nl-NL"/>
        </w:rPr>
        <w:t xml:space="preserve"> Ambulant Begeleiders en een Zorgstudent.</w:t>
      </w:r>
    </w:p>
    <w:p w:rsidR="008D30C4" w:rsidRPr="00660AFB" w:rsidRDefault="008D30C4" w:rsidP="00B14D68">
      <w:pPr>
        <w:spacing w:after="0"/>
        <w:rPr>
          <w:lang w:eastAsia="nl-NL"/>
        </w:rPr>
      </w:pPr>
    </w:p>
    <w:tbl>
      <w:tblPr>
        <w:tblStyle w:val="GridTable7ColorfulAccent1"/>
        <w:tblW w:w="5123" w:type="pct"/>
        <w:tblInd w:w="-284" w:type="dxa"/>
        <w:tblLayout w:type="fixed"/>
        <w:tblLook w:val="04A0" w:firstRow="1" w:lastRow="0" w:firstColumn="1" w:lastColumn="0" w:noHBand="0" w:noVBand="1"/>
      </w:tblPr>
      <w:tblGrid>
        <w:gridCol w:w="3063"/>
        <w:gridCol w:w="1271"/>
        <w:gridCol w:w="1135"/>
        <w:gridCol w:w="1164"/>
        <w:gridCol w:w="1157"/>
        <w:gridCol w:w="1155"/>
        <w:gridCol w:w="1157"/>
        <w:gridCol w:w="1157"/>
      </w:tblGrid>
      <w:tr w:rsidR="002541BC"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rsidR="002541BC" w:rsidRDefault="002541BC" w:rsidP="008F4EAF">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2541BC" w:rsidRPr="00B9177F" w:rsidRDefault="002541BC" w:rsidP="008F4EAF">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2541BC" w:rsidRPr="005211AD" w:rsidRDefault="002541BC" w:rsidP="002541BC">
            <w:pPr>
              <w:pStyle w:val="Kop3"/>
              <w:outlineLvl w:val="2"/>
            </w:pPr>
            <w:r>
              <w:t xml:space="preserve">Aantal </w:t>
            </w:r>
          </w:p>
        </w:tc>
        <w:tc>
          <w:tcPr>
            <w:tcW w:w="564"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3" w:type="pct"/>
            <w:vAlign w:val="center"/>
          </w:tcPr>
          <w:p w:rsidR="002541BC" w:rsidRPr="005211AD" w:rsidRDefault="002541BC" w:rsidP="008F4EAF">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lln</w:t>
            </w:r>
            <w:proofErr w:type="spellEnd"/>
            <w:r>
              <w:t xml:space="preserve"> met</w:t>
            </w:r>
            <w:r w:rsidRPr="005211AD">
              <w:t xml:space="preserve"> LGF </w:t>
            </w:r>
            <w:r>
              <w:t xml:space="preserve">cluster </w:t>
            </w:r>
            <w:r w:rsidRPr="005211AD">
              <w:t>1</w:t>
            </w:r>
          </w:p>
        </w:tc>
        <w:tc>
          <w:tcPr>
            <w:tcW w:w="56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rsidR="002541BC" w:rsidRPr="005211AD" w:rsidRDefault="001B5614"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2</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1B5614" w:rsidP="002541BC">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3</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1B5614" w:rsidP="002541BC">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4</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1B5614" w:rsidP="002541BC">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0E3604"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r>
              <w:t>groeps</w:t>
            </w:r>
            <w:r w:rsidRPr="005211AD">
              <w:t>arrangementen</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8D30C4"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3" w:type="pct"/>
            <w:shd w:val="clear" w:color="auto" w:fill="auto"/>
          </w:tcPr>
          <w:p w:rsidR="002541BC" w:rsidRPr="005211AD" w:rsidRDefault="008D30C4" w:rsidP="002541BC">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r>
              <w:t>a</w:t>
            </w:r>
            <w:r w:rsidRPr="005211AD">
              <w:t>ndersoortige inzet arrangement</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0E3604" w:rsidP="002541BC">
            <w:pPr>
              <w:pStyle w:val="Geenafstand"/>
              <w:jc w:val="center"/>
              <w:cnfStyle w:val="000000000000" w:firstRow="0" w:lastRow="0" w:firstColumn="0" w:lastColumn="0" w:oddVBand="0" w:evenVBand="0" w:oddHBand="0" w:evenHBand="0" w:firstRowFirstColumn="0" w:firstRowLastColumn="0" w:lastRowFirstColumn="0" w:lastRowLastColumn="0"/>
            </w:pPr>
            <w:r w:rsidRPr="009A5E8D">
              <w:t>3</w:t>
            </w: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bl>
    <w:p w:rsidR="002541BC" w:rsidRDefault="002541BC">
      <w:pPr>
        <w:rPr>
          <w:sz w:val="20"/>
          <w:szCs w:val="20"/>
        </w:rPr>
      </w:pPr>
    </w:p>
    <w:p w:rsidR="00EA1163" w:rsidRDefault="00EA1163">
      <w:pPr>
        <w:rPr>
          <w:sz w:val="20"/>
          <w:szCs w:val="20"/>
        </w:rPr>
      </w:pPr>
    </w:p>
    <w:p w:rsidR="0099241C" w:rsidRDefault="0099241C">
      <w:pPr>
        <w:spacing w:after="240" w:line="240" w:lineRule="auto"/>
        <w:rPr>
          <w:sz w:val="28"/>
          <w:szCs w:val="28"/>
        </w:rPr>
      </w:pPr>
      <w:r>
        <w:rPr>
          <w:sz w:val="28"/>
          <w:szCs w:val="28"/>
        </w:rPr>
        <w:br w:type="page"/>
      </w:r>
    </w:p>
    <w:p w:rsidR="0099241C" w:rsidRDefault="0099241C" w:rsidP="00EA1163">
      <w:pPr>
        <w:rPr>
          <w:sz w:val="28"/>
          <w:szCs w:val="28"/>
        </w:rPr>
        <w:sectPr w:rsidR="0099241C" w:rsidSect="003D60BA">
          <w:footerReference w:type="default" r:id="rId11"/>
          <w:pgSz w:w="11906" w:h="16838"/>
          <w:pgMar w:top="1418" w:right="566" w:bottom="1134" w:left="567" w:header="708" w:footer="708" w:gutter="0"/>
          <w:pgNumType w:start="1"/>
          <w:cols w:space="708"/>
          <w:titlePg/>
          <w:docGrid w:linePitch="360"/>
        </w:sectPr>
      </w:pPr>
    </w:p>
    <w:p w:rsidR="00EA1163" w:rsidRDefault="00EA1163" w:rsidP="00B9177F">
      <w:pPr>
        <w:pStyle w:val="Kop1"/>
        <w:numPr>
          <w:ilvl w:val="0"/>
          <w:numId w:val="4"/>
        </w:numPr>
      </w:pPr>
      <w:r w:rsidRPr="00AA365D">
        <w:lastRenderedPageBreak/>
        <w:t>Basisondersteuning</w:t>
      </w:r>
    </w:p>
    <w:p w:rsidR="00B9177F" w:rsidRPr="00B9177F" w:rsidRDefault="00B9177F" w:rsidP="00B9177F">
      <w:pPr>
        <w:pStyle w:val="Geenafstand"/>
        <w:rPr>
          <w:bCs/>
          <w:color w:val="2E74B5" w:themeColor="accent1" w:themeShade="BF"/>
          <w:szCs w:val="20"/>
        </w:rPr>
      </w:pPr>
    </w:p>
    <w:tbl>
      <w:tblPr>
        <w:tblStyle w:val="ListTable6ColorfulAccent1"/>
        <w:tblW w:w="0" w:type="auto"/>
        <w:tblInd w:w="284" w:type="dxa"/>
        <w:tblLook w:val="04A0" w:firstRow="1" w:lastRow="0" w:firstColumn="1" w:lastColumn="0" w:noHBand="0" w:noVBand="1"/>
      </w:tblPr>
      <w:tblGrid>
        <w:gridCol w:w="10065"/>
      </w:tblGrid>
      <w:tr w:rsidR="00B9177F" w:rsidRPr="00B9177F"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7C6B45">
            <w:pPr>
              <w:pStyle w:val="Geenafstand"/>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bl>
    <w:p w:rsidR="00B9177F" w:rsidRDefault="00B9177F" w:rsidP="00EA1163">
      <w:pPr>
        <w:spacing w:after="0"/>
      </w:pPr>
    </w:p>
    <w:tbl>
      <w:tblPr>
        <w:tblStyle w:val="ListTable6ColorfulAccent1"/>
        <w:tblW w:w="10064" w:type="dxa"/>
        <w:tblInd w:w="284" w:type="dxa"/>
        <w:tblLayout w:type="fixed"/>
        <w:tblLook w:val="04A0" w:firstRow="1" w:lastRow="0" w:firstColumn="1" w:lastColumn="0" w:noHBand="0" w:noVBand="1"/>
      </w:tblPr>
      <w:tblGrid>
        <w:gridCol w:w="1843"/>
        <w:gridCol w:w="6662"/>
        <w:gridCol w:w="1559"/>
      </w:tblGrid>
      <w:tr w:rsidR="00EA1163" w:rsidRPr="00B9177F"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rsidR="00EA1163" w:rsidRPr="008F4EAF" w:rsidRDefault="007C6B45" w:rsidP="00867529">
            <w:pPr>
              <w:pStyle w:val="Geenafstand"/>
              <w:rPr>
                <w:b w:val="0"/>
                <w:color w:val="auto"/>
              </w:rPr>
            </w:pPr>
            <w:r w:rsidRPr="007C6B45">
              <w:rPr>
                <w:rStyle w:val="Kop2Char"/>
                <w:b w:val="0"/>
                <w:sz w:val="28"/>
              </w:rPr>
              <w:t>Beoordeling inspectie</w:t>
            </w:r>
            <w:r w:rsidR="00EA1163" w:rsidRPr="007C6B45">
              <w:rPr>
                <w:color w:val="auto"/>
              </w:rPr>
              <w:t xml:space="preserve">  </w:t>
            </w:r>
            <w:r w:rsidR="00EA1163" w:rsidRPr="007C6B45">
              <w:rPr>
                <w:b w:val="0"/>
                <w:i/>
              </w:rPr>
              <w:t>(op basis van het ‘oude’ inspectiekader)</w:t>
            </w:r>
            <w:r w:rsidR="008F4EAF">
              <w:rPr>
                <w:b w:val="0"/>
              </w:rPr>
              <w:t xml:space="preserve"> </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rsidR="0079266A" w:rsidRPr="00DB001D" w:rsidRDefault="0079266A" w:rsidP="00B9177F">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rsidR="0079266A" w:rsidRPr="0079266A" w:rsidRDefault="008F4EAF" w:rsidP="00B9177F">
            <w:pPr>
              <w:pStyle w:val="Geenafstand"/>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olor w:val="000000" w:themeColor="text1"/>
              </w:rPr>
              <w:t xml:space="preserve">In haar bevindingen geeft de inspectie aan dat </w:t>
            </w:r>
            <w:r w:rsidR="00711122">
              <w:rPr>
                <w:rFonts w:ascii="Calibri" w:hAnsi="Calibri"/>
                <w:color w:val="000000" w:themeColor="text1"/>
              </w:rPr>
              <w:t xml:space="preserve">de </w:t>
            </w:r>
            <w:r>
              <w:rPr>
                <w:rFonts w:ascii="Calibri" w:hAnsi="Calibri"/>
                <w:color w:val="000000" w:themeColor="text1"/>
              </w:rPr>
              <w:t>school, ondanks een onrustige periode erin geslaagd is om hard te werken aan de kwaliteit van het onderwijs. De leraren verstaan hun vak en weten de leerlingen te motiveren. De directie stuurt de school duidelijk aan en geeft richting aan de verbeteractiviteiten.</w:t>
            </w:r>
          </w:p>
          <w:p w:rsidR="0079266A" w:rsidRPr="0079266A" w:rsidRDefault="0079266A" w:rsidP="00B9177F">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rsidR="0079266A" w:rsidRPr="00DB001D" w:rsidRDefault="0079266A" w:rsidP="00B9177F">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rsidR="0079266A"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Er ontbreekt een samenhang tussen de verschillende verbeteractiviteiten</w:t>
            </w:r>
            <w:r w:rsidR="00235619">
              <w:rPr>
                <w:rFonts w:ascii="Calibri" w:hAnsi="Calibri"/>
                <w:color w:val="000000" w:themeColor="text1"/>
              </w:rPr>
              <w:t>.</w:t>
            </w:r>
          </w:p>
          <w:p w:rsidR="008F4EAF"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communicatie met ouders hierover kan beter</w:t>
            </w:r>
            <w:r w:rsidR="00235619">
              <w:rPr>
                <w:rFonts w:ascii="Calibri" w:hAnsi="Calibri"/>
                <w:color w:val="000000" w:themeColor="text1"/>
              </w:rPr>
              <w:t>.</w:t>
            </w:r>
          </w:p>
          <w:p w:rsidR="008F4EAF"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leraren behoeven verdieping op het gebied van de meer complexe didactische vaardigheden</w:t>
            </w:r>
            <w:r w:rsidR="00235619">
              <w:rPr>
                <w:rFonts w:ascii="Calibri" w:hAnsi="Calibri"/>
                <w:color w:val="000000" w:themeColor="text1"/>
              </w:rPr>
              <w:t>.</w:t>
            </w:r>
          </w:p>
          <w:p w:rsidR="00867529" w:rsidRDefault="00867529" w:rsidP="00B9177F">
            <w:pPr>
              <w:pStyle w:val="Geenafstand"/>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 begeleiding en zorg voor leerlingen vragen om een kwaliteitsslag, teveel leerlingen ontvangen nog niet de ondersteuning die zij nodig hebben.</w:t>
            </w:r>
          </w:p>
          <w:p w:rsidR="00980FA2" w:rsidRPr="00980FA2" w:rsidRDefault="00980FA2" w:rsidP="00B9177F">
            <w:pPr>
              <w:pStyle w:val="Geenafstand"/>
              <w:cnfStyle w:val="000000000000" w:firstRow="0" w:lastRow="0" w:firstColumn="0" w:lastColumn="0" w:oddVBand="0" w:evenVBand="0" w:oddHBand="0" w:evenHBand="0" w:firstRowFirstColumn="0" w:firstRowLastColumn="0" w:lastRowFirstColumn="0" w:lastRowLastColumn="0"/>
              <w:rPr>
                <w:color w:val="FF0000"/>
              </w:rPr>
            </w:pPr>
          </w:p>
          <w:p w:rsidR="0079266A" w:rsidRPr="0079266A" w:rsidRDefault="0079266A" w:rsidP="00B9177F">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rsidR="0079266A" w:rsidRPr="0079266A" w:rsidRDefault="0079266A" w:rsidP="00B9177F">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rsidR="0079266A" w:rsidRPr="00B9177F" w:rsidRDefault="0079266A" w:rsidP="00B9177F">
            <w:pPr>
              <w:pStyle w:val="Geenafstand"/>
            </w:pPr>
            <w:r w:rsidRPr="0079266A">
              <w:rPr>
                <w:color w:val="auto"/>
              </w:rPr>
              <w:t>8. Zorg</w:t>
            </w:r>
          </w:p>
        </w:tc>
      </w:tr>
      <w:tr w:rsidR="00B9177F"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8.1  signalering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2 (onvoldoende)</w:t>
            </w:r>
          </w:p>
        </w:tc>
      </w:tr>
      <w:tr w:rsidR="00B9177F" w:rsidRPr="00B9177F"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8.2  op basis van analyse bepalen aard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w:t>
            </w:r>
          </w:p>
        </w:tc>
      </w:tr>
      <w:tr w:rsidR="00B9177F"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8.3  de school voert de zorg planmatig uit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3 (voldoende)</w:t>
            </w:r>
          </w:p>
        </w:tc>
      </w:tr>
      <w:tr w:rsidR="00B9177F" w:rsidRPr="00B9177F"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tcPr>
          <w:p w:rsidR="00B9177F" w:rsidRPr="0079266A" w:rsidRDefault="00B9177F" w:rsidP="00B9177F">
            <w:pPr>
              <w:pStyle w:val="Geenafstand"/>
              <w:rPr>
                <w:b w:val="0"/>
                <w:color w:val="auto"/>
              </w:rPr>
            </w:pPr>
            <w:r w:rsidRPr="0079266A">
              <w:rPr>
                <w:b w:val="0"/>
                <w:color w:val="auto"/>
              </w:rPr>
              <w:t>8.4  evalueren van de effecten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9177F"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vAlign w:val="center"/>
          </w:tcPr>
          <w:p w:rsidR="0079266A" w:rsidRPr="0079266A" w:rsidRDefault="0079266A" w:rsidP="00C107C6">
            <w:pPr>
              <w:pStyle w:val="Geenafstand"/>
              <w:rPr>
                <w:color w:val="auto"/>
              </w:rPr>
            </w:pPr>
            <w:r w:rsidRPr="0079266A">
              <w:rPr>
                <w:color w:val="auto"/>
              </w:rPr>
              <w:t>9. Kwaliteitszorg</w:t>
            </w:r>
          </w:p>
        </w:tc>
      </w:tr>
      <w:tr w:rsidR="00B9177F" w:rsidRPr="00B9177F"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9.1  de school heeft inzicht in de onderwijsbehoeften van de leerling populatie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B9177F"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9.3  de school evalueert regelmatig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2</w:t>
            </w:r>
          </w:p>
        </w:tc>
      </w:tr>
      <w:tr w:rsidR="00B9177F" w:rsidRPr="00B9177F"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9.4  de school werkt planmatig aan verbeteractiviteiten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w:t>
            </w:r>
          </w:p>
        </w:tc>
      </w:tr>
      <w:tr w:rsidR="00B9177F"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rsidR="00B9177F" w:rsidRPr="0079266A" w:rsidRDefault="00B9177F" w:rsidP="00B9177F">
            <w:pPr>
              <w:pStyle w:val="Geenafstand"/>
              <w:rPr>
                <w:b w:val="0"/>
                <w:color w:val="auto"/>
              </w:rPr>
            </w:pPr>
            <w:r w:rsidRPr="0079266A">
              <w:rPr>
                <w:b w:val="0"/>
                <w:color w:val="auto"/>
              </w:rPr>
              <w:t>9.5  de school borgt de kwaliteit van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9177F" w:rsidRPr="00B9177F"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3</w:t>
            </w:r>
          </w:p>
        </w:tc>
      </w:tr>
      <w:tr w:rsidR="00EA1163" w:rsidRPr="00B9177F" w:rsidTr="00DB001D">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shd w:val="clear" w:color="auto" w:fill="auto"/>
          </w:tcPr>
          <w:p w:rsidR="00EA1163" w:rsidRPr="0079266A" w:rsidRDefault="00B9177F" w:rsidP="00B9177F">
            <w:pPr>
              <w:pStyle w:val="Geenafstand"/>
              <w:rPr>
                <w:b w:val="0"/>
                <w:color w:val="auto"/>
              </w:rPr>
            </w:pPr>
            <w:r w:rsidRPr="0079266A">
              <w:rPr>
                <w:b w:val="0"/>
                <w:color w:val="auto"/>
              </w:rPr>
              <w:t xml:space="preserve">9.6  de school verantwoordt zich aan belanghebbenden over gerealiseerde onderwijskwaliteit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EA1163" w:rsidRPr="00B9177F"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2</w:t>
            </w:r>
          </w:p>
        </w:tc>
      </w:tr>
      <w:tr w:rsidR="00EA1163" w:rsidRPr="00B9177F"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tcPr>
          <w:p w:rsidR="00EA1163" w:rsidRPr="0079266A" w:rsidRDefault="00EA1163" w:rsidP="00B9177F">
            <w:pPr>
              <w:pStyle w:val="Geenafstand"/>
              <w:rPr>
                <w:color w:val="auto"/>
              </w:rPr>
            </w:pPr>
            <w:r w:rsidRPr="0079266A">
              <w:rPr>
                <w:color w:val="auto"/>
              </w:rPr>
              <w:t>Datum van vaststellen door inspectie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A1163" w:rsidRPr="00B9177F" w:rsidRDefault="0079266A" w:rsidP="00C107C6">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type w:val="date"/>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p>
        </w:tc>
      </w:tr>
    </w:tbl>
    <w:p w:rsidR="00EA1163" w:rsidRDefault="00867529" w:rsidP="00867529">
      <w:pPr>
        <w:rPr>
          <w:sz w:val="20"/>
          <w:szCs w:val="20"/>
        </w:rPr>
      </w:pPr>
      <w:r>
        <w:rPr>
          <w:b/>
        </w:rPr>
        <w:t xml:space="preserve">      </w:t>
      </w:r>
      <w:r w:rsidRPr="009A5E8D">
        <w:rPr>
          <w:b/>
        </w:rPr>
        <w:t>Datum onderzoek 16 december 2014. Vaststelling rapport 1 april 2015.</w:t>
      </w:r>
    </w:p>
    <w:p w:rsidR="00980FA2" w:rsidRDefault="00980FA2" w:rsidP="00EA1163">
      <w:pPr>
        <w:rPr>
          <w:color w:val="FF0000"/>
          <w:sz w:val="20"/>
          <w:szCs w:val="20"/>
        </w:rPr>
      </w:pPr>
      <w:r>
        <w:rPr>
          <w:sz w:val="20"/>
          <w:szCs w:val="20"/>
        </w:rPr>
        <w:tab/>
      </w:r>
    </w:p>
    <w:p w:rsidR="00980FA2" w:rsidRPr="00980FA2" w:rsidRDefault="00980FA2" w:rsidP="00EA1163">
      <w:pPr>
        <w:rPr>
          <w:color w:val="FF0000"/>
          <w:sz w:val="20"/>
          <w:szCs w:val="20"/>
        </w:rPr>
      </w:pPr>
      <w:r>
        <w:rPr>
          <w:color w:val="FF0000"/>
          <w:sz w:val="20"/>
          <w:szCs w:val="20"/>
        </w:rPr>
        <w:tab/>
      </w:r>
    </w:p>
    <w:p w:rsidR="0079266A" w:rsidRPr="0079266A" w:rsidRDefault="0079266A" w:rsidP="00EA1163">
      <w:pPr>
        <w:rPr>
          <w:sz w:val="20"/>
          <w:szCs w:val="20"/>
        </w:rPr>
      </w:pPr>
    </w:p>
    <w:p w:rsidR="0079266A" w:rsidRDefault="0079266A" w:rsidP="00EA1163"/>
    <w:p w:rsidR="00EB1C87" w:rsidRDefault="00EB1C87">
      <w:pPr>
        <w:spacing w:after="240" w:line="240" w:lineRule="auto"/>
        <w:rPr>
          <w:sz w:val="20"/>
          <w:szCs w:val="20"/>
        </w:rPr>
      </w:pPr>
      <w:r>
        <w:rPr>
          <w:sz w:val="20"/>
          <w:szCs w:val="20"/>
        </w:rPr>
        <w:br w:type="page"/>
      </w:r>
    </w:p>
    <w:p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p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p>
    <w:tbl>
      <w:tblPr>
        <w:tblStyle w:val="ListTable6ColorfulAccent1"/>
        <w:tblW w:w="5652" w:type="pct"/>
        <w:jc w:val="center"/>
        <w:tblLayout w:type="fixed"/>
        <w:tblLook w:val="04A0" w:firstRow="1" w:lastRow="0" w:firstColumn="1" w:lastColumn="0" w:noHBand="0" w:noVBand="1"/>
      </w:tblPr>
      <w:tblGrid>
        <w:gridCol w:w="7484"/>
        <w:gridCol w:w="721"/>
        <w:gridCol w:w="1390"/>
        <w:gridCol w:w="1440"/>
        <w:gridCol w:w="865"/>
        <w:gridCol w:w="1292"/>
        <w:gridCol w:w="1154"/>
        <w:gridCol w:w="1726"/>
      </w:tblGrid>
      <w:tr w:rsidR="00F8618F" w:rsidRPr="00B5659D"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rsidR="00EA1163" w:rsidRPr="00B5659D" w:rsidRDefault="00EA1163" w:rsidP="008F4EAF">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75C60" w:rsidRPr="004A339F"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6E67"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75C60" w:rsidRPr="004A339F"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1B5614"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sidRPr="004A6E67">
              <w:rPr>
                <w:szCs w:val="20"/>
              </w:rPr>
              <w:t>x</w:t>
            </w: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75C60" w:rsidRPr="004A339F" w:rsidRDefault="00EA1163" w:rsidP="00E25A2B">
            <w:pPr>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1B5614"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sidRPr="004A6E67">
              <w:rPr>
                <w:szCs w:val="20"/>
              </w:rPr>
              <w:t>x</w:t>
            </w: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75C60" w:rsidRPr="004A339F"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w:t>
            </w:r>
            <w:r w:rsidR="004A339F">
              <w:rPr>
                <w:b w:val="0"/>
                <w:color w:val="auto"/>
                <w:sz w:val="20"/>
                <w:szCs w:val="20"/>
              </w:rPr>
              <w:t>baar voor medewerkers en ouders</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75C60" w:rsidRPr="004A339F"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C81428" w:rsidRPr="004A339F"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C81428" w:rsidRPr="004A339F"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3F68F4" w:rsidRPr="004A339F" w:rsidRDefault="00EA1163"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3F68F4" w:rsidRPr="004A339F"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werkt krachtig samen met ketenpartners, zoals jeugdhulpverlening, het S(B)O, de steunpunten voor het arrangeren van extra ondersteuning, de onderwijsadviseurs van </w:t>
            </w:r>
            <w:r w:rsidRPr="00B14D68">
              <w:rPr>
                <w:b w:val="0"/>
                <w:color w:val="auto"/>
                <w:sz w:val="18"/>
                <w:szCs w:val="18"/>
              </w:rPr>
              <w:t>het SWV e.a. om leerlingen specifieke ondersteuning te bieden, waardoor zij zich kunnen blijven ontwikkelen.</w:t>
            </w:r>
            <w:r w:rsidR="00F8618F" w:rsidRPr="00B14D68">
              <w:rPr>
                <w:b w:val="0"/>
                <w:color w:val="auto"/>
                <w:sz w:val="18"/>
                <w:szCs w:val="18"/>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bl>
    <w:p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rsidR="00EA1163" w:rsidRPr="00690C36" w:rsidRDefault="00EA1163" w:rsidP="00D23C0F">
      <w:pPr>
        <w:pStyle w:val="Kop1"/>
        <w:numPr>
          <w:ilvl w:val="0"/>
          <w:numId w:val="4"/>
        </w:numPr>
        <w:spacing w:line="276" w:lineRule="auto"/>
      </w:pPr>
      <w:r w:rsidRPr="00690C36">
        <w:lastRenderedPageBreak/>
        <w:t>Extra Ondersteuning</w:t>
      </w:r>
    </w:p>
    <w:tbl>
      <w:tblPr>
        <w:tblStyle w:val="GridTable3Accent1"/>
        <w:tblW w:w="10632" w:type="dxa"/>
        <w:tblLook w:val="04A0" w:firstRow="1" w:lastRow="0" w:firstColumn="1" w:lastColumn="0" w:noHBand="0" w:noVBand="1"/>
      </w:tblPr>
      <w:tblGrid>
        <w:gridCol w:w="2268"/>
        <w:gridCol w:w="3969"/>
        <w:gridCol w:w="4395"/>
      </w:tblGrid>
      <w:tr w:rsidR="00A633AE"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rsidR="00EA1163" w:rsidRPr="00D23C0F" w:rsidRDefault="00D23C0F" w:rsidP="008F4EAF">
            <w:pPr>
              <w:rPr>
                <w:sz w:val="20"/>
              </w:rPr>
            </w:pPr>
            <w:r>
              <w:rPr>
                <w:sz w:val="20"/>
              </w:rPr>
              <w:t>Omstandigheden</w:t>
            </w:r>
          </w:p>
        </w:tc>
        <w:tc>
          <w:tcPr>
            <w:tcW w:w="3969" w:type="dxa"/>
            <w:tcBorders>
              <w:left w:val="single" w:sz="4" w:space="0" w:color="9CC2E5" w:themeColor="accent1" w:themeTint="99"/>
            </w:tcBorders>
          </w:tcPr>
          <w:p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8F4EAF">
            <w:pPr>
              <w:rPr>
                <w:i w:val="0"/>
                <w:sz w:val="20"/>
                <w:szCs w:val="20"/>
              </w:rPr>
            </w:pPr>
            <w:r w:rsidRPr="00D23C0F">
              <w:rPr>
                <w:i w:val="0"/>
                <w:sz w:val="20"/>
                <w:szCs w:val="20"/>
              </w:rPr>
              <w:t>Gebouw</w:t>
            </w:r>
          </w:p>
          <w:p w:rsidR="00EA1163" w:rsidRPr="00D23C0F" w:rsidRDefault="00EA1163" w:rsidP="008F4EAF">
            <w:pPr>
              <w:rPr>
                <w:i w:val="0"/>
                <w:sz w:val="20"/>
                <w:szCs w:val="20"/>
              </w:rPr>
            </w:pPr>
          </w:p>
        </w:tc>
        <w:tc>
          <w:tcPr>
            <w:tcW w:w="3969" w:type="dxa"/>
          </w:tcPr>
          <w:p w:rsidR="00EA1163" w:rsidRDefault="00EF6646" w:rsidP="00D23C0F">
            <w:pPr>
              <w:pStyle w:val="Geenafstand"/>
              <w:cnfStyle w:val="000000100000" w:firstRow="0" w:lastRow="0" w:firstColumn="0" w:lastColumn="0" w:oddVBand="0" w:evenVBand="0" w:oddHBand="1" w:evenHBand="0" w:firstRowFirstColumn="0" w:firstRowLastColumn="0" w:lastRowFirstColumn="0" w:lastRowLastColumn="0"/>
            </w:pPr>
            <w:r>
              <w:t>Open, ruim opgezet, goed onderhouden</w:t>
            </w:r>
            <w:r w:rsidR="009A5E8D">
              <w:t xml:space="preserve"> gebouw</w:t>
            </w:r>
            <w:r>
              <w:t>. Het gebouw bestaat uit begane grond en een verdieping en telt voldoende mogelijkheden om apart met kinderen te kunnen werken</w:t>
            </w:r>
            <w:r w:rsidR="008F085C">
              <w:t>. Er is een invalidentoilet aanwezig.</w:t>
            </w:r>
          </w:p>
          <w:p w:rsidR="00EF6646" w:rsidRPr="00D23C0F" w:rsidRDefault="00EF6646" w:rsidP="004A6E67">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EF6646" w:rsidP="00D23C0F">
            <w:pPr>
              <w:pStyle w:val="Geenafstand"/>
              <w:cnfStyle w:val="000000100000" w:firstRow="0" w:lastRow="0" w:firstColumn="0" w:lastColumn="0" w:oddVBand="0" w:evenVBand="0" w:oddHBand="1" w:evenHBand="0" w:firstRowFirstColumn="0" w:firstRowLastColumn="0" w:lastRowFirstColumn="0" w:lastRowLastColumn="0"/>
            </w:pPr>
            <w:r>
              <w:t xml:space="preserve">Er is geen lift aanwezig. </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8F4EAF">
            <w:pPr>
              <w:rPr>
                <w:i w:val="0"/>
                <w:sz w:val="20"/>
                <w:szCs w:val="20"/>
              </w:rPr>
            </w:pPr>
            <w:r w:rsidRPr="00D23C0F">
              <w:rPr>
                <w:i w:val="0"/>
                <w:sz w:val="20"/>
                <w:szCs w:val="20"/>
              </w:rPr>
              <w:t>Aandacht en tijd</w:t>
            </w:r>
          </w:p>
          <w:p w:rsidR="00EA1163" w:rsidRPr="00D23C0F" w:rsidRDefault="00EA1163" w:rsidP="008F4EAF">
            <w:pPr>
              <w:rPr>
                <w:i w:val="0"/>
                <w:sz w:val="20"/>
                <w:szCs w:val="20"/>
              </w:rPr>
            </w:pPr>
          </w:p>
        </w:tc>
        <w:tc>
          <w:tcPr>
            <w:tcW w:w="3969" w:type="dxa"/>
          </w:tcPr>
          <w:p w:rsidR="008F085C" w:rsidRDefault="00F86A32" w:rsidP="00D23C0F">
            <w:pPr>
              <w:pStyle w:val="Geenafstand"/>
              <w:cnfStyle w:val="000000000000" w:firstRow="0" w:lastRow="0" w:firstColumn="0" w:lastColumn="0" w:oddVBand="0" w:evenVBand="0" w:oddHBand="0" w:evenHBand="0" w:firstRowFirstColumn="0" w:firstRowLastColumn="0" w:lastRowFirstColumn="0" w:lastRowLastColumn="0"/>
            </w:pPr>
            <w:r>
              <w:t>D</w:t>
            </w:r>
            <w:r w:rsidR="00623EC3">
              <w:t>e school is vorig school</w:t>
            </w:r>
            <w:r>
              <w:t>jaar sterk gegroeid; heeft bijna</w:t>
            </w:r>
            <w:r w:rsidR="00092E3F">
              <w:t xml:space="preserve"> 200 leerlingen. De leerlingen zijn verdeeld over 10</w:t>
            </w:r>
            <w:r w:rsidR="008F085C">
              <w:t xml:space="preserve"> groepen</w:t>
            </w:r>
            <w:r w:rsidR="00092E3F">
              <w:t xml:space="preserve">, waarvan 2 Onderbouwgroepen ( sinds 1-1-2018) en 2 Nieuwkomersgroepen. </w:t>
            </w:r>
            <w:r w:rsidR="008F085C">
              <w:t>D</w:t>
            </w:r>
            <w:r w:rsidR="004B2872">
              <w:t>e gemiddelde groepsgrootte is 22</w:t>
            </w:r>
            <w:r w:rsidR="008F085C">
              <w:t xml:space="preserve"> leerlingen.</w:t>
            </w:r>
          </w:p>
          <w:p w:rsidR="008F085C" w:rsidRDefault="00EF6646" w:rsidP="00D23C0F">
            <w:pPr>
              <w:pStyle w:val="Geenafstand"/>
              <w:cnfStyle w:val="000000000000" w:firstRow="0" w:lastRow="0" w:firstColumn="0" w:lastColumn="0" w:oddVBand="0" w:evenVBand="0" w:oddHBand="0" w:evenHBand="0" w:firstRowFirstColumn="0" w:firstRowLastColumn="0" w:lastRowFirstColumn="0" w:lastRowLastColumn="0"/>
            </w:pPr>
            <w:r>
              <w:t>Er is</w:t>
            </w:r>
            <w:r w:rsidR="009A5E8D">
              <w:t xml:space="preserve"> 1</w:t>
            </w:r>
            <w:r w:rsidR="002826CA">
              <w:t xml:space="preserve"> intern begeleider voor vier</w:t>
            </w:r>
            <w:r>
              <w:t xml:space="preserve"> dagen</w:t>
            </w:r>
            <w:r w:rsidR="00097BD1">
              <w:t xml:space="preserve"> per week aanwezig</w:t>
            </w:r>
            <w:r>
              <w:t xml:space="preserve">. </w:t>
            </w:r>
            <w:r w:rsidR="00097BD1">
              <w:t xml:space="preserve">De rekencoördinator </w:t>
            </w:r>
            <w:r w:rsidR="00412544">
              <w:t xml:space="preserve">en tevens interne coach voor studenten en nieuwe Bovenbouwleerkrachten is 3 dagen per week vrij geroosterd. </w:t>
            </w:r>
            <w:r w:rsidR="008F085C">
              <w:t>Daarnaast beschikt de school over een onderwijsassistente voor de onderbouw voor 5 dagen en een onderwijsassistente voor de midden-en bovenbouw voor 4 dagen</w:t>
            </w:r>
            <w:r w:rsidR="00097BD1">
              <w:t xml:space="preserve"> per week. Tevens zijn er 2 onderwijsassistentes in de Nieuwkomersgroepen beschikbaar.</w:t>
            </w:r>
            <w:r w:rsidR="00412544">
              <w:t xml:space="preserve"> In de Onderbouw is 1 leerkracht 1 dag per week vrij geroosterd voor ondersteuning.</w:t>
            </w:r>
          </w:p>
          <w:p w:rsidR="008F085C" w:rsidRDefault="002F45A8" w:rsidP="004B2872">
            <w:pPr>
              <w:pStyle w:val="Geenafstand"/>
              <w:cnfStyle w:val="000000000000" w:firstRow="0" w:lastRow="0" w:firstColumn="0" w:lastColumn="0" w:oddVBand="0" w:evenVBand="0" w:oddHBand="0" w:evenHBand="0" w:firstRowFirstColumn="0" w:firstRowLastColumn="0" w:lastRowFirstColumn="0" w:lastRowLastColumn="0"/>
            </w:pPr>
            <w:r>
              <w:t>De kind-gesprekken worden planmatig gevoerd</w:t>
            </w:r>
            <w:r w:rsidR="00412544">
              <w:t xml:space="preserve"> en vastgelegd in </w:t>
            </w:r>
            <w:proofErr w:type="spellStart"/>
            <w:r w:rsidR="00412544">
              <w:t>Parnassys</w:t>
            </w:r>
            <w:proofErr w:type="spellEnd"/>
            <w:r w:rsidR="00412544">
              <w:t>.</w:t>
            </w:r>
          </w:p>
          <w:p w:rsidR="008346FF" w:rsidRDefault="008346FF" w:rsidP="004B2872">
            <w:pPr>
              <w:pStyle w:val="Geenafstand"/>
              <w:cnfStyle w:val="000000000000" w:firstRow="0" w:lastRow="0" w:firstColumn="0" w:lastColumn="0" w:oddVBand="0" w:evenVBand="0" w:oddHBand="0" w:evenHBand="0" w:firstRowFirstColumn="0" w:firstRowLastColumn="0" w:lastRowFirstColumn="0" w:lastRowLastColumn="0"/>
            </w:pPr>
            <w:r>
              <w:t>Er is dit schoolja</w:t>
            </w:r>
            <w:r w:rsidR="00412544">
              <w:t>ar een groepsarrangement voor g</w:t>
            </w:r>
            <w:r w:rsidR="004A6E67">
              <w:t>r</w:t>
            </w:r>
            <w:r>
              <w:t>oep 3 ingezet en 1 aangevraagd voor de groepen 1-2.</w:t>
            </w:r>
          </w:p>
          <w:p w:rsidR="008346FF" w:rsidRDefault="008346FF" w:rsidP="004B2872">
            <w:pPr>
              <w:pStyle w:val="Geenafstand"/>
              <w:cnfStyle w:val="000000000000" w:firstRow="0" w:lastRow="0" w:firstColumn="0" w:lastColumn="0" w:oddVBand="0" w:evenVBand="0" w:oddHBand="0" w:evenHBand="0" w:firstRowFirstColumn="0" w:firstRowLastColumn="0" w:lastRowFirstColumn="0" w:lastRowLastColumn="0"/>
            </w:pPr>
            <w:r>
              <w:t xml:space="preserve">De school beschikt over </w:t>
            </w:r>
            <w:proofErr w:type="spellStart"/>
            <w:r>
              <w:t>Kleuterlab</w:t>
            </w:r>
            <w:proofErr w:type="spellEnd"/>
            <w:r>
              <w:t>.</w:t>
            </w:r>
          </w:p>
          <w:p w:rsidR="008346FF" w:rsidRPr="008F085C" w:rsidRDefault="008346FF" w:rsidP="004A6E67">
            <w:pPr>
              <w:pStyle w:val="Geenafstand"/>
              <w:cnfStyle w:val="000000000000" w:firstRow="0" w:lastRow="0" w:firstColumn="0" w:lastColumn="0" w:oddVBand="0" w:evenVBand="0" w:oddHBand="0" w:evenHBand="0" w:firstRowFirstColumn="0" w:firstRowLastColumn="0" w:lastRowFirstColumn="0" w:lastRowLastColumn="0"/>
              <w:rPr>
                <w:color w:val="C00000"/>
              </w:rPr>
            </w:pPr>
            <w:r>
              <w:t>Er wordt samengewerkt met Day a Week School om meer uitdaging voor meer- en of hoogbegaafde leerlingen te bieden. D</w:t>
            </w:r>
            <w:r w:rsidR="004A6E67">
              <w:t>e school organiseert samen met de Brede School naschoolse activiteiten.</w:t>
            </w:r>
          </w:p>
        </w:tc>
        <w:tc>
          <w:tcPr>
            <w:tcW w:w="4395" w:type="dxa"/>
          </w:tcPr>
          <w:p w:rsidR="00EA1163" w:rsidRPr="00D23C0F" w:rsidRDefault="00DE4478" w:rsidP="00092E3F">
            <w:pPr>
              <w:pStyle w:val="Geenafstand"/>
              <w:cnfStyle w:val="000000000000" w:firstRow="0" w:lastRow="0" w:firstColumn="0" w:lastColumn="0" w:oddVBand="0" w:evenVBand="0" w:oddHBand="0" w:evenHBand="0" w:firstRowFirstColumn="0" w:firstRowLastColumn="0" w:lastRowFirstColumn="0" w:lastRowLastColumn="0"/>
            </w:pPr>
            <w:r>
              <w:t xml:space="preserve">De school </w:t>
            </w:r>
            <w:r w:rsidR="00092E3F">
              <w:t>heeft te maken met vele wisselingen binnen het team, de interne begeleiding en de directie.</w:t>
            </w:r>
            <w:r w:rsidR="008346FF">
              <w:t xml:space="preserve"> Het leerkrachtentekort is een punt van zorg.</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8F4EAF">
            <w:pPr>
              <w:rPr>
                <w:i w:val="0"/>
                <w:sz w:val="20"/>
                <w:szCs w:val="20"/>
              </w:rPr>
            </w:pPr>
            <w:r w:rsidRPr="00D23C0F">
              <w:rPr>
                <w:i w:val="0"/>
                <w:sz w:val="20"/>
                <w:szCs w:val="20"/>
              </w:rPr>
              <w:t xml:space="preserve">Schoolomgeving </w:t>
            </w:r>
          </w:p>
          <w:p w:rsidR="00EA1163" w:rsidRPr="00D23C0F" w:rsidRDefault="00EA1163" w:rsidP="008F4EAF">
            <w:pPr>
              <w:rPr>
                <w:i w:val="0"/>
                <w:sz w:val="20"/>
                <w:szCs w:val="20"/>
              </w:rPr>
            </w:pPr>
          </w:p>
        </w:tc>
        <w:tc>
          <w:tcPr>
            <w:tcW w:w="3969" w:type="dxa"/>
          </w:tcPr>
          <w:p w:rsidR="00EA1163" w:rsidRDefault="00634D3B" w:rsidP="00D23C0F">
            <w:pPr>
              <w:pStyle w:val="Geenafstand"/>
              <w:cnfStyle w:val="000000100000" w:firstRow="0" w:lastRow="0" w:firstColumn="0" w:lastColumn="0" w:oddVBand="0" w:evenVBand="0" w:oddHBand="1" w:evenHBand="0" w:firstRowFirstColumn="0" w:firstRowLastColumn="0" w:lastRowFirstColumn="0" w:lastRowLastColumn="0"/>
            </w:pPr>
            <w:r>
              <w:t xml:space="preserve">De omgeving van de school </w:t>
            </w:r>
            <w:r w:rsidR="00235619">
              <w:t>bestaat voornamelijk uit midden</w:t>
            </w:r>
            <w:r w:rsidR="00412544">
              <w:t>-</w:t>
            </w:r>
            <w:r>
              <w:t>hoogbouw. Er zijn voldoende mogelijkheden voor de kinderen om buiten te spelen.</w:t>
            </w:r>
          </w:p>
          <w:p w:rsidR="00634D3B" w:rsidRPr="00D23C0F" w:rsidRDefault="00634D3B" w:rsidP="00D27F4A">
            <w:pPr>
              <w:pStyle w:val="Geenafstand"/>
              <w:cnfStyle w:val="000000100000" w:firstRow="0" w:lastRow="0" w:firstColumn="0" w:lastColumn="0" w:oddVBand="0" w:evenVBand="0" w:oddHBand="1" w:evenHBand="0" w:firstRowFirstColumn="0" w:firstRowLastColumn="0" w:lastRowFirstColumn="0" w:lastRowLastColumn="0"/>
            </w:pPr>
            <w:r>
              <w:t xml:space="preserve">De school </w:t>
            </w:r>
            <w:r w:rsidR="00D27F4A">
              <w:t>maakt gebruik van ee</w:t>
            </w:r>
            <w:r w:rsidR="002778BC">
              <w:t>n grote buitenspeelruimte</w:t>
            </w:r>
            <w:r w:rsidR="00D27F4A">
              <w:t xml:space="preserve"> waaronder een basketbalveld, een Cruijff-court en een speelterrein. Ook is er een afgeschermde speelruimte voor de jongere leerlingen. </w:t>
            </w:r>
          </w:p>
        </w:tc>
        <w:tc>
          <w:tcPr>
            <w:tcW w:w="4395" w:type="dxa"/>
          </w:tcPr>
          <w:p w:rsidR="00297437" w:rsidRDefault="001A03C3" w:rsidP="00D23C0F">
            <w:pPr>
              <w:pStyle w:val="Geenafstand"/>
              <w:cnfStyle w:val="000000100000" w:firstRow="0" w:lastRow="0" w:firstColumn="0" w:lastColumn="0" w:oddVBand="0" w:evenVBand="0" w:oddHBand="1" w:evenHBand="0" w:firstRowFirstColumn="0" w:firstRowLastColumn="0" w:lastRowFirstColumn="0" w:lastRowLastColumn="0"/>
            </w:pPr>
            <w:r>
              <w:t xml:space="preserve">De school staat in een </w:t>
            </w:r>
            <w:proofErr w:type="spellStart"/>
            <w:r>
              <w:t>zgn</w:t>
            </w:r>
            <w:proofErr w:type="spellEnd"/>
            <w:r>
              <w:t xml:space="preserve"> achterstandswijk en heeft hierdoor te maken met problematieken die in achterstandswijken voorkomen.</w:t>
            </w:r>
          </w:p>
          <w:p w:rsidR="008346FF" w:rsidRPr="00412544" w:rsidRDefault="008346FF" w:rsidP="00D23C0F">
            <w:pPr>
              <w:pStyle w:val="Geenafstand"/>
              <w:cnfStyle w:val="000000100000" w:firstRow="0" w:lastRow="0" w:firstColumn="0" w:lastColumn="0" w:oddVBand="0" w:evenVBand="0" w:oddHBand="1" w:evenHBand="0" w:firstRowFirstColumn="0" w:firstRowLastColumn="0" w:lastRowFirstColumn="0" w:lastRowLastColumn="0"/>
            </w:pPr>
            <w:r>
              <w:t>Vanwege verhuizing is er veel uitstroom</w:t>
            </w:r>
            <w:r w:rsidR="00412544">
              <w:t xml:space="preserve"> en tussentijdse instroom. Een relatief groot aantal leerlingen heeft met meerdere schoolwisselingen te maken gehad.</w:t>
            </w:r>
          </w:p>
          <w:p w:rsidR="002F45A8" w:rsidRDefault="002F45A8" w:rsidP="00D23C0F">
            <w:pPr>
              <w:pStyle w:val="Geenafstand"/>
              <w:cnfStyle w:val="000000100000" w:firstRow="0" w:lastRow="0" w:firstColumn="0" w:lastColumn="0" w:oddVBand="0" w:evenVBand="0" w:oddHBand="1" w:evenHBand="0" w:firstRowFirstColumn="0" w:firstRowLastColumn="0" w:lastRowFirstColumn="0" w:lastRowLastColumn="0"/>
              <w:rPr>
                <w:color w:val="C00000"/>
              </w:rPr>
            </w:pPr>
          </w:p>
          <w:p w:rsidR="002778BC" w:rsidRPr="002778BC" w:rsidRDefault="002778BC" w:rsidP="00D23C0F">
            <w:pPr>
              <w:pStyle w:val="Geenafstand"/>
              <w:cnfStyle w:val="000000100000" w:firstRow="0" w:lastRow="0" w:firstColumn="0" w:lastColumn="0" w:oddVBand="0" w:evenVBand="0" w:oddHBand="1" w:evenHBand="0" w:firstRowFirstColumn="0" w:firstRowLastColumn="0" w:lastRowFirstColumn="0" w:lastRowLastColumn="0"/>
              <w:rPr>
                <w:color w:val="C00000"/>
              </w:rPr>
            </w:pP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8F4EAF">
            <w:pPr>
              <w:rPr>
                <w:i w:val="0"/>
                <w:sz w:val="20"/>
                <w:szCs w:val="20"/>
              </w:rPr>
            </w:pPr>
            <w:r w:rsidRPr="00D23C0F">
              <w:rPr>
                <w:i w:val="0"/>
                <w:sz w:val="20"/>
                <w:szCs w:val="20"/>
              </w:rPr>
              <w:t>Leerling populatie</w:t>
            </w:r>
          </w:p>
          <w:p w:rsidR="00EA1163" w:rsidRPr="00D23C0F" w:rsidRDefault="00EA1163" w:rsidP="008F4EAF">
            <w:pPr>
              <w:rPr>
                <w:i w:val="0"/>
                <w:sz w:val="20"/>
                <w:szCs w:val="20"/>
              </w:rPr>
            </w:pPr>
          </w:p>
        </w:tc>
        <w:tc>
          <w:tcPr>
            <w:tcW w:w="3969" w:type="dxa"/>
          </w:tcPr>
          <w:p w:rsidR="002778BC" w:rsidRDefault="002778BC" w:rsidP="00D23C0F">
            <w:pPr>
              <w:pStyle w:val="Geenafstand"/>
              <w:cnfStyle w:val="000000000000" w:firstRow="0" w:lastRow="0" w:firstColumn="0" w:lastColumn="0" w:oddVBand="0" w:evenVBand="0" w:oddHBand="0" w:evenHBand="0" w:firstRowFirstColumn="0" w:firstRowLastColumn="0" w:lastRowFirstColumn="0" w:lastRowLastColumn="0"/>
            </w:pPr>
            <w:r>
              <w:t>De culturele achtergrond van de leerlingen is heel divers waardoor zij kennismaken met verschillende waarden en normen die binnen de verschillende culturen een rol spelen.</w:t>
            </w:r>
          </w:p>
          <w:p w:rsidR="00EA1163" w:rsidRDefault="002778BC" w:rsidP="00D23C0F">
            <w:pPr>
              <w:pStyle w:val="Geenafstand"/>
              <w:cnfStyle w:val="000000000000" w:firstRow="0" w:lastRow="0" w:firstColumn="0" w:lastColumn="0" w:oddVBand="0" w:evenVBand="0" w:oddHBand="0" w:evenHBand="0" w:firstRowFirstColumn="0" w:firstRowLastColumn="0" w:lastRowFirstColumn="0" w:lastRowLastColumn="0"/>
            </w:pPr>
            <w:r>
              <w:t xml:space="preserve">De school biedt de leerlingen een veilige en gestructureerde leer-en leefomgeving. </w:t>
            </w:r>
          </w:p>
          <w:p w:rsidR="008346FF" w:rsidRPr="00D23C0F" w:rsidRDefault="008346FF" w:rsidP="00D23C0F">
            <w:pPr>
              <w:pStyle w:val="Geenafstand"/>
              <w:cnfStyle w:val="000000000000" w:firstRow="0" w:lastRow="0" w:firstColumn="0" w:lastColumn="0" w:oddVBand="0" w:evenVBand="0" w:oddHBand="0" w:evenHBand="0" w:firstRowFirstColumn="0" w:firstRowLastColumn="0" w:lastRowFirstColumn="0" w:lastRowLastColumn="0"/>
            </w:pPr>
            <w:r>
              <w:t>De leerlingen komen graag naar school en voelen zich gezien en gehoord.</w:t>
            </w:r>
          </w:p>
        </w:tc>
        <w:tc>
          <w:tcPr>
            <w:tcW w:w="4395" w:type="dxa"/>
          </w:tcPr>
          <w:p w:rsidR="00EA1163" w:rsidRDefault="00A67A0D" w:rsidP="00D23C0F">
            <w:pPr>
              <w:pStyle w:val="Geenafstand"/>
              <w:cnfStyle w:val="000000000000" w:firstRow="0" w:lastRow="0" w:firstColumn="0" w:lastColumn="0" w:oddVBand="0" w:evenVBand="0" w:oddHBand="0" w:evenHBand="0" w:firstRowFirstColumn="0" w:firstRowLastColumn="0" w:lastRowFirstColumn="0" w:lastRowLastColumn="0"/>
            </w:pPr>
            <w:r>
              <w:t>De wijk waarin de leerl</w:t>
            </w:r>
            <w:r w:rsidR="004B2872">
              <w:t>ingen opgroeien kent veel  gezinnen waarvan N</w:t>
            </w:r>
            <w:r w:rsidR="008346FF">
              <w:t>ederlands niet de moedertaal is; veel leerlingen hebben een taalachterstand bij instroom op school.</w:t>
            </w:r>
          </w:p>
          <w:p w:rsidR="004B2872" w:rsidRDefault="00A67A0D" w:rsidP="00D23C0F">
            <w:pPr>
              <w:pStyle w:val="Geenafstand"/>
              <w:cnfStyle w:val="000000000000" w:firstRow="0" w:lastRow="0" w:firstColumn="0" w:lastColumn="0" w:oddVBand="0" w:evenVBand="0" w:oddHBand="0" w:evenHBand="0" w:firstRowFirstColumn="0" w:firstRowLastColumn="0" w:lastRowFirstColumn="0" w:lastRowLastColumn="0"/>
            </w:pPr>
            <w:r>
              <w:t>Daarnaast zijn er veel één ouder gezinnen met veelal jonge moeders.</w:t>
            </w:r>
            <w:r w:rsidR="004B2872">
              <w:t xml:space="preserve"> </w:t>
            </w:r>
          </w:p>
          <w:p w:rsidR="004B2872" w:rsidRDefault="004B2872" w:rsidP="00D23C0F">
            <w:pPr>
              <w:pStyle w:val="Geenafstand"/>
              <w:cnfStyle w:val="000000000000" w:firstRow="0" w:lastRow="0" w:firstColumn="0" w:lastColumn="0" w:oddVBand="0" w:evenVBand="0" w:oddHBand="0" w:evenHBand="0" w:firstRowFirstColumn="0" w:firstRowLastColumn="0" w:lastRowFirstColumn="0" w:lastRowLastColumn="0"/>
            </w:pPr>
            <w:r>
              <w:t xml:space="preserve">Voor sommige kinderen is de schoolcultuur een andere dan die er op straat </w:t>
            </w:r>
            <w:r w:rsidR="00717011">
              <w:t>heerst. Dit kan soms verwarrend zijn. Er</w:t>
            </w:r>
            <w:r>
              <w:t xml:space="preserve"> ligt een uitdaging voor de </w:t>
            </w:r>
            <w:r>
              <w:lastRenderedPageBreak/>
              <w:t>school om kinderen hierbij te begeleiden.</w:t>
            </w:r>
          </w:p>
          <w:p w:rsidR="008346FF" w:rsidRDefault="008346FF" w:rsidP="00D23C0F">
            <w:pPr>
              <w:pStyle w:val="Geenafstand"/>
              <w:cnfStyle w:val="000000000000" w:firstRow="0" w:lastRow="0" w:firstColumn="0" w:lastColumn="0" w:oddVBand="0" w:evenVBand="0" w:oddHBand="0" w:evenHBand="0" w:firstRowFirstColumn="0" w:firstRowLastColumn="0" w:lastRowFirstColumn="0" w:lastRowLastColumn="0"/>
            </w:pPr>
            <w:r>
              <w:t>De leerlingen hebben een onderwijsaanbod op hun eigen leerniveau nodig.</w:t>
            </w:r>
            <w:r w:rsidR="00537F22">
              <w:t xml:space="preserve"> De school heeft te maken met leerlingen die het landelijk </w:t>
            </w:r>
            <w:r w:rsidR="00623EC3">
              <w:t>gemiddelde leerniveau halen;</w:t>
            </w:r>
            <w:r w:rsidR="00537F22">
              <w:t xml:space="preserve"> met leerlingen die die lager leerniveau hebben en ook leerlingen die juist sneller leren dan hun leeftijdsgenoten.</w:t>
            </w:r>
          </w:p>
          <w:p w:rsidR="00537F22" w:rsidRDefault="00537F22" w:rsidP="00D23C0F">
            <w:pPr>
              <w:pStyle w:val="Geenafstand"/>
              <w:cnfStyle w:val="000000000000" w:firstRow="0" w:lastRow="0" w:firstColumn="0" w:lastColumn="0" w:oddVBand="0" w:evenVBand="0" w:oddHBand="0" w:evenHBand="0" w:firstRowFirstColumn="0" w:firstRowLastColumn="0" w:lastRowFirstColumn="0" w:lastRowLastColumn="0"/>
            </w:pPr>
            <w:r>
              <w:t>Enkele leerlingen werken op een eigen leerlijn voor 1 of meerdere vakken. Dit vanwege het waarschijnlijk niet behalen van het eindniveau groep 8.</w:t>
            </w:r>
          </w:p>
          <w:p w:rsidR="008D0EDE" w:rsidRPr="00DE4478" w:rsidRDefault="008D0EDE" w:rsidP="004B2872">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8F4EAF">
            <w:pPr>
              <w:rPr>
                <w:i w:val="0"/>
                <w:sz w:val="20"/>
                <w:szCs w:val="20"/>
              </w:rPr>
            </w:pPr>
            <w:r>
              <w:rPr>
                <w:i w:val="0"/>
                <w:sz w:val="20"/>
                <w:szCs w:val="20"/>
              </w:rPr>
              <w:lastRenderedPageBreak/>
              <w:t>Team</w:t>
            </w:r>
            <w:r w:rsidR="00EA1163" w:rsidRPr="00D23C0F">
              <w:rPr>
                <w:i w:val="0"/>
                <w:sz w:val="20"/>
                <w:szCs w:val="20"/>
              </w:rPr>
              <w:t>factoren</w:t>
            </w:r>
          </w:p>
          <w:p w:rsidR="00EA1163" w:rsidRPr="00D23C0F" w:rsidRDefault="00EA1163" w:rsidP="008F4EAF">
            <w:pPr>
              <w:rPr>
                <w:i w:val="0"/>
                <w:sz w:val="20"/>
                <w:szCs w:val="20"/>
              </w:rPr>
            </w:pPr>
          </w:p>
        </w:tc>
        <w:tc>
          <w:tcPr>
            <w:tcW w:w="3969" w:type="dxa"/>
          </w:tcPr>
          <w:p w:rsidR="00A67A0D" w:rsidRDefault="00A67A0D" w:rsidP="00D23C0F">
            <w:pPr>
              <w:pStyle w:val="Geenafstand"/>
              <w:cnfStyle w:val="000000100000" w:firstRow="0" w:lastRow="0" w:firstColumn="0" w:lastColumn="0" w:oddVBand="0" w:evenVBand="0" w:oddHBand="1" w:evenHBand="0" w:firstRowFirstColumn="0" w:firstRowLastColumn="0" w:lastRowFirstColumn="0" w:lastRowLastColumn="0"/>
            </w:pPr>
            <w:r>
              <w:t>Het team bestaat uit een mix van ervaren  en starten</w:t>
            </w:r>
            <w:r w:rsidR="00537F22">
              <w:t xml:space="preserve">de leerkrachten. Het team is 2 jaar geleden </w:t>
            </w:r>
            <w:r>
              <w:t xml:space="preserve">gestart met de methodiek van </w:t>
            </w:r>
            <w:r w:rsidR="009A5E8D">
              <w:t xml:space="preserve">Stichting </w:t>
            </w:r>
            <w:proofErr w:type="spellStart"/>
            <w:r>
              <w:t>LeerKracht</w:t>
            </w:r>
            <w:proofErr w:type="spellEnd"/>
            <w:r>
              <w:t>. De methodiek</w:t>
            </w:r>
            <w:r w:rsidR="009A5E8D">
              <w:t xml:space="preserve"> kenmerkt zich door de slogan “E</w:t>
            </w:r>
            <w:r>
              <w:t>lke dag een beetje beter”. Het werken met elkaar aan gezamenlijke doelen vormt hierbij het uitgangspunt.</w:t>
            </w:r>
          </w:p>
          <w:p w:rsidR="00537F22" w:rsidRDefault="00DE4478" w:rsidP="00537F22">
            <w:pPr>
              <w:pStyle w:val="Geenafstand"/>
              <w:cnfStyle w:val="000000100000" w:firstRow="0" w:lastRow="0" w:firstColumn="0" w:lastColumn="0" w:oddVBand="0" w:evenVBand="0" w:oddHBand="1" w:evenHBand="0" w:firstRowFirstColumn="0" w:firstRowLastColumn="0" w:lastRowFirstColumn="0" w:lastRowLastColumn="0"/>
            </w:pPr>
            <w:r>
              <w:t xml:space="preserve">Er is een constructieve samenwerking met de voorschool. </w:t>
            </w:r>
            <w:r w:rsidR="00623EC3">
              <w:t>De school heeft een VVE coördinator aangesteld.</w:t>
            </w:r>
          </w:p>
          <w:p w:rsidR="008D0EDE" w:rsidRDefault="001A03C3" w:rsidP="001A03C3">
            <w:pPr>
              <w:pStyle w:val="Geenafstand"/>
              <w:cnfStyle w:val="000000100000" w:firstRow="0" w:lastRow="0" w:firstColumn="0" w:lastColumn="0" w:oddVBand="0" w:evenVBand="0" w:oddHBand="1" w:evenHBand="0" w:firstRowFirstColumn="0" w:firstRowLastColumn="0" w:lastRowFirstColumn="0" w:lastRowLastColumn="0"/>
            </w:pPr>
            <w:r>
              <w:t>Er is begeleiding gerealiseerd voor nieuwe leerkrachten in de Bovenbouw.</w:t>
            </w:r>
          </w:p>
          <w:p w:rsidR="001A03C3" w:rsidRPr="00D23C0F" w:rsidRDefault="001A03C3" w:rsidP="001A03C3">
            <w:pPr>
              <w:pStyle w:val="Geenafstand"/>
              <w:cnfStyle w:val="000000100000" w:firstRow="0" w:lastRow="0" w:firstColumn="0" w:lastColumn="0" w:oddVBand="0" w:evenVBand="0" w:oddHBand="1" w:evenHBand="0" w:firstRowFirstColumn="0" w:firstRowLastColumn="0" w:lastRowFirstColumn="0" w:lastRowLastColumn="0"/>
            </w:pPr>
            <w:r>
              <w:t>Personele wisselingen hebben gezorgd voor nieuwe input in het team.</w:t>
            </w:r>
          </w:p>
        </w:tc>
        <w:tc>
          <w:tcPr>
            <w:tcW w:w="4395" w:type="dxa"/>
          </w:tcPr>
          <w:p w:rsidR="00537F22" w:rsidRPr="00D23C0F" w:rsidRDefault="00537F22" w:rsidP="001A03C3">
            <w:pPr>
              <w:pStyle w:val="Geenafstand"/>
              <w:cnfStyle w:val="000000100000" w:firstRow="0" w:lastRow="0" w:firstColumn="0" w:lastColumn="0" w:oddVBand="0" w:evenVBand="0" w:oddHBand="1" w:evenHBand="0" w:firstRowFirstColumn="0" w:firstRowLastColumn="0" w:lastRowFirstColumn="0" w:lastRowLastColumn="0"/>
            </w:pPr>
            <w:r w:rsidRPr="00537F22">
              <w:t xml:space="preserve">Er </w:t>
            </w:r>
            <w:r w:rsidR="001A03C3">
              <w:t xml:space="preserve">zijn veel personele wisselingen geweest. </w:t>
            </w:r>
            <w:r>
              <w:t xml:space="preserve">Aandachtspunt is </w:t>
            </w:r>
            <w:r w:rsidR="00623EC3">
              <w:t xml:space="preserve">het </w:t>
            </w:r>
            <w:r w:rsidR="001A03C3">
              <w:t>inwerken va</w:t>
            </w:r>
            <w:r w:rsidR="00623EC3">
              <w:t>n nieuwe leerkrachten.</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8F4EAF">
            <w:pPr>
              <w:rPr>
                <w:i w:val="0"/>
                <w:sz w:val="20"/>
                <w:szCs w:val="20"/>
              </w:rPr>
            </w:pPr>
            <w:r>
              <w:rPr>
                <w:i w:val="0"/>
                <w:sz w:val="20"/>
                <w:szCs w:val="20"/>
              </w:rPr>
              <w:t>Leerkracht</w:t>
            </w:r>
            <w:r w:rsidR="00EA1163" w:rsidRPr="00D23C0F">
              <w:rPr>
                <w:i w:val="0"/>
                <w:sz w:val="20"/>
                <w:szCs w:val="20"/>
              </w:rPr>
              <w:t xml:space="preserve">factoren </w:t>
            </w:r>
          </w:p>
          <w:p w:rsidR="00EA1163" w:rsidRPr="00D23C0F" w:rsidRDefault="00EA1163" w:rsidP="008F4EAF">
            <w:pPr>
              <w:rPr>
                <w:i w:val="0"/>
                <w:sz w:val="20"/>
                <w:szCs w:val="20"/>
              </w:rPr>
            </w:pPr>
          </w:p>
        </w:tc>
        <w:tc>
          <w:tcPr>
            <w:tcW w:w="3969" w:type="dxa"/>
          </w:tcPr>
          <w:p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r>
              <w:t>De leerkrachten hebben goed zicht op de ontwikkelingen van de leerlingen.</w:t>
            </w:r>
          </w:p>
          <w:p w:rsidR="00EA1163" w:rsidRDefault="009A5E8D" w:rsidP="00D23C0F">
            <w:pPr>
              <w:pStyle w:val="Geenafstand"/>
              <w:cnfStyle w:val="000000000000" w:firstRow="0" w:lastRow="0" w:firstColumn="0" w:lastColumn="0" w:oddVBand="0" w:evenVBand="0" w:oddHBand="0" w:evenHBand="0" w:firstRowFirstColumn="0" w:firstRowLastColumn="0" w:lastRowFirstColumn="0" w:lastRowLastColumn="0"/>
            </w:pPr>
            <w:r w:rsidRPr="009A5E8D">
              <w:t xml:space="preserve">De school beschikt over een intern begeleider, remedial teacher, dyslexie- en dyscalculiespecialist en een gedrag specialist. </w:t>
            </w:r>
            <w:r w:rsidR="00623EC3" w:rsidRPr="009A5E8D">
              <w:t>D</w:t>
            </w:r>
            <w:r w:rsidR="00DE4478" w:rsidRPr="009A5E8D">
              <w:t xml:space="preserve">e school </w:t>
            </w:r>
            <w:r w:rsidR="00623EC3" w:rsidRPr="009A5E8D">
              <w:t xml:space="preserve">heeft </w:t>
            </w:r>
            <w:r w:rsidRPr="009A5E8D">
              <w:t xml:space="preserve">2 </w:t>
            </w:r>
            <w:r w:rsidR="00770D47" w:rsidRPr="009A5E8D">
              <w:t xml:space="preserve">gecertificeerde </w:t>
            </w:r>
            <w:r w:rsidRPr="009A5E8D">
              <w:t xml:space="preserve">taalcoördinatoren </w:t>
            </w:r>
            <w:r w:rsidR="00DE4478" w:rsidRPr="009A5E8D">
              <w:t xml:space="preserve">en </w:t>
            </w:r>
            <w:r w:rsidR="00717011" w:rsidRPr="009A5E8D">
              <w:t xml:space="preserve">een </w:t>
            </w:r>
            <w:r w:rsidR="00DE4478" w:rsidRPr="009A5E8D">
              <w:t>gecertificeerde rekencoördinator.</w:t>
            </w:r>
          </w:p>
          <w:p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p>
          <w:p w:rsidR="00B0719A" w:rsidRPr="00DE4478" w:rsidRDefault="00B0719A" w:rsidP="00D23C0F">
            <w:pPr>
              <w:pStyle w:val="Geenafstand"/>
              <w:cnfStyle w:val="000000000000" w:firstRow="0" w:lastRow="0" w:firstColumn="0" w:lastColumn="0" w:oddVBand="0" w:evenVBand="0" w:oddHBand="0" w:evenHBand="0" w:firstRowFirstColumn="0" w:firstRowLastColumn="0" w:lastRowFirstColumn="0" w:lastRowLastColumn="0"/>
            </w:pPr>
            <w:r>
              <w:t>.</w:t>
            </w:r>
          </w:p>
        </w:tc>
        <w:tc>
          <w:tcPr>
            <w:tcW w:w="4395" w:type="dxa"/>
          </w:tcPr>
          <w:p w:rsidR="00B0719A" w:rsidRDefault="00B0719A" w:rsidP="00D23C0F">
            <w:pPr>
              <w:pStyle w:val="Geenafstand"/>
              <w:cnfStyle w:val="000000000000" w:firstRow="0" w:lastRow="0" w:firstColumn="0" w:lastColumn="0" w:oddVBand="0" w:evenVBand="0" w:oddHBand="0" w:evenHBand="0" w:firstRowFirstColumn="0" w:firstRowLastColumn="0" w:lastRowFirstColumn="0" w:lastRowLastColumn="0"/>
            </w:pPr>
            <w:r w:rsidRPr="00623EC3">
              <w:t>Het merendeel van de leerkrachten is nog onvoldoende vaardig in het omga</w:t>
            </w:r>
            <w:r w:rsidR="00717011" w:rsidRPr="00623EC3">
              <w:t>an met de</w:t>
            </w:r>
            <w:r w:rsidR="001824DD" w:rsidRPr="00623EC3">
              <w:t xml:space="preserve"> mogelijkheden die de in de school aanwezige digitale middelen</w:t>
            </w:r>
            <w:r w:rsidRPr="00623EC3">
              <w:t xml:space="preserve"> bieden</w:t>
            </w:r>
            <w:r>
              <w:t>.</w:t>
            </w:r>
          </w:p>
          <w:p w:rsidR="00623EC3" w:rsidRDefault="00623EC3" w:rsidP="00D23C0F">
            <w:pPr>
              <w:pStyle w:val="Geenafstand"/>
              <w:cnfStyle w:val="000000000000" w:firstRow="0" w:lastRow="0" w:firstColumn="0" w:lastColumn="0" w:oddVBand="0" w:evenVBand="0" w:oddHBand="0" w:evenHBand="0" w:firstRowFirstColumn="0" w:firstRowLastColumn="0" w:lastRowFirstColumn="0" w:lastRowLastColumn="0"/>
            </w:pPr>
            <w:r>
              <w:t>Er wordt nog te weinig gebruik gemaakt van de feedback van de leerlingen.</w:t>
            </w:r>
          </w:p>
          <w:p w:rsidR="00464BBF" w:rsidRDefault="001A03C3" w:rsidP="00D23C0F">
            <w:pPr>
              <w:pStyle w:val="Geenafstand"/>
              <w:cnfStyle w:val="000000000000" w:firstRow="0" w:lastRow="0" w:firstColumn="0" w:lastColumn="0" w:oddVBand="0" w:evenVBand="0" w:oddHBand="0" w:evenHBand="0" w:firstRowFirstColumn="0" w:firstRowLastColumn="0" w:lastRowFirstColumn="0" w:lastRowLastColumn="0"/>
            </w:pPr>
            <w:r>
              <w:t xml:space="preserve">De </w:t>
            </w:r>
            <w:proofErr w:type="spellStart"/>
            <w:r>
              <w:t>D@</w:t>
            </w:r>
            <w:r w:rsidR="00623EC3">
              <w:t>ta-coach</w:t>
            </w:r>
            <w:proofErr w:type="spellEnd"/>
            <w:r w:rsidR="00623EC3">
              <w:t xml:space="preserve"> is nog in ontwikkeling; </w:t>
            </w:r>
            <w:r w:rsidR="00412544">
              <w:t xml:space="preserve">dit vraagt een </w:t>
            </w:r>
            <w:r w:rsidR="00623EC3">
              <w:t>flinke tijdsinvestering.</w:t>
            </w:r>
            <w:r w:rsidR="00464BBF">
              <w:t xml:space="preserve"> </w:t>
            </w:r>
          </w:p>
          <w:p w:rsidR="00623EC3" w:rsidRPr="00D23C0F" w:rsidRDefault="00464BBF" w:rsidP="00D23C0F">
            <w:pPr>
              <w:pStyle w:val="Geenafstand"/>
              <w:cnfStyle w:val="000000000000" w:firstRow="0" w:lastRow="0" w:firstColumn="0" w:lastColumn="0" w:oddVBand="0" w:evenVBand="0" w:oddHBand="0" w:evenHBand="0" w:firstRowFirstColumn="0" w:firstRowLastColumn="0" w:lastRowFirstColumn="0" w:lastRowLastColumn="0"/>
            </w:pPr>
            <w:r>
              <w:t>Tekort aan invalleerkrachten bij ziekte vaste leerkrachten</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t>Wijkgerichte samenwerking</w:t>
            </w:r>
          </w:p>
        </w:tc>
        <w:tc>
          <w:tcPr>
            <w:tcW w:w="3969" w:type="dxa"/>
          </w:tcPr>
          <w:p w:rsidR="00B0719A" w:rsidRDefault="00EA66A5" w:rsidP="001824DD">
            <w:pPr>
              <w:pStyle w:val="Geenafstand"/>
              <w:cnfStyle w:val="000000100000" w:firstRow="0" w:lastRow="0" w:firstColumn="0" w:lastColumn="0" w:oddVBand="0" w:evenVBand="0" w:oddHBand="1" w:evenHBand="0" w:firstRowFirstColumn="0" w:firstRowLastColumn="0" w:lastRowFirstColumn="0" w:lastRowLastColumn="0"/>
            </w:pPr>
            <w:r>
              <w:t xml:space="preserve">De school werkt samen met andere scholen in het wijkoverleg </w:t>
            </w:r>
            <w:proofErr w:type="spellStart"/>
            <w:r>
              <w:t>o.l.v</w:t>
            </w:r>
            <w:proofErr w:type="spellEnd"/>
            <w:r w:rsidR="00717011">
              <w:t xml:space="preserve"> </w:t>
            </w:r>
            <w:r>
              <w:t>het SWV. Binnen dit overleg worden zaken m.b.t. passend onderwijs besproken en</w:t>
            </w:r>
            <w:r w:rsidR="001A03C3">
              <w:t xml:space="preserve"> wordt informatie uitgewisseld</w:t>
            </w:r>
            <w:r w:rsidR="001824DD">
              <w:t>.</w:t>
            </w:r>
            <w:r w:rsidR="00400BE7">
              <w:t xml:space="preserve"> Er is een goede samenw</w:t>
            </w:r>
            <w:r w:rsidR="001A03C3">
              <w:t>erking met de Voorschool, OKA,</w:t>
            </w:r>
            <w:r w:rsidR="00400BE7">
              <w:t xml:space="preserve"> Brede School</w:t>
            </w:r>
            <w:r w:rsidR="001A03C3">
              <w:t xml:space="preserve"> en de meeste scholen in de wijk.</w:t>
            </w:r>
          </w:p>
          <w:p w:rsidR="001824DD" w:rsidRPr="00D23C0F" w:rsidRDefault="001824DD" w:rsidP="001824DD">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Default="00EA66A5" w:rsidP="00D23C0F">
            <w:pPr>
              <w:pStyle w:val="Geenafstand"/>
              <w:cnfStyle w:val="000000100000" w:firstRow="0" w:lastRow="0" w:firstColumn="0" w:lastColumn="0" w:oddVBand="0" w:evenVBand="0" w:oddHBand="1" w:evenHBand="0" w:firstRowFirstColumn="0" w:firstRowLastColumn="0" w:lastRowFirstColumn="0" w:lastRowLastColumn="0"/>
            </w:pPr>
            <w:r>
              <w:t>Alle schole</w:t>
            </w:r>
            <w:r w:rsidR="00412544">
              <w:t>n binnen het voedingsgebied rondom de school</w:t>
            </w:r>
            <w:r>
              <w:t xml:space="preserve"> heb</w:t>
            </w:r>
            <w:r w:rsidR="009A5E8D">
              <w:t xml:space="preserve">ben een vergelijkbare populatie, </w:t>
            </w:r>
            <w:r>
              <w:t>kin</w:t>
            </w:r>
            <w:r w:rsidR="00FE572C">
              <w:t>deren met een diverse problema</w:t>
            </w:r>
            <w:r w:rsidR="009A5E8D">
              <w:t xml:space="preserve">tiek, </w:t>
            </w:r>
            <w:r w:rsidR="00FE572C">
              <w:t>waardoor het overnemen van kinderen met een bepaalde problematiek van de ene naar de andere school niet eenvoudig is.</w:t>
            </w:r>
          </w:p>
          <w:p w:rsidR="00495BBD" w:rsidRDefault="00717011" w:rsidP="00D23C0F">
            <w:pPr>
              <w:pStyle w:val="Geenafstand"/>
              <w:cnfStyle w:val="000000100000" w:firstRow="0" w:lastRow="0" w:firstColumn="0" w:lastColumn="0" w:oddVBand="0" w:evenVBand="0" w:oddHBand="1" w:evenHBand="0" w:firstRowFirstColumn="0" w:firstRowLastColumn="0" w:lastRowFirstColumn="0" w:lastRowLastColumn="0"/>
            </w:pPr>
            <w:r>
              <w:t>Hoewel de scholen goed</w:t>
            </w:r>
            <w:r w:rsidR="00FA6023">
              <w:t xml:space="preserve"> samenwerken is het m</w:t>
            </w:r>
            <w:r w:rsidR="00495BBD">
              <w:t>et één school</w:t>
            </w:r>
            <w:r>
              <w:t xml:space="preserve"> binnen de wijk</w:t>
            </w:r>
            <w:r w:rsidR="00FA6023">
              <w:t xml:space="preserve"> gecompliceerd</w:t>
            </w:r>
            <w:r>
              <w:t xml:space="preserve"> </w:t>
            </w:r>
            <w:r w:rsidR="00495BBD">
              <w:t xml:space="preserve">om tot samenwerking te komen </w:t>
            </w:r>
            <w:r w:rsidR="007E5CAD">
              <w:t xml:space="preserve">m.b.t. </w:t>
            </w:r>
            <w:r w:rsidR="00495BBD">
              <w:t>het al dan niet aannemen van elkaars leerlingen.</w:t>
            </w:r>
          </w:p>
          <w:p w:rsidR="00B0719A" w:rsidRDefault="00B0719A" w:rsidP="00D23C0F">
            <w:pPr>
              <w:pStyle w:val="Geenafstand"/>
              <w:cnfStyle w:val="000000100000" w:firstRow="0" w:lastRow="0" w:firstColumn="0" w:lastColumn="0" w:oddVBand="0" w:evenVBand="0" w:oddHBand="1" w:evenHBand="0" w:firstRowFirstColumn="0" w:firstRowLastColumn="0" w:lastRowFirstColumn="0" w:lastRowLastColumn="0"/>
            </w:pPr>
          </w:p>
          <w:p w:rsidR="00B0719A" w:rsidRPr="00D23C0F" w:rsidRDefault="00B0719A" w:rsidP="00D23C0F">
            <w:pPr>
              <w:pStyle w:val="Geenafstand"/>
              <w:cnfStyle w:val="000000100000" w:firstRow="0" w:lastRow="0" w:firstColumn="0" w:lastColumn="0" w:oddVBand="0" w:evenVBand="0" w:oddHBand="1" w:evenHBand="0" w:firstRowFirstColumn="0" w:firstRowLastColumn="0" w:lastRowFirstColumn="0" w:lastRowLastColumn="0"/>
            </w:pP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t>Mogelijkheden inzet extra ondersteuning</w:t>
            </w:r>
          </w:p>
        </w:tc>
        <w:tc>
          <w:tcPr>
            <w:tcW w:w="3969" w:type="dxa"/>
          </w:tcPr>
          <w:p w:rsidR="00A633AE" w:rsidRDefault="00400BE7" w:rsidP="00400BE7">
            <w:pPr>
              <w:pStyle w:val="Geenafstand"/>
              <w:cnfStyle w:val="000000000000" w:firstRow="0" w:lastRow="0" w:firstColumn="0" w:lastColumn="0" w:oddVBand="0" w:evenVBand="0" w:oddHBand="0" w:evenHBand="0" w:firstRowFirstColumn="0" w:firstRowLastColumn="0" w:lastRowFirstColumn="0" w:lastRowLastColumn="0"/>
            </w:pPr>
            <w:r>
              <w:t xml:space="preserve">Aanvraag van </w:t>
            </w:r>
            <w:r w:rsidR="001824DD">
              <w:t>groepsarrangementen</w:t>
            </w:r>
            <w:r>
              <w:t>.</w:t>
            </w:r>
            <w:r w:rsidR="001824DD">
              <w:t xml:space="preserve"> </w:t>
            </w:r>
          </w:p>
          <w:p w:rsidR="00400BE7" w:rsidRDefault="00400BE7" w:rsidP="00400BE7">
            <w:pPr>
              <w:pStyle w:val="Geenafstand"/>
              <w:cnfStyle w:val="000000000000" w:firstRow="0" w:lastRow="0" w:firstColumn="0" w:lastColumn="0" w:oddVBand="0" w:evenVBand="0" w:oddHBand="0" w:evenHBand="0" w:firstRowFirstColumn="0" w:firstRowLastColumn="0" w:lastRowFirstColumn="0" w:lastRowLastColumn="0"/>
            </w:pPr>
            <w:r>
              <w:t>Inzet OKA en Jeugdpsychologen van het OKT.</w:t>
            </w:r>
          </w:p>
          <w:p w:rsidR="00400BE7" w:rsidRDefault="00400BE7" w:rsidP="00400BE7">
            <w:pPr>
              <w:pStyle w:val="Geenafstand"/>
              <w:cnfStyle w:val="000000000000" w:firstRow="0" w:lastRow="0" w:firstColumn="0" w:lastColumn="0" w:oddVBand="0" w:evenVBand="0" w:oddHBand="0" w:evenHBand="0" w:firstRowFirstColumn="0" w:firstRowLastColumn="0" w:lastRowFirstColumn="0" w:lastRowLastColumn="0"/>
            </w:pPr>
            <w:r>
              <w:t>Samenwerking met de Leerplichtambtenaar</w:t>
            </w:r>
          </w:p>
          <w:p w:rsidR="00645FB9" w:rsidRDefault="00400BE7" w:rsidP="00645FB9">
            <w:pPr>
              <w:pStyle w:val="Geenafstand"/>
              <w:cnfStyle w:val="000000000000" w:firstRow="0" w:lastRow="0" w:firstColumn="0" w:lastColumn="0" w:oddVBand="0" w:evenVBand="0" w:oddHBand="0" w:evenHBand="0" w:firstRowFirstColumn="0" w:firstRowLastColumn="0" w:lastRowFirstColumn="0" w:lastRowLastColumn="0"/>
            </w:pPr>
            <w:r>
              <w:t>Samenwerking met Adviesloket</w:t>
            </w:r>
            <w:r w:rsidR="00645FB9">
              <w:t xml:space="preserve"> </w:t>
            </w:r>
          </w:p>
          <w:p w:rsidR="00645FB9" w:rsidRDefault="00645FB9" w:rsidP="00645FB9">
            <w:pPr>
              <w:pStyle w:val="Geenafstand"/>
              <w:cnfStyle w:val="000000000000" w:firstRow="0" w:lastRow="0" w:firstColumn="0" w:lastColumn="0" w:oddVBand="0" w:evenVBand="0" w:oddHBand="0" w:evenHBand="0" w:firstRowFirstColumn="0" w:firstRowLastColumn="0" w:lastRowFirstColumn="0" w:lastRowLastColumn="0"/>
            </w:pPr>
            <w:r>
              <w:t xml:space="preserve">Inzet Zorgstudent </w:t>
            </w:r>
          </w:p>
          <w:p w:rsidR="00645FB9" w:rsidRDefault="00645FB9" w:rsidP="00645FB9">
            <w:pPr>
              <w:pStyle w:val="Geenafstand"/>
              <w:cnfStyle w:val="000000000000" w:firstRow="0" w:lastRow="0" w:firstColumn="0" w:lastColumn="0" w:oddVBand="0" w:evenVBand="0" w:oddHBand="0" w:evenHBand="0" w:firstRowFirstColumn="0" w:firstRowLastColumn="0" w:lastRowFirstColumn="0" w:lastRowLastColumn="0"/>
            </w:pPr>
            <w:r>
              <w:t>Inzet Ergotherapeut</w:t>
            </w:r>
          </w:p>
          <w:p w:rsidR="001A03C3" w:rsidRDefault="001A03C3" w:rsidP="00645FB9">
            <w:pPr>
              <w:pStyle w:val="Geenafstand"/>
              <w:cnfStyle w:val="000000000000" w:firstRow="0" w:lastRow="0" w:firstColumn="0" w:lastColumn="0" w:oddVBand="0" w:evenVBand="0" w:oddHBand="0" w:evenHBand="0" w:firstRowFirstColumn="0" w:firstRowLastColumn="0" w:lastRowFirstColumn="0" w:lastRowLastColumn="0"/>
            </w:pPr>
            <w:r>
              <w:t>GGD screening</w:t>
            </w:r>
          </w:p>
          <w:p w:rsidR="00645FB9" w:rsidRDefault="00645FB9" w:rsidP="00645FB9">
            <w:pPr>
              <w:pStyle w:val="Geenafstand"/>
              <w:cnfStyle w:val="000000000000" w:firstRow="0" w:lastRow="0" w:firstColumn="0" w:lastColumn="0" w:oddVBand="0" w:evenVBand="0" w:oddHBand="0" w:evenHBand="0" w:firstRowFirstColumn="0" w:firstRowLastColumn="0" w:lastRowFirstColumn="0" w:lastRowLastColumn="0"/>
            </w:pPr>
          </w:p>
          <w:p w:rsidR="00400BE7" w:rsidRPr="00D23C0F" w:rsidRDefault="00400BE7" w:rsidP="00400BE7">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rsidR="00EA1163" w:rsidRDefault="00400BE7" w:rsidP="00D23C0F">
            <w:pPr>
              <w:pStyle w:val="Geenafstand"/>
              <w:cnfStyle w:val="000000000000" w:firstRow="0" w:lastRow="0" w:firstColumn="0" w:lastColumn="0" w:oddVBand="0" w:evenVBand="0" w:oddHBand="0" w:evenHBand="0" w:firstRowFirstColumn="0" w:firstRowLastColumn="0" w:lastRowFirstColumn="0" w:lastRowLastColumn="0"/>
            </w:pPr>
            <w:r>
              <w:t>Ouderbetrokkenheid verhogen is een punt van aandacht.</w:t>
            </w:r>
          </w:p>
          <w:p w:rsidR="00400BE7" w:rsidRPr="00D23C0F" w:rsidRDefault="00400BE7"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8F4EAF">
            <w:pPr>
              <w:rPr>
                <w:i w:val="0"/>
                <w:sz w:val="20"/>
                <w:szCs w:val="20"/>
              </w:rPr>
            </w:pPr>
            <w:r w:rsidRPr="00D23C0F">
              <w:rPr>
                <w:i w:val="0"/>
                <w:sz w:val="20"/>
                <w:szCs w:val="20"/>
              </w:rPr>
              <w:lastRenderedPageBreak/>
              <w:t>Anders</w:t>
            </w:r>
          </w:p>
          <w:p w:rsidR="00EA1163" w:rsidRPr="00D23C0F" w:rsidRDefault="00EA1163" w:rsidP="008F4EAF">
            <w:pPr>
              <w:rPr>
                <w:i w:val="0"/>
                <w:sz w:val="20"/>
                <w:szCs w:val="20"/>
              </w:rPr>
            </w:pPr>
          </w:p>
        </w:tc>
        <w:tc>
          <w:tcPr>
            <w:tcW w:w="3969" w:type="dxa"/>
          </w:tcPr>
          <w:p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rsidR="00EA1163" w:rsidRDefault="00EA1163" w:rsidP="00EA1163"/>
    <w:tbl>
      <w:tblPr>
        <w:tblStyle w:val="ListTable2Accent1"/>
        <w:tblW w:w="0" w:type="auto"/>
        <w:tblLook w:val="04A0" w:firstRow="1" w:lastRow="0" w:firstColumn="1" w:lastColumn="0" w:noHBand="0" w:noVBand="1"/>
      </w:tblPr>
      <w:tblGrid>
        <w:gridCol w:w="4253"/>
        <w:gridCol w:w="6379"/>
      </w:tblGrid>
      <w:tr w:rsidR="00EA1163" w:rsidRPr="00A633AE"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rsidR="00EA1163" w:rsidRPr="00A633AE" w:rsidRDefault="00EA1163" w:rsidP="008F4EAF">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CC2E5" w:themeColor="accent1" w:themeTint="99"/>
            </w:tcBorders>
          </w:tcPr>
          <w:p w:rsidR="00495BBD"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Door het in</w:t>
            </w:r>
            <w:r w:rsidR="00464BBF">
              <w:rPr>
                <w:b w:val="0"/>
                <w:szCs w:val="20"/>
              </w:rPr>
              <w:t>zetten van onderwijsassistenten</w:t>
            </w:r>
            <w:r w:rsidR="00480741">
              <w:rPr>
                <w:b w:val="0"/>
                <w:szCs w:val="20"/>
              </w:rPr>
              <w:t xml:space="preserve"> </w:t>
            </w:r>
            <w:r>
              <w:rPr>
                <w:b w:val="0"/>
                <w:szCs w:val="20"/>
              </w:rPr>
              <w:t>zijn er meer handen in de klas.</w:t>
            </w:r>
          </w:p>
          <w:p w:rsidR="00495BBD"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Er zijn voldoende passende werkruimten</w:t>
            </w:r>
            <w:r w:rsidR="00645FB9">
              <w:rPr>
                <w:b w:val="0"/>
                <w:szCs w:val="20"/>
              </w:rPr>
              <w:t>/plekken</w:t>
            </w:r>
            <w:r>
              <w:rPr>
                <w:b w:val="0"/>
                <w:szCs w:val="20"/>
              </w:rPr>
              <w:t xml:space="preserve"> om met kleine groepen te werken</w:t>
            </w:r>
            <w:r w:rsidR="001824DD">
              <w:rPr>
                <w:b w:val="0"/>
                <w:szCs w:val="20"/>
              </w:rPr>
              <w:t>.</w:t>
            </w:r>
          </w:p>
          <w:p w:rsidR="00EA1163" w:rsidRDefault="00495BB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De school beschikt over voldoende leermiddelen</w:t>
            </w:r>
            <w:r w:rsidR="001824DD">
              <w:rPr>
                <w:b w:val="0"/>
                <w:szCs w:val="20"/>
              </w:rPr>
              <w:t>,</w:t>
            </w:r>
            <w:r>
              <w:rPr>
                <w:b w:val="0"/>
                <w:szCs w:val="20"/>
              </w:rPr>
              <w:t xml:space="preserve"> waaronder digitale leermiddelen.</w:t>
            </w:r>
            <w:r w:rsidR="00EA1163" w:rsidRPr="00A633AE">
              <w:rPr>
                <w:b w:val="0"/>
                <w:szCs w:val="20"/>
              </w:rPr>
              <w:t xml:space="preserve">  </w:t>
            </w:r>
          </w:p>
          <w:p w:rsidR="00645FB9"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 xml:space="preserve">De school beschikt over up </w:t>
            </w:r>
            <w:proofErr w:type="spellStart"/>
            <w:r>
              <w:rPr>
                <w:b w:val="0"/>
                <w:szCs w:val="20"/>
              </w:rPr>
              <w:t>to</w:t>
            </w:r>
            <w:proofErr w:type="spellEnd"/>
            <w:r>
              <w:rPr>
                <w:b w:val="0"/>
                <w:szCs w:val="20"/>
              </w:rPr>
              <w:t xml:space="preserve"> date methoden.</w:t>
            </w:r>
          </w:p>
          <w:p w:rsidR="00480741" w:rsidRDefault="00480741"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Leerstof kan op 6 niveaus aangeboden worden.</w:t>
            </w:r>
          </w:p>
          <w:p w:rsidR="00480741" w:rsidRDefault="00480741"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In groep 5 screening op deelname mogelijkheden Day a Week school.</w:t>
            </w:r>
          </w:p>
          <w:p w:rsidR="00480741" w:rsidRDefault="00480741"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Individuele check-in en out 4 dagen per week.</w:t>
            </w:r>
          </w:p>
          <w:p w:rsidR="00464BBF"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 xml:space="preserve">Afname Hart en Ziel 2x per jaar, </w:t>
            </w:r>
          </w:p>
          <w:p w:rsidR="00480741"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w:t>
            </w:r>
            <w:r w:rsidR="00464BBF">
              <w:rPr>
                <w:b w:val="0"/>
                <w:szCs w:val="20"/>
              </w:rPr>
              <w:t>e Vreedzame School Veiligheids</w:t>
            </w:r>
            <w:r>
              <w:rPr>
                <w:b w:val="0"/>
                <w:szCs w:val="20"/>
              </w:rPr>
              <w:t>meting 1x per jaar.</w:t>
            </w:r>
          </w:p>
          <w:p w:rsidR="00480741" w:rsidRDefault="00480741"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IB-er voor 4 dagen aanwezi</w:t>
            </w:r>
            <w:r w:rsidR="00932424">
              <w:rPr>
                <w:b w:val="0"/>
                <w:szCs w:val="20"/>
              </w:rPr>
              <w:t xml:space="preserve">g voor de groepen 3 t/m 8. </w:t>
            </w:r>
          </w:p>
          <w:p w:rsidR="00932424" w:rsidRDefault="00932424"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Dyslexie- en dyscalculiespecialist.</w:t>
            </w:r>
          </w:p>
          <w:p w:rsidR="00932424" w:rsidRDefault="007E5CA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Gedrag specialist.</w:t>
            </w:r>
          </w:p>
          <w:p w:rsidR="007E5CAD" w:rsidRDefault="007E5CAD"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Reken- en taalcoördinatoren</w:t>
            </w:r>
          </w:p>
          <w:p w:rsidR="00932424" w:rsidRDefault="00932424"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Samen</w:t>
            </w:r>
            <w:r w:rsidR="00645FB9">
              <w:rPr>
                <w:b w:val="0"/>
                <w:szCs w:val="20"/>
              </w:rPr>
              <w:t xml:space="preserve">werking met </w:t>
            </w:r>
            <w:r w:rsidR="00F648C3">
              <w:rPr>
                <w:b w:val="0"/>
                <w:szCs w:val="20"/>
              </w:rPr>
              <w:t xml:space="preserve">OKT, </w:t>
            </w:r>
            <w:bookmarkStart w:id="0" w:name="_GoBack"/>
            <w:bookmarkEnd w:id="0"/>
            <w:r w:rsidR="00645FB9">
              <w:rPr>
                <w:b w:val="0"/>
                <w:szCs w:val="20"/>
              </w:rPr>
              <w:t>ABC (orthopedagoog), Adviesloket en PIT.</w:t>
            </w:r>
          </w:p>
          <w:p w:rsidR="00645FB9"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ZBO overleg 6x per jaar</w:t>
            </w:r>
          </w:p>
          <w:p w:rsidR="00932424" w:rsidRDefault="00464BBF"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Day a Week School</w:t>
            </w:r>
          </w:p>
          <w:p w:rsidR="00932424" w:rsidRDefault="00932424"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roofErr w:type="spellStart"/>
            <w:r>
              <w:rPr>
                <w:b w:val="0"/>
                <w:szCs w:val="20"/>
              </w:rPr>
              <w:t>Leerlab</w:t>
            </w:r>
            <w:proofErr w:type="spellEnd"/>
          </w:p>
          <w:p w:rsidR="00480741" w:rsidRPr="00A633AE" w:rsidRDefault="00645FB9"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Zomerschool voor groep 7 leerlingen.</w:t>
            </w:r>
          </w:p>
          <w:p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tc>
      </w:tr>
      <w:tr w:rsidR="00EA1163" w:rsidRP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rsidR="00EA1163" w:rsidRPr="00A633AE" w:rsidRDefault="00EA1163" w:rsidP="008F4EAF">
            <w:pPr>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p w:rsidR="00EA1163" w:rsidRDefault="00FE572C"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De school werkt samen met</w:t>
            </w:r>
            <w:r w:rsidR="00980FA2">
              <w:rPr>
                <w:szCs w:val="20"/>
              </w:rPr>
              <w:t>:</w:t>
            </w:r>
          </w:p>
          <w:p w:rsidR="00980FA2" w:rsidRDefault="00932424"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Ouder Kind Team</w:t>
            </w:r>
          </w:p>
          <w:p w:rsidR="00980FA2"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Leerplichtambtenaar</w:t>
            </w:r>
          </w:p>
          <w:p w:rsidR="00980FA2"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Jeugdarts van de GGD als onderdeel van het OKT</w:t>
            </w:r>
          </w:p>
          <w:p w:rsidR="00932424"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Advies-en begeleidingsdienst (ABC).</w:t>
            </w:r>
          </w:p>
          <w:p w:rsidR="00980FA2" w:rsidRDefault="00932424"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proofErr w:type="spellStart"/>
            <w:r>
              <w:rPr>
                <w:szCs w:val="20"/>
              </w:rPr>
              <w:t>Swazoom</w:t>
            </w:r>
            <w:proofErr w:type="spellEnd"/>
            <w:r w:rsidR="00980FA2">
              <w:rPr>
                <w:szCs w:val="20"/>
              </w:rPr>
              <w:t xml:space="preserve"> </w:t>
            </w:r>
          </w:p>
          <w:p w:rsidR="003F68F4" w:rsidRDefault="003F68F4"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Onderwijsadviseurs SWV</w:t>
            </w:r>
          </w:p>
          <w:p w:rsidR="00770D47" w:rsidRPr="00932424" w:rsidRDefault="00770D47"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932424">
              <w:rPr>
                <w:szCs w:val="20"/>
              </w:rPr>
              <w:t xml:space="preserve">Adviesloket PPOZO </w:t>
            </w:r>
            <w:proofErr w:type="spellStart"/>
            <w:r w:rsidRPr="00932424">
              <w:rPr>
                <w:szCs w:val="20"/>
              </w:rPr>
              <w:t>Zuid-Oost</w:t>
            </w:r>
            <w:proofErr w:type="spellEnd"/>
          </w:p>
          <w:p w:rsidR="00770D47" w:rsidRPr="00932424" w:rsidRDefault="00770D47"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932424">
              <w:rPr>
                <w:szCs w:val="20"/>
              </w:rPr>
              <w:t>Coördinator Nieuwkomers</w:t>
            </w:r>
          </w:p>
          <w:p w:rsidR="00495BBD" w:rsidRDefault="00495BB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Maatschappelijke dienstverlener tevens budgetcoach</w:t>
            </w:r>
          </w:p>
          <w:p w:rsidR="00495BBD" w:rsidRDefault="00495BB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Pr>
                <w:szCs w:val="20"/>
              </w:rPr>
              <w:t>Ouderconsulent</w:t>
            </w:r>
          </w:p>
          <w:p w:rsidR="001824DD" w:rsidRPr="00464BBF" w:rsidRDefault="001824D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Samen doen</w:t>
            </w:r>
          </w:p>
          <w:p w:rsidR="00495BBD" w:rsidRPr="00464BBF" w:rsidRDefault="00495BB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Veilig thuis</w:t>
            </w:r>
          </w:p>
          <w:p w:rsidR="00770D47" w:rsidRPr="00464BBF" w:rsidRDefault="00770D47"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 xml:space="preserve">Willem </w:t>
            </w:r>
            <w:proofErr w:type="spellStart"/>
            <w:r w:rsidRPr="00464BBF">
              <w:rPr>
                <w:szCs w:val="20"/>
              </w:rPr>
              <w:t>Schrikkerstichting</w:t>
            </w:r>
            <w:proofErr w:type="spellEnd"/>
          </w:p>
          <w:p w:rsidR="00932424" w:rsidRPr="00464BBF" w:rsidRDefault="00770D47"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Ergotherapeut</w:t>
            </w:r>
            <w:r w:rsidR="00932424" w:rsidRPr="00464BBF">
              <w:rPr>
                <w:szCs w:val="20"/>
              </w:rPr>
              <w:t xml:space="preserve"> </w:t>
            </w:r>
          </w:p>
          <w:p w:rsidR="00770D47" w:rsidRPr="00464BBF" w:rsidRDefault="00645FB9"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szCs w:val="20"/>
              </w:rPr>
            </w:pPr>
            <w:r w:rsidRPr="00464BBF">
              <w:rPr>
                <w:szCs w:val="20"/>
              </w:rPr>
              <w:t xml:space="preserve">PIT </w:t>
            </w:r>
          </w:p>
          <w:p w:rsidR="00770D47" w:rsidRDefault="00770D47" w:rsidP="00770D47">
            <w:pPr>
              <w:pStyle w:val="Geenafstand"/>
              <w:ind w:left="720"/>
              <w:cnfStyle w:val="000000100000" w:firstRow="0" w:lastRow="0" w:firstColumn="0" w:lastColumn="0" w:oddVBand="0" w:evenVBand="0" w:oddHBand="1" w:evenHBand="0" w:firstRowFirstColumn="0" w:firstRowLastColumn="0" w:lastRowFirstColumn="0" w:lastRowLastColumn="0"/>
              <w:rPr>
                <w:szCs w:val="20"/>
              </w:rPr>
            </w:pP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c>
      </w:tr>
    </w:tbl>
    <w:p w:rsidR="0099241C" w:rsidRDefault="0099241C">
      <w:pPr>
        <w:spacing w:after="240" w:line="240" w:lineRule="auto"/>
      </w:pPr>
    </w:p>
    <w:p w:rsidR="00690C36" w:rsidRPr="006560E6" w:rsidRDefault="00690C36" w:rsidP="006560E6">
      <w:pPr>
        <w:rPr>
          <w:sz w:val="28"/>
          <w:szCs w:val="28"/>
        </w:rPr>
        <w:sectPr w:rsidR="00690C36" w:rsidRPr="006560E6" w:rsidSect="006560E6">
          <w:pgSz w:w="11906" w:h="16838"/>
          <w:pgMar w:top="851" w:right="567" w:bottom="1418" w:left="567" w:header="709" w:footer="709" w:gutter="0"/>
          <w:cols w:space="708"/>
          <w:docGrid w:linePitch="360"/>
        </w:sectPr>
      </w:pPr>
    </w:p>
    <w:p w:rsidR="00EA1163" w:rsidRPr="00506C88" w:rsidRDefault="00E312DA" w:rsidP="00A540E1">
      <w:pPr>
        <w:pStyle w:val="Kop1"/>
        <w:spacing w:line="276" w:lineRule="auto"/>
      </w:pPr>
      <w:r>
        <w:lastRenderedPageBreak/>
        <w:t xml:space="preserve">G. </w:t>
      </w:r>
      <w:r w:rsidR="00EA1163" w:rsidRPr="00506C88">
        <w:t>Ontwikkeling en ambities</w:t>
      </w:r>
    </w:p>
    <w:tbl>
      <w:tblPr>
        <w:tblStyle w:val="ListTable6ColorfulAccent1"/>
        <w:tblW w:w="0" w:type="auto"/>
        <w:tblLook w:val="04A0" w:firstRow="1" w:lastRow="0" w:firstColumn="1" w:lastColumn="0" w:noHBand="0" w:noVBand="1"/>
      </w:tblPr>
      <w:tblGrid>
        <w:gridCol w:w="9288"/>
      </w:tblGrid>
      <w:tr w:rsidR="00E312DA"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8F4EAF">
            <w:pPr>
              <w:pStyle w:val="Geenafstand"/>
              <w:rPr>
                <w:b w:val="0"/>
              </w:rPr>
            </w:pPr>
            <w:r>
              <w:rPr>
                <w:b w:val="0"/>
              </w:rPr>
              <w:t>Ontwikkelpunten op gebied van de basiskwaliteit en de basisondersteuning binnen de school</w:t>
            </w:r>
          </w:p>
        </w:tc>
      </w:tr>
      <w:tr w:rsidR="00E312DA"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5A6F27" w:rsidRDefault="00637FA1" w:rsidP="00F01033">
            <w:pPr>
              <w:pStyle w:val="Geenafstand"/>
              <w:numPr>
                <w:ilvl w:val="0"/>
                <w:numId w:val="8"/>
              </w:numPr>
              <w:rPr>
                <w:rFonts w:ascii="Calibri" w:hAnsi="Calibri"/>
                <w:b w:val="0"/>
                <w:color w:val="auto"/>
              </w:rPr>
            </w:pPr>
            <w:r w:rsidRPr="005A6F27">
              <w:rPr>
                <w:rFonts w:ascii="Calibri" w:hAnsi="Calibri"/>
                <w:b w:val="0"/>
                <w:color w:val="auto"/>
              </w:rPr>
              <w:t>Planmatige aanpak van leerlingen met ernstige leesproblemen door implementatie van het dyslexie</w:t>
            </w:r>
            <w:r w:rsidR="00770D47">
              <w:rPr>
                <w:rFonts w:ascii="Calibri" w:hAnsi="Calibri"/>
                <w:b w:val="0"/>
                <w:color w:val="auto"/>
              </w:rPr>
              <w:t xml:space="preserve"> en dyscalculie</w:t>
            </w:r>
            <w:r w:rsidRPr="005A6F27">
              <w:rPr>
                <w:rFonts w:ascii="Calibri" w:hAnsi="Calibri"/>
                <w:b w:val="0"/>
                <w:color w:val="auto"/>
              </w:rPr>
              <w:t>protocol binnen de gehele school.</w:t>
            </w:r>
          </w:p>
          <w:p w:rsidR="00932424" w:rsidRPr="007E5CAD" w:rsidRDefault="007E5CAD" w:rsidP="00932424">
            <w:pPr>
              <w:pStyle w:val="Geenafstand"/>
              <w:numPr>
                <w:ilvl w:val="0"/>
                <w:numId w:val="8"/>
              </w:numPr>
              <w:rPr>
                <w:rFonts w:ascii="Calibri" w:hAnsi="Calibri"/>
                <w:b w:val="0"/>
                <w:color w:val="auto"/>
              </w:rPr>
            </w:pPr>
            <w:r>
              <w:rPr>
                <w:rFonts w:ascii="Calibri" w:hAnsi="Calibri"/>
                <w:b w:val="0"/>
                <w:color w:val="auto"/>
              </w:rPr>
              <w:t>De k</w:t>
            </w:r>
            <w:r w:rsidR="00464BBF" w:rsidRPr="007E5CAD">
              <w:rPr>
                <w:rFonts w:ascii="Calibri" w:hAnsi="Calibri"/>
                <w:b w:val="0"/>
                <w:color w:val="auto"/>
              </w:rPr>
              <w:t>waliteit van de  interactie met en tussen leerlingen verbeteren en daarmee de taalopbrengsten verhogen.</w:t>
            </w:r>
          </w:p>
          <w:p w:rsidR="00932424" w:rsidRPr="00932424" w:rsidRDefault="00F01033" w:rsidP="00F01033">
            <w:pPr>
              <w:pStyle w:val="Geenafstand"/>
              <w:numPr>
                <w:ilvl w:val="0"/>
                <w:numId w:val="8"/>
              </w:numPr>
              <w:rPr>
                <w:b w:val="0"/>
                <w:color w:val="auto"/>
              </w:rPr>
            </w:pPr>
            <w:r w:rsidRPr="005A6F27">
              <w:rPr>
                <w:rFonts w:ascii="Calibri" w:hAnsi="Calibri"/>
                <w:b w:val="0"/>
                <w:color w:val="auto"/>
              </w:rPr>
              <w:t>Implementatie LVS sociaal emotionele ontwikke</w:t>
            </w:r>
            <w:r w:rsidR="00932424">
              <w:rPr>
                <w:rFonts w:ascii="Calibri" w:hAnsi="Calibri"/>
                <w:b w:val="0"/>
                <w:color w:val="auto"/>
              </w:rPr>
              <w:t xml:space="preserve">ling </w:t>
            </w:r>
            <w:r w:rsidRPr="005A6F27">
              <w:rPr>
                <w:rFonts w:ascii="Calibri" w:hAnsi="Calibri"/>
                <w:b w:val="0"/>
                <w:color w:val="auto"/>
              </w:rPr>
              <w:t xml:space="preserve"> voor de onderbouw</w:t>
            </w:r>
            <w:r w:rsidR="00932424">
              <w:rPr>
                <w:rFonts w:ascii="Calibri" w:hAnsi="Calibri"/>
                <w:b w:val="0"/>
                <w:color w:val="auto"/>
              </w:rPr>
              <w:t xml:space="preserve"> (KIJK)</w:t>
            </w:r>
          </w:p>
          <w:p w:rsidR="00932424" w:rsidRPr="00932424" w:rsidRDefault="00932424" w:rsidP="00F01033">
            <w:pPr>
              <w:pStyle w:val="Geenafstand"/>
              <w:numPr>
                <w:ilvl w:val="0"/>
                <w:numId w:val="8"/>
              </w:numPr>
              <w:rPr>
                <w:b w:val="0"/>
                <w:color w:val="auto"/>
              </w:rPr>
            </w:pPr>
            <w:r>
              <w:rPr>
                <w:rFonts w:ascii="Calibri" w:hAnsi="Calibri"/>
                <w:b w:val="0"/>
                <w:color w:val="auto"/>
              </w:rPr>
              <w:t>Groep doorbroken rekenonderwijs.</w:t>
            </w:r>
          </w:p>
          <w:p w:rsidR="00F01033" w:rsidRPr="000F2ACD" w:rsidRDefault="00932424" w:rsidP="00F01033">
            <w:pPr>
              <w:pStyle w:val="Geenafstand"/>
              <w:numPr>
                <w:ilvl w:val="0"/>
                <w:numId w:val="8"/>
              </w:numPr>
              <w:rPr>
                <w:b w:val="0"/>
                <w:color w:val="auto"/>
              </w:rPr>
            </w:pPr>
            <w:r>
              <w:rPr>
                <w:rFonts w:ascii="Calibri" w:hAnsi="Calibri"/>
                <w:b w:val="0"/>
                <w:color w:val="auto"/>
              </w:rPr>
              <w:t>De leerkrachten kijken stelselmatig bij elkaar in de klas en geven feedback op elkaars handelen.</w:t>
            </w:r>
            <w:r w:rsidR="00F26CF3">
              <w:rPr>
                <w:rFonts w:ascii="Calibri" w:hAnsi="Calibri"/>
                <w:b w:val="0"/>
                <w:color w:val="auto"/>
              </w:rPr>
              <w:t xml:space="preserve"> </w:t>
            </w:r>
          </w:p>
          <w:p w:rsidR="00495BBD" w:rsidRPr="005A6F27" w:rsidRDefault="007545EB" w:rsidP="00044F85">
            <w:pPr>
              <w:pStyle w:val="Geenafstand"/>
              <w:numPr>
                <w:ilvl w:val="0"/>
                <w:numId w:val="8"/>
              </w:numPr>
              <w:rPr>
                <w:b w:val="0"/>
                <w:color w:val="auto"/>
              </w:rPr>
            </w:pPr>
            <w:r>
              <w:rPr>
                <w:b w:val="0"/>
                <w:color w:val="auto"/>
              </w:rPr>
              <w:t>Het optimaliseren van de beschikbare menskracht binnen de school in het begeleiden van leerlingen met een specifieke onderwijsbehoefte.</w:t>
            </w:r>
          </w:p>
        </w:tc>
      </w:tr>
    </w:tbl>
    <w:p w:rsidR="00E312DA" w:rsidRDefault="00E312DA" w:rsidP="00EA1163"/>
    <w:tbl>
      <w:tblPr>
        <w:tblStyle w:val="ListTable6ColorfulAccent1"/>
        <w:tblW w:w="0" w:type="auto"/>
        <w:tblLook w:val="04A0" w:firstRow="1" w:lastRow="0" w:firstColumn="1" w:lastColumn="0" w:noHBand="0" w:noVBand="1"/>
      </w:tblPr>
      <w:tblGrid>
        <w:gridCol w:w="9288"/>
      </w:tblGrid>
      <w:tr w:rsidR="00E312DA"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8F4EAF">
            <w:pPr>
              <w:pStyle w:val="Geenafstand"/>
              <w:rPr>
                <w:b w:val="0"/>
              </w:rPr>
            </w:pPr>
            <w:r>
              <w:rPr>
                <w:b w:val="0"/>
              </w:rPr>
              <w:t>Beschrijving van ambities met betrekking tot passend onderwijs</w:t>
            </w:r>
          </w:p>
        </w:tc>
      </w:tr>
      <w:tr w:rsidR="00E312DA"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Default="00F01033" w:rsidP="005A6F27">
            <w:pPr>
              <w:pStyle w:val="Geenafstand"/>
              <w:numPr>
                <w:ilvl w:val="0"/>
                <w:numId w:val="9"/>
              </w:numPr>
              <w:rPr>
                <w:b w:val="0"/>
                <w:color w:val="auto"/>
              </w:rPr>
            </w:pPr>
            <w:r>
              <w:rPr>
                <w:b w:val="0"/>
                <w:color w:val="auto"/>
              </w:rPr>
              <w:t>De school heeft de ambitie om alle kinderen in hun eigen buurt</w:t>
            </w:r>
            <w:r w:rsidR="007545EB">
              <w:rPr>
                <w:b w:val="0"/>
                <w:color w:val="auto"/>
              </w:rPr>
              <w:t xml:space="preserve"> met plezier</w:t>
            </w:r>
            <w:r>
              <w:rPr>
                <w:b w:val="0"/>
                <w:color w:val="auto"/>
              </w:rPr>
              <w:t xml:space="preserve"> naar school te laten gaan. Elkaar kennen en ontmoeten vindt voor een groot deel op school plaats en wij gunnen het alle kinderen dat dit in hun eigen buurt kan plaatsvinden.</w:t>
            </w:r>
          </w:p>
          <w:p w:rsidR="00E312DA" w:rsidRDefault="00F01033" w:rsidP="008F4EAF">
            <w:pPr>
              <w:pStyle w:val="Geenafstand"/>
              <w:numPr>
                <w:ilvl w:val="0"/>
                <w:numId w:val="9"/>
              </w:numPr>
              <w:rPr>
                <w:b w:val="0"/>
                <w:color w:val="auto"/>
              </w:rPr>
            </w:pPr>
            <w:r>
              <w:rPr>
                <w:b w:val="0"/>
                <w:color w:val="auto"/>
              </w:rPr>
              <w:t>Daarnaast vinden wij het belangrijk dat kinderen mede eigenaar gaan worden van da</w:t>
            </w:r>
            <w:r w:rsidR="001824DD">
              <w:rPr>
                <w:b w:val="0"/>
                <w:color w:val="auto"/>
              </w:rPr>
              <w:t>t wat</w:t>
            </w:r>
            <w:r>
              <w:rPr>
                <w:b w:val="0"/>
                <w:color w:val="auto"/>
              </w:rPr>
              <w:t xml:space="preserve"> zij moeten/willen/kunnen leren. Immers het betrokken zijn bij je eigen leerontwikkeling verhoogt de motivatie tot leren en de verwachting is dat hierdoor </w:t>
            </w:r>
            <w:r w:rsidR="005A6F27">
              <w:rPr>
                <w:b w:val="0"/>
                <w:color w:val="auto"/>
              </w:rPr>
              <w:t>kinderen minder problematisch gedrag zullen vertonen</w:t>
            </w:r>
            <w:r w:rsidR="001824DD">
              <w:rPr>
                <w:b w:val="0"/>
                <w:color w:val="auto"/>
              </w:rPr>
              <w:t>.</w:t>
            </w:r>
          </w:p>
          <w:p w:rsidR="005A6F27" w:rsidRDefault="005A6F27" w:rsidP="00CA788F">
            <w:pPr>
              <w:pStyle w:val="Geenafstand"/>
              <w:numPr>
                <w:ilvl w:val="0"/>
                <w:numId w:val="9"/>
              </w:numPr>
              <w:rPr>
                <w:b w:val="0"/>
                <w:color w:val="auto"/>
              </w:rPr>
            </w:pPr>
            <w:r>
              <w:rPr>
                <w:b w:val="0"/>
                <w:color w:val="auto"/>
              </w:rPr>
              <w:t xml:space="preserve">Voor de meer begaafde leerlingen zal een beter passend onderwijs aanbod verzorgd moeten worden. </w:t>
            </w:r>
          </w:p>
          <w:p w:rsidR="009D1734" w:rsidRDefault="009D1734" w:rsidP="00CA788F">
            <w:pPr>
              <w:pStyle w:val="Geenafstand"/>
              <w:numPr>
                <w:ilvl w:val="0"/>
                <w:numId w:val="9"/>
              </w:numPr>
              <w:rPr>
                <w:b w:val="0"/>
                <w:color w:val="auto"/>
              </w:rPr>
            </w:pPr>
            <w:r>
              <w:rPr>
                <w:b w:val="0"/>
                <w:color w:val="auto"/>
              </w:rPr>
              <w:t>Het aanbieden van het juiste onderwijsaanbod op OBS Holendrecht; ongeacht hun uitstroom.</w:t>
            </w:r>
          </w:p>
          <w:p w:rsidR="009D1734" w:rsidRPr="00CA788F" w:rsidRDefault="009D1734" w:rsidP="00CA788F">
            <w:pPr>
              <w:pStyle w:val="Geenafstand"/>
              <w:numPr>
                <w:ilvl w:val="0"/>
                <w:numId w:val="9"/>
              </w:numPr>
              <w:rPr>
                <w:b w:val="0"/>
                <w:color w:val="auto"/>
              </w:rPr>
            </w:pPr>
            <w:r>
              <w:rPr>
                <w:b w:val="0"/>
                <w:color w:val="auto"/>
              </w:rPr>
              <w:t xml:space="preserve">De leerkrachten zijn in staat om de onderwijsbehoeften van de leerlingen in kaart te brengen </w:t>
            </w:r>
            <w:r w:rsidR="007236A1">
              <w:rPr>
                <w:b w:val="0"/>
                <w:color w:val="auto"/>
              </w:rPr>
              <w:t>e</w:t>
            </w:r>
            <w:r>
              <w:rPr>
                <w:b w:val="0"/>
                <w:color w:val="auto"/>
              </w:rPr>
              <w:t>n uit te voeren.</w:t>
            </w:r>
          </w:p>
          <w:p w:rsidR="00E312DA" w:rsidRPr="00ED7128" w:rsidRDefault="00E312DA" w:rsidP="008F4EAF">
            <w:pPr>
              <w:pStyle w:val="Geenafstand"/>
              <w:rPr>
                <w:b w:val="0"/>
              </w:rPr>
            </w:pPr>
          </w:p>
        </w:tc>
      </w:tr>
    </w:tbl>
    <w:p w:rsidR="00E312DA" w:rsidRPr="00E312DA" w:rsidRDefault="00E312DA" w:rsidP="00EA1163">
      <w:pPr>
        <w:rPr>
          <w:b/>
        </w:rPr>
      </w:pPr>
    </w:p>
    <w:tbl>
      <w:tblPr>
        <w:tblStyle w:val="ListTable6ColorfulAccent1"/>
        <w:tblW w:w="0" w:type="auto"/>
        <w:tblLook w:val="04A0" w:firstRow="1" w:lastRow="0" w:firstColumn="1" w:lastColumn="0" w:noHBand="0" w:noVBand="1"/>
      </w:tblPr>
      <w:tblGrid>
        <w:gridCol w:w="9288"/>
      </w:tblGrid>
      <w:tr w:rsidR="00E312DA"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8F4EAF">
            <w:pPr>
              <w:pStyle w:val="Geenafstand"/>
              <w:rPr>
                <w:b w:val="0"/>
              </w:rPr>
            </w:pPr>
            <w:r>
              <w:rPr>
                <w:b w:val="0"/>
              </w:rPr>
              <w:t>Vertaling van ontwikkelpunten en ambities naar schoolplan en jaarplan</w:t>
            </w:r>
            <w:r w:rsidR="007F0C3E">
              <w:rPr>
                <w:b w:val="0"/>
              </w:rPr>
              <w:t>n</w:t>
            </w:r>
            <w:r>
              <w:rPr>
                <w:b w:val="0"/>
              </w:rPr>
              <w:t>ing – korte aanduiding / verwijzing / evt. link naar schoolplan/jaarplan</w:t>
            </w:r>
          </w:p>
        </w:tc>
      </w:tr>
      <w:tr w:rsidR="00E312DA"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464BBF" w:rsidRDefault="009D1734" w:rsidP="009D1734">
            <w:pPr>
              <w:pStyle w:val="Geenafstand"/>
              <w:rPr>
                <w:b w:val="0"/>
                <w:color w:val="auto"/>
              </w:rPr>
            </w:pPr>
            <w:r w:rsidRPr="00464BBF">
              <w:rPr>
                <w:b w:val="0"/>
                <w:color w:val="auto"/>
              </w:rPr>
              <w:t>Teamscholing om het thematisch onderwijs optimaal vorm te geven.</w:t>
            </w:r>
          </w:p>
          <w:p w:rsidR="009D1734" w:rsidRDefault="009D1734" w:rsidP="009D1734">
            <w:pPr>
              <w:pStyle w:val="Geenafstand"/>
              <w:rPr>
                <w:b w:val="0"/>
                <w:color w:val="auto"/>
              </w:rPr>
            </w:pPr>
            <w:r w:rsidRPr="00464BBF">
              <w:rPr>
                <w:b w:val="0"/>
                <w:color w:val="auto"/>
              </w:rPr>
              <w:t>Teamscholing om het Trauma Sensitief Lesgeven verder te implementeren en te borgen.</w:t>
            </w:r>
          </w:p>
          <w:p w:rsidR="007E5CAD" w:rsidRPr="00464BBF" w:rsidRDefault="007E5CAD" w:rsidP="009D1734">
            <w:pPr>
              <w:pStyle w:val="Geenafstand"/>
              <w:rPr>
                <w:b w:val="0"/>
                <w:color w:val="auto"/>
              </w:rPr>
            </w:pPr>
            <w:r>
              <w:rPr>
                <w:b w:val="0"/>
                <w:color w:val="auto"/>
              </w:rPr>
              <w:t>Teamscholing om het interactief taalonderwijs verder te implementeren en te borgen.</w:t>
            </w:r>
          </w:p>
          <w:p w:rsidR="009D1734" w:rsidRPr="00464BBF" w:rsidRDefault="005D22DD" w:rsidP="009D1734">
            <w:pPr>
              <w:pStyle w:val="Geenafstand"/>
              <w:rPr>
                <w:b w:val="0"/>
                <w:color w:val="auto"/>
              </w:rPr>
            </w:pPr>
            <w:r w:rsidRPr="00464BBF">
              <w:rPr>
                <w:b w:val="0"/>
                <w:color w:val="auto"/>
              </w:rPr>
              <w:t>Het impl</w:t>
            </w:r>
            <w:r w:rsidR="007236A1" w:rsidRPr="00464BBF">
              <w:rPr>
                <w:b w:val="0"/>
                <w:color w:val="auto"/>
              </w:rPr>
              <w:t>e</w:t>
            </w:r>
            <w:r w:rsidRPr="00464BBF">
              <w:rPr>
                <w:b w:val="0"/>
                <w:color w:val="auto"/>
              </w:rPr>
              <w:t>menteren van het Schoolveiligheidsplan.</w:t>
            </w:r>
          </w:p>
          <w:p w:rsidR="009D1734" w:rsidRPr="00464BBF" w:rsidRDefault="009D1734" w:rsidP="009D1734">
            <w:pPr>
              <w:pStyle w:val="Geenafstand"/>
              <w:rPr>
                <w:b w:val="0"/>
                <w:color w:val="auto"/>
              </w:rPr>
            </w:pPr>
            <w:proofErr w:type="spellStart"/>
            <w:r w:rsidRPr="00464BBF">
              <w:rPr>
                <w:b w:val="0"/>
                <w:color w:val="auto"/>
              </w:rPr>
              <w:t>LeerKRACHTsessies</w:t>
            </w:r>
            <w:proofErr w:type="spellEnd"/>
            <w:r w:rsidRPr="00464BBF">
              <w:rPr>
                <w:b w:val="0"/>
                <w:color w:val="auto"/>
              </w:rPr>
              <w:t xml:space="preserve"> om te blijven leren van en met elkaar ( inclusief l</w:t>
            </w:r>
            <w:r w:rsidR="007236A1" w:rsidRPr="00464BBF">
              <w:rPr>
                <w:b w:val="0"/>
                <w:color w:val="auto"/>
              </w:rPr>
              <w:t>esvoorbereidingen en feedback).</w:t>
            </w:r>
          </w:p>
          <w:p w:rsidR="009D1734" w:rsidRPr="00464BBF" w:rsidRDefault="009D1734" w:rsidP="009D1734">
            <w:pPr>
              <w:pStyle w:val="Geenafstand"/>
              <w:rPr>
                <w:b w:val="0"/>
                <w:color w:val="auto"/>
              </w:rPr>
            </w:pPr>
            <w:r w:rsidRPr="00464BBF">
              <w:rPr>
                <w:b w:val="0"/>
                <w:color w:val="auto"/>
              </w:rPr>
              <w:t>De Zorgstructuur vastgesteld in de Zorgkalender implementeren en borgen.</w:t>
            </w:r>
          </w:p>
          <w:p w:rsidR="009D1734" w:rsidRPr="00ED7128" w:rsidRDefault="009D1734" w:rsidP="009D1734">
            <w:pPr>
              <w:pStyle w:val="Geenafstand"/>
              <w:rPr>
                <w:b w:val="0"/>
              </w:rPr>
            </w:pPr>
            <w:r w:rsidRPr="00464BBF">
              <w:rPr>
                <w:b w:val="0"/>
                <w:color w:val="auto"/>
              </w:rPr>
              <w:t xml:space="preserve">Inzet </w:t>
            </w:r>
            <w:proofErr w:type="spellStart"/>
            <w:r w:rsidRPr="00464BBF">
              <w:rPr>
                <w:b w:val="0"/>
                <w:color w:val="auto"/>
              </w:rPr>
              <w:t>D@t</w:t>
            </w:r>
            <w:r w:rsidR="007236A1" w:rsidRPr="00464BBF">
              <w:rPr>
                <w:b w:val="0"/>
                <w:color w:val="auto"/>
              </w:rPr>
              <w:t>a-coach</w:t>
            </w:r>
            <w:proofErr w:type="spellEnd"/>
            <w:r w:rsidR="007236A1" w:rsidRPr="00464BBF">
              <w:rPr>
                <w:b w:val="0"/>
                <w:color w:val="auto"/>
              </w:rPr>
              <w:t xml:space="preserve"> app voor begeleiding van het team en het duurzaam verbeteren van de onderwijskwaliteit op school zonder de werkdruk te verhogen.</w:t>
            </w:r>
          </w:p>
        </w:tc>
      </w:tr>
    </w:tbl>
    <w:p w:rsidR="00EA1163" w:rsidRPr="00506C88" w:rsidRDefault="00E312DA" w:rsidP="001B1E35">
      <w:pPr>
        <w:pStyle w:val="Kop1"/>
      </w:pPr>
      <w:r>
        <w:t xml:space="preserve">H. </w:t>
      </w:r>
      <w:r w:rsidR="00EA1163" w:rsidRPr="00506C88">
        <w:t>Grenzen aan het onderwijs</w:t>
      </w:r>
    </w:p>
    <w:tbl>
      <w:tblPr>
        <w:tblStyle w:val="ListTable6ColorfulAccent1"/>
        <w:tblW w:w="0" w:type="auto"/>
        <w:tblLook w:val="04A0" w:firstRow="1" w:lastRow="0" w:firstColumn="1" w:lastColumn="0" w:noHBand="0" w:noVBand="1"/>
      </w:tblPr>
      <w:tblGrid>
        <w:gridCol w:w="9288"/>
      </w:tblGrid>
      <w:tr w:rsidR="00E312DA" w:rsidTr="0045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single" w:sz="4" w:space="0" w:color="auto"/>
            </w:tcBorders>
            <w:shd w:val="clear" w:color="auto" w:fill="DEEAF6" w:themeFill="accent1" w:themeFillTint="33"/>
          </w:tcPr>
          <w:p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bl>
    <w:p w:rsidR="00923834" w:rsidRDefault="00923834" w:rsidP="00923834">
      <w:pPr>
        <w:pStyle w:val="Geenafstand"/>
        <w:rPr>
          <w:rFonts w:ascii="Calibri" w:hAnsi="Calibri"/>
          <w:b/>
          <w:color w:val="000000" w:themeColor="text1"/>
        </w:rPr>
      </w:pPr>
      <w:r>
        <w:rPr>
          <w:rFonts w:ascii="Calibri" w:hAnsi="Calibri"/>
          <w:color w:val="000000" w:themeColor="text1"/>
        </w:rPr>
        <w:t xml:space="preserve">De ambitie van de school is om kinderen in de buurt naar school te laten gaan </w:t>
      </w:r>
      <w:r w:rsidR="007236A1">
        <w:rPr>
          <w:rFonts w:ascii="Calibri" w:hAnsi="Calibri"/>
          <w:color w:val="000000" w:themeColor="text1"/>
        </w:rPr>
        <w:t>en hen het onderwijs te bieden d</w:t>
      </w:r>
      <w:r>
        <w:rPr>
          <w:rFonts w:ascii="Calibri" w:hAnsi="Calibri"/>
          <w:color w:val="000000" w:themeColor="text1"/>
        </w:rPr>
        <w:t>at zij nodig hebben. Tegelijkertijd houdt dit in dat wij als school ook rekening moeten houden met de kinderen die al op school zitten. De school heeft, door de buurt waarin zij ligt, al veel leerlingen die extra ondersteuning nodig hebben. Hieronder beschrijven wij welke leerlingen wij op dit moment niet de ondersteuning kunnen bieden die nodig is</w:t>
      </w:r>
      <w:r w:rsidR="00445840">
        <w:rPr>
          <w:rFonts w:ascii="Calibri" w:hAnsi="Calibri"/>
          <w:color w:val="000000" w:themeColor="text1"/>
        </w:rPr>
        <w:t xml:space="preserve"> en derhalve niet kunnen aannemen</w:t>
      </w:r>
      <w:r>
        <w:rPr>
          <w:rFonts w:ascii="Calibri" w:hAnsi="Calibri"/>
          <w:color w:val="000000" w:themeColor="text1"/>
        </w:rPr>
        <w:t>.</w:t>
      </w:r>
    </w:p>
    <w:p w:rsidR="00445840" w:rsidRPr="00445840" w:rsidRDefault="00DA789B" w:rsidP="00DA789B">
      <w:pPr>
        <w:pStyle w:val="Geenafstand"/>
        <w:numPr>
          <w:ilvl w:val="0"/>
          <w:numId w:val="30"/>
        </w:numPr>
        <w:rPr>
          <w:rFonts w:ascii="Calibri" w:hAnsi="Calibri"/>
          <w:b/>
          <w:color w:val="000000" w:themeColor="text1"/>
        </w:rPr>
      </w:pPr>
      <w:r>
        <w:rPr>
          <w:rFonts w:ascii="Calibri" w:hAnsi="Calibri"/>
          <w:color w:val="000000" w:themeColor="text1"/>
        </w:rPr>
        <w:t>Wij kunn</w:t>
      </w:r>
      <w:r w:rsidR="00923834">
        <w:rPr>
          <w:rFonts w:ascii="Calibri" w:hAnsi="Calibri"/>
          <w:color w:val="000000" w:themeColor="text1"/>
        </w:rPr>
        <w:t xml:space="preserve">en met de huidige formatie, middelen en expertise </w:t>
      </w:r>
      <w:r>
        <w:rPr>
          <w:rFonts w:ascii="Calibri" w:hAnsi="Calibri"/>
          <w:color w:val="000000" w:themeColor="text1"/>
        </w:rPr>
        <w:t>geen passend onderwijs</w:t>
      </w:r>
      <w:r w:rsidR="00923834">
        <w:rPr>
          <w:rFonts w:ascii="Calibri" w:hAnsi="Calibri"/>
          <w:color w:val="000000" w:themeColor="text1"/>
        </w:rPr>
        <w:t xml:space="preserve"> bieden aan leerlingen met een ernstig fysieke handicap. Als er veel verzorging </w:t>
      </w:r>
      <w:r w:rsidR="007E5CAD">
        <w:rPr>
          <w:rFonts w:ascii="Calibri" w:hAnsi="Calibri"/>
          <w:color w:val="000000" w:themeColor="text1"/>
        </w:rPr>
        <w:t>en/</w:t>
      </w:r>
      <w:r>
        <w:rPr>
          <w:rFonts w:ascii="Calibri" w:hAnsi="Calibri"/>
          <w:color w:val="000000" w:themeColor="text1"/>
        </w:rPr>
        <w:t>of medische handelingen nodig zijn,</w:t>
      </w:r>
      <w:r w:rsidR="00923834">
        <w:rPr>
          <w:rFonts w:ascii="Calibri" w:hAnsi="Calibri"/>
          <w:color w:val="000000" w:themeColor="text1"/>
        </w:rPr>
        <w:t xml:space="preserve"> kunnen we dat niet bieden zonder extra ondersteuning.</w:t>
      </w:r>
      <w:r>
        <w:rPr>
          <w:rFonts w:ascii="Calibri" w:hAnsi="Calibri"/>
          <w:color w:val="000000" w:themeColor="text1"/>
        </w:rPr>
        <w:t xml:space="preserve"> </w:t>
      </w:r>
    </w:p>
    <w:p w:rsidR="007E5CAD" w:rsidRPr="007E5CAD" w:rsidRDefault="007E5CAD" w:rsidP="00DA789B">
      <w:pPr>
        <w:pStyle w:val="Geenafstand"/>
        <w:numPr>
          <w:ilvl w:val="0"/>
          <w:numId w:val="30"/>
        </w:numPr>
        <w:rPr>
          <w:rFonts w:ascii="Calibri" w:hAnsi="Calibri"/>
          <w:b/>
          <w:color w:val="000000" w:themeColor="text1"/>
        </w:rPr>
      </w:pPr>
      <w:r>
        <w:rPr>
          <w:rFonts w:ascii="Calibri" w:hAnsi="Calibri"/>
          <w:color w:val="000000" w:themeColor="text1"/>
        </w:rPr>
        <w:t>K</w:t>
      </w:r>
      <w:r w:rsidR="00DA789B">
        <w:rPr>
          <w:rFonts w:ascii="Calibri" w:hAnsi="Calibri"/>
          <w:color w:val="000000" w:themeColor="text1"/>
        </w:rPr>
        <w:t>inderen die niet zelfredzaam zijn ( niet zindelijk, hulp nodig bij het eten en aan-en uitkleden)</w:t>
      </w:r>
      <w:r>
        <w:rPr>
          <w:rFonts w:ascii="Calibri" w:hAnsi="Calibri"/>
          <w:color w:val="000000" w:themeColor="text1"/>
        </w:rPr>
        <w:t>. Er is ondersteuning nodig om hen op school te kunnen begeleiden.</w:t>
      </w:r>
    </w:p>
    <w:p w:rsidR="00923834" w:rsidRPr="007E5CAD" w:rsidRDefault="007E5CAD" w:rsidP="007E5CAD">
      <w:pPr>
        <w:pStyle w:val="Geenafstand"/>
        <w:numPr>
          <w:ilvl w:val="0"/>
          <w:numId w:val="30"/>
        </w:numPr>
        <w:rPr>
          <w:rFonts w:ascii="Calibri" w:hAnsi="Calibri"/>
          <w:b/>
          <w:color w:val="000000" w:themeColor="text1"/>
        </w:rPr>
      </w:pPr>
      <w:r>
        <w:rPr>
          <w:rFonts w:ascii="Calibri" w:hAnsi="Calibri"/>
          <w:color w:val="000000" w:themeColor="text1"/>
        </w:rPr>
        <w:t xml:space="preserve">Kinderen die </w:t>
      </w:r>
      <w:r w:rsidR="007236A1">
        <w:rPr>
          <w:rFonts w:ascii="Calibri" w:hAnsi="Calibri"/>
          <w:color w:val="000000" w:themeColor="text1"/>
        </w:rPr>
        <w:t xml:space="preserve">niet in staat zijn </w:t>
      </w:r>
      <w:r w:rsidR="007236A1" w:rsidRPr="007E5CAD">
        <w:rPr>
          <w:rFonts w:ascii="Calibri" w:hAnsi="Calibri"/>
          <w:color w:val="000000" w:themeColor="text1"/>
        </w:rPr>
        <w:t>te communiceren met hun omgeving ( leerkracht, groepsgenoten, medewerkers)</w:t>
      </w:r>
      <w:r w:rsidR="00DA789B" w:rsidRPr="007E5CAD">
        <w:rPr>
          <w:rFonts w:ascii="Calibri" w:hAnsi="Calibri"/>
          <w:color w:val="000000" w:themeColor="text1"/>
        </w:rPr>
        <w:t>.</w:t>
      </w:r>
    </w:p>
    <w:p w:rsidR="00923834" w:rsidRPr="00DA789B" w:rsidRDefault="00923834" w:rsidP="00DA789B">
      <w:pPr>
        <w:pStyle w:val="Geenafstand"/>
        <w:numPr>
          <w:ilvl w:val="0"/>
          <w:numId w:val="30"/>
        </w:numPr>
        <w:rPr>
          <w:rFonts w:ascii="Calibri" w:hAnsi="Calibri"/>
          <w:b/>
          <w:color w:val="000000" w:themeColor="text1"/>
        </w:rPr>
      </w:pPr>
      <w:r>
        <w:rPr>
          <w:rFonts w:ascii="Calibri" w:hAnsi="Calibri"/>
          <w:color w:val="000000" w:themeColor="text1"/>
        </w:rPr>
        <w:t>Leerlingen die door hun gedrag de veiligheid van andere kinderen in gevaar brengen kunnen wij niet de ondersteuning bieden die zij nodig hebben.</w:t>
      </w:r>
    </w:p>
    <w:p w:rsidR="00DA789B" w:rsidRPr="00445840" w:rsidRDefault="00DA789B" w:rsidP="00DA789B">
      <w:pPr>
        <w:pStyle w:val="Geenafstand"/>
        <w:numPr>
          <w:ilvl w:val="0"/>
          <w:numId w:val="30"/>
        </w:numPr>
        <w:rPr>
          <w:rFonts w:ascii="Calibri" w:hAnsi="Calibri"/>
          <w:b/>
          <w:color w:val="000000" w:themeColor="text1"/>
        </w:rPr>
      </w:pPr>
      <w:r>
        <w:rPr>
          <w:rFonts w:ascii="Calibri" w:hAnsi="Calibri"/>
          <w:color w:val="000000" w:themeColor="text1"/>
        </w:rPr>
        <w:t xml:space="preserve">Leerlingen met een </w:t>
      </w:r>
      <w:r w:rsidR="007236A1">
        <w:rPr>
          <w:rFonts w:ascii="Calibri" w:hAnsi="Calibri"/>
          <w:color w:val="000000" w:themeColor="text1"/>
        </w:rPr>
        <w:t>Toelaatbaarheid</w:t>
      </w:r>
      <w:r>
        <w:rPr>
          <w:rFonts w:ascii="Calibri" w:hAnsi="Calibri"/>
          <w:color w:val="000000" w:themeColor="text1"/>
        </w:rPr>
        <w:t xml:space="preserve"> Verklaring ( TLV) of een intensief arrangement cluster 1, 2, 3 of 4 kunnen wij niet de benodigde expertise </w:t>
      </w:r>
      <w:r w:rsidR="007236A1">
        <w:rPr>
          <w:rFonts w:ascii="Calibri" w:hAnsi="Calibri"/>
          <w:color w:val="000000" w:themeColor="text1"/>
        </w:rPr>
        <w:t xml:space="preserve">en begeleiding </w:t>
      </w:r>
      <w:r>
        <w:rPr>
          <w:rFonts w:ascii="Calibri" w:hAnsi="Calibri"/>
          <w:color w:val="000000" w:themeColor="text1"/>
        </w:rPr>
        <w:t>bieden.</w:t>
      </w:r>
    </w:p>
    <w:p w:rsidR="00445840" w:rsidRPr="00DA789B" w:rsidRDefault="007E5CAD" w:rsidP="00DA789B">
      <w:pPr>
        <w:pStyle w:val="Geenafstand"/>
        <w:numPr>
          <w:ilvl w:val="0"/>
          <w:numId w:val="30"/>
        </w:numPr>
        <w:rPr>
          <w:rFonts w:ascii="Calibri" w:hAnsi="Calibri"/>
          <w:b/>
          <w:color w:val="000000" w:themeColor="text1"/>
        </w:rPr>
      </w:pPr>
      <w:r>
        <w:rPr>
          <w:rFonts w:ascii="Calibri" w:hAnsi="Calibri"/>
          <w:color w:val="000000" w:themeColor="text1"/>
        </w:rPr>
        <w:lastRenderedPageBreak/>
        <w:t xml:space="preserve">Leerlingen, die een </w:t>
      </w:r>
      <w:r w:rsidR="00445840">
        <w:rPr>
          <w:rFonts w:ascii="Calibri" w:hAnsi="Calibri"/>
          <w:color w:val="000000" w:themeColor="text1"/>
        </w:rPr>
        <w:t xml:space="preserve">advies van betrokken instanties </w:t>
      </w:r>
      <w:r>
        <w:rPr>
          <w:rFonts w:ascii="Calibri" w:hAnsi="Calibri"/>
          <w:color w:val="000000" w:themeColor="text1"/>
        </w:rPr>
        <w:t xml:space="preserve">hebben </w:t>
      </w:r>
      <w:r w:rsidR="00445840">
        <w:rPr>
          <w:rFonts w:ascii="Calibri" w:hAnsi="Calibri"/>
          <w:color w:val="000000" w:themeColor="text1"/>
        </w:rPr>
        <w:t>om een andere vorm van onderwijs te volgen.</w:t>
      </w:r>
    </w:p>
    <w:p w:rsidR="00DA789B" w:rsidRDefault="00445840" w:rsidP="00DA789B">
      <w:pPr>
        <w:pStyle w:val="Geenafstand"/>
        <w:numPr>
          <w:ilvl w:val="0"/>
          <w:numId w:val="30"/>
        </w:numPr>
        <w:rPr>
          <w:rFonts w:ascii="Calibri" w:hAnsi="Calibri"/>
          <w:color w:val="000000" w:themeColor="text1"/>
        </w:rPr>
      </w:pPr>
      <w:r>
        <w:rPr>
          <w:rFonts w:ascii="Calibri" w:hAnsi="Calibri"/>
          <w:color w:val="000000" w:themeColor="text1"/>
        </w:rPr>
        <w:t>Wij kunnen groepen tot maximaal 27</w:t>
      </w:r>
      <w:r w:rsidR="00DA789B" w:rsidRPr="00DA789B">
        <w:rPr>
          <w:rFonts w:ascii="Calibri" w:hAnsi="Calibri"/>
          <w:color w:val="000000" w:themeColor="text1"/>
        </w:rPr>
        <w:t xml:space="preserve"> leerlingen</w:t>
      </w:r>
      <w:r w:rsidR="00DA789B">
        <w:rPr>
          <w:rFonts w:ascii="Calibri" w:hAnsi="Calibri"/>
          <w:color w:val="000000" w:themeColor="text1"/>
        </w:rPr>
        <w:t xml:space="preserve"> </w:t>
      </w:r>
      <w:r>
        <w:rPr>
          <w:rFonts w:ascii="Calibri" w:hAnsi="Calibri"/>
          <w:color w:val="000000" w:themeColor="text1"/>
        </w:rPr>
        <w:t>formeren om in de ondersteuningsbehoeften van de leerlingen te kunnen voorzien. In heel uitzonderlijke gevallen kunnen we hiervan afwijken.</w:t>
      </w:r>
    </w:p>
    <w:p w:rsidR="001256CC" w:rsidRDefault="00DA789B" w:rsidP="001256CC">
      <w:pPr>
        <w:pStyle w:val="Geenafstand"/>
        <w:numPr>
          <w:ilvl w:val="0"/>
          <w:numId w:val="30"/>
        </w:numPr>
        <w:rPr>
          <w:rFonts w:ascii="Calibri" w:hAnsi="Calibri"/>
          <w:color w:val="000000" w:themeColor="text1"/>
        </w:rPr>
      </w:pPr>
      <w:r w:rsidRPr="00445840">
        <w:rPr>
          <w:rFonts w:ascii="Calibri" w:hAnsi="Calibri"/>
          <w:color w:val="000000" w:themeColor="text1"/>
        </w:rPr>
        <w:t>Leerlingen waarvan ouders niet willen meewe</w:t>
      </w:r>
      <w:r w:rsidR="003020B6">
        <w:rPr>
          <w:rFonts w:ascii="Calibri" w:hAnsi="Calibri"/>
          <w:color w:val="000000" w:themeColor="text1"/>
        </w:rPr>
        <w:t>rken aan onderzoek om de ondersteuningsbehoefte van hun kind in kaart te brengen.</w:t>
      </w:r>
      <w:r w:rsidRPr="00445840">
        <w:rPr>
          <w:rFonts w:ascii="Calibri" w:hAnsi="Calibri"/>
          <w:color w:val="000000" w:themeColor="text1"/>
        </w:rPr>
        <w:t xml:space="preserve"> </w:t>
      </w:r>
    </w:p>
    <w:p w:rsidR="00445840" w:rsidRPr="00445840" w:rsidRDefault="00445840" w:rsidP="00445840">
      <w:pPr>
        <w:pStyle w:val="Geenafstand"/>
        <w:ind w:left="720"/>
        <w:rPr>
          <w:rFonts w:ascii="Calibri" w:hAnsi="Calibri"/>
          <w:color w:val="000000" w:themeColor="text1"/>
        </w:rPr>
      </w:pPr>
    </w:p>
    <w:p w:rsidR="00923834" w:rsidRDefault="007E5CAD" w:rsidP="00923834">
      <w:pPr>
        <w:pStyle w:val="Geenafstand"/>
        <w:rPr>
          <w:rFonts w:ascii="Calibri" w:hAnsi="Calibri"/>
          <w:color w:val="000000" w:themeColor="text1"/>
        </w:rPr>
      </w:pPr>
      <w:r>
        <w:rPr>
          <w:rFonts w:ascii="Calibri" w:hAnsi="Calibri"/>
          <w:color w:val="000000" w:themeColor="text1"/>
        </w:rPr>
        <w:t>In het algemeen kunnen</w:t>
      </w:r>
      <w:r w:rsidR="00923834">
        <w:rPr>
          <w:rFonts w:ascii="Calibri" w:hAnsi="Calibri"/>
          <w:color w:val="000000" w:themeColor="text1"/>
        </w:rPr>
        <w:t xml:space="preserve"> we op dit moment niet meer dan één leerling met een </w:t>
      </w:r>
      <w:r w:rsidR="001256CC">
        <w:rPr>
          <w:rFonts w:ascii="Calibri" w:hAnsi="Calibri"/>
          <w:color w:val="000000" w:themeColor="text1"/>
        </w:rPr>
        <w:t xml:space="preserve">individueel </w:t>
      </w:r>
      <w:r>
        <w:rPr>
          <w:rFonts w:ascii="Calibri" w:hAnsi="Calibri"/>
          <w:color w:val="000000" w:themeColor="text1"/>
        </w:rPr>
        <w:t xml:space="preserve">arrangement per groep </w:t>
      </w:r>
      <w:r w:rsidR="00923834">
        <w:rPr>
          <w:rFonts w:ascii="Calibri" w:hAnsi="Calibri"/>
          <w:color w:val="000000" w:themeColor="text1"/>
        </w:rPr>
        <w:t xml:space="preserve">begeleiden. </w:t>
      </w:r>
      <w:r w:rsidR="003020B6">
        <w:rPr>
          <w:rFonts w:ascii="Calibri" w:hAnsi="Calibri"/>
          <w:color w:val="000000" w:themeColor="text1"/>
        </w:rPr>
        <w:t>Daarnaast bieden we aan veel leerlingen ondersteuning.</w:t>
      </w:r>
    </w:p>
    <w:p w:rsidR="003020B6" w:rsidRDefault="003020B6" w:rsidP="00923834">
      <w:pPr>
        <w:pStyle w:val="Geenafstand"/>
        <w:rPr>
          <w:rFonts w:ascii="Calibri" w:hAnsi="Calibri"/>
          <w:b/>
          <w:color w:val="000000" w:themeColor="text1"/>
        </w:rPr>
      </w:pPr>
    </w:p>
    <w:p w:rsidR="00EA1163" w:rsidRPr="00866056" w:rsidRDefault="00923834" w:rsidP="00923834">
      <w:pPr>
        <w:pStyle w:val="Geenafstand"/>
        <w:rPr>
          <w:szCs w:val="20"/>
        </w:rPr>
      </w:pPr>
      <w:r>
        <w:rPr>
          <w:rFonts w:ascii="Calibri" w:hAnsi="Calibri"/>
          <w:color w:val="000000" w:themeColor="text1"/>
        </w:rPr>
        <w:t>Voor elke leerling die bij de school wordt aangemeld en een specifieke ondersteuningsbehoef</w:t>
      </w:r>
      <w:r w:rsidR="001256CC">
        <w:rPr>
          <w:rFonts w:ascii="Calibri" w:hAnsi="Calibri"/>
          <w:color w:val="000000" w:themeColor="text1"/>
        </w:rPr>
        <w:t xml:space="preserve">te heeft onderzoeken wij </w:t>
      </w:r>
      <w:r>
        <w:rPr>
          <w:rFonts w:ascii="Calibri" w:hAnsi="Calibri"/>
          <w:color w:val="000000" w:themeColor="text1"/>
        </w:rPr>
        <w:t xml:space="preserve">de mogelijkheid </w:t>
      </w:r>
      <w:r w:rsidR="001256CC">
        <w:rPr>
          <w:rFonts w:ascii="Calibri" w:hAnsi="Calibri"/>
          <w:color w:val="000000" w:themeColor="text1"/>
        </w:rPr>
        <w:t>of wij deze kunnen bieden in het kader van de Zorgplicht. Mocht onze school de zorg niet kunnen bieden, dan bekijkt de school waar deze hulp wel geboden kan worden en biedt de ouders begeleiding naar een passende onderwijsplek/ setting voor hun kind.</w:t>
      </w:r>
    </w:p>
    <w:sectPr w:rsidR="00EA1163" w:rsidRPr="00866056" w:rsidSect="006560E6">
      <w:pgSz w:w="11906" w:h="16838"/>
      <w:pgMar w:top="284"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AD" w:rsidRDefault="007E5CAD" w:rsidP="003D60BA">
      <w:pPr>
        <w:spacing w:after="0" w:line="240" w:lineRule="auto"/>
      </w:pPr>
      <w:r>
        <w:separator/>
      </w:r>
    </w:p>
  </w:endnote>
  <w:endnote w:type="continuationSeparator" w:id="0">
    <w:p w:rsidR="007E5CAD" w:rsidRDefault="007E5CAD"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0696"/>
      <w:docPartObj>
        <w:docPartGallery w:val="Page Numbers (Bottom of Page)"/>
        <w:docPartUnique/>
      </w:docPartObj>
    </w:sdtPr>
    <w:sdtContent>
      <w:p w:rsidR="007E5CAD" w:rsidRDefault="007E5CAD">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E5CAD" w:rsidRPr="003D60BA" w:rsidRDefault="007E5CAD">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C02885">
                                <w:rPr>
                                  <w:noProof/>
                                  <w:sz w:val="20"/>
                                  <w:szCs w:val="20"/>
                                </w:rPr>
                                <w:t>10</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7E5CAD" w:rsidRPr="003D60BA" w:rsidRDefault="007E5CAD">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C02885">
                          <w:rPr>
                            <w:noProof/>
                            <w:sz w:val="20"/>
                            <w:szCs w:val="20"/>
                          </w:rPr>
                          <w:t>10</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AD" w:rsidRDefault="007E5CAD" w:rsidP="003D60BA">
      <w:pPr>
        <w:spacing w:after="0" w:line="240" w:lineRule="auto"/>
      </w:pPr>
      <w:r>
        <w:separator/>
      </w:r>
    </w:p>
  </w:footnote>
  <w:footnote w:type="continuationSeparator" w:id="0">
    <w:p w:rsidR="007E5CAD" w:rsidRDefault="007E5CAD" w:rsidP="003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8FC"/>
    <w:multiLevelType w:val="hybridMultilevel"/>
    <w:tmpl w:val="AAC84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674604"/>
    <w:multiLevelType w:val="hybridMultilevel"/>
    <w:tmpl w:val="925C7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A63E22"/>
    <w:multiLevelType w:val="hybridMultilevel"/>
    <w:tmpl w:val="D83E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3246F9"/>
    <w:multiLevelType w:val="hybridMultilevel"/>
    <w:tmpl w:val="FB50BE9C"/>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D25A11"/>
    <w:multiLevelType w:val="hybridMultilevel"/>
    <w:tmpl w:val="F2BC9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9B4588"/>
    <w:multiLevelType w:val="hybridMultilevel"/>
    <w:tmpl w:val="486E0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CF2318"/>
    <w:multiLevelType w:val="hybridMultilevel"/>
    <w:tmpl w:val="9658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1343EA"/>
    <w:multiLevelType w:val="hybridMultilevel"/>
    <w:tmpl w:val="3F72474A"/>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8A27B2"/>
    <w:multiLevelType w:val="hybridMultilevel"/>
    <w:tmpl w:val="FBA8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784B3A"/>
    <w:multiLevelType w:val="hybridMultilevel"/>
    <w:tmpl w:val="4412E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741891"/>
    <w:multiLevelType w:val="hybridMultilevel"/>
    <w:tmpl w:val="3C00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70742B"/>
    <w:multiLevelType w:val="multilevel"/>
    <w:tmpl w:val="C1F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642F7C"/>
    <w:multiLevelType w:val="hybridMultilevel"/>
    <w:tmpl w:val="D212B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6B4121"/>
    <w:multiLevelType w:val="hybridMultilevel"/>
    <w:tmpl w:val="7DF0C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C31C0"/>
    <w:multiLevelType w:val="hybridMultilevel"/>
    <w:tmpl w:val="C75C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C96D21"/>
    <w:multiLevelType w:val="hybridMultilevel"/>
    <w:tmpl w:val="96F00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E510D10"/>
    <w:multiLevelType w:val="hybridMultilevel"/>
    <w:tmpl w:val="B60ED8EC"/>
    <w:lvl w:ilvl="0" w:tplc="04130009">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2">
    <w:nsid w:val="61F23995"/>
    <w:multiLevelType w:val="hybridMultilevel"/>
    <w:tmpl w:val="775A2BE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7A27285"/>
    <w:multiLevelType w:val="hybridMultilevel"/>
    <w:tmpl w:val="3D2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976E82"/>
    <w:multiLevelType w:val="hybridMultilevel"/>
    <w:tmpl w:val="ECC4A3C0"/>
    <w:lvl w:ilvl="0" w:tplc="94040688">
      <w:start w:val="1"/>
      <w:numFmt w:val="decimal"/>
      <w:lvlText w:val="%1."/>
      <w:lvlJc w:val="left"/>
      <w:pPr>
        <w:ind w:left="6456" w:hanging="360"/>
      </w:pPr>
      <w:rPr>
        <w:rFonts w:asciiTheme="minorHAnsi" w:hAnsiTheme="minorHAnsi" w:hint="default"/>
        <w:b/>
        <w:sz w:val="20"/>
        <w:szCs w:val="20"/>
      </w:rPr>
    </w:lvl>
    <w:lvl w:ilvl="1" w:tplc="04130019" w:tentative="1">
      <w:start w:val="1"/>
      <w:numFmt w:val="lowerLetter"/>
      <w:lvlText w:val="%2."/>
      <w:lvlJc w:val="left"/>
      <w:pPr>
        <w:ind w:left="7176" w:hanging="360"/>
      </w:pPr>
    </w:lvl>
    <w:lvl w:ilvl="2" w:tplc="0413001B" w:tentative="1">
      <w:start w:val="1"/>
      <w:numFmt w:val="lowerRoman"/>
      <w:lvlText w:val="%3."/>
      <w:lvlJc w:val="right"/>
      <w:pPr>
        <w:ind w:left="7896" w:hanging="180"/>
      </w:pPr>
    </w:lvl>
    <w:lvl w:ilvl="3" w:tplc="0413000F" w:tentative="1">
      <w:start w:val="1"/>
      <w:numFmt w:val="decimal"/>
      <w:lvlText w:val="%4."/>
      <w:lvlJc w:val="left"/>
      <w:pPr>
        <w:ind w:left="8616" w:hanging="360"/>
      </w:pPr>
    </w:lvl>
    <w:lvl w:ilvl="4" w:tplc="04130019" w:tentative="1">
      <w:start w:val="1"/>
      <w:numFmt w:val="lowerLetter"/>
      <w:lvlText w:val="%5."/>
      <w:lvlJc w:val="left"/>
      <w:pPr>
        <w:ind w:left="9336" w:hanging="360"/>
      </w:pPr>
    </w:lvl>
    <w:lvl w:ilvl="5" w:tplc="0413001B" w:tentative="1">
      <w:start w:val="1"/>
      <w:numFmt w:val="lowerRoman"/>
      <w:lvlText w:val="%6."/>
      <w:lvlJc w:val="right"/>
      <w:pPr>
        <w:ind w:left="10056" w:hanging="180"/>
      </w:pPr>
    </w:lvl>
    <w:lvl w:ilvl="6" w:tplc="0413000F" w:tentative="1">
      <w:start w:val="1"/>
      <w:numFmt w:val="decimal"/>
      <w:lvlText w:val="%7."/>
      <w:lvlJc w:val="left"/>
      <w:pPr>
        <w:ind w:left="10776" w:hanging="360"/>
      </w:pPr>
    </w:lvl>
    <w:lvl w:ilvl="7" w:tplc="04130019" w:tentative="1">
      <w:start w:val="1"/>
      <w:numFmt w:val="lowerLetter"/>
      <w:lvlText w:val="%8."/>
      <w:lvlJc w:val="left"/>
      <w:pPr>
        <w:ind w:left="11496" w:hanging="360"/>
      </w:pPr>
    </w:lvl>
    <w:lvl w:ilvl="8" w:tplc="0413001B" w:tentative="1">
      <w:start w:val="1"/>
      <w:numFmt w:val="lowerRoman"/>
      <w:lvlText w:val="%9."/>
      <w:lvlJc w:val="right"/>
      <w:pPr>
        <w:ind w:left="12216" w:hanging="180"/>
      </w:pPr>
    </w:lvl>
  </w:abstractNum>
  <w:abstractNum w:abstractNumId="25">
    <w:nsid w:val="6F321548"/>
    <w:multiLevelType w:val="hybridMultilevel"/>
    <w:tmpl w:val="4768DBB6"/>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0386F75"/>
    <w:multiLevelType w:val="hybridMultilevel"/>
    <w:tmpl w:val="44C6DE6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33344B5"/>
    <w:multiLevelType w:val="hybridMultilevel"/>
    <w:tmpl w:val="3A0A0748"/>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9B09F3"/>
    <w:multiLevelType w:val="hybridMultilevel"/>
    <w:tmpl w:val="CFD49196"/>
    <w:lvl w:ilvl="0" w:tplc="BA62F942">
      <w:numFmt w:val="bullet"/>
      <w:lvlText w:val="-"/>
      <w:lvlJc w:val="left"/>
      <w:pPr>
        <w:ind w:left="1364" w:hanging="360"/>
      </w:pPr>
      <w:rPr>
        <w:rFonts w:ascii="Calibri" w:eastAsia="Calibri" w:hAnsi="Calibri" w:cs="Times New Roman"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num w:numId="1">
    <w:abstractNumId w:val="10"/>
  </w:num>
  <w:num w:numId="2">
    <w:abstractNumId w:val="18"/>
  </w:num>
  <w:num w:numId="3">
    <w:abstractNumId w:val="20"/>
  </w:num>
  <w:num w:numId="4">
    <w:abstractNumId w:val="28"/>
  </w:num>
  <w:num w:numId="5">
    <w:abstractNumId w:val="21"/>
  </w:num>
  <w:num w:numId="6">
    <w:abstractNumId w:val="13"/>
  </w:num>
  <w:num w:numId="7">
    <w:abstractNumId w:val="14"/>
  </w:num>
  <w:num w:numId="8">
    <w:abstractNumId w:val="8"/>
  </w:num>
  <w:num w:numId="9">
    <w:abstractNumId w:val="1"/>
  </w:num>
  <w:num w:numId="10">
    <w:abstractNumId w:val="24"/>
  </w:num>
  <w:num w:numId="11">
    <w:abstractNumId w:val="0"/>
  </w:num>
  <w:num w:numId="12">
    <w:abstractNumId w:val="22"/>
  </w:num>
  <w:num w:numId="13">
    <w:abstractNumId w:val="12"/>
  </w:num>
  <w:num w:numId="14">
    <w:abstractNumId w:val="19"/>
  </w:num>
  <w:num w:numId="15">
    <w:abstractNumId w:val="6"/>
  </w:num>
  <w:num w:numId="16">
    <w:abstractNumId w:val="23"/>
  </w:num>
  <w:num w:numId="17">
    <w:abstractNumId w:val="11"/>
  </w:num>
  <w:num w:numId="18">
    <w:abstractNumId w:val="26"/>
  </w:num>
  <w:num w:numId="19">
    <w:abstractNumId w:val="2"/>
  </w:num>
  <w:num w:numId="20">
    <w:abstractNumId w:val="4"/>
  </w:num>
  <w:num w:numId="21">
    <w:abstractNumId w:val="17"/>
  </w:num>
  <w:num w:numId="22">
    <w:abstractNumId w:val="7"/>
  </w:num>
  <w:num w:numId="23">
    <w:abstractNumId w:val="9"/>
  </w:num>
  <w:num w:numId="24">
    <w:abstractNumId w:val="25"/>
  </w:num>
  <w:num w:numId="25">
    <w:abstractNumId w:val="29"/>
  </w:num>
  <w:num w:numId="26">
    <w:abstractNumId w:val="27"/>
  </w:num>
  <w:num w:numId="27">
    <w:abstractNumId w:val="3"/>
  </w:num>
  <w:num w:numId="28">
    <w:abstractNumId w:val="15"/>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63"/>
    <w:rsid w:val="00023FF1"/>
    <w:rsid w:val="00033731"/>
    <w:rsid w:val="00042CCB"/>
    <w:rsid w:val="00044F85"/>
    <w:rsid w:val="00092E3F"/>
    <w:rsid w:val="00094DDC"/>
    <w:rsid w:val="00097BD1"/>
    <w:rsid w:val="000A28A2"/>
    <w:rsid w:val="000A5DD7"/>
    <w:rsid w:val="000B1ED1"/>
    <w:rsid w:val="000B6E57"/>
    <w:rsid w:val="000C7C9E"/>
    <w:rsid w:val="000E3604"/>
    <w:rsid w:val="000F2ACD"/>
    <w:rsid w:val="00112BBC"/>
    <w:rsid w:val="00116037"/>
    <w:rsid w:val="00117638"/>
    <w:rsid w:val="00120230"/>
    <w:rsid w:val="001256CC"/>
    <w:rsid w:val="00141BD0"/>
    <w:rsid w:val="001824DD"/>
    <w:rsid w:val="00191793"/>
    <w:rsid w:val="001A03C3"/>
    <w:rsid w:val="001B1E35"/>
    <w:rsid w:val="001B5614"/>
    <w:rsid w:val="001C21CF"/>
    <w:rsid w:val="001D3EB1"/>
    <w:rsid w:val="002109DB"/>
    <w:rsid w:val="00217CA0"/>
    <w:rsid w:val="00231821"/>
    <w:rsid w:val="00235619"/>
    <w:rsid w:val="002541BC"/>
    <w:rsid w:val="002778BC"/>
    <w:rsid w:val="002826CA"/>
    <w:rsid w:val="00297437"/>
    <w:rsid w:val="002C1DB6"/>
    <w:rsid w:val="002D3AAF"/>
    <w:rsid w:val="002F45A8"/>
    <w:rsid w:val="003020B6"/>
    <w:rsid w:val="00305A53"/>
    <w:rsid w:val="003413AE"/>
    <w:rsid w:val="0035467C"/>
    <w:rsid w:val="003C63C2"/>
    <w:rsid w:val="003D60BA"/>
    <w:rsid w:val="003E1A81"/>
    <w:rsid w:val="003F68F4"/>
    <w:rsid w:val="00400BE7"/>
    <w:rsid w:val="00412544"/>
    <w:rsid w:val="004311AF"/>
    <w:rsid w:val="004447DA"/>
    <w:rsid w:val="00445840"/>
    <w:rsid w:val="00450354"/>
    <w:rsid w:val="00451177"/>
    <w:rsid w:val="00464BBF"/>
    <w:rsid w:val="00480741"/>
    <w:rsid w:val="004819EA"/>
    <w:rsid w:val="00493D35"/>
    <w:rsid w:val="00495BBD"/>
    <w:rsid w:val="004A339F"/>
    <w:rsid w:val="004A6A12"/>
    <w:rsid w:val="004A6E67"/>
    <w:rsid w:val="004A7050"/>
    <w:rsid w:val="004B2872"/>
    <w:rsid w:val="004C345A"/>
    <w:rsid w:val="004D6941"/>
    <w:rsid w:val="0050558E"/>
    <w:rsid w:val="005211AD"/>
    <w:rsid w:val="00537F22"/>
    <w:rsid w:val="00556E78"/>
    <w:rsid w:val="005620ED"/>
    <w:rsid w:val="005703A4"/>
    <w:rsid w:val="005A6F27"/>
    <w:rsid w:val="005C2E89"/>
    <w:rsid w:val="005D22DD"/>
    <w:rsid w:val="005F2FE4"/>
    <w:rsid w:val="00623EC3"/>
    <w:rsid w:val="00634D3B"/>
    <w:rsid w:val="00637FA1"/>
    <w:rsid w:val="00645FB9"/>
    <w:rsid w:val="006560E6"/>
    <w:rsid w:val="00660AFB"/>
    <w:rsid w:val="00685BCB"/>
    <w:rsid w:val="00690C36"/>
    <w:rsid w:val="00711122"/>
    <w:rsid w:val="00714AD2"/>
    <w:rsid w:val="00717011"/>
    <w:rsid w:val="007236A1"/>
    <w:rsid w:val="00732EC4"/>
    <w:rsid w:val="007545EB"/>
    <w:rsid w:val="00770D47"/>
    <w:rsid w:val="00783423"/>
    <w:rsid w:val="0079266A"/>
    <w:rsid w:val="007C1E0D"/>
    <w:rsid w:val="007C6B45"/>
    <w:rsid w:val="007E5CAD"/>
    <w:rsid w:val="007F0C3E"/>
    <w:rsid w:val="008346FF"/>
    <w:rsid w:val="008514EF"/>
    <w:rsid w:val="00866056"/>
    <w:rsid w:val="00866C9C"/>
    <w:rsid w:val="00867529"/>
    <w:rsid w:val="008D0EDE"/>
    <w:rsid w:val="008D30C4"/>
    <w:rsid w:val="008F085C"/>
    <w:rsid w:val="008F4EAF"/>
    <w:rsid w:val="00923834"/>
    <w:rsid w:val="00932424"/>
    <w:rsid w:val="00944341"/>
    <w:rsid w:val="00980FA2"/>
    <w:rsid w:val="009857E6"/>
    <w:rsid w:val="0099241C"/>
    <w:rsid w:val="009A1913"/>
    <w:rsid w:val="009A5E8D"/>
    <w:rsid w:val="009D1734"/>
    <w:rsid w:val="00A43118"/>
    <w:rsid w:val="00A540E1"/>
    <w:rsid w:val="00A57ABE"/>
    <w:rsid w:val="00A633AE"/>
    <w:rsid w:val="00A67A0D"/>
    <w:rsid w:val="00B06A20"/>
    <w:rsid w:val="00B0719A"/>
    <w:rsid w:val="00B14D68"/>
    <w:rsid w:val="00B233C7"/>
    <w:rsid w:val="00B25870"/>
    <w:rsid w:val="00B5659D"/>
    <w:rsid w:val="00B9177F"/>
    <w:rsid w:val="00B96D23"/>
    <w:rsid w:val="00BC0CB2"/>
    <w:rsid w:val="00BF5581"/>
    <w:rsid w:val="00C02885"/>
    <w:rsid w:val="00C107C6"/>
    <w:rsid w:val="00C10C75"/>
    <w:rsid w:val="00C81428"/>
    <w:rsid w:val="00C82F5E"/>
    <w:rsid w:val="00CA788F"/>
    <w:rsid w:val="00CC1563"/>
    <w:rsid w:val="00CE4697"/>
    <w:rsid w:val="00D23C0F"/>
    <w:rsid w:val="00D27F4A"/>
    <w:rsid w:val="00D52DF8"/>
    <w:rsid w:val="00D56674"/>
    <w:rsid w:val="00DA4241"/>
    <w:rsid w:val="00DA789B"/>
    <w:rsid w:val="00DB001D"/>
    <w:rsid w:val="00DE4478"/>
    <w:rsid w:val="00DF3CAE"/>
    <w:rsid w:val="00E004B8"/>
    <w:rsid w:val="00E10AD6"/>
    <w:rsid w:val="00E10B65"/>
    <w:rsid w:val="00E25A2B"/>
    <w:rsid w:val="00E312DA"/>
    <w:rsid w:val="00E75C60"/>
    <w:rsid w:val="00E93B60"/>
    <w:rsid w:val="00EA1163"/>
    <w:rsid w:val="00EA66A5"/>
    <w:rsid w:val="00EB1C87"/>
    <w:rsid w:val="00EB2AD9"/>
    <w:rsid w:val="00ED7128"/>
    <w:rsid w:val="00EF6646"/>
    <w:rsid w:val="00F01033"/>
    <w:rsid w:val="00F26CF3"/>
    <w:rsid w:val="00F648C3"/>
    <w:rsid w:val="00F8618F"/>
    <w:rsid w:val="00F86A32"/>
    <w:rsid w:val="00FA40D3"/>
    <w:rsid w:val="00FA6023"/>
    <w:rsid w:val="00FA6EAB"/>
    <w:rsid w:val="00FE5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HOLENDRECHTSCHOOL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6C15A-1CA9-4F2E-94DE-9B734432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57630B1.dotm</Template>
  <TotalTime>1</TotalTime>
  <Pages>11</Pages>
  <Words>3439</Words>
  <Characters>18916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OBS Holendrechtseptember 2018</dc:subject>
  <dc:creator>Danielle Drenthen</dc:creator>
  <cp:lastModifiedBy>Gerda Proctor</cp:lastModifiedBy>
  <cp:revision>2</cp:revision>
  <cp:lastPrinted>2016-10-26T12:23:00Z</cp:lastPrinted>
  <dcterms:created xsi:type="dcterms:W3CDTF">2018-09-24T11:00:00Z</dcterms:created>
  <dcterms:modified xsi:type="dcterms:W3CDTF">2018-09-24T11:00:00Z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177204662</vt:i4>
  </property>
  <property fmtid="{D5CDD505-2E9C-101B-9397-08002B2CF9AE}" pid="3" name="_NewReviewCycle">
    <vt:lpwstr/>
  </property>
  <property fmtid="{D5CDD505-2E9C-101B-9397-08002B2CF9AE}" pid="4" name="_EmailSubject">
    <vt:lpwstr>eindversie SOP</vt:lpwstr>
  </property>
  <property fmtid="{D5CDD505-2E9C-101B-9397-08002B2CF9AE}" pid="5" name="_AuthorEmail">
    <vt:lpwstr>e.oijen@holendrechtschool.nl</vt:lpwstr>
  </property>
  <property fmtid="{D5CDD505-2E9C-101B-9397-08002B2CF9AE}" pid="6" name="_AuthorEmailDisplayName">
    <vt:lpwstr>Els Oijen</vt:lpwstr>
  </property>
  <property fmtid="{D5CDD505-2E9C-101B-9397-08002B2CF9AE}" pid="7" name="_PreviousAdHocReviewCycleID">
    <vt:i4>-1383193092</vt:i4>
  </property>
  <property fmtid="{D5CDD505-2E9C-101B-9397-08002B2CF9AE}" pid="8" name="_ReviewingToolsShownOnce">
    <vt:lpwstr/>
  </property>
</Properties>
</file>