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57B22" w:rsidR="001E67BA" w:rsidP="64B0D036" w:rsidRDefault="000E3196" w14:paraId="5317D0D7" w14:textId="01D06798">
      <w:pPr>
        <w:pStyle w:val="Kop1"/>
        <w:rPr>
          <w:rFonts w:asciiTheme="minorHAnsi" w:hAnsiTheme="minorHAnsi" w:cstheme="minorHAnsi"/>
        </w:rPr>
      </w:pPr>
      <w:r w:rsidRPr="00357B22">
        <w:rPr>
          <w:rFonts w:asciiTheme="minorHAnsi" w:hAnsiTheme="minorHAnsi" w:cstheme="minorHAnsi"/>
        </w:rPr>
        <w:t>Verantwoording Eindtoets 2022</w:t>
      </w:r>
    </w:p>
    <w:p w:rsidRPr="00357B22" w:rsidR="000E3196" w:rsidP="00C30106" w:rsidRDefault="000E3196" w14:paraId="7D95E658" w14:textId="47C9EF6B">
      <w:pPr>
        <w:rPr>
          <w:rFonts w:cstheme="minorHAnsi"/>
        </w:rPr>
      </w:pPr>
      <w:r w:rsidRPr="00357B22">
        <w:rPr>
          <w:rFonts w:cstheme="minorHAnsi"/>
        </w:rPr>
        <w:t>School</w:t>
      </w:r>
      <w:r w:rsidRPr="00357B22" w:rsidR="4B1BA1D8">
        <w:rPr>
          <w:rFonts w:cstheme="minorHAnsi"/>
        </w:rPr>
        <w:t xml:space="preserve">: </w:t>
      </w:r>
      <w:r w:rsidRPr="00357B22" w:rsidR="000F2999">
        <w:rPr>
          <w:rFonts w:cstheme="minorHAnsi"/>
        </w:rPr>
        <w:t>de Blauwe Lijn</w:t>
      </w:r>
    </w:p>
    <w:p w:rsidRPr="00357B22" w:rsidR="000E3196" w:rsidP="00C30106" w:rsidRDefault="000E3196" w14:paraId="158979AB" w14:textId="409CD470">
      <w:pPr>
        <w:rPr>
          <w:rFonts w:cstheme="minorHAnsi"/>
        </w:rPr>
      </w:pPr>
      <w:r w:rsidRPr="00357B22">
        <w:rPr>
          <w:rFonts w:cstheme="minorHAnsi"/>
        </w:rPr>
        <w:t>Aantal leerlingen</w:t>
      </w:r>
      <w:r w:rsidRPr="00357B22" w:rsidR="000F2999">
        <w:rPr>
          <w:rFonts w:cstheme="minorHAnsi"/>
        </w:rPr>
        <w:t xml:space="preserve">: 40 leerlingen. </w:t>
      </w:r>
    </w:p>
    <w:p w:rsidRPr="00357B22" w:rsidR="000E3196" w:rsidP="00C30106" w:rsidRDefault="000E3196" w14:paraId="0FB17E2F" w14:textId="655EB02E">
      <w:pPr>
        <w:rPr>
          <w:rFonts w:cstheme="minorHAnsi"/>
        </w:rPr>
      </w:pPr>
      <w:r w:rsidRPr="00357B22">
        <w:rPr>
          <w:rFonts w:cstheme="minorHAnsi"/>
        </w:rPr>
        <w:t>Type centrale eindtoet</w:t>
      </w:r>
      <w:r w:rsidRPr="00357B22" w:rsidR="411DBB91">
        <w:rPr>
          <w:rFonts w:cstheme="minorHAnsi"/>
        </w:rPr>
        <w:t xml:space="preserve">s: Centrale eindtoets </w:t>
      </w:r>
      <w:r w:rsidRPr="00357B22" w:rsidR="000F2999">
        <w:rPr>
          <w:rFonts w:cstheme="minorHAnsi"/>
        </w:rPr>
        <w:t>Cito</w:t>
      </w:r>
    </w:p>
    <w:p w:rsidRPr="00357B22" w:rsidR="00B27F7B" w:rsidP="00C30106" w:rsidRDefault="00B27F7B" w14:paraId="611299FB" w14:textId="78B33373">
      <w:pPr>
        <w:rPr>
          <w:rFonts w:cstheme="minorHAnsi"/>
        </w:rPr>
      </w:pPr>
      <w:r w:rsidRPr="00357B22">
        <w:rPr>
          <w:rFonts w:cstheme="minorHAnsi"/>
        </w:rPr>
        <w:t>Weging school:</w:t>
      </w:r>
      <w:r w:rsidRPr="00357B22" w:rsidR="16BA993F">
        <w:rPr>
          <w:rFonts w:cstheme="minorHAnsi"/>
        </w:rPr>
        <w:t xml:space="preserve"> </w:t>
      </w:r>
      <w:r w:rsidRPr="00357B22" w:rsidR="0024681B">
        <w:rPr>
          <w:rFonts w:cstheme="minorHAnsi"/>
        </w:rPr>
        <w:t>37,29</w:t>
      </w:r>
    </w:p>
    <w:p w:rsidRPr="00357B22" w:rsidR="00820867" w:rsidP="00820867" w:rsidRDefault="00820867" w14:paraId="0CC77093" w14:textId="77777777">
      <w:pPr>
        <w:pStyle w:val="paragraph"/>
        <w:spacing w:before="0" w:beforeAutospacing="0" w:after="0" w:afterAutospacing="0"/>
        <w:textAlignment w:val="baseline"/>
        <w:rPr>
          <w:rFonts w:asciiTheme="minorHAnsi" w:hAnsiTheme="minorHAnsi" w:cstheme="minorHAnsi"/>
          <w:sz w:val="18"/>
          <w:szCs w:val="18"/>
        </w:rPr>
      </w:pPr>
      <w:r w:rsidRPr="00357B22">
        <w:rPr>
          <w:rStyle w:val="normaltextrun"/>
          <w:rFonts w:asciiTheme="minorHAnsi" w:hAnsiTheme="minorHAnsi" w:eastAsiaTheme="majorEastAsia" w:cstheme="minorHAnsi"/>
          <w:i/>
          <w:iCs/>
          <w:sz w:val="22"/>
          <w:szCs w:val="22"/>
        </w:rPr>
        <w:t>Voorwoord</w:t>
      </w:r>
      <w:r w:rsidRPr="00357B22">
        <w:rPr>
          <w:rStyle w:val="eop"/>
          <w:rFonts w:asciiTheme="minorHAnsi" w:hAnsiTheme="minorHAnsi" w:eastAsiaTheme="majorEastAsia" w:cstheme="minorHAnsi"/>
          <w:sz w:val="22"/>
          <w:szCs w:val="22"/>
        </w:rPr>
        <w:t> </w:t>
      </w:r>
    </w:p>
    <w:p w:rsidRPr="00357B22" w:rsidR="00820867" w:rsidP="00820867" w:rsidRDefault="00820867" w14:paraId="5A366688" w14:textId="36426A51">
      <w:pPr>
        <w:pStyle w:val="paragraph"/>
        <w:spacing w:before="0" w:beforeAutospacing="0" w:after="0" w:afterAutospacing="0"/>
        <w:textAlignment w:val="baseline"/>
        <w:rPr>
          <w:rFonts w:asciiTheme="minorHAnsi" w:hAnsiTheme="minorHAnsi" w:cstheme="minorHAnsi"/>
          <w:sz w:val="18"/>
          <w:szCs w:val="18"/>
        </w:rPr>
      </w:pPr>
      <w:r w:rsidRPr="00357B22">
        <w:rPr>
          <w:rStyle w:val="normaltextrun"/>
          <w:rFonts w:asciiTheme="minorHAnsi" w:hAnsiTheme="minorHAnsi" w:eastAsiaTheme="majorEastAsia" w:cstheme="minorHAnsi"/>
          <w:sz w:val="22"/>
          <w:szCs w:val="22"/>
        </w:rPr>
        <w:t>In dit verslag vindt u de analyse en verantwoording van de eindtoets van basisschool de Blauwe Lijn van het schooljaar 202</w:t>
      </w:r>
      <w:r w:rsidRPr="00357B22">
        <w:rPr>
          <w:rStyle w:val="normaltextrun"/>
          <w:rFonts w:asciiTheme="minorHAnsi" w:hAnsiTheme="minorHAnsi" w:eastAsiaTheme="majorEastAsia" w:cstheme="minorHAnsi"/>
          <w:sz w:val="22"/>
          <w:szCs w:val="22"/>
        </w:rPr>
        <w:t>1</w:t>
      </w:r>
      <w:r w:rsidRPr="00357B22">
        <w:rPr>
          <w:rStyle w:val="normaltextrun"/>
          <w:rFonts w:asciiTheme="minorHAnsi" w:hAnsiTheme="minorHAnsi" w:eastAsiaTheme="majorEastAsia" w:cstheme="minorHAnsi"/>
          <w:sz w:val="22"/>
          <w:szCs w:val="22"/>
        </w:rPr>
        <w:t>-202</w:t>
      </w:r>
      <w:r w:rsidRPr="00357B22">
        <w:rPr>
          <w:rStyle w:val="normaltextrun"/>
          <w:rFonts w:asciiTheme="minorHAnsi" w:hAnsiTheme="minorHAnsi" w:eastAsiaTheme="majorEastAsia" w:cstheme="minorHAnsi"/>
          <w:sz w:val="22"/>
          <w:szCs w:val="22"/>
        </w:rPr>
        <w:t xml:space="preserve">2. </w:t>
      </w:r>
      <w:r w:rsidRPr="00357B22">
        <w:rPr>
          <w:rStyle w:val="normaltextrun"/>
          <w:rFonts w:asciiTheme="minorHAnsi" w:hAnsiTheme="minorHAnsi" w:eastAsiaTheme="majorEastAsia" w:cstheme="minorHAnsi"/>
          <w:sz w:val="22"/>
          <w:szCs w:val="22"/>
        </w:rPr>
        <w:t>Via dit schrijven willen we onze resultaten zichtbaar maken, zowel met als zonder de leerlingen die uitgesloten zouden mogen worden.  </w:t>
      </w:r>
      <w:r w:rsidRPr="00357B22">
        <w:rPr>
          <w:rStyle w:val="eop"/>
          <w:rFonts w:asciiTheme="minorHAnsi" w:hAnsiTheme="minorHAnsi" w:eastAsiaTheme="majorEastAsia" w:cstheme="minorHAnsi"/>
          <w:sz w:val="22"/>
          <w:szCs w:val="22"/>
        </w:rPr>
        <w:t> </w:t>
      </w:r>
    </w:p>
    <w:p w:rsidRPr="00357B22" w:rsidR="009A1D32" w:rsidP="00C30106" w:rsidRDefault="009A1D32" w14:paraId="5DB85EE3" w14:textId="77777777">
      <w:pPr>
        <w:rPr>
          <w:rFonts w:cstheme="minorHAnsi"/>
        </w:rPr>
      </w:pPr>
    </w:p>
    <w:p w:rsidRPr="00357B22" w:rsidR="00DF6906" w:rsidP="00C30106" w:rsidRDefault="64B0D036" w14:paraId="0E5B5CCD" w14:textId="769058BD">
      <w:pPr>
        <w:rPr>
          <w:rFonts w:cstheme="minorHAnsi"/>
        </w:rPr>
      </w:pPr>
      <w:r w:rsidRPr="00357B22">
        <w:rPr>
          <w:rFonts w:cstheme="minorHAnsi"/>
        </w:rPr>
        <w:t>-------------------------------------------------------------------------------------------------------------------------------------</w:t>
      </w:r>
    </w:p>
    <w:p w:rsidRPr="00357B22" w:rsidR="0037196D" w:rsidP="4163CB80" w:rsidRDefault="00DF6906" w14:paraId="00DDFE18" w14:textId="342A471D">
      <w:pPr>
        <w:pStyle w:val="Kop2"/>
        <w:rPr>
          <w:rFonts w:ascii="Calibri" w:hAnsi="Calibri" w:cs="Calibri" w:asciiTheme="minorAscii" w:hAnsiTheme="minorAscii" w:cstheme="minorAscii"/>
          <w:b w:val="1"/>
          <w:bCs w:val="1"/>
          <w:u w:val="single"/>
        </w:rPr>
      </w:pPr>
      <w:r w:rsidRPr="4163CB80" w:rsidR="00DF6906">
        <w:rPr>
          <w:rFonts w:ascii="Calibri" w:hAnsi="Calibri" w:cs="Calibri" w:asciiTheme="minorAscii" w:hAnsiTheme="minorAscii" w:cstheme="minorAscii"/>
        </w:rPr>
        <w:t xml:space="preserve">Behaald percentage </w:t>
      </w:r>
      <w:r w:rsidRPr="4163CB80" w:rsidR="00DF6906">
        <w:rPr>
          <w:rFonts w:ascii="Calibri" w:hAnsi="Calibri" w:cs="Calibri" w:asciiTheme="minorAscii" w:hAnsiTheme="minorAscii" w:cstheme="minorAscii"/>
        </w:rPr>
        <w:t>referentieniveau</w:t>
      </w:r>
      <w:r w:rsidRPr="4163CB80" w:rsidR="00A424F6">
        <w:rPr>
          <w:rFonts w:ascii="Calibri" w:hAnsi="Calibri" w:cs="Calibri" w:asciiTheme="minorAscii" w:hAnsiTheme="minorAscii" w:cstheme="minorAscii"/>
        </w:rPr>
        <w:t>s</w:t>
      </w:r>
    </w:p>
    <w:p w:rsidRPr="00357B22" w:rsidR="008C7E0F" w:rsidP="008C7E0F" w:rsidRDefault="006E3BCC" w14:paraId="65BF062A" w14:textId="6859AF32">
      <w:pPr>
        <w:pStyle w:val="Lijstalinea"/>
        <w:numPr>
          <w:ilvl w:val="0"/>
          <w:numId w:val="1"/>
        </w:numPr>
        <w:rPr>
          <w:rFonts w:cstheme="minorHAnsi"/>
        </w:rPr>
      </w:pPr>
      <w:r w:rsidRPr="00357B22">
        <w:rPr>
          <w:rFonts w:cstheme="minorHAnsi"/>
        </w:rPr>
        <w:t>Behaalde percentages 1F en 1S over afgelopen 3 jaar</w:t>
      </w:r>
      <w:r w:rsidRPr="00357B22" w:rsidR="00FB212B">
        <w:rPr>
          <w:rFonts w:cstheme="minorHAnsi"/>
        </w:rPr>
        <w:t xml:space="preserve"> </w:t>
      </w:r>
      <w:r w:rsidRPr="00357B22" w:rsidR="00092522">
        <w:rPr>
          <w:rFonts w:cstheme="minorHAnsi"/>
        </w:rPr>
        <w:t>gemiddeld</w:t>
      </w:r>
      <w:r w:rsidRPr="00357B22">
        <w:rPr>
          <w:rFonts w:cstheme="minorHAnsi"/>
        </w:rPr>
        <w:t xml:space="preserve"> afgezet tegen schoolnorm</w:t>
      </w:r>
      <w:r w:rsidRPr="00357B22" w:rsidR="00D13A6C">
        <w:rPr>
          <w:rFonts w:cstheme="minorHAnsi"/>
        </w:rPr>
        <w:t xml:space="preserve"> – alle vakgebieden samen</w:t>
      </w:r>
    </w:p>
    <w:p w:rsidRPr="00357B22" w:rsidR="007C0085" w:rsidP="007C0085" w:rsidRDefault="007A1D5D" w14:paraId="28310E9C" w14:textId="77777777">
      <w:pPr>
        <w:pStyle w:val="Lijstalinea"/>
        <w:rPr>
          <w:rStyle w:val="eop"/>
          <w:rFonts w:cstheme="minorHAnsi"/>
          <w:shd w:val="clear" w:color="auto" w:fill="FFFFFF"/>
        </w:rPr>
      </w:pPr>
      <w:r w:rsidRPr="00357B22">
        <w:rPr>
          <w:rFonts w:cstheme="minorHAnsi"/>
          <w:color w:val="92D050"/>
        </w:rPr>
        <w:lastRenderedPageBreak/>
        <w:drawing>
          <wp:inline distT="0" distB="0" distL="0" distR="0" wp14:anchorId="71DA3813" wp14:editId="20836A3E">
            <wp:extent cx="2621915" cy="2184400"/>
            <wp:effectExtent l="0" t="0" r="6985"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4891" cy="2195211"/>
                    </a:xfrm>
                    <a:prstGeom prst="rect">
                      <a:avLst/>
                    </a:prstGeom>
                  </pic:spPr>
                </pic:pic>
              </a:graphicData>
            </a:graphic>
          </wp:inline>
        </w:drawing>
      </w:r>
      <w:r w:rsidRPr="00357B22" w:rsidR="00560BDC">
        <w:rPr>
          <w:rFonts w:cstheme="minorHAnsi"/>
          <w:color w:val="92D050"/>
        </w:rPr>
        <w:t xml:space="preserve"> </w:t>
      </w:r>
      <w:r w:rsidRPr="00357B22" w:rsidR="00560BDC">
        <w:rPr>
          <w:rFonts w:cstheme="minorHAnsi"/>
          <w:color w:val="92D050"/>
        </w:rPr>
        <w:drawing>
          <wp:inline distT="0" distB="0" distL="0" distR="0" wp14:anchorId="6E263C69" wp14:editId="3858D4FE">
            <wp:extent cx="2595245" cy="2038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911" cy="2072646"/>
                    </a:xfrm>
                    <a:prstGeom prst="rect">
                      <a:avLst/>
                    </a:prstGeom>
                  </pic:spPr>
                </pic:pic>
              </a:graphicData>
            </a:graphic>
          </wp:inline>
        </w:drawing>
      </w:r>
      <w:r w:rsidRPr="00357B22" w:rsidR="007C0085">
        <w:rPr>
          <w:rFonts w:cstheme="minorHAnsi"/>
          <w:color w:val="92D050"/>
        </w:rPr>
        <w:br/>
      </w:r>
      <w:r w:rsidRPr="00357B22" w:rsidR="008D6CDC">
        <w:rPr>
          <w:rStyle w:val="normaltextrun"/>
          <w:rFonts w:cstheme="minorHAnsi"/>
          <w:i/>
          <w:iCs/>
          <w:shd w:val="clear" w:color="auto" w:fill="FFFFFF"/>
        </w:rPr>
        <w:t xml:space="preserve">De tabel is </w:t>
      </w:r>
      <w:r w:rsidRPr="00357B22" w:rsidR="008D6CDC">
        <w:rPr>
          <w:rStyle w:val="normaltextrun"/>
          <w:rFonts w:cstheme="minorHAnsi"/>
          <w:i/>
          <w:iCs/>
          <w:shd w:val="clear" w:color="auto" w:fill="FFFFFF"/>
        </w:rPr>
        <w:t>rood</w:t>
      </w:r>
      <w:r w:rsidRPr="00357B22" w:rsidR="008D6CDC">
        <w:rPr>
          <w:rStyle w:val="normaltextrun"/>
          <w:rFonts w:cstheme="minorHAnsi"/>
          <w:i/>
          <w:iCs/>
          <w:shd w:val="clear" w:color="auto" w:fill="FFFFFF"/>
        </w:rPr>
        <w:t xml:space="preserve">, wat betekent dat de behaalde resultaten van de afgelopen drie jaar samen, </w:t>
      </w:r>
      <w:r w:rsidRPr="00357B22" w:rsidR="008D6CDC">
        <w:rPr>
          <w:rStyle w:val="normaltextrun"/>
          <w:rFonts w:cstheme="minorHAnsi"/>
          <w:i/>
          <w:iCs/>
          <w:u w:val="single"/>
          <w:shd w:val="clear" w:color="auto" w:fill="FFFFFF"/>
        </w:rPr>
        <w:t>(net) onder</w:t>
      </w:r>
      <w:r w:rsidRPr="00357B22" w:rsidR="008D6CDC">
        <w:rPr>
          <w:rStyle w:val="normaltextrun"/>
          <w:rFonts w:cstheme="minorHAnsi"/>
          <w:i/>
          <w:iCs/>
          <w:shd w:val="clear" w:color="auto" w:fill="FFFFFF"/>
        </w:rPr>
        <w:t xml:space="preserve"> de schoolnorm en de signaleringswaarde </w:t>
      </w:r>
      <w:r w:rsidRPr="00357B22" w:rsidR="001672BE">
        <w:rPr>
          <w:rStyle w:val="normaltextrun"/>
          <w:rFonts w:cstheme="minorHAnsi"/>
          <w:i/>
          <w:iCs/>
          <w:shd w:val="clear" w:color="auto" w:fill="FFFFFF"/>
        </w:rPr>
        <w:t>liggen</w:t>
      </w:r>
      <w:r w:rsidRPr="00357B22" w:rsidR="008D6CDC">
        <w:rPr>
          <w:rStyle w:val="normaltextrun"/>
          <w:rFonts w:cstheme="minorHAnsi"/>
          <w:i/>
          <w:iCs/>
          <w:shd w:val="clear" w:color="auto" w:fill="FFFFFF"/>
        </w:rPr>
        <w:t xml:space="preserve">. De afgelopen drie jaar heeft </w:t>
      </w:r>
      <w:r w:rsidRPr="00357B22" w:rsidR="00CD02DD">
        <w:rPr>
          <w:rStyle w:val="normaltextrun"/>
          <w:rFonts w:cstheme="minorHAnsi"/>
          <w:i/>
          <w:iCs/>
          <w:shd w:val="clear" w:color="auto" w:fill="FFFFFF"/>
        </w:rPr>
        <w:t>84</w:t>
      </w:r>
      <w:r w:rsidRPr="00357B22" w:rsidR="008D6CDC">
        <w:rPr>
          <w:rStyle w:val="normaltextrun"/>
          <w:rFonts w:cstheme="minorHAnsi"/>
          <w:i/>
          <w:iCs/>
          <w:shd w:val="clear" w:color="auto" w:fill="FFFFFF"/>
        </w:rPr>
        <w:t>,</w:t>
      </w:r>
      <w:r w:rsidRPr="00357B22" w:rsidR="00CD02DD">
        <w:rPr>
          <w:rStyle w:val="normaltextrun"/>
          <w:rFonts w:cstheme="minorHAnsi"/>
          <w:i/>
          <w:iCs/>
          <w:shd w:val="clear" w:color="auto" w:fill="FFFFFF"/>
        </w:rPr>
        <w:t>3</w:t>
      </w:r>
      <w:r w:rsidRPr="00357B22" w:rsidR="008D6CDC">
        <w:rPr>
          <w:rStyle w:val="normaltextrun"/>
          <w:rFonts w:cstheme="minorHAnsi"/>
          <w:i/>
          <w:iCs/>
          <w:shd w:val="clear" w:color="auto" w:fill="FFFFFF"/>
        </w:rPr>
        <w:t xml:space="preserve">% van onze leerlingen minimaal 1F niveau behaald. Dit is </w:t>
      </w:r>
      <w:r w:rsidRPr="00357B22" w:rsidR="00CD02DD">
        <w:rPr>
          <w:rStyle w:val="normaltextrun"/>
          <w:rFonts w:cstheme="minorHAnsi"/>
          <w:i/>
          <w:iCs/>
          <w:u w:val="single"/>
          <w:shd w:val="clear" w:color="auto" w:fill="FFFFFF"/>
        </w:rPr>
        <w:t>(net) onder</w:t>
      </w:r>
      <w:r w:rsidRPr="00357B22" w:rsidR="008D6CDC">
        <w:rPr>
          <w:rStyle w:val="normaltextrun"/>
          <w:rFonts w:cstheme="minorHAnsi"/>
          <w:i/>
          <w:iCs/>
          <w:shd w:val="clear" w:color="auto" w:fill="FFFFFF"/>
        </w:rPr>
        <w:t xml:space="preserve"> de signaleringswaarde van 85%. </w:t>
      </w:r>
      <w:r w:rsidRPr="00357B22" w:rsidR="00CD02DD">
        <w:rPr>
          <w:rStyle w:val="normaltextrun"/>
          <w:rFonts w:cstheme="minorHAnsi"/>
          <w:i/>
          <w:iCs/>
          <w:shd w:val="clear" w:color="auto" w:fill="FFFFFF"/>
        </w:rPr>
        <w:t>32,5</w:t>
      </w:r>
      <w:r w:rsidRPr="00357B22" w:rsidR="008D6CDC">
        <w:rPr>
          <w:rStyle w:val="normaltextrun"/>
          <w:rFonts w:cstheme="minorHAnsi"/>
          <w:i/>
          <w:iCs/>
          <w:shd w:val="clear" w:color="auto" w:fill="FFFFFF"/>
        </w:rPr>
        <w:t xml:space="preserve">% van de leerlingen heeft de afgelopen drie jaar minimaal 2F/1S niveau behaald. Dat is </w:t>
      </w:r>
      <w:r w:rsidRPr="00357B22" w:rsidR="00CD02DD">
        <w:rPr>
          <w:rStyle w:val="normaltextrun"/>
          <w:rFonts w:cstheme="minorHAnsi"/>
          <w:i/>
          <w:iCs/>
          <w:u w:val="single"/>
          <w:shd w:val="clear" w:color="auto" w:fill="FFFFFF"/>
        </w:rPr>
        <w:t>(net) onder</w:t>
      </w:r>
      <w:r w:rsidRPr="00357B22" w:rsidR="008D6CDC">
        <w:rPr>
          <w:rStyle w:val="normaltextrun"/>
          <w:rFonts w:cstheme="minorHAnsi"/>
          <w:i/>
          <w:iCs/>
          <w:shd w:val="clear" w:color="auto" w:fill="FFFFFF"/>
        </w:rPr>
        <w:t xml:space="preserve"> de signaleringswaarde van 33,9%.  </w:t>
      </w:r>
      <w:r w:rsidRPr="00357B22" w:rsidR="008D6CDC">
        <w:rPr>
          <w:rStyle w:val="scxw193416707"/>
          <w:rFonts w:cstheme="minorHAnsi"/>
          <w:shd w:val="clear" w:color="auto" w:fill="FFFFFF"/>
        </w:rPr>
        <w:t> </w:t>
      </w:r>
      <w:r w:rsidRPr="00357B22" w:rsidR="008D6CDC">
        <w:rPr>
          <w:rFonts w:cstheme="minorHAnsi"/>
          <w:shd w:val="clear" w:color="auto" w:fill="FFFFFF"/>
        </w:rPr>
        <w:br/>
      </w:r>
    </w:p>
    <w:p w:rsidRPr="00357B22" w:rsidR="007C0085" w:rsidRDefault="007C0085" w14:paraId="0D10822D" w14:textId="77777777">
      <w:pPr>
        <w:rPr>
          <w:rStyle w:val="eop"/>
          <w:rFonts w:cstheme="minorHAnsi"/>
          <w:shd w:val="clear" w:color="auto" w:fill="FFFFFF"/>
        </w:rPr>
      </w:pPr>
      <w:r w:rsidRPr="00357B22">
        <w:rPr>
          <w:rStyle w:val="eop"/>
          <w:rFonts w:cstheme="minorHAnsi"/>
          <w:shd w:val="clear" w:color="auto" w:fill="FFFFFF"/>
        </w:rPr>
        <w:br w:type="page"/>
      </w:r>
    </w:p>
    <w:p w:rsidRPr="00357B22" w:rsidR="00BE750B" w:rsidP="007C0085" w:rsidRDefault="008D6CDC" w14:paraId="68D693C5" w14:textId="7D0A3E9A">
      <w:pPr>
        <w:pStyle w:val="Lijstalinea"/>
        <w:rPr>
          <w:rFonts w:cstheme="minorHAnsi"/>
          <w:color w:val="92D050"/>
        </w:rPr>
      </w:pPr>
      <w:r w:rsidRPr="00357B22">
        <w:rPr>
          <w:rStyle w:val="eop"/>
          <w:rFonts w:cstheme="minorHAnsi"/>
          <w:shd w:val="clear" w:color="auto" w:fill="FFFFFF"/>
        </w:rPr>
        <w:lastRenderedPageBreak/>
        <w:t> </w:t>
      </w:r>
    </w:p>
    <w:p w:rsidRPr="00357B22" w:rsidR="00092522" w:rsidP="622386F5" w:rsidRDefault="00092522" w14:paraId="12708790" w14:textId="2217A618">
      <w:pPr>
        <w:pStyle w:val="Lijstalinea"/>
        <w:numPr>
          <w:ilvl w:val="0"/>
          <w:numId w:val="1"/>
        </w:numPr>
        <w:rPr>
          <w:rFonts w:cstheme="minorHAnsi"/>
          <w:b/>
          <w:bCs/>
        </w:rPr>
      </w:pPr>
      <w:r w:rsidRPr="00357B22">
        <w:rPr>
          <w:rFonts w:cstheme="minorHAnsi"/>
        </w:rPr>
        <w:t xml:space="preserve">Behaalde referentieniveau percentages per jaar van de afgelopen 3 jaar </w:t>
      </w:r>
      <w:r w:rsidRPr="00357B22" w:rsidR="00D13A6C">
        <w:rPr>
          <w:rFonts w:cstheme="minorHAnsi"/>
        </w:rPr>
        <w:t>-</w:t>
      </w:r>
      <w:r w:rsidRPr="00357B22" w:rsidR="00D13A6C">
        <w:rPr>
          <w:rFonts w:cstheme="minorHAnsi"/>
          <w:b/>
          <w:bCs/>
        </w:rPr>
        <w:t>alle vakgebieden samen</w:t>
      </w:r>
    </w:p>
    <w:p w:rsidRPr="00357B22" w:rsidR="00C1400C" w:rsidP="00C1400C" w:rsidRDefault="00BD54EB" w14:paraId="562A340E" w14:textId="7D9A357C">
      <w:pPr>
        <w:pStyle w:val="Lijstalinea"/>
        <w:rPr>
          <w:rFonts w:cstheme="minorHAnsi"/>
          <w:b/>
          <w:bCs/>
        </w:rPr>
      </w:pPr>
      <w:r w:rsidRPr="00357B22">
        <w:rPr>
          <w:rFonts w:cstheme="minorHAnsi"/>
          <w:b/>
          <w:bCs/>
        </w:rPr>
        <w:drawing>
          <wp:inline distT="0" distB="0" distL="0" distR="0" wp14:anchorId="2002BE80" wp14:editId="189F5950">
            <wp:extent cx="3238500" cy="245730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7835" cy="2464388"/>
                    </a:xfrm>
                    <a:prstGeom prst="rect">
                      <a:avLst/>
                    </a:prstGeom>
                  </pic:spPr>
                </pic:pic>
              </a:graphicData>
            </a:graphic>
          </wp:inline>
        </w:drawing>
      </w:r>
    </w:p>
    <w:p w:rsidRPr="00357B22" w:rsidR="005D70B4" w:rsidP="005D70B4" w:rsidRDefault="005D70B4" w14:paraId="72F967BA" w14:textId="3CCE0534">
      <w:pPr>
        <w:pStyle w:val="paragraph"/>
        <w:spacing w:before="0" w:beforeAutospacing="0" w:after="0" w:afterAutospacing="0"/>
        <w:textAlignment w:val="baseline"/>
        <w:rPr>
          <w:rFonts w:asciiTheme="minorHAnsi" w:hAnsiTheme="minorHAnsi" w:cstheme="minorHAnsi"/>
          <w:sz w:val="18"/>
          <w:szCs w:val="18"/>
        </w:rPr>
      </w:pPr>
      <w:r w:rsidRPr="00357B22">
        <w:rPr>
          <w:rStyle w:val="normaltextrun"/>
          <w:rFonts w:asciiTheme="minorHAnsi" w:hAnsiTheme="minorHAnsi" w:eastAsiaTheme="majorEastAsia" w:cstheme="minorHAnsi"/>
          <w:i/>
          <w:iCs/>
          <w:sz w:val="22"/>
          <w:szCs w:val="22"/>
        </w:rPr>
        <w:t xml:space="preserve">Deze grafiek geeft je een beeld van de onderwijsresultaten per schooljaar. Per schooljaar tonen we het percentage </w:t>
      </w:r>
      <w:r w:rsidRPr="00357B22">
        <w:rPr>
          <w:rStyle w:val="normaltextrun"/>
          <w:rFonts w:asciiTheme="minorHAnsi" w:hAnsiTheme="minorHAnsi" w:eastAsiaTheme="majorEastAsia" w:cstheme="minorHAnsi"/>
          <w:i/>
          <w:iCs/>
          <w:sz w:val="22"/>
          <w:szCs w:val="22"/>
        </w:rPr>
        <w:t>v</w:t>
      </w:r>
      <w:r w:rsidRPr="00357B22">
        <w:rPr>
          <w:rStyle w:val="normaltextrun"/>
          <w:rFonts w:asciiTheme="minorHAnsi" w:hAnsiTheme="minorHAnsi" w:eastAsiaTheme="majorEastAsia" w:cstheme="minorHAnsi"/>
          <w:i/>
          <w:iCs/>
          <w:sz w:val="22"/>
          <w:szCs w:val="22"/>
        </w:rPr>
        <w:t>an leerlingen dat het referentieniveau groter of gelijk aan 1F heeft behaald, respectievelijk 2F/1S.</w:t>
      </w:r>
      <w:r w:rsidRPr="00357B22">
        <w:rPr>
          <w:rStyle w:val="eop"/>
          <w:rFonts w:asciiTheme="minorHAnsi" w:hAnsiTheme="minorHAnsi" w:eastAsiaTheme="majorEastAsia" w:cstheme="minorHAnsi"/>
          <w:sz w:val="22"/>
          <w:szCs w:val="22"/>
        </w:rPr>
        <w:t> </w:t>
      </w:r>
    </w:p>
    <w:p w:rsidRPr="00357B22" w:rsidR="005D70B4" w:rsidP="4163CB80" w:rsidRDefault="005D70B4" w14:paraId="650D3B7C" w14:textId="0D0B728E">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4163CB80" w:rsidR="005D70B4">
        <w:rPr>
          <w:rStyle w:val="normaltextrun"/>
          <w:rFonts w:ascii="Calibri" w:hAnsi="Calibri" w:eastAsia="" w:cs="Calibri" w:asciiTheme="minorAscii" w:hAnsiTheme="minorAscii" w:eastAsiaTheme="majorEastAsia" w:cstheme="minorAscii"/>
          <w:i w:val="1"/>
          <w:iCs w:val="1"/>
          <w:sz w:val="22"/>
          <w:szCs w:val="22"/>
        </w:rPr>
        <w:t>In 20</w:t>
      </w:r>
      <w:r w:rsidRPr="4163CB80" w:rsidR="00B95B22">
        <w:rPr>
          <w:rStyle w:val="normaltextrun"/>
          <w:rFonts w:ascii="Calibri" w:hAnsi="Calibri" w:eastAsia="" w:cs="Calibri" w:asciiTheme="minorAscii" w:hAnsiTheme="minorAscii" w:eastAsiaTheme="majorEastAsia" w:cstheme="minorAscii"/>
          <w:i w:val="1"/>
          <w:iCs w:val="1"/>
          <w:sz w:val="22"/>
          <w:szCs w:val="22"/>
        </w:rPr>
        <w:t>20</w:t>
      </w:r>
      <w:r w:rsidRPr="4163CB80" w:rsidR="005D70B4">
        <w:rPr>
          <w:rStyle w:val="normaltextrun"/>
          <w:rFonts w:ascii="Calibri" w:hAnsi="Calibri" w:eastAsia="" w:cs="Calibri" w:asciiTheme="minorAscii" w:hAnsiTheme="minorAscii" w:eastAsiaTheme="majorEastAsia" w:cstheme="minorAscii"/>
          <w:i w:val="1"/>
          <w:iCs w:val="1"/>
          <w:sz w:val="22"/>
          <w:szCs w:val="22"/>
        </w:rPr>
        <w:t>-20</w:t>
      </w:r>
      <w:r w:rsidRPr="4163CB80" w:rsidR="00B95B22">
        <w:rPr>
          <w:rStyle w:val="normaltextrun"/>
          <w:rFonts w:ascii="Calibri" w:hAnsi="Calibri" w:eastAsia="" w:cs="Calibri" w:asciiTheme="minorAscii" w:hAnsiTheme="minorAscii" w:eastAsiaTheme="majorEastAsia" w:cstheme="minorAscii"/>
          <w:i w:val="1"/>
          <w:iCs w:val="1"/>
          <w:sz w:val="22"/>
          <w:szCs w:val="22"/>
        </w:rPr>
        <w:t>21</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zien we een</w:t>
      </w:r>
      <w:r w:rsidRPr="4163CB80" w:rsidR="00B95B22">
        <w:rPr>
          <w:rStyle w:val="normaltextrun"/>
          <w:rFonts w:ascii="Calibri" w:hAnsi="Calibri" w:eastAsia="" w:cs="Calibri" w:asciiTheme="minorAscii" w:hAnsiTheme="minorAscii" w:eastAsiaTheme="majorEastAsia" w:cstheme="minorAscii"/>
          <w:i w:val="1"/>
          <w:iCs w:val="1"/>
          <w:sz w:val="22"/>
          <w:szCs w:val="22"/>
        </w:rPr>
        <w:t xml:space="preserve"> kleine</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afname van de leerlingen die 1F behalen in vergelijking met het voorgaande </w:t>
      </w:r>
      <w:r w:rsidRPr="4163CB80" w:rsidR="00B95B22">
        <w:rPr>
          <w:rStyle w:val="normaltextrun"/>
          <w:rFonts w:ascii="Calibri" w:hAnsi="Calibri" w:eastAsia="" w:cs="Calibri" w:asciiTheme="minorAscii" w:hAnsiTheme="minorAscii" w:eastAsiaTheme="majorEastAsia" w:cstheme="minorAscii"/>
          <w:i w:val="1"/>
          <w:iCs w:val="1"/>
          <w:sz w:val="22"/>
          <w:szCs w:val="22"/>
        </w:rPr>
        <w:t>school</w:t>
      </w:r>
      <w:r w:rsidRPr="4163CB80" w:rsidR="005D70B4">
        <w:rPr>
          <w:rStyle w:val="normaltextrun"/>
          <w:rFonts w:ascii="Calibri" w:hAnsi="Calibri" w:eastAsia="" w:cs="Calibri" w:asciiTheme="minorAscii" w:hAnsiTheme="minorAscii" w:eastAsiaTheme="majorEastAsia" w:cstheme="minorAscii"/>
          <w:i w:val="1"/>
          <w:iCs w:val="1"/>
          <w:sz w:val="22"/>
          <w:szCs w:val="22"/>
        </w:rPr>
        <w:t>jaar</w:t>
      </w:r>
      <w:r w:rsidRPr="4163CB80" w:rsidR="00FA15E0">
        <w:rPr>
          <w:rStyle w:val="normaltextrun"/>
          <w:rFonts w:ascii="Calibri" w:hAnsi="Calibri" w:eastAsia="" w:cs="Calibri" w:asciiTheme="minorAscii" w:hAnsiTheme="minorAscii" w:eastAsiaTheme="majorEastAsia" w:cstheme="minorAscii"/>
          <w:i w:val="1"/>
          <w:iCs w:val="1"/>
          <w:sz w:val="22"/>
          <w:szCs w:val="22"/>
        </w:rPr>
        <w:t xml:space="preserve"> en een grote afname</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in de leerlingen die 2F/1S behalen. </w:t>
      </w:r>
      <w:r w:rsidRPr="4163CB80" w:rsidR="005D70B4">
        <w:rPr>
          <w:rStyle w:val="scxw181013100"/>
          <w:rFonts w:ascii="Calibri" w:hAnsi="Calibri" w:cs="Calibri" w:asciiTheme="minorAscii" w:hAnsiTheme="minorAscii" w:cstheme="minorAscii"/>
          <w:sz w:val="22"/>
          <w:szCs w:val="22"/>
        </w:rPr>
        <w:t> </w:t>
      </w:r>
      <w:r>
        <w:br/>
      </w:r>
      <w:r w:rsidRPr="4163CB80" w:rsidR="005D70B4">
        <w:rPr>
          <w:rStyle w:val="normaltextrun"/>
          <w:rFonts w:ascii="Calibri" w:hAnsi="Calibri" w:eastAsia="" w:cs="Calibri" w:asciiTheme="minorAscii" w:hAnsiTheme="minorAscii" w:eastAsiaTheme="majorEastAsia" w:cstheme="minorAscii"/>
          <w:i w:val="1"/>
          <w:iCs w:val="1"/>
          <w:sz w:val="22"/>
          <w:szCs w:val="22"/>
        </w:rPr>
        <w:t>20</w:t>
      </w:r>
      <w:r w:rsidRPr="4163CB80" w:rsidR="00FA15E0">
        <w:rPr>
          <w:rStyle w:val="normaltextrun"/>
          <w:rFonts w:ascii="Calibri" w:hAnsi="Calibri" w:eastAsia="" w:cs="Calibri" w:asciiTheme="minorAscii" w:hAnsiTheme="minorAscii" w:eastAsiaTheme="majorEastAsia" w:cstheme="minorAscii"/>
          <w:i w:val="1"/>
          <w:iCs w:val="1"/>
          <w:sz w:val="22"/>
          <w:szCs w:val="22"/>
        </w:rPr>
        <w:t>21</w:t>
      </w:r>
      <w:r w:rsidRPr="4163CB80" w:rsidR="005D70B4">
        <w:rPr>
          <w:rStyle w:val="normaltextrun"/>
          <w:rFonts w:ascii="Calibri" w:hAnsi="Calibri" w:eastAsia="" w:cs="Calibri" w:asciiTheme="minorAscii" w:hAnsiTheme="minorAscii" w:eastAsiaTheme="majorEastAsia" w:cstheme="minorAscii"/>
          <w:i w:val="1"/>
          <w:iCs w:val="1"/>
          <w:sz w:val="22"/>
          <w:szCs w:val="22"/>
        </w:rPr>
        <w:t>-202</w:t>
      </w:r>
      <w:r w:rsidRPr="4163CB80" w:rsidR="00FA15E0">
        <w:rPr>
          <w:rStyle w:val="normaltextrun"/>
          <w:rFonts w:ascii="Calibri" w:hAnsi="Calibri" w:eastAsia="" w:cs="Calibri" w:asciiTheme="minorAscii" w:hAnsiTheme="minorAscii" w:eastAsiaTheme="majorEastAsia" w:cstheme="minorAscii"/>
          <w:i w:val="1"/>
          <w:iCs w:val="1"/>
          <w:sz w:val="22"/>
          <w:szCs w:val="22"/>
        </w:rPr>
        <w:t>2</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is ee</w:t>
      </w:r>
      <w:r w:rsidRPr="4163CB80" w:rsidR="00FA15E0">
        <w:rPr>
          <w:rStyle w:val="normaltextrun"/>
          <w:rFonts w:ascii="Calibri" w:hAnsi="Calibri" w:eastAsia="" w:cs="Calibri" w:asciiTheme="minorAscii" w:hAnsiTheme="minorAscii" w:eastAsiaTheme="majorEastAsia" w:cstheme="minorAscii"/>
          <w:i w:val="1"/>
          <w:iCs w:val="1"/>
          <w:sz w:val="22"/>
          <w:szCs w:val="22"/>
        </w:rPr>
        <w:t>n</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jaar geweest</w:t>
      </w:r>
      <w:r w:rsidRPr="4163CB80" w:rsidR="00FA15E0">
        <w:rPr>
          <w:rStyle w:val="normaltextrun"/>
          <w:rFonts w:ascii="Calibri" w:hAnsi="Calibri" w:eastAsia="" w:cs="Calibri" w:asciiTheme="minorAscii" w:hAnsiTheme="minorAscii" w:eastAsiaTheme="majorEastAsia" w:cstheme="minorAscii"/>
          <w:i w:val="1"/>
          <w:iCs w:val="1"/>
          <w:sz w:val="22"/>
          <w:szCs w:val="22"/>
        </w:rPr>
        <w:t xml:space="preserve"> waarin</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de </w:t>
      </w:r>
      <w:r w:rsidRPr="4163CB80" w:rsidR="005D70B4">
        <w:rPr>
          <w:rStyle w:val="spellingerror"/>
          <w:rFonts w:ascii="Calibri" w:hAnsi="Calibri" w:cs="Calibri" w:asciiTheme="minorAscii" w:hAnsiTheme="minorAscii" w:cstheme="minorAscii"/>
          <w:i w:val="1"/>
          <w:iCs w:val="1"/>
          <w:sz w:val="22"/>
          <w:szCs w:val="22"/>
        </w:rPr>
        <w:t>Coronacrisis</w:t>
      </w:r>
      <w:r w:rsidRPr="4163CB80" w:rsidR="00266A4E">
        <w:rPr>
          <w:rStyle w:val="spellingerror"/>
          <w:rFonts w:ascii="Calibri" w:hAnsi="Calibri" w:cs="Calibri" w:asciiTheme="minorAscii" w:hAnsiTheme="minorAscii" w:cstheme="minorAscii"/>
          <w:i w:val="1"/>
          <w:iCs w:val="1"/>
          <w:sz w:val="22"/>
          <w:szCs w:val="22"/>
        </w:rPr>
        <w:t xml:space="preserve"> nog doorsijpelde met een korte lockdown en veel absentie</w:t>
      </w:r>
      <w:r w:rsidRPr="4163CB80" w:rsidR="0024687A">
        <w:rPr>
          <w:rStyle w:val="spellingerror"/>
          <w:rFonts w:ascii="Calibri" w:hAnsi="Calibri" w:cs="Calibri" w:asciiTheme="minorAscii" w:hAnsiTheme="minorAscii" w:cstheme="minorAscii"/>
          <w:i w:val="1"/>
          <w:iCs w:val="1"/>
          <w:sz w:val="22"/>
          <w:szCs w:val="22"/>
        </w:rPr>
        <w:t>s</w:t>
      </w:r>
      <w:r w:rsidRPr="4163CB80" w:rsidR="00266A4E">
        <w:rPr>
          <w:rStyle w:val="spellingerror"/>
          <w:rFonts w:ascii="Calibri" w:hAnsi="Calibri" w:cs="Calibri" w:asciiTheme="minorAscii" w:hAnsiTheme="minorAscii" w:cstheme="minorAscii"/>
          <w:i w:val="1"/>
          <w:iCs w:val="1"/>
          <w:sz w:val="22"/>
          <w:szCs w:val="22"/>
        </w:rPr>
        <w:t xml:space="preserve"> en verzuim bij leerlingen met corona-gerelateerde klachten of </w:t>
      </w:r>
      <w:r w:rsidRPr="4163CB80" w:rsidR="00AD06D5">
        <w:rPr>
          <w:rStyle w:val="spellingerror"/>
          <w:rFonts w:ascii="Calibri" w:hAnsi="Calibri" w:cs="Calibri" w:asciiTheme="minorAscii" w:hAnsiTheme="minorAscii" w:cstheme="minorAscii"/>
          <w:i w:val="1"/>
          <w:iCs w:val="1"/>
          <w:sz w:val="22"/>
          <w:szCs w:val="22"/>
        </w:rPr>
        <w:t xml:space="preserve">in quarantaine </w:t>
      </w:r>
      <w:r w:rsidRPr="4163CB80" w:rsidR="0024687A">
        <w:rPr>
          <w:rStyle w:val="spellingerror"/>
          <w:rFonts w:ascii="Calibri" w:hAnsi="Calibri" w:cs="Calibri" w:asciiTheme="minorAscii" w:hAnsiTheme="minorAscii" w:cstheme="minorAscii"/>
          <w:i w:val="1"/>
          <w:iCs w:val="1"/>
          <w:sz w:val="22"/>
          <w:szCs w:val="22"/>
        </w:rPr>
        <w:t xml:space="preserve">moeten </w:t>
      </w:r>
      <w:r w:rsidRPr="4163CB80" w:rsidR="00AD06D5">
        <w:rPr>
          <w:rStyle w:val="spellingerror"/>
          <w:rFonts w:ascii="Calibri" w:hAnsi="Calibri" w:cs="Calibri" w:asciiTheme="minorAscii" w:hAnsiTheme="minorAscii" w:cstheme="minorAscii"/>
          <w:i w:val="1"/>
          <w:iCs w:val="1"/>
          <w:sz w:val="22"/>
          <w:szCs w:val="22"/>
        </w:rPr>
        <w:t>door een besmet gezinslid. Dat</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is </w:t>
      </w:r>
      <w:r w:rsidRPr="4163CB80" w:rsidR="00AD06D5">
        <w:rPr>
          <w:rStyle w:val="normaltextrun"/>
          <w:rFonts w:ascii="Calibri" w:hAnsi="Calibri" w:eastAsia="" w:cs="Calibri" w:asciiTheme="minorAscii" w:hAnsiTheme="minorAscii" w:eastAsiaTheme="majorEastAsia" w:cstheme="minorAscii"/>
          <w:i w:val="1"/>
          <w:iCs w:val="1"/>
          <w:sz w:val="22"/>
          <w:szCs w:val="22"/>
        </w:rPr>
        <w:t>dit schooljaar minder</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terug te zien in de resultaten van de eindtoets</w:t>
      </w:r>
      <w:r w:rsidRPr="4163CB80" w:rsidR="008E4ACF">
        <w:rPr>
          <w:rStyle w:val="normaltextrun"/>
          <w:rFonts w:ascii="Calibri" w:hAnsi="Calibri" w:eastAsia="" w:cs="Calibri" w:asciiTheme="minorAscii" w:hAnsiTheme="minorAscii" w:eastAsiaTheme="majorEastAsia" w:cstheme="minorAscii"/>
          <w:i w:val="1"/>
          <w:iCs w:val="1"/>
          <w:sz w:val="22"/>
          <w:szCs w:val="22"/>
        </w:rPr>
        <w:t xml:space="preserve"> in vergelijking met vorig schooljaar</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We zien </w:t>
      </w:r>
      <w:r w:rsidRPr="4163CB80" w:rsidR="008E4ACF">
        <w:rPr>
          <w:rStyle w:val="normaltextrun"/>
          <w:rFonts w:ascii="Calibri" w:hAnsi="Calibri" w:eastAsia="" w:cs="Calibri" w:asciiTheme="minorAscii" w:hAnsiTheme="minorAscii" w:eastAsiaTheme="majorEastAsia" w:cstheme="minorAscii"/>
          <w:i w:val="1"/>
          <w:iCs w:val="1"/>
          <w:sz w:val="22"/>
          <w:szCs w:val="22"/>
        </w:rPr>
        <w:t>gelukkig weer een toename</w:t>
      </w:r>
      <w:r w:rsidRPr="4163CB80" w:rsidR="005D70B4">
        <w:rPr>
          <w:rStyle w:val="normaltextrun"/>
          <w:rFonts w:ascii="Calibri" w:hAnsi="Calibri" w:eastAsia="" w:cs="Calibri" w:asciiTheme="minorAscii" w:hAnsiTheme="minorAscii" w:eastAsiaTheme="majorEastAsia" w:cstheme="minorAscii"/>
          <w:i w:val="1"/>
          <w:iCs w:val="1"/>
          <w:sz w:val="22"/>
          <w:szCs w:val="22"/>
        </w:rPr>
        <w:t xml:space="preserve"> in de leerlingen die referentieniveau 1F behalen en in de leerlingen die referentieniveau 2F/1S behalen.</w:t>
      </w:r>
      <w:r w:rsidRPr="4163CB80" w:rsidR="004D4BB8">
        <w:rPr>
          <w:rStyle w:val="normaltextrun"/>
          <w:rFonts w:ascii="Calibri" w:hAnsi="Calibri" w:eastAsia="" w:cs="Calibri" w:asciiTheme="minorAscii" w:hAnsiTheme="minorAscii" w:eastAsiaTheme="majorEastAsia" w:cstheme="minorAscii"/>
          <w:i w:val="1"/>
          <w:iCs w:val="1"/>
          <w:sz w:val="22"/>
          <w:szCs w:val="22"/>
        </w:rPr>
        <w:t xml:space="preserve"> Dit schooljaar </w:t>
      </w:r>
      <w:r w:rsidRPr="4163CB80" w:rsidR="001162F9">
        <w:rPr>
          <w:rStyle w:val="normaltextrun"/>
          <w:rFonts w:ascii="Calibri" w:hAnsi="Calibri" w:eastAsia="" w:cs="Calibri" w:asciiTheme="minorAscii" w:hAnsiTheme="minorAscii" w:eastAsiaTheme="majorEastAsia" w:cstheme="minorAscii"/>
          <w:i w:val="1"/>
          <w:iCs w:val="1"/>
          <w:sz w:val="22"/>
          <w:szCs w:val="22"/>
        </w:rPr>
        <w:t xml:space="preserve">is het percentage 1F met 85,3% boven de signaleringswaarde. Op 1S/2F </w:t>
      </w:r>
      <w:r w:rsidRPr="4163CB80" w:rsidR="00EF5C1C">
        <w:rPr>
          <w:rStyle w:val="normaltextrun"/>
          <w:rFonts w:ascii="Calibri" w:hAnsi="Calibri" w:eastAsia="" w:cs="Calibri" w:asciiTheme="minorAscii" w:hAnsiTheme="minorAscii" w:eastAsiaTheme="majorEastAsia" w:cstheme="minorAscii"/>
          <w:i w:val="1"/>
          <w:iCs w:val="1"/>
          <w:sz w:val="22"/>
          <w:szCs w:val="22"/>
        </w:rPr>
        <w:t xml:space="preserve">is de score net niet boven de signaleringswaarde 31,4% (lager dan 33,9%). </w:t>
      </w:r>
    </w:p>
    <w:p w:rsidRPr="00357B22" w:rsidR="007C0085" w:rsidRDefault="007C0085" w14:paraId="387955F8" w14:textId="4D5E9EEF">
      <w:pPr>
        <w:rPr>
          <w:rFonts w:cstheme="minorHAnsi"/>
          <w:b/>
          <w:bCs/>
        </w:rPr>
      </w:pPr>
      <w:r w:rsidRPr="00357B22">
        <w:rPr>
          <w:rFonts w:cstheme="minorHAnsi"/>
          <w:b/>
          <w:bCs/>
        </w:rPr>
        <w:br w:type="page"/>
      </w:r>
    </w:p>
    <w:p w:rsidRPr="00357B22" w:rsidR="00E72318" w:rsidP="00C1400C" w:rsidRDefault="00E72318" w14:paraId="42042592" w14:textId="77777777">
      <w:pPr>
        <w:pStyle w:val="Lijstalinea"/>
        <w:rPr>
          <w:rFonts w:cstheme="minorHAnsi"/>
          <w:b/>
          <w:bCs/>
        </w:rPr>
      </w:pPr>
    </w:p>
    <w:p w:rsidRPr="00357B22" w:rsidR="008C7E0F" w:rsidP="622386F5" w:rsidRDefault="008C7E0F" w14:paraId="1BE2CDC5" w14:textId="5C4B773D">
      <w:pPr>
        <w:pStyle w:val="Lijstalinea"/>
        <w:numPr>
          <w:ilvl w:val="0"/>
          <w:numId w:val="1"/>
        </w:numPr>
        <w:rPr>
          <w:rFonts w:cstheme="minorHAnsi"/>
          <w:b/>
          <w:bCs/>
        </w:rPr>
      </w:pPr>
      <w:r w:rsidRPr="00357B22">
        <w:rPr>
          <w:rFonts w:cstheme="minorHAnsi"/>
        </w:rPr>
        <w:t xml:space="preserve">Behaalde referentieniveaus </w:t>
      </w:r>
      <w:r w:rsidRPr="00357B22">
        <w:rPr>
          <w:rFonts w:cstheme="minorHAnsi"/>
          <w:b/>
          <w:bCs/>
        </w:rPr>
        <w:t xml:space="preserve">per vakgebied </w:t>
      </w:r>
      <w:r w:rsidRPr="00357B22" w:rsidR="00711697">
        <w:rPr>
          <w:rFonts w:cstheme="minorHAnsi"/>
          <w:b/>
          <w:bCs/>
        </w:rPr>
        <w:t xml:space="preserve">per schooljaar </w:t>
      </w:r>
      <w:r w:rsidRPr="00357B22">
        <w:rPr>
          <w:rFonts w:cstheme="minorHAnsi"/>
          <w:b/>
          <w:bCs/>
        </w:rPr>
        <w:t>over afgelopen 3 jaar</w:t>
      </w:r>
      <w:r w:rsidRPr="00357B22" w:rsidR="00CC7497">
        <w:rPr>
          <w:rFonts w:cstheme="minorHAnsi"/>
          <w:b/>
          <w:bCs/>
        </w:rPr>
        <w:t xml:space="preserve"> </w:t>
      </w:r>
    </w:p>
    <w:p w:rsidRPr="00357B22" w:rsidR="003A536A" w:rsidP="009900F8" w:rsidRDefault="003A536A" w14:paraId="4877E699" w14:textId="77777777">
      <w:pPr>
        <w:pStyle w:val="Lijstalinea"/>
        <w:rPr>
          <w:rFonts w:cstheme="minorHAnsi"/>
          <w:b/>
          <w:bCs/>
          <w:color w:val="92D050"/>
        </w:rPr>
      </w:pPr>
    </w:p>
    <w:p w:rsidRPr="00357B22" w:rsidR="003A536A" w:rsidP="009900F8" w:rsidRDefault="003A536A" w14:paraId="4B80E2F1" w14:textId="79594052">
      <w:pPr>
        <w:pStyle w:val="Lijstalinea"/>
        <w:rPr>
          <w:rFonts w:cstheme="minorHAnsi"/>
          <w:b/>
          <w:bCs/>
          <w:color w:val="92D050"/>
        </w:rPr>
      </w:pPr>
      <w:r w:rsidRPr="00357B22">
        <w:rPr>
          <w:rFonts w:cstheme="minorHAnsi"/>
          <w:b/>
          <w:bCs/>
          <w:color w:val="92D050"/>
        </w:rPr>
        <w:drawing>
          <wp:inline distT="0" distB="0" distL="0" distR="0" wp14:anchorId="2773604A" wp14:editId="2243A288">
            <wp:extent cx="2476500" cy="199031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5783" cy="1997777"/>
                    </a:xfrm>
                    <a:prstGeom prst="rect">
                      <a:avLst/>
                    </a:prstGeom>
                  </pic:spPr>
                </pic:pic>
              </a:graphicData>
            </a:graphic>
          </wp:inline>
        </w:drawing>
      </w:r>
      <w:r w:rsidRPr="00357B22" w:rsidR="007C0085">
        <w:rPr>
          <w:rFonts w:cstheme="minorHAnsi"/>
          <w:b/>
          <w:bCs/>
          <w:color w:val="92D050"/>
        </w:rPr>
        <w:t xml:space="preserve"> </w:t>
      </w:r>
      <w:r w:rsidRPr="00357B22" w:rsidR="007C0085">
        <w:rPr>
          <w:rFonts w:cstheme="minorHAnsi"/>
          <w:b/>
          <w:bCs/>
          <w:color w:val="92D050"/>
        </w:rPr>
        <w:drawing>
          <wp:inline distT="0" distB="0" distL="0" distR="0" wp14:anchorId="627F76E5" wp14:editId="4F0120EF">
            <wp:extent cx="2565400" cy="1854908"/>
            <wp:effectExtent l="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7623" cy="1856515"/>
                    </a:xfrm>
                    <a:prstGeom prst="rect">
                      <a:avLst/>
                    </a:prstGeom>
                  </pic:spPr>
                </pic:pic>
              </a:graphicData>
            </a:graphic>
          </wp:inline>
        </w:drawing>
      </w:r>
    </w:p>
    <w:p w:rsidRPr="00357B22" w:rsidR="00E539F9" w:rsidP="009900F8" w:rsidRDefault="0024687A" w14:paraId="59B3E574" w14:textId="59183B57">
      <w:pPr>
        <w:pStyle w:val="Lijstalinea"/>
        <w:rPr>
          <w:rFonts w:cstheme="minorHAnsi"/>
          <w:i/>
          <w:iCs/>
        </w:rPr>
      </w:pPr>
      <w:r w:rsidRPr="00357B22">
        <w:rPr>
          <w:rFonts w:cstheme="minorHAnsi"/>
          <w:i/>
          <w:iCs/>
        </w:rPr>
        <w:t xml:space="preserve">In bovenstaande grafieken is zichtbaar wat de </w:t>
      </w:r>
      <w:r w:rsidRPr="00357B22" w:rsidR="00E21482">
        <w:rPr>
          <w:rFonts w:cstheme="minorHAnsi"/>
          <w:i/>
          <w:iCs/>
        </w:rPr>
        <w:t xml:space="preserve">referentieniveaus zijn op </w:t>
      </w:r>
      <w:r w:rsidRPr="00357B22" w:rsidR="003C6C6F">
        <w:rPr>
          <w:rFonts w:cstheme="minorHAnsi"/>
          <w:i/>
          <w:iCs/>
        </w:rPr>
        <w:t xml:space="preserve">het vakgebied lezen over de afgelopen drie jaar. </w:t>
      </w:r>
      <w:r w:rsidRPr="00357B22" w:rsidR="00C32781">
        <w:rPr>
          <w:rFonts w:cstheme="minorHAnsi"/>
          <w:i/>
          <w:iCs/>
        </w:rPr>
        <w:t>Je ziet in vergelijking met vorig schooljaar dat de referentieniveaus zowel op 1F als 2</w:t>
      </w:r>
      <w:r w:rsidRPr="00357B22" w:rsidR="006A2B86">
        <w:rPr>
          <w:rFonts w:cstheme="minorHAnsi"/>
          <w:i/>
          <w:iCs/>
        </w:rPr>
        <w:t xml:space="preserve">F zijn toegenomen. Op zowel 1F als 2F behalen </w:t>
      </w:r>
      <w:r w:rsidRPr="00357B22" w:rsidR="00486B12">
        <w:rPr>
          <w:rFonts w:cstheme="minorHAnsi"/>
          <w:i/>
          <w:iCs/>
        </w:rPr>
        <w:t>de leerlingen</w:t>
      </w:r>
      <w:r w:rsidRPr="00357B22" w:rsidR="006A2B86">
        <w:rPr>
          <w:rFonts w:cstheme="minorHAnsi"/>
          <w:i/>
          <w:iCs/>
        </w:rPr>
        <w:t xml:space="preserve"> scores</w:t>
      </w:r>
      <w:r w:rsidRPr="00357B22" w:rsidR="00486B12">
        <w:rPr>
          <w:rFonts w:cstheme="minorHAnsi"/>
          <w:i/>
          <w:iCs/>
        </w:rPr>
        <w:t xml:space="preserve"> ruim</w:t>
      </w:r>
      <w:r w:rsidRPr="00357B22" w:rsidR="006A2B86">
        <w:rPr>
          <w:rFonts w:cstheme="minorHAnsi"/>
          <w:i/>
          <w:iCs/>
        </w:rPr>
        <w:t xml:space="preserve"> boven de signaleringswaarde</w:t>
      </w:r>
      <w:r w:rsidRPr="00357B22" w:rsidR="00486B12">
        <w:rPr>
          <w:rFonts w:cstheme="minorHAnsi"/>
          <w:i/>
          <w:iCs/>
        </w:rPr>
        <w:t xml:space="preserve"> (85% bij 1F en 33,9% bij 2F)</w:t>
      </w:r>
      <w:r w:rsidRPr="00357B22" w:rsidR="006A2B86">
        <w:rPr>
          <w:rFonts w:cstheme="minorHAnsi"/>
          <w:i/>
          <w:iCs/>
        </w:rPr>
        <w:t xml:space="preserve">. </w:t>
      </w:r>
    </w:p>
    <w:p w:rsidRPr="00357B22" w:rsidR="009900F8" w:rsidP="005B7923" w:rsidRDefault="00AF0C06" w14:paraId="1F22A1BE" w14:textId="6EC7B3CF">
      <w:pPr>
        <w:pStyle w:val="Lijstalinea"/>
        <w:rPr>
          <w:rFonts w:cstheme="minorHAnsi"/>
          <w:b/>
          <w:bCs/>
        </w:rPr>
      </w:pPr>
      <w:r w:rsidRPr="00357B22">
        <w:rPr>
          <w:rFonts w:cstheme="minorHAnsi"/>
          <w:b/>
          <w:bCs/>
        </w:rPr>
        <w:drawing>
          <wp:inline distT="0" distB="0" distL="0" distR="0" wp14:anchorId="5BA7E9D6" wp14:editId="361C5DB4">
            <wp:extent cx="2636069" cy="1898650"/>
            <wp:effectExtent l="0" t="0" r="0" b="635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5"/>
                    <a:stretch>
                      <a:fillRect/>
                    </a:stretch>
                  </pic:blipFill>
                  <pic:spPr>
                    <a:xfrm>
                      <a:off x="0" y="0"/>
                      <a:ext cx="2643067" cy="1903691"/>
                    </a:xfrm>
                    <a:prstGeom prst="rect">
                      <a:avLst/>
                    </a:prstGeom>
                  </pic:spPr>
                </pic:pic>
              </a:graphicData>
            </a:graphic>
          </wp:inline>
        </w:drawing>
      </w:r>
      <w:r w:rsidRPr="00357B22" w:rsidR="007C0085">
        <w:rPr>
          <w:rFonts w:cstheme="minorHAnsi"/>
          <w:b/>
          <w:bCs/>
        </w:rPr>
        <w:t xml:space="preserve"> </w:t>
      </w:r>
      <w:r w:rsidRPr="00357B22" w:rsidR="007C0085">
        <w:rPr>
          <w:rFonts w:cstheme="minorHAnsi"/>
          <w:b/>
          <w:bCs/>
        </w:rPr>
        <w:drawing>
          <wp:inline distT="0" distB="0" distL="0" distR="0" wp14:anchorId="1988D332" wp14:editId="311ADE1C">
            <wp:extent cx="2776285" cy="2209800"/>
            <wp:effectExtent l="0" t="0" r="5080" b="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10;&#10;Automatisch gegenereerde beschrijving"/>
                    <pic:cNvPicPr/>
                  </pic:nvPicPr>
                  <pic:blipFill>
                    <a:blip r:embed="rId16"/>
                    <a:stretch>
                      <a:fillRect/>
                    </a:stretch>
                  </pic:blipFill>
                  <pic:spPr>
                    <a:xfrm>
                      <a:off x="0" y="0"/>
                      <a:ext cx="2778673" cy="2211701"/>
                    </a:xfrm>
                    <a:prstGeom prst="rect">
                      <a:avLst/>
                    </a:prstGeom>
                  </pic:spPr>
                </pic:pic>
              </a:graphicData>
            </a:graphic>
          </wp:inline>
        </w:drawing>
      </w:r>
    </w:p>
    <w:p w:rsidRPr="00357B22" w:rsidR="00E85567" w:rsidP="005B7923" w:rsidRDefault="00E85567" w14:paraId="46DF796C" w14:textId="6840C0CA">
      <w:pPr>
        <w:pStyle w:val="Lijstalinea"/>
        <w:rPr>
          <w:rFonts w:cstheme="minorHAnsi"/>
          <w:i/>
          <w:iCs/>
        </w:rPr>
      </w:pPr>
      <w:r w:rsidRPr="00357B22">
        <w:rPr>
          <w:rFonts w:cstheme="minorHAnsi"/>
          <w:i/>
          <w:iCs/>
        </w:rPr>
        <w:lastRenderedPageBreak/>
        <w:t xml:space="preserve">In bovenstaande grafieken </w:t>
      </w:r>
      <w:r w:rsidRPr="00357B22" w:rsidR="00862F49">
        <w:rPr>
          <w:rFonts w:cstheme="minorHAnsi"/>
          <w:i/>
          <w:iCs/>
        </w:rPr>
        <w:t xml:space="preserve">is zichtbaar wat de behaalde referentieniveaus zijn op het vakgebied rekenen </w:t>
      </w:r>
      <w:r w:rsidRPr="00357B22" w:rsidR="007A6272">
        <w:rPr>
          <w:rFonts w:cstheme="minorHAnsi"/>
          <w:i/>
          <w:iCs/>
        </w:rPr>
        <w:t xml:space="preserve">over de afgelopen drie schooljaren. </w:t>
      </w:r>
      <w:r w:rsidRPr="00357B22" w:rsidR="008E51FA">
        <w:rPr>
          <w:rFonts w:cstheme="minorHAnsi"/>
          <w:i/>
          <w:iCs/>
        </w:rPr>
        <w:t xml:space="preserve">We zien een positieve groei op de referentieniveaus 1F en 1S in vergelijking met vorig schooljaar. Helaas </w:t>
      </w:r>
      <w:r w:rsidRPr="00357B22" w:rsidR="00CB7B37">
        <w:rPr>
          <w:rFonts w:cstheme="minorHAnsi"/>
          <w:i/>
          <w:iCs/>
        </w:rPr>
        <w:t>zijn dit schooljaar de behaalde referentieniveaus op het vakgebied rekenen onder de signaleringswaarde</w:t>
      </w:r>
      <w:r w:rsidRPr="00357B22" w:rsidR="00884947">
        <w:rPr>
          <w:rFonts w:cstheme="minorHAnsi"/>
          <w:i/>
          <w:iCs/>
        </w:rPr>
        <w:t xml:space="preserve"> (85% bij 1F en 33,9% bij 1S)</w:t>
      </w:r>
      <w:r w:rsidRPr="00357B22" w:rsidR="00CB7B37">
        <w:rPr>
          <w:rFonts w:cstheme="minorHAnsi"/>
          <w:i/>
          <w:iCs/>
        </w:rPr>
        <w:t xml:space="preserve">. </w:t>
      </w:r>
    </w:p>
    <w:p w:rsidRPr="00357B22" w:rsidR="00F53030" w:rsidP="005B7923" w:rsidRDefault="00F53030" w14:paraId="5BDE7FC8" w14:textId="04EBE598">
      <w:pPr>
        <w:pStyle w:val="Lijstalinea"/>
        <w:rPr>
          <w:rFonts w:cstheme="minorHAnsi"/>
          <w:b/>
          <w:bCs/>
        </w:rPr>
      </w:pPr>
    </w:p>
    <w:p w:rsidRPr="00357B22" w:rsidR="003D604F" w:rsidP="005B7923" w:rsidRDefault="003D604F" w14:paraId="1B6B3251" w14:textId="633F8DDD">
      <w:pPr>
        <w:pStyle w:val="Lijstalinea"/>
        <w:rPr>
          <w:rFonts w:cstheme="minorHAnsi"/>
          <w:b/>
          <w:bCs/>
        </w:rPr>
      </w:pPr>
      <w:r w:rsidRPr="00357B22">
        <w:rPr>
          <w:rFonts w:cstheme="minorHAnsi"/>
          <w:b/>
          <w:bCs/>
        </w:rPr>
        <w:drawing>
          <wp:inline distT="0" distB="0" distL="0" distR="0" wp14:anchorId="079F7811" wp14:editId="4F7FAD51">
            <wp:extent cx="2641600" cy="2092803"/>
            <wp:effectExtent l="0" t="0" r="635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3658" cy="2102356"/>
                    </a:xfrm>
                    <a:prstGeom prst="rect">
                      <a:avLst/>
                    </a:prstGeom>
                  </pic:spPr>
                </pic:pic>
              </a:graphicData>
            </a:graphic>
          </wp:inline>
        </w:drawing>
      </w:r>
      <w:r w:rsidRPr="00357B22" w:rsidR="007C0085">
        <w:rPr>
          <w:rFonts w:cstheme="minorHAnsi"/>
          <w:b/>
          <w:bCs/>
        </w:rPr>
        <w:t xml:space="preserve"> </w:t>
      </w:r>
      <w:r w:rsidRPr="00357B22" w:rsidR="007C0085">
        <w:rPr>
          <w:rFonts w:cstheme="minorHAnsi"/>
          <w:b/>
          <w:bCs/>
        </w:rPr>
        <w:drawing>
          <wp:inline distT="0" distB="0" distL="0" distR="0" wp14:anchorId="6982A080" wp14:editId="53544749">
            <wp:extent cx="2495550" cy="217439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04125" cy="2181865"/>
                    </a:xfrm>
                    <a:prstGeom prst="rect">
                      <a:avLst/>
                    </a:prstGeom>
                  </pic:spPr>
                </pic:pic>
              </a:graphicData>
            </a:graphic>
          </wp:inline>
        </w:drawing>
      </w:r>
    </w:p>
    <w:p w:rsidRPr="00357B22" w:rsidR="00CB7B37" w:rsidP="00CB7B37" w:rsidRDefault="00CB7B37" w14:paraId="2C14CF38" w14:textId="5FB5B628">
      <w:pPr>
        <w:pStyle w:val="Lijstalinea"/>
        <w:rPr>
          <w:rFonts w:cstheme="minorHAnsi"/>
          <w:i/>
          <w:iCs/>
        </w:rPr>
      </w:pPr>
      <w:r w:rsidRPr="00357B22">
        <w:rPr>
          <w:rFonts w:cstheme="minorHAnsi"/>
          <w:i/>
          <w:iCs/>
        </w:rPr>
        <w:t xml:space="preserve">In bovenstaande grafieken is zichtbaar wat de referentieniveaus zijn op het vakgebied </w:t>
      </w:r>
      <w:r w:rsidRPr="00357B22">
        <w:rPr>
          <w:rFonts w:cstheme="minorHAnsi"/>
          <w:i/>
          <w:iCs/>
        </w:rPr>
        <w:t>taalverzorging</w:t>
      </w:r>
      <w:r w:rsidRPr="00357B22">
        <w:rPr>
          <w:rFonts w:cstheme="minorHAnsi"/>
          <w:i/>
          <w:iCs/>
        </w:rPr>
        <w:t xml:space="preserve"> over de afgelopen drie jaar. Je ziet in vergelijking met vorig schooljaar dat de referentieniveaus zowel op 1F als 2F zijn toegenomen</w:t>
      </w:r>
      <w:r w:rsidRPr="00357B22" w:rsidR="00884947">
        <w:rPr>
          <w:rFonts w:cstheme="minorHAnsi"/>
          <w:i/>
          <w:iCs/>
        </w:rPr>
        <w:t xml:space="preserve"> in vergelijking met vorig schooljaar</w:t>
      </w:r>
      <w:r w:rsidRPr="00357B22">
        <w:rPr>
          <w:rFonts w:cstheme="minorHAnsi"/>
          <w:i/>
          <w:iCs/>
        </w:rPr>
        <w:t xml:space="preserve">. Op zowel 1F als 2F behalen de leerlingen scores ruim boven de signaleringswaarde (85% bij 1F en 33,9% bij 2F). </w:t>
      </w:r>
    </w:p>
    <w:p w:rsidRPr="00357B22" w:rsidR="00CB7B37" w:rsidP="00884947" w:rsidRDefault="00884947" w14:paraId="29B1FBC7" w14:textId="58EA5B09">
      <w:pPr>
        <w:rPr>
          <w:rFonts w:cstheme="minorHAnsi"/>
          <w:b/>
          <w:bCs/>
        </w:rPr>
      </w:pPr>
      <w:r w:rsidRPr="00357B22">
        <w:rPr>
          <w:rFonts w:cstheme="minorHAnsi"/>
          <w:b/>
          <w:bCs/>
        </w:rPr>
        <w:br w:type="page"/>
      </w:r>
    </w:p>
    <w:p w:rsidRPr="00357B22" w:rsidR="002E3651" w:rsidP="622386F5" w:rsidRDefault="00CC7497" w14:paraId="47454C00" w14:textId="642F188C">
      <w:pPr>
        <w:pStyle w:val="Lijstalinea"/>
        <w:numPr>
          <w:ilvl w:val="0"/>
          <w:numId w:val="1"/>
        </w:numPr>
        <w:rPr>
          <w:rFonts w:cstheme="minorHAnsi"/>
          <w:b/>
          <w:bCs/>
        </w:rPr>
      </w:pPr>
      <w:r w:rsidRPr="00357B22">
        <w:rPr>
          <w:rFonts w:cstheme="minorHAnsi"/>
        </w:rPr>
        <w:lastRenderedPageBreak/>
        <w:t xml:space="preserve">Behaalde referentieniveaus </w:t>
      </w:r>
      <w:r w:rsidRPr="00357B22">
        <w:rPr>
          <w:rFonts w:cstheme="minorHAnsi"/>
          <w:b/>
          <w:bCs/>
        </w:rPr>
        <w:t>per vakgebied per jaar over 3 jaar</w:t>
      </w:r>
      <w:r w:rsidRPr="00357B22" w:rsidR="00450209">
        <w:rPr>
          <w:rFonts w:cstheme="minorHAnsi"/>
          <w:b/>
          <w:bCs/>
        </w:rPr>
        <w:t xml:space="preserve"> gemiddeld</w:t>
      </w:r>
    </w:p>
    <w:p w:rsidRPr="00357B22" w:rsidR="00D02263" w:rsidRDefault="002D3605" w14:paraId="610E8E8D" w14:textId="0D92FD15">
      <w:pPr>
        <w:rPr>
          <w:rFonts w:cstheme="minorHAnsi"/>
        </w:rPr>
      </w:pPr>
      <w:r w:rsidRPr="00357B22">
        <w:rPr>
          <w:rFonts w:cstheme="minorHAnsi"/>
        </w:rPr>
        <w:drawing>
          <wp:inline distT="0" distB="0" distL="0" distR="0" wp14:anchorId="48E5BF6D" wp14:editId="025A77CD">
            <wp:extent cx="2106930" cy="1955459"/>
            <wp:effectExtent l="0" t="0" r="762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24189" cy="1971477"/>
                    </a:xfrm>
                    <a:prstGeom prst="rect">
                      <a:avLst/>
                    </a:prstGeom>
                  </pic:spPr>
                </pic:pic>
              </a:graphicData>
            </a:graphic>
          </wp:inline>
        </w:drawing>
      </w:r>
      <w:r w:rsidRPr="00357B22" w:rsidR="007C0085">
        <w:rPr>
          <w:rFonts w:cstheme="minorHAnsi"/>
        </w:rPr>
        <w:t xml:space="preserve"> </w:t>
      </w:r>
      <w:r w:rsidRPr="00357B22" w:rsidR="007C0085">
        <w:rPr>
          <w:rFonts w:cstheme="minorHAnsi"/>
        </w:rPr>
        <w:drawing>
          <wp:inline distT="0" distB="0" distL="0" distR="0" wp14:anchorId="1B1E93BA" wp14:editId="7F161790">
            <wp:extent cx="2596243" cy="20193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2645" cy="2024279"/>
                    </a:xfrm>
                    <a:prstGeom prst="rect">
                      <a:avLst/>
                    </a:prstGeom>
                  </pic:spPr>
                </pic:pic>
              </a:graphicData>
            </a:graphic>
          </wp:inline>
        </w:drawing>
      </w:r>
    </w:p>
    <w:p w:rsidRPr="00357B22" w:rsidR="00D02263" w:rsidRDefault="008F01E3" w14:paraId="447EFE75" w14:textId="18BAD1B5">
      <w:pPr>
        <w:rPr>
          <w:rFonts w:cstheme="minorHAnsi"/>
          <w:i/>
          <w:iCs/>
        </w:rPr>
      </w:pPr>
      <w:r w:rsidRPr="00357B22">
        <w:rPr>
          <w:rFonts w:cstheme="minorHAnsi"/>
          <w:i/>
          <w:iCs/>
        </w:rPr>
        <w:t xml:space="preserve">In bovenstaande grafieken zien we </w:t>
      </w:r>
      <w:r w:rsidRPr="00357B22" w:rsidR="0002223A">
        <w:rPr>
          <w:rFonts w:cstheme="minorHAnsi"/>
          <w:i/>
          <w:iCs/>
        </w:rPr>
        <w:t xml:space="preserve">dat dit schooljaar de referentieniveaus op lezen gemiddeld iets lager zijn dan </w:t>
      </w:r>
      <w:r w:rsidRPr="00357B22" w:rsidR="008303E2">
        <w:rPr>
          <w:rFonts w:cstheme="minorHAnsi"/>
          <w:i/>
          <w:iCs/>
        </w:rPr>
        <w:t xml:space="preserve">vorig schooljaar. Dit schooljaar zijn de behaalde referentieniveaus boven de signaleringswaarde </w:t>
      </w:r>
      <w:r w:rsidRPr="00357B22" w:rsidR="00CC24EE">
        <w:rPr>
          <w:rFonts w:cstheme="minorHAnsi"/>
          <w:i/>
          <w:iCs/>
        </w:rPr>
        <w:t xml:space="preserve">behorend bij de schoolweging van de Blauwe Lijn. </w:t>
      </w:r>
    </w:p>
    <w:p w:rsidRPr="00357B22" w:rsidR="00F72A44" w:rsidRDefault="006302C9" w14:paraId="3B1F2955" w14:textId="1E0E65C7">
      <w:pPr>
        <w:rPr>
          <w:rFonts w:cstheme="minorHAnsi"/>
        </w:rPr>
      </w:pPr>
      <w:r w:rsidRPr="00357B22">
        <w:rPr>
          <w:rFonts w:cstheme="minorHAnsi"/>
        </w:rPr>
        <w:drawing>
          <wp:inline distT="0" distB="0" distL="0" distR="0" wp14:anchorId="15697BBA" wp14:editId="772DAC72">
            <wp:extent cx="2501900" cy="193155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12348" cy="1939624"/>
                    </a:xfrm>
                    <a:prstGeom prst="rect">
                      <a:avLst/>
                    </a:prstGeom>
                  </pic:spPr>
                </pic:pic>
              </a:graphicData>
            </a:graphic>
          </wp:inline>
        </w:drawing>
      </w:r>
      <w:r w:rsidRPr="00357B22" w:rsidR="007C0085">
        <w:rPr>
          <w:rFonts w:cstheme="minorHAnsi"/>
        </w:rPr>
        <w:t xml:space="preserve"> </w:t>
      </w:r>
      <w:r w:rsidRPr="00357B22" w:rsidR="007C0085">
        <w:rPr>
          <w:rFonts w:cstheme="minorHAnsi"/>
        </w:rPr>
        <w:drawing>
          <wp:inline distT="0" distB="0" distL="0" distR="0" wp14:anchorId="19354762" wp14:editId="5F1B45C9">
            <wp:extent cx="2273468" cy="1885523"/>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854" cy="1904089"/>
                    </a:xfrm>
                    <a:prstGeom prst="rect">
                      <a:avLst/>
                    </a:prstGeom>
                  </pic:spPr>
                </pic:pic>
              </a:graphicData>
            </a:graphic>
          </wp:inline>
        </w:drawing>
      </w:r>
    </w:p>
    <w:p w:rsidRPr="00357B22" w:rsidR="00F72A44" w:rsidRDefault="00CC24EE" w14:paraId="53A843F7" w14:textId="21AD5E17">
      <w:pPr>
        <w:rPr>
          <w:rFonts w:cstheme="minorHAnsi"/>
        </w:rPr>
      </w:pPr>
      <w:r w:rsidRPr="00357B22">
        <w:rPr>
          <w:rFonts w:cstheme="minorHAnsi"/>
          <w:i/>
          <w:iCs/>
        </w:rPr>
        <w:t xml:space="preserve">In bovenstaande grafieken zien we dat dit schooljaar de referentieniveaus op </w:t>
      </w:r>
      <w:r w:rsidRPr="00357B22">
        <w:rPr>
          <w:rFonts w:cstheme="minorHAnsi"/>
          <w:i/>
          <w:iCs/>
        </w:rPr>
        <w:t>rekenen</w:t>
      </w:r>
      <w:r w:rsidRPr="00357B22">
        <w:rPr>
          <w:rFonts w:cstheme="minorHAnsi"/>
          <w:i/>
          <w:iCs/>
        </w:rPr>
        <w:t xml:space="preserve"> gemiddeld iets lager zijn dan vorig schooljaar. Dit schooljaar zijn de behaalde referentieniveaus </w:t>
      </w:r>
      <w:r w:rsidRPr="00357B22" w:rsidR="00BF203F">
        <w:rPr>
          <w:rFonts w:cstheme="minorHAnsi"/>
          <w:i/>
          <w:iCs/>
        </w:rPr>
        <w:t>onder</w:t>
      </w:r>
      <w:r w:rsidRPr="00357B22">
        <w:rPr>
          <w:rFonts w:cstheme="minorHAnsi"/>
          <w:i/>
          <w:iCs/>
        </w:rPr>
        <w:t xml:space="preserve"> de signaleringswaarde behorend bij de schoolweging van de Blauwe Lijn.</w:t>
      </w:r>
    </w:p>
    <w:p w:rsidRPr="00357B22" w:rsidR="004B0BC1" w:rsidRDefault="004B0BC1" w14:paraId="6E05C4DA" w14:textId="08C5E0C5">
      <w:pPr>
        <w:rPr>
          <w:rFonts w:cstheme="minorHAnsi"/>
        </w:rPr>
      </w:pPr>
      <w:r w:rsidRPr="00357B22">
        <w:rPr>
          <w:rFonts w:cstheme="minorHAnsi"/>
        </w:rPr>
        <w:lastRenderedPageBreak/>
        <w:drawing>
          <wp:inline distT="0" distB="0" distL="0" distR="0" wp14:anchorId="192A40A3" wp14:editId="13330AE4">
            <wp:extent cx="2747010" cy="1960880"/>
            <wp:effectExtent l="0" t="0" r="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56288" cy="1967503"/>
                    </a:xfrm>
                    <a:prstGeom prst="rect">
                      <a:avLst/>
                    </a:prstGeom>
                  </pic:spPr>
                </pic:pic>
              </a:graphicData>
            </a:graphic>
          </wp:inline>
        </w:drawing>
      </w:r>
      <w:r w:rsidRPr="00357B22" w:rsidR="007C0085">
        <w:rPr>
          <w:rFonts w:cstheme="minorHAnsi"/>
        </w:rPr>
        <w:t xml:space="preserve"> </w:t>
      </w:r>
      <w:r w:rsidRPr="00357B22" w:rsidR="007C0085">
        <w:rPr>
          <w:rFonts w:cstheme="minorHAnsi"/>
        </w:rPr>
        <w:drawing>
          <wp:inline distT="0" distB="0" distL="0" distR="0" wp14:anchorId="2B63A584" wp14:editId="28D1841C">
            <wp:extent cx="3149054" cy="2012950"/>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62315" cy="2021427"/>
                    </a:xfrm>
                    <a:prstGeom prst="rect">
                      <a:avLst/>
                    </a:prstGeom>
                  </pic:spPr>
                </pic:pic>
              </a:graphicData>
            </a:graphic>
          </wp:inline>
        </w:drawing>
      </w:r>
    </w:p>
    <w:p w:rsidRPr="00357B22" w:rsidR="002E3651" w:rsidRDefault="00BF203F" w14:paraId="7DCD9E27" w14:textId="4F8B0638">
      <w:pPr>
        <w:rPr>
          <w:rFonts w:cstheme="minorHAnsi"/>
        </w:rPr>
      </w:pPr>
      <w:r w:rsidRPr="00357B22">
        <w:rPr>
          <w:rFonts w:cstheme="minorHAnsi"/>
          <w:i/>
          <w:iCs/>
        </w:rPr>
        <w:t xml:space="preserve">In bovenstaande grafieken zien we dat dit schooljaar de referentieniveaus op lezen </w:t>
      </w:r>
      <w:r w:rsidRPr="00357B22" w:rsidR="00814F89">
        <w:rPr>
          <w:rFonts w:cstheme="minorHAnsi"/>
          <w:i/>
          <w:iCs/>
        </w:rPr>
        <w:t xml:space="preserve">iets lager </w:t>
      </w:r>
      <w:r w:rsidRPr="00357B22">
        <w:rPr>
          <w:rFonts w:cstheme="minorHAnsi"/>
          <w:i/>
          <w:iCs/>
        </w:rPr>
        <w:t xml:space="preserve">zijn </w:t>
      </w:r>
      <w:r w:rsidRPr="00357B22" w:rsidR="00814F89">
        <w:rPr>
          <w:rFonts w:cstheme="minorHAnsi"/>
          <w:i/>
          <w:iCs/>
        </w:rPr>
        <w:t>in vergelijking</w:t>
      </w:r>
      <w:r w:rsidRPr="00357B22" w:rsidR="00FD28BD">
        <w:rPr>
          <w:rFonts w:cstheme="minorHAnsi"/>
          <w:i/>
          <w:iCs/>
        </w:rPr>
        <w:t xml:space="preserve"> </w:t>
      </w:r>
      <w:r w:rsidRPr="00357B22" w:rsidR="00814F89">
        <w:rPr>
          <w:rFonts w:cstheme="minorHAnsi"/>
          <w:i/>
          <w:iCs/>
        </w:rPr>
        <w:t>met</w:t>
      </w:r>
      <w:r w:rsidRPr="00357B22">
        <w:rPr>
          <w:rFonts w:cstheme="minorHAnsi"/>
          <w:i/>
          <w:iCs/>
        </w:rPr>
        <w:t xml:space="preserve"> vorig schooljaar. Dit schooljaar zijn de behaalde referentieniveaus boven de signaleringswaarde behorend bij de schoolweging van de Blauwe Lijn. </w:t>
      </w:r>
      <w:r w:rsidRPr="00357B22" w:rsidR="64B0D036">
        <w:rPr>
          <w:rFonts w:cstheme="minorHAnsi"/>
        </w:rPr>
        <w:br w:type="page"/>
      </w:r>
    </w:p>
    <w:p w:rsidRPr="00357B22" w:rsidR="00450209" w:rsidP="64B0D036" w:rsidRDefault="00450209" w14:paraId="034C7B03" w14:textId="14EEE1EA">
      <w:pPr>
        <w:pStyle w:val="Kop2"/>
        <w:rPr>
          <w:rFonts w:asciiTheme="minorHAnsi" w:hAnsiTheme="minorHAnsi" w:cstheme="minorHAnsi"/>
        </w:rPr>
      </w:pPr>
      <w:r w:rsidRPr="273121C6" w:rsidR="00450209">
        <w:rPr>
          <w:rFonts w:ascii="Calibri" w:hAnsi="Calibri" w:cs="Calibri" w:asciiTheme="minorAscii" w:hAnsiTheme="minorAscii" w:cstheme="minorAscii"/>
        </w:rPr>
        <w:t>Verklaring scores 2022</w:t>
      </w:r>
    </w:p>
    <w:tbl>
      <w:tblPr>
        <w:tblW w:w="147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8648"/>
        <w:gridCol w:w="2126"/>
      </w:tblGrid>
      <w:tr w:rsidRPr="00C801DF" w:rsidR="00C801DF" w:rsidTr="592E9352" w14:paraId="43849C55"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3AE88A0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color w:val="002060"/>
                <w:lang w:eastAsia="nl-NL"/>
              </w:rPr>
              <w:t>Gemiddelde eindscore</w:t>
            </w:r>
            <w:r w:rsidRPr="00C801DF">
              <w:rPr>
                <w:rFonts w:eastAsia="Times New Roman" w:cstheme="minorHAnsi"/>
                <w:color w:val="002060"/>
                <w:lang w:eastAsia="nl-NL"/>
              </w:rPr>
              <w: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06041DF7" w14:textId="168CC153">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52</w:t>
            </w:r>
            <w:r w:rsidRPr="00357B22">
              <w:rPr>
                <w:rFonts w:eastAsia="Times New Roman" w:cstheme="minorHAnsi"/>
                <w:i/>
                <w:iCs/>
                <w:color w:val="002060"/>
                <w:lang w:eastAsia="nl-NL"/>
              </w:rPr>
              <w:t>7.2 (</w:t>
            </w:r>
            <w:r w:rsidRPr="00357B22" w:rsidR="00876BE8">
              <w:rPr>
                <w:rFonts w:eastAsia="Times New Roman" w:cstheme="minorHAnsi"/>
                <w:i/>
                <w:iCs/>
                <w:color w:val="002060"/>
                <w:lang w:eastAsia="nl-NL"/>
              </w:rPr>
              <w:t>vorig schooljaar 524.4)</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66FE440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r>
      <w:tr w:rsidRPr="00C801DF" w:rsidR="00C801DF" w:rsidTr="592E9352" w14:paraId="7349A64C"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516E2FE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color w:val="002060"/>
                <w:lang w:eastAsia="nl-NL"/>
              </w:rPr>
              <w:t>Landelijk gemiddelde </w:t>
            </w:r>
            <w:r w:rsidRPr="00C801DF">
              <w:rPr>
                <w:rFonts w:eastAsia="Times New Roman" w:cstheme="minorHAnsi"/>
                <w:color w:val="002060"/>
                <w:lang w:eastAsia="nl-NL"/>
              </w:rPr>
              <w: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0B30DEFB" w14:textId="75910100">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534.</w:t>
            </w:r>
            <w:r w:rsidRPr="00357B22" w:rsidR="00B71312">
              <w:rPr>
                <w:rFonts w:eastAsia="Times New Roman" w:cstheme="minorHAnsi"/>
                <w:i/>
                <w:iCs/>
                <w:color w:val="002060"/>
                <w:lang w:eastAsia="nl-NL"/>
              </w:rPr>
              <w:t>8</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6CE6F4C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r>
      <w:tr w:rsidRPr="00C801DF" w:rsidR="00C801DF" w:rsidTr="592E9352" w14:paraId="2112BDC9"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hideMark/>
          </w:tcPr>
          <w:p w:rsidRPr="00C801DF" w:rsidR="00C801DF" w:rsidP="00C801DF" w:rsidRDefault="00C801DF" w14:paraId="6B7DA55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Ontheffing- aantal en ontheffingsgrond </w:t>
            </w:r>
          </w:p>
          <w:p w:rsidRPr="00C801DF" w:rsidR="00C801DF" w:rsidP="00C801DF" w:rsidRDefault="00C801DF" w14:paraId="4E3E1FC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(dus wel meegedaan maar aangepast naar “</w:t>
            </w:r>
            <w:proofErr w:type="spellStart"/>
            <w:r w:rsidRPr="00C801DF">
              <w:rPr>
                <w:rFonts w:eastAsia="Times New Roman" w:cstheme="minorHAnsi"/>
                <w:color w:val="002060"/>
                <w:lang w:eastAsia="nl-NL"/>
              </w:rPr>
              <w:t>ontheffing”en</w:t>
            </w:r>
            <w:proofErr w:type="spellEnd"/>
            <w:r w:rsidRPr="00C801DF">
              <w:rPr>
                <w:rFonts w:eastAsia="Times New Roman" w:cstheme="minorHAnsi"/>
                <w:color w:val="002060"/>
                <w:lang w:eastAsia="nl-NL"/>
              </w:rPr>
              <w:t xml:space="preserve"> nu dus uit score)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1E3B87" w14:paraId="4055EF48" w14:textId="60A7AE3A">
            <w:pPr>
              <w:spacing w:after="0" w:line="240" w:lineRule="auto"/>
              <w:textAlignment w:val="baseline"/>
              <w:rPr>
                <w:rFonts w:eastAsia="Times New Roman" w:cstheme="minorHAnsi"/>
                <w:sz w:val="24"/>
                <w:szCs w:val="24"/>
                <w:lang w:eastAsia="nl-NL"/>
              </w:rPr>
            </w:pPr>
            <w:r w:rsidRPr="00357B22">
              <w:rPr>
                <w:rFonts w:eastAsia="Times New Roman" w:cstheme="minorHAnsi"/>
                <w:i/>
                <w:iCs/>
                <w:color w:val="002060"/>
                <w:lang w:eastAsia="nl-NL"/>
              </w:rPr>
              <w:t>4</w:t>
            </w:r>
            <w:r w:rsidRPr="00C801DF" w:rsidR="00C801DF">
              <w:rPr>
                <w:rFonts w:eastAsia="Times New Roman" w:cstheme="minorHAnsi"/>
                <w:i/>
                <w:iCs/>
                <w:color w:val="002060"/>
                <w:lang w:eastAsia="nl-NL"/>
              </w:rPr>
              <w:t xml:space="preserve"> leerlingen uitgesloten die minder dan 4 jaar in Nederland wonen. </w:t>
            </w:r>
            <w:r w:rsidRPr="00C801DF" w:rsidR="00C801DF">
              <w:rPr>
                <w:rFonts w:eastAsia="Times New Roman" w:cstheme="minorHAnsi"/>
                <w:color w:val="002060"/>
                <w:lang w:eastAsia="nl-NL"/>
              </w:rPr>
              <w:t> </w:t>
            </w:r>
          </w:p>
          <w:p w:rsidRPr="00C801DF" w:rsidR="00C801DF" w:rsidP="00C801DF" w:rsidRDefault="001E3B87" w14:paraId="3BC97CC4" w14:textId="27CC7AE2">
            <w:pPr>
              <w:spacing w:after="0" w:line="240" w:lineRule="auto"/>
              <w:textAlignment w:val="baseline"/>
              <w:rPr>
                <w:rFonts w:eastAsia="Times New Roman" w:cstheme="minorHAnsi"/>
                <w:sz w:val="24"/>
                <w:szCs w:val="24"/>
                <w:lang w:eastAsia="nl-NL"/>
              </w:rPr>
            </w:pPr>
            <w:r w:rsidRPr="00357B22">
              <w:rPr>
                <w:rFonts w:eastAsia="Times New Roman" w:cstheme="minorHAnsi"/>
                <w:i/>
                <w:iCs/>
                <w:color w:val="002060"/>
                <w:lang w:eastAsia="nl-NL"/>
              </w:rPr>
              <w:t>2</w:t>
            </w:r>
            <w:r w:rsidRPr="00C801DF" w:rsidR="00C801DF">
              <w:rPr>
                <w:rFonts w:eastAsia="Times New Roman" w:cstheme="minorHAnsi"/>
                <w:i/>
                <w:iCs/>
                <w:color w:val="002060"/>
                <w:lang w:eastAsia="nl-NL"/>
              </w:rPr>
              <w:t xml:space="preserve"> leerling k</w:t>
            </w:r>
            <w:r w:rsidRPr="00357B22">
              <w:rPr>
                <w:rFonts w:eastAsia="Times New Roman" w:cstheme="minorHAnsi"/>
                <w:i/>
                <w:iCs/>
                <w:color w:val="002060"/>
                <w:lang w:eastAsia="nl-NL"/>
              </w:rPr>
              <w:t>unnen</w:t>
            </w:r>
            <w:r w:rsidRPr="00C801DF" w:rsidR="00C801DF">
              <w:rPr>
                <w:rFonts w:eastAsia="Times New Roman" w:cstheme="minorHAnsi"/>
                <w:i/>
                <w:iCs/>
                <w:color w:val="002060"/>
                <w:lang w:eastAsia="nl-NL"/>
              </w:rPr>
              <w:t xml:space="preserve"> uitgesloten worden in verband met IQ &lt; 75. </w:t>
            </w:r>
            <w:r w:rsidRPr="00C801DF" w:rsidR="00C801DF">
              <w:rPr>
                <w:rFonts w:eastAsia="Times New Roman" w:cstheme="minorHAnsi"/>
                <w:color w:val="002060"/>
                <w:lang w:eastAsia="nl-NL"/>
              </w:rPr>
              <w:t> </w:t>
            </w:r>
          </w:p>
          <w:p w:rsidRPr="00C801DF" w:rsidR="00C801DF" w:rsidP="00C801DF" w:rsidRDefault="00C801DF" w14:paraId="3BC43C5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724C17AB" w14:textId="0C890002">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 xml:space="preserve">Uiteindelijk </w:t>
            </w:r>
            <w:r w:rsidRPr="00357B22" w:rsidR="001E3B87">
              <w:rPr>
                <w:rFonts w:eastAsia="Times New Roman" w:cstheme="minorHAnsi"/>
                <w:i/>
                <w:iCs/>
                <w:color w:val="002060"/>
                <w:lang w:eastAsia="nl-NL"/>
              </w:rPr>
              <w:t>zijn 34</w:t>
            </w:r>
            <w:r w:rsidRPr="00C801DF">
              <w:rPr>
                <w:rFonts w:eastAsia="Times New Roman" w:cstheme="minorHAnsi"/>
                <w:i/>
                <w:iCs/>
                <w:color w:val="002060"/>
                <w:lang w:eastAsia="nl-NL"/>
              </w:rPr>
              <w:t xml:space="preserve"> leerlingen meegenomen in de berekening. Met daarbij de volgende referentieniveaus: </w:t>
            </w:r>
            <w:r w:rsidRPr="00C801DF">
              <w:rPr>
                <w:rFonts w:eastAsia="Times New Roman" w:cstheme="minorHAnsi"/>
                <w:color w:val="00206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90"/>
              <w:gridCol w:w="2955"/>
              <w:gridCol w:w="1980"/>
            </w:tblGrid>
            <w:tr w:rsidRPr="00C801DF" w:rsidR="00C801DF" w:rsidTr="00C801DF" w14:paraId="2D30ECCE" w14:textId="77777777">
              <w:tc>
                <w:tcPr>
                  <w:tcW w:w="279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6C34E63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Ondergrens en landelijk gemiddelde </w:t>
                  </w:r>
                </w:p>
              </w:tc>
              <w:tc>
                <w:tcPr>
                  <w:tcW w:w="2955"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446FD55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1F/ 1S / 2F  </w:t>
                  </w:r>
                </w:p>
              </w:tc>
              <w:tc>
                <w:tcPr>
                  <w:tcW w:w="198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115962D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Percentage </w:t>
                  </w:r>
                </w:p>
              </w:tc>
            </w:tr>
            <w:tr w:rsidRPr="00C801DF" w:rsidR="00C801DF" w:rsidTr="00C801DF" w14:paraId="1C8DEEF6" w14:textId="77777777">
              <w:tc>
                <w:tcPr>
                  <w:tcW w:w="279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48F95E7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Signaleringswaarde (ondergrens) behorend bij schoolweging 37-38 </w:t>
                  </w:r>
                </w:p>
              </w:tc>
              <w:tc>
                <w:tcPr>
                  <w:tcW w:w="295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21AB08C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Percentage hoger of gelijk 1F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397D721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85% </w:t>
                  </w:r>
                </w:p>
              </w:tc>
            </w:tr>
            <w:tr w:rsidRPr="00C801DF" w:rsidR="00C801DF" w:rsidTr="00C801DF" w14:paraId="12C8315D" w14:textId="77777777">
              <w:tc>
                <w:tcPr>
                  <w:tcW w:w="279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0C1525B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Landelijk gemiddelde </w:t>
                  </w:r>
                </w:p>
              </w:tc>
              <w:tc>
                <w:tcPr>
                  <w:tcW w:w="295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2254A8D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Percentage hoger of gelijk aan 1F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24DECF6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92.5% </w:t>
                  </w:r>
                </w:p>
              </w:tc>
            </w:tr>
            <w:tr w:rsidRPr="00C801DF" w:rsidR="00C801DF" w:rsidTr="00C801DF" w14:paraId="2600B172" w14:textId="77777777">
              <w:tc>
                <w:tcPr>
                  <w:tcW w:w="279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251A691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Signaleringswaarde (ondergrens) behorend bij schoolweging 37-38 </w:t>
                  </w:r>
                </w:p>
              </w:tc>
              <w:tc>
                <w:tcPr>
                  <w:tcW w:w="295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013D986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Percentage hoger of gelijk aan 1S/2F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330D72F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33.9% </w:t>
                  </w:r>
                </w:p>
              </w:tc>
            </w:tr>
            <w:tr w:rsidRPr="00C801DF" w:rsidR="00C801DF" w:rsidTr="00C801DF" w14:paraId="7EA14E71" w14:textId="77777777">
              <w:tc>
                <w:tcPr>
                  <w:tcW w:w="279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03A4327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Landelijk gemiddelde </w:t>
                  </w:r>
                </w:p>
              </w:tc>
              <w:tc>
                <w:tcPr>
                  <w:tcW w:w="295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4D313C2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Percentage hoger of gelijk aan 1S/2F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74DDDE2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46.4% </w:t>
                  </w:r>
                </w:p>
              </w:tc>
            </w:tr>
          </w:tbl>
          <w:p w:rsidRPr="00357B22" w:rsidR="00C801DF" w:rsidP="00C801DF" w:rsidRDefault="00C801DF" w14:paraId="0D4B4D0D" w14:textId="77777777">
            <w:pPr>
              <w:spacing w:after="0" w:line="240" w:lineRule="auto"/>
              <w:textAlignment w:val="baseline"/>
              <w:rPr>
                <w:rFonts w:eastAsia="Times New Roman" w:cstheme="minorHAnsi"/>
                <w:color w:val="1F3864"/>
                <w:sz w:val="24"/>
                <w:szCs w:val="24"/>
                <w:lang w:eastAsia="nl-NL"/>
              </w:rPr>
            </w:pPr>
            <w:r w:rsidRPr="00C801DF">
              <w:rPr>
                <w:rFonts w:eastAsia="Times New Roman" w:cstheme="minorHAnsi"/>
                <w:color w:val="1F3864"/>
                <w:sz w:val="24"/>
                <w:szCs w:val="24"/>
                <w:lang w:eastAsia="nl-NL"/>
              </w:rPr>
              <w:t>  </w:t>
            </w:r>
          </w:p>
          <w:p w:rsidRPr="00357B22" w:rsidR="008A5285" w:rsidP="00C801DF" w:rsidRDefault="008A5285" w14:paraId="39907672" w14:textId="77777777">
            <w:pPr>
              <w:spacing w:after="0" w:line="240" w:lineRule="auto"/>
              <w:textAlignment w:val="baseline"/>
              <w:rPr>
                <w:rFonts w:eastAsia="Times New Roman" w:cstheme="minorHAnsi"/>
                <w:color w:val="1F3864"/>
                <w:sz w:val="24"/>
                <w:szCs w:val="24"/>
                <w:lang w:eastAsia="nl-NL"/>
              </w:rPr>
            </w:pPr>
          </w:p>
          <w:p w:rsidRPr="00357B22" w:rsidR="008A5285" w:rsidP="00C801DF" w:rsidRDefault="008A5285" w14:paraId="47ADC2CC" w14:textId="77777777">
            <w:pPr>
              <w:spacing w:after="0" w:line="240" w:lineRule="auto"/>
              <w:textAlignment w:val="baseline"/>
              <w:rPr>
                <w:rFonts w:eastAsia="Times New Roman" w:cstheme="minorHAnsi"/>
                <w:color w:val="1F3864"/>
                <w:sz w:val="24"/>
                <w:szCs w:val="24"/>
                <w:lang w:eastAsia="nl-NL"/>
              </w:rPr>
            </w:pPr>
          </w:p>
          <w:p w:rsidRPr="00357B22" w:rsidR="008A5285" w:rsidP="00C801DF" w:rsidRDefault="008A5285" w14:paraId="3991AC2D" w14:textId="77777777">
            <w:pPr>
              <w:spacing w:after="0" w:line="240" w:lineRule="auto"/>
              <w:textAlignment w:val="baseline"/>
              <w:rPr>
                <w:rFonts w:eastAsia="Times New Roman" w:cstheme="minorHAnsi"/>
                <w:color w:val="1F3864"/>
                <w:sz w:val="24"/>
                <w:szCs w:val="24"/>
                <w:lang w:eastAsia="nl-NL"/>
              </w:rPr>
            </w:pPr>
          </w:p>
          <w:p w:rsidRPr="00357B22" w:rsidR="008A5285" w:rsidP="00C801DF" w:rsidRDefault="008A5285" w14:paraId="69587290" w14:textId="77777777">
            <w:pPr>
              <w:spacing w:after="0" w:line="240" w:lineRule="auto"/>
              <w:textAlignment w:val="baseline"/>
              <w:rPr>
                <w:rFonts w:eastAsia="Times New Roman" w:cstheme="minorHAnsi"/>
                <w:color w:val="1F3864"/>
                <w:sz w:val="24"/>
                <w:szCs w:val="24"/>
                <w:lang w:eastAsia="nl-NL"/>
              </w:rPr>
            </w:pPr>
          </w:p>
          <w:p w:rsidRPr="00357B22" w:rsidR="008A5285" w:rsidP="00C801DF" w:rsidRDefault="008A5285" w14:paraId="23FCDC69" w14:textId="77777777">
            <w:pPr>
              <w:spacing w:after="0" w:line="240" w:lineRule="auto"/>
              <w:textAlignment w:val="baseline"/>
              <w:rPr>
                <w:rFonts w:eastAsia="Times New Roman" w:cstheme="minorHAnsi"/>
                <w:color w:val="1F3864"/>
                <w:sz w:val="24"/>
                <w:szCs w:val="24"/>
                <w:lang w:eastAsia="nl-NL"/>
              </w:rPr>
            </w:pPr>
          </w:p>
          <w:p w:rsidRPr="00C801DF" w:rsidR="008A5285" w:rsidP="00C801DF" w:rsidRDefault="008A5285" w14:paraId="43A52061" w14:textId="77777777">
            <w:pPr>
              <w:spacing w:after="0" w:line="240" w:lineRule="auto"/>
              <w:textAlignment w:val="baseline"/>
              <w:rPr>
                <w:rFonts w:eastAsia="Times New Roman" w:cstheme="minorHAnsi"/>
                <w:sz w:val="24"/>
                <w:szCs w:val="24"/>
                <w:lang w:eastAsia="nl-NL"/>
              </w:rPr>
            </w:pPr>
          </w:p>
          <w:tbl>
            <w:tblPr>
              <w:tblW w:w="857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76"/>
              <w:gridCol w:w="1613"/>
              <w:gridCol w:w="1554"/>
              <w:gridCol w:w="1642"/>
              <w:gridCol w:w="1886"/>
            </w:tblGrid>
            <w:tr w:rsidRPr="00357B22" w:rsidR="000C22B4" w:rsidTr="00EE7CA0" w14:paraId="361A4665" w14:textId="3F66ABDA">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1CD792E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lastRenderedPageBreak/>
                    <w:t>Overzicht behaalde referentieniveaus groep 8 leerlingen</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152BCE6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Groep 8 leerlingen (na correctie)</w:t>
                  </w:r>
                  <w:r w:rsidRPr="00C801DF">
                    <w:rPr>
                      <w:rFonts w:eastAsia="Times New Roman" w:cstheme="minorHAnsi"/>
                      <w:color w:val="002060"/>
                      <w:sz w:val="24"/>
                      <w:szCs w:val="24"/>
                      <w:lang w:eastAsia="nl-NL"/>
                    </w:rPr>
                    <w:t> </w:t>
                  </w:r>
                </w:p>
                <w:p w:rsidRPr="00C801DF" w:rsidR="000C22B4" w:rsidP="00C801DF" w:rsidRDefault="000C22B4" w14:paraId="4C9A5CD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23 leerlingen</w:t>
                  </w:r>
                  <w:r w:rsidRPr="00C801DF">
                    <w:rPr>
                      <w:rFonts w:eastAsia="Times New Roman" w:cstheme="minorHAnsi"/>
                      <w:color w:val="002060"/>
                      <w:sz w:val="24"/>
                      <w:szCs w:val="24"/>
                      <w:lang w:eastAsia="nl-NL"/>
                    </w:rPr>
                    <w:t> </w:t>
                  </w:r>
                </w:p>
                <w:p w:rsidRPr="00C801DF" w:rsidR="000C22B4" w:rsidP="00C801DF" w:rsidRDefault="000C22B4" w14:paraId="58E8CE5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2018-2019</w:t>
                  </w:r>
                  <w:r w:rsidRPr="00C801DF">
                    <w:rPr>
                      <w:rFonts w:eastAsia="Times New Roman" w:cstheme="minorHAnsi"/>
                      <w:color w:val="002060"/>
                      <w:sz w:val="24"/>
                      <w:szCs w:val="24"/>
                      <w:lang w:eastAsia="nl-NL"/>
                    </w:rPr>
                    <w:t> </w:t>
                  </w:r>
                  <w:r w:rsidRPr="00C801DF">
                    <w:rPr>
                      <w:rFonts w:eastAsia="Times New Roman" w:cstheme="minorHAnsi"/>
                      <w:color w:val="002060"/>
                      <w:sz w:val="24"/>
                      <w:szCs w:val="24"/>
                      <w:lang w:eastAsia="nl-NL"/>
                    </w:rPr>
                    <w:br/>
                  </w:r>
                  <w:r w:rsidRPr="00C801DF">
                    <w:rPr>
                      <w:rFonts w:eastAsia="Times New Roman" w:cstheme="minorHAnsi"/>
                      <w:b/>
                      <w:bCs/>
                      <w:i/>
                      <w:iCs/>
                      <w:color w:val="002060"/>
                      <w:sz w:val="24"/>
                      <w:szCs w:val="24"/>
                      <w:lang w:eastAsia="nl-NL"/>
                    </w:rPr>
                    <w:t>Eindtoets</w:t>
                  </w:r>
                  <w:r w:rsidRPr="00C801DF">
                    <w:rPr>
                      <w:rFonts w:eastAsia="Times New Roman" w:cstheme="minorHAnsi"/>
                      <w:color w:val="002060"/>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7640D3D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Groep 8 leerlingen (na correctie)</w:t>
                  </w:r>
                  <w:r w:rsidRPr="00C801DF">
                    <w:rPr>
                      <w:rFonts w:eastAsia="Times New Roman" w:cstheme="minorHAnsi"/>
                      <w:color w:val="002060"/>
                      <w:sz w:val="24"/>
                      <w:szCs w:val="24"/>
                      <w:lang w:eastAsia="nl-NL"/>
                    </w:rPr>
                    <w:t> </w:t>
                  </w:r>
                </w:p>
                <w:p w:rsidRPr="00C801DF" w:rsidR="000C22B4" w:rsidP="00C801DF" w:rsidRDefault="000C22B4" w14:paraId="300AEE9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21 leerlingen</w:t>
                  </w:r>
                  <w:r w:rsidRPr="00C801DF">
                    <w:rPr>
                      <w:rFonts w:eastAsia="Times New Roman" w:cstheme="minorHAnsi"/>
                      <w:color w:val="002060"/>
                      <w:sz w:val="24"/>
                      <w:szCs w:val="24"/>
                      <w:lang w:eastAsia="nl-NL"/>
                    </w:rPr>
                    <w:t> </w:t>
                  </w:r>
                </w:p>
                <w:p w:rsidRPr="00C801DF" w:rsidR="000C22B4" w:rsidP="00C801DF" w:rsidRDefault="000C22B4" w14:paraId="2E6EEB0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2019-2020</w:t>
                  </w:r>
                  <w:r w:rsidRPr="00C801DF">
                    <w:rPr>
                      <w:rFonts w:eastAsia="Times New Roman" w:cstheme="minorHAnsi"/>
                      <w:color w:val="002060"/>
                      <w:sz w:val="24"/>
                      <w:szCs w:val="24"/>
                      <w:lang w:eastAsia="nl-NL"/>
                    </w:rPr>
                    <w:t> </w:t>
                  </w:r>
                  <w:r w:rsidRPr="00C801DF">
                    <w:rPr>
                      <w:rFonts w:eastAsia="Times New Roman" w:cstheme="minorHAnsi"/>
                      <w:color w:val="002060"/>
                      <w:sz w:val="24"/>
                      <w:szCs w:val="24"/>
                      <w:lang w:eastAsia="nl-NL"/>
                    </w:rPr>
                    <w:br/>
                  </w:r>
                  <w:r w:rsidRPr="00C801DF">
                    <w:rPr>
                      <w:rFonts w:eastAsia="Times New Roman" w:cstheme="minorHAnsi"/>
                      <w:b/>
                      <w:bCs/>
                      <w:i/>
                      <w:iCs/>
                      <w:color w:val="002060"/>
                      <w:sz w:val="24"/>
                      <w:szCs w:val="24"/>
                      <w:lang w:eastAsia="nl-NL"/>
                    </w:rPr>
                    <w:t>E-toetsen</w:t>
                  </w:r>
                  <w:r w:rsidRPr="00C801DF">
                    <w:rPr>
                      <w:rFonts w:eastAsia="Times New Roman" w:cstheme="minorHAnsi"/>
                      <w:color w:val="002060"/>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703BF1F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Groep 8 leerlingen (na correctie)</w:t>
                  </w:r>
                  <w:r w:rsidRPr="00C801DF">
                    <w:rPr>
                      <w:rFonts w:eastAsia="Times New Roman" w:cstheme="minorHAnsi"/>
                      <w:color w:val="002060"/>
                      <w:sz w:val="24"/>
                      <w:szCs w:val="24"/>
                      <w:lang w:eastAsia="nl-NL"/>
                    </w:rPr>
                    <w:t> </w:t>
                  </w:r>
                </w:p>
                <w:p w:rsidRPr="00C801DF" w:rsidR="000C22B4" w:rsidP="00C801DF" w:rsidRDefault="000C22B4" w14:paraId="46BD887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27 leerlingen</w:t>
                  </w:r>
                  <w:r w:rsidRPr="00C801DF">
                    <w:rPr>
                      <w:rFonts w:eastAsia="Times New Roman" w:cstheme="minorHAnsi"/>
                      <w:color w:val="002060"/>
                      <w:sz w:val="24"/>
                      <w:szCs w:val="24"/>
                      <w:lang w:eastAsia="nl-NL"/>
                    </w:rPr>
                    <w:t> </w:t>
                  </w:r>
                </w:p>
                <w:p w:rsidRPr="00C801DF" w:rsidR="000C22B4" w:rsidP="00C801DF" w:rsidRDefault="000C22B4" w14:paraId="7027FB1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2020-2021</w:t>
                  </w:r>
                  <w:r w:rsidRPr="00C801DF">
                    <w:rPr>
                      <w:rFonts w:eastAsia="Times New Roman" w:cstheme="minorHAnsi"/>
                      <w:color w:val="002060"/>
                      <w:sz w:val="24"/>
                      <w:szCs w:val="24"/>
                      <w:lang w:eastAsia="nl-NL"/>
                    </w:rPr>
                    <w:t> </w:t>
                  </w:r>
                </w:p>
                <w:p w:rsidRPr="00C801DF" w:rsidR="000C22B4" w:rsidP="00C801DF" w:rsidRDefault="000C22B4" w14:paraId="48D8895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Eindtoets</w:t>
                  </w:r>
                  <w:r w:rsidRPr="00C801DF">
                    <w:rPr>
                      <w:rFonts w:eastAsia="Times New Roman" w:cstheme="minorHAnsi"/>
                      <w:color w:val="002060"/>
                      <w:sz w:val="24"/>
                      <w:szCs w:val="24"/>
                      <w:lang w:eastAsia="nl-NL"/>
                    </w:rPr>
                    <w:t> </w:t>
                  </w:r>
                </w:p>
              </w:tc>
              <w:tc>
                <w:tcPr>
                  <w:tcW w:w="1886" w:type="dxa"/>
                  <w:tcBorders>
                    <w:top w:val="single" w:color="000000" w:sz="6" w:space="0"/>
                    <w:left w:val="single" w:color="000000" w:sz="6" w:space="0"/>
                    <w:bottom w:val="single" w:color="000000" w:sz="6" w:space="0"/>
                    <w:right w:val="single" w:color="000000" w:sz="6" w:space="0"/>
                  </w:tcBorders>
                  <w:shd w:val="clear" w:color="auto" w:fill="1E8BCD"/>
                </w:tcPr>
                <w:p w:rsidRPr="00C801DF" w:rsidR="000C22B4" w:rsidP="000C22B4" w:rsidRDefault="000C22B4" w14:paraId="277155B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Groep 8 leerlingen (na correctie)</w:t>
                  </w:r>
                  <w:r w:rsidRPr="00C801DF">
                    <w:rPr>
                      <w:rFonts w:eastAsia="Times New Roman" w:cstheme="minorHAnsi"/>
                      <w:color w:val="002060"/>
                      <w:sz w:val="24"/>
                      <w:szCs w:val="24"/>
                      <w:lang w:eastAsia="nl-NL"/>
                    </w:rPr>
                    <w:t> </w:t>
                  </w:r>
                </w:p>
                <w:p w:rsidRPr="00C801DF" w:rsidR="000C22B4" w:rsidP="000C22B4" w:rsidRDefault="000C22B4" w14:paraId="41F23781" w14:textId="2B1334DC">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002060"/>
                      <w:sz w:val="24"/>
                      <w:szCs w:val="24"/>
                      <w:lang w:eastAsia="nl-NL"/>
                    </w:rPr>
                    <w:t>34</w:t>
                  </w:r>
                  <w:r w:rsidRPr="00C801DF">
                    <w:rPr>
                      <w:rFonts w:eastAsia="Times New Roman" w:cstheme="minorHAnsi"/>
                      <w:b/>
                      <w:bCs/>
                      <w:i/>
                      <w:iCs/>
                      <w:color w:val="002060"/>
                      <w:sz w:val="24"/>
                      <w:szCs w:val="24"/>
                      <w:lang w:eastAsia="nl-NL"/>
                    </w:rPr>
                    <w:t xml:space="preserve"> leerlingen</w:t>
                  </w:r>
                  <w:r w:rsidRPr="00C801DF">
                    <w:rPr>
                      <w:rFonts w:eastAsia="Times New Roman" w:cstheme="minorHAnsi"/>
                      <w:color w:val="002060"/>
                      <w:sz w:val="24"/>
                      <w:szCs w:val="24"/>
                      <w:lang w:eastAsia="nl-NL"/>
                    </w:rPr>
                    <w:t> </w:t>
                  </w:r>
                </w:p>
                <w:p w:rsidRPr="00C801DF" w:rsidR="000C22B4" w:rsidP="000C22B4" w:rsidRDefault="000C22B4" w14:paraId="04482A8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2020-2021</w:t>
                  </w:r>
                  <w:r w:rsidRPr="00C801DF">
                    <w:rPr>
                      <w:rFonts w:eastAsia="Times New Roman" w:cstheme="minorHAnsi"/>
                      <w:color w:val="002060"/>
                      <w:sz w:val="24"/>
                      <w:szCs w:val="24"/>
                      <w:lang w:eastAsia="nl-NL"/>
                    </w:rPr>
                    <w:t> </w:t>
                  </w:r>
                </w:p>
                <w:p w:rsidRPr="00357B22" w:rsidR="000C22B4" w:rsidP="000C22B4" w:rsidRDefault="000C22B4" w14:paraId="60DBA0D0" w14:textId="5F944EA3">
                  <w:pPr>
                    <w:spacing w:after="0" w:line="240" w:lineRule="auto"/>
                    <w:textAlignment w:val="baseline"/>
                    <w:rPr>
                      <w:rFonts w:eastAsia="Times New Roman" w:cstheme="minorHAnsi"/>
                      <w:b/>
                      <w:bCs/>
                      <w:i/>
                      <w:iCs/>
                      <w:color w:val="002060"/>
                      <w:sz w:val="24"/>
                      <w:szCs w:val="24"/>
                      <w:lang w:eastAsia="nl-NL"/>
                    </w:rPr>
                  </w:pPr>
                  <w:r w:rsidRPr="00C801DF">
                    <w:rPr>
                      <w:rFonts w:eastAsia="Times New Roman" w:cstheme="minorHAnsi"/>
                      <w:b/>
                      <w:bCs/>
                      <w:i/>
                      <w:iCs/>
                      <w:color w:val="002060"/>
                      <w:sz w:val="24"/>
                      <w:szCs w:val="24"/>
                      <w:lang w:eastAsia="nl-NL"/>
                    </w:rPr>
                    <w:t>Eindtoets</w:t>
                  </w:r>
                  <w:r w:rsidRPr="00C801DF">
                    <w:rPr>
                      <w:rFonts w:eastAsia="Times New Roman" w:cstheme="minorHAnsi"/>
                      <w:color w:val="002060"/>
                      <w:sz w:val="24"/>
                      <w:szCs w:val="24"/>
                      <w:lang w:eastAsia="nl-NL"/>
                    </w:rPr>
                    <w:t> </w:t>
                  </w:r>
                </w:p>
              </w:tc>
            </w:tr>
            <w:tr w:rsidRPr="00357B22" w:rsidR="000C22B4" w:rsidTr="00EE7CA0" w14:paraId="645B8D52" w14:textId="6437FF0E">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290B5E7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Lezen 1F</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3433E9E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22 (</w:t>
                  </w:r>
                  <w:r w:rsidRPr="00C801DF">
                    <w:rPr>
                      <w:rFonts w:eastAsia="Times New Roman" w:cstheme="minorHAnsi"/>
                      <w:color w:val="6FAC47"/>
                      <w:sz w:val="24"/>
                      <w:szCs w:val="24"/>
                      <w:lang w:eastAsia="nl-NL"/>
                    </w:rPr>
                    <w:t>96%</w:t>
                  </w:r>
                  <w:r w:rsidRPr="00C801DF">
                    <w:rPr>
                      <w:rFonts w:eastAsia="Times New Roman" w:cstheme="minorHAnsi"/>
                      <w:color w:val="1F3864"/>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46A1014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BL: 20 (</w:t>
                  </w:r>
                  <w:r w:rsidRPr="00C801DF">
                    <w:rPr>
                      <w:rFonts w:eastAsia="Times New Roman" w:cstheme="minorHAnsi"/>
                      <w:color w:val="6FAC47"/>
                      <w:sz w:val="24"/>
                      <w:szCs w:val="24"/>
                      <w:lang w:eastAsia="nl-NL"/>
                    </w:rPr>
                    <w:t>95%</w:t>
                  </w:r>
                  <w:r w:rsidRPr="00C801DF">
                    <w:rPr>
                      <w:rFonts w:eastAsia="Times New Roman" w:cstheme="minorHAnsi"/>
                      <w:color w:val="1F3864"/>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29BA1F9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6FAC47"/>
                      <w:sz w:val="24"/>
                      <w:szCs w:val="24"/>
                      <w:lang w:eastAsia="nl-NL"/>
                    </w:rPr>
                    <w:t>89% </w:t>
                  </w:r>
                </w:p>
              </w:tc>
              <w:tc>
                <w:tcPr>
                  <w:tcW w:w="1886" w:type="dxa"/>
                  <w:tcBorders>
                    <w:top w:val="single" w:color="000000" w:sz="6" w:space="0"/>
                    <w:left w:val="single" w:color="000000" w:sz="6" w:space="0"/>
                    <w:bottom w:val="single" w:color="000000" w:sz="6" w:space="0"/>
                    <w:right w:val="single" w:color="000000" w:sz="6" w:space="0"/>
                  </w:tcBorders>
                </w:tcPr>
                <w:p w:rsidRPr="00357B22" w:rsidR="000C22B4" w:rsidP="00C801DF" w:rsidRDefault="002771F9" w14:paraId="5340AC2E" w14:textId="79271D71">
                  <w:pPr>
                    <w:spacing w:after="0" w:line="240" w:lineRule="auto"/>
                    <w:textAlignment w:val="baseline"/>
                    <w:rPr>
                      <w:rFonts w:eastAsia="Times New Roman" w:cstheme="minorHAnsi"/>
                      <w:color w:val="6FAC47"/>
                      <w:sz w:val="24"/>
                      <w:szCs w:val="24"/>
                      <w:lang w:eastAsia="nl-NL"/>
                    </w:rPr>
                  </w:pPr>
                  <w:r w:rsidRPr="00357B22">
                    <w:rPr>
                      <w:rFonts w:eastAsia="Times New Roman" w:cstheme="minorHAnsi"/>
                      <w:color w:val="6FAC47"/>
                      <w:sz w:val="24"/>
                      <w:szCs w:val="24"/>
                      <w:lang w:eastAsia="nl-NL"/>
                    </w:rPr>
                    <w:t>9</w:t>
                  </w:r>
                  <w:r w:rsidRPr="00357B22" w:rsidR="00CF1FA1">
                    <w:rPr>
                      <w:rFonts w:eastAsia="Times New Roman" w:cstheme="minorHAnsi"/>
                      <w:color w:val="6FAC47"/>
                      <w:sz w:val="24"/>
                      <w:szCs w:val="24"/>
                      <w:lang w:eastAsia="nl-NL"/>
                    </w:rPr>
                    <w:t>1</w:t>
                  </w:r>
                  <w:r w:rsidRPr="00357B22">
                    <w:rPr>
                      <w:rFonts w:eastAsia="Times New Roman" w:cstheme="minorHAnsi"/>
                      <w:color w:val="6FAC47"/>
                      <w:sz w:val="24"/>
                      <w:szCs w:val="24"/>
                      <w:lang w:eastAsia="nl-NL"/>
                    </w:rPr>
                    <w:t>%</w:t>
                  </w:r>
                </w:p>
              </w:tc>
            </w:tr>
            <w:tr w:rsidRPr="00357B22" w:rsidR="000C22B4" w:rsidTr="00EE7CA0" w14:paraId="348E808B" w14:textId="6D715D99">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274960F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Lezen 2F</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451A16A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11 (</w:t>
                  </w:r>
                  <w:r w:rsidRPr="00C801DF">
                    <w:rPr>
                      <w:rFonts w:eastAsia="Times New Roman" w:cstheme="minorHAnsi"/>
                      <w:color w:val="6FAC47"/>
                      <w:sz w:val="24"/>
                      <w:szCs w:val="24"/>
                      <w:lang w:eastAsia="nl-NL"/>
                    </w:rPr>
                    <w:t>48%</w:t>
                  </w:r>
                  <w:r w:rsidRPr="00C801DF">
                    <w:rPr>
                      <w:rFonts w:eastAsia="Times New Roman" w:cstheme="minorHAnsi"/>
                      <w:color w:val="1F3864"/>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14E421F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BL: 9 (</w:t>
                  </w:r>
                  <w:r w:rsidRPr="00C801DF">
                    <w:rPr>
                      <w:rFonts w:eastAsia="Times New Roman" w:cstheme="minorHAnsi"/>
                      <w:color w:val="6FAC47"/>
                      <w:sz w:val="24"/>
                      <w:szCs w:val="24"/>
                      <w:lang w:eastAsia="nl-NL"/>
                    </w:rPr>
                    <w:t>43%</w:t>
                  </w:r>
                  <w:r w:rsidRPr="00C801DF">
                    <w:rPr>
                      <w:rFonts w:eastAsia="Times New Roman" w:cstheme="minorHAnsi"/>
                      <w:color w:val="1F3864"/>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0EF6FE8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ED7C31"/>
                      <w:sz w:val="24"/>
                      <w:szCs w:val="24"/>
                      <w:lang w:eastAsia="nl-NL"/>
                    </w:rPr>
                    <w:t>33% </w:t>
                  </w:r>
                </w:p>
              </w:tc>
              <w:tc>
                <w:tcPr>
                  <w:tcW w:w="1886" w:type="dxa"/>
                  <w:tcBorders>
                    <w:top w:val="single" w:color="000000" w:sz="6" w:space="0"/>
                    <w:left w:val="single" w:color="000000" w:sz="6" w:space="0"/>
                    <w:bottom w:val="single" w:color="000000" w:sz="6" w:space="0"/>
                    <w:right w:val="single" w:color="000000" w:sz="6" w:space="0"/>
                  </w:tcBorders>
                </w:tcPr>
                <w:p w:rsidRPr="00357B22" w:rsidR="000C22B4" w:rsidP="00C801DF" w:rsidRDefault="00CF1FA1" w14:paraId="3120AC85" w14:textId="6821E08F">
                  <w:pPr>
                    <w:spacing w:after="0" w:line="240" w:lineRule="auto"/>
                    <w:textAlignment w:val="baseline"/>
                    <w:rPr>
                      <w:rFonts w:eastAsia="Times New Roman" w:cstheme="minorHAnsi"/>
                      <w:color w:val="ED7C31"/>
                      <w:sz w:val="24"/>
                      <w:szCs w:val="24"/>
                      <w:lang w:eastAsia="nl-NL"/>
                    </w:rPr>
                  </w:pPr>
                  <w:r w:rsidRPr="00357B22">
                    <w:rPr>
                      <w:rFonts w:eastAsia="Times New Roman" w:cstheme="minorHAnsi"/>
                      <w:color w:val="70AD47" w:themeColor="accent6"/>
                      <w:sz w:val="24"/>
                      <w:szCs w:val="24"/>
                      <w:lang w:eastAsia="nl-NL"/>
                    </w:rPr>
                    <w:t>38%</w:t>
                  </w:r>
                </w:p>
              </w:tc>
            </w:tr>
            <w:tr w:rsidRPr="00357B22" w:rsidR="000C22B4" w:rsidTr="00EE7CA0" w14:paraId="586D3A9A" w14:textId="06FEBD88">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59E61AA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Taalverzorging 1F</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6B986CE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23 (</w:t>
                  </w:r>
                  <w:r w:rsidRPr="00C801DF">
                    <w:rPr>
                      <w:rFonts w:eastAsia="Times New Roman" w:cstheme="minorHAnsi"/>
                      <w:color w:val="6FAC47"/>
                      <w:sz w:val="24"/>
                      <w:szCs w:val="24"/>
                      <w:lang w:eastAsia="nl-NL"/>
                    </w:rPr>
                    <w:t>100%</w:t>
                  </w:r>
                  <w:r w:rsidRPr="00C801DF">
                    <w:rPr>
                      <w:rFonts w:eastAsia="Times New Roman" w:cstheme="minorHAnsi"/>
                      <w:color w:val="1F3864"/>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5197A32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415AEE1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6FAC47"/>
                      <w:sz w:val="24"/>
                      <w:szCs w:val="24"/>
                      <w:lang w:eastAsia="nl-NL"/>
                    </w:rPr>
                    <w:t>89% </w:t>
                  </w:r>
                </w:p>
              </w:tc>
              <w:tc>
                <w:tcPr>
                  <w:tcW w:w="1886" w:type="dxa"/>
                  <w:tcBorders>
                    <w:top w:val="single" w:color="000000" w:sz="6" w:space="0"/>
                    <w:left w:val="single" w:color="000000" w:sz="6" w:space="0"/>
                    <w:bottom w:val="single" w:color="000000" w:sz="6" w:space="0"/>
                    <w:right w:val="single" w:color="000000" w:sz="6" w:space="0"/>
                  </w:tcBorders>
                </w:tcPr>
                <w:p w:rsidRPr="00357B22" w:rsidR="000C22B4" w:rsidP="00C801DF" w:rsidRDefault="00CF1FA1" w14:paraId="75B9C6A5" w14:textId="4B33A970">
                  <w:pPr>
                    <w:spacing w:after="0" w:line="240" w:lineRule="auto"/>
                    <w:textAlignment w:val="baseline"/>
                    <w:rPr>
                      <w:rFonts w:eastAsia="Times New Roman" w:cstheme="minorHAnsi"/>
                      <w:color w:val="6FAC47"/>
                      <w:sz w:val="24"/>
                      <w:szCs w:val="24"/>
                      <w:lang w:eastAsia="nl-NL"/>
                    </w:rPr>
                  </w:pPr>
                  <w:r w:rsidRPr="00357B22">
                    <w:rPr>
                      <w:rFonts w:eastAsia="Times New Roman" w:cstheme="minorHAnsi"/>
                      <w:color w:val="6FAC47"/>
                      <w:sz w:val="24"/>
                      <w:szCs w:val="24"/>
                      <w:lang w:eastAsia="nl-NL"/>
                    </w:rPr>
                    <w:t>94%</w:t>
                  </w:r>
                </w:p>
              </w:tc>
            </w:tr>
            <w:tr w:rsidRPr="00357B22" w:rsidR="000C22B4" w:rsidTr="00EE7CA0" w14:paraId="429273F2" w14:textId="5A5008AF">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716E1A0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Taalverzorging 2F</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27E8A66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16 (</w:t>
                  </w:r>
                  <w:r w:rsidRPr="00C801DF">
                    <w:rPr>
                      <w:rFonts w:eastAsia="Times New Roman" w:cstheme="minorHAnsi"/>
                      <w:color w:val="6FAC47"/>
                      <w:sz w:val="24"/>
                      <w:szCs w:val="24"/>
                      <w:lang w:eastAsia="nl-NL"/>
                    </w:rPr>
                    <w:t>67%</w:t>
                  </w:r>
                  <w:r w:rsidRPr="00C801DF">
                    <w:rPr>
                      <w:rFonts w:eastAsia="Times New Roman" w:cstheme="minorHAnsi"/>
                      <w:color w:val="1F3864"/>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23458C6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3E28E97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FF0000"/>
                      <w:sz w:val="24"/>
                      <w:szCs w:val="24"/>
                      <w:lang w:eastAsia="nl-NL"/>
                    </w:rPr>
                    <w:t>30% </w:t>
                  </w:r>
                </w:p>
              </w:tc>
              <w:tc>
                <w:tcPr>
                  <w:tcW w:w="1886" w:type="dxa"/>
                  <w:tcBorders>
                    <w:top w:val="single" w:color="000000" w:sz="6" w:space="0"/>
                    <w:left w:val="single" w:color="000000" w:sz="6" w:space="0"/>
                    <w:bottom w:val="single" w:color="000000" w:sz="6" w:space="0"/>
                    <w:right w:val="single" w:color="000000" w:sz="6" w:space="0"/>
                  </w:tcBorders>
                </w:tcPr>
                <w:p w:rsidRPr="00357B22" w:rsidR="000C22B4" w:rsidP="00C801DF" w:rsidRDefault="00EE7CA0" w14:paraId="4B69FA24" w14:textId="5A2610C7">
                  <w:pPr>
                    <w:spacing w:after="0" w:line="240" w:lineRule="auto"/>
                    <w:textAlignment w:val="baseline"/>
                    <w:rPr>
                      <w:rFonts w:eastAsia="Times New Roman" w:cstheme="minorHAnsi"/>
                      <w:color w:val="FF0000"/>
                      <w:sz w:val="24"/>
                      <w:szCs w:val="24"/>
                      <w:lang w:eastAsia="nl-NL"/>
                    </w:rPr>
                  </w:pPr>
                  <w:r w:rsidRPr="00357B22">
                    <w:rPr>
                      <w:rFonts w:eastAsia="Times New Roman" w:cstheme="minorHAnsi"/>
                      <w:color w:val="70AD47" w:themeColor="accent6"/>
                      <w:sz w:val="24"/>
                      <w:szCs w:val="24"/>
                      <w:lang w:eastAsia="nl-NL"/>
                    </w:rPr>
                    <w:t>38%</w:t>
                  </w:r>
                </w:p>
              </w:tc>
            </w:tr>
            <w:tr w:rsidRPr="00357B22" w:rsidR="000C22B4" w:rsidTr="00EE7CA0" w14:paraId="7C9DDFF4" w14:textId="13F6A13A">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0776D75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Rekenen 1F</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753008E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16 (</w:t>
                  </w:r>
                  <w:r w:rsidRPr="00C801DF">
                    <w:rPr>
                      <w:rFonts w:eastAsia="Times New Roman" w:cstheme="minorHAnsi"/>
                      <w:color w:val="FF0000"/>
                      <w:sz w:val="24"/>
                      <w:szCs w:val="24"/>
                      <w:lang w:eastAsia="nl-NL"/>
                    </w:rPr>
                    <w:t>70%</w:t>
                  </w:r>
                  <w:r w:rsidRPr="00C801DF">
                    <w:rPr>
                      <w:rFonts w:eastAsia="Times New Roman" w:cstheme="minorHAnsi"/>
                      <w:color w:val="1F3864"/>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4ED39AF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17 (</w:t>
                  </w:r>
                  <w:r w:rsidRPr="00C801DF">
                    <w:rPr>
                      <w:rFonts w:eastAsia="Times New Roman" w:cstheme="minorHAnsi"/>
                      <w:color w:val="FF0000"/>
                      <w:sz w:val="24"/>
                      <w:szCs w:val="24"/>
                      <w:lang w:eastAsia="nl-NL"/>
                    </w:rPr>
                    <w:t>81%</w:t>
                  </w:r>
                  <w:r w:rsidRPr="00C801DF">
                    <w:rPr>
                      <w:rFonts w:eastAsia="Times New Roman" w:cstheme="minorHAnsi"/>
                      <w:color w:val="1F3864"/>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26ED673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FF0000"/>
                      <w:sz w:val="24"/>
                      <w:szCs w:val="24"/>
                      <w:lang w:eastAsia="nl-NL"/>
                    </w:rPr>
                    <w:t>63% </w:t>
                  </w:r>
                </w:p>
              </w:tc>
              <w:tc>
                <w:tcPr>
                  <w:tcW w:w="1886" w:type="dxa"/>
                  <w:tcBorders>
                    <w:top w:val="single" w:color="000000" w:sz="6" w:space="0"/>
                    <w:left w:val="single" w:color="000000" w:sz="6" w:space="0"/>
                    <w:bottom w:val="single" w:color="000000" w:sz="6" w:space="0"/>
                    <w:right w:val="single" w:color="000000" w:sz="6" w:space="0"/>
                  </w:tcBorders>
                </w:tcPr>
                <w:p w:rsidRPr="00357B22" w:rsidR="000C22B4" w:rsidP="00C801DF" w:rsidRDefault="00EE7CA0" w14:paraId="7793E8F6" w14:textId="252DDEBB">
                  <w:pPr>
                    <w:spacing w:after="0" w:line="240" w:lineRule="auto"/>
                    <w:textAlignment w:val="baseline"/>
                    <w:rPr>
                      <w:rFonts w:eastAsia="Times New Roman" w:cstheme="minorHAnsi"/>
                      <w:color w:val="FF0000"/>
                      <w:sz w:val="24"/>
                      <w:szCs w:val="24"/>
                      <w:lang w:eastAsia="nl-NL"/>
                    </w:rPr>
                  </w:pPr>
                  <w:r w:rsidRPr="00357B22">
                    <w:rPr>
                      <w:rFonts w:eastAsia="Times New Roman" w:cstheme="minorHAnsi"/>
                      <w:color w:val="FF0000"/>
                      <w:sz w:val="24"/>
                      <w:szCs w:val="24"/>
                      <w:lang w:eastAsia="nl-NL"/>
                    </w:rPr>
                    <w:t>71%</w:t>
                  </w:r>
                </w:p>
              </w:tc>
            </w:tr>
            <w:tr w:rsidRPr="00357B22" w:rsidR="000C22B4" w:rsidTr="00EE7CA0" w14:paraId="2FCF7655" w14:textId="712FE747">
              <w:tc>
                <w:tcPr>
                  <w:tcW w:w="1876" w:type="dxa"/>
                  <w:tcBorders>
                    <w:top w:val="single" w:color="000000" w:sz="6" w:space="0"/>
                    <w:left w:val="single" w:color="000000" w:sz="6" w:space="0"/>
                    <w:bottom w:val="single" w:color="000000" w:sz="6" w:space="0"/>
                    <w:right w:val="single" w:color="000000" w:sz="6" w:space="0"/>
                  </w:tcBorders>
                  <w:shd w:val="clear" w:color="auto" w:fill="1E8BCD"/>
                  <w:hideMark/>
                </w:tcPr>
                <w:p w:rsidRPr="00C801DF" w:rsidR="000C22B4" w:rsidP="00C801DF" w:rsidRDefault="000C22B4" w14:paraId="4FA5833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Rekenen 1S</w:t>
                  </w:r>
                  <w:r w:rsidRPr="00C801DF">
                    <w:rPr>
                      <w:rFonts w:eastAsia="Times New Roman" w:cstheme="minorHAnsi"/>
                      <w:color w:val="002060"/>
                      <w:sz w:val="24"/>
                      <w:szCs w:val="24"/>
                      <w:lang w:eastAsia="nl-NL"/>
                    </w:rPr>
                    <w:t> </w:t>
                  </w:r>
                </w:p>
              </w:tc>
              <w:tc>
                <w:tcPr>
                  <w:tcW w:w="1613"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1BA773E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6 (</w:t>
                  </w:r>
                  <w:r w:rsidRPr="00C801DF">
                    <w:rPr>
                      <w:rFonts w:eastAsia="Times New Roman" w:cstheme="minorHAnsi"/>
                      <w:color w:val="FF0000"/>
                      <w:sz w:val="24"/>
                      <w:szCs w:val="24"/>
                      <w:lang w:eastAsia="nl-NL"/>
                    </w:rPr>
                    <w:t>26%</w:t>
                  </w:r>
                  <w:r w:rsidRPr="00C801DF">
                    <w:rPr>
                      <w:rFonts w:eastAsia="Times New Roman" w:cstheme="minorHAnsi"/>
                      <w:color w:val="1F3864"/>
                      <w:sz w:val="24"/>
                      <w:szCs w:val="24"/>
                      <w:lang w:eastAsia="nl-NL"/>
                    </w:rPr>
                    <w:t>) </w:t>
                  </w:r>
                </w:p>
              </w:tc>
              <w:tc>
                <w:tcPr>
                  <w:tcW w:w="15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0217259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sz w:val="24"/>
                      <w:szCs w:val="24"/>
                      <w:lang w:eastAsia="nl-NL"/>
                    </w:rPr>
                    <w:t>5 (</w:t>
                  </w:r>
                  <w:r w:rsidRPr="00C801DF">
                    <w:rPr>
                      <w:rFonts w:eastAsia="Times New Roman" w:cstheme="minorHAnsi"/>
                      <w:color w:val="FF0000"/>
                      <w:sz w:val="24"/>
                      <w:szCs w:val="24"/>
                      <w:lang w:eastAsia="nl-NL"/>
                    </w:rPr>
                    <w:t>24%</w:t>
                  </w:r>
                  <w:r w:rsidRPr="00C801DF">
                    <w:rPr>
                      <w:rFonts w:eastAsia="Times New Roman" w:cstheme="minorHAnsi"/>
                      <w:color w:val="1F3864"/>
                      <w:sz w:val="24"/>
                      <w:szCs w:val="24"/>
                      <w:lang w:eastAsia="nl-NL"/>
                    </w:rPr>
                    <w:t>) </w:t>
                  </w:r>
                </w:p>
              </w:tc>
              <w:tc>
                <w:tcPr>
                  <w:tcW w:w="1642"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0C22B4" w:rsidP="00C801DF" w:rsidRDefault="000C22B4" w14:paraId="4D0ABBB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FF0000"/>
                      <w:sz w:val="24"/>
                      <w:szCs w:val="24"/>
                      <w:lang w:eastAsia="nl-NL"/>
                    </w:rPr>
                    <w:t>4% </w:t>
                  </w:r>
                </w:p>
              </w:tc>
              <w:tc>
                <w:tcPr>
                  <w:tcW w:w="1886" w:type="dxa"/>
                  <w:tcBorders>
                    <w:top w:val="single" w:color="000000" w:sz="6" w:space="0"/>
                    <w:left w:val="single" w:color="000000" w:sz="6" w:space="0"/>
                    <w:bottom w:val="single" w:color="000000" w:sz="6" w:space="0"/>
                    <w:right w:val="single" w:color="000000" w:sz="6" w:space="0"/>
                  </w:tcBorders>
                </w:tcPr>
                <w:p w:rsidRPr="00357B22" w:rsidR="000C22B4" w:rsidP="00C801DF" w:rsidRDefault="00EE7CA0" w14:paraId="55C887C8" w14:textId="7FB52260">
                  <w:pPr>
                    <w:spacing w:after="0" w:line="240" w:lineRule="auto"/>
                    <w:textAlignment w:val="baseline"/>
                    <w:rPr>
                      <w:rFonts w:eastAsia="Times New Roman" w:cstheme="minorHAnsi"/>
                      <w:color w:val="FF0000"/>
                      <w:sz w:val="24"/>
                      <w:szCs w:val="24"/>
                      <w:lang w:eastAsia="nl-NL"/>
                    </w:rPr>
                  </w:pPr>
                  <w:r w:rsidRPr="00357B22">
                    <w:rPr>
                      <w:rFonts w:eastAsia="Times New Roman" w:cstheme="minorHAnsi"/>
                      <w:color w:val="FF0000"/>
                      <w:sz w:val="24"/>
                      <w:szCs w:val="24"/>
                      <w:lang w:eastAsia="nl-NL"/>
                    </w:rPr>
                    <w:t>18%</w:t>
                  </w:r>
                </w:p>
              </w:tc>
            </w:tr>
          </w:tbl>
          <w:p w:rsidRPr="00C801DF" w:rsidR="00C801DF" w:rsidP="00C801DF" w:rsidRDefault="00C801DF" w14:paraId="44FB5D1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7A30114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lastRenderedPageBreak/>
              <w:t> </w:t>
            </w:r>
          </w:p>
        </w:tc>
      </w:tr>
      <w:tr w:rsidRPr="00C801DF" w:rsidR="00C801DF" w:rsidTr="592E9352" w14:paraId="0EDF1DF8"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6707937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Niet meegedaan aantal en reden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28B15F6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Alle leerlingen hebben meegedaan aan de eindtoets</w:t>
            </w:r>
            <w:r w:rsidRPr="00C801DF">
              <w:rPr>
                <w:rFonts w:eastAsia="Times New Roman" w:cstheme="minorHAnsi"/>
                <w:color w:val="002060"/>
                <w:lang w:eastAsia="nl-NL"/>
              </w:rPr>
              <w: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37A6A39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r>
      <w:tr w:rsidRPr="00C801DF" w:rsidR="00C801DF" w:rsidTr="592E9352" w14:paraId="543E3021"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hideMark/>
          </w:tcPr>
          <w:p w:rsidRPr="00C801DF" w:rsidR="00C801DF" w:rsidP="592E9352" w:rsidRDefault="00C801DF" w14:paraId="208D7076" w14:textId="0B6A8A23">
            <w:pPr>
              <w:spacing w:after="0" w:line="240" w:lineRule="auto"/>
              <w:textAlignment w:val="baseline"/>
              <w:rPr>
                <w:rFonts w:eastAsia="Times New Roman" w:cs="Calibri" w:cstheme="minorAscii"/>
                <w:sz w:val="24"/>
                <w:szCs w:val="24"/>
                <w:lang w:eastAsia="nl-NL"/>
              </w:rPr>
            </w:pPr>
            <w:r w:rsidRPr="592E9352" w:rsidR="00C801DF">
              <w:rPr>
                <w:rFonts w:eastAsia="Times New Roman" w:cs="Calibri" w:cstheme="minorAscii"/>
                <w:color w:val="002060"/>
                <w:lang w:eastAsia="nl-NL"/>
              </w:rPr>
              <w:t>Is de score conform verwachting voor deze groep? (</w:t>
            </w:r>
            <w:r w:rsidRPr="592E9352" w:rsidR="00C801DF">
              <w:rPr>
                <w:rFonts w:eastAsia="Times New Roman" w:cs="Calibri" w:cstheme="minorAscii"/>
                <w:color w:val="002060"/>
                <w:lang w:eastAsia="nl-NL"/>
              </w:rPr>
              <w:t>Per</w:t>
            </w:r>
            <w:r w:rsidRPr="592E9352" w:rsidR="00C801DF">
              <w:rPr>
                <w:rFonts w:eastAsia="Times New Roman" w:cs="Calibri" w:cstheme="minorAscii"/>
                <w:color w:val="002060"/>
                <w:lang w:eastAsia="nl-NL"/>
              </w:rPr>
              <w:t xml:space="preserve"> vakgebied) en welke verklaring is hiervoor.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6D202FA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De score is niet conform de verwachting. </w:t>
            </w:r>
            <w:r w:rsidRPr="00C801DF">
              <w:rPr>
                <w:rFonts w:eastAsia="Times New Roman" w:cstheme="minorHAnsi"/>
                <w:color w:val="002060"/>
                <w:lang w:eastAsia="nl-NL"/>
              </w:rPr>
              <w:t> </w:t>
            </w:r>
          </w:p>
          <w:p w:rsidRPr="00C801DF" w:rsidR="00C801DF" w:rsidP="00C801DF" w:rsidRDefault="00C801DF" w14:paraId="06D0791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lang w:eastAsia="nl-NL"/>
              </w:rPr>
              <w:t>Rekenen:</w:t>
            </w:r>
            <w:r w:rsidRPr="00C801DF">
              <w:rPr>
                <w:rFonts w:eastAsia="Times New Roman" w:cstheme="minorHAnsi"/>
                <w:color w:val="002060"/>
                <w:lang w:eastAsia="nl-NL"/>
              </w:rPr>
              <w:t> </w:t>
            </w:r>
          </w:p>
          <w:p w:rsidRPr="00C801DF" w:rsidR="00C801DF" w:rsidP="00C801DF" w:rsidRDefault="00C801DF" w14:paraId="06C1A74C" w14:textId="35EA2C6F">
            <w:pPr>
              <w:spacing w:after="0" w:line="240" w:lineRule="auto"/>
              <w:textAlignment w:val="baseline"/>
              <w:rPr>
                <w:rFonts w:eastAsia="Times New Roman" w:cstheme="minorHAnsi"/>
                <w:color w:val="1F4E79" w:themeColor="accent1" w:themeShade="80"/>
                <w:sz w:val="24"/>
                <w:szCs w:val="24"/>
                <w:lang w:eastAsia="nl-NL"/>
              </w:rPr>
            </w:pPr>
            <w:r w:rsidRPr="00C801DF">
              <w:rPr>
                <w:rFonts w:eastAsia="Times New Roman" w:cstheme="minorHAnsi"/>
                <w:i/>
                <w:iCs/>
                <w:color w:val="002060"/>
                <w:lang w:eastAsia="nl-NL"/>
              </w:rPr>
              <w:t>Er is dit schooljaar veel ingezet op extra ondersteuning</w:t>
            </w:r>
            <w:r w:rsidRPr="00357B22" w:rsidR="00E96028">
              <w:rPr>
                <w:rFonts w:eastAsia="Times New Roman" w:cstheme="minorHAnsi"/>
                <w:i/>
                <w:iCs/>
                <w:color w:val="002060"/>
                <w:lang w:eastAsia="nl-NL"/>
              </w:rPr>
              <w:t xml:space="preserve"> </w:t>
            </w:r>
            <w:r w:rsidRPr="00C801DF">
              <w:rPr>
                <w:rFonts w:eastAsia="Times New Roman" w:cstheme="minorHAnsi"/>
                <w:i/>
                <w:iCs/>
                <w:color w:val="002060"/>
                <w:lang w:eastAsia="nl-NL"/>
              </w:rPr>
              <w:t>vooral met betrekking tot rekenen om de referentieniveaus te behalen. Op de M-toetsen hebben de leerlingen betere resultaten laten zien</w:t>
            </w:r>
            <w:r w:rsidRPr="00357B22" w:rsidR="009C550C">
              <w:rPr>
                <w:rFonts w:eastAsia="Times New Roman" w:cstheme="minorHAnsi"/>
                <w:i/>
                <w:iCs/>
                <w:color w:val="002060"/>
                <w:lang w:eastAsia="nl-NL"/>
              </w:rPr>
              <w:t xml:space="preserve"> op 1S</w:t>
            </w:r>
            <w:r w:rsidRPr="00C801DF">
              <w:rPr>
                <w:rFonts w:eastAsia="Times New Roman" w:cstheme="minorHAnsi"/>
                <w:i/>
                <w:iCs/>
                <w:color w:val="002060"/>
                <w:lang w:eastAsia="nl-NL"/>
              </w:rPr>
              <w:t xml:space="preserve"> dan op de eindtoets. </w:t>
            </w:r>
            <w:r w:rsidRPr="00357B22" w:rsidR="009C550C">
              <w:rPr>
                <w:rFonts w:eastAsia="Times New Roman" w:cstheme="minorHAnsi"/>
                <w:i/>
                <w:iCs/>
                <w:color w:val="002060"/>
                <w:lang w:eastAsia="nl-NL"/>
              </w:rPr>
              <w:t xml:space="preserve">Op de M-toetsen heeft </w:t>
            </w:r>
            <w:r w:rsidRPr="00357B22" w:rsidR="00E96028">
              <w:rPr>
                <w:rFonts w:eastAsia="Times New Roman" w:cstheme="minorHAnsi"/>
                <w:i/>
                <w:iCs/>
                <w:color w:val="002060"/>
                <w:lang w:eastAsia="nl-NL"/>
              </w:rPr>
              <w:t>20% van de leerlingen 1S behaald</w:t>
            </w:r>
            <w:r w:rsidRPr="00357B22" w:rsidR="00050A65">
              <w:rPr>
                <w:rFonts w:eastAsia="Times New Roman" w:cstheme="minorHAnsi"/>
                <w:i/>
                <w:iCs/>
                <w:color w:val="002060"/>
                <w:lang w:eastAsia="nl-NL"/>
              </w:rPr>
              <w:t xml:space="preserve"> in vergelijking tot 18% op de eindtoets</w:t>
            </w:r>
            <w:r w:rsidRPr="00357B22" w:rsidR="00E96028">
              <w:rPr>
                <w:rFonts w:eastAsia="Times New Roman" w:cstheme="minorHAnsi"/>
                <w:i/>
                <w:iCs/>
                <w:color w:val="002060"/>
                <w:lang w:eastAsia="nl-NL"/>
              </w:rPr>
              <w:t>.</w:t>
            </w:r>
            <w:r w:rsidRPr="00357B22" w:rsidR="00050A65">
              <w:rPr>
                <w:rFonts w:eastAsia="Times New Roman" w:cstheme="minorHAnsi"/>
                <w:i/>
                <w:iCs/>
                <w:color w:val="002060"/>
                <w:lang w:eastAsia="nl-NL"/>
              </w:rPr>
              <w:t xml:space="preserve"> De hoop was dat er mee</w:t>
            </w:r>
            <w:r w:rsidRPr="00357B22" w:rsidR="0006718E">
              <w:rPr>
                <w:rFonts w:eastAsia="Times New Roman" w:cstheme="minorHAnsi"/>
                <w:i/>
                <w:iCs/>
                <w:color w:val="002060"/>
                <w:lang w:eastAsia="nl-NL"/>
              </w:rPr>
              <w:t xml:space="preserve">r leerlingen de referentieniveaus zouden halen door de inzet van de ondersteuning. Wel is zichtbaar dat de referentieniveaus op rekenen </w:t>
            </w:r>
            <w:r w:rsidRPr="00357B22" w:rsidR="0073660B">
              <w:rPr>
                <w:rFonts w:eastAsia="Times New Roman" w:cstheme="minorHAnsi"/>
                <w:i/>
                <w:iCs/>
                <w:color w:val="002060"/>
                <w:lang w:eastAsia="nl-NL"/>
              </w:rPr>
              <w:t xml:space="preserve">gestegen zijn in vergelijking met vorig schooljaar. </w:t>
            </w:r>
            <w:r w:rsidRPr="00357B22" w:rsidR="00F76CEF">
              <w:rPr>
                <w:rFonts w:eastAsia="Times New Roman" w:cstheme="minorHAnsi"/>
                <w:i/>
                <w:iCs/>
                <w:color w:val="002060"/>
                <w:lang w:eastAsia="nl-NL"/>
              </w:rPr>
              <w:t xml:space="preserve">We komen dichter in de buurt van de signaleringswaarde </w:t>
            </w:r>
            <w:r w:rsidRPr="00357B22" w:rsidR="00E35A53">
              <w:rPr>
                <w:rFonts w:eastAsia="Times New Roman" w:cstheme="minorHAnsi"/>
                <w:i/>
                <w:iCs/>
                <w:color w:val="002060"/>
                <w:lang w:eastAsia="nl-NL"/>
              </w:rPr>
              <w:t xml:space="preserve">behorend bij de schoolweging van de Blauwe Lijn. </w:t>
            </w:r>
            <w:r w:rsidRPr="00357B22" w:rsidR="00C33B23">
              <w:rPr>
                <w:rFonts w:eastAsia="Times New Roman" w:cstheme="minorHAnsi"/>
                <w:i/>
                <w:iCs/>
                <w:color w:val="002060"/>
                <w:lang w:eastAsia="nl-NL"/>
              </w:rPr>
              <w:br/>
            </w:r>
            <w:r w:rsidRPr="00357B22" w:rsidR="00C33B23">
              <w:rPr>
                <w:rFonts w:eastAsia="Times New Roman" w:cstheme="minorHAnsi"/>
                <w:i/>
                <w:iCs/>
                <w:color w:val="1F4E79" w:themeColor="accent1" w:themeShade="80"/>
                <w:lang w:eastAsia="nl-NL"/>
              </w:rPr>
              <w:t>Rekenen blijft een lastig vak voor de leerlingen</w:t>
            </w:r>
            <w:r w:rsidRPr="00357B22" w:rsidR="00FB67CC">
              <w:rPr>
                <w:rFonts w:eastAsia="Times New Roman" w:cstheme="minorHAnsi"/>
                <w:i/>
                <w:iCs/>
                <w:color w:val="1F4E79" w:themeColor="accent1" w:themeShade="80"/>
                <w:lang w:eastAsia="nl-NL"/>
              </w:rPr>
              <w:t>, omdat het erg talig is</w:t>
            </w:r>
            <w:r w:rsidRPr="00357B22" w:rsidR="00C6686B">
              <w:rPr>
                <w:rFonts w:eastAsia="Times New Roman" w:cstheme="minorHAnsi"/>
                <w:i/>
                <w:iCs/>
                <w:color w:val="1F4E79" w:themeColor="accent1" w:themeShade="80"/>
                <w:lang w:eastAsia="nl-NL"/>
              </w:rPr>
              <w:t xml:space="preserve"> en erg complex kan zijn (voornamelijk contextsommen). </w:t>
            </w:r>
            <w:r w:rsidRPr="00357B22" w:rsidR="00863CFD">
              <w:rPr>
                <w:rFonts w:eastAsia="Times New Roman" w:cstheme="minorHAnsi"/>
                <w:i/>
                <w:iCs/>
                <w:color w:val="1F4E79" w:themeColor="accent1" w:themeShade="80"/>
                <w:lang w:eastAsia="nl-NL"/>
              </w:rPr>
              <w:t xml:space="preserve">Dat betekent dat wij hier het komend schooljaar ook zeker ondersteuning in blijven bieden. </w:t>
            </w:r>
          </w:p>
          <w:p w:rsidRPr="00C801DF" w:rsidR="00C801DF" w:rsidP="00C801DF" w:rsidRDefault="00C801DF" w14:paraId="4E3BB67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lang w:eastAsia="nl-NL"/>
              </w:rPr>
              <w:t>Lezen:</w:t>
            </w:r>
            <w:r w:rsidRPr="00C801DF">
              <w:rPr>
                <w:rFonts w:eastAsia="Times New Roman" w:cstheme="minorHAnsi"/>
                <w:color w:val="002060"/>
                <w:lang w:eastAsia="nl-NL"/>
              </w:rPr>
              <w:t> </w:t>
            </w:r>
          </w:p>
          <w:p w:rsidRPr="00C801DF" w:rsidR="00C801DF" w:rsidP="00C801DF" w:rsidRDefault="00C801DF" w14:paraId="63D40BB5" w14:textId="55D36FC1">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 xml:space="preserve">Op lezen doen onze leerlingen het gemiddeld tot goed en hebben we in voorgaande jaren hogere referentieniveaus behaald. </w:t>
            </w:r>
            <w:r w:rsidRPr="00357B22" w:rsidR="004B468E">
              <w:rPr>
                <w:rFonts w:eastAsia="Times New Roman" w:cstheme="minorHAnsi"/>
                <w:i/>
                <w:iCs/>
                <w:color w:val="002060"/>
                <w:lang w:eastAsia="nl-NL"/>
              </w:rPr>
              <w:t xml:space="preserve">Er wordt veel ondersteuning geboden op </w:t>
            </w:r>
            <w:r w:rsidRPr="00357B22" w:rsidR="00706A50">
              <w:rPr>
                <w:rFonts w:eastAsia="Times New Roman" w:cstheme="minorHAnsi"/>
                <w:i/>
                <w:iCs/>
                <w:color w:val="002060"/>
                <w:lang w:eastAsia="nl-NL"/>
              </w:rPr>
              <w:t xml:space="preserve">technisch lezen (zorgniveau 2 en </w:t>
            </w:r>
            <w:r w:rsidRPr="00357B22" w:rsidR="00706A50">
              <w:rPr>
                <w:rFonts w:eastAsia="Times New Roman" w:cstheme="minorHAnsi"/>
                <w:i/>
                <w:iCs/>
                <w:color w:val="002060"/>
                <w:lang w:eastAsia="nl-NL"/>
              </w:rPr>
              <w:lastRenderedPageBreak/>
              <w:t xml:space="preserve">3). </w:t>
            </w:r>
            <w:r w:rsidRPr="00C801DF">
              <w:rPr>
                <w:rFonts w:eastAsia="Times New Roman" w:cstheme="minorHAnsi"/>
                <w:i/>
                <w:iCs/>
                <w:color w:val="002060"/>
                <w:lang w:eastAsia="nl-NL"/>
              </w:rPr>
              <w:t xml:space="preserve">Dit schooljaar </w:t>
            </w:r>
            <w:r w:rsidRPr="00357B22" w:rsidR="0073660B">
              <w:rPr>
                <w:rFonts w:eastAsia="Times New Roman" w:cstheme="minorHAnsi"/>
                <w:i/>
                <w:iCs/>
                <w:color w:val="002060"/>
                <w:lang w:eastAsia="nl-NL"/>
              </w:rPr>
              <w:t>is</w:t>
            </w:r>
            <w:r w:rsidRPr="00C801DF">
              <w:rPr>
                <w:rFonts w:eastAsia="Times New Roman" w:cstheme="minorHAnsi"/>
                <w:i/>
                <w:iCs/>
                <w:color w:val="002060"/>
                <w:lang w:eastAsia="nl-NL"/>
              </w:rPr>
              <w:t xml:space="preserve"> er in groep 8 nog </w:t>
            </w:r>
            <w:r w:rsidRPr="00357B22" w:rsidR="0073660B">
              <w:rPr>
                <w:rFonts w:eastAsia="Times New Roman" w:cstheme="minorHAnsi"/>
                <w:i/>
                <w:iCs/>
                <w:color w:val="002060"/>
                <w:lang w:eastAsia="nl-NL"/>
              </w:rPr>
              <w:t>een</w:t>
            </w:r>
            <w:r w:rsidRPr="00C801DF">
              <w:rPr>
                <w:rFonts w:eastAsia="Times New Roman" w:cstheme="minorHAnsi"/>
                <w:i/>
                <w:iCs/>
                <w:color w:val="002060"/>
                <w:lang w:eastAsia="nl-NL"/>
              </w:rPr>
              <w:t xml:space="preserve"> dyslexieaanvra</w:t>
            </w:r>
            <w:r w:rsidRPr="00357B22" w:rsidR="0073660B">
              <w:rPr>
                <w:rFonts w:eastAsia="Times New Roman" w:cstheme="minorHAnsi"/>
                <w:i/>
                <w:iCs/>
                <w:color w:val="002060"/>
                <w:lang w:eastAsia="nl-NL"/>
              </w:rPr>
              <w:t>ag</w:t>
            </w:r>
            <w:r w:rsidRPr="00C801DF">
              <w:rPr>
                <w:rFonts w:eastAsia="Times New Roman" w:cstheme="minorHAnsi"/>
                <w:i/>
                <w:iCs/>
                <w:color w:val="002060"/>
                <w:lang w:eastAsia="nl-NL"/>
              </w:rPr>
              <w:t xml:space="preserve"> gedaan en he</w:t>
            </w:r>
            <w:r w:rsidRPr="00357B22" w:rsidR="0073660B">
              <w:rPr>
                <w:rFonts w:eastAsia="Times New Roman" w:cstheme="minorHAnsi"/>
                <w:i/>
                <w:iCs/>
                <w:color w:val="002060"/>
                <w:lang w:eastAsia="nl-NL"/>
              </w:rPr>
              <w:t>eft</w:t>
            </w:r>
            <w:r w:rsidRPr="00C801DF">
              <w:rPr>
                <w:rFonts w:eastAsia="Times New Roman" w:cstheme="minorHAnsi"/>
                <w:i/>
                <w:iCs/>
                <w:color w:val="002060"/>
                <w:lang w:eastAsia="nl-NL"/>
              </w:rPr>
              <w:t xml:space="preserve"> de betreffende leerling een dyslexieverklaring gekregen.</w:t>
            </w:r>
            <w:r w:rsidRPr="00357B22" w:rsidR="0073660B">
              <w:rPr>
                <w:rFonts w:eastAsia="Times New Roman" w:cstheme="minorHAnsi"/>
                <w:i/>
                <w:iCs/>
                <w:color w:val="002060"/>
                <w:lang w:eastAsia="nl-NL"/>
              </w:rPr>
              <w:t xml:space="preserve"> De referentieniveaus op lezen zijn wel gestegen in vergelijking met vorig schooljaar. </w:t>
            </w:r>
            <w:r w:rsidRPr="00357B22" w:rsidR="00F76CEF">
              <w:rPr>
                <w:rFonts w:eastAsia="Times New Roman" w:cstheme="minorHAnsi"/>
                <w:i/>
                <w:iCs/>
                <w:color w:val="002060"/>
                <w:lang w:eastAsia="nl-NL"/>
              </w:rPr>
              <w:t xml:space="preserve">De signaleringswaarde behorend bij de schoolweging is behaald. </w:t>
            </w:r>
          </w:p>
          <w:p w:rsidRPr="00C801DF" w:rsidR="00C801DF" w:rsidP="00C801DF" w:rsidRDefault="00C801DF" w14:paraId="58D2111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lang w:eastAsia="nl-NL"/>
              </w:rPr>
              <w:t>Taalverzorging: </w:t>
            </w:r>
            <w:r w:rsidRPr="00C801DF">
              <w:rPr>
                <w:rFonts w:eastAsia="Times New Roman" w:cstheme="minorHAnsi"/>
                <w:color w:val="002060"/>
                <w:lang w:eastAsia="nl-NL"/>
              </w:rPr>
              <w:t> </w:t>
            </w:r>
          </w:p>
          <w:p w:rsidRPr="00C801DF" w:rsidR="00C801DF" w:rsidP="00C801DF" w:rsidRDefault="00C801DF" w14:paraId="0DE6A69B" w14:textId="2CA7E2A0">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 xml:space="preserve">De resultaten op taalverzorging </w:t>
            </w:r>
            <w:r w:rsidRPr="00357B22" w:rsidR="00706A50">
              <w:rPr>
                <w:rFonts w:eastAsia="Times New Roman" w:cstheme="minorHAnsi"/>
                <w:i/>
                <w:iCs/>
                <w:color w:val="002060"/>
                <w:lang w:eastAsia="nl-NL"/>
              </w:rPr>
              <w:t xml:space="preserve">zijn dit schooljaar gestegen in vergelijking met vorig schooljaar. </w:t>
            </w:r>
            <w:r w:rsidRPr="00357B22" w:rsidR="00500E8F">
              <w:rPr>
                <w:rFonts w:eastAsia="Times New Roman" w:cstheme="minorHAnsi"/>
                <w:i/>
                <w:iCs/>
                <w:color w:val="002060"/>
                <w:lang w:eastAsia="nl-NL"/>
              </w:rPr>
              <w:t xml:space="preserve">De signaleringswaarde behorend bij </w:t>
            </w:r>
            <w:r w:rsidRPr="00357B22" w:rsidR="00F76CEF">
              <w:rPr>
                <w:rFonts w:eastAsia="Times New Roman" w:cstheme="minorHAnsi"/>
                <w:i/>
                <w:iCs/>
                <w:color w:val="002060"/>
                <w:lang w:eastAsia="nl-NL"/>
              </w:rPr>
              <w:t xml:space="preserve">de schoolweging is behaald. </w:t>
            </w:r>
          </w:p>
          <w:p w:rsidRPr="00C801DF" w:rsidR="00C801DF" w:rsidP="00C801DF" w:rsidRDefault="00C801DF" w14:paraId="6492367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584048DF" w14:textId="1AE9BEB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 xml:space="preserve">Daarnaast willen we als kanttekening meegeven dat we in groep 7 en 8, </w:t>
            </w:r>
            <w:r w:rsidRPr="00357B22" w:rsidR="007F1E4E">
              <w:rPr>
                <w:rFonts w:eastAsia="Times New Roman" w:cstheme="minorHAnsi"/>
                <w:i/>
                <w:iCs/>
                <w:color w:val="002060"/>
                <w:lang w:eastAsia="nl-NL"/>
              </w:rPr>
              <w:t>6</w:t>
            </w:r>
            <w:r w:rsidRPr="00C801DF">
              <w:rPr>
                <w:rFonts w:eastAsia="Times New Roman" w:cstheme="minorHAnsi"/>
                <w:i/>
                <w:iCs/>
                <w:color w:val="002060"/>
                <w:lang w:eastAsia="nl-NL"/>
              </w:rPr>
              <w:t xml:space="preserve"> leerlingen ingestroomd hebben gekregen die dit schooljaar wel meegerekend moeten worden met de resultaten. En uiteraard dat </w:t>
            </w:r>
            <w:r w:rsidRPr="00357B22" w:rsidR="003B6724">
              <w:rPr>
                <w:rFonts w:eastAsia="Times New Roman" w:cstheme="minorHAnsi"/>
                <w:i/>
                <w:iCs/>
                <w:color w:val="002060"/>
                <w:lang w:eastAsia="nl-NL"/>
              </w:rPr>
              <w:t xml:space="preserve">COVID-19 maatregelen </w:t>
            </w:r>
            <w:r w:rsidRPr="00357B22" w:rsidR="00397085">
              <w:rPr>
                <w:rFonts w:eastAsia="Times New Roman" w:cstheme="minorHAnsi"/>
                <w:i/>
                <w:iCs/>
                <w:color w:val="002060"/>
                <w:lang w:eastAsia="nl-NL"/>
              </w:rPr>
              <w:t>(de korte lockdown en de quarantainemaatregelen) in zowel</w:t>
            </w:r>
            <w:r w:rsidRPr="00C801DF">
              <w:rPr>
                <w:rFonts w:eastAsia="Times New Roman" w:cstheme="minorHAnsi"/>
                <w:i/>
                <w:iCs/>
                <w:color w:val="002060"/>
                <w:lang w:eastAsia="nl-NL"/>
              </w:rPr>
              <w:t xml:space="preserve"> leerjaar 7 als 8 een grote impact op de leerlingen heeft gehad. </w:t>
            </w:r>
            <w:r w:rsidRPr="00C801DF">
              <w:rPr>
                <w:rFonts w:eastAsia="Times New Roman" w:cstheme="minorHAnsi"/>
                <w:color w:val="002060"/>
                <w:lang w:eastAsia="nl-NL"/>
              </w:rPr>
              <w: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3538847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lastRenderedPageBreak/>
              <w:t> </w:t>
            </w:r>
          </w:p>
        </w:tc>
      </w:tr>
      <w:tr w:rsidRPr="00C801DF" w:rsidR="00C801DF" w:rsidTr="592E9352" w14:paraId="446AD328"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hideMark/>
          </w:tcPr>
          <w:p w:rsidRPr="00C801DF" w:rsidR="00C801DF" w:rsidP="00C801DF" w:rsidRDefault="00C801DF" w14:paraId="70C9419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Vervroegde uitstroom leerjaar 7:  </w:t>
            </w:r>
          </w:p>
          <w:p w:rsidRPr="00C801DF" w:rsidR="00C801DF" w:rsidP="00C801DF" w:rsidRDefault="00C801DF" w14:paraId="73E65BB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Nb eindtoets niet verplicht. Soms wel gemaakt </w:t>
            </w:r>
          </w:p>
          <w:p w:rsidRPr="00C801DF" w:rsidR="00C801DF" w:rsidP="00C801DF" w:rsidRDefault="00C801DF" w14:paraId="6759E3F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Score apart in dossier bewaren, verwijderen uit totaal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7E8C064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Aantal: 0</w:t>
            </w:r>
            <w:r w:rsidRPr="00C801DF">
              <w:rPr>
                <w:rFonts w:eastAsia="Times New Roman" w:cstheme="minorHAnsi"/>
                <w:color w:val="002060"/>
                <w:lang w:eastAsia="nl-NL"/>
              </w:rPr>
              <w: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5CDA83F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Reden vervroegde uitstroom </w:t>
            </w:r>
          </w:p>
          <w:p w:rsidRPr="00C801DF" w:rsidR="00C801DF" w:rsidP="00C801DF" w:rsidRDefault="00C801DF" w14:paraId="4604E24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Niet van toepassing</w:t>
            </w:r>
            <w:r w:rsidRPr="00C801DF">
              <w:rPr>
                <w:rFonts w:eastAsia="Times New Roman" w:cstheme="minorHAnsi"/>
                <w:color w:val="002060"/>
                <w:lang w:eastAsia="nl-NL"/>
              </w:rPr>
              <w:t> </w:t>
            </w:r>
          </w:p>
        </w:tc>
      </w:tr>
      <w:tr w:rsidRPr="00C801DF" w:rsidR="00C801DF" w:rsidTr="592E9352" w14:paraId="7381EECB"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513372E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Bijzondere groepen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3DCD06A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2E74B5" w:themeFill="accent1" w:themeFillShade="BF"/>
            <w:tcMar/>
            <w:hideMark/>
          </w:tcPr>
          <w:p w:rsidRPr="00C801DF" w:rsidR="00C801DF" w:rsidP="00C801DF" w:rsidRDefault="00C801DF" w14:paraId="7D85079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r>
      <w:tr w:rsidRPr="00C801DF" w:rsidR="00C801DF" w:rsidTr="592E9352" w14:paraId="32D14F43"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hideMark/>
          </w:tcPr>
          <w:p w:rsidRPr="00C801DF" w:rsidR="00C801DF" w:rsidP="00C801DF" w:rsidRDefault="00C801DF" w14:paraId="5AB2DD2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Subgroep A </w:t>
            </w:r>
          </w:p>
          <w:p w:rsidRPr="00C801DF" w:rsidR="00C801DF" w:rsidP="273121C6" w:rsidRDefault="00C801DF" w14:paraId="1ADB014E" w14:textId="6D7AB4CE">
            <w:pPr>
              <w:spacing w:after="0" w:line="240" w:lineRule="auto"/>
              <w:textAlignment w:val="baseline"/>
              <w:rPr>
                <w:rFonts w:eastAsia="Times New Roman" w:cs="Calibri" w:cstheme="minorAscii"/>
                <w:sz w:val="24"/>
                <w:szCs w:val="24"/>
                <w:lang w:eastAsia="nl-NL"/>
              </w:rPr>
            </w:pPr>
            <w:r w:rsidRPr="592E9352" w:rsidR="00C801DF">
              <w:rPr>
                <w:rFonts w:eastAsia="Times New Roman" w:cs="Calibri" w:cstheme="minorAscii"/>
                <w:color w:val="002060"/>
                <w:lang w:eastAsia="nl-NL"/>
              </w:rPr>
              <w:t xml:space="preserve">Een subgroep is een groep leerlingen met gelijke kenmerken die jij zelf identificeert. Bijv. Leerlingen ingestroomd in leerjaar 7 of leerlingen van de Lotusschool/ 16e </w:t>
            </w:r>
            <w:r w:rsidRPr="592E9352" w:rsidR="00C801DF">
              <w:rPr>
                <w:rFonts w:eastAsia="Times New Roman" w:cs="Calibri" w:cstheme="minorAscii"/>
                <w:color w:val="002060"/>
                <w:lang w:eastAsia="nl-NL"/>
              </w:rPr>
              <w:t>Montessorischool</w:t>
            </w:r>
            <w:r w:rsidRPr="592E9352" w:rsidR="00C801DF">
              <w:rPr>
                <w:rFonts w:eastAsia="Times New Roman" w:cs="Calibri" w:cstheme="minorAscii"/>
                <w:color w:val="002060"/>
                <w:lang w:eastAsia="nl-NL"/>
              </w:rPr>
              <w:t>. Met de nieuwe normering zijn er geen regels meer, het gaat om eigen observaties die je wil delen omdat dit in jouw ogen een speciale groep vormen. </w:t>
            </w:r>
          </w:p>
          <w:p w:rsidRPr="00C801DF" w:rsidR="00C801DF" w:rsidP="00C801DF" w:rsidRDefault="00C801DF" w14:paraId="5ECDC28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16ACDA4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lastRenderedPageBreak/>
              <w:t>Geef aan wat het behaalde percentage referentieniveaus is als je hen er niet in mee neemt. </w:t>
            </w:r>
          </w:p>
          <w:p w:rsidRPr="00C801DF" w:rsidR="00C801DF" w:rsidP="00C801DF" w:rsidRDefault="00C801DF" w14:paraId="003E03A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661FB45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NB verwijderen mag niet. Ze tellen gewoon mee. In deze eigen verklaring kun je echter aangegeven hoe en in welke mate dit verschil maakt.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6955C1FF"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lastRenderedPageBreak/>
              <w:t>Aantal en omschrijving </w:t>
            </w:r>
          </w:p>
          <w:p w:rsidRPr="00C801DF" w:rsidR="00C801DF" w:rsidP="00C801DF" w:rsidRDefault="00C801DF" w14:paraId="1A0046CE"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Subgroep A) ingestroomd in leerjaar 7 en 8 </w:t>
            </w:r>
          </w:p>
          <w:p w:rsidRPr="00C801DF" w:rsidR="00C801DF" w:rsidP="00C801DF" w:rsidRDefault="00C801DF" w14:paraId="17A90748" w14:textId="1B5AB6A0">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Gemiddelde: 52</w:t>
            </w:r>
            <w:r w:rsidRPr="00357B22" w:rsidR="007F1E4E">
              <w:rPr>
                <w:rFonts w:eastAsia="Times New Roman" w:cstheme="minorHAnsi"/>
                <w:i/>
                <w:iCs/>
                <w:color w:val="002060"/>
                <w:lang w:eastAsia="nl-NL"/>
              </w:rPr>
              <w:t>6</w:t>
            </w:r>
            <w:r w:rsidRPr="00C801DF">
              <w:rPr>
                <w:rFonts w:eastAsia="Times New Roman" w:cstheme="minorHAnsi"/>
                <w:i/>
                <w:iCs/>
                <w:color w:val="002060"/>
                <w:lang w:eastAsia="nl-NL"/>
              </w:rPr>
              <w:t>.8 </w:t>
            </w:r>
          </w:p>
          <w:p w:rsidRPr="00C801DF" w:rsidR="00C801DF" w:rsidP="00C801DF" w:rsidRDefault="007F1E4E" w14:paraId="4A8922B5" w14:textId="2964BA75">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002060"/>
                <w:lang w:eastAsia="nl-NL"/>
              </w:rPr>
              <w:t>6</w:t>
            </w:r>
            <w:r w:rsidRPr="00C801DF" w:rsidR="00C801DF">
              <w:rPr>
                <w:rFonts w:eastAsia="Times New Roman" w:cstheme="minorHAnsi"/>
                <w:i/>
                <w:iCs/>
                <w:color w:val="002060"/>
                <w:lang w:eastAsia="nl-NL"/>
              </w:rPr>
              <w:t xml:space="preserve"> leerlingen ingestroomd in leerjaar 7 en 8. </w:t>
            </w:r>
          </w:p>
          <w:p w:rsidRPr="00C801DF" w:rsidR="00C801DF" w:rsidP="00C801DF" w:rsidRDefault="00C801DF" w14:paraId="0A055386" w14:textId="1B28F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 xml:space="preserve">Er zijn in totaal vorig schooljaar en dit schooljaar </w:t>
            </w:r>
            <w:r w:rsidRPr="00357B22" w:rsidR="00766734">
              <w:rPr>
                <w:rFonts w:eastAsia="Times New Roman" w:cstheme="minorHAnsi"/>
                <w:i/>
                <w:iCs/>
                <w:color w:val="002060"/>
                <w:lang w:eastAsia="nl-NL"/>
              </w:rPr>
              <w:t>6</w:t>
            </w:r>
            <w:r w:rsidRPr="00C801DF">
              <w:rPr>
                <w:rFonts w:eastAsia="Times New Roman" w:cstheme="minorHAnsi"/>
                <w:i/>
                <w:iCs/>
                <w:color w:val="002060"/>
                <w:lang w:eastAsia="nl-NL"/>
              </w:rPr>
              <w:t xml:space="preserve"> leerlingen ingestroomd.   </w:t>
            </w:r>
          </w:p>
          <w:p w:rsidRPr="00C801DF" w:rsidR="00C801DF" w:rsidP="00C801DF" w:rsidRDefault="00C801DF" w14:paraId="0961E006"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1F3864"/>
                <w:lang w:eastAsia="nl-NL"/>
              </w:rPr>
              <w:t> </w:t>
            </w:r>
          </w:p>
          <w:p w:rsidRPr="00C801DF" w:rsidR="00C801DF" w:rsidP="00C801DF" w:rsidRDefault="00C801DF" w14:paraId="0ADBFD55"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Subgroep A) referentieniveaus met subgroep A uitgesloten: </w:t>
            </w:r>
            <w:r w:rsidRPr="00C801DF">
              <w:rPr>
                <w:rFonts w:eastAsia="Times New Roman" w:cstheme="minorHAnsi"/>
                <w:i/>
                <w:iCs/>
                <w:color w:val="002060"/>
                <w:lang w:eastAsia="nl-NL"/>
              </w:rPr>
              <w:br/>
            </w:r>
            <w:r w:rsidRPr="00C801DF">
              <w:rPr>
                <w:rFonts w:eastAsia="Times New Roman" w:cstheme="minorHAnsi"/>
                <w:i/>
                <w:iCs/>
                <w:color w:val="1F386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65"/>
              <w:gridCol w:w="2385"/>
              <w:gridCol w:w="2460"/>
            </w:tblGrid>
            <w:tr w:rsidRPr="00C801DF" w:rsidR="00C801DF" w:rsidTr="00C801DF" w14:paraId="0D26F203" w14:textId="77777777">
              <w:tc>
                <w:tcPr>
                  <w:tcW w:w="2865"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34924D5E"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1F3864"/>
                      <w:lang w:eastAsia="nl-NL"/>
                    </w:rPr>
                    <w:t> </w:t>
                  </w:r>
                </w:p>
              </w:tc>
              <w:tc>
                <w:tcPr>
                  <w:tcW w:w="2385"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6BAEDE6C"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1F </w:t>
                  </w:r>
                </w:p>
              </w:tc>
              <w:tc>
                <w:tcPr>
                  <w:tcW w:w="246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2E97B5D1"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2F/1S </w:t>
                  </w:r>
                </w:p>
              </w:tc>
            </w:tr>
            <w:tr w:rsidRPr="00C801DF" w:rsidR="00C801DF" w:rsidTr="00C801DF" w14:paraId="30D95A8B" w14:textId="77777777">
              <w:tc>
                <w:tcPr>
                  <w:tcW w:w="2865"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2A1F23D3"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Lezen </w:t>
                  </w:r>
                </w:p>
              </w:tc>
              <w:tc>
                <w:tcPr>
                  <w:tcW w:w="238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5C0E99" w14:paraId="07AE1B1D" w14:textId="22C6F701">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6FAC47"/>
                      <w:lang w:eastAsia="nl-NL"/>
                    </w:rPr>
                    <w:t>90</w:t>
                  </w:r>
                  <w:r w:rsidRPr="00C801DF" w:rsidR="00C801DF">
                    <w:rPr>
                      <w:rFonts w:eastAsia="Times New Roman" w:cstheme="minorHAnsi"/>
                      <w:i/>
                      <w:iCs/>
                      <w:color w:val="6FAC47"/>
                      <w:lang w:eastAsia="nl-NL"/>
                    </w:rPr>
                    <w:t>% </w:t>
                  </w:r>
                </w:p>
              </w:tc>
              <w:tc>
                <w:tcPr>
                  <w:tcW w:w="246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5C0E99" w14:paraId="3D52E99F" w14:textId="79075CAE">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6FAC47"/>
                      <w:lang w:eastAsia="nl-NL"/>
                    </w:rPr>
                    <w:t>41</w:t>
                  </w:r>
                  <w:r w:rsidRPr="00C801DF" w:rsidR="00C801DF">
                    <w:rPr>
                      <w:rFonts w:eastAsia="Times New Roman" w:cstheme="minorHAnsi"/>
                      <w:i/>
                      <w:iCs/>
                      <w:color w:val="6FAC47"/>
                      <w:lang w:eastAsia="nl-NL"/>
                    </w:rPr>
                    <w:t>% </w:t>
                  </w:r>
                </w:p>
              </w:tc>
            </w:tr>
            <w:tr w:rsidRPr="00C801DF" w:rsidR="00C801DF" w:rsidTr="00C801DF" w14:paraId="40D5E1B0" w14:textId="77777777">
              <w:tc>
                <w:tcPr>
                  <w:tcW w:w="2865"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1D7361E9"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Taalverzorging </w:t>
                  </w:r>
                </w:p>
              </w:tc>
              <w:tc>
                <w:tcPr>
                  <w:tcW w:w="238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766734" w14:paraId="6E7FF232" w14:textId="347C8FBF">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6FAC47"/>
                      <w:lang w:eastAsia="nl-NL"/>
                    </w:rPr>
                    <w:t>93</w:t>
                  </w:r>
                  <w:r w:rsidRPr="00C801DF" w:rsidR="00C801DF">
                    <w:rPr>
                      <w:rFonts w:eastAsia="Times New Roman" w:cstheme="minorHAnsi"/>
                      <w:i/>
                      <w:iCs/>
                      <w:color w:val="6FAC47"/>
                      <w:lang w:eastAsia="nl-NL"/>
                    </w:rPr>
                    <w:t>% </w:t>
                  </w:r>
                </w:p>
              </w:tc>
              <w:tc>
                <w:tcPr>
                  <w:tcW w:w="246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766734" w14:paraId="3D7B5E1A" w14:textId="0246CE02">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6FAC47"/>
                      <w:lang w:eastAsia="nl-NL"/>
                    </w:rPr>
                    <w:t>41</w:t>
                  </w:r>
                  <w:r w:rsidRPr="00C801DF" w:rsidR="00C801DF">
                    <w:rPr>
                      <w:rFonts w:eastAsia="Times New Roman" w:cstheme="minorHAnsi"/>
                      <w:i/>
                      <w:iCs/>
                      <w:color w:val="6FAC47"/>
                      <w:lang w:eastAsia="nl-NL"/>
                    </w:rPr>
                    <w:t>% </w:t>
                  </w:r>
                </w:p>
              </w:tc>
            </w:tr>
            <w:tr w:rsidRPr="00C801DF" w:rsidR="00C801DF" w:rsidTr="00C801DF" w14:paraId="05AC7C96" w14:textId="77777777">
              <w:trPr>
                <w:trHeight w:val="300"/>
              </w:trPr>
              <w:tc>
                <w:tcPr>
                  <w:tcW w:w="2865"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683FF966" w14:textId="77777777">
                  <w:pPr>
                    <w:spacing w:after="0" w:line="240" w:lineRule="auto"/>
                    <w:textAlignment w:val="baseline"/>
                    <w:rPr>
                      <w:rFonts w:eastAsia="Times New Roman" w:cstheme="minorHAnsi"/>
                      <w:i/>
                      <w:iCs/>
                      <w:sz w:val="24"/>
                      <w:szCs w:val="24"/>
                      <w:lang w:eastAsia="nl-NL"/>
                    </w:rPr>
                  </w:pPr>
                  <w:r w:rsidRPr="00C801DF">
                    <w:rPr>
                      <w:rFonts w:eastAsia="Times New Roman" w:cstheme="minorHAnsi"/>
                      <w:i/>
                      <w:iCs/>
                      <w:color w:val="002060"/>
                      <w:lang w:eastAsia="nl-NL"/>
                    </w:rPr>
                    <w:t>Rekenen </w:t>
                  </w:r>
                </w:p>
              </w:tc>
              <w:tc>
                <w:tcPr>
                  <w:tcW w:w="2385"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766734" w14:paraId="794F9D6F" w14:textId="1C0F6022">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FF0000"/>
                      <w:lang w:eastAsia="nl-NL"/>
                    </w:rPr>
                    <w:t>66</w:t>
                  </w:r>
                  <w:r w:rsidRPr="00C801DF" w:rsidR="00C801DF">
                    <w:rPr>
                      <w:rFonts w:eastAsia="Times New Roman" w:cstheme="minorHAnsi"/>
                      <w:i/>
                      <w:iCs/>
                      <w:color w:val="FF0000"/>
                      <w:lang w:eastAsia="nl-NL"/>
                    </w:rPr>
                    <w:t>% </w:t>
                  </w:r>
                </w:p>
              </w:tc>
              <w:tc>
                <w:tcPr>
                  <w:tcW w:w="246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766734" w14:paraId="7E57B44A" w14:textId="1E9CDC0D">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FF0000"/>
                      <w:lang w:eastAsia="nl-NL"/>
                    </w:rPr>
                    <w:t>17</w:t>
                  </w:r>
                  <w:r w:rsidRPr="00C801DF" w:rsidR="00C801DF">
                    <w:rPr>
                      <w:rFonts w:eastAsia="Times New Roman" w:cstheme="minorHAnsi"/>
                      <w:i/>
                      <w:iCs/>
                      <w:color w:val="FF0000"/>
                      <w:lang w:eastAsia="nl-NL"/>
                    </w:rPr>
                    <w:t>% </w:t>
                  </w:r>
                </w:p>
              </w:tc>
            </w:tr>
          </w:tbl>
          <w:p w:rsidRPr="00357B22" w:rsidR="00C801DF" w:rsidP="00C801DF" w:rsidRDefault="00C801DF" w14:paraId="6E52E2B8" w14:textId="77777777">
            <w:pPr>
              <w:spacing w:after="0" w:line="240" w:lineRule="auto"/>
              <w:textAlignment w:val="baseline"/>
              <w:rPr>
                <w:rFonts w:eastAsia="Times New Roman" w:cstheme="minorHAnsi"/>
                <w:i/>
                <w:iCs/>
                <w:color w:val="1F3864"/>
                <w:lang w:eastAsia="nl-NL"/>
              </w:rPr>
            </w:pPr>
            <w:r w:rsidRPr="00C801DF">
              <w:rPr>
                <w:rFonts w:eastAsia="Times New Roman" w:cstheme="minorHAnsi"/>
                <w:i/>
                <w:iCs/>
                <w:color w:val="1F3864"/>
                <w:lang w:eastAsia="nl-NL"/>
              </w:rPr>
              <w:t> </w:t>
            </w:r>
          </w:p>
          <w:p w:rsidRPr="00C801DF" w:rsidR="007B5537" w:rsidP="00C801DF" w:rsidRDefault="008E2AB8" w14:paraId="45344A27" w14:textId="4EFAB409">
            <w:pPr>
              <w:spacing w:after="0" w:line="240" w:lineRule="auto"/>
              <w:textAlignment w:val="baseline"/>
              <w:rPr>
                <w:rFonts w:eastAsia="Times New Roman" w:cstheme="minorHAnsi"/>
                <w:i/>
                <w:iCs/>
                <w:lang w:eastAsia="nl-NL"/>
              </w:rPr>
            </w:pPr>
            <w:r w:rsidRPr="00357B22">
              <w:rPr>
                <w:rFonts w:eastAsia="Times New Roman" w:cstheme="minorHAnsi"/>
                <w:i/>
                <w:iCs/>
                <w:color w:val="1F4E79" w:themeColor="accent1" w:themeShade="80"/>
                <w:lang w:eastAsia="nl-NL"/>
              </w:rPr>
              <w:lastRenderedPageBreak/>
              <w:t xml:space="preserve">Al met al hebben deze leerlingen het op de eindtoets </w:t>
            </w:r>
            <w:r w:rsidRPr="00357B22" w:rsidR="00032F9C">
              <w:rPr>
                <w:rFonts w:eastAsia="Times New Roman" w:cstheme="minorHAnsi"/>
                <w:i/>
                <w:iCs/>
                <w:color w:val="1F4E79" w:themeColor="accent1" w:themeShade="80"/>
                <w:lang w:eastAsia="nl-NL"/>
              </w:rPr>
              <w:t xml:space="preserve">goed gedaan en door ze mee te mogen </w:t>
            </w:r>
            <w:r w:rsidRPr="00357B22" w:rsidR="00F94E38">
              <w:rPr>
                <w:rFonts w:eastAsia="Times New Roman" w:cstheme="minorHAnsi"/>
                <w:i/>
                <w:iCs/>
                <w:color w:val="1F4E79" w:themeColor="accent1" w:themeShade="80"/>
                <w:lang w:eastAsia="nl-NL"/>
              </w:rPr>
              <w:t xml:space="preserve">nemen, </w:t>
            </w:r>
            <w:r w:rsidRPr="00357B22" w:rsidR="003421D3">
              <w:rPr>
                <w:rFonts w:eastAsia="Times New Roman" w:cstheme="minorHAnsi"/>
                <w:i/>
                <w:iCs/>
                <w:color w:val="1F4E79" w:themeColor="accent1" w:themeShade="80"/>
                <w:lang w:eastAsia="nl-NL"/>
              </w:rPr>
              <w:t xml:space="preserve">hebben we een hoger gemiddelde behaald dan door ze uit te sluiten.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020D94D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lastRenderedPageBreak/>
              <w:t>Kun je aantonen dat deze leerlingen naar vermogen gegroeid zijn.  </w:t>
            </w:r>
          </w:p>
          <w:p w:rsidRPr="00C801DF" w:rsidR="00C801DF" w:rsidP="00C801DF" w:rsidRDefault="00C801DF" w14:paraId="5E1380F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2D47C93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lang w:eastAsia="nl-NL"/>
              </w:rPr>
              <w:t>Subgroep A)</w:t>
            </w:r>
            <w:r w:rsidRPr="00C801DF">
              <w:rPr>
                <w:rFonts w:eastAsia="Times New Roman" w:cstheme="minorHAnsi"/>
                <w:color w:val="002060"/>
                <w:lang w:eastAsia="nl-NL"/>
              </w:rPr>
              <w:t> </w:t>
            </w:r>
          </w:p>
          <w:p w:rsidRPr="00C801DF" w:rsidR="00C801DF" w:rsidP="00C801DF" w:rsidRDefault="00C801DF" w14:paraId="360038E0" w14:textId="0B1D328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 xml:space="preserve">Van deze </w:t>
            </w:r>
            <w:r w:rsidRPr="00357B22" w:rsidR="00766734">
              <w:rPr>
                <w:rFonts w:eastAsia="Times New Roman" w:cstheme="minorHAnsi"/>
                <w:i/>
                <w:iCs/>
                <w:color w:val="002060"/>
                <w:lang w:eastAsia="nl-NL"/>
              </w:rPr>
              <w:t>6</w:t>
            </w:r>
            <w:r w:rsidRPr="00C801DF">
              <w:rPr>
                <w:rFonts w:eastAsia="Times New Roman" w:cstheme="minorHAnsi"/>
                <w:i/>
                <w:iCs/>
                <w:color w:val="002060"/>
                <w:lang w:eastAsia="nl-NL"/>
              </w:rPr>
              <w:t xml:space="preserve"> leerlingen zijn er </w:t>
            </w:r>
            <w:r w:rsidRPr="00357B22" w:rsidR="002F6CF0">
              <w:rPr>
                <w:rFonts w:eastAsia="Times New Roman" w:cstheme="minorHAnsi"/>
                <w:i/>
                <w:iCs/>
                <w:color w:val="002060"/>
                <w:lang w:eastAsia="nl-NL"/>
              </w:rPr>
              <w:t>4</w:t>
            </w:r>
            <w:r w:rsidRPr="00C801DF">
              <w:rPr>
                <w:rFonts w:eastAsia="Times New Roman" w:cstheme="minorHAnsi"/>
                <w:i/>
                <w:iCs/>
                <w:color w:val="002060"/>
                <w:lang w:eastAsia="nl-NL"/>
              </w:rPr>
              <w:t xml:space="preserve"> die een lagere groei op begrijpend lezen en rekenen (in</w:t>
            </w:r>
            <w:r w:rsidRPr="00357B22" w:rsidR="002F6CF0">
              <w:rPr>
                <w:rFonts w:eastAsia="Times New Roman" w:cstheme="minorHAnsi"/>
                <w:i/>
                <w:iCs/>
                <w:color w:val="002060"/>
                <w:lang w:eastAsia="nl-NL"/>
              </w:rPr>
              <w:t xml:space="preserve"> vergelijking met de vaardigheidsgroei van het groepsgemiddelde</w:t>
            </w:r>
            <w:r w:rsidRPr="00C801DF">
              <w:rPr>
                <w:rFonts w:eastAsia="Times New Roman" w:cstheme="minorHAnsi"/>
                <w:i/>
                <w:iCs/>
                <w:color w:val="002060"/>
                <w:lang w:eastAsia="nl-NL"/>
              </w:rPr>
              <w:t xml:space="preserve">) hebben laten zien dan </w:t>
            </w:r>
            <w:r w:rsidRPr="00C801DF">
              <w:rPr>
                <w:rFonts w:eastAsia="Times New Roman" w:cstheme="minorHAnsi"/>
                <w:i/>
                <w:iCs/>
                <w:color w:val="002060"/>
                <w:lang w:eastAsia="nl-NL"/>
              </w:rPr>
              <w:lastRenderedPageBreak/>
              <w:t xml:space="preserve">wat </w:t>
            </w:r>
            <w:r w:rsidRPr="00357B22" w:rsidR="002F6CF0">
              <w:rPr>
                <w:rFonts w:eastAsia="Times New Roman" w:cstheme="minorHAnsi"/>
                <w:i/>
                <w:iCs/>
                <w:color w:val="002060"/>
                <w:lang w:eastAsia="nl-NL"/>
              </w:rPr>
              <w:t>we mogen verwachten</w:t>
            </w:r>
            <w:r w:rsidRPr="00C801DF">
              <w:rPr>
                <w:rFonts w:eastAsia="Times New Roman" w:cstheme="minorHAnsi"/>
                <w:i/>
                <w:iCs/>
                <w:color w:val="002060"/>
                <w:lang w:eastAsia="nl-NL"/>
              </w:rPr>
              <w:t xml:space="preserve"> </w:t>
            </w:r>
            <w:r w:rsidRPr="00357B22" w:rsidR="002F6CF0">
              <w:rPr>
                <w:rFonts w:eastAsia="Times New Roman" w:cstheme="minorHAnsi"/>
                <w:i/>
                <w:iCs/>
                <w:color w:val="002060"/>
                <w:lang w:eastAsia="nl-NL"/>
              </w:rPr>
              <w:t>van</w:t>
            </w:r>
            <w:r w:rsidRPr="00357B22" w:rsidR="007B5537">
              <w:rPr>
                <w:rFonts w:eastAsia="Times New Roman" w:cstheme="minorHAnsi"/>
                <w:i/>
                <w:iCs/>
                <w:color w:val="002060"/>
                <w:lang w:eastAsia="nl-NL"/>
              </w:rPr>
              <w:t xml:space="preserve"> de</w:t>
            </w:r>
            <w:r w:rsidRPr="00C801DF">
              <w:rPr>
                <w:rFonts w:eastAsia="Times New Roman" w:cstheme="minorHAnsi"/>
                <w:i/>
                <w:iCs/>
                <w:color w:val="002060"/>
                <w:lang w:eastAsia="nl-NL"/>
              </w:rPr>
              <w:t xml:space="preserve"> capaciteiten</w:t>
            </w:r>
            <w:r w:rsidRPr="00357B22" w:rsidR="007B5537">
              <w:rPr>
                <w:rFonts w:eastAsia="Times New Roman" w:cstheme="minorHAnsi"/>
                <w:i/>
                <w:iCs/>
                <w:color w:val="002060"/>
                <w:lang w:eastAsia="nl-NL"/>
              </w:rPr>
              <w:t xml:space="preserve"> van deze leerlingen</w:t>
            </w:r>
            <w:r w:rsidRPr="00C801DF">
              <w:rPr>
                <w:rFonts w:eastAsia="Times New Roman" w:cstheme="minorHAnsi"/>
                <w:i/>
                <w:iCs/>
                <w:color w:val="002060"/>
                <w:lang w:eastAsia="nl-NL"/>
              </w:rPr>
              <w:t>. </w:t>
            </w:r>
            <w:r w:rsidRPr="00C801DF">
              <w:rPr>
                <w:rFonts w:eastAsia="Times New Roman" w:cstheme="minorHAnsi"/>
                <w:color w:val="002060"/>
                <w:lang w:eastAsia="nl-NL"/>
              </w:rPr>
              <w:t> </w:t>
            </w:r>
          </w:p>
          <w:p w:rsidRPr="00C801DF" w:rsidR="00C801DF" w:rsidP="00C801DF" w:rsidRDefault="00C801DF" w14:paraId="4192ABB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  </w:t>
            </w:r>
          </w:p>
        </w:tc>
      </w:tr>
      <w:tr w:rsidRPr="00C801DF" w:rsidR="00C801DF" w:rsidTr="592E9352" w14:paraId="1BD7741F"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hideMark/>
          </w:tcPr>
          <w:p w:rsidRPr="00C801DF" w:rsidR="00C801DF" w:rsidP="00C801DF" w:rsidRDefault="00C801DF" w14:paraId="22DA8C6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lastRenderedPageBreak/>
              <w:t>Subgroep B </w:t>
            </w:r>
          </w:p>
          <w:p w:rsidRPr="00C801DF" w:rsidR="00C801DF" w:rsidP="273121C6" w:rsidRDefault="00C801DF" w14:paraId="3548A402" w14:textId="72E286A9">
            <w:pPr>
              <w:spacing w:after="0" w:line="240" w:lineRule="auto"/>
              <w:textAlignment w:val="baseline"/>
              <w:rPr>
                <w:rFonts w:eastAsia="Times New Roman" w:cs="Calibri" w:cstheme="minorAscii"/>
                <w:sz w:val="24"/>
                <w:szCs w:val="24"/>
                <w:lang w:eastAsia="nl-NL"/>
              </w:rPr>
            </w:pPr>
            <w:r w:rsidRPr="592E9352" w:rsidR="00C801DF">
              <w:rPr>
                <w:rFonts w:eastAsia="Times New Roman" w:cs="Calibri" w:cstheme="minorAscii"/>
                <w:color w:val="002060"/>
                <w:lang w:eastAsia="nl-NL"/>
              </w:rPr>
              <w:t xml:space="preserve"> Een subgroep is een groep leerlingen met gelijke kenmerken die jij zelf identificeert. Bijv. Leerlingen ingestroomd in leerjaar 7 of leerlingen van de Lotusschool/ 16e </w:t>
            </w:r>
            <w:r w:rsidRPr="592E9352" w:rsidR="00C801DF">
              <w:rPr>
                <w:rFonts w:eastAsia="Times New Roman" w:cs="Calibri" w:cstheme="minorAscii"/>
                <w:color w:val="002060"/>
                <w:lang w:eastAsia="nl-NL"/>
              </w:rPr>
              <w:t>Montessorischool</w:t>
            </w:r>
            <w:r w:rsidRPr="592E9352" w:rsidR="00C801DF">
              <w:rPr>
                <w:rFonts w:eastAsia="Times New Roman" w:cs="Calibri" w:cstheme="minorAscii"/>
                <w:color w:val="002060"/>
                <w:lang w:eastAsia="nl-NL"/>
              </w:rPr>
              <w:t>. Met de nieuwe normering zijn er geen regels meer, het gaat om eigen observaties die je wil delen omdat dit in jouw ogen een speciale groep vormen. </w:t>
            </w:r>
          </w:p>
          <w:p w:rsidRPr="00C801DF" w:rsidR="00C801DF" w:rsidP="00C801DF" w:rsidRDefault="00C801DF" w14:paraId="3EC8A5B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328B024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Geef aan wat het behaalde percentage referentieniveaus is als je hen er niet in mee neemt. </w:t>
            </w:r>
          </w:p>
          <w:p w:rsidRPr="00C801DF" w:rsidR="00C801DF" w:rsidP="00C801DF" w:rsidRDefault="00C801DF" w14:paraId="19E4181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5E7E101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NB verwijderen mag niet. Ze tellen gewoon mee. In deze eigen verklaring kun je echter aangegeven hoe en in welke mate dit verschil maakt.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253B157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Subgroep B) IQ tussen 75-80</w:t>
            </w:r>
            <w:r w:rsidRPr="00C801DF">
              <w:rPr>
                <w:rFonts w:eastAsia="Times New Roman" w:cstheme="minorHAnsi"/>
                <w:color w:val="1F3864"/>
                <w:lang w:eastAsia="nl-NL"/>
              </w:rPr>
              <w:t> </w:t>
            </w:r>
          </w:p>
          <w:p w:rsidRPr="00C801DF" w:rsidR="00C801DF" w:rsidP="00C801DF" w:rsidRDefault="00C801DF" w14:paraId="66B48140" w14:textId="104CE8D2">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1F3864"/>
                <w:lang w:eastAsia="nl-NL"/>
              </w:rPr>
              <w:t>Gemiddelde: 52</w:t>
            </w:r>
            <w:r w:rsidRPr="00357B22" w:rsidR="001473E7">
              <w:rPr>
                <w:rFonts w:eastAsia="Times New Roman" w:cstheme="minorHAnsi"/>
                <w:i/>
                <w:iCs/>
                <w:color w:val="1F3864"/>
                <w:lang w:eastAsia="nl-NL"/>
              </w:rPr>
              <w:t>7</w:t>
            </w:r>
            <w:r w:rsidRPr="00C801DF">
              <w:rPr>
                <w:rFonts w:eastAsia="Times New Roman" w:cstheme="minorHAnsi"/>
                <w:i/>
                <w:iCs/>
                <w:color w:val="1F3864"/>
                <w:lang w:eastAsia="nl-NL"/>
              </w:rPr>
              <w:t>.</w:t>
            </w:r>
            <w:r w:rsidRPr="00357B22" w:rsidR="001473E7">
              <w:rPr>
                <w:rFonts w:eastAsia="Times New Roman" w:cstheme="minorHAnsi"/>
                <w:i/>
                <w:iCs/>
                <w:color w:val="1F3864"/>
                <w:lang w:eastAsia="nl-NL"/>
              </w:rPr>
              <w:t>5</w:t>
            </w:r>
          </w:p>
          <w:p w:rsidRPr="00C801DF" w:rsidR="00C801DF" w:rsidP="00C801DF" w:rsidRDefault="00F83361" w14:paraId="35CF6578" w14:textId="54C7ECCE">
            <w:pPr>
              <w:spacing w:after="0" w:line="240" w:lineRule="auto"/>
              <w:textAlignment w:val="baseline"/>
              <w:rPr>
                <w:rFonts w:eastAsia="Times New Roman" w:cstheme="minorHAnsi"/>
                <w:sz w:val="24"/>
                <w:szCs w:val="24"/>
                <w:lang w:eastAsia="nl-NL"/>
              </w:rPr>
            </w:pPr>
            <w:r w:rsidRPr="00357B22">
              <w:rPr>
                <w:rFonts w:eastAsia="Times New Roman" w:cstheme="minorHAnsi"/>
                <w:i/>
                <w:iCs/>
                <w:color w:val="1F3864"/>
                <w:lang w:eastAsia="nl-NL"/>
              </w:rPr>
              <w:t>6</w:t>
            </w:r>
            <w:r w:rsidRPr="00C801DF" w:rsidR="00C801DF">
              <w:rPr>
                <w:rFonts w:eastAsia="Times New Roman" w:cstheme="minorHAnsi"/>
                <w:i/>
                <w:iCs/>
                <w:color w:val="1F3864"/>
                <w:lang w:eastAsia="nl-NL"/>
              </w:rPr>
              <w:t xml:space="preserve"> Leerlingen met een IQ tussen 75-80.</w:t>
            </w:r>
            <w:r w:rsidRPr="00C801DF" w:rsidR="00C801DF">
              <w:rPr>
                <w:rFonts w:eastAsia="Times New Roman" w:cstheme="minorHAnsi"/>
                <w:color w:val="1F3864"/>
                <w:lang w:eastAsia="nl-NL"/>
              </w:rPr>
              <w:t> </w:t>
            </w:r>
          </w:p>
          <w:p w:rsidRPr="00C801DF" w:rsidR="00C801DF" w:rsidP="00C801DF" w:rsidRDefault="00C801DF" w14:paraId="707471A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C801DF" w14:paraId="3E39E5D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Subgroep B) referentieniveaus met subgroep B uitgesloten:</w:t>
            </w:r>
            <w:r w:rsidRPr="00C801DF">
              <w:rPr>
                <w:rFonts w:eastAsia="Times New Roman" w:cstheme="minorHAnsi"/>
                <w:color w:val="1F386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50"/>
            </w:tblGrid>
            <w:tr w:rsidRPr="00C801DF" w:rsidR="00C801DF" w:rsidTr="00C801DF" w14:paraId="470DD8E3"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4E32796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0167AB7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1F</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012A190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2F/1S</w:t>
                  </w:r>
                  <w:r w:rsidRPr="00C801DF">
                    <w:rPr>
                      <w:rFonts w:eastAsia="Times New Roman" w:cstheme="minorHAnsi"/>
                      <w:color w:val="1F3864"/>
                      <w:lang w:eastAsia="nl-NL"/>
                    </w:rPr>
                    <w:t> </w:t>
                  </w:r>
                </w:p>
              </w:tc>
            </w:tr>
            <w:tr w:rsidRPr="00C801DF" w:rsidR="00C801DF" w:rsidTr="00C801DF" w14:paraId="490D7D9E"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7946512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Lezen</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2E4104" w14:paraId="19A4C1E7" w14:textId="1C843546">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6FAC47"/>
                      <w:lang w:eastAsia="nl-NL"/>
                    </w:rPr>
                    <w:t>91</w:t>
                  </w:r>
                  <w:r w:rsidRPr="00C801DF" w:rsidR="00C801DF">
                    <w:rPr>
                      <w:rFonts w:eastAsia="Times New Roman" w:cstheme="minorHAnsi"/>
                      <w:b/>
                      <w:bCs/>
                      <w:i/>
                      <w:iCs/>
                      <w:color w:val="6FAC47"/>
                      <w:lang w:eastAsia="nl-NL"/>
                    </w:rPr>
                    <w:t>%</w:t>
                  </w:r>
                  <w:r w:rsidRPr="00C801DF" w:rsidR="00C801DF">
                    <w:rPr>
                      <w:rFonts w:eastAsia="Times New Roman" w:cstheme="minorHAnsi"/>
                      <w:color w:val="6FAC47"/>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2E4104" w14:paraId="60AF8851" w14:textId="1F3DD268">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6FAC47"/>
                      <w:lang w:eastAsia="nl-NL"/>
                    </w:rPr>
                    <w:t>41</w:t>
                  </w:r>
                  <w:r w:rsidRPr="00C801DF" w:rsidR="00C801DF">
                    <w:rPr>
                      <w:rFonts w:eastAsia="Times New Roman" w:cstheme="minorHAnsi"/>
                      <w:b/>
                      <w:bCs/>
                      <w:i/>
                      <w:iCs/>
                      <w:color w:val="6FAC47"/>
                      <w:lang w:eastAsia="nl-NL"/>
                    </w:rPr>
                    <w:t>%</w:t>
                  </w:r>
                  <w:r w:rsidRPr="00C801DF" w:rsidR="00C801DF">
                    <w:rPr>
                      <w:rFonts w:eastAsia="Times New Roman" w:cstheme="minorHAnsi"/>
                      <w:color w:val="6FAC47"/>
                      <w:lang w:eastAsia="nl-NL"/>
                    </w:rPr>
                    <w:t> </w:t>
                  </w:r>
                </w:p>
              </w:tc>
            </w:tr>
            <w:tr w:rsidRPr="00C801DF" w:rsidR="00C801DF" w:rsidTr="00C801DF" w14:paraId="3CB3C236"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2598E95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Taalverzorging</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763CB1BA" w14:textId="0433D535">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6FAC47"/>
                      <w:lang w:eastAsia="nl-NL"/>
                    </w:rPr>
                    <w:t>9</w:t>
                  </w:r>
                  <w:r w:rsidRPr="00357B22" w:rsidR="002E4104">
                    <w:rPr>
                      <w:rFonts w:eastAsia="Times New Roman" w:cstheme="minorHAnsi"/>
                      <w:b/>
                      <w:bCs/>
                      <w:i/>
                      <w:iCs/>
                      <w:color w:val="6FAC47"/>
                      <w:lang w:eastAsia="nl-NL"/>
                    </w:rPr>
                    <w:t>4</w:t>
                  </w:r>
                  <w:r w:rsidRPr="00C801DF">
                    <w:rPr>
                      <w:rFonts w:eastAsia="Times New Roman" w:cstheme="minorHAnsi"/>
                      <w:b/>
                      <w:bCs/>
                      <w:i/>
                      <w:iCs/>
                      <w:color w:val="6FAC47"/>
                      <w:lang w:eastAsia="nl-NL"/>
                    </w:rPr>
                    <w:t>%</w:t>
                  </w:r>
                  <w:r w:rsidRPr="00C801DF">
                    <w:rPr>
                      <w:rFonts w:eastAsia="Times New Roman" w:cstheme="minorHAnsi"/>
                      <w:color w:val="6FAC47"/>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C801DF" w14:paraId="117B27D5" w14:textId="7F3E39BB">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70AD47" w:themeColor="accent6"/>
                      <w:lang w:eastAsia="nl-NL"/>
                    </w:rPr>
                    <w:t>3</w:t>
                  </w:r>
                  <w:r w:rsidRPr="00357B22" w:rsidR="002E4104">
                    <w:rPr>
                      <w:rFonts w:eastAsia="Times New Roman" w:cstheme="minorHAnsi"/>
                      <w:b/>
                      <w:bCs/>
                      <w:i/>
                      <w:iCs/>
                      <w:color w:val="70AD47" w:themeColor="accent6"/>
                      <w:lang w:eastAsia="nl-NL"/>
                    </w:rPr>
                    <w:t>8</w:t>
                  </w:r>
                  <w:r w:rsidRPr="00C801DF">
                    <w:rPr>
                      <w:rFonts w:eastAsia="Times New Roman" w:cstheme="minorHAnsi"/>
                      <w:b/>
                      <w:bCs/>
                      <w:i/>
                      <w:iCs/>
                      <w:color w:val="70AD47" w:themeColor="accent6"/>
                      <w:lang w:eastAsia="nl-NL"/>
                    </w:rPr>
                    <w:t>%</w:t>
                  </w:r>
                  <w:r w:rsidRPr="00C801DF">
                    <w:rPr>
                      <w:rFonts w:eastAsia="Times New Roman" w:cstheme="minorHAnsi"/>
                      <w:color w:val="70AD47" w:themeColor="accent6"/>
                      <w:lang w:eastAsia="nl-NL"/>
                    </w:rPr>
                    <w:t> </w:t>
                  </w:r>
                </w:p>
              </w:tc>
            </w:tr>
            <w:tr w:rsidRPr="00C801DF" w:rsidR="00C801DF" w:rsidTr="00C801DF" w14:paraId="121D67DB"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C801DF" w:rsidP="00C801DF" w:rsidRDefault="00C801DF" w14:paraId="572E756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Rekenen</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2E4104" w14:paraId="2C5B87FA" w14:textId="06CDA7C6">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FF0000"/>
                      <w:lang w:eastAsia="nl-NL"/>
                    </w:rPr>
                    <w:t>75</w:t>
                  </w:r>
                  <w:r w:rsidRPr="00C801DF" w:rsidR="00C801DF">
                    <w:rPr>
                      <w:rFonts w:eastAsia="Times New Roman" w:cstheme="minorHAnsi"/>
                      <w:b/>
                      <w:bCs/>
                      <w:i/>
                      <w:iCs/>
                      <w:color w:val="FF0000"/>
                      <w:lang w:eastAsia="nl-NL"/>
                    </w:rPr>
                    <w:t>%</w:t>
                  </w:r>
                  <w:r w:rsidRPr="00C801DF" w:rsidR="00C801DF">
                    <w:rPr>
                      <w:rFonts w:eastAsia="Times New Roman" w:cstheme="minorHAnsi"/>
                      <w:color w:val="FF0000"/>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C801DF" w:rsidP="00C801DF" w:rsidRDefault="002E4104" w14:paraId="4E7C5032" w14:textId="5BB00FAB">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FF0000"/>
                      <w:lang w:eastAsia="nl-NL"/>
                    </w:rPr>
                    <w:t>19</w:t>
                  </w:r>
                  <w:r w:rsidRPr="00C801DF" w:rsidR="00C801DF">
                    <w:rPr>
                      <w:rFonts w:eastAsia="Times New Roman" w:cstheme="minorHAnsi"/>
                      <w:b/>
                      <w:bCs/>
                      <w:i/>
                      <w:iCs/>
                      <w:color w:val="FF0000"/>
                      <w:lang w:eastAsia="nl-NL"/>
                    </w:rPr>
                    <w:t>%</w:t>
                  </w:r>
                  <w:r w:rsidRPr="00C801DF" w:rsidR="00C801DF">
                    <w:rPr>
                      <w:rFonts w:eastAsia="Times New Roman" w:cstheme="minorHAnsi"/>
                      <w:color w:val="FF0000"/>
                      <w:lang w:eastAsia="nl-NL"/>
                    </w:rPr>
                    <w:t> </w:t>
                  </w:r>
                </w:p>
              </w:tc>
            </w:tr>
          </w:tbl>
          <w:p w:rsidRPr="00C801DF" w:rsidR="00C801DF" w:rsidP="00C801DF" w:rsidRDefault="00C801DF" w14:paraId="0D26004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C801DF" w:rsidP="00C801DF" w:rsidRDefault="0087310A" w14:paraId="05E61EE2" w14:textId="237E3E6D">
            <w:pPr>
              <w:spacing w:after="0" w:line="240" w:lineRule="auto"/>
              <w:textAlignment w:val="baseline"/>
              <w:rPr>
                <w:rFonts w:eastAsia="Times New Roman" w:cstheme="minorHAnsi"/>
                <w:i/>
                <w:iCs/>
                <w:sz w:val="24"/>
                <w:szCs w:val="24"/>
                <w:lang w:eastAsia="nl-NL"/>
              </w:rPr>
            </w:pPr>
            <w:r w:rsidRPr="00357B22">
              <w:rPr>
                <w:rFonts w:eastAsia="Times New Roman" w:cstheme="minorHAnsi"/>
                <w:i/>
                <w:iCs/>
                <w:color w:val="1F3864"/>
                <w:lang w:eastAsia="nl-NL"/>
              </w:rPr>
              <w:t xml:space="preserve">Wanneer deze leerlingen uitgesloten mochten worden zien we </w:t>
            </w:r>
            <w:r w:rsidRPr="00357B22" w:rsidR="00C829E4">
              <w:rPr>
                <w:rFonts w:eastAsia="Times New Roman" w:cstheme="minorHAnsi"/>
                <w:i/>
                <w:iCs/>
                <w:color w:val="1F3864"/>
                <w:lang w:eastAsia="nl-NL"/>
              </w:rPr>
              <w:t xml:space="preserve">een hoger eindtoetsgemiddelde en hogere referentieniveaus op Lezen en Rekenen. Op Taalverzorging blijven de referentieniveaus gelijk.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C801DF" w:rsidR="00C801DF" w:rsidP="00C801DF" w:rsidRDefault="00C801DF" w14:paraId="683B6B3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lang w:eastAsia="nl-NL"/>
              </w:rPr>
              <w:t>Subgroep B)</w:t>
            </w:r>
            <w:r w:rsidRPr="00C801DF">
              <w:rPr>
                <w:rFonts w:eastAsia="Times New Roman" w:cstheme="minorHAnsi"/>
                <w:color w:val="002060"/>
                <w:lang w:eastAsia="nl-NL"/>
              </w:rPr>
              <w:t> </w:t>
            </w:r>
          </w:p>
          <w:p w:rsidRPr="00C801DF" w:rsidR="00C801DF" w:rsidP="00C801DF" w:rsidRDefault="00C801DF" w14:paraId="4A8CEFC7" w14:textId="270B2D27">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002060"/>
                <w:lang w:eastAsia="nl-NL"/>
              </w:rPr>
              <w:t xml:space="preserve">Van deze </w:t>
            </w:r>
            <w:r w:rsidRPr="00357B22" w:rsidR="008C210F">
              <w:rPr>
                <w:rFonts w:eastAsia="Times New Roman" w:cstheme="minorHAnsi"/>
                <w:i/>
                <w:iCs/>
                <w:color w:val="002060"/>
                <w:lang w:eastAsia="nl-NL"/>
              </w:rPr>
              <w:t>6</w:t>
            </w:r>
            <w:r w:rsidRPr="00C801DF">
              <w:rPr>
                <w:rFonts w:eastAsia="Times New Roman" w:cstheme="minorHAnsi"/>
                <w:i/>
                <w:iCs/>
                <w:color w:val="002060"/>
                <w:lang w:eastAsia="nl-NL"/>
              </w:rPr>
              <w:t xml:space="preserve"> leerlingen hebben er </w:t>
            </w:r>
            <w:r w:rsidRPr="00357B22" w:rsidR="0087310A">
              <w:rPr>
                <w:rFonts w:eastAsia="Times New Roman" w:cstheme="minorHAnsi"/>
                <w:i/>
                <w:iCs/>
                <w:color w:val="002060"/>
                <w:lang w:eastAsia="nl-NL"/>
              </w:rPr>
              <w:t>4</w:t>
            </w:r>
            <w:r w:rsidRPr="00C801DF">
              <w:rPr>
                <w:rFonts w:eastAsia="Times New Roman" w:cstheme="minorHAnsi"/>
                <w:i/>
                <w:iCs/>
                <w:color w:val="002060"/>
                <w:lang w:eastAsia="nl-NL"/>
              </w:rPr>
              <w:t xml:space="preserve"> leerlingen niet de </w:t>
            </w:r>
            <w:r w:rsidRPr="00357B22" w:rsidR="0087310A">
              <w:rPr>
                <w:rFonts w:eastAsia="Times New Roman" w:cstheme="minorHAnsi"/>
                <w:i/>
                <w:iCs/>
                <w:color w:val="002060"/>
                <w:lang w:eastAsia="nl-NL"/>
              </w:rPr>
              <w:t>vaardigheidsgroei (gemiddelde groei groepsgemiddelde</w:t>
            </w:r>
            <w:r w:rsidRPr="00C801DF">
              <w:rPr>
                <w:rFonts w:eastAsia="Times New Roman" w:cstheme="minorHAnsi"/>
                <w:i/>
                <w:iCs/>
                <w:color w:val="002060"/>
                <w:lang w:eastAsia="nl-NL"/>
              </w:rPr>
              <w:t>) laten</w:t>
            </w:r>
            <w:r w:rsidRPr="00357B22" w:rsidR="0087310A">
              <w:rPr>
                <w:rFonts w:eastAsia="Times New Roman" w:cstheme="minorHAnsi"/>
                <w:i/>
                <w:iCs/>
                <w:color w:val="002060"/>
                <w:lang w:eastAsia="nl-NL"/>
              </w:rPr>
              <w:t xml:space="preserve"> zien op zowel rekenen als begrijpend lezen</w:t>
            </w:r>
            <w:r w:rsidRPr="00C801DF">
              <w:rPr>
                <w:rFonts w:eastAsia="Times New Roman" w:cstheme="minorHAnsi"/>
                <w:i/>
                <w:iCs/>
                <w:color w:val="002060"/>
                <w:lang w:eastAsia="nl-NL"/>
              </w:rPr>
              <w:t>.</w:t>
            </w:r>
            <w:r w:rsidRPr="00C801DF">
              <w:rPr>
                <w:rFonts w:eastAsia="Times New Roman" w:cstheme="minorHAnsi"/>
                <w:color w:val="002060"/>
                <w:lang w:eastAsia="nl-NL"/>
              </w:rPr>
              <w:t> </w:t>
            </w:r>
          </w:p>
        </w:tc>
      </w:tr>
      <w:tr w:rsidRPr="00357B22" w:rsidR="0028771C" w:rsidTr="592E9352" w14:paraId="5E4BE2F1"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tcPr>
          <w:p w:rsidRPr="00357B22" w:rsidR="0028771C" w:rsidP="00C801DF" w:rsidRDefault="003472A0" w14:paraId="5569964F" w14:textId="77777777">
            <w:pPr>
              <w:spacing w:after="0" w:line="240" w:lineRule="auto"/>
              <w:textAlignment w:val="baseline"/>
              <w:rPr>
                <w:rFonts w:eastAsia="Times New Roman" w:cstheme="minorHAnsi"/>
                <w:color w:val="002060"/>
                <w:lang w:eastAsia="nl-NL"/>
              </w:rPr>
            </w:pPr>
            <w:r w:rsidRPr="00357B22">
              <w:rPr>
                <w:rFonts w:eastAsia="Times New Roman" w:cstheme="minorHAnsi"/>
                <w:color w:val="002060"/>
                <w:lang w:eastAsia="nl-NL"/>
              </w:rPr>
              <w:t xml:space="preserve">Subgroep C </w:t>
            </w:r>
          </w:p>
          <w:p w:rsidRPr="00C801DF" w:rsidR="003472A0" w:rsidP="273121C6" w:rsidRDefault="003472A0" w14:paraId="37A25E62" w14:textId="0CA2FD2B">
            <w:pPr>
              <w:spacing w:after="0" w:line="240" w:lineRule="auto"/>
              <w:textAlignment w:val="baseline"/>
              <w:rPr>
                <w:rFonts w:eastAsia="Times New Roman" w:cs="Calibri" w:cstheme="minorAscii"/>
                <w:sz w:val="24"/>
                <w:szCs w:val="24"/>
                <w:lang w:eastAsia="nl-NL"/>
              </w:rPr>
            </w:pPr>
            <w:r w:rsidRPr="592E9352" w:rsidR="003472A0">
              <w:rPr>
                <w:rFonts w:eastAsia="Times New Roman" w:cs="Calibri" w:cstheme="minorAscii"/>
                <w:color w:val="002060"/>
                <w:lang w:eastAsia="nl-NL"/>
              </w:rPr>
              <w:t xml:space="preserve">Een subgroep is een groep leerlingen met gelijke kenmerken die jij zelf identificeert. Bijv. Leerlingen ingestroomd in leerjaar 7 of leerlingen van de Lotusschool/ 16 e </w:t>
            </w:r>
            <w:r w:rsidRPr="592E9352" w:rsidR="003472A0">
              <w:rPr>
                <w:rFonts w:eastAsia="Times New Roman" w:cs="Calibri" w:cstheme="minorAscii"/>
                <w:color w:val="002060"/>
                <w:lang w:eastAsia="nl-NL"/>
              </w:rPr>
              <w:t>Montessorischool</w:t>
            </w:r>
            <w:r w:rsidRPr="592E9352" w:rsidR="003472A0">
              <w:rPr>
                <w:rFonts w:eastAsia="Times New Roman" w:cs="Calibri" w:cstheme="minorAscii"/>
                <w:color w:val="002060"/>
                <w:lang w:eastAsia="nl-NL"/>
              </w:rPr>
              <w:t>. Met de nieuwe normering zijn er geen regels meer, het gaat om eigen observaties die je wil delen omdat dit in jouw ogen een speciale groep vormen. </w:t>
            </w:r>
          </w:p>
          <w:p w:rsidRPr="00C801DF" w:rsidR="003472A0" w:rsidP="003472A0" w:rsidRDefault="003472A0" w14:paraId="6B0BB2B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3472A0" w:rsidP="003472A0" w:rsidRDefault="003472A0" w14:paraId="3AD4CE0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lang w:eastAsia="nl-NL"/>
              </w:rPr>
              <w:t>Geef aan wat het behaalde percentage referentieniveaus is als je hen er niet in mee neemt. </w:t>
            </w:r>
          </w:p>
          <w:p w:rsidRPr="00C801DF" w:rsidR="003472A0" w:rsidP="003472A0" w:rsidRDefault="003472A0" w14:paraId="10F0ECF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357B22" w:rsidR="003472A0" w:rsidP="003472A0" w:rsidRDefault="003472A0" w14:paraId="5A1BF9DF" w14:textId="05BE7979">
            <w:pPr>
              <w:spacing w:after="0" w:line="240" w:lineRule="auto"/>
              <w:textAlignment w:val="baseline"/>
              <w:rPr>
                <w:rFonts w:eastAsia="Times New Roman" w:cstheme="minorHAnsi"/>
                <w:color w:val="002060"/>
                <w:lang w:eastAsia="nl-NL"/>
              </w:rPr>
            </w:pPr>
            <w:r w:rsidRPr="00C801DF">
              <w:rPr>
                <w:rFonts w:eastAsia="Times New Roman" w:cstheme="minorHAnsi"/>
                <w:color w:val="002060"/>
                <w:lang w:eastAsia="nl-NL"/>
              </w:rPr>
              <w:t>NB verwijderen mag niet. Ze tellen gewoon mee. In deze eigen verklaring kun je echter aangegeven hoe en in welke mate dit verschil maakt.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C801DF" w:rsidR="003472A0" w:rsidP="003472A0" w:rsidRDefault="003472A0" w14:paraId="3ADA42BC" w14:textId="3FC10B9C">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lastRenderedPageBreak/>
              <w:t xml:space="preserve">Subgroep </w:t>
            </w:r>
            <w:r w:rsidRPr="00357B22">
              <w:rPr>
                <w:rFonts w:eastAsia="Times New Roman" w:cstheme="minorHAnsi"/>
                <w:b/>
                <w:bCs/>
                <w:i/>
                <w:iCs/>
                <w:color w:val="1F3864"/>
                <w:lang w:eastAsia="nl-NL"/>
              </w:rPr>
              <w:t>C</w:t>
            </w:r>
            <w:r w:rsidRPr="00C801DF">
              <w:rPr>
                <w:rFonts w:eastAsia="Times New Roman" w:cstheme="minorHAnsi"/>
                <w:b/>
                <w:bCs/>
                <w:i/>
                <w:iCs/>
                <w:color w:val="1F3864"/>
                <w:lang w:eastAsia="nl-NL"/>
              </w:rPr>
              <w:t xml:space="preserve">) </w:t>
            </w:r>
            <w:r w:rsidRPr="00357B22">
              <w:rPr>
                <w:rFonts w:eastAsia="Times New Roman" w:cstheme="minorHAnsi"/>
                <w:b/>
                <w:bCs/>
                <w:i/>
                <w:iCs/>
                <w:color w:val="1F3864"/>
                <w:lang w:eastAsia="nl-NL"/>
              </w:rPr>
              <w:t xml:space="preserve">Een ongemotiveerde leerling </w:t>
            </w:r>
            <w:r w:rsidRPr="00C801DF">
              <w:rPr>
                <w:rFonts w:eastAsia="Times New Roman" w:cstheme="minorHAnsi"/>
                <w:color w:val="1F3864"/>
                <w:lang w:eastAsia="nl-NL"/>
              </w:rPr>
              <w:t> </w:t>
            </w:r>
          </w:p>
          <w:p w:rsidRPr="00C801DF" w:rsidR="003472A0" w:rsidP="003472A0" w:rsidRDefault="003472A0" w14:paraId="623F06BA" w14:textId="2235858A">
            <w:pPr>
              <w:spacing w:after="0" w:line="240" w:lineRule="auto"/>
              <w:textAlignment w:val="baseline"/>
              <w:rPr>
                <w:rFonts w:eastAsia="Times New Roman" w:cstheme="minorHAnsi"/>
                <w:sz w:val="24"/>
                <w:szCs w:val="24"/>
                <w:lang w:eastAsia="nl-NL"/>
              </w:rPr>
            </w:pPr>
            <w:r w:rsidRPr="00C801DF">
              <w:rPr>
                <w:rFonts w:eastAsia="Times New Roman" w:cstheme="minorHAnsi"/>
                <w:i/>
                <w:iCs/>
                <w:color w:val="1F3864"/>
                <w:lang w:eastAsia="nl-NL"/>
              </w:rPr>
              <w:lastRenderedPageBreak/>
              <w:t>Gemiddelde: 52</w:t>
            </w:r>
            <w:r w:rsidRPr="00357B22">
              <w:rPr>
                <w:rFonts w:eastAsia="Times New Roman" w:cstheme="minorHAnsi"/>
                <w:i/>
                <w:iCs/>
                <w:color w:val="1F3864"/>
                <w:lang w:eastAsia="nl-NL"/>
              </w:rPr>
              <w:t>7</w:t>
            </w:r>
            <w:r w:rsidRPr="00C801DF">
              <w:rPr>
                <w:rFonts w:eastAsia="Times New Roman" w:cstheme="minorHAnsi"/>
                <w:i/>
                <w:iCs/>
                <w:color w:val="1F3864"/>
                <w:lang w:eastAsia="nl-NL"/>
              </w:rPr>
              <w:t>.</w:t>
            </w:r>
            <w:r w:rsidRPr="00357B22">
              <w:rPr>
                <w:rFonts w:eastAsia="Times New Roman" w:cstheme="minorHAnsi"/>
                <w:i/>
                <w:iCs/>
                <w:color w:val="1F3864"/>
                <w:lang w:eastAsia="nl-NL"/>
              </w:rPr>
              <w:t>9</w:t>
            </w:r>
          </w:p>
          <w:p w:rsidRPr="00C801DF" w:rsidR="003472A0" w:rsidP="003472A0" w:rsidRDefault="003472A0" w14:paraId="26F20502" w14:textId="4EAD5486">
            <w:pPr>
              <w:spacing w:after="0" w:line="240" w:lineRule="auto"/>
              <w:textAlignment w:val="baseline"/>
              <w:rPr>
                <w:rFonts w:eastAsia="Times New Roman" w:cstheme="minorHAnsi"/>
                <w:sz w:val="24"/>
                <w:szCs w:val="24"/>
                <w:lang w:eastAsia="nl-NL"/>
              </w:rPr>
            </w:pPr>
            <w:r w:rsidRPr="00357B22">
              <w:rPr>
                <w:rFonts w:eastAsia="Times New Roman" w:cstheme="minorHAnsi"/>
                <w:i/>
                <w:iCs/>
                <w:color w:val="1F3864"/>
                <w:lang w:eastAsia="nl-NL"/>
              </w:rPr>
              <w:t>1</w:t>
            </w:r>
            <w:r w:rsidRPr="00C801DF">
              <w:rPr>
                <w:rFonts w:eastAsia="Times New Roman" w:cstheme="minorHAnsi"/>
                <w:i/>
                <w:iCs/>
                <w:color w:val="1F3864"/>
                <w:lang w:eastAsia="nl-NL"/>
              </w:rPr>
              <w:t xml:space="preserve"> Leerling</w:t>
            </w:r>
            <w:r w:rsidRPr="00357B22">
              <w:rPr>
                <w:rFonts w:eastAsia="Times New Roman" w:cstheme="minorHAnsi"/>
                <w:i/>
                <w:iCs/>
                <w:color w:val="1F3864"/>
                <w:lang w:eastAsia="nl-NL"/>
              </w:rPr>
              <w:t xml:space="preserve"> die ongemotiveerd lijkt.</w:t>
            </w:r>
          </w:p>
          <w:p w:rsidRPr="00C801DF" w:rsidR="003472A0" w:rsidP="003472A0" w:rsidRDefault="003472A0" w14:paraId="2DB6E5B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C801DF" w:rsidR="003472A0" w:rsidP="003472A0" w:rsidRDefault="003472A0" w14:paraId="5C982620" w14:textId="0A13417E">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 xml:space="preserve">Subgroep </w:t>
            </w:r>
            <w:r w:rsidRPr="00357B22">
              <w:rPr>
                <w:rFonts w:eastAsia="Times New Roman" w:cstheme="minorHAnsi"/>
                <w:b/>
                <w:bCs/>
                <w:i/>
                <w:iCs/>
                <w:color w:val="1F3864"/>
                <w:lang w:eastAsia="nl-NL"/>
              </w:rPr>
              <w:t>C</w:t>
            </w:r>
            <w:r w:rsidRPr="00C801DF">
              <w:rPr>
                <w:rFonts w:eastAsia="Times New Roman" w:cstheme="minorHAnsi"/>
                <w:b/>
                <w:bCs/>
                <w:i/>
                <w:iCs/>
                <w:color w:val="1F3864"/>
                <w:lang w:eastAsia="nl-NL"/>
              </w:rPr>
              <w:t xml:space="preserve">) referentieniveaus met subgroep </w:t>
            </w:r>
            <w:r w:rsidRPr="00357B22">
              <w:rPr>
                <w:rFonts w:eastAsia="Times New Roman" w:cstheme="minorHAnsi"/>
                <w:b/>
                <w:bCs/>
                <w:i/>
                <w:iCs/>
                <w:color w:val="1F3864"/>
                <w:lang w:eastAsia="nl-NL"/>
              </w:rPr>
              <w:t>C</w:t>
            </w:r>
            <w:r w:rsidRPr="00C801DF">
              <w:rPr>
                <w:rFonts w:eastAsia="Times New Roman" w:cstheme="minorHAnsi"/>
                <w:b/>
                <w:bCs/>
                <w:i/>
                <w:iCs/>
                <w:color w:val="1F3864"/>
                <w:lang w:eastAsia="nl-NL"/>
              </w:rPr>
              <w:t xml:space="preserve"> uitgesloten:</w:t>
            </w:r>
            <w:r w:rsidRPr="00C801DF">
              <w:rPr>
                <w:rFonts w:eastAsia="Times New Roman" w:cstheme="minorHAnsi"/>
                <w:color w:val="1F386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50"/>
            </w:tblGrid>
            <w:tr w:rsidRPr="00C801DF" w:rsidR="003472A0" w:rsidTr="007371F4" w14:paraId="54096E96"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472A0" w:rsidP="003472A0" w:rsidRDefault="003472A0" w14:paraId="53FB88B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472A0" w:rsidP="003472A0" w:rsidRDefault="003472A0" w14:paraId="73B9C92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1F</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472A0" w:rsidP="003472A0" w:rsidRDefault="003472A0" w14:paraId="3967894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2F/1S</w:t>
                  </w:r>
                  <w:r w:rsidRPr="00C801DF">
                    <w:rPr>
                      <w:rFonts w:eastAsia="Times New Roman" w:cstheme="minorHAnsi"/>
                      <w:color w:val="1F3864"/>
                      <w:lang w:eastAsia="nl-NL"/>
                    </w:rPr>
                    <w:t> </w:t>
                  </w:r>
                </w:p>
              </w:tc>
            </w:tr>
            <w:tr w:rsidRPr="00C801DF" w:rsidR="003472A0" w:rsidTr="007371F4" w14:paraId="6CB70CB2"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472A0" w:rsidP="003472A0" w:rsidRDefault="003472A0" w14:paraId="08E4408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Lezen</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472A0" w:rsidP="003472A0" w:rsidRDefault="003472A0" w14:paraId="378BE17E" w14:textId="662A7432">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6FAC47"/>
                      <w:lang w:eastAsia="nl-NL"/>
                    </w:rPr>
                    <w:t>9</w:t>
                  </w:r>
                  <w:r w:rsidRPr="00357B22" w:rsidR="00703673">
                    <w:rPr>
                      <w:rFonts w:eastAsia="Times New Roman" w:cstheme="minorHAnsi"/>
                      <w:b/>
                      <w:bCs/>
                      <w:i/>
                      <w:iCs/>
                      <w:color w:val="6FAC47"/>
                      <w:lang w:eastAsia="nl-NL"/>
                    </w:rPr>
                    <w:t>4</w:t>
                  </w:r>
                  <w:r w:rsidRPr="00C801DF">
                    <w:rPr>
                      <w:rFonts w:eastAsia="Times New Roman" w:cstheme="minorHAnsi"/>
                      <w:b/>
                      <w:bCs/>
                      <w:i/>
                      <w:iCs/>
                      <w:color w:val="6FAC47"/>
                      <w:lang w:eastAsia="nl-NL"/>
                    </w:rPr>
                    <w:t>%</w:t>
                  </w:r>
                  <w:r w:rsidRPr="00C801DF">
                    <w:rPr>
                      <w:rFonts w:eastAsia="Times New Roman" w:cstheme="minorHAnsi"/>
                      <w:color w:val="6FAC47"/>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472A0" w:rsidP="003472A0" w:rsidRDefault="00703673" w14:paraId="0C567AF0" w14:textId="77CC389D">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6FAC47"/>
                      <w:lang w:eastAsia="nl-NL"/>
                    </w:rPr>
                    <w:t>39</w:t>
                  </w:r>
                  <w:r w:rsidRPr="00C801DF" w:rsidR="003472A0">
                    <w:rPr>
                      <w:rFonts w:eastAsia="Times New Roman" w:cstheme="minorHAnsi"/>
                      <w:b/>
                      <w:bCs/>
                      <w:i/>
                      <w:iCs/>
                      <w:color w:val="6FAC47"/>
                      <w:lang w:eastAsia="nl-NL"/>
                    </w:rPr>
                    <w:t>%</w:t>
                  </w:r>
                  <w:r w:rsidRPr="00C801DF" w:rsidR="003472A0">
                    <w:rPr>
                      <w:rFonts w:eastAsia="Times New Roman" w:cstheme="minorHAnsi"/>
                      <w:color w:val="6FAC47"/>
                      <w:lang w:eastAsia="nl-NL"/>
                    </w:rPr>
                    <w:t> </w:t>
                  </w:r>
                </w:p>
              </w:tc>
            </w:tr>
            <w:tr w:rsidRPr="00C801DF" w:rsidR="003472A0" w:rsidTr="007371F4" w14:paraId="66150473"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472A0" w:rsidP="003472A0" w:rsidRDefault="003472A0" w14:paraId="456EFBC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Taalverzorging</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472A0" w:rsidP="003472A0" w:rsidRDefault="003472A0" w14:paraId="4DBCF4F4" w14:textId="7DB39452">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6FAC47"/>
                      <w:lang w:eastAsia="nl-NL"/>
                    </w:rPr>
                    <w:t>9</w:t>
                  </w:r>
                  <w:r w:rsidRPr="00357B22" w:rsidR="00703673">
                    <w:rPr>
                      <w:rFonts w:eastAsia="Times New Roman" w:cstheme="minorHAnsi"/>
                      <w:b/>
                      <w:bCs/>
                      <w:i/>
                      <w:iCs/>
                      <w:color w:val="6FAC47"/>
                      <w:lang w:eastAsia="nl-NL"/>
                    </w:rPr>
                    <w:t>7</w:t>
                  </w:r>
                  <w:r w:rsidRPr="00C801DF">
                    <w:rPr>
                      <w:rFonts w:eastAsia="Times New Roman" w:cstheme="minorHAnsi"/>
                      <w:b/>
                      <w:bCs/>
                      <w:i/>
                      <w:iCs/>
                      <w:color w:val="6FAC47"/>
                      <w:lang w:eastAsia="nl-NL"/>
                    </w:rPr>
                    <w:t>%</w:t>
                  </w:r>
                  <w:r w:rsidRPr="00C801DF">
                    <w:rPr>
                      <w:rFonts w:eastAsia="Times New Roman" w:cstheme="minorHAnsi"/>
                      <w:color w:val="6FAC47"/>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472A0" w:rsidP="003472A0" w:rsidRDefault="00703673" w14:paraId="650E064F" w14:textId="75EC75A4">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70AD47" w:themeColor="accent6"/>
                      <w:lang w:eastAsia="nl-NL"/>
                    </w:rPr>
                    <w:t>39</w:t>
                  </w:r>
                  <w:r w:rsidRPr="00C801DF" w:rsidR="003472A0">
                    <w:rPr>
                      <w:rFonts w:eastAsia="Times New Roman" w:cstheme="minorHAnsi"/>
                      <w:b/>
                      <w:bCs/>
                      <w:i/>
                      <w:iCs/>
                      <w:color w:val="70AD47" w:themeColor="accent6"/>
                      <w:lang w:eastAsia="nl-NL"/>
                    </w:rPr>
                    <w:t>%</w:t>
                  </w:r>
                  <w:r w:rsidRPr="00C801DF" w:rsidR="003472A0">
                    <w:rPr>
                      <w:rFonts w:eastAsia="Times New Roman" w:cstheme="minorHAnsi"/>
                      <w:color w:val="70AD47" w:themeColor="accent6"/>
                      <w:lang w:eastAsia="nl-NL"/>
                    </w:rPr>
                    <w:t> </w:t>
                  </w:r>
                </w:p>
              </w:tc>
            </w:tr>
            <w:tr w:rsidRPr="00C801DF" w:rsidR="003472A0" w:rsidTr="007371F4" w14:paraId="7D113412" w14:textId="77777777">
              <w:tc>
                <w:tcPr>
                  <w:tcW w:w="225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472A0" w:rsidP="003472A0" w:rsidRDefault="003472A0" w14:paraId="4F58A45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1F3864"/>
                      <w:lang w:eastAsia="nl-NL"/>
                    </w:rPr>
                    <w:t>Rekenen</w:t>
                  </w:r>
                  <w:r w:rsidRPr="00C801DF">
                    <w:rPr>
                      <w:rFonts w:eastAsia="Times New Roman" w:cstheme="minorHAnsi"/>
                      <w:color w:val="1F3864"/>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472A0" w:rsidP="003472A0" w:rsidRDefault="003472A0" w14:paraId="16A675E7" w14:textId="79B43CB1">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FF0000"/>
                      <w:lang w:eastAsia="nl-NL"/>
                    </w:rPr>
                    <w:t>7</w:t>
                  </w:r>
                  <w:r w:rsidRPr="00357B22" w:rsidR="005E05C0">
                    <w:rPr>
                      <w:rFonts w:eastAsia="Times New Roman" w:cstheme="minorHAnsi"/>
                      <w:b/>
                      <w:bCs/>
                      <w:i/>
                      <w:iCs/>
                      <w:color w:val="FF0000"/>
                      <w:lang w:eastAsia="nl-NL"/>
                    </w:rPr>
                    <w:t>3</w:t>
                  </w:r>
                  <w:r w:rsidRPr="00C801DF">
                    <w:rPr>
                      <w:rFonts w:eastAsia="Times New Roman" w:cstheme="minorHAnsi"/>
                      <w:b/>
                      <w:bCs/>
                      <w:i/>
                      <w:iCs/>
                      <w:color w:val="FF0000"/>
                      <w:lang w:eastAsia="nl-NL"/>
                    </w:rPr>
                    <w:t>%</w:t>
                  </w:r>
                  <w:r w:rsidRPr="00C801DF">
                    <w:rPr>
                      <w:rFonts w:eastAsia="Times New Roman" w:cstheme="minorHAnsi"/>
                      <w:color w:val="FF0000"/>
                      <w:lang w:eastAsia="nl-NL"/>
                    </w:rPr>
                    <w:t> </w:t>
                  </w:r>
                </w:p>
              </w:tc>
              <w:tc>
                <w:tcPr>
                  <w:tcW w:w="225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472A0" w:rsidP="003472A0" w:rsidRDefault="003472A0" w14:paraId="0B05EAE6" w14:textId="35691C11">
                  <w:pPr>
                    <w:spacing w:after="0" w:line="240" w:lineRule="auto"/>
                    <w:textAlignment w:val="baseline"/>
                    <w:rPr>
                      <w:rFonts w:eastAsia="Times New Roman" w:cstheme="minorHAnsi"/>
                      <w:sz w:val="24"/>
                      <w:szCs w:val="24"/>
                      <w:lang w:eastAsia="nl-NL"/>
                    </w:rPr>
                  </w:pPr>
                  <w:r w:rsidRPr="00357B22">
                    <w:rPr>
                      <w:rFonts w:eastAsia="Times New Roman" w:cstheme="minorHAnsi"/>
                      <w:b/>
                      <w:bCs/>
                      <w:i/>
                      <w:iCs/>
                      <w:color w:val="FF0000"/>
                      <w:lang w:eastAsia="nl-NL"/>
                    </w:rPr>
                    <w:t>1</w:t>
                  </w:r>
                  <w:r w:rsidRPr="00357B22" w:rsidR="005E05C0">
                    <w:rPr>
                      <w:rFonts w:eastAsia="Times New Roman" w:cstheme="minorHAnsi"/>
                      <w:b/>
                      <w:bCs/>
                      <w:i/>
                      <w:iCs/>
                      <w:color w:val="FF0000"/>
                      <w:lang w:eastAsia="nl-NL"/>
                    </w:rPr>
                    <w:t>8</w:t>
                  </w:r>
                  <w:r w:rsidRPr="00C801DF">
                    <w:rPr>
                      <w:rFonts w:eastAsia="Times New Roman" w:cstheme="minorHAnsi"/>
                      <w:b/>
                      <w:bCs/>
                      <w:i/>
                      <w:iCs/>
                      <w:color w:val="FF0000"/>
                      <w:lang w:eastAsia="nl-NL"/>
                    </w:rPr>
                    <w:t>%</w:t>
                  </w:r>
                  <w:r w:rsidRPr="00C801DF">
                    <w:rPr>
                      <w:rFonts w:eastAsia="Times New Roman" w:cstheme="minorHAnsi"/>
                      <w:color w:val="FF0000"/>
                      <w:lang w:eastAsia="nl-NL"/>
                    </w:rPr>
                    <w:t> </w:t>
                  </w:r>
                </w:p>
              </w:tc>
            </w:tr>
          </w:tbl>
          <w:p w:rsidRPr="00C801DF" w:rsidR="003472A0" w:rsidP="003472A0" w:rsidRDefault="003472A0" w14:paraId="1807916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1F3864"/>
                <w:lang w:eastAsia="nl-NL"/>
              </w:rPr>
              <w:t> </w:t>
            </w:r>
          </w:p>
          <w:p w:rsidRPr="00357B22" w:rsidR="0028771C" w:rsidP="003472A0" w:rsidRDefault="003472A0" w14:paraId="7E4DC0D1" w14:textId="7D1A41B8">
            <w:pPr>
              <w:spacing w:after="0" w:line="240" w:lineRule="auto"/>
              <w:textAlignment w:val="baseline"/>
              <w:rPr>
                <w:rFonts w:eastAsia="Times New Roman" w:cstheme="minorHAnsi"/>
                <w:b/>
                <w:bCs/>
                <w:i/>
                <w:iCs/>
                <w:color w:val="1F3864"/>
                <w:lang w:eastAsia="nl-NL"/>
              </w:rPr>
            </w:pPr>
            <w:r w:rsidRPr="00357B22">
              <w:rPr>
                <w:rFonts w:eastAsia="Times New Roman" w:cstheme="minorHAnsi"/>
                <w:i/>
                <w:iCs/>
                <w:color w:val="1F3864"/>
                <w:lang w:eastAsia="nl-NL"/>
              </w:rPr>
              <w:t>Wanneer deze leerling uitgesloten mocht worden zien we een hoger eindtoetsgemiddelde en hogere referentieniveaus op Lezen</w:t>
            </w:r>
            <w:r w:rsidRPr="00357B22" w:rsidR="00D34EF2">
              <w:rPr>
                <w:rFonts w:eastAsia="Times New Roman" w:cstheme="minorHAnsi"/>
                <w:i/>
                <w:iCs/>
                <w:color w:val="1F3864"/>
                <w:lang w:eastAsia="nl-NL"/>
              </w:rPr>
              <w:t>,</w:t>
            </w:r>
            <w:r w:rsidRPr="00357B22">
              <w:rPr>
                <w:rFonts w:eastAsia="Times New Roman" w:cstheme="minorHAnsi"/>
                <w:i/>
                <w:iCs/>
                <w:color w:val="1F3864"/>
                <w:lang w:eastAsia="nl-NL"/>
              </w:rPr>
              <w:t xml:space="preserve"> Rekenen</w:t>
            </w:r>
            <w:r w:rsidRPr="00357B22" w:rsidR="00D34EF2">
              <w:rPr>
                <w:rFonts w:eastAsia="Times New Roman" w:cstheme="minorHAnsi"/>
                <w:i/>
                <w:iCs/>
                <w:color w:val="1F3864"/>
                <w:lang w:eastAsia="nl-NL"/>
              </w:rPr>
              <w:t xml:space="preserve"> en</w:t>
            </w:r>
            <w:r w:rsidRPr="00357B22">
              <w:rPr>
                <w:rFonts w:eastAsia="Times New Roman" w:cstheme="minorHAnsi"/>
                <w:i/>
                <w:iCs/>
                <w:color w:val="1F3864"/>
                <w:lang w:eastAsia="nl-NL"/>
              </w:rPr>
              <w:t xml:space="preserve"> Taalverzorgin</w:t>
            </w:r>
            <w:r w:rsidRPr="00357B22" w:rsidR="00D34EF2">
              <w:rPr>
                <w:rFonts w:eastAsia="Times New Roman" w:cstheme="minorHAnsi"/>
                <w:i/>
                <w:iCs/>
                <w:color w:val="1F3864"/>
                <w:lang w:eastAsia="nl-NL"/>
              </w:rPr>
              <w:t>g</w:t>
            </w:r>
            <w:r w:rsidRPr="00357B22">
              <w:rPr>
                <w:rFonts w:eastAsia="Times New Roman" w:cstheme="minorHAnsi"/>
                <w:i/>
                <w:iCs/>
                <w:color w:val="1F3864"/>
                <w:lang w:eastAsia="nl-NL"/>
              </w:rPr>
              <w:t>.</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0B50EA" w:rsidR="000B50EA" w:rsidP="00C801DF" w:rsidRDefault="000B50EA" w14:paraId="6F949E64" w14:textId="1934A18A">
            <w:pPr>
              <w:spacing w:after="0" w:line="240" w:lineRule="auto"/>
              <w:textAlignment w:val="baseline"/>
              <w:rPr>
                <w:rFonts w:eastAsia="Times New Roman" w:cstheme="minorHAnsi"/>
                <w:b/>
                <w:bCs/>
                <w:i/>
                <w:iCs/>
                <w:color w:val="002060"/>
                <w:lang w:eastAsia="nl-NL"/>
              </w:rPr>
            </w:pPr>
            <w:r w:rsidRPr="000B50EA">
              <w:rPr>
                <w:rFonts w:eastAsia="Times New Roman" w:cstheme="minorHAnsi"/>
                <w:b/>
                <w:bCs/>
                <w:i/>
                <w:iCs/>
                <w:color w:val="002060"/>
                <w:lang w:eastAsia="nl-NL"/>
              </w:rPr>
              <w:lastRenderedPageBreak/>
              <w:t>Subgroep C</w:t>
            </w:r>
            <w:r>
              <w:rPr>
                <w:rFonts w:eastAsia="Times New Roman" w:cstheme="minorHAnsi"/>
                <w:b/>
                <w:bCs/>
                <w:i/>
                <w:iCs/>
                <w:color w:val="002060"/>
                <w:lang w:eastAsia="nl-NL"/>
              </w:rPr>
              <w:t>)</w:t>
            </w:r>
          </w:p>
          <w:p w:rsidRPr="00F03344" w:rsidR="0028771C" w:rsidP="00C801DF" w:rsidRDefault="0061660C" w14:paraId="07EB05D8" w14:textId="7BBF28FE">
            <w:pPr>
              <w:spacing w:after="0" w:line="240" w:lineRule="auto"/>
              <w:textAlignment w:val="baseline"/>
              <w:rPr>
                <w:rFonts w:eastAsia="Times New Roman" w:cstheme="minorHAnsi"/>
                <w:i/>
                <w:iCs/>
                <w:color w:val="002060"/>
                <w:lang w:eastAsia="nl-NL"/>
              </w:rPr>
            </w:pPr>
            <w:r w:rsidRPr="00F03344">
              <w:rPr>
                <w:rFonts w:eastAsia="Times New Roman" w:cstheme="minorHAnsi"/>
                <w:i/>
                <w:iCs/>
                <w:color w:val="002060"/>
                <w:lang w:eastAsia="nl-NL"/>
              </w:rPr>
              <w:lastRenderedPageBreak/>
              <w:t xml:space="preserve">Er is veel ingezet qua ondersteuning op de executieve functies </w:t>
            </w:r>
            <w:r w:rsidR="004C76EB">
              <w:rPr>
                <w:rFonts w:eastAsia="Times New Roman" w:cstheme="minorHAnsi"/>
                <w:i/>
                <w:iCs/>
                <w:color w:val="002060"/>
                <w:lang w:eastAsia="nl-NL"/>
              </w:rPr>
              <w:t xml:space="preserve">van </w:t>
            </w:r>
            <w:r w:rsidRPr="00F03344">
              <w:rPr>
                <w:rFonts w:eastAsia="Times New Roman" w:cstheme="minorHAnsi"/>
                <w:i/>
                <w:iCs/>
                <w:color w:val="002060"/>
                <w:lang w:eastAsia="nl-NL"/>
              </w:rPr>
              <w:t>deze leerling.</w:t>
            </w:r>
            <w:r w:rsidR="004C76EB">
              <w:rPr>
                <w:rFonts w:eastAsia="Times New Roman" w:cstheme="minorHAnsi"/>
                <w:i/>
                <w:iCs/>
                <w:color w:val="002060"/>
                <w:lang w:eastAsia="nl-NL"/>
              </w:rPr>
              <w:t xml:space="preserve"> Op de </w:t>
            </w:r>
            <w:proofErr w:type="spellStart"/>
            <w:r w:rsidR="004C76EB">
              <w:rPr>
                <w:rFonts w:eastAsia="Times New Roman" w:cstheme="minorHAnsi"/>
                <w:i/>
                <w:iCs/>
                <w:color w:val="002060"/>
                <w:lang w:eastAsia="nl-NL"/>
              </w:rPr>
              <w:t>Cito’s</w:t>
            </w:r>
            <w:proofErr w:type="spellEnd"/>
            <w:r w:rsidR="004C76EB">
              <w:rPr>
                <w:rFonts w:eastAsia="Times New Roman" w:cstheme="minorHAnsi"/>
                <w:i/>
                <w:iCs/>
                <w:color w:val="002060"/>
                <w:lang w:eastAsia="nl-NL"/>
              </w:rPr>
              <w:t xml:space="preserve"> heeft hij een bovengemiddelde vaardigheidsgroei laten zien. Helaas is dit niet zichtbaar op de eindtoets. Deze leerling kwam op de eerste </w:t>
            </w:r>
            <w:proofErr w:type="spellStart"/>
            <w:r w:rsidR="004C76EB">
              <w:rPr>
                <w:rFonts w:eastAsia="Times New Roman" w:cstheme="minorHAnsi"/>
                <w:i/>
                <w:iCs/>
                <w:color w:val="002060"/>
                <w:lang w:eastAsia="nl-NL"/>
              </w:rPr>
              <w:t>toetsdag</w:t>
            </w:r>
            <w:proofErr w:type="spellEnd"/>
            <w:r w:rsidR="004C76EB">
              <w:rPr>
                <w:rFonts w:eastAsia="Times New Roman" w:cstheme="minorHAnsi"/>
                <w:i/>
                <w:iCs/>
                <w:color w:val="002060"/>
                <w:lang w:eastAsia="nl-NL"/>
              </w:rPr>
              <w:t xml:space="preserve"> te laat binnen. Is het de spanning? Of was de leerling al tevreden met het ontvangen advies?</w:t>
            </w:r>
            <w:r w:rsidR="004A3B34">
              <w:rPr>
                <w:rFonts w:eastAsia="Times New Roman" w:cstheme="minorHAnsi"/>
                <w:i/>
                <w:iCs/>
                <w:color w:val="002060"/>
                <w:lang w:eastAsia="nl-NL"/>
              </w:rPr>
              <w:t xml:space="preserve"> Al met al heeft deze leerling en zeer lage score op de eindtoets laten zien die nie</w:t>
            </w:r>
            <w:r w:rsidR="000B50EA">
              <w:rPr>
                <w:rFonts w:eastAsia="Times New Roman" w:cstheme="minorHAnsi"/>
                <w:i/>
                <w:iCs/>
                <w:color w:val="002060"/>
                <w:lang w:eastAsia="nl-NL"/>
              </w:rPr>
              <w:t>t passend is bij de capaciteiten</w:t>
            </w:r>
            <w:r w:rsidR="004A3B34">
              <w:rPr>
                <w:rFonts w:eastAsia="Times New Roman" w:cstheme="minorHAnsi"/>
                <w:i/>
                <w:iCs/>
                <w:color w:val="002060"/>
                <w:lang w:eastAsia="nl-NL"/>
              </w:rPr>
              <w:t xml:space="preserve">. </w:t>
            </w:r>
            <w:r w:rsidRPr="00F03344">
              <w:rPr>
                <w:rFonts w:eastAsia="Times New Roman" w:cstheme="minorHAnsi"/>
                <w:i/>
                <w:iCs/>
                <w:color w:val="002060"/>
                <w:lang w:eastAsia="nl-NL"/>
              </w:rPr>
              <w:t xml:space="preserve"> </w:t>
            </w:r>
          </w:p>
        </w:tc>
      </w:tr>
      <w:tr w:rsidR="273121C6" w:rsidTr="592E9352" w14:paraId="71FA3F7B">
        <w:trPr>
          <w:trHeight w:val="5415"/>
        </w:trPr>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tcPr>
          <w:p w:rsidR="003472A0" w:rsidP="273121C6" w:rsidRDefault="003472A0" w14:paraId="28F66322" w14:textId="1E5877A3">
            <w:pPr>
              <w:spacing w:after="0" w:line="240" w:lineRule="auto"/>
              <w:rPr>
                <w:rFonts w:eastAsia="Times New Roman" w:cs="Calibri" w:cstheme="minorAscii"/>
                <w:color w:val="002060"/>
                <w:lang w:eastAsia="nl-NL"/>
              </w:rPr>
            </w:pPr>
            <w:r w:rsidRPr="273121C6" w:rsidR="003472A0">
              <w:rPr>
                <w:rFonts w:eastAsia="Times New Roman" w:cs="Calibri" w:cstheme="minorAscii"/>
                <w:color w:val="002060"/>
                <w:lang w:eastAsia="nl-NL"/>
              </w:rPr>
              <w:t>Subgroep D</w:t>
            </w:r>
          </w:p>
          <w:p w:rsidR="003472A0" w:rsidP="273121C6" w:rsidRDefault="003472A0" w14:paraId="725EA80F" w14:textId="04CCE86D">
            <w:pPr>
              <w:spacing w:after="0" w:line="240" w:lineRule="auto"/>
              <w:rPr>
                <w:rFonts w:eastAsia="Times New Roman" w:cs="Calibri" w:cstheme="minorAscii"/>
                <w:sz w:val="24"/>
                <w:szCs w:val="24"/>
                <w:lang w:eastAsia="nl-NL"/>
              </w:rPr>
            </w:pPr>
            <w:r w:rsidRPr="592E9352" w:rsidR="003472A0">
              <w:rPr>
                <w:rFonts w:eastAsia="Times New Roman" w:cs="Calibri" w:cstheme="minorAscii"/>
                <w:color w:val="002060"/>
                <w:lang w:eastAsia="nl-NL"/>
              </w:rPr>
              <w:t xml:space="preserve">Een subgroep is een groep leerlingen met gelijke kenmerken die jij zelf identificeert. Bijv. Leerlingen ingestroomd in leerjaar 7 of leerlingen van de Lotusschool/ 16 e </w:t>
            </w:r>
            <w:r w:rsidRPr="592E9352" w:rsidR="003472A0">
              <w:rPr>
                <w:rFonts w:eastAsia="Times New Roman" w:cs="Calibri" w:cstheme="minorAscii"/>
                <w:color w:val="002060"/>
                <w:lang w:eastAsia="nl-NL"/>
              </w:rPr>
              <w:t>Montessorischool</w:t>
            </w:r>
            <w:r w:rsidRPr="592E9352" w:rsidR="003472A0">
              <w:rPr>
                <w:rFonts w:eastAsia="Times New Roman" w:cs="Calibri" w:cstheme="minorAscii"/>
                <w:color w:val="002060"/>
                <w:lang w:eastAsia="nl-NL"/>
              </w:rPr>
              <w:t>. Met de nieuwe normering zijn er geen regels meer, het gaat om eigen observaties die je wil delen omdat dit in jouw ogen een speciale groep vormen. </w:t>
            </w:r>
          </w:p>
          <w:p w:rsidR="003472A0" w:rsidP="273121C6" w:rsidRDefault="003472A0" w14:paraId="66183EA8">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p w:rsidR="003472A0" w:rsidP="273121C6" w:rsidRDefault="003472A0" w14:paraId="3C538AC1">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002060"/>
                <w:lang w:eastAsia="nl-NL"/>
              </w:rPr>
              <w:t>Geef aan wat het behaalde percentage referentieniveaus is als je hen er niet in mee neemt. </w:t>
            </w:r>
          </w:p>
          <w:p w:rsidR="003472A0" w:rsidP="273121C6" w:rsidRDefault="003472A0" w14:paraId="3771ED07">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p w:rsidR="273121C6" w:rsidP="592E9352" w:rsidRDefault="273121C6" w14:paraId="232BEB1C" w14:textId="0651F86C">
            <w:pPr>
              <w:spacing w:after="0" w:line="240" w:lineRule="auto"/>
              <w:rPr>
                <w:rFonts w:eastAsia="Times New Roman" w:cs="Calibri" w:cstheme="minorAscii"/>
                <w:color w:val="002060"/>
                <w:lang w:eastAsia="nl-NL"/>
              </w:rPr>
            </w:pPr>
            <w:r w:rsidRPr="592E9352" w:rsidR="003472A0">
              <w:rPr>
                <w:rFonts w:eastAsia="Times New Roman" w:cs="Calibri" w:cstheme="minorAscii"/>
                <w:color w:val="002060"/>
                <w:lang w:eastAsia="nl-NL"/>
              </w:rPr>
              <w:t>NB verwijderen mag niet. Ze tellen gewoon mee. In deze eigen verklaring kun je echter aangegeven hoe en in welke mate dit verschil maakt.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3472A0" w:rsidP="273121C6" w:rsidRDefault="003472A0" w14:paraId="2507A7AD" w14:textId="3AD9644E">
            <w:pPr>
              <w:spacing w:after="0" w:line="240" w:lineRule="auto"/>
              <w:rPr>
                <w:rFonts w:eastAsia="Times New Roman" w:cs="Calibri" w:cstheme="minorAscii"/>
                <w:b w:val="1"/>
                <w:bCs w:val="1"/>
                <w:i w:val="1"/>
                <w:iCs w:val="1"/>
                <w:color w:val="1F3864" w:themeColor="accent5" w:themeTint="FF" w:themeShade="80"/>
                <w:lang w:eastAsia="nl-NL"/>
              </w:rPr>
            </w:pPr>
            <w:r w:rsidRPr="273121C6" w:rsidR="003472A0">
              <w:rPr>
                <w:rFonts w:eastAsia="Times New Roman" w:cs="Calibri" w:cstheme="minorAscii"/>
                <w:b w:val="1"/>
                <w:bCs w:val="1"/>
                <w:i w:val="1"/>
                <w:iCs w:val="1"/>
                <w:color w:val="1F3864" w:themeColor="accent5" w:themeTint="FF" w:themeShade="80"/>
                <w:lang w:eastAsia="nl-NL"/>
              </w:rPr>
              <w:t>Subgroep D</w:t>
            </w:r>
            <w:r w:rsidRPr="273121C6" w:rsidR="003472A0">
              <w:rPr>
                <w:rFonts w:eastAsia="Times New Roman" w:cs="Calibri" w:cstheme="minorAscii"/>
                <w:b w:val="1"/>
                <w:bCs w:val="1"/>
                <w:i w:val="1"/>
                <w:iCs w:val="1"/>
                <w:color w:val="1F3864" w:themeColor="accent5" w:themeTint="FF" w:themeShade="80"/>
                <w:lang w:eastAsia="nl-NL"/>
              </w:rPr>
              <w:t>) 16e Montessori-leerling</w:t>
            </w:r>
          </w:p>
          <w:p w:rsidR="003472A0" w:rsidP="273121C6" w:rsidRDefault="003472A0" w14:paraId="461427BE" w14:textId="64FEB4E6">
            <w:pPr>
              <w:spacing w:after="0" w:line="240" w:lineRule="auto"/>
              <w:rPr>
                <w:rFonts w:eastAsia="Times New Roman" w:cs="Calibri" w:cstheme="minorAscii"/>
                <w:i w:val="1"/>
                <w:iCs w:val="1"/>
                <w:color w:val="1F3864" w:themeColor="accent5" w:themeTint="FF" w:themeShade="80"/>
                <w:lang w:eastAsia="nl-NL"/>
              </w:rPr>
            </w:pPr>
            <w:r w:rsidRPr="273121C6" w:rsidR="003472A0">
              <w:rPr>
                <w:rFonts w:eastAsia="Times New Roman" w:cs="Calibri" w:cstheme="minorAscii"/>
                <w:i w:val="1"/>
                <w:iCs w:val="1"/>
                <w:color w:val="1F3864" w:themeColor="accent5" w:themeTint="FF" w:themeShade="80"/>
                <w:lang w:eastAsia="nl-NL"/>
              </w:rPr>
              <w:t>Gemiddelde: 52</w:t>
            </w:r>
            <w:r w:rsidRPr="273121C6" w:rsidR="003472A0">
              <w:rPr>
                <w:rFonts w:eastAsia="Times New Roman" w:cs="Calibri" w:cstheme="minorAscii"/>
                <w:i w:val="1"/>
                <w:iCs w:val="1"/>
                <w:color w:val="1F3864" w:themeColor="accent5" w:themeTint="FF" w:themeShade="80"/>
                <w:lang w:eastAsia="nl-NL"/>
              </w:rPr>
              <w:t>7</w:t>
            </w:r>
            <w:r w:rsidRPr="273121C6" w:rsidR="003472A0">
              <w:rPr>
                <w:rFonts w:eastAsia="Times New Roman" w:cs="Calibri" w:cstheme="minorAscii"/>
                <w:i w:val="1"/>
                <w:iCs w:val="1"/>
                <w:color w:val="1F3864" w:themeColor="accent5" w:themeTint="FF" w:themeShade="80"/>
                <w:lang w:eastAsia="nl-NL"/>
              </w:rPr>
              <w:t>.3</w:t>
            </w:r>
          </w:p>
          <w:p w:rsidR="003472A0" w:rsidP="273121C6" w:rsidRDefault="003472A0" w14:paraId="5F5D0FBB" w14:textId="6AC85ECD">
            <w:pPr>
              <w:spacing w:after="0" w:line="240" w:lineRule="auto"/>
              <w:rPr>
                <w:rFonts w:eastAsia="Times New Roman" w:cs="Calibri" w:cstheme="minorAscii"/>
                <w:sz w:val="24"/>
                <w:szCs w:val="24"/>
                <w:lang w:eastAsia="nl-NL"/>
              </w:rPr>
            </w:pPr>
            <w:r w:rsidRPr="273121C6" w:rsidR="003472A0">
              <w:rPr>
                <w:rFonts w:eastAsia="Times New Roman" w:cs="Calibri" w:cstheme="minorAscii"/>
                <w:i w:val="1"/>
                <w:iCs w:val="1"/>
                <w:color w:val="1F3864" w:themeColor="accent5" w:themeTint="FF" w:themeShade="80"/>
                <w:lang w:eastAsia="nl-NL"/>
              </w:rPr>
              <w:t>1</w:t>
            </w:r>
            <w:r w:rsidRPr="273121C6" w:rsidR="003472A0">
              <w:rPr>
                <w:rFonts w:eastAsia="Times New Roman" w:cs="Calibri" w:cstheme="minorAscii"/>
                <w:i w:val="1"/>
                <w:iCs w:val="1"/>
                <w:color w:val="1F3864" w:themeColor="accent5" w:themeTint="FF" w:themeShade="80"/>
                <w:lang w:eastAsia="nl-NL"/>
              </w:rPr>
              <w:t xml:space="preserve"> Leerling</w:t>
            </w:r>
            <w:r w:rsidRPr="273121C6" w:rsidR="003472A0">
              <w:rPr>
                <w:rFonts w:eastAsia="Times New Roman" w:cs="Calibri" w:cstheme="minorAscii"/>
                <w:i w:val="1"/>
                <w:iCs w:val="1"/>
                <w:color w:val="1F3864" w:themeColor="accent5" w:themeTint="FF" w:themeShade="80"/>
                <w:lang w:eastAsia="nl-NL"/>
              </w:rPr>
              <w:t xml:space="preserve"> die in groep 6 ingestroomd is afkomstig van de 16e Montessori school.</w:t>
            </w:r>
          </w:p>
          <w:p w:rsidR="003472A0" w:rsidP="273121C6" w:rsidRDefault="003472A0" w14:paraId="45D6BA4D">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p w:rsidR="003472A0" w:rsidP="273121C6" w:rsidRDefault="003472A0" w14:paraId="6CCBC8AC" w14:textId="6A4A6074">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Subgroep D</w:t>
            </w:r>
            <w:r w:rsidRPr="273121C6" w:rsidR="003472A0">
              <w:rPr>
                <w:rFonts w:eastAsia="Times New Roman" w:cs="Calibri" w:cstheme="minorAscii"/>
                <w:b w:val="1"/>
                <w:bCs w:val="1"/>
                <w:i w:val="1"/>
                <w:iCs w:val="1"/>
                <w:color w:val="1F3864" w:themeColor="accent5" w:themeTint="FF" w:themeShade="80"/>
                <w:lang w:eastAsia="nl-NL"/>
              </w:rPr>
              <w:t>) referentieniveaus met subgroep D</w:t>
            </w:r>
            <w:r w:rsidRPr="273121C6" w:rsidR="003472A0">
              <w:rPr>
                <w:rFonts w:eastAsia="Times New Roman" w:cs="Calibri" w:cstheme="minorAscii"/>
                <w:b w:val="1"/>
                <w:bCs w:val="1"/>
                <w:i w:val="1"/>
                <w:iCs w:val="1"/>
                <w:color w:val="1F3864" w:themeColor="accent5" w:themeTint="FF" w:themeShade="80"/>
                <w:lang w:eastAsia="nl-NL"/>
              </w:rPr>
              <w:t xml:space="preserve"> </w:t>
            </w:r>
            <w:r w:rsidRPr="273121C6" w:rsidR="003472A0">
              <w:rPr>
                <w:rFonts w:eastAsia="Times New Roman" w:cs="Calibri" w:cstheme="minorAscii"/>
                <w:b w:val="1"/>
                <w:bCs w:val="1"/>
                <w:i w:val="1"/>
                <w:iCs w:val="1"/>
                <w:color w:val="1F3864" w:themeColor="accent5" w:themeTint="FF" w:themeShade="80"/>
                <w:lang w:eastAsia="nl-NL"/>
              </w:rPr>
              <w:t>uitgesloten:</w:t>
            </w:r>
            <w:r w:rsidRPr="273121C6" w:rsidR="003472A0">
              <w:rPr>
                <w:rFonts w:eastAsia="Times New Roman" w:cs="Calibri" w:cstheme="minorAscii"/>
                <w:color w:val="1F3864" w:themeColor="accent5" w:themeTint="FF" w:themeShade="80"/>
                <w:lang w:eastAsia="nl-NL"/>
              </w:rPr>
              <w:t> </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2250"/>
              <w:gridCol w:w="2250"/>
              <w:gridCol w:w="2250"/>
            </w:tblGrid>
            <w:tr w:rsidR="273121C6" w:rsidTr="273121C6" w14:paraId="7754C203">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34A082B8">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63D7D68E">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1F</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0DA73BF3">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2F/1S</w:t>
                  </w:r>
                  <w:r w:rsidRPr="273121C6" w:rsidR="003472A0">
                    <w:rPr>
                      <w:rFonts w:eastAsia="Times New Roman" w:cs="Calibri" w:cstheme="minorAscii"/>
                      <w:color w:val="1F3864" w:themeColor="accent5" w:themeTint="FF" w:themeShade="80"/>
                      <w:lang w:eastAsia="nl-NL"/>
                    </w:rPr>
                    <w:t> </w:t>
                  </w:r>
                </w:p>
              </w:tc>
            </w:tr>
            <w:tr w:rsidR="273121C6" w:rsidTr="273121C6" w14:paraId="1481D4E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08C09175">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Lezen</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3CBE58E8" w14:textId="1EC70E2D">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6FAC47"/>
                      <w:lang w:eastAsia="nl-NL"/>
                    </w:rPr>
                    <w:t>91</w:t>
                  </w:r>
                  <w:r w:rsidRPr="273121C6" w:rsidR="003472A0">
                    <w:rPr>
                      <w:rFonts w:eastAsia="Times New Roman" w:cs="Calibri" w:cstheme="minorAscii"/>
                      <w:b w:val="1"/>
                      <w:bCs w:val="1"/>
                      <w:i w:val="1"/>
                      <w:iCs w:val="1"/>
                      <w:color w:val="6FAC47"/>
                      <w:lang w:eastAsia="nl-NL"/>
                    </w:rPr>
                    <w:t>%</w:t>
                  </w:r>
                  <w:r w:rsidRPr="273121C6" w:rsidR="003472A0">
                    <w:rPr>
                      <w:rFonts w:eastAsia="Times New Roman" w:cs="Calibri" w:cstheme="minorAscii"/>
                      <w:color w:val="6FAC47"/>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F3A1BB3" w:rsidP="273121C6" w:rsidRDefault="0F3A1BB3" w14:paraId="1E267380" w14:textId="77CC389D">
                  <w:pPr>
                    <w:spacing w:after="0" w:line="240" w:lineRule="auto"/>
                    <w:rPr>
                      <w:rFonts w:eastAsia="Times New Roman" w:cs="Calibri" w:cstheme="minorAscii"/>
                      <w:sz w:val="24"/>
                      <w:szCs w:val="24"/>
                      <w:lang w:eastAsia="nl-NL"/>
                    </w:rPr>
                  </w:pPr>
                  <w:r w:rsidRPr="273121C6" w:rsidR="0F3A1BB3">
                    <w:rPr>
                      <w:rFonts w:eastAsia="Times New Roman" w:cs="Calibri" w:cstheme="minorAscii"/>
                      <w:b w:val="1"/>
                      <w:bCs w:val="1"/>
                      <w:i w:val="1"/>
                      <w:iCs w:val="1"/>
                      <w:color w:val="6FAC47"/>
                      <w:lang w:eastAsia="nl-NL"/>
                    </w:rPr>
                    <w:t>39</w:t>
                  </w:r>
                  <w:r w:rsidRPr="273121C6" w:rsidR="003472A0">
                    <w:rPr>
                      <w:rFonts w:eastAsia="Times New Roman" w:cs="Calibri" w:cstheme="minorAscii"/>
                      <w:b w:val="1"/>
                      <w:bCs w:val="1"/>
                      <w:i w:val="1"/>
                      <w:iCs w:val="1"/>
                      <w:color w:val="6FAC47"/>
                      <w:lang w:eastAsia="nl-NL"/>
                    </w:rPr>
                    <w:t>%</w:t>
                  </w:r>
                  <w:r w:rsidRPr="273121C6" w:rsidR="003472A0">
                    <w:rPr>
                      <w:rFonts w:eastAsia="Times New Roman" w:cs="Calibri" w:cstheme="minorAscii"/>
                      <w:color w:val="6FAC47"/>
                      <w:lang w:eastAsia="nl-NL"/>
                    </w:rPr>
                    <w:t> </w:t>
                  </w:r>
                </w:p>
              </w:tc>
            </w:tr>
            <w:tr w:rsidR="273121C6" w:rsidTr="273121C6" w14:paraId="12A13734">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04406312">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Taalverzorging</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0923A2BD" w14:textId="4CECAFF0">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6FAC47"/>
                      <w:lang w:eastAsia="nl-NL"/>
                    </w:rPr>
                    <w:t>94</w:t>
                  </w:r>
                  <w:r w:rsidRPr="273121C6" w:rsidR="003472A0">
                    <w:rPr>
                      <w:rFonts w:eastAsia="Times New Roman" w:cs="Calibri" w:cstheme="minorAscii"/>
                      <w:b w:val="1"/>
                      <w:bCs w:val="1"/>
                      <w:i w:val="1"/>
                      <w:iCs w:val="1"/>
                      <w:color w:val="6FAC47"/>
                      <w:lang w:eastAsia="nl-NL"/>
                    </w:rPr>
                    <w:t>%</w:t>
                  </w:r>
                  <w:r w:rsidRPr="273121C6" w:rsidR="003472A0">
                    <w:rPr>
                      <w:rFonts w:eastAsia="Times New Roman" w:cs="Calibri" w:cstheme="minorAscii"/>
                      <w:color w:val="6FAC47"/>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F3A1BB3" w:rsidP="273121C6" w:rsidRDefault="0F3A1BB3" w14:paraId="45644A55" w14:textId="485A7906">
                  <w:pPr>
                    <w:spacing w:after="0" w:line="240" w:lineRule="auto"/>
                    <w:rPr>
                      <w:rFonts w:eastAsia="Times New Roman" w:cs="Calibri" w:cstheme="minorAscii"/>
                      <w:sz w:val="24"/>
                      <w:szCs w:val="24"/>
                      <w:lang w:eastAsia="nl-NL"/>
                    </w:rPr>
                  </w:pPr>
                  <w:r w:rsidRPr="273121C6" w:rsidR="0F3A1BB3">
                    <w:rPr>
                      <w:rFonts w:eastAsia="Times New Roman" w:cs="Calibri" w:cstheme="minorAscii"/>
                      <w:b w:val="1"/>
                      <w:bCs w:val="1"/>
                      <w:i w:val="1"/>
                      <w:iCs w:val="1"/>
                      <w:color w:val="70AD47" w:themeColor="accent6" w:themeTint="FF" w:themeShade="FF"/>
                      <w:lang w:eastAsia="nl-NL"/>
                    </w:rPr>
                    <w:t>36</w:t>
                  </w:r>
                  <w:r w:rsidRPr="273121C6" w:rsidR="003472A0">
                    <w:rPr>
                      <w:rFonts w:eastAsia="Times New Roman" w:cs="Calibri" w:cstheme="minorAscii"/>
                      <w:b w:val="1"/>
                      <w:bCs w:val="1"/>
                      <w:i w:val="1"/>
                      <w:iCs w:val="1"/>
                      <w:color w:val="70AD47" w:themeColor="accent6" w:themeTint="FF" w:themeShade="FF"/>
                      <w:lang w:eastAsia="nl-NL"/>
                    </w:rPr>
                    <w:t>%</w:t>
                  </w:r>
                  <w:r w:rsidRPr="273121C6" w:rsidR="003472A0">
                    <w:rPr>
                      <w:rFonts w:eastAsia="Times New Roman" w:cs="Calibri" w:cstheme="minorAscii"/>
                      <w:color w:val="70AD47" w:themeColor="accent6" w:themeTint="FF" w:themeShade="FF"/>
                      <w:lang w:eastAsia="nl-NL"/>
                    </w:rPr>
                    <w:t> </w:t>
                  </w:r>
                </w:p>
              </w:tc>
            </w:tr>
            <w:tr w:rsidR="273121C6" w:rsidTr="273121C6" w14:paraId="3770A3B6">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09E04FC5">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Rekenen</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4F686C52" w14:textId="79B43CB1">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FF0000"/>
                      <w:lang w:eastAsia="nl-NL"/>
                    </w:rPr>
                    <w:t>7</w:t>
                  </w:r>
                  <w:r w:rsidRPr="273121C6" w:rsidR="5250CC5F">
                    <w:rPr>
                      <w:rFonts w:eastAsia="Times New Roman" w:cs="Calibri" w:cstheme="minorAscii"/>
                      <w:b w:val="1"/>
                      <w:bCs w:val="1"/>
                      <w:i w:val="1"/>
                      <w:iCs w:val="1"/>
                      <w:color w:val="FF0000"/>
                      <w:lang w:eastAsia="nl-NL"/>
                    </w:rPr>
                    <w:t>3</w:t>
                  </w:r>
                  <w:r w:rsidRPr="273121C6" w:rsidR="003472A0">
                    <w:rPr>
                      <w:rFonts w:eastAsia="Times New Roman" w:cs="Calibri" w:cstheme="minorAscii"/>
                      <w:b w:val="1"/>
                      <w:bCs w:val="1"/>
                      <w:i w:val="1"/>
                      <w:iCs w:val="1"/>
                      <w:color w:val="FF0000"/>
                      <w:lang w:eastAsia="nl-NL"/>
                    </w:rPr>
                    <w:t>%</w:t>
                  </w:r>
                  <w:r w:rsidRPr="273121C6" w:rsidR="003472A0">
                    <w:rPr>
                      <w:rFonts w:eastAsia="Times New Roman" w:cs="Calibri" w:cstheme="minorAscii"/>
                      <w:color w:val="FF000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39A048CF" w14:textId="35691C11">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FF0000"/>
                      <w:lang w:eastAsia="nl-NL"/>
                    </w:rPr>
                    <w:t>1</w:t>
                  </w:r>
                  <w:r w:rsidRPr="273121C6" w:rsidR="5250CC5F">
                    <w:rPr>
                      <w:rFonts w:eastAsia="Times New Roman" w:cs="Calibri" w:cstheme="minorAscii"/>
                      <w:b w:val="1"/>
                      <w:bCs w:val="1"/>
                      <w:i w:val="1"/>
                      <w:iCs w:val="1"/>
                      <w:color w:val="FF0000"/>
                      <w:lang w:eastAsia="nl-NL"/>
                    </w:rPr>
                    <w:t>8</w:t>
                  </w:r>
                  <w:r w:rsidRPr="273121C6" w:rsidR="003472A0">
                    <w:rPr>
                      <w:rFonts w:eastAsia="Times New Roman" w:cs="Calibri" w:cstheme="minorAscii"/>
                      <w:b w:val="1"/>
                      <w:bCs w:val="1"/>
                      <w:i w:val="1"/>
                      <w:iCs w:val="1"/>
                      <w:color w:val="FF0000"/>
                      <w:lang w:eastAsia="nl-NL"/>
                    </w:rPr>
                    <w:t>%</w:t>
                  </w:r>
                  <w:r w:rsidRPr="273121C6" w:rsidR="003472A0">
                    <w:rPr>
                      <w:rFonts w:eastAsia="Times New Roman" w:cs="Calibri" w:cstheme="minorAscii"/>
                      <w:color w:val="FF0000"/>
                      <w:lang w:eastAsia="nl-NL"/>
                    </w:rPr>
                    <w:t> </w:t>
                  </w:r>
                </w:p>
              </w:tc>
            </w:tr>
          </w:tbl>
          <w:p w:rsidR="003472A0" w:rsidP="273121C6" w:rsidRDefault="003472A0" w14:paraId="1AA41D75">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p w:rsidR="003472A0" w:rsidP="273121C6" w:rsidRDefault="003472A0" w14:paraId="3AD6F236" w14:textId="7D1A41B8">
            <w:pPr>
              <w:spacing w:after="0" w:line="240" w:lineRule="auto"/>
              <w:rPr>
                <w:rFonts w:eastAsia="Times New Roman" w:cs="Calibri" w:cstheme="minorAscii"/>
                <w:b w:val="1"/>
                <w:bCs w:val="1"/>
                <w:i w:val="1"/>
                <w:iCs w:val="1"/>
                <w:color w:val="1F3864" w:themeColor="accent5" w:themeTint="FF" w:themeShade="80"/>
                <w:lang w:eastAsia="nl-NL"/>
              </w:rPr>
            </w:pPr>
            <w:r w:rsidRPr="273121C6" w:rsidR="003472A0">
              <w:rPr>
                <w:rFonts w:eastAsia="Times New Roman" w:cs="Calibri" w:cstheme="minorAscii"/>
                <w:i w:val="1"/>
                <w:iCs w:val="1"/>
                <w:color w:val="1F3864" w:themeColor="accent5" w:themeTint="FF" w:themeShade="80"/>
                <w:lang w:eastAsia="nl-NL"/>
              </w:rPr>
              <w:t>Wanneer deze leerling uitgesloten mocht worden zien we een hoger eindtoetsgemiddelde en hogere referentieniveaus op Lezen</w:t>
            </w:r>
            <w:r w:rsidRPr="273121C6" w:rsidR="00D34EF2">
              <w:rPr>
                <w:rFonts w:eastAsia="Times New Roman" w:cs="Calibri" w:cstheme="minorAscii"/>
                <w:i w:val="1"/>
                <w:iCs w:val="1"/>
                <w:color w:val="1F3864" w:themeColor="accent5" w:themeTint="FF" w:themeShade="80"/>
                <w:lang w:eastAsia="nl-NL"/>
              </w:rPr>
              <w:t>,</w:t>
            </w:r>
            <w:r w:rsidRPr="273121C6" w:rsidR="003472A0">
              <w:rPr>
                <w:rFonts w:eastAsia="Times New Roman" w:cs="Calibri" w:cstheme="minorAscii"/>
                <w:i w:val="1"/>
                <w:iCs w:val="1"/>
                <w:color w:val="1F3864" w:themeColor="accent5" w:themeTint="FF" w:themeShade="80"/>
                <w:lang w:eastAsia="nl-NL"/>
              </w:rPr>
              <w:t xml:space="preserve"> Rekenen</w:t>
            </w:r>
            <w:r w:rsidRPr="273121C6" w:rsidR="00D34EF2">
              <w:rPr>
                <w:rFonts w:eastAsia="Times New Roman" w:cs="Calibri" w:cstheme="minorAscii"/>
                <w:i w:val="1"/>
                <w:iCs w:val="1"/>
                <w:color w:val="1F3864" w:themeColor="accent5" w:themeTint="FF" w:themeShade="80"/>
                <w:lang w:eastAsia="nl-NL"/>
              </w:rPr>
              <w:t xml:space="preserve"> en</w:t>
            </w:r>
            <w:r w:rsidRPr="273121C6" w:rsidR="003472A0">
              <w:rPr>
                <w:rFonts w:eastAsia="Times New Roman" w:cs="Calibri" w:cstheme="minorAscii"/>
                <w:i w:val="1"/>
                <w:iCs w:val="1"/>
                <w:color w:val="1F3864" w:themeColor="accent5" w:themeTint="FF" w:themeShade="80"/>
                <w:lang w:eastAsia="nl-NL"/>
              </w:rPr>
              <w:t xml:space="preserve"> Taalverzorgin</w:t>
            </w:r>
            <w:r w:rsidRPr="273121C6" w:rsidR="00D34EF2">
              <w:rPr>
                <w:rFonts w:eastAsia="Times New Roman" w:cs="Calibri" w:cstheme="minorAscii"/>
                <w:i w:val="1"/>
                <w:iCs w:val="1"/>
                <w:color w:val="1F3864" w:themeColor="accent5" w:themeTint="FF" w:themeShade="80"/>
                <w:lang w:eastAsia="nl-NL"/>
              </w:rPr>
              <w:t>g</w:t>
            </w:r>
            <w:r w:rsidRPr="273121C6" w:rsidR="003472A0">
              <w:rPr>
                <w:rFonts w:eastAsia="Times New Roman" w:cs="Calibri" w:cstheme="minorAscii"/>
                <w:i w:val="1"/>
                <w:iCs w:val="1"/>
                <w:color w:val="1F3864" w:themeColor="accent5" w:themeTint="FF" w:themeShade="80"/>
                <w:lang w:eastAsia="nl-NL"/>
              </w:rPr>
              <w:t>.</w:t>
            </w:r>
          </w:p>
          <w:p w:rsidR="273121C6" w:rsidP="273121C6" w:rsidRDefault="273121C6" w14:paraId="4E4F6392" w14:textId="1C4CC64D">
            <w:pPr>
              <w:pStyle w:val="Standaard"/>
              <w:spacing w:line="240" w:lineRule="auto"/>
              <w:rPr>
                <w:rFonts w:eastAsia="Times New Roman" w:cs="Calibri" w:cstheme="minorAscii"/>
                <w:b w:val="1"/>
                <w:bCs w:val="1"/>
                <w:i w:val="1"/>
                <w:iCs w:val="1"/>
                <w:color w:val="1F3864" w:themeColor="accent5" w:themeTint="FF" w:themeShade="80"/>
                <w:lang w:eastAsia="nl-NL"/>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273121C6" w:rsidP="592E9352" w:rsidRDefault="273121C6" w14:paraId="3C90F4FC" w14:textId="3E28568C">
            <w:pPr>
              <w:pStyle w:val="Standaard"/>
              <w:spacing w:line="240" w:lineRule="auto"/>
              <w:rPr>
                <w:rFonts w:eastAsia="Times New Roman" w:cs="Calibri" w:cstheme="minorAscii"/>
                <w:b w:val="0"/>
                <w:bCs w:val="0"/>
                <w:i w:val="1"/>
                <w:iCs w:val="1"/>
                <w:color w:val="002060"/>
                <w:lang w:eastAsia="nl-NL"/>
              </w:rPr>
            </w:pPr>
            <w:r w:rsidRPr="592E9352" w:rsidR="592E9352">
              <w:rPr>
                <w:rFonts w:eastAsia="Times New Roman" w:cs="Calibri" w:cstheme="minorAscii"/>
                <w:b w:val="0"/>
                <w:bCs w:val="0"/>
                <w:i w:val="1"/>
                <w:iCs w:val="1"/>
                <w:color w:val="002060"/>
                <w:lang w:eastAsia="nl-NL"/>
              </w:rPr>
              <w:t xml:space="preserve">Deze leerling heeft veel ondersteuning gekregen op de Blauwe Lijn om de opgelopen achterstanden van de vorige school weg te werken. Ondanks de geboden ondersteuning is de vaardigheidsgroei van deze leerling onder het groepsgemiddelde op zowel begrijpend lezen als rekenen. Op rekenen heeft deze leerling wel een vaardigheidsgroei boven het landelijk gemiddelde. </w:t>
            </w:r>
          </w:p>
        </w:tc>
      </w:tr>
      <w:tr w:rsidR="273121C6" w:rsidTr="592E9352" w14:paraId="665A2321">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tcPr>
          <w:p w:rsidR="273121C6" w:rsidP="592E9352" w:rsidRDefault="273121C6" w14:paraId="45EAA596" w14:textId="345ACC9E">
            <w:pPr>
              <w:pStyle w:val="Standaard"/>
              <w:spacing w:line="240" w:lineRule="auto"/>
              <w:rPr>
                <w:rFonts w:eastAsia="Times New Roman" w:cs="Calibri" w:cstheme="minorAscii"/>
                <w:color w:val="002060"/>
                <w:lang w:eastAsia="nl-NL"/>
              </w:rPr>
            </w:pPr>
            <w:r w:rsidRPr="592E9352" w:rsidR="592E9352">
              <w:rPr>
                <w:rFonts w:eastAsia="Times New Roman" w:cs="Calibri" w:cstheme="minorAscii"/>
                <w:color w:val="002060"/>
                <w:lang w:eastAsia="nl-NL"/>
              </w:rPr>
              <w:t xml:space="preserve">Subgroep C en D. </w:t>
            </w:r>
          </w:p>
          <w:p w:rsidR="273121C6" w:rsidP="592E9352" w:rsidRDefault="273121C6" w14:paraId="54D5FFF2" w14:textId="04CCE86D">
            <w:pPr>
              <w:spacing w:after="0" w:line="240" w:lineRule="auto"/>
              <w:rPr>
                <w:rFonts w:eastAsia="Times New Roman" w:cs="Calibri" w:cstheme="minorAscii"/>
                <w:sz w:val="24"/>
                <w:szCs w:val="24"/>
                <w:lang w:eastAsia="nl-NL"/>
              </w:rPr>
            </w:pPr>
            <w:r w:rsidRPr="592E9352" w:rsidR="003472A0">
              <w:rPr>
                <w:rFonts w:eastAsia="Times New Roman" w:cs="Calibri" w:cstheme="minorAscii"/>
                <w:color w:val="002060"/>
                <w:lang w:eastAsia="nl-NL"/>
              </w:rPr>
              <w:t xml:space="preserve">Een subgroep is een groep leerlingen met gelijke kenmerken die jij zelf identificeert. Bijv. Leerlingen ingestroomd in leerjaar 7 of leerlingen van de Lotusschool/ 16 e </w:t>
            </w:r>
            <w:r w:rsidRPr="592E9352" w:rsidR="003472A0">
              <w:rPr>
                <w:rFonts w:eastAsia="Times New Roman" w:cs="Calibri" w:cstheme="minorAscii"/>
                <w:color w:val="002060"/>
                <w:lang w:eastAsia="nl-NL"/>
              </w:rPr>
              <w:t>Montessorischool</w:t>
            </w:r>
            <w:r w:rsidRPr="592E9352" w:rsidR="003472A0">
              <w:rPr>
                <w:rFonts w:eastAsia="Times New Roman" w:cs="Calibri" w:cstheme="minorAscii"/>
                <w:color w:val="002060"/>
                <w:lang w:eastAsia="nl-NL"/>
              </w:rPr>
              <w:t>. Met de nieuwe normering zijn er geen regels meer, het gaat om eigen observaties die je wil delen omdat dit in jouw ogen een speciale groep vormen. </w:t>
            </w:r>
          </w:p>
          <w:p w:rsidR="273121C6" w:rsidP="592E9352" w:rsidRDefault="273121C6" w14:paraId="75FCC997" w14:textId="77777777">
            <w:pPr>
              <w:spacing w:after="0" w:line="240" w:lineRule="auto"/>
              <w:rPr>
                <w:rFonts w:eastAsia="Times New Roman" w:cs="Calibri" w:cstheme="minorAscii"/>
                <w:sz w:val="24"/>
                <w:szCs w:val="24"/>
                <w:lang w:eastAsia="nl-NL"/>
              </w:rPr>
            </w:pPr>
            <w:r w:rsidRPr="592E9352" w:rsidR="003472A0">
              <w:rPr>
                <w:rFonts w:eastAsia="Times New Roman" w:cs="Calibri" w:cstheme="minorAscii"/>
                <w:color w:val="1F3864" w:themeColor="accent5" w:themeTint="FF" w:themeShade="80"/>
                <w:lang w:eastAsia="nl-NL"/>
              </w:rPr>
              <w:t> </w:t>
            </w:r>
          </w:p>
          <w:p w:rsidR="273121C6" w:rsidP="592E9352" w:rsidRDefault="273121C6" w14:paraId="1E87A9EA" w14:textId="77777777">
            <w:pPr>
              <w:spacing w:after="0" w:line="240" w:lineRule="auto"/>
              <w:rPr>
                <w:rFonts w:eastAsia="Times New Roman" w:cs="Calibri" w:cstheme="minorAscii"/>
                <w:sz w:val="24"/>
                <w:szCs w:val="24"/>
                <w:lang w:eastAsia="nl-NL"/>
              </w:rPr>
            </w:pPr>
            <w:r w:rsidRPr="592E9352" w:rsidR="003472A0">
              <w:rPr>
                <w:rFonts w:eastAsia="Times New Roman" w:cs="Calibri" w:cstheme="minorAscii"/>
                <w:color w:val="002060"/>
                <w:lang w:eastAsia="nl-NL"/>
              </w:rPr>
              <w:t>Geef aan wat het behaalde percentage referentieniveaus is als je hen er niet in mee neemt. </w:t>
            </w:r>
          </w:p>
          <w:p w:rsidR="273121C6" w:rsidP="592E9352" w:rsidRDefault="273121C6" w14:paraId="4686E8F9" w14:textId="77777777">
            <w:pPr>
              <w:spacing w:after="0" w:line="240" w:lineRule="auto"/>
              <w:rPr>
                <w:rFonts w:eastAsia="Times New Roman" w:cs="Calibri" w:cstheme="minorAscii"/>
                <w:sz w:val="24"/>
                <w:szCs w:val="24"/>
                <w:lang w:eastAsia="nl-NL"/>
              </w:rPr>
            </w:pPr>
            <w:r w:rsidRPr="592E9352" w:rsidR="003472A0">
              <w:rPr>
                <w:rFonts w:eastAsia="Times New Roman" w:cs="Calibri" w:cstheme="minorAscii"/>
                <w:color w:val="1F3864" w:themeColor="accent5" w:themeTint="FF" w:themeShade="80"/>
                <w:lang w:eastAsia="nl-NL"/>
              </w:rPr>
              <w:t> </w:t>
            </w:r>
          </w:p>
          <w:p w:rsidR="273121C6" w:rsidP="592E9352" w:rsidRDefault="273121C6" w14:paraId="512628D0" w14:textId="5C4D4A4D">
            <w:pPr>
              <w:spacing w:after="0" w:line="240" w:lineRule="auto"/>
              <w:rPr>
                <w:rFonts w:eastAsia="Times New Roman" w:cs="Calibri" w:cstheme="minorAscii"/>
                <w:color w:val="002060"/>
                <w:lang w:eastAsia="nl-NL"/>
              </w:rPr>
            </w:pPr>
            <w:r w:rsidRPr="592E9352" w:rsidR="003472A0">
              <w:rPr>
                <w:rFonts w:eastAsia="Times New Roman" w:cs="Calibri" w:cstheme="minorAscii"/>
                <w:color w:val="002060"/>
                <w:lang w:eastAsia="nl-NL"/>
              </w:rPr>
              <w:t>NB verwijderen mag niet. Ze tellen gewoon mee. In deze eigen verklaring kun je echter aangegeven hoe en in welke mate dit verschil maakt. </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3472A0" w:rsidP="273121C6" w:rsidRDefault="003472A0" w14:paraId="300F1EBC" w14:textId="291D69B7">
            <w:pPr>
              <w:spacing w:after="0" w:line="240" w:lineRule="auto"/>
              <w:rPr>
                <w:rFonts w:eastAsia="Times New Roman" w:cs="Calibri" w:cstheme="minorAscii"/>
                <w:b w:val="1"/>
                <w:bCs w:val="1"/>
                <w:i w:val="1"/>
                <w:iCs w:val="1"/>
                <w:color w:val="1F3864" w:themeColor="accent5" w:themeTint="FF" w:themeShade="80"/>
                <w:lang w:eastAsia="nl-NL"/>
              </w:rPr>
            </w:pPr>
            <w:r w:rsidRPr="273121C6" w:rsidR="003472A0">
              <w:rPr>
                <w:rFonts w:eastAsia="Times New Roman" w:cs="Calibri" w:cstheme="minorAscii"/>
                <w:b w:val="1"/>
                <w:bCs w:val="1"/>
                <w:i w:val="1"/>
                <w:iCs w:val="1"/>
                <w:color w:val="1F3864" w:themeColor="accent5" w:themeTint="FF" w:themeShade="80"/>
                <w:lang w:eastAsia="nl-NL"/>
              </w:rPr>
              <w:t>Subgroep C en D ongemotiveerde leerling en 16e Montessori-leerling</w:t>
            </w:r>
          </w:p>
          <w:p w:rsidR="003472A0" w:rsidP="273121C6" w:rsidRDefault="003472A0" w14:paraId="5AE5985E" w14:textId="5A4A0389">
            <w:pPr>
              <w:spacing w:after="0" w:line="240" w:lineRule="auto"/>
              <w:rPr>
                <w:rFonts w:eastAsia="Times New Roman" w:cs="Calibri" w:cstheme="minorAscii"/>
                <w:i w:val="1"/>
                <w:iCs w:val="1"/>
                <w:color w:val="1F3864" w:themeColor="accent5" w:themeTint="FF" w:themeShade="80"/>
                <w:lang w:eastAsia="nl-NL"/>
              </w:rPr>
            </w:pPr>
            <w:r w:rsidRPr="273121C6" w:rsidR="003472A0">
              <w:rPr>
                <w:rFonts w:eastAsia="Times New Roman" w:cs="Calibri" w:cstheme="minorAscii"/>
                <w:i w:val="1"/>
                <w:iCs w:val="1"/>
                <w:color w:val="1F3864" w:themeColor="accent5" w:themeTint="FF" w:themeShade="80"/>
                <w:lang w:eastAsia="nl-NL"/>
              </w:rPr>
              <w:t>Gemiddelde: 528.0</w:t>
            </w:r>
          </w:p>
          <w:p w:rsidR="003472A0" w:rsidP="273121C6" w:rsidRDefault="003472A0" w14:paraId="787F12CB" w14:textId="4AA42912">
            <w:pPr>
              <w:spacing w:after="0" w:line="240" w:lineRule="auto"/>
              <w:rPr>
                <w:rFonts w:eastAsia="Times New Roman" w:cs="Calibri" w:cstheme="minorAscii"/>
                <w:sz w:val="24"/>
                <w:szCs w:val="24"/>
                <w:lang w:eastAsia="nl-NL"/>
              </w:rPr>
            </w:pPr>
            <w:r w:rsidRPr="273121C6" w:rsidR="003472A0">
              <w:rPr>
                <w:rFonts w:eastAsia="Times New Roman" w:cs="Calibri" w:cstheme="minorAscii"/>
                <w:i w:val="1"/>
                <w:iCs w:val="1"/>
                <w:color w:val="1F3864" w:themeColor="accent5" w:themeTint="FF" w:themeShade="80"/>
                <w:lang w:eastAsia="nl-NL"/>
              </w:rPr>
              <w:t>1</w:t>
            </w:r>
            <w:r w:rsidRPr="273121C6" w:rsidR="003472A0">
              <w:rPr>
                <w:rFonts w:eastAsia="Times New Roman" w:cs="Calibri" w:cstheme="minorAscii"/>
                <w:i w:val="1"/>
                <w:iCs w:val="1"/>
                <w:color w:val="1F3864" w:themeColor="accent5" w:themeTint="FF" w:themeShade="80"/>
                <w:lang w:eastAsia="nl-NL"/>
              </w:rPr>
              <w:t xml:space="preserve"> Leerling</w:t>
            </w:r>
            <w:r w:rsidRPr="273121C6" w:rsidR="003472A0">
              <w:rPr>
                <w:rFonts w:eastAsia="Times New Roman" w:cs="Calibri" w:cstheme="minorAscii"/>
                <w:i w:val="1"/>
                <w:iCs w:val="1"/>
                <w:color w:val="1F3864" w:themeColor="accent5" w:themeTint="FF" w:themeShade="80"/>
                <w:lang w:eastAsia="nl-NL"/>
              </w:rPr>
              <w:t xml:space="preserve"> die in groep 6 ingestroomd is afkomstig van de 16e Montessori school en 1 ongemotiveerde leerling.</w:t>
            </w:r>
          </w:p>
          <w:p w:rsidR="003472A0" w:rsidP="273121C6" w:rsidRDefault="003472A0" w14:paraId="606637C2">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p w:rsidR="003472A0" w:rsidP="273121C6" w:rsidRDefault="003472A0" w14:paraId="4130C29C" w14:textId="17FA02B8">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Subgroep C &amp; D</w:t>
            </w:r>
            <w:r w:rsidRPr="273121C6" w:rsidR="003472A0">
              <w:rPr>
                <w:rFonts w:eastAsia="Times New Roman" w:cs="Calibri" w:cstheme="minorAscii"/>
                <w:b w:val="1"/>
                <w:bCs w:val="1"/>
                <w:i w:val="1"/>
                <w:iCs w:val="1"/>
                <w:color w:val="1F3864" w:themeColor="accent5" w:themeTint="FF" w:themeShade="80"/>
                <w:lang w:eastAsia="nl-NL"/>
              </w:rPr>
              <w:t>) referentieniveaus met subgroep C &amp; D</w:t>
            </w:r>
            <w:r w:rsidRPr="273121C6" w:rsidR="003472A0">
              <w:rPr>
                <w:rFonts w:eastAsia="Times New Roman" w:cs="Calibri" w:cstheme="minorAscii"/>
                <w:b w:val="1"/>
                <w:bCs w:val="1"/>
                <w:i w:val="1"/>
                <w:iCs w:val="1"/>
                <w:color w:val="1F3864" w:themeColor="accent5" w:themeTint="FF" w:themeShade="80"/>
                <w:lang w:eastAsia="nl-NL"/>
              </w:rPr>
              <w:t xml:space="preserve"> </w:t>
            </w:r>
            <w:r w:rsidRPr="273121C6" w:rsidR="003472A0">
              <w:rPr>
                <w:rFonts w:eastAsia="Times New Roman" w:cs="Calibri" w:cstheme="minorAscii"/>
                <w:b w:val="1"/>
                <w:bCs w:val="1"/>
                <w:i w:val="1"/>
                <w:iCs w:val="1"/>
                <w:color w:val="1F3864" w:themeColor="accent5" w:themeTint="FF" w:themeShade="80"/>
                <w:lang w:eastAsia="nl-NL"/>
              </w:rPr>
              <w:t>uitgesloten:</w:t>
            </w:r>
            <w:r w:rsidRPr="273121C6" w:rsidR="003472A0">
              <w:rPr>
                <w:rFonts w:eastAsia="Times New Roman" w:cs="Calibri" w:cstheme="minorAscii"/>
                <w:color w:val="1F3864" w:themeColor="accent5" w:themeTint="FF" w:themeShade="80"/>
                <w:lang w:eastAsia="nl-NL"/>
              </w:rPr>
              <w:t> </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2250"/>
              <w:gridCol w:w="2250"/>
              <w:gridCol w:w="2250"/>
            </w:tblGrid>
            <w:tr w:rsidR="273121C6" w:rsidTr="273121C6" w14:paraId="6C11E519">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369BA178">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07CE0FD9">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1F</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03FC156A">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2F/1S</w:t>
                  </w:r>
                  <w:r w:rsidRPr="273121C6" w:rsidR="003472A0">
                    <w:rPr>
                      <w:rFonts w:eastAsia="Times New Roman" w:cs="Calibri" w:cstheme="minorAscii"/>
                      <w:color w:val="1F3864" w:themeColor="accent5" w:themeTint="FF" w:themeShade="80"/>
                      <w:lang w:eastAsia="nl-NL"/>
                    </w:rPr>
                    <w:t> </w:t>
                  </w:r>
                </w:p>
              </w:tc>
            </w:tr>
            <w:tr w:rsidR="273121C6" w:rsidTr="273121C6" w14:paraId="363F3A46">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15F55C4B">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Lezen</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022F955C" w14:textId="659D2E0C">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6FAC47"/>
                      <w:lang w:eastAsia="nl-NL"/>
                    </w:rPr>
                    <w:t>94</w:t>
                  </w:r>
                  <w:r w:rsidRPr="273121C6" w:rsidR="003472A0">
                    <w:rPr>
                      <w:rFonts w:eastAsia="Times New Roman" w:cs="Calibri" w:cstheme="minorAscii"/>
                      <w:b w:val="1"/>
                      <w:bCs w:val="1"/>
                      <w:i w:val="1"/>
                      <w:iCs w:val="1"/>
                      <w:color w:val="6FAC47"/>
                      <w:lang w:eastAsia="nl-NL"/>
                    </w:rPr>
                    <w:t>%</w:t>
                  </w:r>
                  <w:r w:rsidRPr="273121C6" w:rsidR="003472A0">
                    <w:rPr>
                      <w:rFonts w:eastAsia="Times New Roman" w:cs="Calibri" w:cstheme="minorAscii"/>
                      <w:color w:val="6FAC47"/>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38CB3F65" w14:textId="34EE9907">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6FAC47"/>
                      <w:lang w:eastAsia="nl-NL"/>
                    </w:rPr>
                    <w:t>41%</w:t>
                  </w:r>
                  <w:r w:rsidRPr="273121C6" w:rsidR="003472A0">
                    <w:rPr>
                      <w:rFonts w:eastAsia="Times New Roman" w:cs="Calibri" w:cstheme="minorAscii"/>
                      <w:color w:val="6FAC47"/>
                      <w:lang w:eastAsia="nl-NL"/>
                    </w:rPr>
                    <w:t> </w:t>
                  </w:r>
                </w:p>
              </w:tc>
            </w:tr>
            <w:tr w:rsidR="273121C6" w:rsidTr="273121C6" w14:paraId="62EA0F57">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503CC4A5">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Taalverzorging</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2E57F894" w14:textId="16F63DD8">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6FAC47"/>
                      <w:lang w:eastAsia="nl-NL"/>
                    </w:rPr>
                    <w:t>97</w:t>
                  </w:r>
                  <w:r w:rsidRPr="273121C6" w:rsidR="003472A0">
                    <w:rPr>
                      <w:rFonts w:eastAsia="Times New Roman" w:cs="Calibri" w:cstheme="minorAscii"/>
                      <w:b w:val="1"/>
                      <w:bCs w:val="1"/>
                      <w:i w:val="1"/>
                      <w:iCs w:val="1"/>
                      <w:color w:val="6FAC47"/>
                      <w:lang w:eastAsia="nl-NL"/>
                    </w:rPr>
                    <w:t>%</w:t>
                  </w:r>
                  <w:r w:rsidRPr="273121C6" w:rsidR="003472A0">
                    <w:rPr>
                      <w:rFonts w:eastAsia="Times New Roman" w:cs="Calibri" w:cstheme="minorAscii"/>
                      <w:color w:val="6FAC47"/>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F3A1BB3" w:rsidP="273121C6" w:rsidRDefault="0F3A1BB3" w14:paraId="50F03405" w14:textId="3D3A5C63">
                  <w:pPr>
                    <w:spacing w:after="0" w:line="240" w:lineRule="auto"/>
                    <w:rPr>
                      <w:rFonts w:eastAsia="Times New Roman" w:cs="Calibri" w:cstheme="minorAscii"/>
                      <w:sz w:val="24"/>
                      <w:szCs w:val="24"/>
                      <w:lang w:eastAsia="nl-NL"/>
                    </w:rPr>
                  </w:pPr>
                  <w:r w:rsidRPr="273121C6" w:rsidR="0F3A1BB3">
                    <w:rPr>
                      <w:rFonts w:eastAsia="Times New Roman" w:cs="Calibri" w:cstheme="minorAscii"/>
                      <w:b w:val="1"/>
                      <w:bCs w:val="1"/>
                      <w:i w:val="1"/>
                      <w:iCs w:val="1"/>
                      <w:color w:val="70AD47" w:themeColor="accent6" w:themeTint="FF" w:themeShade="FF"/>
                      <w:lang w:eastAsia="nl-NL"/>
                    </w:rPr>
                    <w:t>38</w:t>
                  </w:r>
                  <w:r w:rsidRPr="273121C6" w:rsidR="003472A0">
                    <w:rPr>
                      <w:rFonts w:eastAsia="Times New Roman" w:cs="Calibri" w:cstheme="minorAscii"/>
                      <w:b w:val="1"/>
                      <w:bCs w:val="1"/>
                      <w:i w:val="1"/>
                      <w:iCs w:val="1"/>
                      <w:color w:val="70AD47" w:themeColor="accent6" w:themeTint="FF" w:themeShade="FF"/>
                      <w:lang w:eastAsia="nl-NL"/>
                    </w:rPr>
                    <w:t>%</w:t>
                  </w:r>
                  <w:r w:rsidRPr="273121C6" w:rsidR="003472A0">
                    <w:rPr>
                      <w:rFonts w:eastAsia="Times New Roman" w:cs="Calibri" w:cstheme="minorAscii"/>
                      <w:color w:val="70AD47" w:themeColor="accent6" w:themeTint="FF" w:themeShade="FF"/>
                      <w:lang w:eastAsia="nl-NL"/>
                    </w:rPr>
                    <w:t> </w:t>
                  </w:r>
                </w:p>
              </w:tc>
            </w:tr>
            <w:tr w:rsidR="273121C6" w:rsidTr="273121C6" w14:paraId="495B19CD">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2E74B5" w:themeFill="accent1" w:themeFillShade="BF"/>
                  <w:tcMar/>
                </w:tcPr>
                <w:p w:rsidR="003472A0" w:rsidP="273121C6" w:rsidRDefault="003472A0" w14:paraId="4F6D2655">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1F3864" w:themeColor="accent5" w:themeTint="FF" w:themeShade="80"/>
                      <w:lang w:eastAsia="nl-NL"/>
                    </w:rPr>
                    <w:t>Rekenen</w:t>
                  </w:r>
                  <w:r w:rsidRPr="273121C6" w:rsidR="003472A0">
                    <w:rPr>
                      <w:rFonts w:eastAsia="Times New Roman" w:cs="Calibri" w:cstheme="minorAscii"/>
                      <w:color w:val="1F3864" w:themeColor="accent5" w:themeTint="FF" w:themeShade="8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1FC7B3BA" w14:textId="2B8CD76E">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FF0000"/>
                      <w:lang w:eastAsia="nl-NL"/>
                    </w:rPr>
                    <w:t>75</w:t>
                  </w:r>
                  <w:r w:rsidRPr="273121C6" w:rsidR="003472A0">
                    <w:rPr>
                      <w:rFonts w:eastAsia="Times New Roman" w:cs="Calibri" w:cstheme="minorAscii"/>
                      <w:b w:val="1"/>
                      <w:bCs w:val="1"/>
                      <w:i w:val="1"/>
                      <w:iCs w:val="1"/>
                      <w:color w:val="FF0000"/>
                      <w:lang w:eastAsia="nl-NL"/>
                    </w:rPr>
                    <w:t>%</w:t>
                  </w:r>
                  <w:r w:rsidRPr="273121C6" w:rsidR="003472A0">
                    <w:rPr>
                      <w:rFonts w:eastAsia="Times New Roman" w:cs="Calibri" w:cstheme="minorAscii"/>
                      <w:color w:val="FF0000"/>
                      <w:lang w:eastAsia="nl-NL"/>
                    </w:rPr>
                    <w:t> </w:t>
                  </w:r>
                </w:p>
              </w:tc>
              <w:tc>
                <w:tcPr>
                  <w:tcW w:w="2250" w:type="dxa"/>
                  <w:tcBorders>
                    <w:top w:val="single" w:color="000000" w:themeColor="text1" w:sz="6"/>
                    <w:left w:val="single" w:color="000000" w:themeColor="text1" w:sz="6"/>
                    <w:bottom w:val="single" w:color="000000" w:themeColor="text1" w:sz="6"/>
                    <w:right w:val="single" w:color="000000" w:themeColor="text1" w:sz="6"/>
                  </w:tcBorders>
                  <w:shd w:val="clear" w:color="auto" w:fill="auto"/>
                  <w:tcMar/>
                </w:tcPr>
                <w:p w:rsidR="003472A0" w:rsidP="273121C6" w:rsidRDefault="003472A0" w14:paraId="34F463EF" w14:textId="55507F79">
                  <w:pPr>
                    <w:spacing w:after="0" w:line="240" w:lineRule="auto"/>
                    <w:rPr>
                      <w:rFonts w:eastAsia="Times New Roman" w:cs="Calibri" w:cstheme="minorAscii"/>
                      <w:sz w:val="24"/>
                      <w:szCs w:val="24"/>
                      <w:lang w:eastAsia="nl-NL"/>
                    </w:rPr>
                  </w:pPr>
                  <w:r w:rsidRPr="273121C6" w:rsidR="003472A0">
                    <w:rPr>
                      <w:rFonts w:eastAsia="Times New Roman" w:cs="Calibri" w:cstheme="minorAscii"/>
                      <w:b w:val="1"/>
                      <w:bCs w:val="1"/>
                      <w:i w:val="1"/>
                      <w:iCs w:val="1"/>
                      <w:color w:val="FF0000"/>
                      <w:lang w:eastAsia="nl-NL"/>
                    </w:rPr>
                    <w:t>19</w:t>
                  </w:r>
                  <w:r w:rsidRPr="273121C6" w:rsidR="003472A0">
                    <w:rPr>
                      <w:rFonts w:eastAsia="Times New Roman" w:cs="Calibri" w:cstheme="minorAscii"/>
                      <w:b w:val="1"/>
                      <w:bCs w:val="1"/>
                      <w:i w:val="1"/>
                      <w:iCs w:val="1"/>
                      <w:color w:val="FF0000"/>
                      <w:lang w:eastAsia="nl-NL"/>
                    </w:rPr>
                    <w:t>%</w:t>
                  </w:r>
                  <w:r w:rsidRPr="273121C6" w:rsidR="003472A0">
                    <w:rPr>
                      <w:rFonts w:eastAsia="Times New Roman" w:cs="Calibri" w:cstheme="minorAscii"/>
                      <w:color w:val="FF0000"/>
                      <w:lang w:eastAsia="nl-NL"/>
                    </w:rPr>
                    <w:t> </w:t>
                  </w:r>
                </w:p>
              </w:tc>
            </w:tr>
          </w:tbl>
          <w:p w:rsidR="003472A0" w:rsidP="273121C6" w:rsidRDefault="003472A0" w14:paraId="158995D3">
            <w:pPr>
              <w:spacing w:after="0" w:line="240" w:lineRule="auto"/>
              <w:rPr>
                <w:rFonts w:eastAsia="Times New Roman" w:cs="Calibri" w:cstheme="minorAscii"/>
                <w:sz w:val="24"/>
                <w:szCs w:val="24"/>
                <w:lang w:eastAsia="nl-NL"/>
              </w:rPr>
            </w:pPr>
            <w:r w:rsidRPr="273121C6" w:rsidR="003472A0">
              <w:rPr>
                <w:rFonts w:eastAsia="Times New Roman" w:cs="Calibri" w:cstheme="minorAscii"/>
                <w:color w:val="1F3864" w:themeColor="accent5" w:themeTint="FF" w:themeShade="80"/>
                <w:lang w:eastAsia="nl-NL"/>
              </w:rPr>
              <w:t> </w:t>
            </w:r>
          </w:p>
          <w:p w:rsidR="003472A0" w:rsidP="273121C6" w:rsidRDefault="003472A0" w14:paraId="5074A8A4" w14:textId="7D1A41B8">
            <w:pPr>
              <w:spacing w:after="0" w:line="240" w:lineRule="auto"/>
              <w:rPr>
                <w:rFonts w:eastAsia="Times New Roman" w:cs="Calibri" w:cstheme="minorAscii"/>
                <w:b w:val="1"/>
                <w:bCs w:val="1"/>
                <w:i w:val="1"/>
                <w:iCs w:val="1"/>
                <w:color w:val="1F3864" w:themeColor="accent5" w:themeTint="FF" w:themeShade="80"/>
                <w:lang w:eastAsia="nl-NL"/>
              </w:rPr>
            </w:pPr>
            <w:r w:rsidRPr="273121C6" w:rsidR="003472A0">
              <w:rPr>
                <w:rFonts w:eastAsia="Times New Roman" w:cs="Calibri" w:cstheme="minorAscii"/>
                <w:i w:val="1"/>
                <w:iCs w:val="1"/>
                <w:color w:val="1F3864" w:themeColor="accent5" w:themeTint="FF" w:themeShade="80"/>
                <w:lang w:eastAsia="nl-NL"/>
              </w:rPr>
              <w:t>Wanneer deze leerling uitgesloten mocht worden zien we een hoger eindtoetsgemiddelde en hogere referentieniveaus op Lezen</w:t>
            </w:r>
            <w:r w:rsidRPr="273121C6" w:rsidR="00D34EF2">
              <w:rPr>
                <w:rFonts w:eastAsia="Times New Roman" w:cs="Calibri" w:cstheme="minorAscii"/>
                <w:i w:val="1"/>
                <w:iCs w:val="1"/>
                <w:color w:val="1F3864" w:themeColor="accent5" w:themeTint="FF" w:themeShade="80"/>
                <w:lang w:eastAsia="nl-NL"/>
              </w:rPr>
              <w:t>,</w:t>
            </w:r>
            <w:r w:rsidRPr="273121C6" w:rsidR="003472A0">
              <w:rPr>
                <w:rFonts w:eastAsia="Times New Roman" w:cs="Calibri" w:cstheme="minorAscii"/>
                <w:i w:val="1"/>
                <w:iCs w:val="1"/>
                <w:color w:val="1F3864" w:themeColor="accent5" w:themeTint="FF" w:themeShade="80"/>
                <w:lang w:eastAsia="nl-NL"/>
              </w:rPr>
              <w:t xml:space="preserve"> Rekenen</w:t>
            </w:r>
            <w:r w:rsidRPr="273121C6" w:rsidR="00D34EF2">
              <w:rPr>
                <w:rFonts w:eastAsia="Times New Roman" w:cs="Calibri" w:cstheme="minorAscii"/>
                <w:i w:val="1"/>
                <w:iCs w:val="1"/>
                <w:color w:val="1F3864" w:themeColor="accent5" w:themeTint="FF" w:themeShade="80"/>
                <w:lang w:eastAsia="nl-NL"/>
              </w:rPr>
              <w:t xml:space="preserve"> en</w:t>
            </w:r>
            <w:r w:rsidRPr="273121C6" w:rsidR="003472A0">
              <w:rPr>
                <w:rFonts w:eastAsia="Times New Roman" w:cs="Calibri" w:cstheme="minorAscii"/>
                <w:i w:val="1"/>
                <w:iCs w:val="1"/>
                <w:color w:val="1F3864" w:themeColor="accent5" w:themeTint="FF" w:themeShade="80"/>
                <w:lang w:eastAsia="nl-NL"/>
              </w:rPr>
              <w:t xml:space="preserve"> Taalverzorgin</w:t>
            </w:r>
            <w:r w:rsidRPr="273121C6" w:rsidR="00D34EF2">
              <w:rPr>
                <w:rFonts w:eastAsia="Times New Roman" w:cs="Calibri" w:cstheme="minorAscii"/>
                <w:i w:val="1"/>
                <w:iCs w:val="1"/>
                <w:color w:val="1F3864" w:themeColor="accent5" w:themeTint="FF" w:themeShade="80"/>
                <w:lang w:eastAsia="nl-NL"/>
              </w:rPr>
              <w:t>g</w:t>
            </w:r>
            <w:r w:rsidRPr="273121C6" w:rsidR="003472A0">
              <w:rPr>
                <w:rFonts w:eastAsia="Times New Roman" w:cs="Calibri" w:cstheme="minorAscii"/>
                <w:i w:val="1"/>
                <w:iCs w:val="1"/>
                <w:color w:val="1F3864" w:themeColor="accent5" w:themeTint="FF" w:themeShade="80"/>
                <w:lang w:eastAsia="nl-NL"/>
              </w:rPr>
              <w:t>.</w:t>
            </w:r>
          </w:p>
          <w:p w:rsidR="273121C6" w:rsidP="273121C6" w:rsidRDefault="273121C6" w14:paraId="295B37BD" w14:textId="10318BA5">
            <w:pPr>
              <w:pStyle w:val="Standaard"/>
              <w:spacing w:line="240" w:lineRule="auto"/>
              <w:rPr>
                <w:rFonts w:eastAsia="Times New Roman" w:cs="Calibri" w:cstheme="minorAscii"/>
                <w:b w:val="1"/>
                <w:bCs w:val="1"/>
                <w:i w:val="1"/>
                <w:iCs w:val="1"/>
                <w:color w:val="1F3864" w:themeColor="accent5" w:themeTint="FF" w:themeShade="80"/>
                <w:lang w:eastAsia="nl-NL"/>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273121C6" w:rsidP="273121C6" w:rsidRDefault="273121C6" w14:paraId="121C512E" w14:textId="1EFFBF9E">
            <w:pPr>
              <w:pStyle w:val="Standaard"/>
              <w:spacing w:line="240" w:lineRule="auto"/>
              <w:rPr>
                <w:rFonts w:eastAsia="Times New Roman" w:cs="Calibri" w:cstheme="minorAscii"/>
                <w:b w:val="1"/>
                <w:bCs w:val="1"/>
                <w:i w:val="1"/>
                <w:iCs w:val="1"/>
                <w:color w:val="002060"/>
                <w:lang w:eastAsia="nl-NL"/>
              </w:rPr>
            </w:pPr>
          </w:p>
        </w:tc>
      </w:tr>
      <w:tr w:rsidRPr="00357B22" w:rsidR="00F76B73" w:rsidTr="592E9352" w14:paraId="13B609C8" w14:textId="77777777">
        <w:tc>
          <w:tcPr>
            <w:tcW w:w="39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CC2E5" w:themeFill="accent1" w:themeFillTint="99"/>
            <w:tcMar/>
          </w:tcPr>
          <w:p w:rsidRPr="00357B22" w:rsidR="00F76B73" w:rsidP="00C801DF" w:rsidRDefault="00F76B73" w14:paraId="41414A5A" w14:textId="77777777">
            <w:pPr>
              <w:spacing w:after="0" w:line="240" w:lineRule="auto"/>
              <w:textAlignment w:val="baseline"/>
              <w:rPr>
                <w:rFonts w:eastAsia="Times New Roman" w:cstheme="minorHAnsi"/>
                <w:color w:val="002060"/>
                <w:lang w:eastAsia="nl-NL"/>
              </w:rPr>
            </w:pPr>
            <w:r w:rsidRPr="00357B22">
              <w:rPr>
                <w:rFonts w:eastAsia="Times New Roman" w:cstheme="minorHAnsi"/>
                <w:color w:val="002060"/>
                <w:lang w:eastAsia="nl-NL"/>
              </w:rPr>
              <w:lastRenderedPageBreak/>
              <w:t xml:space="preserve">Plan van aanpak volgend schooljaar </w:t>
            </w:r>
          </w:p>
          <w:p w:rsidRPr="00357B22" w:rsidR="00B52AF5" w:rsidP="00C801DF" w:rsidRDefault="00B52AF5" w14:paraId="186B4FF3" w14:textId="7EC5E98C">
            <w:pPr>
              <w:spacing w:after="0" w:line="240" w:lineRule="auto"/>
              <w:textAlignment w:val="baseline"/>
              <w:rPr>
                <w:rFonts w:eastAsia="Times New Roman" w:cstheme="minorHAnsi"/>
                <w:color w:val="002060"/>
                <w:lang w:eastAsia="nl-NL"/>
              </w:rPr>
            </w:pPr>
            <w:r w:rsidRPr="00357B22">
              <w:rPr>
                <w:rFonts w:eastAsia="Times New Roman" w:cstheme="minorHAnsi"/>
                <w:color w:val="002060"/>
                <w:lang w:eastAsia="nl-NL"/>
              </w:rPr>
              <w:t>2022-2023</w:t>
            </w:r>
          </w:p>
        </w:tc>
        <w:tc>
          <w:tcPr>
            <w:tcW w:w="86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357B22" w:rsidR="00F76B73" w:rsidP="00C801DF" w:rsidRDefault="008102F1" w14:paraId="54087851" w14:textId="3EE24165">
            <w:pPr>
              <w:spacing w:after="0" w:line="240" w:lineRule="auto"/>
              <w:textAlignment w:val="baseline"/>
              <w:rPr>
                <w:rFonts w:eastAsia="Times New Roman" w:cstheme="minorHAnsi"/>
                <w:b/>
                <w:bCs/>
                <w:i/>
                <w:iCs/>
                <w:color w:val="1F3864"/>
                <w:lang w:eastAsia="nl-NL"/>
              </w:rPr>
            </w:pPr>
            <w:r w:rsidRPr="00357B22">
              <w:rPr>
                <w:rFonts w:eastAsia="Times New Roman" w:cstheme="minorHAnsi"/>
                <w:b/>
                <w:bCs/>
                <w:i/>
                <w:iCs/>
                <w:color w:val="1F3864"/>
                <w:lang w:eastAsia="nl-NL"/>
              </w:rPr>
              <w:t>Lezen</w:t>
            </w:r>
          </w:p>
          <w:p w:rsidRPr="00357B22" w:rsidR="008102F1" w:rsidP="00C801DF" w:rsidRDefault="003472A0" w14:paraId="028F9C84" w14:textId="58275A43">
            <w:pPr>
              <w:spacing w:after="0" w:line="240" w:lineRule="auto"/>
              <w:textAlignment w:val="baseline"/>
              <w:rPr>
                <w:rFonts w:eastAsia="Times New Roman" w:cstheme="minorHAnsi"/>
                <w:color w:val="1F3864"/>
                <w:lang w:eastAsia="nl-NL"/>
              </w:rPr>
            </w:pPr>
            <w:r w:rsidRPr="00357B22">
              <w:rPr>
                <w:rFonts w:eastAsia="Times New Roman" w:cstheme="minorHAnsi"/>
                <w:color w:val="1F3864"/>
                <w:lang w:eastAsia="nl-NL"/>
              </w:rPr>
              <w:t xml:space="preserve">Wat betreft lezen </w:t>
            </w:r>
            <w:r w:rsidRPr="00357B22" w:rsidR="00A662AB">
              <w:rPr>
                <w:rFonts w:eastAsia="Times New Roman" w:cstheme="minorHAnsi"/>
                <w:color w:val="1F3864"/>
                <w:lang w:eastAsia="nl-NL"/>
              </w:rPr>
              <w:t xml:space="preserve">blijven we ondersteuning inzetten op zorgniveau 2 en 3 met behulp van het adaptieve </w:t>
            </w:r>
            <w:proofErr w:type="spellStart"/>
            <w:r w:rsidRPr="00357B22" w:rsidR="00A662AB">
              <w:rPr>
                <w:rFonts w:eastAsia="Times New Roman" w:cstheme="minorHAnsi"/>
                <w:color w:val="1F3864"/>
                <w:lang w:eastAsia="nl-NL"/>
              </w:rPr>
              <w:t>evidence-based</w:t>
            </w:r>
            <w:proofErr w:type="spellEnd"/>
            <w:r w:rsidRPr="00357B22" w:rsidR="00A662AB">
              <w:rPr>
                <w:rFonts w:eastAsia="Times New Roman" w:cstheme="minorHAnsi"/>
                <w:color w:val="1F3864"/>
                <w:lang w:eastAsia="nl-NL"/>
              </w:rPr>
              <w:t xml:space="preserve"> </w:t>
            </w:r>
            <w:r w:rsidRPr="00357B22" w:rsidR="001C6C6D">
              <w:rPr>
                <w:rFonts w:eastAsia="Times New Roman" w:cstheme="minorHAnsi"/>
                <w:color w:val="1F3864"/>
                <w:lang w:eastAsia="nl-NL"/>
              </w:rPr>
              <w:t>programm</w:t>
            </w:r>
            <w:r w:rsidRPr="00357B22" w:rsidR="00BC6728">
              <w:rPr>
                <w:rFonts w:eastAsia="Times New Roman" w:cstheme="minorHAnsi"/>
                <w:color w:val="1F3864"/>
                <w:lang w:eastAsia="nl-NL"/>
              </w:rPr>
              <w:t xml:space="preserve">a </w:t>
            </w:r>
            <w:r w:rsidRPr="00357B22" w:rsidR="001C6C6D">
              <w:rPr>
                <w:rFonts w:eastAsia="Times New Roman" w:cstheme="minorHAnsi"/>
                <w:color w:val="1F3864"/>
                <w:lang w:eastAsia="nl-NL"/>
              </w:rPr>
              <w:t xml:space="preserve">Letterster. </w:t>
            </w:r>
          </w:p>
          <w:p w:rsidRPr="00357B22" w:rsidR="001C6C6D" w:rsidP="00C801DF" w:rsidRDefault="001C6C6D" w14:paraId="18FC9076" w14:textId="7615B509">
            <w:pPr>
              <w:spacing w:after="0" w:line="240" w:lineRule="auto"/>
              <w:textAlignment w:val="baseline"/>
              <w:rPr>
                <w:rFonts w:eastAsia="Times New Roman" w:cstheme="minorHAnsi"/>
                <w:color w:val="1F3864"/>
                <w:lang w:eastAsia="nl-NL"/>
              </w:rPr>
            </w:pPr>
            <w:r w:rsidRPr="00357B22">
              <w:rPr>
                <w:rFonts w:eastAsia="Times New Roman" w:cstheme="minorHAnsi"/>
                <w:color w:val="1F3864"/>
                <w:lang w:eastAsia="nl-NL"/>
              </w:rPr>
              <w:t>Daarna</w:t>
            </w:r>
            <w:r w:rsidRPr="00357B22" w:rsidR="001B40F8">
              <w:rPr>
                <w:rFonts w:eastAsia="Times New Roman" w:cstheme="minorHAnsi"/>
                <w:color w:val="1F3864"/>
                <w:lang w:eastAsia="nl-NL"/>
              </w:rPr>
              <w:t>ast blijven we het leesplezier stimuleren bij kinderen door veel verschillende lees- en informatieboeken in de klas aan te bieden</w:t>
            </w:r>
            <w:r w:rsidRPr="00357B22" w:rsidR="00280CFF">
              <w:rPr>
                <w:rFonts w:eastAsia="Times New Roman" w:cstheme="minorHAnsi"/>
                <w:color w:val="1F3864"/>
                <w:lang w:eastAsia="nl-NL"/>
              </w:rPr>
              <w:t xml:space="preserve">. </w:t>
            </w:r>
          </w:p>
          <w:p w:rsidRPr="00357B22" w:rsidR="00280CFF" w:rsidP="00C801DF" w:rsidRDefault="00280CFF" w14:paraId="594B84DF" w14:textId="2FA92B9A">
            <w:pPr>
              <w:spacing w:after="0" w:line="240" w:lineRule="auto"/>
              <w:textAlignment w:val="baseline"/>
              <w:rPr>
                <w:rFonts w:eastAsia="Times New Roman" w:cstheme="minorHAnsi"/>
                <w:color w:val="1F3864"/>
                <w:lang w:eastAsia="nl-NL"/>
              </w:rPr>
            </w:pPr>
            <w:r w:rsidRPr="00357B22">
              <w:rPr>
                <w:rFonts w:eastAsia="Times New Roman" w:cstheme="minorHAnsi"/>
                <w:color w:val="1F3864"/>
                <w:lang w:eastAsia="nl-NL"/>
              </w:rPr>
              <w:t>Het begrijpend</w:t>
            </w:r>
            <w:r w:rsidRPr="00357B22" w:rsidR="00BC6728">
              <w:rPr>
                <w:rFonts w:eastAsia="Times New Roman" w:cstheme="minorHAnsi"/>
                <w:color w:val="1F3864"/>
                <w:lang w:eastAsia="nl-NL"/>
              </w:rPr>
              <w:t xml:space="preserve"> (en ook technisch)</w:t>
            </w:r>
            <w:r w:rsidRPr="00357B22">
              <w:rPr>
                <w:rFonts w:eastAsia="Times New Roman" w:cstheme="minorHAnsi"/>
                <w:color w:val="1F3864"/>
                <w:lang w:eastAsia="nl-NL"/>
              </w:rPr>
              <w:t xml:space="preserve"> lezen bieden we aan met behulp van de methodes Alles-in-1, Nieuwsbegrip en ook in het Engels met behulp van </w:t>
            </w:r>
            <w:proofErr w:type="spellStart"/>
            <w:r w:rsidRPr="00357B22">
              <w:rPr>
                <w:rFonts w:eastAsia="Times New Roman" w:cstheme="minorHAnsi"/>
                <w:color w:val="1F3864"/>
                <w:lang w:eastAsia="nl-NL"/>
              </w:rPr>
              <w:t>Newswise</w:t>
            </w:r>
            <w:proofErr w:type="spellEnd"/>
            <w:r w:rsidRPr="00357B22" w:rsidR="00F35A2A">
              <w:rPr>
                <w:rFonts w:eastAsia="Times New Roman" w:cstheme="minorHAnsi"/>
                <w:color w:val="1F3864"/>
                <w:lang w:eastAsia="nl-NL"/>
              </w:rPr>
              <w:t xml:space="preserve"> en Studievaardigheden met behulp van Blits. </w:t>
            </w:r>
            <w:r w:rsidRPr="00357B22" w:rsidR="00BC6728">
              <w:rPr>
                <w:rFonts w:eastAsia="Times New Roman" w:cstheme="minorHAnsi"/>
                <w:color w:val="1F3864"/>
                <w:lang w:eastAsia="nl-NL"/>
              </w:rPr>
              <w:br/>
            </w:r>
            <w:r w:rsidRPr="00357B22" w:rsidR="00BC6728">
              <w:rPr>
                <w:rFonts w:eastAsia="Times New Roman" w:cstheme="minorHAnsi"/>
                <w:color w:val="1F3864"/>
                <w:lang w:eastAsia="nl-NL"/>
              </w:rPr>
              <w:t xml:space="preserve">Op lezen blijven </w:t>
            </w:r>
            <w:r w:rsidRPr="00357B22" w:rsidR="00C20A47">
              <w:rPr>
                <w:rFonts w:eastAsia="Times New Roman" w:cstheme="minorHAnsi"/>
                <w:color w:val="1F3864"/>
                <w:lang w:eastAsia="nl-NL"/>
              </w:rPr>
              <w:t xml:space="preserve">we eerdergenoemde inzetten, want op lezen behalen we </w:t>
            </w:r>
            <w:r w:rsidRPr="00357B22" w:rsidR="001965DE">
              <w:rPr>
                <w:rFonts w:eastAsia="Times New Roman" w:cstheme="minorHAnsi"/>
                <w:color w:val="1F3864"/>
                <w:lang w:eastAsia="nl-NL"/>
              </w:rPr>
              <w:t xml:space="preserve">referentieniveaus die boven </w:t>
            </w:r>
            <w:r w:rsidRPr="00357B22" w:rsidR="00C20A47">
              <w:rPr>
                <w:rFonts w:eastAsia="Times New Roman" w:cstheme="minorHAnsi"/>
                <w:color w:val="1F3864"/>
                <w:lang w:eastAsia="nl-NL"/>
              </w:rPr>
              <w:lastRenderedPageBreak/>
              <w:t xml:space="preserve">de signaleringswaarde </w:t>
            </w:r>
            <w:r w:rsidRPr="00357B22" w:rsidR="001965DE">
              <w:rPr>
                <w:rFonts w:eastAsia="Times New Roman" w:cstheme="minorHAnsi"/>
                <w:color w:val="1F3864"/>
                <w:lang w:eastAsia="nl-NL"/>
              </w:rPr>
              <w:t>ligg</w:t>
            </w:r>
            <w:r w:rsidRPr="00357B22" w:rsidR="00294FC9">
              <w:rPr>
                <w:rFonts w:eastAsia="Times New Roman" w:cstheme="minorHAnsi"/>
                <w:color w:val="1F3864"/>
                <w:lang w:eastAsia="nl-NL"/>
              </w:rPr>
              <w:t xml:space="preserve">en, </w:t>
            </w:r>
            <w:r w:rsidRPr="00357B22" w:rsidR="000A3230">
              <w:rPr>
                <w:rFonts w:eastAsia="Times New Roman" w:cstheme="minorHAnsi"/>
                <w:color w:val="1F3864"/>
                <w:lang w:eastAsia="nl-NL"/>
              </w:rPr>
              <w:t>al meerdere schooljaren op een rij</w:t>
            </w:r>
            <w:r w:rsidRPr="00357B22" w:rsidR="00865323">
              <w:rPr>
                <w:rFonts w:eastAsia="Times New Roman" w:cstheme="minorHAnsi"/>
                <w:color w:val="1F3864"/>
                <w:lang w:eastAsia="nl-NL"/>
              </w:rPr>
              <w:t xml:space="preserve"> (met uitzondering van vorig schooljaar wat betreft 2F). </w:t>
            </w:r>
          </w:p>
          <w:p w:rsidRPr="00357B22" w:rsidR="008102F1" w:rsidP="00C801DF" w:rsidRDefault="008102F1" w14:paraId="426624FE" w14:textId="2F674ADC">
            <w:pPr>
              <w:spacing w:after="0" w:line="240" w:lineRule="auto"/>
              <w:textAlignment w:val="baseline"/>
              <w:rPr>
                <w:rFonts w:eastAsia="Times New Roman" w:cstheme="minorHAnsi"/>
                <w:b/>
                <w:bCs/>
                <w:i/>
                <w:iCs/>
                <w:color w:val="1F3864"/>
                <w:lang w:eastAsia="nl-NL"/>
              </w:rPr>
            </w:pPr>
            <w:r w:rsidRPr="00357B22">
              <w:rPr>
                <w:rFonts w:eastAsia="Times New Roman" w:cstheme="minorHAnsi"/>
                <w:b/>
                <w:bCs/>
                <w:i/>
                <w:iCs/>
                <w:color w:val="1F3864"/>
                <w:lang w:eastAsia="nl-NL"/>
              </w:rPr>
              <w:t xml:space="preserve">Taalverzorging </w:t>
            </w:r>
          </w:p>
          <w:p w:rsidRPr="00357B22" w:rsidR="008102F1" w:rsidP="00C801DF" w:rsidRDefault="00BC6728" w14:paraId="4EF308C0" w14:textId="4B2059FD">
            <w:pPr>
              <w:spacing w:after="0" w:line="240" w:lineRule="auto"/>
              <w:textAlignment w:val="baseline"/>
              <w:rPr>
                <w:rFonts w:eastAsia="Times New Roman" w:cstheme="minorHAnsi"/>
                <w:color w:val="1F3864"/>
                <w:lang w:eastAsia="nl-NL"/>
              </w:rPr>
            </w:pPr>
            <w:r w:rsidRPr="00357B22">
              <w:rPr>
                <w:rFonts w:eastAsia="Times New Roman" w:cstheme="minorHAnsi"/>
                <w:color w:val="1F3864"/>
                <w:lang w:eastAsia="nl-NL"/>
              </w:rPr>
              <w:t xml:space="preserve">Taalverzorging wordt aangeboden </w:t>
            </w:r>
            <w:r w:rsidRPr="00357B22" w:rsidR="00865323">
              <w:rPr>
                <w:rFonts w:eastAsia="Times New Roman" w:cstheme="minorHAnsi"/>
                <w:color w:val="1F3864"/>
                <w:lang w:eastAsia="nl-NL"/>
              </w:rPr>
              <w:t xml:space="preserve">in de methode Alles-in-1 en Alles Apart. De leerlingen oefenen extra met spelling en werkwoordspelling met de methodes </w:t>
            </w:r>
            <w:r w:rsidRPr="00357B22" w:rsidR="00C809F5">
              <w:rPr>
                <w:rFonts w:eastAsia="Times New Roman" w:cstheme="minorHAnsi"/>
                <w:color w:val="1F3864"/>
                <w:lang w:eastAsia="nl-NL"/>
              </w:rPr>
              <w:t>Spellingmol en Werkwoordpaard. Grammatica blijft lastig voor veel leerlingen. Al met al behalen wij al meerdere schooljaren op een rij de referentieniveaus</w:t>
            </w:r>
            <w:r w:rsidRPr="00357B22" w:rsidR="008A138D">
              <w:rPr>
                <w:rFonts w:eastAsia="Times New Roman" w:cstheme="minorHAnsi"/>
                <w:color w:val="1F3864"/>
                <w:lang w:eastAsia="nl-NL"/>
              </w:rPr>
              <w:t xml:space="preserve"> boven de signaleringswaarde </w:t>
            </w:r>
            <w:r w:rsidRPr="00357B22" w:rsidR="001965DE">
              <w:rPr>
                <w:rFonts w:eastAsia="Times New Roman" w:cstheme="minorHAnsi"/>
                <w:color w:val="1F3864"/>
                <w:lang w:eastAsia="nl-NL"/>
              </w:rPr>
              <w:t xml:space="preserve">behorend bij de schoolweging </w:t>
            </w:r>
            <w:r w:rsidRPr="00357B22" w:rsidR="008A138D">
              <w:rPr>
                <w:rFonts w:eastAsia="Times New Roman" w:cstheme="minorHAnsi"/>
                <w:color w:val="1F3864"/>
                <w:lang w:eastAsia="nl-NL"/>
              </w:rPr>
              <w:t xml:space="preserve">(met uitzondering van vorig schooljaar wat betreft 2F). </w:t>
            </w:r>
          </w:p>
          <w:p w:rsidRPr="00357B22" w:rsidR="008102F1" w:rsidP="00C801DF" w:rsidRDefault="008102F1" w14:paraId="0B66FD12" w14:textId="6FBDCBF0">
            <w:pPr>
              <w:spacing w:after="0" w:line="240" w:lineRule="auto"/>
              <w:textAlignment w:val="baseline"/>
              <w:rPr>
                <w:rFonts w:eastAsia="Times New Roman" w:cstheme="minorHAnsi"/>
                <w:b/>
                <w:bCs/>
                <w:i/>
                <w:iCs/>
                <w:color w:val="1F3864"/>
                <w:lang w:eastAsia="nl-NL"/>
              </w:rPr>
            </w:pPr>
            <w:r w:rsidRPr="00357B22">
              <w:rPr>
                <w:rFonts w:eastAsia="Times New Roman" w:cstheme="minorHAnsi"/>
                <w:b/>
                <w:bCs/>
                <w:i/>
                <w:iCs/>
                <w:color w:val="1F3864"/>
                <w:lang w:eastAsia="nl-NL"/>
              </w:rPr>
              <w:t>Rekenen</w:t>
            </w:r>
          </w:p>
          <w:p w:rsidRPr="00357B22" w:rsidR="009D62EE" w:rsidP="00C801DF" w:rsidRDefault="008102F1" w14:paraId="0C056D10" w14:textId="77777777">
            <w:pPr>
              <w:spacing w:after="0" w:line="240" w:lineRule="auto"/>
              <w:textAlignment w:val="baseline"/>
              <w:rPr>
                <w:rFonts w:eastAsia="Times New Roman" w:cstheme="minorHAnsi"/>
                <w:color w:val="1F3864"/>
                <w:lang w:eastAsia="nl-NL"/>
              </w:rPr>
            </w:pPr>
            <w:r w:rsidRPr="00357B22">
              <w:rPr>
                <w:rFonts w:eastAsia="Times New Roman" w:cstheme="minorHAnsi"/>
                <w:color w:val="1F3864"/>
                <w:lang w:eastAsia="nl-NL"/>
              </w:rPr>
              <w:t>Wat betreft rekenen blijven we inzetten op ondersteuning van SSV</w:t>
            </w:r>
            <w:r w:rsidRPr="00357B22" w:rsidR="009D62EE">
              <w:rPr>
                <w:rFonts w:eastAsia="Times New Roman" w:cstheme="minorHAnsi"/>
                <w:color w:val="1F3864"/>
                <w:lang w:eastAsia="nl-NL"/>
              </w:rPr>
              <w:t xml:space="preserve"> (Studiebegeleiding Samen Vooruit)</w:t>
            </w:r>
            <w:r w:rsidRPr="00357B22">
              <w:rPr>
                <w:rFonts w:eastAsia="Times New Roman" w:cstheme="minorHAnsi"/>
                <w:color w:val="1F3864"/>
                <w:lang w:eastAsia="nl-NL"/>
              </w:rPr>
              <w:t xml:space="preserve">. De </w:t>
            </w:r>
            <w:r w:rsidRPr="00357B22" w:rsidR="00B52AF5">
              <w:rPr>
                <w:rFonts w:eastAsia="Times New Roman" w:cstheme="minorHAnsi"/>
                <w:color w:val="1F3864"/>
                <w:lang w:eastAsia="nl-NL"/>
              </w:rPr>
              <w:t>categorieën</w:t>
            </w:r>
            <w:r w:rsidRPr="00357B22">
              <w:rPr>
                <w:rFonts w:eastAsia="Times New Roman" w:cstheme="minorHAnsi"/>
                <w:color w:val="1F3864"/>
                <w:lang w:eastAsia="nl-NL"/>
              </w:rPr>
              <w:t xml:space="preserve"> waarop de leerlingen uitvallen worden geanalyseerd en </w:t>
            </w:r>
            <w:r w:rsidRPr="00357B22" w:rsidR="00B52AF5">
              <w:rPr>
                <w:rFonts w:eastAsia="Times New Roman" w:cstheme="minorHAnsi"/>
                <w:color w:val="1F3864"/>
                <w:lang w:eastAsia="nl-NL"/>
              </w:rPr>
              <w:t xml:space="preserve">op deze betreffende onderdelen krijgen de leerlingen op HDT (High </w:t>
            </w:r>
            <w:proofErr w:type="spellStart"/>
            <w:r w:rsidRPr="00357B22" w:rsidR="00B52AF5">
              <w:rPr>
                <w:rFonts w:eastAsia="Times New Roman" w:cstheme="minorHAnsi"/>
                <w:color w:val="1F3864"/>
                <w:lang w:eastAsia="nl-NL"/>
              </w:rPr>
              <w:t>Dosage</w:t>
            </w:r>
            <w:proofErr w:type="spellEnd"/>
            <w:r w:rsidRPr="00357B22" w:rsidR="00B52AF5">
              <w:rPr>
                <w:rFonts w:eastAsia="Times New Roman" w:cstheme="minorHAnsi"/>
                <w:color w:val="1F3864"/>
                <w:lang w:eastAsia="nl-NL"/>
              </w:rPr>
              <w:t xml:space="preserve"> </w:t>
            </w:r>
            <w:proofErr w:type="spellStart"/>
            <w:r w:rsidRPr="00357B22" w:rsidR="00B52AF5">
              <w:rPr>
                <w:rFonts w:eastAsia="Times New Roman" w:cstheme="minorHAnsi"/>
                <w:color w:val="1F3864"/>
                <w:lang w:eastAsia="nl-NL"/>
              </w:rPr>
              <w:t>Tutoring</w:t>
            </w:r>
            <w:proofErr w:type="spellEnd"/>
            <w:r w:rsidRPr="00357B22" w:rsidR="00B52AF5">
              <w:rPr>
                <w:rFonts w:eastAsia="Times New Roman" w:cstheme="minorHAnsi"/>
                <w:color w:val="1F3864"/>
                <w:lang w:eastAsia="nl-NL"/>
              </w:rPr>
              <w:t>) ondersteuning geboden.</w:t>
            </w:r>
          </w:p>
          <w:p w:rsidRPr="00357B22" w:rsidR="008102F1" w:rsidP="00C801DF" w:rsidRDefault="009D62EE" w14:paraId="0ED7DE7F" w14:textId="32B7D0AA">
            <w:pPr>
              <w:spacing w:after="0" w:line="240" w:lineRule="auto"/>
              <w:textAlignment w:val="baseline"/>
              <w:rPr>
                <w:rFonts w:eastAsia="Times New Roman" w:cstheme="minorHAnsi"/>
                <w:color w:val="1F3864"/>
                <w:lang w:eastAsia="nl-NL"/>
              </w:rPr>
            </w:pPr>
            <w:r w:rsidRPr="00357B22">
              <w:rPr>
                <w:rFonts w:eastAsia="Times New Roman" w:cstheme="minorHAnsi"/>
                <w:color w:val="1F3864"/>
                <w:lang w:eastAsia="nl-NL"/>
              </w:rPr>
              <w:t>Daarnaast wordt er extra reken</w:t>
            </w:r>
            <w:r w:rsidRPr="00357B22" w:rsidR="005427C9">
              <w:rPr>
                <w:rFonts w:eastAsia="Times New Roman" w:cstheme="minorHAnsi"/>
                <w:color w:val="1F3864"/>
                <w:lang w:eastAsia="nl-NL"/>
              </w:rPr>
              <w:t>tijd</w:t>
            </w:r>
            <w:r w:rsidRPr="00357B22">
              <w:rPr>
                <w:rFonts w:eastAsia="Times New Roman" w:cstheme="minorHAnsi"/>
                <w:color w:val="1F3864"/>
                <w:lang w:eastAsia="nl-NL"/>
              </w:rPr>
              <w:t xml:space="preserve"> in de groep </w:t>
            </w:r>
            <w:r w:rsidRPr="00357B22" w:rsidR="005427C9">
              <w:rPr>
                <w:rFonts w:eastAsia="Times New Roman" w:cstheme="minorHAnsi"/>
                <w:color w:val="1F3864"/>
                <w:lang w:eastAsia="nl-NL"/>
              </w:rPr>
              <w:t>geboden</w:t>
            </w:r>
            <w:r w:rsidRPr="00357B22">
              <w:rPr>
                <w:rFonts w:eastAsia="Times New Roman" w:cstheme="minorHAnsi"/>
                <w:color w:val="1F3864"/>
                <w:lang w:eastAsia="nl-NL"/>
              </w:rPr>
              <w:t>. De leerlingen</w:t>
            </w:r>
            <w:r w:rsidRPr="00357B22" w:rsidR="005427C9">
              <w:rPr>
                <w:rFonts w:eastAsia="Times New Roman" w:cstheme="minorHAnsi"/>
                <w:color w:val="1F3864"/>
                <w:lang w:eastAsia="nl-NL"/>
              </w:rPr>
              <w:t xml:space="preserve"> krijgen extra instructie op de onderdelen waarop zij uitvallen en</w:t>
            </w:r>
            <w:r w:rsidRPr="00357B22">
              <w:rPr>
                <w:rFonts w:eastAsia="Times New Roman" w:cstheme="minorHAnsi"/>
                <w:color w:val="1F3864"/>
                <w:lang w:eastAsia="nl-NL"/>
              </w:rPr>
              <w:t xml:space="preserve"> werken </w:t>
            </w:r>
            <w:r w:rsidRPr="00357B22" w:rsidR="005427C9">
              <w:rPr>
                <w:rFonts w:eastAsia="Times New Roman" w:cstheme="minorHAnsi"/>
                <w:color w:val="1F3864"/>
                <w:lang w:eastAsia="nl-NL"/>
              </w:rPr>
              <w:t xml:space="preserve">onder andere </w:t>
            </w:r>
            <w:r w:rsidRPr="00357B22">
              <w:rPr>
                <w:rFonts w:eastAsia="Times New Roman" w:cstheme="minorHAnsi"/>
                <w:color w:val="1F3864"/>
                <w:lang w:eastAsia="nl-NL"/>
              </w:rPr>
              <w:t>aan hun eigen taken</w:t>
            </w:r>
            <w:r w:rsidRPr="00357B22" w:rsidR="005427C9">
              <w:rPr>
                <w:rFonts w:eastAsia="Times New Roman" w:cstheme="minorHAnsi"/>
                <w:color w:val="1F3864"/>
                <w:lang w:eastAsia="nl-NL"/>
              </w:rPr>
              <w:t xml:space="preserve"> van Wereld in Getallen</w:t>
            </w:r>
            <w:r w:rsidRPr="00357B22">
              <w:rPr>
                <w:rFonts w:eastAsia="Times New Roman" w:cstheme="minorHAnsi"/>
                <w:color w:val="1F3864"/>
                <w:lang w:eastAsia="nl-NL"/>
              </w:rPr>
              <w:t xml:space="preserve"> en </w:t>
            </w:r>
            <w:r w:rsidRPr="00357B22" w:rsidR="005427C9">
              <w:rPr>
                <w:rFonts w:eastAsia="Times New Roman" w:cstheme="minorHAnsi"/>
                <w:color w:val="1F3864"/>
                <w:lang w:eastAsia="nl-NL"/>
              </w:rPr>
              <w:t xml:space="preserve">met Rekentuin/ </w:t>
            </w:r>
            <w:proofErr w:type="spellStart"/>
            <w:r w:rsidRPr="00357B22" w:rsidR="005427C9">
              <w:rPr>
                <w:rFonts w:eastAsia="Times New Roman" w:cstheme="minorHAnsi"/>
                <w:color w:val="1F3864"/>
                <w:lang w:eastAsia="nl-NL"/>
              </w:rPr>
              <w:t>Calcularis</w:t>
            </w:r>
            <w:proofErr w:type="spellEnd"/>
            <w:r w:rsidRPr="00357B22" w:rsidR="005427C9">
              <w:rPr>
                <w:rFonts w:eastAsia="Times New Roman" w:cstheme="minorHAnsi"/>
                <w:color w:val="1F3864"/>
                <w:lang w:eastAsia="nl-NL"/>
              </w:rPr>
              <w:t xml:space="preserve">. Dit zijn adaptieve </w:t>
            </w:r>
            <w:proofErr w:type="spellStart"/>
            <w:r w:rsidRPr="00357B22" w:rsidR="005427C9">
              <w:rPr>
                <w:rFonts w:eastAsia="Times New Roman" w:cstheme="minorHAnsi"/>
                <w:color w:val="1F3864"/>
                <w:lang w:eastAsia="nl-NL"/>
              </w:rPr>
              <w:t>evidence</w:t>
            </w:r>
            <w:r w:rsidRPr="00357B22" w:rsidR="00390AB6">
              <w:rPr>
                <w:rFonts w:eastAsia="Times New Roman" w:cstheme="minorHAnsi"/>
                <w:color w:val="1F3864"/>
                <w:lang w:eastAsia="nl-NL"/>
              </w:rPr>
              <w:t>-based</w:t>
            </w:r>
            <w:proofErr w:type="spellEnd"/>
            <w:r w:rsidRPr="00357B22" w:rsidR="005427C9">
              <w:rPr>
                <w:rFonts w:eastAsia="Times New Roman" w:cstheme="minorHAnsi"/>
                <w:color w:val="1F3864"/>
                <w:lang w:eastAsia="nl-NL"/>
              </w:rPr>
              <w:t xml:space="preserve"> programma’s</w:t>
            </w:r>
            <w:r w:rsidRPr="00357B22" w:rsidR="00390AB6">
              <w:rPr>
                <w:rFonts w:eastAsia="Times New Roman" w:cstheme="minorHAnsi"/>
                <w:color w:val="1F3864"/>
                <w:lang w:eastAsia="nl-NL"/>
              </w:rPr>
              <w:t xml:space="preserve">. </w:t>
            </w:r>
          </w:p>
          <w:p w:rsidRPr="00357B22" w:rsidR="00F76B73" w:rsidP="273121C6" w:rsidRDefault="00F76B73" w14:paraId="67E6E50E" w14:textId="50C398FD">
            <w:pPr>
              <w:spacing w:after="0" w:line="240" w:lineRule="auto"/>
              <w:textAlignment w:val="baseline"/>
              <w:rPr>
                <w:rFonts w:eastAsia="Times New Roman" w:cs="Calibri" w:cstheme="minorAscii"/>
                <w:color w:val="1F3864"/>
                <w:lang w:eastAsia="nl-NL"/>
              </w:rPr>
            </w:pPr>
            <w:r w:rsidRPr="273121C6" w:rsidR="00B70DA0">
              <w:rPr>
                <w:rFonts w:eastAsia="Times New Roman" w:cs="Calibri" w:cstheme="minorAscii"/>
                <w:color w:val="1F3864" w:themeColor="accent5" w:themeTint="FF" w:themeShade="80"/>
                <w:lang w:eastAsia="nl-NL"/>
              </w:rPr>
              <w:t>Daarnaast willen</w:t>
            </w:r>
            <w:r w:rsidRPr="273121C6" w:rsidR="00C8198B">
              <w:rPr>
                <w:rFonts w:eastAsia="Times New Roman" w:cs="Calibri" w:cstheme="minorAscii"/>
                <w:color w:val="1F3864" w:themeColor="accent5" w:themeTint="FF" w:themeShade="80"/>
                <w:lang w:eastAsia="nl-NL"/>
              </w:rPr>
              <w:t xml:space="preserve"> wij het rekenen betekenisvol maken voor de leerlingen door middel van de spellen van Met Sprongen Vooruit</w:t>
            </w:r>
            <w:r w:rsidRPr="273121C6" w:rsidR="003472A0">
              <w:rPr>
                <w:rFonts w:eastAsia="Times New Roman" w:cs="Calibri" w:cstheme="minorAscii"/>
                <w:color w:val="1F3864" w:themeColor="accent5" w:themeTint="FF" w:themeShade="80"/>
                <w:lang w:eastAsia="nl-NL"/>
              </w:rPr>
              <w:t xml:space="preserve"> aan te bieden en de rekenles aanbieden in circuitvorm</w:t>
            </w:r>
            <w:r w:rsidRPr="273121C6" w:rsidR="00C8198B">
              <w:rPr>
                <w:rFonts w:eastAsia="Times New Roman" w:cs="Calibri" w:cstheme="minorAscii"/>
                <w:color w:val="1F3864" w:themeColor="accent5" w:themeTint="FF" w:themeShade="80"/>
                <w:lang w:eastAsia="nl-NL"/>
              </w:rPr>
              <w:t>.</w:t>
            </w:r>
            <w:r>
              <w:br/>
            </w:r>
            <w:r w:rsidRPr="273121C6" w:rsidR="00294FC9">
              <w:rPr>
                <w:rFonts w:eastAsia="Times New Roman" w:cs="Calibri" w:cstheme="minorAscii"/>
                <w:color w:val="1F3864" w:themeColor="accent5" w:themeTint="FF" w:themeShade="80"/>
                <w:lang w:eastAsia="nl-NL"/>
              </w:rPr>
              <w:t xml:space="preserve">Op rekenen blijft het lastig om de referentieniveaus te behalen </w:t>
            </w:r>
            <w:r w:rsidRPr="273121C6" w:rsidR="000D3ADB">
              <w:rPr>
                <w:rFonts w:eastAsia="Times New Roman" w:cs="Calibri" w:cstheme="minorAscii"/>
                <w:color w:val="1F3864" w:themeColor="accent5" w:themeTint="FF" w:themeShade="80"/>
                <w:lang w:eastAsia="nl-NL"/>
              </w:rPr>
              <w:t>boven de signaleringswaarde. We hopen dat de inzet (SSV</w:t>
            </w:r>
            <w:r w:rsidRPr="273121C6" w:rsidR="00357B22">
              <w:rPr>
                <w:rFonts w:eastAsia="Times New Roman" w:cs="Calibri" w:cstheme="minorAscii"/>
                <w:color w:val="1F3864" w:themeColor="accent5" w:themeTint="FF" w:themeShade="80"/>
                <w:lang w:eastAsia="nl-NL"/>
              </w:rPr>
              <w:t xml:space="preserve">, HDT, </w:t>
            </w:r>
            <w:proofErr w:type="spellStart"/>
            <w:r w:rsidRPr="273121C6" w:rsidR="00357B22">
              <w:rPr>
                <w:rFonts w:eastAsia="Times New Roman" w:cs="Calibri" w:cstheme="minorAscii"/>
                <w:color w:val="1F3864" w:themeColor="accent5" w:themeTint="FF" w:themeShade="80"/>
                <w:lang w:eastAsia="nl-NL"/>
              </w:rPr>
              <w:t>Calcularis</w:t>
            </w:r>
            <w:proofErr w:type="spellEnd"/>
            <w:r w:rsidRPr="273121C6" w:rsidR="00357B22">
              <w:rPr>
                <w:rFonts w:eastAsia="Times New Roman" w:cs="Calibri" w:cstheme="minorAscii"/>
                <w:color w:val="1F3864" w:themeColor="accent5" w:themeTint="FF" w:themeShade="80"/>
                <w:lang w:eastAsia="nl-NL"/>
              </w:rPr>
              <w:t>, Rekentuin</w:t>
            </w:r>
            <w:r w:rsidRPr="273121C6" w:rsidR="000D3ADB">
              <w:rPr>
                <w:rFonts w:eastAsia="Times New Roman" w:cs="Calibri" w:cstheme="minorAscii"/>
                <w:color w:val="1F3864" w:themeColor="accent5" w:themeTint="FF" w:themeShade="80"/>
                <w:lang w:eastAsia="nl-NL"/>
              </w:rPr>
              <w:t xml:space="preserve">) die wij </w:t>
            </w:r>
            <w:r w:rsidRPr="273121C6" w:rsidR="00357B22">
              <w:rPr>
                <w:rFonts w:eastAsia="Times New Roman" w:cs="Calibri" w:cstheme="minorAscii"/>
                <w:color w:val="1F3864" w:themeColor="accent5" w:themeTint="FF" w:themeShade="80"/>
                <w:lang w:eastAsia="nl-NL"/>
              </w:rPr>
              <w:t xml:space="preserve">dit </w:t>
            </w:r>
            <w:r w:rsidRPr="273121C6" w:rsidR="000D3ADB">
              <w:rPr>
                <w:rFonts w:eastAsia="Times New Roman" w:cs="Calibri" w:cstheme="minorAscii"/>
                <w:color w:val="1F3864" w:themeColor="accent5" w:themeTint="FF" w:themeShade="80"/>
                <w:lang w:eastAsia="nl-NL"/>
              </w:rPr>
              <w:t>schooljaar gestart zijn</w:t>
            </w:r>
            <w:r w:rsidRPr="273121C6" w:rsidR="00763F52">
              <w:rPr>
                <w:rFonts w:eastAsia="Times New Roman" w:cs="Calibri" w:cstheme="minorAscii"/>
                <w:color w:val="1F3864" w:themeColor="accent5" w:themeTint="FF" w:themeShade="80"/>
                <w:lang w:eastAsia="nl-NL"/>
              </w:rPr>
              <w:t xml:space="preserve"> é</w:t>
            </w:r>
            <w:r w:rsidRPr="273121C6" w:rsidR="000D3ADB">
              <w:rPr>
                <w:rFonts w:eastAsia="Times New Roman" w:cs="Calibri" w:cstheme="minorAscii"/>
                <w:color w:val="1F3864" w:themeColor="accent5" w:themeTint="FF" w:themeShade="80"/>
                <w:lang w:eastAsia="nl-NL"/>
              </w:rPr>
              <w:t>n dat de methode W</w:t>
            </w:r>
            <w:r w:rsidRPr="273121C6" w:rsidR="00763F52">
              <w:rPr>
                <w:rFonts w:eastAsia="Times New Roman" w:cs="Calibri" w:cstheme="minorAscii"/>
                <w:color w:val="1F3864" w:themeColor="accent5" w:themeTint="FF" w:themeShade="80"/>
                <w:lang w:eastAsia="nl-NL"/>
              </w:rPr>
              <w:t xml:space="preserve">ereld in Getallen </w:t>
            </w:r>
            <w:r w:rsidRPr="273121C6" w:rsidR="000D3ADB">
              <w:rPr>
                <w:rFonts w:eastAsia="Times New Roman" w:cs="Calibri" w:cstheme="minorAscii"/>
                <w:color w:val="1F3864" w:themeColor="accent5" w:themeTint="FF" w:themeShade="80"/>
                <w:lang w:eastAsia="nl-NL"/>
              </w:rPr>
              <w:t xml:space="preserve">5 meer ingebed is bij </w:t>
            </w:r>
            <w:r w:rsidRPr="273121C6" w:rsidR="00763F52">
              <w:rPr>
                <w:rFonts w:eastAsia="Times New Roman" w:cs="Calibri" w:cstheme="minorAscii"/>
                <w:color w:val="1F3864" w:themeColor="accent5" w:themeTint="FF" w:themeShade="80"/>
                <w:lang w:eastAsia="nl-NL"/>
              </w:rPr>
              <w:t xml:space="preserve">de leerkrachten, komend schooljaar zijn vruchten af gaat werpen.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357B22" w:rsidR="00F76B73" w:rsidP="00C801DF" w:rsidRDefault="00F76B73" w14:paraId="1FEE4ABD" w14:textId="77777777">
            <w:pPr>
              <w:spacing w:after="0" w:line="240" w:lineRule="auto"/>
              <w:textAlignment w:val="baseline"/>
              <w:rPr>
                <w:rFonts w:eastAsia="Times New Roman" w:cstheme="minorHAnsi"/>
                <w:b/>
                <w:bCs/>
                <w:i/>
                <w:iCs/>
                <w:color w:val="002060"/>
                <w:lang w:eastAsia="nl-NL"/>
              </w:rPr>
            </w:pPr>
          </w:p>
        </w:tc>
      </w:tr>
    </w:tbl>
    <w:p w:rsidRPr="00C801DF" w:rsidR="00C801DF" w:rsidP="00C801DF" w:rsidRDefault="00C801DF" w14:paraId="2E86D58E" w14:textId="77777777">
      <w:pPr>
        <w:spacing w:after="0" w:line="240" w:lineRule="auto"/>
        <w:textAlignment w:val="baseline"/>
        <w:rPr>
          <w:rFonts w:eastAsia="Times New Roman" w:cstheme="minorHAnsi"/>
          <w:sz w:val="18"/>
          <w:szCs w:val="18"/>
          <w:lang w:eastAsia="nl-NL"/>
        </w:rPr>
      </w:pPr>
      <w:r w:rsidRPr="00C801DF">
        <w:rPr>
          <w:rFonts w:eastAsia="Times New Roman" w:cstheme="minorHAnsi"/>
          <w:color w:val="000000"/>
          <w:sz w:val="24"/>
          <w:szCs w:val="24"/>
          <w:lang w:eastAsia="nl-NL"/>
        </w:rPr>
        <w:t> </w:t>
      </w:r>
    </w:p>
    <w:p w:rsidRPr="00C801DF" w:rsidR="00C801DF" w:rsidP="273121C6" w:rsidRDefault="0061660C" w14:paraId="0602FBB6" w14:textId="6886695A">
      <w:pPr>
        <w:spacing w:after="0" w:line="240" w:lineRule="auto"/>
        <w:textAlignment w:val="baseline"/>
        <w:rPr>
          <w:rFonts w:eastAsia="Times New Roman" w:cs="Calibri" w:cstheme="minorAscii"/>
          <w:sz w:val="18"/>
          <w:szCs w:val="18"/>
          <w:lang w:eastAsia="nl-NL"/>
        </w:rPr>
      </w:pPr>
      <w:r w:rsidRPr="273121C6" w:rsidR="00C801DF">
        <w:rPr>
          <w:rFonts w:eastAsia="Times New Roman" w:cs="Calibri" w:cstheme="minorAscii"/>
          <w:lang w:eastAsia="nl-NL"/>
        </w:rPr>
        <w:t> </w:t>
      </w:r>
      <w:r>
        <w:br/>
      </w:r>
      <w:r w:rsidRPr="273121C6" w:rsidR="00C801DF">
        <w:rPr>
          <w:rFonts w:eastAsia="Times New Roman" w:cs="Calibri" w:cstheme="minorAscii"/>
          <w:i w:val="1"/>
          <w:iCs w:val="1"/>
          <w:color w:val="002060"/>
          <w:lang w:eastAsia="nl-NL"/>
        </w:rPr>
        <w:t>En dan nog als afsluiting van dit verslag een overzicht van de gegeven adviezen aan onze groep 8 leerlingen van de afgelopen 5 jaar. </w:t>
      </w:r>
      <w:r w:rsidRPr="273121C6" w:rsidR="00C801DF">
        <w:rPr>
          <w:rFonts w:eastAsia="Times New Roman" w:cs="Calibri" w:cstheme="minorAscii"/>
          <w:color w:val="002060"/>
          <w:lang w:eastAsia="nl-NL"/>
        </w:rPr>
        <w:t> </w:t>
      </w:r>
      <w:r>
        <w:br/>
      </w:r>
      <w:r w:rsidRPr="273121C6" w:rsidR="00C801DF">
        <w:rPr>
          <w:rFonts w:eastAsia="Times New Roman" w:cs="Calibri" w:cstheme="minorAscii"/>
          <w:b w:val="1"/>
          <w:bCs w:val="1"/>
          <w:color w:val="002060"/>
          <w:sz w:val="24"/>
          <w:szCs w:val="24"/>
          <w:u w:val="single"/>
          <w:lang w:eastAsia="nl-NL"/>
        </w:rPr>
        <w:t xml:space="preserve">Uitstroomoverzicht groep 8 leerlingen basisschool ‘’De Blauwe Lijn’’ </w:t>
      </w:r>
      <w:r w:rsidRPr="273121C6" w:rsidR="00C801DF">
        <w:rPr>
          <w:rFonts w:eastAsia="Times New Roman" w:cs="Calibri" w:cstheme="minorAscii"/>
          <w:color w:val="002060"/>
          <w:sz w:val="24"/>
          <w:szCs w:val="24"/>
          <w:lang w:eastAsia="nl-NL"/>
        </w:rPr>
        <w:t> </w:t>
      </w:r>
      <w:r>
        <w:br/>
      </w:r>
      <w:proofErr w:type="gramStart"/>
      <w:r w:rsidRPr="273121C6" w:rsidR="00C801DF">
        <w:rPr>
          <w:rFonts w:eastAsia="Times New Roman" w:cs="Calibri" w:cstheme="minorAscii"/>
          <w:b w:val="1"/>
          <w:bCs w:val="1"/>
          <w:color w:val="002060"/>
          <w:sz w:val="24"/>
          <w:szCs w:val="24"/>
          <w:u w:val="single"/>
          <w:lang w:eastAsia="nl-NL"/>
        </w:rPr>
        <w:t>schooljaar</w:t>
      </w:r>
      <w:proofErr w:type="gramEnd"/>
      <w:r w:rsidRPr="273121C6" w:rsidR="00C801DF">
        <w:rPr>
          <w:rFonts w:eastAsia="Times New Roman" w:cs="Calibri" w:cstheme="minorAscii"/>
          <w:b w:val="1"/>
          <w:bCs w:val="1"/>
          <w:color w:val="002060"/>
          <w:sz w:val="24"/>
          <w:szCs w:val="24"/>
          <w:u w:val="single"/>
          <w:lang w:eastAsia="nl-NL"/>
        </w:rPr>
        <w:t xml:space="preserve"> 2016-2017, 2017-2018, 2018-2019, 2019-2020 vergeleken met schooljaar 2020-2021.</w:t>
      </w:r>
      <w:r w:rsidRPr="273121C6" w:rsidR="00C801DF">
        <w:rPr>
          <w:rFonts w:eastAsia="Times New Roman" w:cs="Calibri" w:cstheme="minorAscii"/>
          <w:color w:val="002060"/>
          <w:sz w:val="24"/>
          <w:szCs w:val="24"/>
          <w:lang w:eastAsia="nl-NL"/>
        </w:rPr>
        <w:t> </w:t>
      </w:r>
    </w:p>
    <w:tbl>
      <w:tblPr>
        <w:tblW w:w="15735" w:type="dxa"/>
        <w:tblInd w:w="-71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26"/>
        <w:gridCol w:w="1624"/>
        <w:gridCol w:w="1610"/>
        <w:gridCol w:w="1699"/>
        <w:gridCol w:w="1759"/>
        <w:gridCol w:w="1854"/>
        <w:gridCol w:w="2117"/>
        <w:gridCol w:w="2546"/>
      </w:tblGrid>
      <w:tr w:rsidRPr="00C801DF" w:rsidR="00357B22" w:rsidTr="0061660C" w14:paraId="13F2BF1B" w14:textId="73C523E5">
        <w:trPr>
          <w:trHeight w:val="1395"/>
        </w:trPr>
        <w:tc>
          <w:tcPr>
            <w:tcW w:w="2526"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3B7F36C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i/>
                <w:iCs/>
                <w:color w:val="002060"/>
                <w:sz w:val="24"/>
                <w:szCs w:val="24"/>
                <w:lang w:eastAsia="nl-NL"/>
              </w:rPr>
              <w:t>Uitstroom </w:t>
            </w:r>
            <w:r w:rsidRPr="00C801DF">
              <w:rPr>
                <w:rFonts w:eastAsia="Times New Roman" w:cstheme="minorHAnsi"/>
                <w:color w:val="002060"/>
                <w:sz w:val="24"/>
                <w:szCs w:val="24"/>
                <w:lang w:eastAsia="nl-NL"/>
              </w:rPr>
              <w:t> </w:t>
            </w:r>
          </w:p>
        </w:tc>
        <w:tc>
          <w:tcPr>
            <w:tcW w:w="1624"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1A64687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w:t>
            </w:r>
          </w:p>
          <w:p w:rsidRPr="00C801DF" w:rsidR="00357B22" w:rsidP="00C801DF" w:rsidRDefault="00357B22" w14:paraId="1907D18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schooljaar  </w:t>
            </w:r>
          </w:p>
          <w:p w:rsidRPr="00C801DF" w:rsidR="00357B22" w:rsidP="00C801DF" w:rsidRDefault="00357B22" w14:paraId="5BFEFCE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2016-2017  </w:t>
            </w:r>
          </w:p>
          <w:p w:rsidRPr="00C801DF" w:rsidR="00357B22" w:rsidP="00C801DF" w:rsidRDefault="00357B22" w14:paraId="60389B8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(25 </w:t>
            </w:r>
            <w:proofErr w:type="spellStart"/>
            <w:r w:rsidRPr="00C801DF">
              <w:rPr>
                <w:rFonts w:eastAsia="Times New Roman" w:cstheme="minorHAnsi"/>
                <w:color w:val="002060"/>
                <w:sz w:val="24"/>
                <w:szCs w:val="24"/>
                <w:lang w:eastAsia="nl-NL"/>
              </w:rPr>
              <w:t>lln</w:t>
            </w:r>
            <w:proofErr w:type="spellEnd"/>
            <w:r w:rsidRPr="00C801DF">
              <w:rPr>
                <w:rFonts w:eastAsia="Times New Roman" w:cstheme="minorHAnsi"/>
                <w:color w:val="002060"/>
                <w:sz w:val="24"/>
                <w:szCs w:val="24"/>
                <w:lang w:eastAsia="nl-NL"/>
              </w:rPr>
              <w:t>) </w:t>
            </w:r>
          </w:p>
        </w:tc>
        <w:tc>
          <w:tcPr>
            <w:tcW w:w="1610"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76B38F0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w:t>
            </w:r>
          </w:p>
          <w:p w:rsidRPr="00C801DF" w:rsidR="00357B22" w:rsidP="00C801DF" w:rsidRDefault="00357B22" w14:paraId="61835C4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Schooljaar  </w:t>
            </w:r>
          </w:p>
          <w:p w:rsidRPr="00C801DF" w:rsidR="00357B22" w:rsidP="00C801DF" w:rsidRDefault="00357B22" w14:paraId="0778147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2017-2018  </w:t>
            </w:r>
          </w:p>
          <w:p w:rsidRPr="00C801DF" w:rsidR="00357B22" w:rsidP="00C801DF" w:rsidRDefault="00357B22" w14:paraId="24B6F38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(29 </w:t>
            </w:r>
            <w:proofErr w:type="spellStart"/>
            <w:r w:rsidRPr="00C801DF">
              <w:rPr>
                <w:rFonts w:eastAsia="Times New Roman" w:cstheme="minorHAnsi"/>
                <w:color w:val="002060"/>
                <w:sz w:val="24"/>
                <w:szCs w:val="24"/>
                <w:lang w:eastAsia="nl-NL"/>
              </w:rPr>
              <w:t>lln</w:t>
            </w:r>
            <w:proofErr w:type="spellEnd"/>
            <w:r w:rsidRPr="00C801DF">
              <w:rPr>
                <w:rFonts w:eastAsia="Times New Roman" w:cstheme="minorHAnsi"/>
                <w:color w:val="002060"/>
                <w:sz w:val="24"/>
                <w:szCs w:val="24"/>
                <w:lang w:eastAsia="nl-NL"/>
              </w:rPr>
              <w:t>) </w:t>
            </w:r>
          </w:p>
        </w:tc>
        <w:tc>
          <w:tcPr>
            <w:tcW w:w="1699"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19AA308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w:t>
            </w:r>
          </w:p>
          <w:p w:rsidRPr="00C801DF" w:rsidR="00357B22" w:rsidP="00C801DF" w:rsidRDefault="00357B22" w14:paraId="31148FB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Schooljaar  </w:t>
            </w:r>
          </w:p>
          <w:p w:rsidRPr="00C801DF" w:rsidR="00357B22" w:rsidP="00C801DF" w:rsidRDefault="00357B22" w14:paraId="7CDB710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2018-2019  </w:t>
            </w:r>
          </w:p>
          <w:p w:rsidRPr="00C801DF" w:rsidR="00357B22" w:rsidP="00C801DF" w:rsidRDefault="00357B22" w14:paraId="098BB67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(33 </w:t>
            </w:r>
            <w:proofErr w:type="spellStart"/>
            <w:r w:rsidRPr="00C801DF">
              <w:rPr>
                <w:rFonts w:eastAsia="Times New Roman" w:cstheme="minorHAnsi"/>
                <w:color w:val="002060"/>
                <w:sz w:val="24"/>
                <w:szCs w:val="24"/>
                <w:lang w:eastAsia="nl-NL"/>
              </w:rPr>
              <w:t>lln</w:t>
            </w:r>
            <w:proofErr w:type="spellEnd"/>
            <w:r w:rsidRPr="00C801DF">
              <w:rPr>
                <w:rFonts w:eastAsia="Times New Roman" w:cstheme="minorHAnsi"/>
                <w:color w:val="002060"/>
                <w:sz w:val="24"/>
                <w:szCs w:val="24"/>
                <w:lang w:eastAsia="nl-NL"/>
              </w:rPr>
              <w:t>) </w:t>
            </w:r>
          </w:p>
        </w:tc>
        <w:tc>
          <w:tcPr>
            <w:tcW w:w="1759"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4FE3D19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w:t>
            </w:r>
          </w:p>
          <w:p w:rsidRPr="00C801DF" w:rsidR="00357B22" w:rsidP="00C801DF" w:rsidRDefault="00357B22" w14:paraId="71EB757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Schooljaar  </w:t>
            </w:r>
          </w:p>
          <w:p w:rsidRPr="00C801DF" w:rsidR="00357B22" w:rsidP="00C801DF" w:rsidRDefault="00357B22" w14:paraId="7105AB7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2019-2020 </w:t>
            </w:r>
          </w:p>
          <w:p w:rsidRPr="00C801DF" w:rsidR="00357B22" w:rsidP="00C801DF" w:rsidRDefault="00357B22" w14:paraId="018F193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(34 </w:t>
            </w:r>
            <w:proofErr w:type="spellStart"/>
            <w:r w:rsidRPr="00C801DF">
              <w:rPr>
                <w:rFonts w:eastAsia="Times New Roman" w:cstheme="minorHAnsi"/>
                <w:color w:val="002060"/>
                <w:sz w:val="24"/>
                <w:szCs w:val="24"/>
                <w:lang w:eastAsia="nl-NL"/>
              </w:rPr>
              <w:t>lln</w:t>
            </w:r>
            <w:proofErr w:type="spellEnd"/>
            <w:r w:rsidRPr="00C801DF">
              <w:rPr>
                <w:rFonts w:eastAsia="Times New Roman" w:cstheme="minorHAnsi"/>
                <w:color w:val="002060"/>
                <w:sz w:val="24"/>
                <w:szCs w:val="24"/>
                <w:lang w:eastAsia="nl-NL"/>
              </w:rPr>
              <w:t>) </w:t>
            </w:r>
          </w:p>
        </w:tc>
        <w:tc>
          <w:tcPr>
            <w:tcW w:w="1854"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69C6527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schooljaar  </w:t>
            </w:r>
          </w:p>
          <w:p w:rsidRPr="00C801DF" w:rsidR="00357B22" w:rsidP="00C801DF" w:rsidRDefault="00357B22" w14:paraId="7856FED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2019-2020  </w:t>
            </w:r>
          </w:p>
          <w:p w:rsidRPr="00C801DF" w:rsidR="00357B22" w:rsidP="00C801DF" w:rsidRDefault="00357B22" w14:paraId="3C7A7DD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(excl. uitsluiting) </w:t>
            </w:r>
          </w:p>
          <w:p w:rsidRPr="00C801DF" w:rsidR="00357B22" w:rsidP="00C801DF" w:rsidRDefault="00357B22" w14:paraId="423A090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(21 </w:t>
            </w:r>
            <w:proofErr w:type="spellStart"/>
            <w:r w:rsidRPr="00C801DF">
              <w:rPr>
                <w:rFonts w:eastAsia="Times New Roman" w:cstheme="minorHAnsi"/>
                <w:color w:val="002060"/>
                <w:sz w:val="24"/>
                <w:szCs w:val="24"/>
                <w:lang w:eastAsia="nl-NL"/>
              </w:rPr>
              <w:t>lln</w:t>
            </w:r>
            <w:proofErr w:type="spellEnd"/>
            <w:r w:rsidRPr="00C801DF">
              <w:rPr>
                <w:rFonts w:eastAsia="Times New Roman" w:cstheme="minorHAnsi"/>
                <w:color w:val="002060"/>
                <w:sz w:val="24"/>
                <w:szCs w:val="24"/>
                <w:lang w:eastAsia="nl-NL"/>
              </w:rPr>
              <w:t>) </w:t>
            </w:r>
          </w:p>
        </w:tc>
        <w:tc>
          <w:tcPr>
            <w:tcW w:w="2117"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477A2C2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w:t>
            </w:r>
          </w:p>
          <w:p w:rsidRPr="00C801DF" w:rsidR="00357B22" w:rsidP="00C801DF" w:rsidRDefault="00357B22" w14:paraId="34FD051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Schooljaar </w:t>
            </w:r>
          </w:p>
          <w:p w:rsidRPr="00C801DF" w:rsidR="00357B22" w:rsidP="00C801DF" w:rsidRDefault="00357B22" w14:paraId="69B87E1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2020-2021 </w:t>
            </w:r>
          </w:p>
          <w:p w:rsidRPr="00C801DF" w:rsidR="00357B22" w:rsidP="00C801DF" w:rsidRDefault="00357B22" w14:paraId="65CB4B6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(excl. Uitsluiting) </w:t>
            </w:r>
          </w:p>
          <w:p w:rsidRPr="00C801DF" w:rsidR="00357B22" w:rsidP="00C801DF" w:rsidRDefault="00357B22" w14:paraId="43183D4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(27 </w:t>
            </w:r>
            <w:proofErr w:type="spellStart"/>
            <w:r w:rsidRPr="00C801DF">
              <w:rPr>
                <w:rFonts w:eastAsia="Times New Roman" w:cstheme="minorHAnsi"/>
                <w:color w:val="002060"/>
                <w:sz w:val="24"/>
                <w:szCs w:val="24"/>
                <w:lang w:eastAsia="nl-NL"/>
              </w:rPr>
              <w:t>lln</w:t>
            </w:r>
            <w:proofErr w:type="spellEnd"/>
            <w:r w:rsidRPr="00C801DF">
              <w:rPr>
                <w:rFonts w:eastAsia="Times New Roman" w:cstheme="minorHAnsi"/>
                <w:color w:val="002060"/>
                <w:sz w:val="24"/>
                <w:szCs w:val="24"/>
                <w:lang w:eastAsia="nl-NL"/>
              </w:rPr>
              <w:t>) </w:t>
            </w:r>
          </w:p>
        </w:tc>
        <w:tc>
          <w:tcPr>
            <w:tcW w:w="2546" w:type="dxa"/>
            <w:tcBorders>
              <w:top w:val="single" w:color="000000" w:sz="6" w:space="0"/>
              <w:left w:val="single" w:color="000000" w:sz="6" w:space="0"/>
              <w:bottom w:val="single" w:color="000000" w:sz="6" w:space="0"/>
              <w:right w:val="single" w:color="000000" w:sz="6" w:space="0"/>
            </w:tcBorders>
            <w:shd w:val="clear" w:color="auto" w:fill="2E74B5"/>
          </w:tcPr>
          <w:p w:rsidRPr="00C801DF" w:rsidR="00A26A12" w:rsidP="00A26A12" w:rsidRDefault="00A26A12" w14:paraId="56756F4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Leerlingen groep 8 </w:t>
            </w:r>
          </w:p>
          <w:p w:rsidRPr="00C801DF" w:rsidR="00A26A12" w:rsidP="00A26A12" w:rsidRDefault="00A26A12" w14:paraId="723A7EC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Schooljaar </w:t>
            </w:r>
          </w:p>
          <w:p w:rsidRPr="00C801DF" w:rsidR="00A26A12" w:rsidP="00A26A12" w:rsidRDefault="00A26A12" w14:paraId="491FB5BF" w14:textId="4C3E16E1">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202</w:t>
            </w:r>
            <w:r>
              <w:rPr>
                <w:rFonts w:eastAsia="Times New Roman" w:cstheme="minorHAnsi"/>
                <w:color w:val="002060"/>
                <w:sz w:val="24"/>
                <w:szCs w:val="24"/>
                <w:lang w:eastAsia="nl-NL"/>
              </w:rPr>
              <w:t>1</w:t>
            </w:r>
            <w:r w:rsidRPr="00C801DF">
              <w:rPr>
                <w:rFonts w:eastAsia="Times New Roman" w:cstheme="minorHAnsi"/>
                <w:color w:val="002060"/>
                <w:sz w:val="24"/>
                <w:szCs w:val="24"/>
                <w:lang w:eastAsia="nl-NL"/>
              </w:rPr>
              <w:t>-202</w:t>
            </w:r>
            <w:r>
              <w:rPr>
                <w:rFonts w:eastAsia="Times New Roman" w:cstheme="minorHAnsi"/>
                <w:color w:val="002060"/>
                <w:sz w:val="24"/>
                <w:szCs w:val="24"/>
                <w:lang w:eastAsia="nl-NL"/>
              </w:rPr>
              <w:t>2</w:t>
            </w:r>
            <w:r w:rsidRPr="00C801DF">
              <w:rPr>
                <w:rFonts w:eastAsia="Times New Roman" w:cstheme="minorHAnsi"/>
                <w:color w:val="002060"/>
                <w:sz w:val="24"/>
                <w:szCs w:val="24"/>
                <w:lang w:eastAsia="nl-NL"/>
              </w:rPr>
              <w:t> </w:t>
            </w:r>
          </w:p>
          <w:p w:rsidRPr="00C801DF" w:rsidR="00357B22" w:rsidP="00A26A12" w:rsidRDefault="00AD6E8E" w14:paraId="6CFEFEA7" w14:textId="4F111788">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40 leerlingen</w:t>
            </w:r>
            <w:r w:rsidR="006F2F25">
              <w:rPr>
                <w:rFonts w:eastAsia="Times New Roman" w:cstheme="minorHAnsi"/>
                <w:color w:val="002060"/>
                <w:sz w:val="24"/>
                <w:szCs w:val="24"/>
                <w:lang w:eastAsia="nl-NL"/>
              </w:rPr>
              <w:t>/ 34 leerlingen (uitsluiting)</w:t>
            </w:r>
          </w:p>
        </w:tc>
      </w:tr>
      <w:tr w:rsidRPr="00C801DF" w:rsidR="00357B22" w:rsidTr="0061660C" w14:paraId="09E38505" w14:textId="1E7EDCFA">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629A362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VWO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11BD9E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483FA3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 (14%)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622F4C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(15%)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6149C1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 (12%)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FB490C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(14%)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6D239A4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(4%)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FC25E2" w14:paraId="03F02848" w14:textId="5DC088FB">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3</w:t>
            </w:r>
            <w:r w:rsidR="00EC320A">
              <w:rPr>
                <w:rFonts w:eastAsia="Times New Roman" w:cstheme="minorHAnsi"/>
                <w:color w:val="002060"/>
                <w:sz w:val="24"/>
                <w:szCs w:val="24"/>
                <w:lang w:eastAsia="nl-NL"/>
              </w:rPr>
              <w:t xml:space="preserve"> (</w:t>
            </w:r>
            <w:r w:rsidR="00FB194E">
              <w:rPr>
                <w:rFonts w:eastAsia="Times New Roman" w:cstheme="minorHAnsi"/>
                <w:color w:val="002060"/>
                <w:sz w:val="24"/>
                <w:szCs w:val="24"/>
                <w:lang w:eastAsia="nl-NL"/>
              </w:rPr>
              <w:t>8</w:t>
            </w:r>
            <w:r w:rsidR="00EC320A">
              <w:rPr>
                <w:rFonts w:eastAsia="Times New Roman" w:cstheme="minorHAnsi"/>
                <w:color w:val="002060"/>
                <w:sz w:val="24"/>
                <w:szCs w:val="24"/>
                <w:lang w:eastAsia="nl-NL"/>
              </w:rPr>
              <w:t>%)</w:t>
            </w:r>
            <w:r w:rsidR="00AC4739">
              <w:rPr>
                <w:rFonts w:eastAsia="Times New Roman" w:cstheme="minorHAnsi"/>
                <w:color w:val="002060"/>
                <w:sz w:val="24"/>
                <w:szCs w:val="24"/>
                <w:lang w:eastAsia="nl-NL"/>
              </w:rPr>
              <w:t>/ 3</w:t>
            </w:r>
            <w:r w:rsidR="001F1E57">
              <w:rPr>
                <w:rFonts w:eastAsia="Times New Roman" w:cstheme="minorHAnsi"/>
                <w:color w:val="002060"/>
                <w:sz w:val="24"/>
                <w:szCs w:val="24"/>
                <w:lang w:eastAsia="nl-NL"/>
              </w:rPr>
              <w:t xml:space="preserve"> </w:t>
            </w:r>
            <w:r w:rsidR="008B72EE">
              <w:rPr>
                <w:rFonts w:eastAsia="Times New Roman" w:cstheme="minorHAnsi"/>
                <w:color w:val="002060"/>
                <w:sz w:val="24"/>
                <w:szCs w:val="24"/>
                <w:lang w:eastAsia="nl-NL"/>
              </w:rPr>
              <w:t>(9%)</w:t>
            </w:r>
          </w:p>
        </w:tc>
      </w:tr>
      <w:tr w:rsidRPr="00C801DF" w:rsidR="00357B22" w:rsidTr="0061660C" w14:paraId="3B686DCB" w14:textId="03783BC1">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7872CCD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Havo/vwo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6728F42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(20%)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92C324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(4%)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F92602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(3%)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D80A4F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(3%)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B468DC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(5%)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CB9B52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0 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C61144" w14:paraId="3698FF4E" w14:textId="3E53F773">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3</w:t>
            </w:r>
            <w:r w:rsidR="00EC320A">
              <w:rPr>
                <w:rFonts w:eastAsia="Times New Roman" w:cstheme="minorHAnsi"/>
                <w:color w:val="002060"/>
                <w:sz w:val="24"/>
                <w:szCs w:val="24"/>
                <w:lang w:eastAsia="nl-NL"/>
              </w:rPr>
              <w:t xml:space="preserve"> </w:t>
            </w:r>
            <w:r w:rsidR="007D1D69">
              <w:rPr>
                <w:rFonts w:eastAsia="Times New Roman" w:cstheme="minorHAnsi"/>
                <w:color w:val="002060"/>
                <w:sz w:val="24"/>
                <w:szCs w:val="24"/>
                <w:lang w:eastAsia="nl-NL"/>
              </w:rPr>
              <w:t>(</w:t>
            </w:r>
            <w:r w:rsidR="00FB194E">
              <w:rPr>
                <w:rFonts w:eastAsia="Times New Roman" w:cstheme="minorHAnsi"/>
                <w:color w:val="002060"/>
                <w:sz w:val="24"/>
                <w:szCs w:val="24"/>
                <w:lang w:eastAsia="nl-NL"/>
              </w:rPr>
              <w:t>8</w:t>
            </w:r>
            <w:r w:rsidR="007D1D69">
              <w:rPr>
                <w:rFonts w:eastAsia="Times New Roman" w:cstheme="minorHAnsi"/>
                <w:color w:val="002060"/>
                <w:sz w:val="24"/>
                <w:szCs w:val="24"/>
                <w:lang w:eastAsia="nl-NL"/>
              </w:rPr>
              <w:t>%)</w:t>
            </w:r>
            <w:r w:rsidR="00AC4739">
              <w:rPr>
                <w:rFonts w:eastAsia="Times New Roman" w:cstheme="minorHAnsi"/>
                <w:color w:val="002060"/>
                <w:sz w:val="24"/>
                <w:szCs w:val="24"/>
                <w:lang w:eastAsia="nl-NL"/>
              </w:rPr>
              <w:t>/ 3</w:t>
            </w:r>
            <w:r w:rsidR="008B72EE">
              <w:rPr>
                <w:rFonts w:eastAsia="Times New Roman" w:cstheme="minorHAnsi"/>
                <w:color w:val="002060"/>
                <w:sz w:val="24"/>
                <w:szCs w:val="24"/>
                <w:lang w:eastAsia="nl-NL"/>
              </w:rPr>
              <w:t xml:space="preserve"> (9%)</w:t>
            </w:r>
          </w:p>
        </w:tc>
      </w:tr>
      <w:tr w:rsidRPr="00C801DF" w:rsidR="00357B22" w:rsidTr="0061660C" w14:paraId="3693E151" w14:textId="7435932F">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3048D48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Havo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50EC37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(20%)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26EA14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(7%)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92EC96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(3%)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2F2859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(6%)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CFB927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(5%)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A2E202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(11%)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C61144" w14:paraId="465C59B3" w14:textId="083D7AF4">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2</w:t>
            </w:r>
            <w:r w:rsidR="007D1D69">
              <w:rPr>
                <w:rFonts w:eastAsia="Times New Roman" w:cstheme="minorHAnsi"/>
                <w:color w:val="002060"/>
                <w:sz w:val="24"/>
                <w:szCs w:val="24"/>
                <w:lang w:eastAsia="nl-NL"/>
              </w:rPr>
              <w:t xml:space="preserve"> (5%)</w:t>
            </w:r>
            <w:r w:rsidR="0043247B">
              <w:rPr>
                <w:rFonts w:eastAsia="Times New Roman" w:cstheme="minorHAnsi"/>
                <w:color w:val="002060"/>
                <w:sz w:val="24"/>
                <w:szCs w:val="24"/>
                <w:lang w:eastAsia="nl-NL"/>
              </w:rPr>
              <w:t xml:space="preserve"> (1 </w:t>
            </w:r>
            <w:proofErr w:type="spellStart"/>
            <w:r w:rsidR="0043247B">
              <w:rPr>
                <w:rFonts w:eastAsia="Times New Roman" w:cstheme="minorHAnsi"/>
                <w:color w:val="002060"/>
                <w:sz w:val="24"/>
                <w:szCs w:val="24"/>
                <w:lang w:eastAsia="nl-NL"/>
              </w:rPr>
              <w:t>kopklas</w:t>
            </w:r>
            <w:proofErr w:type="spellEnd"/>
            <w:r w:rsidR="0043247B">
              <w:rPr>
                <w:rFonts w:eastAsia="Times New Roman" w:cstheme="minorHAnsi"/>
                <w:color w:val="002060"/>
                <w:sz w:val="24"/>
                <w:szCs w:val="24"/>
                <w:lang w:eastAsia="nl-NL"/>
              </w:rPr>
              <w:t xml:space="preserve"> </w:t>
            </w:r>
            <w:proofErr w:type="spellStart"/>
            <w:r w:rsidR="0043247B">
              <w:rPr>
                <w:rFonts w:eastAsia="Times New Roman" w:cstheme="minorHAnsi"/>
                <w:color w:val="002060"/>
                <w:sz w:val="24"/>
                <w:szCs w:val="24"/>
                <w:lang w:eastAsia="nl-NL"/>
              </w:rPr>
              <w:t>lln</w:t>
            </w:r>
            <w:proofErr w:type="spellEnd"/>
            <w:r w:rsidR="0043247B">
              <w:rPr>
                <w:rFonts w:eastAsia="Times New Roman" w:cstheme="minorHAnsi"/>
                <w:color w:val="002060"/>
                <w:sz w:val="24"/>
                <w:szCs w:val="24"/>
                <w:lang w:eastAsia="nl-NL"/>
              </w:rPr>
              <w:t>)</w:t>
            </w:r>
            <w:r w:rsidR="00EC0521">
              <w:rPr>
                <w:rFonts w:eastAsia="Times New Roman" w:cstheme="minorHAnsi"/>
                <w:color w:val="002060"/>
                <w:sz w:val="24"/>
                <w:szCs w:val="24"/>
                <w:lang w:eastAsia="nl-NL"/>
              </w:rPr>
              <w:t>/ 2</w:t>
            </w:r>
            <w:r w:rsidR="008B72EE">
              <w:rPr>
                <w:rFonts w:eastAsia="Times New Roman" w:cstheme="minorHAnsi"/>
                <w:color w:val="002060"/>
                <w:sz w:val="24"/>
                <w:szCs w:val="24"/>
                <w:lang w:eastAsia="nl-NL"/>
              </w:rPr>
              <w:t xml:space="preserve"> </w:t>
            </w:r>
            <w:r w:rsidR="002A35C1">
              <w:rPr>
                <w:rFonts w:eastAsia="Times New Roman" w:cstheme="minorHAnsi"/>
                <w:color w:val="002060"/>
                <w:sz w:val="24"/>
                <w:szCs w:val="24"/>
                <w:lang w:eastAsia="nl-NL"/>
              </w:rPr>
              <w:t>(</w:t>
            </w:r>
            <w:r w:rsidR="0074443E">
              <w:rPr>
                <w:rFonts w:eastAsia="Times New Roman" w:cstheme="minorHAnsi"/>
                <w:color w:val="002060"/>
                <w:sz w:val="24"/>
                <w:szCs w:val="24"/>
                <w:lang w:eastAsia="nl-NL"/>
              </w:rPr>
              <w:t>6</w:t>
            </w:r>
            <w:r w:rsidR="002A35C1">
              <w:rPr>
                <w:rFonts w:eastAsia="Times New Roman" w:cstheme="minorHAnsi"/>
                <w:color w:val="002060"/>
                <w:sz w:val="24"/>
                <w:szCs w:val="24"/>
                <w:lang w:eastAsia="nl-NL"/>
              </w:rPr>
              <w:t>%)</w:t>
            </w:r>
          </w:p>
        </w:tc>
      </w:tr>
      <w:tr w:rsidRPr="00C801DF" w:rsidR="00357B22" w:rsidTr="0061660C" w14:paraId="056FF7C0" w14:textId="2847965F">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6237AAE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Vmbo-t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CA44EE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7 (28%)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67334A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10 (35%)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CB8C55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(3%)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778459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 (12%)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C11C22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(14%)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051993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7 (26%)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C61144" w14:paraId="5D608AD5" w14:textId="4968183F">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4</w:t>
            </w:r>
            <w:r w:rsidR="007D1D69">
              <w:rPr>
                <w:rFonts w:eastAsia="Times New Roman" w:cstheme="minorHAnsi"/>
                <w:color w:val="002060"/>
                <w:sz w:val="24"/>
                <w:szCs w:val="24"/>
                <w:lang w:eastAsia="nl-NL"/>
              </w:rPr>
              <w:t xml:space="preserve"> </w:t>
            </w:r>
            <w:r w:rsidR="00C97C20">
              <w:rPr>
                <w:rFonts w:eastAsia="Times New Roman" w:cstheme="minorHAnsi"/>
                <w:color w:val="002060"/>
                <w:sz w:val="24"/>
                <w:szCs w:val="24"/>
                <w:lang w:eastAsia="nl-NL"/>
              </w:rPr>
              <w:t>(10%)</w:t>
            </w:r>
            <w:r w:rsidR="0043247B">
              <w:rPr>
                <w:rFonts w:eastAsia="Times New Roman" w:cstheme="minorHAnsi"/>
                <w:color w:val="002060"/>
                <w:sz w:val="24"/>
                <w:szCs w:val="24"/>
                <w:lang w:eastAsia="nl-NL"/>
              </w:rPr>
              <w:t xml:space="preserve"> (1 </w:t>
            </w:r>
            <w:proofErr w:type="spellStart"/>
            <w:r w:rsidR="0043247B">
              <w:rPr>
                <w:rFonts w:eastAsia="Times New Roman" w:cstheme="minorHAnsi"/>
                <w:color w:val="002060"/>
                <w:sz w:val="24"/>
                <w:szCs w:val="24"/>
                <w:lang w:eastAsia="nl-NL"/>
              </w:rPr>
              <w:t>kopklas</w:t>
            </w:r>
            <w:proofErr w:type="spellEnd"/>
            <w:r w:rsidR="0043247B">
              <w:rPr>
                <w:rFonts w:eastAsia="Times New Roman" w:cstheme="minorHAnsi"/>
                <w:color w:val="002060"/>
                <w:sz w:val="24"/>
                <w:szCs w:val="24"/>
                <w:lang w:eastAsia="nl-NL"/>
              </w:rPr>
              <w:t xml:space="preserve"> </w:t>
            </w:r>
            <w:proofErr w:type="spellStart"/>
            <w:r w:rsidR="0043247B">
              <w:rPr>
                <w:rFonts w:eastAsia="Times New Roman" w:cstheme="minorHAnsi"/>
                <w:color w:val="002060"/>
                <w:sz w:val="24"/>
                <w:szCs w:val="24"/>
                <w:lang w:eastAsia="nl-NL"/>
              </w:rPr>
              <w:t>lln</w:t>
            </w:r>
            <w:proofErr w:type="spellEnd"/>
            <w:r w:rsidR="0043247B">
              <w:rPr>
                <w:rFonts w:eastAsia="Times New Roman" w:cstheme="minorHAnsi"/>
                <w:color w:val="002060"/>
                <w:sz w:val="24"/>
                <w:szCs w:val="24"/>
                <w:lang w:eastAsia="nl-NL"/>
              </w:rPr>
              <w:t>)</w:t>
            </w:r>
            <w:r w:rsidR="00EC0521">
              <w:rPr>
                <w:rFonts w:eastAsia="Times New Roman" w:cstheme="minorHAnsi"/>
                <w:color w:val="002060"/>
                <w:sz w:val="24"/>
                <w:szCs w:val="24"/>
                <w:lang w:eastAsia="nl-NL"/>
              </w:rPr>
              <w:t>/ 3</w:t>
            </w:r>
            <w:r w:rsidR="002A35C1">
              <w:rPr>
                <w:rFonts w:eastAsia="Times New Roman" w:cstheme="minorHAnsi"/>
                <w:color w:val="002060"/>
                <w:sz w:val="24"/>
                <w:szCs w:val="24"/>
                <w:lang w:eastAsia="nl-NL"/>
              </w:rPr>
              <w:t xml:space="preserve"> (9%)</w:t>
            </w:r>
          </w:p>
        </w:tc>
      </w:tr>
      <w:tr w:rsidRPr="00C801DF" w:rsidR="00357B22" w:rsidTr="0061660C" w14:paraId="0C0AF740" w14:textId="7848A79A">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338044B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Vmbo-t/h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AD8CA4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(8%)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9D5605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9DE7D5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(6%)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77B5D3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(6%)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2B4661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(10%)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DBE63E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(18,5%)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C61144" w14:paraId="1652CA51" w14:textId="4A9821E8">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9</w:t>
            </w:r>
            <w:r w:rsidR="00C97C20">
              <w:rPr>
                <w:rFonts w:eastAsia="Times New Roman" w:cstheme="minorHAnsi"/>
                <w:color w:val="002060"/>
                <w:sz w:val="24"/>
                <w:szCs w:val="24"/>
                <w:lang w:eastAsia="nl-NL"/>
              </w:rPr>
              <w:t xml:space="preserve"> (22%)</w:t>
            </w:r>
            <w:r w:rsidR="00EC0521">
              <w:rPr>
                <w:rFonts w:eastAsia="Times New Roman" w:cstheme="minorHAnsi"/>
                <w:color w:val="002060"/>
                <w:sz w:val="24"/>
                <w:szCs w:val="24"/>
                <w:lang w:eastAsia="nl-NL"/>
              </w:rPr>
              <w:t>/ 9</w:t>
            </w:r>
            <w:r w:rsidR="002A35C1">
              <w:rPr>
                <w:rFonts w:eastAsia="Times New Roman" w:cstheme="minorHAnsi"/>
                <w:color w:val="002060"/>
                <w:sz w:val="24"/>
                <w:szCs w:val="24"/>
                <w:lang w:eastAsia="nl-NL"/>
              </w:rPr>
              <w:t xml:space="preserve"> (26%)</w:t>
            </w:r>
          </w:p>
        </w:tc>
      </w:tr>
      <w:tr w:rsidRPr="00C801DF" w:rsidR="00357B22" w:rsidTr="0061660C" w14:paraId="5B555CF8" w14:textId="2ADD558F">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1BBC086D" w14:textId="77777777">
            <w:pPr>
              <w:spacing w:after="0" w:line="240" w:lineRule="auto"/>
              <w:textAlignment w:val="baseline"/>
              <w:rPr>
                <w:rFonts w:eastAsia="Times New Roman" w:cstheme="minorHAnsi"/>
                <w:sz w:val="24"/>
                <w:szCs w:val="24"/>
                <w:lang w:eastAsia="nl-NL"/>
              </w:rPr>
            </w:pPr>
            <w:proofErr w:type="spellStart"/>
            <w:r w:rsidRPr="00C801DF">
              <w:rPr>
                <w:rFonts w:eastAsia="Times New Roman" w:cstheme="minorHAnsi"/>
                <w:color w:val="002060"/>
                <w:sz w:val="24"/>
                <w:szCs w:val="24"/>
                <w:lang w:eastAsia="nl-NL"/>
              </w:rPr>
              <w:t>Kopklas</w:t>
            </w:r>
            <w:proofErr w:type="spellEnd"/>
            <w:r w:rsidRPr="00C801DF">
              <w:rPr>
                <w:rFonts w:eastAsia="Times New Roman" w:cstheme="minorHAnsi"/>
                <w:color w:val="002060"/>
                <w:sz w:val="24"/>
                <w:szCs w:val="24"/>
                <w:lang w:eastAsia="nl-NL"/>
              </w:rPr>
              <w:t>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79BFD9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65C41F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C5BEF8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(15%)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E011AD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(6%)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6B6F42D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(5%)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663BCF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0 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C61144" w14:paraId="08280C52" w14:textId="6B29C272">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2</w:t>
            </w:r>
            <w:r w:rsidR="00C97C20">
              <w:rPr>
                <w:rFonts w:eastAsia="Times New Roman" w:cstheme="minorHAnsi"/>
                <w:color w:val="002060"/>
                <w:sz w:val="24"/>
                <w:szCs w:val="24"/>
                <w:lang w:eastAsia="nl-NL"/>
              </w:rPr>
              <w:t xml:space="preserve"> </w:t>
            </w:r>
            <w:r w:rsidR="00BB67CD">
              <w:rPr>
                <w:rFonts w:eastAsia="Times New Roman" w:cstheme="minorHAnsi"/>
                <w:color w:val="002060"/>
                <w:sz w:val="24"/>
                <w:szCs w:val="24"/>
                <w:lang w:eastAsia="nl-NL"/>
              </w:rPr>
              <w:t>(5%)</w:t>
            </w:r>
            <w:r w:rsidR="006F2F25">
              <w:rPr>
                <w:rFonts w:eastAsia="Times New Roman" w:cstheme="minorHAnsi"/>
                <w:color w:val="002060"/>
                <w:sz w:val="24"/>
                <w:szCs w:val="24"/>
                <w:lang w:eastAsia="nl-NL"/>
              </w:rPr>
              <w:t>/ 1</w:t>
            </w:r>
            <w:r w:rsidR="00B90ADB">
              <w:rPr>
                <w:rFonts w:eastAsia="Times New Roman" w:cstheme="minorHAnsi"/>
                <w:color w:val="002060"/>
                <w:sz w:val="24"/>
                <w:szCs w:val="24"/>
                <w:lang w:eastAsia="nl-NL"/>
              </w:rPr>
              <w:t xml:space="preserve"> (3%)</w:t>
            </w:r>
          </w:p>
        </w:tc>
      </w:tr>
      <w:tr w:rsidRPr="00C801DF" w:rsidR="00357B22" w:rsidTr="0061660C" w14:paraId="6CC52576" w14:textId="100ACA7F">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74DC7EF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Vmbo-k/ -t </w:t>
            </w:r>
          </w:p>
        </w:tc>
        <w:tc>
          <w:tcPr>
            <w:tcW w:w="1624" w:type="dxa"/>
            <w:tcBorders>
              <w:top w:val="single" w:color="000000" w:sz="6" w:space="0"/>
              <w:left w:val="single" w:color="000000" w:sz="6" w:space="0"/>
              <w:bottom w:val="single" w:color="000000" w:sz="6" w:space="0"/>
              <w:right w:val="single" w:color="000000" w:sz="6" w:space="0"/>
            </w:tcBorders>
            <w:shd w:val="clear" w:color="auto" w:fill="A6A6A6"/>
            <w:hideMark/>
          </w:tcPr>
          <w:p w:rsidRPr="00C801DF" w:rsidR="00357B22" w:rsidP="00C801DF" w:rsidRDefault="00357B22" w14:paraId="4A00BB8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10" w:type="dxa"/>
            <w:tcBorders>
              <w:top w:val="single" w:color="000000" w:sz="6" w:space="0"/>
              <w:left w:val="single" w:color="000000" w:sz="6" w:space="0"/>
              <w:bottom w:val="single" w:color="000000" w:sz="6" w:space="0"/>
              <w:right w:val="single" w:color="000000" w:sz="6" w:space="0"/>
            </w:tcBorders>
            <w:shd w:val="clear" w:color="auto" w:fill="A6A6A6"/>
            <w:hideMark/>
          </w:tcPr>
          <w:p w:rsidRPr="00C801DF" w:rsidR="00357B22" w:rsidP="00C801DF" w:rsidRDefault="00357B22" w14:paraId="192606A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99" w:type="dxa"/>
            <w:tcBorders>
              <w:top w:val="single" w:color="000000" w:sz="6" w:space="0"/>
              <w:left w:val="single" w:color="000000" w:sz="6" w:space="0"/>
              <w:bottom w:val="single" w:color="000000" w:sz="6" w:space="0"/>
              <w:right w:val="single" w:color="000000" w:sz="6" w:space="0"/>
            </w:tcBorders>
            <w:shd w:val="clear" w:color="auto" w:fill="A6A6A6"/>
            <w:hideMark/>
          </w:tcPr>
          <w:p w:rsidRPr="00C801DF" w:rsidR="00357B22" w:rsidP="00C801DF" w:rsidRDefault="00357B22" w14:paraId="62D8FBE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(15%) </w:t>
            </w:r>
          </w:p>
        </w:tc>
        <w:tc>
          <w:tcPr>
            <w:tcW w:w="1759" w:type="dxa"/>
            <w:tcBorders>
              <w:top w:val="single" w:color="000000" w:sz="6" w:space="0"/>
              <w:left w:val="single" w:color="000000" w:sz="6" w:space="0"/>
              <w:bottom w:val="single" w:color="000000" w:sz="6" w:space="0"/>
              <w:right w:val="single" w:color="000000" w:sz="6" w:space="0"/>
            </w:tcBorders>
            <w:shd w:val="clear" w:color="auto" w:fill="A6A6A6"/>
            <w:hideMark/>
          </w:tcPr>
          <w:p w:rsidRPr="00C801DF" w:rsidR="00357B22" w:rsidP="00C801DF" w:rsidRDefault="00357B22" w14:paraId="39445CE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854" w:type="dxa"/>
            <w:tcBorders>
              <w:top w:val="single" w:color="000000" w:sz="6" w:space="0"/>
              <w:left w:val="single" w:color="000000" w:sz="6" w:space="0"/>
              <w:bottom w:val="single" w:color="000000" w:sz="6" w:space="0"/>
              <w:right w:val="single" w:color="000000" w:sz="6" w:space="0"/>
            </w:tcBorders>
            <w:shd w:val="clear" w:color="auto" w:fill="A6A6A6"/>
            <w:hideMark/>
          </w:tcPr>
          <w:p w:rsidRPr="00C801DF" w:rsidR="00357B22" w:rsidP="00C801DF" w:rsidRDefault="00357B22" w14:paraId="0EABF1A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2117" w:type="dxa"/>
            <w:tcBorders>
              <w:top w:val="single" w:color="000000" w:sz="6" w:space="0"/>
              <w:left w:val="single" w:color="000000" w:sz="6" w:space="0"/>
              <w:bottom w:val="single" w:color="000000" w:sz="6" w:space="0"/>
              <w:right w:val="single" w:color="000000" w:sz="6" w:space="0"/>
            </w:tcBorders>
            <w:shd w:val="clear" w:color="auto" w:fill="A6A6A6"/>
            <w:hideMark/>
          </w:tcPr>
          <w:p w:rsidRPr="00C801DF" w:rsidR="00357B22" w:rsidP="00C801DF" w:rsidRDefault="00357B22" w14:paraId="7562DCF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(4%) </w:t>
            </w:r>
          </w:p>
        </w:tc>
        <w:tc>
          <w:tcPr>
            <w:tcW w:w="2546" w:type="dxa"/>
            <w:tcBorders>
              <w:top w:val="single" w:color="000000" w:sz="6" w:space="0"/>
              <w:left w:val="single" w:color="000000" w:sz="6" w:space="0"/>
              <w:bottom w:val="single" w:color="000000" w:sz="6" w:space="0"/>
              <w:right w:val="single" w:color="000000" w:sz="6" w:space="0"/>
            </w:tcBorders>
            <w:shd w:val="clear" w:color="auto" w:fill="A6A6A6"/>
          </w:tcPr>
          <w:p w:rsidRPr="00C801DF" w:rsidR="00357B22" w:rsidP="00C801DF" w:rsidRDefault="00E5574D" w14:paraId="09073166" w14:textId="6922B393">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w:t>
            </w:r>
          </w:p>
        </w:tc>
      </w:tr>
      <w:tr w:rsidRPr="00C801DF" w:rsidR="00357B22" w:rsidTr="0061660C" w14:paraId="37119A91" w14:textId="3D8D2D46">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623AFF6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Vmbo-k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C64DCA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(12%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4728C8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 (14%)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986BD7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6 (19%)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11E3EB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11 (31%)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058C1D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9 (42%)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810C99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(11%)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E5574D" w14:paraId="6C0EA028" w14:textId="5E140F28">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8</w:t>
            </w:r>
            <w:r w:rsidR="00BB67CD">
              <w:rPr>
                <w:rFonts w:eastAsia="Times New Roman" w:cstheme="minorHAnsi"/>
                <w:color w:val="002060"/>
                <w:sz w:val="24"/>
                <w:szCs w:val="24"/>
                <w:lang w:eastAsia="nl-NL"/>
              </w:rPr>
              <w:t xml:space="preserve"> (20%)</w:t>
            </w:r>
            <w:r w:rsidR="00D64F56">
              <w:rPr>
                <w:rFonts w:eastAsia="Times New Roman" w:cstheme="minorHAnsi"/>
                <w:color w:val="002060"/>
                <w:sz w:val="24"/>
                <w:szCs w:val="24"/>
                <w:lang w:eastAsia="nl-NL"/>
              </w:rPr>
              <w:t>/ 8</w:t>
            </w:r>
            <w:r w:rsidR="00607A51">
              <w:rPr>
                <w:rFonts w:eastAsia="Times New Roman" w:cstheme="minorHAnsi"/>
                <w:color w:val="002060"/>
                <w:sz w:val="24"/>
                <w:szCs w:val="24"/>
                <w:lang w:eastAsia="nl-NL"/>
              </w:rPr>
              <w:t xml:space="preserve"> </w:t>
            </w:r>
            <w:r w:rsidR="001F526E">
              <w:rPr>
                <w:rFonts w:eastAsia="Times New Roman" w:cstheme="minorHAnsi"/>
                <w:color w:val="002060"/>
                <w:sz w:val="24"/>
                <w:szCs w:val="24"/>
                <w:lang w:eastAsia="nl-NL"/>
              </w:rPr>
              <w:t>(2</w:t>
            </w:r>
            <w:r w:rsidR="00473E2C">
              <w:rPr>
                <w:rFonts w:eastAsia="Times New Roman" w:cstheme="minorHAnsi"/>
                <w:color w:val="002060"/>
                <w:sz w:val="24"/>
                <w:szCs w:val="24"/>
                <w:lang w:eastAsia="nl-NL"/>
              </w:rPr>
              <w:t>3</w:t>
            </w:r>
            <w:r w:rsidR="001F526E">
              <w:rPr>
                <w:rFonts w:eastAsia="Times New Roman" w:cstheme="minorHAnsi"/>
                <w:color w:val="002060"/>
                <w:sz w:val="24"/>
                <w:szCs w:val="24"/>
                <w:lang w:eastAsia="nl-NL"/>
              </w:rPr>
              <w:t>%)</w:t>
            </w:r>
          </w:p>
        </w:tc>
      </w:tr>
      <w:tr w:rsidRPr="00C801DF" w:rsidR="00357B22" w:rsidTr="0061660C" w14:paraId="6B448EF0" w14:textId="2BF7193A">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39636CE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Vmbo-b/ -k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65533D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DB327E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D0ED6D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(9%)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D54846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(9%)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E68CAF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(10%)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53E8A18"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(7%)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E5574D" w14:paraId="418F8396" w14:textId="66FB73E8">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7</w:t>
            </w:r>
            <w:r w:rsidR="00BB67CD">
              <w:rPr>
                <w:rFonts w:eastAsia="Times New Roman" w:cstheme="minorHAnsi"/>
                <w:color w:val="002060"/>
                <w:sz w:val="24"/>
                <w:szCs w:val="24"/>
                <w:lang w:eastAsia="nl-NL"/>
              </w:rPr>
              <w:t xml:space="preserve"> </w:t>
            </w:r>
            <w:r w:rsidR="00B16B54">
              <w:rPr>
                <w:rFonts w:eastAsia="Times New Roman" w:cstheme="minorHAnsi"/>
                <w:color w:val="002060"/>
                <w:sz w:val="24"/>
                <w:szCs w:val="24"/>
                <w:lang w:eastAsia="nl-NL"/>
              </w:rPr>
              <w:t>(17%)</w:t>
            </w:r>
            <w:r w:rsidR="00D64F56">
              <w:rPr>
                <w:rFonts w:eastAsia="Times New Roman" w:cstheme="minorHAnsi"/>
                <w:color w:val="002060"/>
                <w:sz w:val="24"/>
                <w:szCs w:val="24"/>
                <w:lang w:eastAsia="nl-NL"/>
              </w:rPr>
              <w:t>/ 6</w:t>
            </w:r>
            <w:r w:rsidR="001F526E">
              <w:rPr>
                <w:rFonts w:eastAsia="Times New Roman" w:cstheme="minorHAnsi"/>
                <w:color w:val="002060"/>
                <w:sz w:val="24"/>
                <w:szCs w:val="24"/>
                <w:lang w:eastAsia="nl-NL"/>
              </w:rPr>
              <w:t xml:space="preserve"> (1</w:t>
            </w:r>
            <w:r w:rsidR="00473E2C">
              <w:rPr>
                <w:rFonts w:eastAsia="Times New Roman" w:cstheme="minorHAnsi"/>
                <w:color w:val="002060"/>
                <w:sz w:val="24"/>
                <w:szCs w:val="24"/>
                <w:lang w:eastAsia="nl-NL"/>
              </w:rPr>
              <w:t>8</w:t>
            </w:r>
            <w:r w:rsidR="001F526E">
              <w:rPr>
                <w:rFonts w:eastAsia="Times New Roman" w:cstheme="minorHAnsi"/>
                <w:color w:val="002060"/>
                <w:sz w:val="24"/>
                <w:szCs w:val="24"/>
                <w:lang w:eastAsia="nl-NL"/>
              </w:rPr>
              <w:t>%)</w:t>
            </w:r>
          </w:p>
        </w:tc>
      </w:tr>
      <w:tr w:rsidRPr="00C801DF" w:rsidR="00357B22" w:rsidTr="0061660C" w14:paraId="101947D4" w14:textId="2D45F682">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402C6D5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Vmbo-b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36ABE6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(4%)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1183B0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(17%)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99E71A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(6%)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1E7B379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 (12%)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81145F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9B717C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(18,5%)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E5574D" w14:paraId="700E9970" w14:textId="5D12EC5D">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2</w:t>
            </w:r>
            <w:r w:rsidR="00B16B54">
              <w:rPr>
                <w:rFonts w:eastAsia="Times New Roman" w:cstheme="minorHAnsi"/>
                <w:color w:val="002060"/>
                <w:sz w:val="24"/>
                <w:szCs w:val="24"/>
                <w:lang w:eastAsia="nl-NL"/>
              </w:rPr>
              <w:t xml:space="preserve"> (5%)</w:t>
            </w:r>
            <w:r w:rsidR="00814D0A">
              <w:rPr>
                <w:rFonts w:eastAsia="Times New Roman" w:cstheme="minorHAnsi"/>
                <w:color w:val="002060"/>
                <w:sz w:val="24"/>
                <w:szCs w:val="24"/>
                <w:lang w:eastAsia="nl-NL"/>
              </w:rPr>
              <w:t>/ 0</w:t>
            </w:r>
            <w:r w:rsidR="001F526E">
              <w:rPr>
                <w:rFonts w:eastAsia="Times New Roman" w:cstheme="minorHAnsi"/>
                <w:color w:val="002060"/>
                <w:sz w:val="24"/>
                <w:szCs w:val="24"/>
                <w:lang w:eastAsia="nl-NL"/>
              </w:rPr>
              <w:t xml:space="preserve"> </w:t>
            </w:r>
          </w:p>
        </w:tc>
      </w:tr>
      <w:tr w:rsidRPr="00C801DF" w:rsidR="00357B22" w:rsidTr="0061660C" w14:paraId="3D1FDF84" w14:textId="7D6BDDA8">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34E54B8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Pro/ vmbo-b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B8E9C9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91AD31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652182C1"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 (6%)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1A21F0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38DEFA4"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72F501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E5574D" w14:paraId="2E237E41" w14:textId="7E637E9E">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0</w:t>
            </w:r>
            <w:r w:rsidR="00B16B54">
              <w:rPr>
                <w:rFonts w:eastAsia="Times New Roman" w:cstheme="minorHAnsi"/>
                <w:color w:val="002060"/>
                <w:sz w:val="24"/>
                <w:szCs w:val="24"/>
                <w:lang w:eastAsia="nl-NL"/>
              </w:rPr>
              <w:t xml:space="preserve"> (0%)</w:t>
            </w:r>
            <w:r w:rsidR="00814D0A">
              <w:rPr>
                <w:rFonts w:eastAsia="Times New Roman" w:cstheme="minorHAnsi"/>
                <w:color w:val="002060"/>
                <w:sz w:val="24"/>
                <w:szCs w:val="24"/>
                <w:lang w:eastAsia="nl-NL"/>
              </w:rPr>
              <w:t>/ 0</w:t>
            </w:r>
          </w:p>
        </w:tc>
      </w:tr>
      <w:tr w:rsidRPr="00C801DF" w:rsidR="00357B22" w:rsidTr="0061660C" w14:paraId="6CBE2027" w14:textId="7223C43F">
        <w:tc>
          <w:tcPr>
            <w:tcW w:w="2526" w:type="dxa"/>
            <w:tcBorders>
              <w:top w:val="single" w:color="000000" w:sz="6" w:space="0"/>
              <w:left w:val="single" w:color="000000" w:sz="6" w:space="0"/>
              <w:bottom w:val="single" w:color="000000" w:sz="6" w:space="0"/>
              <w:right w:val="single" w:color="000000" w:sz="6" w:space="0"/>
            </w:tcBorders>
            <w:shd w:val="clear" w:color="auto" w:fill="9CC2E5"/>
            <w:hideMark/>
          </w:tcPr>
          <w:p w:rsidRPr="00C801DF" w:rsidR="00357B22" w:rsidP="00C801DF" w:rsidRDefault="00357B22" w14:paraId="0ACE930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Pro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1EB901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 (4%)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502C72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(10%)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69FCB8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B4F22F9"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3 (9%)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5FDA81D"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F272B8B"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E5574D" w14:paraId="612C9E92" w14:textId="3C157A30">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2</w:t>
            </w:r>
            <w:r w:rsidR="00B16B54">
              <w:rPr>
                <w:rFonts w:eastAsia="Times New Roman" w:cstheme="minorHAnsi"/>
                <w:color w:val="002060"/>
                <w:sz w:val="24"/>
                <w:szCs w:val="24"/>
                <w:lang w:eastAsia="nl-NL"/>
              </w:rPr>
              <w:t xml:space="preserve"> (5%)</w:t>
            </w:r>
            <w:r w:rsidR="00814D0A">
              <w:rPr>
                <w:rFonts w:eastAsia="Times New Roman" w:cstheme="minorHAnsi"/>
                <w:color w:val="002060"/>
                <w:sz w:val="24"/>
                <w:szCs w:val="24"/>
                <w:lang w:eastAsia="nl-NL"/>
              </w:rPr>
              <w:t>/ 0</w:t>
            </w:r>
          </w:p>
        </w:tc>
      </w:tr>
      <w:tr w:rsidRPr="00C801DF" w:rsidR="00357B22" w:rsidTr="0061660C" w14:paraId="48236F93" w14:textId="240C2B69">
        <w:tc>
          <w:tcPr>
            <w:tcW w:w="2526"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54E45BE6"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color w:val="002060"/>
                <w:sz w:val="24"/>
                <w:szCs w:val="24"/>
                <w:lang w:eastAsia="nl-NL"/>
              </w:rPr>
              <w:t>Totaal uitstroom vmbo-t t/m vwo</w:t>
            </w:r>
            <w:r w:rsidRPr="00C801DF">
              <w:rPr>
                <w:rFonts w:eastAsia="Times New Roman" w:cstheme="minorHAnsi"/>
                <w:color w:val="002060"/>
                <w:sz w:val="24"/>
                <w:szCs w:val="24"/>
                <w:lang w:eastAsia="nl-NL"/>
              </w:rPr>
              <w:t>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57A65767"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76%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373E3E2"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60%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FFA2A4C"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45% (inclusief </w:t>
            </w:r>
            <w:proofErr w:type="spellStart"/>
            <w:r w:rsidRPr="00C801DF">
              <w:rPr>
                <w:rFonts w:eastAsia="Times New Roman" w:cstheme="minorHAnsi"/>
                <w:color w:val="002060"/>
                <w:sz w:val="24"/>
                <w:szCs w:val="24"/>
                <w:lang w:eastAsia="nl-NL"/>
              </w:rPr>
              <w:t>Kopklas</w:t>
            </w:r>
            <w:proofErr w:type="spellEnd"/>
            <w:r w:rsidRPr="00C801DF">
              <w:rPr>
                <w:rFonts w:eastAsia="Times New Roman" w:cstheme="minorHAnsi"/>
                <w:color w:val="002060"/>
                <w:sz w:val="24"/>
                <w:szCs w:val="24"/>
                <w:lang w:eastAsia="nl-NL"/>
              </w:rPr>
              <w:t>)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2B356D3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14 (41%) (inclusief </w:t>
            </w:r>
            <w:proofErr w:type="spellStart"/>
            <w:r w:rsidRPr="00C801DF">
              <w:rPr>
                <w:rFonts w:eastAsia="Times New Roman" w:cstheme="minorHAnsi"/>
                <w:color w:val="002060"/>
                <w:sz w:val="24"/>
                <w:szCs w:val="24"/>
                <w:lang w:eastAsia="nl-NL"/>
              </w:rPr>
              <w:t>Kopklas</w:t>
            </w:r>
            <w:proofErr w:type="spellEnd"/>
            <w:r w:rsidRPr="00C801DF">
              <w:rPr>
                <w:rFonts w:eastAsia="Times New Roman" w:cstheme="minorHAnsi"/>
                <w:color w:val="002060"/>
                <w:sz w:val="24"/>
                <w:szCs w:val="24"/>
                <w:lang w:eastAsia="nl-NL"/>
              </w:rPr>
              <w:t>)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3BACAFE0"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10 (48%)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6AE401BC" w14:textId="4A8FCEBB">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r w:rsidR="00404F6D">
              <w:rPr>
                <w:rFonts w:eastAsia="Times New Roman" w:cstheme="minorHAnsi"/>
                <w:color w:val="002060"/>
                <w:sz w:val="24"/>
                <w:szCs w:val="24"/>
                <w:lang w:eastAsia="nl-NL"/>
              </w:rPr>
              <w:t>16</w:t>
            </w:r>
            <w:r w:rsidR="00337B70">
              <w:rPr>
                <w:rFonts w:eastAsia="Times New Roman" w:cstheme="minorHAnsi"/>
                <w:color w:val="002060"/>
                <w:sz w:val="24"/>
                <w:szCs w:val="24"/>
                <w:lang w:eastAsia="nl-NL"/>
              </w:rPr>
              <w:t xml:space="preserve"> (</w:t>
            </w:r>
            <w:r w:rsidR="00130297">
              <w:rPr>
                <w:rFonts w:eastAsia="Times New Roman" w:cstheme="minorHAnsi"/>
                <w:color w:val="002060"/>
                <w:sz w:val="24"/>
                <w:szCs w:val="24"/>
                <w:lang w:eastAsia="nl-NL"/>
              </w:rPr>
              <w:t>59</w:t>
            </w:r>
            <w:r w:rsidR="00337B70">
              <w:rPr>
                <w:rFonts w:eastAsia="Times New Roman" w:cstheme="minorHAnsi"/>
                <w:color w:val="002060"/>
                <w:sz w:val="24"/>
                <w:szCs w:val="24"/>
                <w:lang w:eastAsia="nl-NL"/>
              </w:rPr>
              <w:t>%)</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7948EB" w14:paraId="01EA2660" w14:textId="129D30E8">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21 (52,5%</w:t>
            </w:r>
            <w:r w:rsidR="00B90ADB">
              <w:rPr>
                <w:rFonts w:eastAsia="Times New Roman" w:cstheme="minorHAnsi"/>
                <w:color w:val="002060"/>
                <w:sz w:val="24"/>
                <w:szCs w:val="24"/>
                <w:lang w:eastAsia="nl-NL"/>
              </w:rPr>
              <w:t>)</w:t>
            </w:r>
            <w:r w:rsidR="0057394E">
              <w:rPr>
                <w:rFonts w:eastAsia="Times New Roman" w:cstheme="minorHAnsi"/>
                <w:color w:val="002060"/>
                <w:sz w:val="24"/>
                <w:szCs w:val="24"/>
                <w:lang w:eastAsia="nl-NL"/>
              </w:rPr>
              <w:t xml:space="preserve">/ </w:t>
            </w:r>
            <w:r w:rsidR="00292B96">
              <w:rPr>
                <w:rFonts w:eastAsia="Times New Roman" w:cstheme="minorHAnsi"/>
                <w:color w:val="002060"/>
                <w:sz w:val="24"/>
                <w:szCs w:val="24"/>
                <w:lang w:eastAsia="nl-NL"/>
              </w:rPr>
              <w:t xml:space="preserve">20 </w:t>
            </w:r>
            <w:r w:rsidR="00731DDA">
              <w:rPr>
                <w:rFonts w:eastAsia="Times New Roman" w:cstheme="minorHAnsi"/>
                <w:color w:val="002060"/>
                <w:sz w:val="24"/>
                <w:szCs w:val="24"/>
                <w:lang w:eastAsia="nl-NL"/>
              </w:rPr>
              <w:t>(59%)</w:t>
            </w:r>
          </w:p>
        </w:tc>
      </w:tr>
      <w:tr w:rsidRPr="00C801DF" w:rsidR="00357B22" w:rsidTr="0061660C" w14:paraId="736954DF" w14:textId="51B823FC">
        <w:tc>
          <w:tcPr>
            <w:tcW w:w="2526" w:type="dxa"/>
            <w:tcBorders>
              <w:top w:val="single" w:color="000000" w:sz="6" w:space="0"/>
              <w:left w:val="single" w:color="000000" w:sz="6" w:space="0"/>
              <w:bottom w:val="single" w:color="000000" w:sz="6" w:space="0"/>
              <w:right w:val="single" w:color="000000" w:sz="6" w:space="0"/>
            </w:tcBorders>
            <w:shd w:val="clear" w:color="auto" w:fill="2E74B5"/>
            <w:hideMark/>
          </w:tcPr>
          <w:p w:rsidRPr="00C801DF" w:rsidR="00357B22" w:rsidP="00C801DF" w:rsidRDefault="00357B22" w14:paraId="127C31FF"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b/>
                <w:bCs/>
                <w:color w:val="002060"/>
                <w:sz w:val="24"/>
                <w:szCs w:val="24"/>
                <w:lang w:eastAsia="nl-NL"/>
              </w:rPr>
              <w:t>Totaal uitstroom havo/vwo</w:t>
            </w:r>
            <w:r w:rsidRPr="00C801DF">
              <w:rPr>
                <w:rFonts w:eastAsia="Times New Roman" w:cstheme="minorHAnsi"/>
                <w:color w:val="002060"/>
                <w:sz w:val="24"/>
                <w:szCs w:val="24"/>
                <w:lang w:eastAsia="nl-NL"/>
              </w:rPr>
              <w:t> </w:t>
            </w:r>
          </w:p>
        </w:tc>
        <w:tc>
          <w:tcPr>
            <w:tcW w:w="162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196C413"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40% </w:t>
            </w:r>
          </w:p>
        </w:tc>
        <w:tc>
          <w:tcPr>
            <w:tcW w:w="1610"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FECEED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25% </w:t>
            </w:r>
          </w:p>
        </w:tc>
        <w:tc>
          <w:tcPr>
            <w:tcW w:w="169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4F934ABA"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xml:space="preserve">21% (exclusief </w:t>
            </w:r>
            <w:proofErr w:type="spellStart"/>
            <w:r w:rsidRPr="00C801DF">
              <w:rPr>
                <w:rFonts w:eastAsia="Times New Roman" w:cstheme="minorHAnsi"/>
                <w:color w:val="002060"/>
                <w:sz w:val="24"/>
                <w:szCs w:val="24"/>
                <w:lang w:eastAsia="nl-NL"/>
              </w:rPr>
              <w:t>Kopklas</w:t>
            </w:r>
            <w:proofErr w:type="spellEnd"/>
            <w:r w:rsidRPr="00C801DF">
              <w:rPr>
                <w:rFonts w:eastAsia="Times New Roman" w:cstheme="minorHAnsi"/>
                <w:color w:val="002060"/>
                <w:sz w:val="24"/>
                <w:szCs w:val="24"/>
                <w:lang w:eastAsia="nl-NL"/>
              </w:rPr>
              <w:t>) </w:t>
            </w:r>
          </w:p>
        </w:tc>
        <w:tc>
          <w:tcPr>
            <w:tcW w:w="1759"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60A6AA3E"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7 (21%) </w:t>
            </w:r>
          </w:p>
        </w:tc>
        <w:tc>
          <w:tcPr>
            <w:tcW w:w="1854"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74DE0335" w14:textId="77777777">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5 (24%) </w:t>
            </w:r>
          </w:p>
        </w:tc>
        <w:tc>
          <w:tcPr>
            <w:tcW w:w="2117" w:type="dxa"/>
            <w:tcBorders>
              <w:top w:val="single" w:color="000000" w:sz="6" w:space="0"/>
              <w:left w:val="single" w:color="000000" w:sz="6" w:space="0"/>
              <w:bottom w:val="single" w:color="000000" w:sz="6" w:space="0"/>
              <w:right w:val="single" w:color="000000" w:sz="6" w:space="0"/>
            </w:tcBorders>
            <w:shd w:val="clear" w:color="auto" w:fill="auto"/>
            <w:hideMark/>
          </w:tcPr>
          <w:p w:rsidRPr="00C801DF" w:rsidR="00357B22" w:rsidP="00C801DF" w:rsidRDefault="00357B22" w14:paraId="042DFDAC" w14:textId="27E3AEFB">
            <w:pPr>
              <w:spacing w:after="0" w:line="240" w:lineRule="auto"/>
              <w:textAlignment w:val="baseline"/>
              <w:rPr>
                <w:rFonts w:eastAsia="Times New Roman" w:cstheme="minorHAnsi"/>
                <w:sz w:val="24"/>
                <w:szCs w:val="24"/>
                <w:lang w:eastAsia="nl-NL"/>
              </w:rPr>
            </w:pPr>
            <w:r w:rsidRPr="00C801DF">
              <w:rPr>
                <w:rFonts w:eastAsia="Times New Roman" w:cstheme="minorHAnsi"/>
                <w:color w:val="002060"/>
                <w:sz w:val="24"/>
                <w:szCs w:val="24"/>
                <w:lang w:eastAsia="nl-NL"/>
              </w:rPr>
              <w:t> </w:t>
            </w:r>
            <w:r w:rsidR="00337B70">
              <w:rPr>
                <w:rFonts w:eastAsia="Times New Roman" w:cstheme="minorHAnsi"/>
                <w:color w:val="002060"/>
                <w:sz w:val="24"/>
                <w:szCs w:val="24"/>
                <w:lang w:eastAsia="nl-NL"/>
              </w:rPr>
              <w:t>4 (15%)</w:t>
            </w:r>
          </w:p>
        </w:tc>
        <w:tc>
          <w:tcPr>
            <w:tcW w:w="2546" w:type="dxa"/>
            <w:tcBorders>
              <w:top w:val="single" w:color="000000" w:sz="6" w:space="0"/>
              <w:left w:val="single" w:color="000000" w:sz="6" w:space="0"/>
              <w:bottom w:val="single" w:color="000000" w:sz="6" w:space="0"/>
              <w:right w:val="single" w:color="000000" w:sz="6" w:space="0"/>
            </w:tcBorders>
          </w:tcPr>
          <w:p w:rsidRPr="00C801DF" w:rsidR="00357B22" w:rsidP="00C801DF" w:rsidRDefault="00543BBD" w14:paraId="20495FC7" w14:textId="7C5EB8C0">
            <w:pPr>
              <w:spacing w:after="0" w:line="240" w:lineRule="auto"/>
              <w:textAlignment w:val="baseline"/>
              <w:rPr>
                <w:rFonts w:eastAsia="Times New Roman" w:cstheme="minorHAnsi"/>
                <w:color w:val="002060"/>
                <w:sz w:val="24"/>
                <w:szCs w:val="24"/>
                <w:lang w:eastAsia="nl-NL"/>
              </w:rPr>
            </w:pPr>
            <w:r>
              <w:rPr>
                <w:rFonts w:eastAsia="Times New Roman" w:cstheme="minorHAnsi"/>
                <w:color w:val="002060"/>
                <w:sz w:val="24"/>
                <w:szCs w:val="24"/>
                <w:lang w:eastAsia="nl-NL"/>
              </w:rPr>
              <w:t>8 (20%)</w:t>
            </w:r>
            <w:r w:rsidR="00731DDA">
              <w:rPr>
                <w:rFonts w:eastAsia="Times New Roman" w:cstheme="minorHAnsi"/>
                <w:color w:val="002060"/>
                <w:sz w:val="24"/>
                <w:szCs w:val="24"/>
                <w:lang w:eastAsia="nl-NL"/>
              </w:rPr>
              <w:t xml:space="preserve">/ </w:t>
            </w:r>
            <w:r w:rsidR="006F2F25">
              <w:rPr>
                <w:rFonts w:eastAsia="Times New Roman" w:cstheme="minorHAnsi"/>
                <w:color w:val="002060"/>
                <w:sz w:val="24"/>
                <w:szCs w:val="24"/>
                <w:lang w:eastAsia="nl-NL"/>
              </w:rPr>
              <w:t>8 (23%)</w:t>
            </w:r>
          </w:p>
        </w:tc>
      </w:tr>
    </w:tbl>
    <w:p w:rsidRPr="00C801DF" w:rsidR="00C801DF" w:rsidP="00C801DF" w:rsidRDefault="00C801DF" w14:paraId="51EBE435" w14:textId="77777777">
      <w:pPr>
        <w:spacing w:after="0" w:line="240" w:lineRule="auto"/>
        <w:textAlignment w:val="baseline"/>
        <w:rPr>
          <w:rFonts w:eastAsia="Times New Roman" w:cstheme="minorHAnsi"/>
          <w:sz w:val="18"/>
          <w:szCs w:val="18"/>
          <w:lang w:eastAsia="nl-NL"/>
        </w:rPr>
      </w:pPr>
      <w:r w:rsidRPr="00C801DF">
        <w:rPr>
          <w:rFonts w:eastAsia="Times New Roman" w:cstheme="minorHAnsi"/>
          <w:color w:val="000000"/>
          <w:lang w:eastAsia="nl-NL"/>
        </w:rPr>
        <w:t> </w:t>
      </w:r>
    </w:p>
    <w:p w:rsidRPr="00C801DF" w:rsidR="00C801DF" w:rsidP="00C801DF" w:rsidRDefault="00C801DF" w14:paraId="619EB99E" w14:textId="77777777">
      <w:pPr>
        <w:spacing w:after="0" w:line="240" w:lineRule="auto"/>
        <w:textAlignment w:val="baseline"/>
        <w:rPr>
          <w:rFonts w:eastAsia="Times New Roman" w:cstheme="minorHAnsi"/>
          <w:sz w:val="18"/>
          <w:szCs w:val="18"/>
          <w:lang w:eastAsia="nl-NL"/>
        </w:rPr>
      </w:pPr>
      <w:r w:rsidRPr="00C801DF">
        <w:rPr>
          <w:rFonts w:eastAsia="Times New Roman" w:cstheme="minorHAnsi"/>
          <w:lang w:eastAsia="nl-NL"/>
        </w:rPr>
        <w:t> </w:t>
      </w:r>
    </w:p>
    <w:p w:rsidRPr="00357B22" w:rsidR="00450209" w:rsidP="00C30106" w:rsidRDefault="00450209" w14:paraId="74179122" w14:textId="77777777">
      <w:pPr>
        <w:rPr>
          <w:rFonts w:cstheme="minorHAnsi"/>
        </w:rPr>
      </w:pPr>
    </w:p>
    <w:p w:rsidRPr="00357B22" w:rsidR="00A424F6" w:rsidP="00C30106" w:rsidRDefault="00A424F6" w14:paraId="2A4C8556" w14:textId="77777777">
      <w:pPr>
        <w:rPr>
          <w:rFonts w:cstheme="minorHAnsi"/>
        </w:rPr>
      </w:pPr>
    </w:p>
    <w:p w:rsidRPr="00357B22" w:rsidR="00BE3A34" w:rsidRDefault="00BE3A34" w14:paraId="458F9F7E" w14:textId="77777777">
      <w:pPr>
        <w:rPr>
          <w:rFonts w:cstheme="minorHAnsi"/>
        </w:rPr>
      </w:pPr>
    </w:p>
    <w:sectPr w:rsidRPr="00357B22" w:rsidR="00BE3A34" w:rsidSect="00560BDC">
      <w:headerReference w:type="default" r:id="rId25"/>
      <w:footerReference w:type="default" r:id="rId2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A83" w:rsidRDefault="00DE3A83" w14:paraId="04DDE4B9" w14:textId="77777777">
      <w:pPr>
        <w:spacing w:after="0" w:line="240" w:lineRule="auto"/>
      </w:pPr>
      <w:r>
        <w:separator/>
      </w:r>
    </w:p>
  </w:endnote>
  <w:endnote w:type="continuationSeparator" w:id="0">
    <w:p w:rsidR="00DE3A83" w:rsidRDefault="00DE3A83" w14:paraId="35F4C792" w14:textId="77777777">
      <w:pPr>
        <w:spacing w:after="0" w:line="240" w:lineRule="auto"/>
      </w:pPr>
      <w:r>
        <w:continuationSeparator/>
      </w:r>
    </w:p>
  </w:endnote>
  <w:endnote w:type="continuationNotice" w:id="1">
    <w:p w:rsidR="00DE3A83" w:rsidRDefault="00DE3A83" w14:paraId="28B79A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4B0D036" w:rsidTr="64B0D036" w14:paraId="45AB72B6" w14:textId="77777777">
      <w:tc>
        <w:tcPr>
          <w:tcW w:w="3020" w:type="dxa"/>
        </w:tcPr>
        <w:p w:rsidR="64B0D036" w:rsidP="64B0D036" w:rsidRDefault="64B0D036" w14:paraId="11AC9408" w14:textId="4B2C883E">
          <w:pPr>
            <w:pStyle w:val="Koptekst"/>
            <w:ind w:left="-115"/>
          </w:pPr>
        </w:p>
      </w:tc>
      <w:tc>
        <w:tcPr>
          <w:tcW w:w="3020" w:type="dxa"/>
        </w:tcPr>
        <w:p w:rsidR="64B0D036" w:rsidP="64B0D036" w:rsidRDefault="64B0D036" w14:paraId="0C99459F" w14:textId="20A1A34A">
          <w:pPr>
            <w:pStyle w:val="Koptekst"/>
            <w:jc w:val="center"/>
          </w:pPr>
        </w:p>
      </w:tc>
      <w:tc>
        <w:tcPr>
          <w:tcW w:w="3020" w:type="dxa"/>
        </w:tcPr>
        <w:p w:rsidR="64B0D036" w:rsidP="64B0D036" w:rsidRDefault="64B0D036" w14:paraId="038B7CCB" w14:textId="72F4826E">
          <w:pPr>
            <w:pStyle w:val="Koptekst"/>
            <w:ind w:right="-115"/>
            <w:jc w:val="right"/>
          </w:pPr>
        </w:p>
      </w:tc>
    </w:tr>
  </w:tbl>
  <w:p w:rsidR="64B0D036" w:rsidP="64B0D036" w:rsidRDefault="64B0D036" w14:paraId="62850BD7" w14:textId="54D54C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A83" w:rsidRDefault="00DE3A83" w14:paraId="03139B93" w14:textId="77777777">
      <w:pPr>
        <w:spacing w:after="0" w:line="240" w:lineRule="auto"/>
      </w:pPr>
      <w:r>
        <w:separator/>
      </w:r>
    </w:p>
  </w:footnote>
  <w:footnote w:type="continuationSeparator" w:id="0">
    <w:p w:rsidR="00DE3A83" w:rsidRDefault="00DE3A83" w14:paraId="26DCF2AF" w14:textId="77777777">
      <w:pPr>
        <w:spacing w:after="0" w:line="240" w:lineRule="auto"/>
      </w:pPr>
      <w:r>
        <w:continuationSeparator/>
      </w:r>
    </w:p>
  </w:footnote>
  <w:footnote w:type="continuationNotice" w:id="1">
    <w:p w:rsidR="00DE3A83" w:rsidRDefault="00DE3A83" w14:paraId="704856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4B0D036" w:rsidTr="64B0D036" w14:paraId="5323CA4E" w14:textId="77777777">
      <w:tc>
        <w:tcPr>
          <w:tcW w:w="3020" w:type="dxa"/>
        </w:tcPr>
        <w:p w:rsidR="64B0D036" w:rsidP="64B0D036" w:rsidRDefault="64B0D036" w14:paraId="7D5277CB" w14:textId="7925F149">
          <w:pPr>
            <w:pStyle w:val="Koptekst"/>
            <w:ind w:left="-115"/>
          </w:pPr>
          <w:r>
            <w:rPr>
              <w:noProof/>
            </w:rPr>
            <w:drawing>
              <wp:inline distT="0" distB="0" distL="0" distR="0" wp14:anchorId="00B1BCFE" wp14:editId="008E68D5">
                <wp:extent cx="1695450" cy="504825"/>
                <wp:effectExtent l="0" t="0" r="0" b="0"/>
                <wp:docPr id="1388500351" name="Afbeelding 138850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5450" cy="504825"/>
                        </a:xfrm>
                        <a:prstGeom prst="rect">
                          <a:avLst/>
                        </a:prstGeom>
                      </pic:spPr>
                    </pic:pic>
                  </a:graphicData>
                </a:graphic>
              </wp:inline>
            </w:drawing>
          </w:r>
        </w:p>
      </w:tc>
      <w:tc>
        <w:tcPr>
          <w:tcW w:w="3020" w:type="dxa"/>
        </w:tcPr>
        <w:p w:rsidR="64B0D036" w:rsidP="64B0D036" w:rsidRDefault="00412278" w14:paraId="3CBD18FD" w14:textId="4798CA22">
          <w:pPr>
            <w:pStyle w:val="Koptekst"/>
            <w:jc w:val="center"/>
          </w:pPr>
          <w:r w:rsidRPr="00412278">
            <w:drawing>
              <wp:inline distT="0" distB="0" distL="0" distR="0" wp14:anchorId="4B8F44C1" wp14:editId="5ADBC714">
                <wp:extent cx="1866900" cy="624840"/>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66900" cy="624840"/>
                        </a:xfrm>
                        <a:prstGeom prst="rect">
                          <a:avLst/>
                        </a:prstGeom>
                      </pic:spPr>
                    </pic:pic>
                  </a:graphicData>
                </a:graphic>
              </wp:inline>
            </w:drawing>
          </w:r>
        </w:p>
      </w:tc>
      <w:tc>
        <w:tcPr>
          <w:tcW w:w="3020" w:type="dxa"/>
        </w:tcPr>
        <w:p w:rsidR="64B0D036" w:rsidP="64B0D036" w:rsidRDefault="64B0D036" w14:paraId="75FC2912" w14:textId="64A61E74">
          <w:pPr>
            <w:pStyle w:val="Koptekst"/>
            <w:ind w:right="-115"/>
            <w:jc w:val="right"/>
          </w:pPr>
        </w:p>
      </w:tc>
    </w:tr>
  </w:tbl>
  <w:p w:rsidR="64B0D036" w:rsidP="64B0D036" w:rsidRDefault="64B0D036" w14:paraId="153B3DB1" w14:textId="494829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928"/>
    <w:multiLevelType w:val="hybridMultilevel"/>
    <w:tmpl w:val="D8B65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00345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BA"/>
    <w:rsid w:val="0002223A"/>
    <w:rsid w:val="00032F9C"/>
    <w:rsid w:val="00050A65"/>
    <w:rsid w:val="0006718E"/>
    <w:rsid w:val="00070553"/>
    <w:rsid w:val="000748A1"/>
    <w:rsid w:val="000845E2"/>
    <w:rsid w:val="00092522"/>
    <w:rsid w:val="000A3230"/>
    <w:rsid w:val="000B50EA"/>
    <w:rsid w:val="000C22B4"/>
    <w:rsid w:val="000D3ADB"/>
    <w:rsid w:val="000E3196"/>
    <w:rsid w:val="000F2999"/>
    <w:rsid w:val="000F4867"/>
    <w:rsid w:val="00104B6F"/>
    <w:rsid w:val="00107D3E"/>
    <w:rsid w:val="001162F9"/>
    <w:rsid w:val="0012050C"/>
    <w:rsid w:val="00130297"/>
    <w:rsid w:val="00144F17"/>
    <w:rsid w:val="001473E7"/>
    <w:rsid w:val="00157D9C"/>
    <w:rsid w:val="001672BE"/>
    <w:rsid w:val="00194445"/>
    <w:rsid w:val="001965DE"/>
    <w:rsid w:val="001B40F8"/>
    <w:rsid w:val="001C22AE"/>
    <w:rsid w:val="001C466B"/>
    <w:rsid w:val="001C6C6D"/>
    <w:rsid w:val="001E3B87"/>
    <w:rsid w:val="001E67BA"/>
    <w:rsid w:val="001F1E57"/>
    <w:rsid w:val="001F526E"/>
    <w:rsid w:val="0024681B"/>
    <w:rsid w:val="0024687A"/>
    <w:rsid w:val="00266A4E"/>
    <w:rsid w:val="002719DC"/>
    <w:rsid w:val="002771F9"/>
    <w:rsid w:val="00280CFF"/>
    <w:rsid w:val="0028771C"/>
    <w:rsid w:val="00292B96"/>
    <w:rsid w:val="00294FC9"/>
    <w:rsid w:val="002A35C1"/>
    <w:rsid w:val="002D3605"/>
    <w:rsid w:val="002E3651"/>
    <w:rsid w:val="002E4104"/>
    <w:rsid w:val="002E63C8"/>
    <w:rsid w:val="002F6CF0"/>
    <w:rsid w:val="00323D1A"/>
    <w:rsid w:val="00337B70"/>
    <w:rsid w:val="003421D3"/>
    <w:rsid w:val="003472A0"/>
    <w:rsid w:val="00353140"/>
    <w:rsid w:val="00357B22"/>
    <w:rsid w:val="0037196D"/>
    <w:rsid w:val="00390AB6"/>
    <w:rsid w:val="00397085"/>
    <w:rsid w:val="003A536A"/>
    <w:rsid w:val="003B6724"/>
    <w:rsid w:val="003C2694"/>
    <w:rsid w:val="003C5AD7"/>
    <w:rsid w:val="003C6C6F"/>
    <w:rsid w:val="003D604F"/>
    <w:rsid w:val="00404F6D"/>
    <w:rsid w:val="00412278"/>
    <w:rsid w:val="0043247B"/>
    <w:rsid w:val="00450209"/>
    <w:rsid w:val="004618D0"/>
    <w:rsid w:val="00463430"/>
    <w:rsid w:val="00472CAD"/>
    <w:rsid w:val="00473E2C"/>
    <w:rsid w:val="00486B12"/>
    <w:rsid w:val="004A377C"/>
    <w:rsid w:val="004A3B34"/>
    <w:rsid w:val="004B0ABD"/>
    <w:rsid w:val="004B0BC1"/>
    <w:rsid w:val="004B468E"/>
    <w:rsid w:val="004C76EB"/>
    <w:rsid w:val="004D4BB8"/>
    <w:rsid w:val="00500E8F"/>
    <w:rsid w:val="005416BA"/>
    <w:rsid w:val="005427C9"/>
    <w:rsid w:val="00543BBD"/>
    <w:rsid w:val="00560BDC"/>
    <w:rsid w:val="00563207"/>
    <w:rsid w:val="0057394E"/>
    <w:rsid w:val="00591680"/>
    <w:rsid w:val="005B7923"/>
    <w:rsid w:val="005C0278"/>
    <w:rsid w:val="005C0E99"/>
    <w:rsid w:val="005D70B4"/>
    <w:rsid w:val="005E05C0"/>
    <w:rsid w:val="005F28BA"/>
    <w:rsid w:val="00607A51"/>
    <w:rsid w:val="0061660C"/>
    <w:rsid w:val="006207A0"/>
    <w:rsid w:val="00625440"/>
    <w:rsid w:val="006302C9"/>
    <w:rsid w:val="00671F36"/>
    <w:rsid w:val="00683843"/>
    <w:rsid w:val="00684D96"/>
    <w:rsid w:val="006A2B86"/>
    <w:rsid w:val="006E3BCC"/>
    <w:rsid w:val="006E46B4"/>
    <w:rsid w:val="006F2F25"/>
    <w:rsid w:val="006F4AF3"/>
    <w:rsid w:val="00703673"/>
    <w:rsid w:val="00706A50"/>
    <w:rsid w:val="00711697"/>
    <w:rsid w:val="00731DDA"/>
    <w:rsid w:val="0073300F"/>
    <w:rsid w:val="007337AB"/>
    <w:rsid w:val="0073660B"/>
    <w:rsid w:val="00736868"/>
    <w:rsid w:val="0074299B"/>
    <w:rsid w:val="0074443E"/>
    <w:rsid w:val="00751778"/>
    <w:rsid w:val="00763E5B"/>
    <w:rsid w:val="00763F52"/>
    <w:rsid w:val="00766734"/>
    <w:rsid w:val="007718B4"/>
    <w:rsid w:val="007912C0"/>
    <w:rsid w:val="007948EB"/>
    <w:rsid w:val="007A1D5D"/>
    <w:rsid w:val="007A6272"/>
    <w:rsid w:val="007B5537"/>
    <w:rsid w:val="007C0085"/>
    <w:rsid w:val="007D1D69"/>
    <w:rsid w:val="007D3F4E"/>
    <w:rsid w:val="007D6E38"/>
    <w:rsid w:val="007F0C21"/>
    <w:rsid w:val="007F1E4E"/>
    <w:rsid w:val="00804DFA"/>
    <w:rsid w:val="008102F1"/>
    <w:rsid w:val="008120EA"/>
    <w:rsid w:val="008123D3"/>
    <w:rsid w:val="00814D0A"/>
    <w:rsid w:val="00814F89"/>
    <w:rsid w:val="00820867"/>
    <w:rsid w:val="008303E2"/>
    <w:rsid w:val="00831BCA"/>
    <w:rsid w:val="008351D6"/>
    <w:rsid w:val="00862F49"/>
    <w:rsid w:val="00863CFD"/>
    <w:rsid w:val="00865323"/>
    <w:rsid w:val="0087310A"/>
    <w:rsid w:val="00876BE8"/>
    <w:rsid w:val="00884947"/>
    <w:rsid w:val="008A138D"/>
    <w:rsid w:val="008A5285"/>
    <w:rsid w:val="008B72EE"/>
    <w:rsid w:val="008C210F"/>
    <w:rsid w:val="008C7E0F"/>
    <w:rsid w:val="008D6CDC"/>
    <w:rsid w:val="008E2AB8"/>
    <w:rsid w:val="008E4ACF"/>
    <w:rsid w:val="008E51FA"/>
    <w:rsid w:val="008E61D1"/>
    <w:rsid w:val="008F01E3"/>
    <w:rsid w:val="009575FD"/>
    <w:rsid w:val="0098728B"/>
    <w:rsid w:val="009900F8"/>
    <w:rsid w:val="00991021"/>
    <w:rsid w:val="00996633"/>
    <w:rsid w:val="009A1D32"/>
    <w:rsid w:val="009C550C"/>
    <w:rsid w:val="009D62EE"/>
    <w:rsid w:val="009E1E31"/>
    <w:rsid w:val="009E43BB"/>
    <w:rsid w:val="009E55C5"/>
    <w:rsid w:val="009F2ED3"/>
    <w:rsid w:val="00A26A12"/>
    <w:rsid w:val="00A424F6"/>
    <w:rsid w:val="00A47A45"/>
    <w:rsid w:val="00A5252A"/>
    <w:rsid w:val="00A662AB"/>
    <w:rsid w:val="00AA71DF"/>
    <w:rsid w:val="00AC4739"/>
    <w:rsid w:val="00AD06D5"/>
    <w:rsid w:val="00AD6E8E"/>
    <w:rsid w:val="00AF0C06"/>
    <w:rsid w:val="00B16B54"/>
    <w:rsid w:val="00B24432"/>
    <w:rsid w:val="00B27F7B"/>
    <w:rsid w:val="00B32ED9"/>
    <w:rsid w:val="00B468A8"/>
    <w:rsid w:val="00B52AF5"/>
    <w:rsid w:val="00B70DA0"/>
    <w:rsid w:val="00B71312"/>
    <w:rsid w:val="00B90ADB"/>
    <w:rsid w:val="00B95B22"/>
    <w:rsid w:val="00BB67CD"/>
    <w:rsid w:val="00BC2918"/>
    <w:rsid w:val="00BC4749"/>
    <w:rsid w:val="00BC6728"/>
    <w:rsid w:val="00BD54EB"/>
    <w:rsid w:val="00BE24F8"/>
    <w:rsid w:val="00BE3A34"/>
    <w:rsid w:val="00BE750B"/>
    <w:rsid w:val="00BF203F"/>
    <w:rsid w:val="00C1400C"/>
    <w:rsid w:val="00C20A47"/>
    <w:rsid w:val="00C30106"/>
    <w:rsid w:val="00C32781"/>
    <w:rsid w:val="00C33B23"/>
    <w:rsid w:val="00C5496D"/>
    <w:rsid w:val="00C61144"/>
    <w:rsid w:val="00C6686B"/>
    <w:rsid w:val="00C669B4"/>
    <w:rsid w:val="00C7392B"/>
    <w:rsid w:val="00C801DF"/>
    <w:rsid w:val="00C809F5"/>
    <w:rsid w:val="00C80FC0"/>
    <w:rsid w:val="00C8198B"/>
    <w:rsid w:val="00C829E4"/>
    <w:rsid w:val="00C97C20"/>
    <w:rsid w:val="00CB7B37"/>
    <w:rsid w:val="00CC24EE"/>
    <w:rsid w:val="00CC7497"/>
    <w:rsid w:val="00CD02CC"/>
    <w:rsid w:val="00CD02DD"/>
    <w:rsid w:val="00CF1FA1"/>
    <w:rsid w:val="00D02263"/>
    <w:rsid w:val="00D03108"/>
    <w:rsid w:val="00D13A6C"/>
    <w:rsid w:val="00D26AE3"/>
    <w:rsid w:val="00D34EF2"/>
    <w:rsid w:val="00D44A5B"/>
    <w:rsid w:val="00D61B6F"/>
    <w:rsid w:val="00D64F56"/>
    <w:rsid w:val="00D725E6"/>
    <w:rsid w:val="00DA39FA"/>
    <w:rsid w:val="00DA6FBC"/>
    <w:rsid w:val="00DC0882"/>
    <w:rsid w:val="00DD4113"/>
    <w:rsid w:val="00DE39A2"/>
    <w:rsid w:val="00DE3A83"/>
    <w:rsid w:val="00DF6906"/>
    <w:rsid w:val="00E05888"/>
    <w:rsid w:val="00E11FA3"/>
    <w:rsid w:val="00E203A2"/>
    <w:rsid w:val="00E21482"/>
    <w:rsid w:val="00E22C31"/>
    <w:rsid w:val="00E23FB1"/>
    <w:rsid w:val="00E35A53"/>
    <w:rsid w:val="00E539F9"/>
    <w:rsid w:val="00E5574D"/>
    <w:rsid w:val="00E667D3"/>
    <w:rsid w:val="00E72318"/>
    <w:rsid w:val="00E82D5D"/>
    <w:rsid w:val="00E84C42"/>
    <w:rsid w:val="00E85567"/>
    <w:rsid w:val="00E86848"/>
    <w:rsid w:val="00E95ACF"/>
    <w:rsid w:val="00E96028"/>
    <w:rsid w:val="00EC0521"/>
    <w:rsid w:val="00EC320A"/>
    <w:rsid w:val="00EC3453"/>
    <w:rsid w:val="00EE7CA0"/>
    <w:rsid w:val="00EF1CE6"/>
    <w:rsid w:val="00EF5C1C"/>
    <w:rsid w:val="00F03344"/>
    <w:rsid w:val="00F35A2A"/>
    <w:rsid w:val="00F4401A"/>
    <w:rsid w:val="00F53030"/>
    <w:rsid w:val="00F57A74"/>
    <w:rsid w:val="00F62155"/>
    <w:rsid w:val="00F72A44"/>
    <w:rsid w:val="00F76B73"/>
    <w:rsid w:val="00F76CEF"/>
    <w:rsid w:val="00F83361"/>
    <w:rsid w:val="00F94E38"/>
    <w:rsid w:val="00F975FC"/>
    <w:rsid w:val="00FA15E0"/>
    <w:rsid w:val="00FA5EC7"/>
    <w:rsid w:val="00FB194E"/>
    <w:rsid w:val="00FB212B"/>
    <w:rsid w:val="00FB67CC"/>
    <w:rsid w:val="00FC25E2"/>
    <w:rsid w:val="00FD1E45"/>
    <w:rsid w:val="00FD28BD"/>
    <w:rsid w:val="00FD2AF6"/>
    <w:rsid w:val="00FD520C"/>
    <w:rsid w:val="00FF6FD7"/>
    <w:rsid w:val="01151C6A"/>
    <w:rsid w:val="04C28EA8"/>
    <w:rsid w:val="058015AA"/>
    <w:rsid w:val="0644EF8C"/>
    <w:rsid w:val="07EE192E"/>
    <w:rsid w:val="0BFADEB5"/>
    <w:rsid w:val="0E6970EE"/>
    <w:rsid w:val="0E7A197C"/>
    <w:rsid w:val="0EDC53F2"/>
    <w:rsid w:val="0F3A1BB3"/>
    <w:rsid w:val="1006B716"/>
    <w:rsid w:val="10A92607"/>
    <w:rsid w:val="148B6AA8"/>
    <w:rsid w:val="15EFCFD1"/>
    <w:rsid w:val="16BA993F"/>
    <w:rsid w:val="18751C4E"/>
    <w:rsid w:val="1B44452D"/>
    <w:rsid w:val="1EA59AF3"/>
    <w:rsid w:val="1EBADD70"/>
    <w:rsid w:val="1EE45DD2"/>
    <w:rsid w:val="210CC4C3"/>
    <w:rsid w:val="2294CB3B"/>
    <w:rsid w:val="23B7CEF5"/>
    <w:rsid w:val="24AA7BF4"/>
    <w:rsid w:val="25539F56"/>
    <w:rsid w:val="25D91964"/>
    <w:rsid w:val="26752AF0"/>
    <w:rsid w:val="269CC632"/>
    <w:rsid w:val="26FAC296"/>
    <w:rsid w:val="273121C6"/>
    <w:rsid w:val="2774851E"/>
    <w:rsid w:val="2910557F"/>
    <w:rsid w:val="29DF1D0F"/>
    <w:rsid w:val="2AAC25E0"/>
    <w:rsid w:val="2B40C6AD"/>
    <w:rsid w:val="2B4917A7"/>
    <w:rsid w:val="2CFE26DE"/>
    <w:rsid w:val="2D8410EF"/>
    <w:rsid w:val="2DEB6752"/>
    <w:rsid w:val="312EC6B9"/>
    <w:rsid w:val="31D19801"/>
    <w:rsid w:val="37EC58C8"/>
    <w:rsid w:val="391682E0"/>
    <w:rsid w:val="3951E1E2"/>
    <w:rsid w:val="3B17CED9"/>
    <w:rsid w:val="3BFC0B3D"/>
    <w:rsid w:val="3C50EA9F"/>
    <w:rsid w:val="411DBB91"/>
    <w:rsid w:val="411E1E8D"/>
    <w:rsid w:val="4144679E"/>
    <w:rsid w:val="4163CB80"/>
    <w:rsid w:val="44E9847E"/>
    <w:rsid w:val="4617D8C1"/>
    <w:rsid w:val="47B3A922"/>
    <w:rsid w:val="48D7C02C"/>
    <w:rsid w:val="49100815"/>
    <w:rsid w:val="49307172"/>
    <w:rsid w:val="499A0FC8"/>
    <w:rsid w:val="4B1BA1D8"/>
    <w:rsid w:val="4D547B2B"/>
    <w:rsid w:val="50A51089"/>
    <w:rsid w:val="512F1DBC"/>
    <w:rsid w:val="5250CC5F"/>
    <w:rsid w:val="537A2BFC"/>
    <w:rsid w:val="55467DAF"/>
    <w:rsid w:val="55B9D2E6"/>
    <w:rsid w:val="56028EDF"/>
    <w:rsid w:val="579E5F40"/>
    <w:rsid w:val="58710C50"/>
    <w:rsid w:val="58F173A8"/>
    <w:rsid w:val="592E9352"/>
    <w:rsid w:val="59D8BD44"/>
    <w:rsid w:val="5AD60002"/>
    <w:rsid w:val="5F9D5AE9"/>
    <w:rsid w:val="60BF7973"/>
    <w:rsid w:val="622386F5"/>
    <w:rsid w:val="6239F278"/>
    <w:rsid w:val="64B0D036"/>
    <w:rsid w:val="65CB6ADF"/>
    <w:rsid w:val="6744A14C"/>
    <w:rsid w:val="6744A14C"/>
    <w:rsid w:val="68463EC6"/>
    <w:rsid w:val="685BFE2F"/>
    <w:rsid w:val="686E6128"/>
    <w:rsid w:val="690F84F8"/>
    <w:rsid w:val="6B50ECE6"/>
    <w:rsid w:val="6C1341F1"/>
    <w:rsid w:val="6C4725BA"/>
    <w:rsid w:val="6D2F6F52"/>
    <w:rsid w:val="6F80DC61"/>
    <w:rsid w:val="702AA795"/>
    <w:rsid w:val="72695B18"/>
    <w:rsid w:val="73B8A7EA"/>
    <w:rsid w:val="73C5BA0B"/>
    <w:rsid w:val="752158DA"/>
    <w:rsid w:val="7545FA92"/>
    <w:rsid w:val="77B3173D"/>
    <w:rsid w:val="7C7EA63B"/>
    <w:rsid w:val="7D2B6AC3"/>
    <w:rsid w:val="7DDD7BA7"/>
    <w:rsid w:val="7F0A9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8D89"/>
  <w15:chartTrackingRefBased/>
  <w15:docId w15:val="{81499CCC-73C0-4676-B49B-9A32F7F7C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1E67BA"/>
    <w:pPr>
      <w:widowControl w:val="0"/>
      <w:pBdr>
        <w:top w:val="nil"/>
        <w:left w:val="nil"/>
        <w:bottom w:val="nil"/>
        <w:right w:val="nil"/>
        <w:between w:val="nil"/>
      </w:pBdr>
      <w:spacing w:after="0" w:line="240" w:lineRule="auto"/>
    </w:pPr>
    <w:rPr>
      <w:rFonts w:ascii="Calibri" w:hAnsi="Calibri" w:eastAsia="Calibri" w:cs="Calibri"/>
      <w:color w:val="00000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107D3E"/>
    <w:pPr>
      <w:spacing w:after="0" w:line="240" w:lineRule="auto"/>
    </w:pPr>
  </w:style>
  <w:style w:type="paragraph" w:styleId="Lijstalinea">
    <w:name w:val="List Paragraph"/>
    <w:basedOn w:val="Standaard"/>
    <w:uiPriority w:val="34"/>
    <w:qFormat/>
    <w:rsid w:val="008C7E0F"/>
    <w:pPr>
      <w:ind w:left="720"/>
      <w:contextualSpacing/>
    </w:pPr>
  </w:style>
  <w:style w:type="character" w:styleId="Kop1Char" w:customStyle="1">
    <w:name w:val="Kop 1 Char"/>
    <w:basedOn w:val="Standaardalinea-lettertype"/>
    <w:link w:val="Kop1"/>
    <w:uiPriority w:val="9"/>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Pr>
      <w:rFonts w:asciiTheme="majorHAnsi" w:hAnsiTheme="majorHAnsi" w:eastAsiaTheme="majorEastAsia" w:cstheme="majorBidi"/>
      <w:color w:val="2E74B5" w:themeColor="accent1" w:themeShade="BF"/>
      <w:sz w:val="26"/>
      <w:szCs w:val="26"/>
    </w:r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paragraph" w:customStyle="1">
    <w:name w:val="paragraph"/>
    <w:basedOn w:val="Standaard"/>
    <w:rsid w:val="0082086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820867"/>
  </w:style>
  <w:style w:type="character" w:styleId="eop" w:customStyle="1">
    <w:name w:val="eop"/>
    <w:basedOn w:val="Standaardalinea-lettertype"/>
    <w:rsid w:val="00820867"/>
  </w:style>
  <w:style w:type="character" w:styleId="scxw193416707" w:customStyle="1">
    <w:name w:val="scxw193416707"/>
    <w:basedOn w:val="Standaardalinea-lettertype"/>
    <w:rsid w:val="008D6CDC"/>
  </w:style>
  <w:style w:type="character" w:styleId="scxw181013100" w:customStyle="1">
    <w:name w:val="scxw181013100"/>
    <w:basedOn w:val="Standaardalinea-lettertype"/>
    <w:rsid w:val="005D70B4"/>
  </w:style>
  <w:style w:type="character" w:styleId="spellingerror" w:customStyle="1">
    <w:name w:val="spellingerror"/>
    <w:basedOn w:val="Standaardalinea-lettertype"/>
    <w:rsid w:val="005D70B4"/>
  </w:style>
  <w:style w:type="character" w:styleId="contextualspellingandgrammarerror" w:customStyle="1">
    <w:name w:val="contextualspellingandgrammarerror"/>
    <w:basedOn w:val="Standaardalinea-lettertype"/>
    <w:rsid w:val="00C801DF"/>
  </w:style>
  <w:style w:type="character" w:styleId="scxw243618146" w:customStyle="1">
    <w:name w:val="scxw243618146"/>
    <w:basedOn w:val="Standaardalinea-lettertype"/>
    <w:rsid w:val="00C8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890">
      <w:bodyDiv w:val="1"/>
      <w:marLeft w:val="0"/>
      <w:marRight w:val="0"/>
      <w:marTop w:val="0"/>
      <w:marBottom w:val="0"/>
      <w:divBdr>
        <w:top w:val="none" w:sz="0" w:space="0" w:color="auto"/>
        <w:left w:val="none" w:sz="0" w:space="0" w:color="auto"/>
        <w:bottom w:val="none" w:sz="0" w:space="0" w:color="auto"/>
        <w:right w:val="none" w:sz="0" w:space="0" w:color="auto"/>
      </w:divBdr>
      <w:divsChild>
        <w:div w:id="1046762009">
          <w:marLeft w:val="0"/>
          <w:marRight w:val="0"/>
          <w:marTop w:val="0"/>
          <w:marBottom w:val="0"/>
          <w:divBdr>
            <w:top w:val="none" w:sz="0" w:space="0" w:color="auto"/>
            <w:left w:val="none" w:sz="0" w:space="0" w:color="auto"/>
            <w:bottom w:val="none" w:sz="0" w:space="0" w:color="auto"/>
            <w:right w:val="none" w:sz="0" w:space="0" w:color="auto"/>
          </w:divBdr>
        </w:div>
        <w:div w:id="503908731">
          <w:marLeft w:val="0"/>
          <w:marRight w:val="0"/>
          <w:marTop w:val="0"/>
          <w:marBottom w:val="0"/>
          <w:divBdr>
            <w:top w:val="none" w:sz="0" w:space="0" w:color="auto"/>
            <w:left w:val="none" w:sz="0" w:space="0" w:color="auto"/>
            <w:bottom w:val="none" w:sz="0" w:space="0" w:color="auto"/>
            <w:right w:val="none" w:sz="0" w:space="0" w:color="auto"/>
          </w:divBdr>
        </w:div>
      </w:divsChild>
    </w:div>
    <w:div w:id="956522565">
      <w:bodyDiv w:val="1"/>
      <w:marLeft w:val="0"/>
      <w:marRight w:val="0"/>
      <w:marTop w:val="0"/>
      <w:marBottom w:val="0"/>
      <w:divBdr>
        <w:top w:val="none" w:sz="0" w:space="0" w:color="auto"/>
        <w:left w:val="none" w:sz="0" w:space="0" w:color="auto"/>
        <w:bottom w:val="none" w:sz="0" w:space="0" w:color="auto"/>
        <w:right w:val="none" w:sz="0" w:space="0" w:color="auto"/>
      </w:divBdr>
      <w:divsChild>
        <w:div w:id="785082852">
          <w:marLeft w:val="0"/>
          <w:marRight w:val="0"/>
          <w:marTop w:val="0"/>
          <w:marBottom w:val="0"/>
          <w:divBdr>
            <w:top w:val="none" w:sz="0" w:space="0" w:color="auto"/>
            <w:left w:val="none" w:sz="0" w:space="0" w:color="auto"/>
            <w:bottom w:val="none" w:sz="0" w:space="0" w:color="auto"/>
            <w:right w:val="none" w:sz="0" w:space="0" w:color="auto"/>
          </w:divBdr>
        </w:div>
        <w:div w:id="69735850">
          <w:marLeft w:val="0"/>
          <w:marRight w:val="0"/>
          <w:marTop w:val="0"/>
          <w:marBottom w:val="0"/>
          <w:divBdr>
            <w:top w:val="none" w:sz="0" w:space="0" w:color="auto"/>
            <w:left w:val="none" w:sz="0" w:space="0" w:color="auto"/>
            <w:bottom w:val="none" w:sz="0" w:space="0" w:color="auto"/>
            <w:right w:val="none" w:sz="0" w:space="0" w:color="auto"/>
          </w:divBdr>
        </w:div>
      </w:divsChild>
    </w:div>
    <w:div w:id="1797142518">
      <w:bodyDiv w:val="1"/>
      <w:marLeft w:val="0"/>
      <w:marRight w:val="0"/>
      <w:marTop w:val="0"/>
      <w:marBottom w:val="0"/>
      <w:divBdr>
        <w:top w:val="none" w:sz="0" w:space="0" w:color="auto"/>
        <w:left w:val="none" w:sz="0" w:space="0" w:color="auto"/>
        <w:bottom w:val="none" w:sz="0" w:space="0" w:color="auto"/>
        <w:right w:val="none" w:sz="0" w:space="0" w:color="auto"/>
      </w:divBdr>
      <w:divsChild>
        <w:div w:id="937718092">
          <w:marLeft w:val="0"/>
          <w:marRight w:val="0"/>
          <w:marTop w:val="0"/>
          <w:marBottom w:val="0"/>
          <w:divBdr>
            <w:top w:val="none" w:sz="0" w:space="0" w:color="auto"/>
            <w:left w:val="none" w:sz="0" w:space="0" w:color="auto"/>
            <w:bottom w:val="none" w:sz="0" w:space="0" w:color="auto"/>
            <w:right w:val="none" w:sz="0" w:space="0" w:color="auto"/>
          </w:divBdr>
          <w:divsChild>
            <w:div w:id="1901555788">
              <w:marLeft w:val="-75"/>
              <w:marRight w:val="0"/>
              <w:marTop w:val="30"/>
              <w:marBottom w:val="30"/>
              <w:divBdr>
                <w:top w:val="none" w:sz="0" w:space="0" w:color="auto"/>
                <w:left w:val="none" w:sz="0" w:space="0" w:color="auto"/>
                <w:bottom w:val="none" w:sz="0" w:space="0" w:color="auto"/>
                <w:right w:val="none" w:sz="0" w:space="0" w:color="auto"/>
              </w:divBdr>
              <w:divsChild>
                <w:div w:id="505093445">
                  <w:marLeft w:val="0"/>
                  <w:marRight w:val="0"/>
                  <w:marTop w:val="0"/>
                  <w:marBottom w:val="0"/>
                  <w:divBdr>
                    <w:top w:val="none" w:sz="0" w:space="0" w:color="auto"/>
                    <w:left w:val="none" w:sz="0" w:space="0" w:color="auto"/>
                    <w:bottom w:val="none" w:sz="0" w:space="0" w:color="auto"/>
                    <w:right w:val="none" w:sz="0" w:space="0" w:color="auto"/>
                  </w:divBdr>
                  <w:divsChild>
                    <w:div w:id="911307765">
                      <w:marLeft w:val="0"/>
                      <w:marRight w:val="0"/>
                      <w:marTop w:val="0"/>
                      <w:marBottom w:val="0"/>
                      <w:divBdr>
                        <w:top w:val="none" w:sz="0" w:space="0" w:color="auto"/>
                        <w:left w:val="none" w:sz="0" w:space="0" w:color="auto"/>
                        <w:bottom w:val="none" w:sz="0" w:space="0" w:color="auto"/>
                        <w:right w:val="none" w:sz="0" w:space="0" w:color="auto"/>
                      </w:divBdr>
                    </w:div>
                  </w:divsChild>
                </w:div>
                <w:div w:id="171842543">
                  <w:marLeft w:val="0"/>
                  <w:marRight w:val="0"/>
                  <w:marTop w:val="0"/>
                  <w:marBottom w:val="0"/>
                  <w:divBdr>
                    <w:top w:val="none" w:sz="0" w:space="0" w:color="auto"/>
                    <w:left w:val="none" w:sz="0" w:space="0" w:color="auto"/>
                    <w:bottom w:val="none" w:sz="0" w:space="0" w:color="auto"/>
                    <w:right w:val="none" w:sz="0" w:space="0" w:color="auto"/>
                  </w:divBdr>
                  <w:divsChild>
                    <w:div w:id="1929194309">
                      <w:marLeft w:val="0"/>
                      <w:marRight w:val="0"/>
                      <w:marTop w:val="0"/>
                      <w:marBottom w:val="0"/>
                      <w:divBdr>
                        <w:top w:val="none" w:sz="0" w:space="0" w:color="auto"/>
                        <w:left w:val="none" w:sz="0" w:space="0" w:color="auto"/>
                        <w:bottom w:val="none" w:sz="0" w:space="0" w:color="auto"/>
                        <w:right w:val="none" w:sz="0" w:space="0" w:color="auto"/>
                      </w:divBdr>
                    </w:div>
                  </w:divsChild>
                </w:div>
                <w:div w:id="1686899440">
                  <w:marLeft w:val="0"/>
                  <w:marRight w:val="0"/>
                  <w:marTop w:val="0"/>
                  <w:marBottom w:val="0"/>
                  <w:divBdr>
                    <w:top w:val="none" w:sz="0" w:space="0" w:color="auto"/>
                    <w:left w:val="none" w:sz="0" w:space="0" w:color="auto"/>
                    <w:bottom w:val="none" w:sz="0" w:space="0" w:color="auto"/>
                    <w:right w:val="none" w:sz="0" w:space="0" w:color="auto"/>
                  </w:divBdr>
                  <w:divsChild>
                    <w:div w:id="1115558882">
                      <w:marLeft w:val="0"/>
                      <w:marRight w:val="0"/>
                      <w:marTop w:val="0"/>
                      <w:marBottom w:val="0"/>
                      <w:divBdr>
                        <w:top w:val="none" w:sz="0" w:space="0" w:color="auto"/>
                        <w:left w:val="none" w:sz="0" w:space="0" w:color="auto"/>
                        <w:bottom w:val="none" w:sz="0" w:space="0" w:color="auto"/>
                        <w:right w:val="none" w:sz="0" w:space="0" w:color="auto"/>
                      </w:divBdr>
                    </w:div>
                  </w:divsChild>
                </w:div>
                <w:div w:id="1552039751">
                  <w:marLeft w:val="0"/>
                  <w:marRight w:val="0"/>
                  <w:marTop w:val="0"/>
                  <w:marBottom w:val="0"/>
                  <w:divBdr>
                    <w:top w:val="none" w:sz="0" w:space="0" w:color="auto"/>
                    <w:left w:val="none" w:sz="0" w:space="0" w:color="auto"/>
                    <w:bottom w:val="none" w:sz="0" w:space="0" w:color="auto"/>
                    <w:right w:val="none" w:sz="0" w:space="0" w:color="auto"/>
                  </w:divBdr>
                  <w:divsChild>
                    <w:div w:id="639728374">
                      <w:marLeft w:val="0"/>
                      <w:marRight w:val="0"/>
                      <w:marTop w:val="0"/>
                      <w:marBottom w:val="0"/>
                      <w:divBdr>
                        <w:top w:val="none" w:sz="0" w:space="0" w:color="auto"/>
                        <w:left w:val="none" w:sz="0" w:space="0" w:color="auto"/>
                        <w:bottom w:val="none" w:sz="0" w:space="0" w:color="auto"/>
                        <w:right w:val="none" w:sz="0" w:space="0" w:color="auto"/>
                      </w:divBdr>
                    </w:div>
                  </w:divsChild>
                </w:div>
                <w:div w:id="1491948245">
                  <w:marLeft w:val="0"/>
                  <w:marRight w:val="0"/>
                  <w:marTop w:val="0"/>
                  <w:marBottom w:val="0"/>
                  <w:divBdr>
                    <w:top w:val="none" w:sz="0" w:space="0" w:color="auto"/>
                    <w:left w:val="none" w:sz="0" w:space="0" w:color="auto"/>
                    <w:bottom w:val="none" w:sz="0" w:space="0" w:color="auto"/>
                    <w:right w:val="none" w:sz="0" w:space="0" w:color="auto"/>
                  </w:divBdr>
                  <w:divsChild>
                    <w:div w:id="268199342">
                      <w:marLeft w:val="0"/>
                      <w:marRight w:val="0"/>
                      <w:marTop w:val="0"/>
                      <w:marBottom w:val="0"/>
                      <w:divBdr>
                        <w:top w:val="none" w:sz="0" w:space="0" w:color="auto"/>
                        <w:left w:val="none" w:sz="0" w:space="0" w:color="auto"/>
                        <w:bottom w:val="none" w:sz="0" w:space="0" w:color="auto"/>
                        <w:right w:val="none" w:sz="0" w:space="0" w:color="auto"/>
                      </w:divBdr>
                    </w:div>
                  </w:divsChild>
                </w:div>
                <w:div w:id="2035614500">
                  <w:marLeft w:val="0"/>
                  <w:marRight w:val="0"/>
                  <w:marTop w:val="0"/>
                  <w:marBottom w:val="0"/>
                  <w:divBdr>
                    <w:top w:val="none" w:sz="0" w:space="0" w:color="auto"/>
                    <w:left w:val="none" w:sz="0" w:space="0" w:color="auto"/>
                    <w:bottom w:val="none" w:sz="0" w:space="0" w:color="auto"/>
                    <w:right w:val="none" w:sz="0" w:space="0" w:color="auto"/>
                  </w:divBdr>
                  <w:divsChild>
                    <w:div w:id="1424715890">
                      <w:marLeft w:val="0"/>
                      <w:marRight w:val="0"/>
                      <w:marTop w:val="0"/>
                      <w:marBottom w:val="0"/>
                      <w:divBdr>
                        <w:top w:val="none" w:sz="0" w:space="0" w:color="auto"/>
                        <w:left w:val="none" w:sz="0" w:space="0" w:color="auto"/>
                        <w:bottom w:val="none" w:sz="0" w:space="0" w:color="auto"/>
                        <w:right w:val="none" w:sz="0" w:space="0" w:color="auto"/>
                      </w:divBdr>
                    </w:div>
                  </w:divsChild>
                </w:div>
                <w:div w:id="1675061465">
                  <w:marLeft w:val="0"/>
                  <w:marRight w:val="0"/>
                  <w:marTop w:val="0"/>
                  <w:marBottom w:val="0"/>
                  <w:divBdr>
                    <w:top w:val="none" w:sz="0" w:space="0" w:color="auto"/>
                    <w:left w:val="none" w:sz="0" w:space="0" w:color="auto"/>
                    <w:bottom w:val="none" w:sz="0" w:space="0" w:color="auto"/>
                    <w:right w:val="none" w:sz="0" w:space="0" w:color="auto"/>
                  </w:divBdr>
                  <w:divsChild>
                    <w:div w:id="139158399">
                      <w:marLeft w:val="0"/>
                      <w:marRight w:val="0"/>
                      <w:marTop w:val="0"/>
                      <w:marBottom w:val="0"/>
                      <w:divBdr>
                        <w:top w:val="none" w:sz="0" w:space="0" w:color="auto"/>
                        <w:left w:val="none" w:sz="0" w:space="0" w:color="auto"/>
                        <w:bottom w:val="none" w:sz="0" w:space="0" w:color="auto"/>
                        <w:right w:val="none" w:sz="0" w:space="0" w:color="auto"/>
                      </w:divBdr>
                    </w:div>
                    <w:div w:id="348878338">
                      <w:marLeft w:val="0"/>
                      <w:marRight w:val="0"/>
                      <w:marTop w:val="0"/>
                      <w:marBottom w:val="0"/>
                      <w:divBdr>
                        <w:top w:val="none" w:sz="0" w:space="0" w:color="auto"/>
                        <w:left w:val="none" w:sz="0" w:space="0" w:color="auto"/>
                        <w:bottom w:val="none" w:sz="0" w:space="0" w:color="auto"/>
                        <w:right w:val="none" w:sz="0" w:space="0" w:color="auto"/>
                      </w:divBdr>
                    </w:div>
                  </w:divsChild>
                </w:div>
                <w:div w:id="1711881834">
                  <w:marLeft w:val="0"/>
                  <w:marRight w:val="0"/>
                  <w:marTop w:val="0"/>
                  <w:marBottom w:val="0"/>
                  <w:divBdr>
                    <w:top w:val="none" w:sz="0" w:space="0" w:color="auto"/>
                    <w:left w:val="none" w:sz="0" w:space="0" w:color="auto"/>
                    <w:bottom w:val="none" w:sz="0" w:space="0" w:color="auto"/>
                    <w:right w:val="none" w:sz="0" w:space="0" w:color="auto"/>
                  </w:divBdr>
                  <w:divsChild>
                    <w:div w:id="1805657604">
                      <w:marLeft w:val="0"/>
                      <w:marRight w:val="0"/>
                      <w:marTop w:val="0"/>
                      <w:marBottom w:val="0"/>
                      <w:divBdr>
                        <w:top w:val="none" w:sz="0" w:space="0" w:color="auto"/>
                        <w:left w:val="none" w:sz="0" w:space="0" w:color="auto"/>
                        <w:bottom w:val="none" w:sz="0" w:space="0" w:color="auto"/>
                        <w:right w:val="none" w:sz="0" w:space="0" w:color="auto"/>
                      </w:divBdr>
                    </w:div>
                    <w:div w:id="1862547470">
                      <w:marLeft w:val="0"/>
                      <w:marRight w:val="0"/>
                      <w:marTop w:val="0"/>
                      <w:marBottom w:val="0"/>
                      <w:divBdr>
                        <w:top w:val="none" w:sz="0" w:space="0" w:color="auto"/>
                        <w:left w:val="none" w:sz="0" w:space="0" w:color="auto"/>
                        <w:bottom w:val="none" w:sz="0" w:space="0" w:color="auto"/>
                        <w:right w:val="none" w:sz="0" w:space="0" w:color="auto"/>
                      </w:divBdr>
                    </w:div>
                    <w:div w:id="2138139878">
                      <w:marLeft w:val="0"/>
                      <w:marRight w:val="0"/>
                      <w:marTop w:val="0"/>
                      <w:marBottom w:val="0"/>
                      <w:divBdr>
                        <w:top w:val="none" w:sz="0" w:space="0" w:color="auto"/>
                        <w:left w:val="none" w:sz="0" w:space="0" w:color="auto"/>
                        <w:bottom w:val="none" w:sz="0" w:space="0" w:color="auto"/>
                        <w:right w:val="none" w:sz="0" w:space="0" w:color="auto"/>
                      </w:divBdr>
                    </w:div>
                    <w:div w:id="1465075806">
                      <w:marLeft w:val="0"/>
                      <w:marRight w:val="0"/>
                      <w:marTop w:val="0"/>
                      <w:marBottom w:val="0"/>
                      <w:divBdr>
                        <w:top w:val="none" w:sz="0" w:space="0" w:color="auto"/>
                        <w:left w:val="none" w:sz="0" w:space="0" w:color="auto"/>
                        <w:bottom w:val="none" w:sz="0" w:space="0" w:color="auto"/>
                        <w:right w:val="none" w:sz="0" w:space="0" w:color="auto"/>
                      </w:divBdr>
                    </w:div>
                    <w:div w:id="732313447">
                      <w:marLeft w:val="0"/>
                      <w:marRight w:val="0"/>
                      <w:marTop w:val="0"/>
                      <w:marBottom w:val="0"/>
                      <w:divBdr>
                        <w:top w:val="none" w:sz="0" w:space="0" w:color="auto"/>
                        <w:left w:val="none" w:sz="0" w:space="0" w:color="auto"/>
                        <w:bottom w:val="none" w:sz="0" w:space="0" w:color="auto"/>
                        <w:right w:val="none" w:sz="0" w:space="0" w:color="auto"/>
                      </w:divBdr>
                      <w:divsChild>
                        <w:div w:id="1257177850">
                          <w:marLeft w:val="0"/>
                          <w:marRight w:val="0"/>
                          <w:marTop w:val="30"/>
                          <w:marBottom w:val="30"/>
                          <w:divBdr>
                            <w:top w:val="none" w:sz="0" w:space="0" w:color="auto"/>
                            <w:left w:val="none" w:sz="0" w:space="0" w:color="auto"/>
                            <w:bottom w:val="none" w:sz="0" w:space="0" w:color="auto"/>
                            <w:right w:val="none" w:sz="0" w:space="0" w:color="auto"/>
                          </w:divBdr>
                          <w:divsChild>
                            <w:div w:id="2111387150">
                              <w:marLeft w:val="0"/>
                              <w:marRight w:val="0"/>
                              <w:marTop w:val="0"/>
                              <w:marBottom w:val="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
                              </w:divsChild>
                            </w:div>
                            <w:div w:id="1550140934">
                              <w:marLeft w:val="0"/>
                              <w:marRight w:val="0"/>
                              <w:marTop w:val="0"/>
                              <w:marBottom w:val="0"/>
                              <w:divBdr>
                                <w:top w:val="none" w:sz="0" w:space="0" w:color="auto"/>
                                <w:left w:val="none" w:sz="0" w:space="0" w:color="auto"/>
                                <w:bottom w:val="none" w:sz="0" w:space="0" w:color="auto"/>
                                <w:right w:val="none" w:sz="0" w:space="0" w:color="auto"/>
                              </w:divBdr>
                              <w:divsChild>
                                <w:div w:id="1475952070">
                                  <w:marLeft w:val="0"/>
                                  <w:marRight w:val="0"/>
                                  <w:marTop w:val="0"/>
                                  <w:marBottom w:val="0"/>
                                  <w:divBdr>
                                    <w:top w:val="none" w:sz="0" w:space="0" w:color="auto"/>
                                    <w:left w:val="none" w:sz="0" w:space="0" w:color="auto"/>
                                    <w:bottom w:val="none" w:sz="0" w:space="0" w:color="auto"/>
                                    <w:right w:val="none" w:sz="0" w:space="0" w:color="auto"/>
                                  </w:divBdr>
                                </w:div>
                              </w:divsChild>
                            </w:div>
                            <w:div w:id="114033037">
                              <w:marLeft w:val="0"/>
                              <w:marRight w:val="0"/>
                              <w:marTop w:val="0"/>
                              <w:marBottom w:val="0"/>
                              <w:divBdr>
                                <w:top w:val="none" w:sz="0" w:space="0" w:color="auto"/>
                                <w:left w:val="none" w:sz="0" w:space="0" w:color="auto"/>
                                <w:bottom w:val="none" w:sz="0" w:space="0" w:color="auto"/>
                                <w:right w:val="none" w:sz="0" w:space="0" w:color="auto"/>
                              </w:divBdr>
                              <w:divsChild>
                                <w:div w:id="2014721051">
                                  <w:marLeft w:val="0"/>
                                  <w:marRight w:val="0"/>
                                  <w:marTop w:val="0"/>
                                  <w:marBottom w:val="0"/>
                                  <w:divBdr>
                                    <w:top w:val="none" w:sz="0" w:space="0" w:color="auto"/>
                                    <w:left w:val="none" w:sz="0" w:space="0" w:color="auto"/>
                                    <w:bottom w:val="none" w:sz="0" w:space="0" w:color="auto"/>
                                    <w:right w:val="none" w:sz="0" w:space="0" w:color="auto"/>
                                  </w:divBdr>
                                </w:div>
                              </w:divsChild>
                            </w:div>
                            <w:div w:id="1103262619">
                              <w:marLeft w:val="0"/>
                              <w:marRight w:val="0"/>
                              <w:marTop w:val="0"/>
                              <w:marBottom w:val="0"/>
                              <w:divBdr>
                                <w:top w:val="none" w:sz="0" w:space="0" w:color="auto"/>
                                <w:left w:val="none" w:sz="0" w:space="0" w:color="auto"/>
                                <w:bottom w:val="none" w:sz="0" w:space="0" w:color="auto"/>
                                <w:right w:val="none" w:sz="0" w:space="0" w:color="auto"/>
                              </w:divBdr>
                              <w:divsChild>
                                <w:div w:id="373039635">
                                  <w:marLeft w:val="0"/>
                                  <w:marRight w:val="0"/>
                                  <w:marTop w:val="0"/>
                                  <w:marBottom w:val="0"/>
                                  <w:divBdr>
                                    <w:top w:val="none" w:sz="0" w:space="0" w:color="auto"/>
                                    <w:left w:val="none" w:sz="0" w:space="0" w:color="auto"/>
                                    <w:bottom w:val="none" w:sz="0" w:space="0" w:color="auto"/>
                                    <w:right w:val="none" w:sz="0" w:space="0" w:color="auto"/>
                                  </w:divBdr>
                                </w:div>
                              </w:divsChild>
                            </w:div>
                            <w:div w:id="1426612579">
                              <w:marLeft w:val="0"/>
                              <w:marRight w:val="0"/>
                              <w:marTop w:val="0"/>
                              <w:marBottom w:val="0"/>
                              <w:divBdr>
                                <w:top w:val="none" w:sz="0" w:space="0" w:color="auto"/>
                                <w:left w:val="none" w:sz="0" w:space="0" w:color="auto"/>
                                <w:bottom w:val="none" w:sz="0" w:space="0" w:color="auto"/>
                                <w:right w:val="none" w:sz="0" w:space="0" w:color="auto"/>
                              </w:divBdr>
                              <w:divsChild>
                                <w:div w:id="562375879">
                                  <w:marLeft w:val="0"/>
                                  <w:marRight w:val="0"/>
                                  <w:marTop w:val="0"/>
                                  <w:marBottom w:val="0"/>
                                  <w:divBdr>
                                    <w:top w:val="none" w:sz="0" w:space="0" w:color="auto"/>
                                    <w:left w:val="none" w:sz="0" w:space="0" w:color="auto"/>
                                    <w:bottom w:val="none" w:sz="0" w:space="0" w:color="auto"/>
                                    <w:right w:val="none" w:sz="0" w:space="0" w:color="auto"/>
                                  </w:divBdr>
                                </w:div>
                              </w:divsChild>
                            </w:div>
                            <w:div w:id="938609083">
                              <w:marLeft w:val="0"/>
                              <w:marRight w:val="0"/>
                              <w:marTop w:val="0"/>
                              <w:marBottom w:val="0"/>
                              <w:divBdr>
                                <w:top w:val="none" w:sz="0" w:space="0" w:color="auto"/>
                                <w:left w:val="none" w:sz="0" w:space="0" w:color="auto"/>
                                <w:bottom w:val="none" w:sz="0" w:space="0" w:color="auto"/>
                                <w:right w:val="none" w:sz="0" w:space="0" w:color="auto"/>
                              </w:divBdr>
                              <w:divsChild>
                                <w:div w:id="1186793437">
                                  <w:marLeft w:val="0"/>
                                  <w:marRight w:val="0"/>
                                  <w:marTop w:val="0"/>
                                  <w:marBottom w:val="0"/>
                                  <w:divBdr>
                                    <w:top w:val="none" w:sz="0" w:space="0" w:color="auto"/>
                                    <w:left w:val="none" w:sz="0" w:space="0" w:color="auto"/>
                                    <w:bottom w:val="none" w:sz="0" w:space="0" w:color="auto"/>
                                    <w:right w:val="none" w:sz="0" w:space="0" w:color="auto"/>
                                  </w:divBdr>
                                </w:div>
                              </w:divsChild>
                            </w:div>
                            <w:div w:id="1965572509">
                              <w:marLeft w:val="0"/>
                              <w:marRight w:val="0"/>
                              <w:marTop w:val="0"/>
                              <w:marBottom w:val="0"/>
                              <w:divBdr>
                                <w:top w:val="none" w:sz="0" w:space="0" w:color="auto"/>
                                <w:left w:val="none" w:sz="0" w:space="0" w:color="auto"/>
                                <w:bottom w:val="none" w:sz="0" w:space="0" w:color="auto"/>
                                <w:right w:val="none" w:sz="0" w:space="0" w:color="auto"/>
                              </w:divBdr>
                              <w:divsChild>
                                <w:div w:id="1676223103">
                                  <w:marLeft w:val="0"/>
                                  <w:marRight w:val="0"/>
                                  <w:marTop w:val="0"/>
                                  <w:marBottom w:val="0"/>
                                  <w:divBdr>
                                    <w:top w:val="none" w:sz="0" w:space="0" w:color="auto"/>
                                    <w:left w:val="none" w:sz="0" w:space="0" w:color="auto"/>
                                    <w:bottom w:val="none" w:sz="0" w:space="0" w:color="auto"/>
                                    <w:right w:val="none" w:sz="0" w:space="0" w:color="auto"/>
                                  </w:divBdr>
                                </w:div>
                              </w:divsChild>
                            </w:div>
                            <w:div w:id="732432721">
                              <w:marLeft w:val="0"/>
                              <w:marRight w:val="0"/>
                              <w:marTop w:val="0"/>
                              <w:marBottom w:val="0"/>
                              <w:divBdr>
                                <w:top w:val="none" w:sz="0" w:space="0" w:color="auto"/>
                                <w:left w:val="none" w:sz="0" w:space="0" w:color="auto"/>
                                <w:bottom w:val="none" w:sz="0" w:space="0" w:color="auto"/>
                                <w:right w:val="none" w:sz="0" w:space="0" w:color="auto"/>
                              </w:divBdr>
                              <w:divsChild>
                                <w:div w:id="819083135">
                                  <w:marLeft w:val="0"/>
                                  <w:marRight w:val="0"/>
                                  <w:marTop w:val="0"/>
                                  <w:marBottom w:val="0"/>
                                  <w:divBdr>
                                    <w:top w:val="none" w:sz="0" w:space="0" w:color="auto"/>
                                    <w:left w:val="none" w:sz="0" w:space="0" w:color="auto"/>
                                    <w:bottom w:val="none" w:sz="0" w:space="0" w:color="auto"/>
                                    <w:right w:val="none" w:sz="0" w:space="0" w:color="auto"/>
                                  </w:divBdr>
                                </w:div>
                              </w:divsChild>
                            </w:div>
                            <w:div w:id="122620695">
                              <w:marLeft w:val="0"/>
                              <w:marRight w:val="0"/>
                              <w:marTop w:val="0"/>
                              <w:marBottom w:val="0"/>
                              <w:divBdr>
                                <w:top w:val="none" w:sz="0" w:space="0" w:color="auto"/>
                                <w:left w:val="none" w:sz="0" w:space="0" w:color="auto"/>
                                <w:bottom w:val="none" w:sz="0" w:space="0" w:color="auto"/>
                                <w:right w:val="none" w:sz="0" w:space="0" w:color="auto"/>
                              </w:divBdr>
                              <w:divsChild>
                                <w:div w:id="1781563017">
                                  <w:marLeft w:val="0"/>
                                  <w:marRight w:val="0"/>
                                  <w:marTop w:val="0"/>
                                  <w:marBottom w:val="0"/>
                                  <w:divBdr>
                                    <w:top w:val="none" w:sz="0" w:space="0" w:color="auto"/>
                                    <w:left w:val="none" w:sz="0" w:space="0" w:color="auto"/>
                                    <w:bottom w:val="none" w:sz="0" w:space="0" w:color="auto"/>
                                    <w:right w:val="none" w:sz="0" w:space="0" w:color="auto"/>
                                  </w:divBdr>
                                </w:div>
                              </w:divsChild>
                            </w:div>
                            <w:div w:id="325128936">
                              <w:marLeft w:val="0"/>
                              <w:marRight w:val="0"/>
                              <w:marTop w:val="0"/>
                              <w:marBottom w:val="0"/>
                              <w:divBdr>
                                <w:top w:val="none" w:sz="0" w:space="0" w:color="auto"/>
                                <w:left w:val="none" w:sz="0" w:space="0" w:color="auto"/>
                                <w:bottom w:val="none" w:sz="0" w:space="0" w:color="auto"/>
                                <w:right w:val="none" w:sz="0" w:space="0" w:color="auto"/>
                              </w:divBdr>
                              <w:divsChild>
                                <w:div w:id="2081754777">
                                  <w:marLeft w:val="0"/>
                                  <w:marRight w:val="0"/>
                                  <w:marTop w:val="0"/>
                                  <w:marBottom w:val="0"/>
                                  <w:divBdr>
                                    <w:top w:val="none" w:sz="0" w:space="0" w:color="auto"/>
                                    <w:left w:val="none" w:sz="0" w:space="0" w:color="auto"/>
                                    <w:bottom w:val="none" w:sz="0" w:space="0" w:color="auto"/>
                                    <w:right w:val="none" w:sz="0" w:space="0" w:color="auto"/>
                                  </w:divBdr>
                                </w:div>
                              </w:divsChild>
                            </w:div>
                            <w:div w:id="170143602">
                              <w:marLeft w:val="0"/>
                              <w:marRight w:val="0"/>
                              <w:marTop w:val="0"/>
                              <w:marBottom w:val="0"/>
                              <w:divBdr>
                                <w:top w:val="none" w:sz="0" w:space="0" w:color="auto"/>
                                <w:left w:val="none" w:sz="0" w:space="0" w:color="auto"/>
                                <w:bottom w:val="none" w:sz="0" w:space="0" w:color="auto"/>
                                <w:right w:val="none" w:sz="0" w:space="0" w:color="auto"/>
                              </w:divBdr>
                              <w:divsChild>
                                <w:div w:id="1517884427">
                                  <w:marLeft w:val="0"/>
                                  <w:marRight w:val="0"/>
                                  <w:marTop w:val="0"/>
                                  <w:marBottom w:val="0"/>
                                  <w:divBdr>
                                    <w:top w:val="none" w:sz="0" w:space="0" w:color="auto"/>
                                    <w:left w:val="none" w:sz="0" w:space="0" w:color="auto"/>
                                    <w:bottom w:val="none" w:sz="0" w:space="0" w:color="auto"/>
                                    <w:right w:val="none" w:sz="0" w:space="0" w:color="auto"/>
                                  </w:divBdr>
                                </w:div>
                              </w:divsChild>
                            </w:div>
                            <w:div w:id="1367170921">
                              <w:marLeft w:val="0"/>
                              <w:marRight w:val="0"/>
                              <w:marTop w:val="0"/>
                              <w:marBottom w:val="0"/>
                              <w:divBdr>
                                <w:top w:val="none" w:sz="0" w:space="0" w:color="auto"/>
                                <w:left w:val="none" w:sz="0" w:space="0" w:color="auto"/>
                                <w:bottom w:val="none" w:sz="0" w:space="0" w:color="auto"/>
                                <w:right w:val="none" w:sz="0" w:space="0" w:color="auto"/>
                              </w:divBdr>
                              <w:divsChild>
                                <w:div w:id="852458714">
                                  <w:marLeft w:val="0"/>
                                  <w:marRight w:val="0"/>
                                  <w:marTop w:val="0"/>
                                  <w:marBottom w:val="0"/>
                                  <w:divBdr>
                                    <w:top w:val="none" w:sz="0" w:space="0" w:color="auto"/>
                                    <w:left w:val="none" w:sz="0" w:space="0" w:color="auto"/>
                                    <w:bottom w:val="none" w:sz="0" w:space="0" w:color="auto"/>
                                    <w:right w:val="none" w:sz="0" w:space="0" w:color="auto"/>
                                  </w:divBdr>
                                </w:div>
                              </w:divsChild>
                            </w:div>
                            <w:div w:id="1876579286">
                              <w:marLeft w:val="0"/>
                              <w:marRight w:val="0"/>
                              <w:marTop w:val="0"/>
                              <w:marBottom w:val="0"/>
                              <w:divBdr>
                                <w:top w:val="none" w:sz="0" w:space="0" w:color="auto"/>
                                <w:left w:val="none" w:sz="0" w:space="0" w:color="auto"/>
                                <w:bottom w:val="none" w:sz="0" w:space="0" w:color="auto"/>
                                <w:right w:val="none" w:sz="0" w:space="0" w:color="auto"/>
                              </w:divBdr>
                              <w:divsChild>
                                <w:div w:id="1480227821">
                                  <w:marLeft w:val="0"/>
                                  <w:marRight w:val="0"/>
                                  <w:marTop w:val="0"/>
                                  <w:marBottom w:val="0"/>
                                  <w:divBdr>
                                    <w:top w:val="none" w:sz="0" w:space="0" w:color="auto"/>
                                    <w:left w:val="none" w:sz="0" w:space="0" w:color="auto"/>
                                    <w:bottom w:val="none" w:sz="0" w:space="0" w:color="auto"/>
                                    <w:right w:val="none" w:sz="0" w:space="0" w:color="auto"/>
                                  </w:divBdr>
                                </w:div>
                              </w:divsChild>
                            </w:div>
                            <w:div w:id="384069575">
                              <w:marLeft w:val="0"/>
                              <w:marRight w:val="0"/>
                              <w:marTop w:val="0"/>
                              <w:marBottom w:val="0"/>
                              <w:divBdr>
                                <w:top w:val="none" w:sz="0" w:space="0" w:color="auto"/>
                                <w:left w:val="none" w:sz="0" w:space="0" w:color="auto"/>
                                <w:bottom w:val="none" w:sz="0" w:space="0" w:color="auto"/>
                                <w:right w:val="none" w:sz="0" w:space="0" w:color="auto"/>
                              </w:divBdr>
                              <w:divsChild>
                                <w:div w:id="1222255619">
                                  <w:marLeft w:val="0"/>
                                  <w:marRight w:val="0"/>
                                  <w:marTop w:val="0"/>
                                  <w:marBottom w:val="0"/>
                                  <w:divBdr>
                                    <w:top w:val="none" w:sz="0" w:space="0" w:color="auto"/>
                                    <w:left w:val="none" w:sz="0" w:space="0" w:color="auto"/>
                                    <w:bottom w:val="none" w:sz="0" w:space="0" w:color="auto"/>
                                    <w:right w:val="none" w:sz="0" w:space="0" w:color="auto"/>
                                  </w:divBdr>
                                </w:div>
                              </w:divsChild>
                            </w:div>
                            <w:div w:id="1445033131">
                              <w:marLeft w:val="0"/>
                              <w:marRight w:val="0"/>
                              <w:marTop w:val="0"/>
                              <w:marBottom w:val="0"/>
                              <w:divBdr>
                                <w:top w:val="none" w:sz="0" w:space="0" w:color="auto"/>
                                <w:left w:val="none" w:sz="0" w:space="0" w:color="auto"/>
                                <w:bottom w:val="none" w:sz="0" w:space="0" w:color="auto"/>
                                <w:right w:val="none" w:sz="0" w:space="0" w:color="auto"/>
                              </w:divBdr>
                              <w:divsChild>
                                <w:div w:id="12431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1595">
                      <w:marLeft w:val="0"/>
                      <w:marRight w:val="0"/>
                      <w:marTop w:val="0"/>
                      <w:marBottom w:val="0"/>
                      <w:divBdr>
                        <w:top w:val="none" w:sz="0" w:space="0" w:color="auto"/>
                        <w:left w:val="none" w:sz="0" w:space="0" w:color="auto"/>
                        <w:bottom w:val="none" w:sz="0" w:space="0" w:color="auto"/>
                        <w:right w:val="none" w:sz="0" w:space="0" w:color="auto"/>
                      </w:divBdr>
                    </w:div>
                    <w:div w:id="514269370">
                      <w:marLeft w:val="0"/>
                      <w:marRight w:val="0"/>
                      <w:marTop w:val="0"/>
                      <w:marBottom w:val="0"/>
                      <w:divBdr>
                        <w:top w:val="none" w:sz="0" w:space="0" w:color="auto"/>
                        <w:left w:val="none" w:sz="0" w:space="0" w:color="auto"/>
                        <w:bottom w:val="none" w:sz="0" w:space="0" w:color="auto"/>
                        <w:right w:val="none" w:sz="0" w:space="0" w:color="auto"/>
                      </w:divBdr>
                      <w:divsChild>
                        <w:div w:id="1144811982">
                          <w:marLeft w:val="0"/>
                          <w:marRight w:val="0"/>
                          <w:marTop w:val="30"/>
                          <w:marBottom w:val="30"/>
                          <w:divBdr>
                            <w:top w:val="none" w:sz="0" w:space="0" w:color="auto"/>
                            <w:left w:val="none" w:sz="0" w:space="0" w:color="auto"/>
                            <w:bottom w:val="none" w:sz="0" w:space="0" w:color="auto"/>
                            <w:right w:val="none" w:sz="0" w:space="0" w:color="auto"/>
                          </w:divBdr>
                          <w:divsChild>
                            <w:div w:id="301812503">
                              <w:marLeft w:val="0"/>
                              <w:marRight w:val="0"/>
                              <w:marTop w:val="0"/>
                              <w:marBottom w:val="0"/>
                              <w:divBdr>
                                <w:top w:val="none" w:sz="0" w:space="0" w:color="auto"/>
                                <w:left w:val="none" w:sz="0" w:space="0" w:color="auto"/>
                                <w:bottom w:val="none" w:sz="0" w:space="0" w:color="auto"/>
                                <w:right w:val="none" w:sz="0" w:space="0" w:color="auto"/>
                              </w:divBdr>
                              <w:divsChild>
                                <w:div w:id="271666305">
                                  <w:marLeft w:val="0"/>
                                  <w:marRight w:val="0"/>
                                  <w:marTop w:val="0"/>
                                  <w:marBottom w:val="0"/>
                                  <w:divBdr>
                                    <w:top w:val="none" w:sz="0" w:space="0" w:color="auto"/>
                                    <w:left w:val="none" w:sz="0" w:space="0" w:color="auto"/>
                                    <w:bottom w:val="none" w:sz="0" w:space="0" w:color="auto"/>
                                    <w:right w:val="none" w:sz="0" w:space="0" w:color="auto"/>
                                  </w:divBdr>
                                </w:div>
                              </w:divsChild>
                            </w:div>
                            <w:div w:id="789739842">
                              <w:marLeft w:val="0"/>
                              <w:marRight w:val="0"/>
                              <w:marTop w:val="0"/>
                              <w:marBottom w:val="0"/>
                              <w:divBdr>
                                <w:top w:val="none" w:sz="0" w:space="0" w:color="auto"/>
                                <w:left w:val="none" w:sz="0" w:space="0" w:color="auto"/>
                                <w:bottom w:val="none" w:sz="0" w:space="0" w:color="auto"/>
                                <w:right w:val="none" w:sz="0" w:space="0" w:color="auto"/>
                              </w:divBdr>
                              <w:divsChild>
                                <w:div w:id="1561481594">
                                  <w:marLeft w:val="0"/>
                                  <w:marRight w:val="0"/>
                                  <w:marTop w:val="0"/>
                                  <w:marBottom w:val="0"/>
                                  <w:divBdr>
                                    <w:top w:val="none" w:sz="0" w:space="0" w:color="auto"/>
                                    <w:left w:val="none" w:sz="0" w:space="0" w:color="auto"/>
                                    <w:bottom w:val="none" w:sz="0" w:space="0" w:color="auto"/>
                                    <w:right w:val="none" w:sz="0" w:space="0" w:color="auto"/>
                                  </w:divBdr>
                                </w:div>
                                <w:div w:id="1665278340">
                                  <w:marLeft w:val="0"/>
                                  <w:marRight w:val="0"/>
                                  <w:marTop w:val="0"/>
                                  <w:marBottom w:val="0"/>
                                  <w:divBdr>
                                    <w:top w:val="none" w:sz="0" w:space="0" w:color="auto"/>
                                    <w:left w:val="none" w:sz="0" w:space="0" w:color="auto"/>
                                    <w:bottom w:val="none" w:sz="0" w:space="0" w:color="auto"/>
                                    <w:right w:val="none" w:sz="0" w:space="0" w:color="auto"/>
                                  </w:divBdr>
                                </w:div>
                                <w:div w:id="1510213664">
                                  <w:marLeft w:val="0"/>
                                  <w:marRight w:val="0"/>
                                  <w:marTop w:val="0"/>
                                  <w:marBottom w:val="0"/>
                                  <w:divBdr>
                                    <w:top w:val="none" w:sz="0" w:space="0" w:color="auto"/>
                                    <w:left w:val="none" w:sz="0" w:space="0" w:color="auto"/>
                                    <w:bottom w:val="none" w:sz="0" w:space="0" w:color="auto"/>
                                    <w:right w:val="none" w:sz="0" w:space="0" w:color="auto"/>
                                  </w:divBdr>
                                </w:div>
                              </w:divsChild>
                            </w:div>
                            <w:div w:id="1817987537">
                              <w:marLeft w:val="0"/>
                              <w:marRight w:val="0"/>
                              <w:marTop w:val="0"/>
                              <w:marBottom w:val="0"/>
                              <w:divBdr>
                                <w:top w:val="none" w:sz="0" w:space="0" w:color="auto"/>
                                <w:left w:val="none" w:sz="0" w:space="0" w:color="auto"/>
                                <w:bottom w:val="none" w:sz="0" w:space="0" w:color="auto"/>
                                <w:right w:val="none" w:sz="0" w:space="0" w:color="auto"/>
                              </w:divBdr>
                              <w:divsChild>
                                <w:div w:id="60519938">
                                  <w:marLeft w:val="0"/>
                                  <w:marRight w:val="0"/>
                                  <w:marTop w:val="0"/>
                                  <w:marBottom w:val="0"/>
                                  <w:divBdr>
                                    <w:top w:val="none" w:sz="0" w:space="0" w:color="auto"/>
                                    <w:left w:val="none" w:sz="0" w:space="0" w:color="auto"/>
                                    <w:bottom w:val="none" w:sz="0" w:space="0" w:color="auto"/>
                                    <w:right w:val="none" w:sz="0" w:space="0" w:color="auto"/>
                                  </w:divBdr>
                                </w:div>
                                <w:div w:id="1514952268">
                                  <w:marLeft w:val="0"/>
                                  <w:marRight w:val="0"/>
                                  <w:marTop w:val="0"/>
                                  <w:marBottom w:val="0"/>
                                  <w:divBdr>
                                    <w:top w:val="none" w:sz="0" w:space="0" w:color="auto"/>
                                    <w:left w:val="none" w:sz="0" w:space="0" w:color="auto"/>
                                    <w:bottom w:val="none" w:sz="0" w:space="0" w:color="auto"/>
                                    <w:right w:val="none" w:sz="0" w:space="0" w:color="auto"/>
                                  </w:divBdr>
                                </w:div>
                                <w:div w:id="1269774569">
                                  <w:marLeft w:val="0"/>
                                  <w:marRight w:val="0"/>
                                  <w:marTop w:val="0"/>
                                  <w:marBottom w:val="0"/>
                                  <w:divBdr>
                                    <w:top w:val="none" w:sz="0" w:space="0" w:color="auto"/>
                                    <w:left w:val="none" w:sz="0" w:space="0" w:color="auto"/>
                                    <w:bottom w:val="none" w:sz="0" w:space="0" w:color="auto"/>
                                    <w:right w:val="none" w:sz="0" w:space="0" w:color="auto"/>
                                  </w:divBdr>
                                </w:div>
                              </w:divsChild>
                            </w:div>
                            <w:div w:id="450629963">
                              <w:marLeft w:val="0"/>
                              <w:marRight w:val="0"/>
                              <w:marTop w:val="0"/>
                              <w:marBottom w:val="0"/>
                              <w:divBdr>
                                <w:top w:val="none" w:sz="0" w:space="0" w:color="auto"/>
                                <w:left w:val="none" w:sz="0" w:space="0" w:color="auto"/>
                                <w:bottom w:val="none" w:sz="0" w:space="0" w:color="auto"/>
                                <w:right w:val="none" w:sz="0" w:space="0" w:color="auto"/>
                              </w:divBdr>
                              <w:divsChild>
                                <w:div w:id="1745687582">
                                  <w:marLeft w:val="0"/>
                                  <w:marRight w:val="0"/>
                                  <w:marTop w:val="0"/>
                                  <w:marBottom w:val="0"/>
                                  <w:divBdr>
                                    <w:top w:val="none" w:sz="0" w:space="0" w:color="auto"/>
                                    <w:left w:val="none" w:sz="0" w:space="0" w:color="auto"/>
                                    <w:bottom w:val="none" w:sz="0" w:space="0" w:color="auto"/>
                                    <w:right w:val="none" w:sz="0" w:space="0" w:color="auto"/>
                                  </w:divBdr>
                                </w:div>
                                <w:div w:id="1294364768">
                                  <w:marLeft w:val="0"/>
                                  <w:marRight w:val="0"/>
                                  <w:marTop w:val="0"/>
                                  <w:marBottom w:val="0"/>
                                  <w:divBdr>
                                    <w:top w:val="none" w:sz="0" w:space="0" w:color="auto"/>
                                    <w:left w:val="none" w:sz="0" w:space="0" w:color="auto"/>
                                    <w:bottom w:val="none" w:sz="0" w:space="0" w:color="auto"/>
                                    <w:right w:val="none" w:sz="0" w:space="0" w:color="auto"/>
                                  </w:divBdr>
                                </w:div>
                                <w:div w:id="742022999">
                                  <w:marLeft w:val="0"/>
                                  <w:marRight w:val="0"/>
                                  <w:marTop w:val="0"/>
                                  <w:marBottom w:val="0"/>
                                  <w:divBdr>
                                    <w:top w:val="none" w:sz="0" w:space="0" w:color="auto"/>
                                    <w:left w:val="none" w:sz="0" w:space="0" w:color="auto"/>
                                    <w:bottom w:val="none" w:sz="0" w:space="0" w:color="auto"/>
                                    <w:right w:val="none" w:sz="0" w:space="0" w:color="auto"/>
                                  </w:divBdr>
                                </w:div>
                                <w:div w:id="585842683">
                                  <w:marLeft w:val="0"/>
                                  <w:marRight w:val="0"/>
                                  <w:marTop w:val="0"/>
                                  <w:marBottom w:val="0"/>
                                  <w:divBdr>
                                    <w:top w:val="none" w:sz="0" w:space="0" w:color="auto"/>
                                    <w:left w:val="none" w:sz="0" w:space="0" w:color="auto"/>
                                    <w:bottom w:val="none" w:sz="0" w:space="0" w:color="auto"/>
                                    <w:right w:val="none" w:sz="0" w:space="0" w:color="auto"/>
                                  </w:divBdr>
                                </w:div>
                              </w:divsChild>
                            </w:div>
                            <w:div w:id="79563993">
                              <w:marLeft w:val="0"/>
                              <w:marRight w:val="0"/>
                              <w:marTop w:val="0"/>
                              <w:marBottom w:val="0"/>
                              <w:divBdr>
                                <w:top w:val="none" w:sz="0" w:space="0" w:color="auto"/>
                                <w:left w:val="none" w:sz="0" w:space="0" w:color="auto"/>
                                <w:bottom w:val="none" w:sz="0" w:space="0" w:color="auto"/>
                                <w:right w:val="none" w:sz="0" w:space="0" w:color="auto"/>
                              </w:divBdr>
                              <w:divsChild>
                                <w:div w:id="171989035">
                                  <w:marLeft w:val="0"/>
                                  <w:marRight w:val="0"/>
                                  <w:marTop w:val="0"/>
                                  <w:marBottom w:val="0"/>
                                  <w:divBdr>
                                    <w:top w:val="none" w:sz="0" w:space="0" w:color="auto"/>
                                    <w:left w:val="none" w:sz="0" w:space="0" w:color="auto"/>
                                    <w:bottom w:val="none" w:sz="0" w:space="0" w:color="auto"/>
                                    <w:right w:val="none" w:sz="0" w:space="0" w:color="auto"/>
                                  </w:divBdr>
                                </w:div>
                              </w:divsChild>
                            </w:div>
                            <w:div w:id="1668366068">
                              <w:marLeft w:val="0"/>
                              <w:marRight w:val="0"/>
                              <w:marTop w:val="0"/>
                              <w:marBottom w:val="0"/>
                              <w:divBdr>
                                <w:top w:val="none" w:sz="0" w:space="0" w:color="auto"/>
                                <w:left w:val="none" w:sz="0" w:space="0" w:color="auto"/>
                                <w:bottom w:val="none" w:sz="0" w:space="0" w:color="auto"/>
                                <w:right w:val="none" w:sz="0" w:space="0" w:color="auto"/>
                              </w:divBdr>
                              <w:divsChild>
                                <w:div w:id="1566909985">
                                  <w:marLeft w:val="0"/>
                                  <w:marRight w:val="0"/>
                                  <w:marTop w:val="0"/>
                                  <w:marBottom w:val="0"/>
                                  <w:divBdr>
                                    <w:top w:val="none" w:sz="0" w:space="0" w:color="auto"/>
                                    <w:left w:val="none" w:sz="0" w:space="0" w:color="auto"/>
                                    <w:bottom w:val="none" w:sz="0" w:space="0" w:color="auto"/>
                                    <w:right w:val="none" w:sz="0" w:space="0" w:color="auto"/>
                                  </w:divBdr>
                                </w:div>
                              </w:divsChild>
                            </w:div>
                            <w:div w:id="980501283">
                              <w:marLeft w:val="0"/>
                              <w:marRight w:val="0"/>
                              <w:marTop w:val="0"/>
                              <w:marBottom w:val="0"/>
                              <w:divBdr>
                                <w:top w:val="none" w:sz="0" w:space="0" w:color="auto"/>
                                <w:left w:val="none" w:sz="0" w:space="0" w:color="auto"/>
                                <w:bottom w:val="none" w:sz="0" w:space="0" w:color="auto"/>
                                <w:right w:val="none" w:sz="0" w:space="0" w:color="auto"/>
                              </w:divBdr>
                              <w:divsChild>
                                <w:div w:id="569342125">
                                  <w:marLeft w:val="0"/>
                                  <w:marRight w:val="0"/>
                                  <w:marTop w:val="0"/>
                                  <w:marBottom w:val="0"/>
                                  <w:divBdr>
                                    <w:top w:val="none" w:sz="0" w:space="0" w:color="auto"/>
                                    <w:left w:val="none" w:sz="0" w:space="0" w:color="auto"/>
                                    <w:bottom w:val="none" w:sz="0" w:space="0" w:color="auto"/>
                                    <w:right w:val="none" w:sz="0" w:space="0" w:color="auto"/>
                                  </w:divBdr>
                                </w:div>
                              </w:divsChild>
                            </w:div>
                            <w:div w:id="706489008">
                              <w:marLeft w:val="0"/>
                              <w:marRight w:val="0"/>
                              <w:marTop w:val="0"/>
                              <w:marBottom w:val="0"/>
                              <w:divBdr>
                                <w:top w:val="none" w:sz="0" w:space="0" w:color="auto"/>
                                <w:left w:val="none" w:sz="0" w:space="0" w:color="auto"/>
                                <w:bottom w:val="none" w:sz="0" w:space="0" w:color="auto"/>
                                <w:right w:val="none" w:sz="0" w:space="0" w:color="auto"/>
                              </w:divBdr>
                              <w:divsChild>
                                <w:div w:id="556548362">
                                  <w:marLeft w:val="0"/>
                                  <w:marRight w:val="0"/>
                                  <w:marTop w:val="0"/>
                                  <w:marBottom w:val="0"/>
                                  <w:divBdr>
                                    <w:top w:val="none" w:sz="0" w:space="0" w:color="auto"/>
                                    <w:left w:val="none" w:sz="0" w:space="0" w:color="auto"/>
                                    <w:bottom w:val="none" w:sz="0" w:space="0" w:color="auto"/>
                                    <w:right w:val="none" w:sz="0" w:space="0" w:color="auto"/>
                                  </w:divBdr>
                                </w:div>
                              </w:divsChild>
                            </w:div>
                            <w:div w:id="924076404">
                              <w:marLeft w:val="0"/>
                              <w:marRight w:val="0"/>
                              <w:marTop w:val="0"/>
                              <w:marBottom w:val="0"/>
                              <w:divBdr>
                                <w:top w:val="none" w:sz="0" w:space="0" w:color="auto"/>
                                <w:left w:val="none" w:sz="0" w:space="0" w:color="auto"/>
                                <w:bottom w:val="none" w:sz="0" w:space="0" w:color="auto"/>
                                <w:right w:val="none" w:sz="0" w:space="0" w:color="auto"/>
                              </w:divBdr>
                              <w:divsChild>
                                <w:div w:id="756747636">
                                  <w:marLeft w:val="0"/>
                                  <w:marRight w:val="0"/>
                                  <w:marTop w:val="0"/>
                                  <w:marBottom w:val="0"/>
                                  <w:divBdr>
                                    <w:top w:val="none" w:sz="0" w:space="0" w:color="auto"/>
                                    <w:left w:val="none" w:sz="0" w:space="0" w:color="auto"/>
                                    <w:bottom w:val="none" w:sz="0" w:space="0" w:color="auto"/>
                                    <w:right w:val="none" w:sz="0" w:space="0" w:color="auto"/>
                                  </w:divBdr>
                                </w:div>
                              </w:divsChild>
                            </w:div>
                            <w:div w:id="243536196">
                              <w:marLeft w:val="0"/>
                              <w:marRight w:val="0"/>
                              <w:marTop w:val="0"/>
                              <w:marBottom w:val="0"/>
                              <w:divBdr>
                                <w:top w:val="none" w:sz="0" w:space="0" w:color="auto"/>
                                <w:left w:val="none" w:sz="0" w:space="0" w:color="auto"/>
                                <w:bottom w:val="none" w:sz="0" w:space="0" w:color="auto"/>
                                <w:right w:val="none" w:sz="0" w:space="0" w:color="auto"/>
                              </w:divBdr>
                              <w:divsChild>
                                <w:div w:id="256401028">
                                  <w:marLeft w:val="0"/>
                                  <w:marRight w:val="0"/>
                                  <w:marTop w:val="0"/>
                                  <w:marBottom w:val="0"/>
                                  <w:divBdr>
                                    <w:top w:val="none" w:sz="0" w:space="0" w:color="auto"/>
                                    <w:left w:val="none" w:sz="0" w:space="0" w:color="auto"/>
                                    <w:bottom w:val="none" w:sz="0" w:space="0" w:color="auto"/>
                                    <w:right w:val="none" w:sz="0" w:space="0" w:color="auto"/>
                                  </w:divBdr>
                                </w:div>
                              </w:divsChild>
                            </w:div>
                            <w:div w:id="1148740379">
                              <w:marLeft w:val="0"/>
                              <w:marRight w:val="0"/>
                              <w:marTop w:val="0"/>
                              <w:marBottom w:val="0"/>
                              <w:divBdr>
                                <w:top w:val="none" w:sz="0" w:space="0" w:color="auto"/>
                                <w:left w:val="none" w:sz="0" w:space="0" w:color="auto"/>
                                <w:bottom w:val="none" w:sz="0" w:space="0" w:color="auto"/>
                                <w:right w:val="none" w:sz="0" w:space="0" w:color="auto"/>
                              </w:divBdr>
                              <w:divsChild>
                                <w:div w:id="1714967052">
                                  <w:marLeft w:val="0"/>
                                  <w:marRight w:val="0"/>
                                  <w:marTop w:val="0"/>
                                  <w:marBottom w:val="0"/>
                                  <w:divBdr>
                                    <w:top w:val="none" w:sz="0" w:space="0" w:color="auto"/>
                                    <w:left w:val="none" w:sz="0" w:space="0" w:color="auto"/>
                                    <w:bottom w:val="none" w:sz="0" w:space="0" w:color="auto"/>
                                    <w:right w:val="none" w:sz="0" w:space="0" w:color="auto"/>
                                  </w:divBdr>
                                </w:div>
                              </w:divsChild>
                            </w:div>
                            <w:div w:id="1613854058">
                              <w:marLeft w:val="0"/>
                              <w:marRight w:val="0"/>
                              <w:marTop w:val="0"/>
                              <w:marBottom w:val="0"/>
                              <w:divBdr>
                                <w:top w:val="none" w:sz="0" w:space="0" w:color="auto"/>
                                <w:left w:val="none" w:sz="0" w:space="0" w:color="auto"/>
                                <w:bottom w:val="none" w:sz="0" w:space="0" w:color="auto"/>
                                <w:right w:val="none" w:sz="0" w:space="0" w:color="auto"/>
                              </w:divBdr>
                              <w:divsChild>
                                <w:div w:id="665789832">
                                  <w:marLeft w:val="0"/>
                                  <w:marRight w:val="0"/>
                                  <w:marTop w:val="0"/>
                                  <w:marBottom w:val="0"/>
                                  <w:divBdr>
                                    <w:top w:val="none" w:sz="0" w:space="0" w:color="auto"/>
                                    <w:left w:val="none" w:sz="0" w:space="0" w:color="auto"/>
                                    <w:bottom w:val="none" w:sz="0" w:space="0" w:color="auto"/>
                                    <w:right w:val="none" w:sz="0" w:space="0" w:color="auto"/>
                                  </w:divBdr>
                                </w:div>
                              </w:divsChild>
                            </w:div>
                            <w:div w:id="584416610">
                              <w:marLeft w:val="0"/>
                              <w:marRight w:val="0"/>
                              <w:marTop w:val="0"/>
                              <w:marBottom w:val="0"/>
                              <w:divBdr>
                                <w:top w:val="none" w:sz="0" w:space="0" w:color="auto"/>
                                <w:left w:val="none" w:sz="0" w:space="0" w:color="auto"/>
                                <w:bottom w:val="none" w:sz="0" w:space="0" w:color="auto"/>
                                <w:right w:val="none" w:sz="0" w:space="0" w:color="auto"/>
                              </w:divBdr>
                              <w:divsChild>
                                <w:div w:id="563299113">
                                  <w:marLeft w:val="0"/>
                                  <w:marRight w:val="0"/>
                                  <w:marTop w:val="0"/>
                                  <w:marBottom w:val="0"/>
                                  <w:divBdr>
                                    <w:top w:val="none" w:sz="0" w:space="0" w:color="auto"/>
                                    <w:left w:val="none" w:sz="0" w:space="0" w:color="auto"/>
                                    <w:bottom w:val="none" w:sz="0" w:space="0" w:color="auto"/>
                                    <w:right w:val="none" w:sz="0" w:space="0" w:color="auto"/>
                                  </w:divBdr>
                                </w:div>
                              </w:divsChild>
                            </w:div>
                            <w:div w:id="3942183">
                              <w:marLeft w:val="0"/>
                              <w:marRight w:val="0"/>
                              <w:marTop w:val="0"/>
                              <w:marBottom w:val="0"/>
                              <w:divBdr>
                                <w:top w:val="none" w:sz="0" w:space="0" w:color="auto"/>
                                <w:left w:val="none" w:sz="0" w:space="0" w:color="auto"/>
                                <w:bottom w:val="none" w:sz="0" w:space="0" w:color="auto"/>
                                <w:right w:val="none" w:sz="0" w:space="0" w:color="auto"/>
                              </w:divBdr>
                              <w:divsChild>
                                <w:div w:id="1337267471">
                                  <w:marLeft w:val="0"/>
                                  <w:marRight w:val="0"/>
                                  <w:marTop w:val="0"/>
                                  <w:marBottom w:val="0"/>
                                  <w:divBdr>
                                    <w:top w:val="none" w:sz="0" w:space="0" w:color="auto"/>
                                    <w:left w:val="none" w:sz="0" w:space="0" w:color="auto"/>
                                    <w:bottom w:val="none" w:sz="0" w:space="0" w:color="auto"/>
                                    <w:right w:val="none" w:sz="0" w:space="0" w:color="auto"/>
                                  </w:divBdr>
                                </w:div>
                              </w:divsChild>
                            </w:div>
                            <w:div w:id="38625331">
                              <w:marLeft w:val="0"/>
                              <w:marRight w:val="0"/>
                              <w:marTop w:val="0"/>
                              <w:marBottom w:val="0"/>
                              <w:divBdr>
                                <w:top w:val="none" w:sz="0" w:space="0" w:color="auto"/>
                                <w:left w:val="none" w:sz="0" w:space="0" w:color="auto"/>
                                <w:bottom w:val="none" w:sz="0" w:space="0" w:color="auto"/>
                                <w:right w:val="none" w:sz="0" w:space="0" w:color="auto"/>
                              </w:divBdr>
                              <w:divsChild>
                                <w:div w:id="627901914">
                                  <w:marLeft w:val="0"/>
                                  <w:marRight w:val="0"/>
                                  <w:marTop w:val="0"/>
                                  <w:marBottom w:val="0"/>
                                  <w:divBdr>
                                    <w:top w:val="none" w:sz="0" w:space="0" w:color="auto"/>
                                    <w:left w:val="none" w:sz="0" w:space="0" w:color="auto"/>
                                    <w:bottom w:val="none" w:sz="0" w:space="0" w:color="auto"/>
                                    <w:right w:val="none" w:sz="0" w:space="0" w:color="auto"/>
                                  </w:divBdr>
                                </w:div>
                              </w:divsChild>
                            </w:div>
                            <w:div w:id="1143425732">
                              <w:marLeft w:val="0"/>
                              <w:marRight w:val="0"/>
                              <w:marTop w:val="0"/>
                              <w:marBottom w:val="0"/>
                              <w:divBdr>
                                <w:top w:val="none" w:sz="0" w:space="0" w:color="auto"/>
                                <w:left w:val="none" w:sz="0" w:space="0" w:color="auto"/>
                                <w:bottom w:val="none" w:sz="0" w:space="0" w:color="auto"/>
                                <w:right w:val="none" w:sz="0" w:space="0" w:color="auto"/>
                              </w:divBdr>
                              <w:divsChild>
                                <w:div w:id="511650614">
                                  <w:marLeft w:val="0"/>
                                  <w:marRight w:val="0"/>
                                  <w:marTop w:val="0"/>
                                  <w:marBottom w:val="0"/>
                                  <w:divBdr>
                                    <w:top w:val="none" w:sz="0" w:space="0" w:color="auto"/>
                                    <w:left w:val="none" w:sz="0" w:space="0" w:color="auto"/>
                                    <w:bottom w:val="none" w:sz="0" w:space="0" w:color="auto"/>
                                    <w:right w:val="none" w:sz="0" w:space="0" w:color="auto"/>
                                  </w:divBdr>
                                </w:div>
                              </w:divsChild>
                            </w:div>
                            <w:div w:id="1664698165">
                              <w:marLeft w:val="0"/>
                              <w:marRight w:val="0"/>
                              <w:marTop w:val="0"/>
                              <w:marBottom w:val="0"/>
                              <w:divBdr>
                                <w:top w:val="none" w:sz="0" w:space="0" w:color="auto"/>
                                <w:left w:val="none" w:sz="0" w:space="0" w:color="auto"/>
                                <w:bottom w:val="none" w:sz="0" w:space="0" w:color="auto"/>
                                <w:right w:val="none" w:sz="0" w:space="0" w:color="auto"/>
                              </w:divBdr>
                              <w:divsChild>
                                <w:div w:id="1681159749">
                                  <w:marLeft w:val="0"/>
                                  <w:marRight w:val="0"/>
                                  <w:marTop w:val="0"/>
                                  <w:marBottom w:val="0"/>
                                  <w:divBdr>
                                    <w:top w:val="none" w:sz="0" w:space="0" w:color="auto"/>
                                    <w:left w:val="none" w:sz="0" w:space="0" w:color="auto"/>
                                    <w:bottom w:val="none" w:sz="0" w:space="0" w:color="auto"/>
                                    <w:right w:val="none" w:sz="0" w:space="0" w:color="auto"/>
                                  </w:divBdr>
                                </w:div>
                              </w:divsChild>
                            </w:div>
                            <w:div w:id="1273124592">
                              <w:marLeft w:val="0"/>
                              <w:marRight w:val="0"/>
                              <w:marTop w:val="0"/>
                              <w:marBottom w:val="0"/>
                              <w:divBdr>
                                <w:top w:val="none" w:sz="0" w:space="0" w:color="auto"/>
                                <w:left w:val="none" w:sz="0" w:space="0" w:color="auto"/>
                                <w:bottom w:val="none" w:sz="0" w:space="0" w:color="auto"/>
                                <w:right w:val="none" w:sz="0" w:space="0" w:color="auto"/>
                              </w:divBdr>
                              <w:divsChild>
                                <w:div w:id="1213885349">
                                  <w:marLeft w:val="0"/>
                                  <w:marRight w:val="0"/>
                                  <w:marTop w:val="0"/>
                                  <w:marBottom w:val="0"/>
                                  <w:divBdr>
                                    <w:top w:val="none" w:sz="0" w:space="0" w:color="auto"/>
                                    <w:left w:val="none" w:sz="0" w:space="0" w:color="auto"/>
                                    <w:bottom w:val="none" w:sz="0" w:space="0" w:color="auto"/>
                                    <w:right w:val="none" w:sz="0" w:space="0" w:color="auto"/>
                                  </w:divBdr>
                                </w:div>
                              </w:divsChild>
                            </w:div>
                            <w:div w:id="929659027">
                              <w:marLeft w:val="0"/>
                              <w:marRight w:val="0"/>
                              <w:marTop w:val="0"/>
                              <w:marBottom w:val="0"/>
                              <w:divBdr>
                                <w:top w:val="none" w:sz="0" w:space="0" w:color="auto"/>
                                <w:left w:val="none" w:sz="0" w:space="0" w:color="auto"/>
                                <w:bottom w:val="none" w:sz="0" w:space="0" w:color="auto"/>
                                <w:right w:val="none" w:sz="0" w:space="0" w:color="auto"/>
                              </w:divBdr>
                              <w:divsChild>
                                <w:div w:id="1774743091">
                                  <w:marLeft w:val="0"/>
                                  <w:marRight w:val="0"/>
                                  <w:marTop w:val="0"/>
                                  <w:marBottom w:val="0"/>
                                  <w:divBdr>
                                    <w:top w:val="none" w:sz="0" w:space="0" w:color="auto"/>
                                    <w:left w:val="none" w:sz="0" w:space="0" w:color="auto"/>
                                    <w:bottom w:val="none" w:sz="0" w:space="0" w:color="auto"/>
                                    <w:right w:val="none" w:sz="0" w:space="0" w:color="auto"/>
                                  </w:divBdr>
                                </w:div>
                              </w:divsChild>
                            </w:div>
                            <w:div w:id="1736052259">
                              <w:marLeft w:val="0"/>
                              <w:marRight w:val="0"/>
                              <w:marTop w:val="0"/>
                              <w:marBottom w:val="0"/>
                              <w:divBdr>
                                <w:top w:val="none" w:sz="0" w:space="0" w:color="auto"/>
                                <w:left w:val="none" w:sz="0" w:space="0" w:color="auto"/>
                                <w:bottom w:val="none" w:sz="0" w:space="0" w:color="auto"/>
                                <w:right w:val="none" w:sz="0" w:space="0" w:color="auto"/>
                              </w:divBdr>
                              <w:divsChild>
                                <w:div w:id="1153988462">
                                  <w:marLeft w:val="0"/>
                                  <w:marRight w:val="0"/>
                                  <w:marTop w:val="0"/>
                                  <w:marBottom w:val="0"/>
                                  <w:divBdr>
                                    <w:top w:val="none" w:sz="0" w:space="0" w:color="auto"/>
                                    <w:left w:val="none" w:sz="0" w:space="0" w:color="auto"/>
                                    <w:bottom w:val="none" w:sz="0" w:space="0" w:color="auto"/>
                                    <w:right w:val="none" w:sz="0" w:space="0" w:color="auto"/>
                                  </w:divBdr>
                                </w:div>
                              </w:divsChild>
                            </w:div>
                            <w:div w:id="153302504">
                              <w:marLeft w:val="0"/>
                              <w:marRight w:val="0"/>
                              <w:marTop w:val="0"/>
                              <w:marBottom w:val="0"/>
                              <w:divBdr>
                                <w:top w:val="none" w:sz="0" w:space="0" w:color="auto"/>
                                <w:left w:val="none" w:sz="0" w:space="0" w:color="auto"/>
                                <w:bottom w:val="none" w:sz="0" w:space="0" w:color="auto"/>
                                <w:right w:val="none" w:sz="0" w:space="0" w:color="auto"/>
                              </w:divBdr>
                              <w:divsChild>
                                <w:div w:id="1569610985">
                                  <w:marLeft w:val="0"/>
                                  <w:marRight w:val="0"/>
                                  <w:marTop w:val="0"/>
                                  <w:marBottom w:val="0"/>
                                  <w:divBdr>
                                    <w:top w:val="none" w:sz="0" w:space="0" w:color="auto"/>
                                    <w:left w:val="none" w:sz="0" w:space="0" w:color="auto"/>
                                    <w:bottom w:val="none" w:sz="0" w:space="0" w:color="auto"/>
                                    <w:right w:val="none" w:sz="0" w:space="0" w:color="auto"/>
                                  </w:divBdr>
                                </w:div>
                              </w:divsChild>
                            </w:div>
                            <w:div w:id="1100178463">
                              <w:marLeft w:val="0"/>
                              <w:marRight w:val="0"/>
                              <w:marTop w:val="0"/>
                              <w:marBottom w:val="0"/>
                              <w:divBdr>
                                <w:top w:val="none" w:sz="0" w:space="0" w:color="auto"/>
                                <w:left w:val="none" w:sz="0" w:space="0" w:color="auto"/>
                                <w:bottom w:val="none" w:sz="0" w:space="0" w:color="auto"/>
                                <w:right w:val="none" w:sz="0" w:space="0" w:color="auto"/>
                              </w:divBdr>
                              <w:divsChild>
                                <w:div w:id="702559094">
                                  <w:marLeft w:val="0"/>
                                  <w:marRight w:val="0"/>
                                  <w:marTop w:val="0"/>
                                  <w:marBottom w:val="0"/>
                                  <w:divBdr>
                                    <w:top w:val="none" w:sz="0" w:space="0" w:color="auto"/>
                                    <w:left w:val="none" w:sz="0" w:space="0" w:color="auto"/>
                                    <w:bottom w:val="none" w:sz="0" w:space="0" w:color="auto"/>
                                    <w:right w:val="none" w:sz="0" w:space="0" w:color="auto"/>
                                  </w:divBdr>
                                </w:div>
                              </w:divsChild>
                            </w:div>
                            <w:div w:id="84497353">
                              <w:marLeft w:val="0"/>
                              <w:marRight w:val="0"/>
                              <w:marTop w:val="0"/>
                              <w:marBottom w:val="0"/>
                              <w:divBdr>
                                <w:top w:val="none" w:sz="0" w:space="0" w:color="auto"/>
                                <w:left w:val="none" w:sz="0" w:space="0" w:color="auto"/>
                                <w:bottom w:val="none" w:sz="0" w:space="0" w:color="auto"/>
                                <w:right w:val="none" w:sz="0" w:space="0" w:color="auto"/>
                              </w:divBdr>
                              <w:divsChild>
                                <w:div w:id="693266072">
                                  <w:marLeft w:val="0"/>
                                  <w:marRight w:val="0"/>
                                  <w:marTop w:val="0"/>
                                  <w:marBottom w:val="0"/>
                                  <w:divBdr>
                                    <w:top w:val="none" w:sz="0" w:space="0" w:color="auto"/>
                                    <w:left w:val="none" w:sz="0" w:space="0" w:color="auto"/>
                                    <w:bottom w:val="none" w:sz="0" w:space="0" w:color="auto"/>
                                    <w:right w:val="none" w:sz="0" w:space="0" w:color="auto"/>
                                  </w:divBdr>
                                </w:div>
                              </w:divsChild>
                            </w:div>
                            <w:div w:id="1878274189">
                              <w:marLeft w:val="0"/>
                              <w:marRight w:val="0"/>
                              <w:marTop w:val="0"/>
                              <w:marBottom w:val="0"/>
                              <w:divBdr>
                                <w:top w:val="none" w:sz="0" w:space="0" w:color="auto"/>
                                <w:left w:val="none" w:sz="0" w:space="0" w:color="auto"/>
                                <w:bottom w:val="none" w:sz="0" w:space="0" w:color="auto"/>
                                <w:right w:val="none" w:sz="0" w:space="0" w:color="auto"/>
                              </w:divBdr>
                              <w:divsChild>
                                <w:div w:id="1593776159">
                                  <w:marLeft w:val="0"/>
                                  <w:marRight w:val="0"/>
                                  <w:marTop w:val="0"/>
                                  <w:marBottom w:val="0"/>
                                  <w:divBdr>
                                    <w:top w:val="none" w:sz="0" w:space="0" w:color="auto"/>
                                    <w:left w:val="none" w:sz="0" w:space="0" w:color="auto"/>
                                    <w:bottom w:val="none" w:sz="0" w:space="0" w:color="auto"/>
                                    <w:right w:val="none" w:sz="0" w:space="0" w:color="auto"/>
                                  </w:divBdr>
                                </w:div>
                              </w:divsChild>
                            </w:div>
                            <w:div w:id="1074742489">
                              <w:marLeft w:val="0"/>
                              <w:marRight w:val="0"/>
                              <w:marTop w:val="0"/>
                              <w:marBottom w:val="0"/>
                              <w:divBdr>
                                <w:top w:val="none" w:sz="0" w:space="0" w:color="auto"/>
                                <w:left w:val="none" w:sz="0" w:space="0" w:color="auto"/>
                                <w:bottom w:val="none" w:sz="0" w:space="0" w:color="auto"/>
                                <w:right w:val="none" w:sz="0" w:space="0" w:color="auto"/>
                              </w:divBdr>
                              <w:divsChild>
                                <w:div w:id="662053869">
                                  <w:marLeft w:val="0"/>
                                  <w:marRight w:val="0"/>
                                  <w:marTop w:val="0"/>
                                  <w:marBottom w:val="0"/>
                                  <w:divBdr>
                                    <w:top w:val="none" w:sz="0" w:space="0" w:color="auto"/>
                                    <w:left w:val="none" w:sz="0" w:space="0" w:color="auto"/>
                                    <w:bottom w:val="none" w:sz="0" w:space="0" w:color="auto"/>
                                    <w:right w:val="none" w:sz="0" w:space="0" w:color="auto"/>
                                  </w:divBdr>
                                </w:div>
                              </w:divsChild>
                            </w:div>
                            <w:div w:id="863252879">
                              <w:marLeft w:val="0"/>
                              <w:marRight w:val="0"/>
                              <w:marTop w:val="0"/>
                              <w:marBottom w:val="0"/>
                              <w:divBdr>
                                <w:top w:val="none" w:sz="0" w:space="0" w:color="auto"/>
                                <w:left w:val="none" w:sz="0" w:space="0" w:color="auto"/>
                                <w:bottom w:val="none" w:sz="0" w:space="0" w:color="auto"/>
                                <w:right w:val="none" w:sz="0" w:space="0" w:color="auto"/>
                              </w:divBdr>
                              <w:divsChild>
                                <w:div w:id="1704014816">
                                  <w:marLeft w:val="0"/>
                                  <w:marRight w:val="0"/>
                                  <w:marTop w:val="0"/>
                                  <w:marBottom w:val="0"/>
                                  <w:divBdr>
                                    <w:top w:val="none" w:sz="0" w:space="0" w:color="auto"/>
                                    <w:left w:val="none" w:sz="0" w:space="0" w:color="auto"/>
                                    <w:bottom w:val="none" w:sz="0" w:space="0" w:color="auto"/>
                                    <w:right w:val="none" w:sz="0" w:space="0" w:color="auto"/>
                                  </w:divBdr>
                                </w:div>
                              </w:divsChild>
                            </w:div>
                            <w:div w:id="1057164090">
                              <w:marLeft w:val="0"/>
                              <w:marRight w:val="0"/>
                              <w:marTop w:val="0"/>
                              <w:marBottom w:val="0"/>
                              <w:divBdr>
                                <w:top w:val="none" w:sz="0" w:space="0" w:color="auto"/>
                                <w:left w:val="none" w:sz="0" w:space="0" w:color="auto"/>
                                <w:bottom w:val="none" w:sz="0" w:space="0" w:color="auto"/>
                                <w:right w:val="none" w:sz="0" w:space="0" w:color="auto"/>
                              </w:divBdr>
                              <w:divsChild>
                                <w:div w:id="1597128033">
                                  <w:marLeft w:val="0"/>
                                  <w:marRight w:val="0"/>
                                  <w:marTop w:val="0"/>
                                  <w:marBottom w:val="0"/>
                                  <w:divBdr>
                                    <w:top w:val="none" w:sz="0" w:space="0" w:color="auto"/>
                                    <w:left w:val="none" w:sz="0" w:space="0" w:color="auto"/>
                                    <w:bottom w:val="none" w:sz="0" w:space="0" w:color="auto"/>
                                    <w:right w:val="none" w:sz="0" w:space="0" w:color="auto"/>
                                  </w:divBdr>
                                </w:div>
                              </w:divsChild>
                            </w:div>
                            <w:div w:id="1809012400">
                              <w:marLeft w:val="0"/>
                              <w:marRight w:val="0"/>
                              <w:marTop w:val="0"/>
                              <w:marBottom w:val="0"/>
                              <w:divBdr>
                                <w:top w:val="none" w:sz="0" w:space="0" w:color="auto"/>
                                <w:left w:val="none" w:sz="0" w:space="0" w:color="auto"/>
                                <w:bottom w:val="none" w:sz="0" w:space="0" w:color="auto"/>
                                <w:right w:val="none" w:sz="0" w:space="0" w:color="auto"/>
                              </w:divBdr>
                              <w:divsChild>
                                <w:div w:id="7468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2489">
                      <w:marLeft w:val="0"/>
                      <w:marRight w:val="0"/>
                      <w:marTop w:val="0"/>
                      <w:marBottom w:val="0"/>
                      <w:divBdr>
                        <w:top w:val="none" w:sz="0" w:space="0" w:color="auto"/>
                        <w:left w:val="none" w:sz="0" w:space="0" w:color="auto"/>
                        <w:bottom w:val="none" w:sz="0" w:space="0" w:color="auto"/>
                        <w:right w:val="none" w:sz="0" w:space="0" w:color="auto"/>
                      </w:divBdr>
                    </w:div>
                  </w:divsChild>
                </w:div>
                <w:div w:id="1715931170">
                  <w:marLeft w:val="0"/>
                  <w:marRight w:val="0"/>
                  <w:marTop w:val="0"/>
                  <w:marBottom w:val="0"/>
                  <w:divBdr>
                    <w:top w:val="none" w:sz="0" w:space="0" w:color="auto"/>
                    <w:left w:val="none" w:sz="0" w:space="0" w:color="auto"/>
                    <w:bottom w:val="none" w:sz="0" w:space="0" w:color="auto"/>
                    <w:right w:val="none" w:sz="0" w:space="0" w:color="auto"/>
                  </w:divBdr>
                  <w:divsChild>
                    <w:div w:id="42877165">
                      <w:marLeft w:val="0"/>
                      <w:marRight w:val="0"/>
                      <w:marTop w:val="0"/>
                      <w:marBottom w:val="0"/>
                      <w:divBdr>
                        <w:top w:val="none" w:sz="0" w:space="0" w:color="auto"/>
                        <w:left w:val="none" w:sz="0" w:space="0" w:color="auto"/>
                        <w:bottom w:val="none" w:sz="0" w:space="0" w:color="auto"/>
                        <w:right w:val="none" w:sz="0" w:space="0" w:color="auto"/>
                      </w:divBdr>
                    </w:div>
                  </w:divsChild>
                </w:div>
                <w:div w:id="1573420874">
                  <w:marLeft w:val="0"/>
                  <w:marRight w:val="0"/>
                  <w:marTop w:val="0"/>
                  <w:marBottom w:val="0"/>
                  <w:divBdr>
                    <w:top w:val="none" w:sz="0" w:space="0" w:color="auto"/>
                    <w:left w:val="none" w:sz="0" w:space="0" w:color="auto"/>
                    <w:bottom w:val="none" w:sz="0" w:space="0" w:color="auto"/>
                    <w:right w:val="none" w:sz="0" w:space="0" w:color="auto"/>
                  </w:divBdr>
                  <w:divsChild>
                    <w:div w:id="117917103">
                      <w:marLeft w:val="0"/>
                      <w:marRight w:val="0"/>
                      <w:marTop w:val="0"/>
                      <w:marBottom w:val="0"/>
                      <w:divBdr>
                        <w:top w:val="none" w:sz="0" w:space="0" w:color="auto"/>
                        <w:left w:val="none" w:sz="0" w:space="0" w:color="auto"/>
                        <w:bottom w:val="none" w:sz="0" w:space="0" w:color="auto"/>
                        <w:right w:val="none" w:sz="0" w:space="0" w:color="auto"/>
                      </w:divBdr>
                    </w:div>
                  </w:divsChild>
                </w:div>
                <w:div w:id="2065134537">
                  <w:marLeft w:val="0"/>
                  <w:marRight w:val="0"/>
                  <w:marTop w:val="0"/>
                  <w:marBottom w:val="0"/>
                  <w:divBdr>
                    <w:top w:val="none" w:sz="0" w:space="0" w:color="auto"/>
                    <w:left w:val="none" w:sz="0" w:space="0" w:color="auto"/>
                    <w:bottom w:val="none" w:sz="0" w:space="0" w:color="auto"/>
                    <w:right w:val="none" w:sz="0" w:space="0" w:color="auto"/>
                  </w:divBdr>
                  <w:divsChild>
                    <w:div w:id="1975481839">
                      <w:marLeft w:val="0"/>
                      <w:marRight w:val="0"/>
                      <w:marTop w:val="0"/>
                      <w:marBottom w:val="0"/>
                      <w:divBdr>
                        <w:top w:val="none" w:sz="0" w:space="0" w:color="auto"/>
                        <w:left w:val="none" w:sz="0" w:space="0" w:color="auto"/>
                        <w:bottom w:val="none" w:sz="0" w:space="0" w:color="auto"/>
                        <w:right w:val="none" w:sz="0" w:space="0" w:color="auto"/>
                      </w:divBdr>
                    </w:div>
                  </w:divsChild>
                </w:div>
                <w:div w:id="2064285537">
                  <w:marLeft w:val="0"/>
                  <w:marRight w:val="0"/>
                  <w:marTop w:val="0"/>
                  <w:marBottom w:val="0"/>
                  <w:divBdr>
                    <w:top w:val="none" w:sz="0" w:space="0" w:color="auto"/>
                    <w:left w:val="none" w:sz="0" w:space="0" w:color="auto"/>
                    <w:bottom w:val="none" w:sz="0" w:space="0" w:color="auto"/>
                    <w:right w:val="none" w:sz="0" w:space="0" w:color="auto"/>
                  </w:divBdr>
                  <w:divsChild>
                    <w:div w:id="1666102">
                      <w:marLeft w:val="0"/>
                      <w:marRight w:val="0"/>
                      <w:marTop w:val="0"/>
                      <w:marBottom w:val="0"/>
                      <w:divBdr>
                        <w:top w:val="none" w:sz="0" w:space="0" w:color="auto"/>
                        <w:left w:val="none" w:sz="0" w:space="0" w:color="auto"/>
                        <w:bottom w:val="none" w:sz="0" w:space="0" w:color="auto"/>
                        <w:right w:val="none" w:sz="0" w:space="0" w:color="auto"/>
                      </w:divBdr>
                    </w:div>
                  </w:divsChild>
                </w:div>
                <w:div w:id="698818754">
                  <w:marLeft w:val="0"/>
                  <w:marRight w:val="0"/>
                  <w:marTop w:val="0"/>
                  <w:marBottom w:val="0"/>
                  <w:divBdr>
                    <w:top w:val="none" w:sz="0" w:space="0" w:color="auto"/>
                    <w:left w:val="none" w:sz="0" w:space="0" w:color="auto"/>
                    <w:bottom w:val="none" w:sz="0" w:space="0" w:color="auto"/>
                    <w:right w:val="none" w:sz="0" w:space="0" w:color="auto"/>
                  </w:divBdr>
                  <w:divsChild>
                    <w:div w:id="1774325055">
                      <w:marLeft w:val="0"/>
                      <w:marRight w:val="0"/>
                      <w:marTop w:val="0"/>
                      <w:marBottom w:val="0"/>
                      <w:divBdr>
                        <w:top w:val="none" w:sz="0" w:space="0" w:color="auto"/>
                        <w:left w:val="none" w:sz="0" w:space="0" w:color="auto"/>
                        <w:bottom w:val="none" w:sz="0" w:space="0" w:color="auto"/>
                        <w:right w:val="none" w:sz="0" w:space="0" w:color="auto"/>
                      </w:divBdr>
                    </w:div>
                  </w:divsChild>
                </w:div>
                <w:div w:id="1928659596">
                  <w:marLeft w:val="0"/>
                  <w:marRight w:val="0"/>
                  <w:marTop w:val="0"/>
                  <w:marBottom w:val="0"/>
                  <w:divBdr>
                    <w:top w:val="none" w:sz="0" w:space="0" w:color="auto"/>
                    <w:left w:val="none" w:sz="0" w:space="0" w:color="auto"/>
                    <w:bottom w:val="none" w:sz="0" w:space="0" w:color="auto"/>
                    <w:right w:val="none" w:sz="0" w:space="0" w:color="auto"/>
                  </w:divBdr>
                  <w:divsChild>
                    <w:div w:id="1393046399">
                      <w:marLeft w:val="0"/>
                      <w:marRight w:val="0"/>
                      <w:marTop w:val="0"/>
                      <w:marBottom w:val="0"/>
                      <w:divBdr>
                        <w:top w:val="none" w:sz="0" w:space="0" w:color="auto"/>
                        <w:left w:val="none" w:sz="0" w:space="0" w:color="auto"/>
                        <w:bottom w:val="none" w:sz="0" w:space="0" w:color="auto"/>
                        <w:right w:val="none" w:sz="0" w:space="0" w:color="auto"/>
                      </w:divBdr>
                    </w:div>
                    <w:div w:id="866597882">
                      <w:marLeft w:val="0"/>
                      <w:marRight w:val="0"/>
                      <w:marTop w:val="0"/>
                      <w:marBottom w:val="0"/>
                      <w:divBdr>
                        <w:top w:val="none" w:sz="0" w:space="0" w:color="auto"/>
                        <w:left w:val="none" w:sz="0" w:space="0" w:color="auto"/>
                        <w:bottom w:val="none" w:sz="0" w:space="0" w:color="auto"/>
                        <w:right w:val="none" w:sz="0" w:space="0" w:color="auto"/>
                      </w:divBdr>
                    </w:div>
                    <w:div w:id="2023580522">
                      <w:marLeft w:val="0"/>
                      <w:marRight w:val="0"/>
                      <w:marTop w:val="0"/>
                      <w:marBottom w:val="0"/>
                      <w:divBdr>
                        <w:top w:val="none" w:sz="0" w:space="0" w:color="auto"/>
                        <w:left w:val="none" w:sz="0" w:space="0" w:color="auto"/>
                        <w:bottom w:val="none" w:sz="0" w:space="0" w:color="auto"/>
                        <w:right w:val="none" w:sz="0" w:space="0" w:color="auto"/>
                      </w:divBdr>
                    </w:div>
                    <w:div w:id="54209760">
                      <w:marLeft w:val="0"/>
                      <w:marRight w:val="0"/>
                      <w:marTop w:val="0"/>
                      <w:marBottom w:val="0"/>
                      <w:divBdr>
                        <w:top w:val="none" w:sz="0" w:space="0" w:color="auto"/>
                        <w:left w:val="none" w:sz="0" w:space="0" w:color="auto"/>
                        <w:bottom w:val="none" w:sz="0" w:space="0" w:color="auto"/>
                        <w:right w:val="none" w:sz="0" w:space="0" w:color="auto"/>
                      </w:divBdr>
                    </w:div>
                    <w:div w:id="473719382">
                      <w:marLeft w:val="0"/>
                      <w:marRight w:val="0"/>
                      <w:marTop w:val="0"/>
                      <w:marBottom w:val="0"/>
                      <w:divBdr>
                        <w:top w:val="none" w:sz="0" w:space="0" w:color="auto"/>
                        <w:left w:val="none" w:sz="0" w:space="0" w:color="auto"/>
                        <w:bottom w:val="none" w:sz="0" w:space="0" w:color="auto"/>
                        <w:right w:val="none" w:sz="0" w:space="0" w:color="auto"/>
                      </w:divBdr>
                    </w:div>
                    <w:div w:id="701902823">
                      <w:marLeft w:val="0"/>
                      <w:marRight w:val="0"/>
                      <w:marTop w:val="0"/>
                      <w:marBottom w:val="0"/>
                      <w:divBdr>
                        <w:top w:val="none" w:sz="0" w:space="0" w:color="auto"/>
                        <w:left w:val="none" w:sz="0" w:space="0" w:color="auto"/>
                        <w:bottom w:val="none" w:sz="0" w:space="0" w:color="auto"/>
                        <w:right w:val="none" w:sz="0" w:space="0" w:color="auto"/>
                      </w:divBdr>
                    </w:div>
                    <w:div w:id="1234777063">
                      <w:marLeft w:val="0"/>
                      <w:marRight w:val="0"/>
                      <w:marTop w:val="0"/>
                      <w:marBottom w:val="0"/>
                      <w:divBdr>
                        <w:top w:val="none" w:sz="0" w:space="0" w:color="auto"/>
                        <w:left w:val="none" w:sz="0" w:space="0" w:color="auto"/>
                        <w:bottom w:val="none" w:sz="0" w:space="0" w:color="auto"/>
                        <w:right w:val="none" w:sz="0" w:space="0" w:color="auto"/>
                      </w:divBdr>
                    </w:div>
                    <w:div w:id="716202783">
                      <w:marLeft w:val="0"/>
                      <w:marRight w:val="0"/>
                      <w:marTop w:val="0"/>
                      <w:marBottom w:val="0"/>
                      <w:divBdr>
                        <w:top w:val="none" w:sz="0" w:space="0" w:color="auto"/>
                        <w:left w:val="none" w:sz="0" w:space="0" w:color="auto"/>
                        <w:bottom w:val="none" w:sz="0" w:space="0" w:color="auto"/>
                        <w:right w:val="none" w:sz="0" w:space="0" w:color="auto"/>
                      </w:divBdr>
                    </w:div>
                    <w:div w:id="1407219300">
                      <w:marLeft w:val="0"/>
                      <w:marRight w:val="0"/>
                      <w:marTop w:val="0"/>
                      <w:marBottom w:val="0"/>
                      <w:divBdr>
                        <w:top w:val="none" w:sz="0" w:space="0" w:color="auto"/>
                        <w:left w:val="none" w:sz="0" w:space="0" w:color="auto"/>
                        <w:bottom w:val="none" w:sz="0" w:space="0" w:color="auto"/>
                        <w:right w:val="none" w:sz="0" w:space="0" w:color="auto"/>
                      </w:divBdr>
                    </w:div>
                  </w:divsChild>
                </w:div>
                <w:div w:id="598759603">
                  <w:marLeft w:val="0"/>
                  <w:marRight w:val="0"/>
                  <w:marTop w:val="0"/>
                  <w:marBottom w:val="0"/>
                  <w:divBdr>
                    <w:top w:val="none" w:sz="0" w:space="0" w:color="auto"/>
                    <w:left w:val="none" w:sz="0" w:space="0" w:color="auto"/>
                    <w:bottom w:val="none" w:sz="0" w:space="0" w:color="auto"/>
                    <w:right w:val="none" w:sz="0" w:space="0" w:color="auto"/>
                  </w:divBdr>
                  <w:divsChild>
                    <w:div w:id="1137334252">
                      <w:marLeft w:val="0"/>
                      <w:marRight w:val="0"/>
                      <w:marTop w:val="0"/>
                      <w:marBottom w:val="0"/>
                      <w:divBdr>
                        <w:top w:val="none" w:sz="0" w:space="0" w:color="auto"/>
                        <w:left w:val="none" w:sz="0" w:space="0" w:color="auto"/>
                        <w:bottom w:val="none" w:sz="0" w:space="0" w:color="auto"/>
                        <w:right w:val="none" w:sz="0" w:space="0" w:color="auto"/>
                      </w:divBdr>
                    </w:div>
                  </w:divsChild>
                </w:div>
                <w:div w:id="622423113">
                  <w:marLeft w:val="0"/>
                  <w:marRight w:val="0"/>
                  <w:marTop w:val="0"/>
                  <w:marBottom w:val="0"/>
                  <w:divBdr>
                    <w:top w:val="none" w:sz="0" w:space="0" w:color="auto"/>
                    <w:left w:val="none" w:sz="0" w:space="0" w:color="auto"/>
                    <w:bottom w:val="none" w:sz="0" w:space="0" w:color="auto"/>
                    <w:right w:val="none" w:sz="0" w:space="0" w:color="auto"/>
                  </w:divBdr>
                  <w:divsChild>
                    <w:div w:id="1853645895">
                      <w:marLeft w:val="0"/>
                      <w:marRight w:val="0"/>
                      <w:marTop w:val="0"/>
                      <w:marBottom w:val="0"/>
                      <w:divBdr>
                        <w:top w:val="none" w:sz="0" w:space="0" w:color="auto"/>
                        <w:left w:val="none" w:sz="0" w:space="0" w:color="auto"/>
                        <w:bottom w:val="none" w:sz="0" w:space="0" w:color="auto"/>
                        <w:right w:val="none" w:sz="0" w:space="0" w:color="auto"/>
                      </w:divBdr>
                    </w:div>
                    <w:div w:id="379479330">
                      <w:marLeft w:val="0"/>
                      <w:marRight w:val="0"/>
                      <w:marTop w:val="0"/>
                      <w:marBottom w:val="0"/>
                      <w:divBdr>
                        <w:top w:val="none" w:sz="0" w:space="0" w:color="auto"/>
                        <w:left w:val="none" w:sz="0" w:space="0" w:color="auto"/>
                        <w:bottom w:val="none" w:sz="0" w:space="0" w:color="auto"/>
                        <w:right w:val="none" w:sz="0" w:space="0" w:color="auto"/>
                      </w:divBdr>
                    </w:div>
                    <w:div w:id="1794402105">
                      <w:marLeft w:val="0"/>
                      <w:marRight w:val="0"/>
                      <w:marTop w:val="0"/>
                      <w:marBottom w:val="0"/>
                      <w:divBdr>
                        <w:top w:val="none" w:sz="0" w:space="0" w:color="auto"/>
                        <w:left w:val="none" w:sz="0" w:space="0" w:color="auto"/>
                        <w:bottom w:val="none" w:sz="0" w:space="0" w:color="auto"/>
                        <w:right w:val="none" w:sz="0" w:space="0" w:color="auto"/>
                      </w:divBdr>
                    </w:div>
                  </w:divsChild>
                </w:div>
                <w:div w:id="84309334">
                  <w:marLeft w:val="0"/>
                  <w:marRight w:val="0"/>
                  <w:marTop w:val="0"/>
                  <w:marBottom w:val="0"/>
                  <w:divBdr>
                    <w:top w:val="none" w:sz="0" w:space="0" w:color="auto"/>
                    <w:left w:val="none" w:sz="0" w:space="0" w:color="auto"/>
                    <w:bottom w:val="none" w:sz="0" w:space="0" w:color="auto"/>
                    <w:right w:val="none" w:sz="0" w:space="0" w:color="auto"/>
                  </w:divBdr>
                  <w:divsChild>
                    <w:div w:id="1434714349">
                      <w:marLeft w:val="0"/>
                      <w:marRight w:val="0"/>
                      <w:marTop w:val="0"/>
                      <w:marBottom w:val="0"/>
                      <w:divBdr>
                        <w:top w:val="none" w:sz="0" w:space="0" w:color="auto"/>
                        <w:left w:val="none" w:sz="0" w:space="0" w:color="auto"/>
                        <w:bottom w:val="none" w:sz="0" w:space="0" w:color="auto"/>
                        <w:right w:val="none" w:sz="0" w:space="0" w:color="auto"/>
                      </w:divBdr>
                    </w:div>
                  </w:divsChild>
                </w:div>
                <w:div w:id="1282689148">
                  <w:marLeft w:val="0"/>
                  <w:marRight w:val="0"/>
                  <w:marTop w:val="0"/>
                  <w:marBottom w:val="0"/>
                  <w:divBdr>
                    <w:top w:val="none" w:sz="0" w:space="0" w:color="auto"/>
                    <w:left w:val="none" w:sz="0" w:space="0" w:color="auto"/>
                    <w:bottom w:val="none" w:sz="0" w:space="0" w:color="auto"/>
                    <w:right w:val="none" w:sz="0" w:space="0" w:color="auto"/>
                  </w:divBdr>
                  <w:divsChild>
                    <w:div w:id="544803055">
                      <w:marLeft w:val="0"/>
                      <w:marRight w:val="0"/>
                      <w:marTop w:val="0"/>
                      <w:marBottom w:val="0"/>
                      <w:divBdr>
                        <w:top w:val="none" w:sz="0" w:space="0" w:color="auto"/>
                        <w:left w:val="none" w:sz="0" w:space="0" w:color="auto"/>
                        <w:bottom w:val="none" w:sz="0" w:space="0" w:color="auto"/>
                        <w:right w:val="none" w:sz="0" w:space="0" w:color="auto"/>
                      </w:divBdr>
                    </w:div>
                    <w:div w:id="950472110">
                      <w:marLeft w:val="0"/>
                      <w:marRight w:val="0"/>
                      <w:marTop w:val="0"/>
                      <w:marBottom w:val="0"/>
                      <w:divBdr>
                        <w:top w:val="none" w:sz="0" w:space="0" w:color="auto"/>
                        <w:left w:val="none" w:sz="0" w:space="0" w:color="auto"/>
                        <w:bottom w:val="none" w:sz="0" w:space="0" w:color="auto"/>
                        <w:right w:val="none" w:sz="0" w:space="0" w:color="auto"/>
                      </w:divBdr>
                    </w:div>
                  </w:divsChild>
                </w:div>
                <w:div w:id="1965966142">
                  <w:marLeft w:val="0"/>
                  <w:marRight w:val="0"/>
                  <w:marTop w:val="0"/>
                  <w:marBottom w:val="0"/>
                  <w:divBdr>
                    <w:top w:val="none" w:sz="0" w:space="0" w:color="auto"/>
                    <w:left w:val="none" w:sz="0" w:space="0" w:color="auto"/>
                    <w:bottom w:val="none" w:sz="0" w:space="0" w:color="auto"/>
                    <w:right w:val="none" w:sz="0" w:space="0" w:color="auto"/>
                  </w:divBdr>
                  <w:divsChild>
                    <w:div w:id="1391731827">
                      <w:marLeft w:val="0"/>
                      <w:marRight w:val="0"/>
                      <w:marTop w:val="0"/>
                      <w:marBottom w:val="0"/>
                      <w:divBdr>
                        <w:top w:val="none" w:sz="0" w:space="0" w:color="auto"/>
                        <w:left w:val="none" w:sz="0" w:space="0" w:color="auto"/>
                        <w:bottom w:val="none" w:sz="0" w:space="0" w:color="auto"/>
                        <w:right w:val="none" w:sz="0" w:space="0" w:color="auto"/>
                      </w:divBdr>
                    </w:div>
                  </w:divsChild>
                </w:div>
                <w:div w:id="1756440390">
                  <w:marLeft w:val="0"/>
                  <w:marRight w:val="0"/>
                  <w:marTop w:val="0"/>
                  <w:marBottom w:val="0"/>
                  <w:divBdr>
                    <w:top w:val="none" w:sz="0" w:space="0" w:color="auto"/>
                    <w:left w:val="none" w:sz="0" w:space="0" w:color="auto"/>
                    <w:bottom w:val="none" w:sz="0" w:space="0" w:color="auto"/>
                    <w:right w:val="none" w:sz="0" w:space="0" w:color="auto"/>
                  </w:divBdr>
                  <w:divsChild>
                    <w:div w:id="1086538322">
                      <w:marLeft w:val="0"/>
                      <w:marRight w:val="0"/>
                      <w:marTop w:val="0"/>
                      <w:marBottom w:val="0"/>
                      <w:divBdr>
                        <w:top w:val="none" w:sz="0" w:space="0" w:color="auto"/>
                        <w:left w:val="none" w:sz="0" w:space="0" w:color="auto"/>
                        <w:bottom w:val="none" w:sz="0" w:space="0" w:color="auto"/>
                        <w:right w:val="none" w:sz="0" w:space="0" w:color="auto"/>
                      </w:divBdr>
                    </w:div>
                  </w:divsChild>
                </w:div>
                <w:div w:id="1199464300">
                  <w:marLeft w:val="0"/>
                  <w:marRight w:val="0"/>
                  <w:marTop w:val="0"/>
                  <w:marBottom w:val="0"/>
                  <w:divBdr>
                    <w:top w:val="none" w:sz="0" w:space="0" w:color="auto"/>
                    <w:left w:val="none" w:sz="0" w:space="0" w:color="auto"/>
                    <w:bottom w:val="none" w:sz="0" w:space="0" w:color="auto"/>
                    <w:right w:val="none" w:sz="0" w:space="0" w:color="auto"/>
                  </w:divBdr>
                  <w:divsChild>
                    <w:div w:id="885489224">
                      <w:marLeft w:val="0"/>
                      <w:marRight w:val="0"/>
                      <w:marTop w:val="0"/>
                      <w:marBottom w:val="0"/>
                      <w:divBdr>
                        <w:top w:val="none" w:sz="0" w:space="0" w:color="auto"/>
                        <w:left w:val="none" w:sz="0" w:space="0" w:color="auto"/>
                        <w:bottom w:val="none" w:sz="0" w:space="0" w:color="auto"/>
                        <w:right w:val="none" w:sz="0" w:space="0" w:color="auto"/>
                      </w:divBdr>
                    </w:div>
                  </w:divsChild>
                </w:div>
                <w:div w:id="1394960428">
                  <w:marLeft w:val="0"/>
                  <w:marRight w:val="0"/>
                  <w:marTop w:val="0"/>
                  <w:marBottom w:val="0"/>
                  <w:divBdr>
                    <w:top w:val="none" w:sz="0" w:space="0" w:color="auto"/>
                    <w:left w:val="none" w:sz="0" w:space="0" w:color="auto"/>
                    <w:bottom w:val="none" w:sz="0" w:space="0" w:color="auto"/>
                    <w:right w:val="none" w:sz="0" w:space="0" w:color="auto"/>
                  </w:divBdr>
                  <w:divsChild>
                    <w:div w:id="1212571932">
                      <w:marLeft w:val="0"/>
                      <w:marRight w:val="0"/>
                      <w:marTop w:val="0"/>
                      <w:marBottom w:val="0"/>
                      <w:divBdr>
                        <w:top w:val="none" w:sz="0" w:space="0" w:color="auto"/>
                        <w:left w:val="none" w:sz="0" w:space="0" w:color="auto"/>
                        <w:bottom w:val="none" w:sz="0" w:space="0" w:color="auto"/>
                        <w:right w:val="none" w:sz="0" w:space="0" w:color="auto"/>
                      </w:divBdr>
                    </w:div>
                    <w:div w:id="153380997">
                      <w:marLeft w:val="0"/>
                      <w:marRight w:val="0"/>
                      <w:marTop w:val="0"/>
                      <w:marBottom w:val="0"/>
                      <w:divBdr>
                        <w:top w:val="none" w:sz="0" w:space="0" w:color="auto"/>
                        <w:left w:val="none" w:sz="0" w:space="0" w:color="auto"/>
                        <w:bottom w:val="none" w:sz="0" w:space="0" w:color="auto"/>
                        <w:right w:val="none" w:sz="0" w:space="0" w:color="auto"/>
                      </w:divBdr>
                    </w:div>
                    <w:div w:id="1523588075">
                      <w:marLeft w:val="0"/>
                      <w:marRight w:val="0"/>
                      <w:marTop w:val="0"/>
                      <w:marBottom w:val="0"/>
                      <w:divBdr>
                        <w:top w:val="none" w:sz="0" w:space="0" w:color="auto"/>
                        <w:left w:val="none" w:sz="0" w:space="0" w:color="auto"/>
                        <w:bottom w:val="none" w:sz="0" w:space="0" w:color="auto"/>
                        <w:right w:val="none" w:sz="0" w:space="0" w:color="auto"/>
                      </w:divBdr>
                    </w:div>
                    <w:div w:id="202140384">
                      <w:marLeft w:val="0"/>
                      <w:marRight w:val="0"/>
                      <w:marTop w:val="0"/>
                      <w:marBottom w:val="0"/>
                      <w:divBdr>
                        <w:top w:val="none" w:sz="0" w:space="0" w:color="auto"/>
                        <w:left w:val="none" w:sz="0" w:space="0" w:color="auto"/>
                        <w:bottom w:val="none" w:sz="0" w:space="0" w:color="auto"/>
                        <w:right w:val="none" w:sz="0" w:space="0" w:color="auto"/>
                      </w:divBdr>
                    </w:div>
                    <w:div w:id="848829780">
                      <w:marLeft w:val="0"/>
                      <w:marRight w:val="0"/>
                      <w:marTop w:val="0"/>
                      <w:marBottom w:val="0"/>
                      <w:divBdr>
                        <w:top w:val="none" w:sz="0" w:space="0" w:color="auto"/>
                        <w:left w:val="none" w:sz="0" w:space="0" w:color="auto"/>
                        <w:bottom w:val="none" w:sz="0" w:space="0" w:color="auto"/>
                        <w:right w:val="none" w:sz="0" w:space="0" w:color="auto"/>
                      </w:divBdr>
                    </w:div>
                    <w:div w:id="714499912">
                      <w:marLeft w:val="0"/>
                      <w:marRight w:val="0"/>
                      <w:marTop w:val="0"/>
                      <w:marBottom w:val="0"/>
                      <w:divBdr>
                        <w:top w:val="none" w:sz="0" w:space="0" w:color="auto"/>
                        <w:left w:val="none" w:sz="0" w:space="0" w:color="auto"/>
                        <w:bottom w:val="none" w:sz="0" w:space="0" w:color="auto"/>
                        <w:right w:val="none" w:sz="0" w:space="0" w:color="auto"/>
                      </w:divBdr>
                    </w:div>
                  </w:divsChild>
                </w:div>
                <w:div w:id="1645890096">
                  <w:marLeft w:val="0"/>
                  <w:marRight w:val="0"/>
                  <w:marTop w:val="0"/>
                  <w:marBottom w:val="0"/>
                  <w:divBdr>
                    <w:top w:val="none" w:sz="0" w:space="0" w:color="auto"/>
                    <w:left w:val="none" w:sz="0" w:space="0" w:color="auto"/>
                    <w:bottom w:val="none" w:sz="0" w:space="0" w:color="auto"/>
                    <w:right w:val="none" w:sz="0" w:space="0" w:color="auto"/>
                  </w:divBdr>
                  <w:divsChild>
                    <w:div w:id="134878487">
                      <w:marLeft w:val="0"/>
                      <w:marRight w:val="0"/>
                      <w:marTop w:val="0"/>
                      <w:marBottom w:val="0"/>
                      <w:divBdr>
                        <w:top w:val="none" w:sz="0" w:space="0" w:color="auto"/>
                        <w:left w:val="none" w:sz="0" w:space="0" w:color="auto"/>
                        <w:bottom w:val="none" w:sz="0" w:space="0" w:color="auto"/>
                        <w:right w:val="none" w:sz="0" w:space="0" w:color="auto"/>
                      </w:divBdr>
                    </w:div>
                    <w:div w:id="502673392">
                      <w:marLeft w:val="0"/>
                      <w:marRight w:val="0"/>
                      <w:marTop w:val="0"/>
                      <w:marBottom w:val="0"/>
                      <w:divBdr>
                        <w:top w:val="none" w:sz="0" w:space="0" w:color="auto"/>
                        <w:left w:val="none" w:sz="0" w:space="0" w:color="auto"/>
                        <w:bottom w:val="none" w:sz="0" w:space="0" w:color="auto"/>
                        <w:right w:val="none" w:sz="0" w:space="0" w:color="auto"/>
                      </w:divBdr>
                    </w:div>
                    <w:div w:id="840464113">
                      <w:marLeft w:val="0"/>
                      <w:marRight w:val="0"/>
                      <w:marTop w:val="0"/>
                      <w:marBottom w:val="0"/>
                      <w:divBdr>
                        <w:top w:val="none" w:sz="0" w:space="0" w:color="auto"/>
                        <w:left w:val="none" w:sz="0" w:space="0" w:color="auto"/>
                        <w:bottom w:val="none" w:sz="0" w:space="0" w:color="auto"/>
                        <w:right w:val="none" w:sz="0" w:space="0" w:color="auto"/>
                      </w:divBdr>
                    </w:div>
                    <w:div w:id="607470654">
                      <w:marLeft w:val="0"/>
                      <w:marRight w:val="0"/>
                      <w:marTop w:val="0"/>
                      <w:marBottom w:val="0"/>
                      <w:divBdr>
                        <w:top w:val="none" w:sz="0" w:space="0" w:color="auto"/>
                        <w:left w:val="none" w:sz="0" w:space="0" w:color="auto"/>
                        <w:bottom w:val="none" w:sz="0" w:space="0" w:color="auto"/>
                        <w:right w:val="none" w:sz="0" w:space="0" w:color="auto"/>
                      </w:divBdr>
                    </w:div>
                    <w:div w:id="576599007">
                      <w:marLeft w:val="0"/>
                      <w:marRight w:val="0"/>
                      <w:marTop w:val="0"/>
                      <w:marBottom w:val="0"/>
                      <w:divBdr>
                        <w:top w:val="none" w:sz="0" w:space="0" w:color="auto"/>
                        <w:left w:val="none" w:sz="0" w:space="0" w:color="auto"/>
                        <w:bottom w:val="none" w:sz="0" w:space="0" w:color="auto"/>
                        <w:right w:val="none" w:sz="0" w:space="0" w:color="auto"/>
                      </w:divBdr>
                    </w:div>
                    <w:div w:id="343021971">
                      <w:marLeft w:val="0"/>
                      <w:marRight w:val="0"/>
                      <w:marTop w:val="0"/>
                      <w:marBottom w:val="0"/>
                      <w:divBdr>
                        <w:top w:val="none" w:sz="0" w:space="0" w:color="auto"/>
                        <w:left w:val="none" w:sz="0" w:space="0" w:color="auto"/>
                        <w:bottom w:val="none" w:sz="0" w:space="0" w:color="auto"/>
                        <w:right w:val="none" w:sz="0" w:space="0" w:color="auto"/>
                      </w:divBdr>
                    </w:div>
                    <w:div w:id="1050763660">
                      <w:marLeft w:val="0"/>
                      <w:marRight w:val="0"/>
                      <w:marTop w:val="0"/>
                      <w:marBottom w:val="0"/>
                      <w:divBdr>
                        <w:top w:val="none" w:sz="0" w:space="0" w:color="auto"/>
                        <w:left w:val="none" w:sz="0" w:space="0" w:color="auto"/>
                        <w:bottom w:val="none" w:sz="0" w:space="0" w:color="auto"/>
                        <w:right w:val="none" w:sz="0" w:space="0" w:color="auto"/>
                      </w:divBdr>
                    </w:div>
                    <w:div w:id="950169683">
                      <w:marLeft w:val="0"/>
                      <w:marRight w:val="0"/>
                      <w:marTop w:val="0"/>
                      <w:marBottom w:val="0"/>
                      <w:divBdr>
                        <w:top w:val="none" w:sz="0" w:space="0" w:color="auto"/>
                        <w:left w:val="none" w:sz="0" w:space="0" w:color="auto"/>
                        <w:bottom w:val="none" w:sz="0" w:space="0" w:color="auto"/>
                        <w:right w:val="none" w:sz="0" w:space="0" w:color="auto"/>
                      </w:divBdr>
                      <w:divsChild>
                        <w:div w:id="1328437519">
                          <w:marLeft w:val="0"/>
                          <w:marRight w:val="0"/>
                          <w:marTop w:val="30"/>
                          <w:marBottom w:val="30"/>
                          <w:divBdr>
                            <w:top w:val="none" w:sz="0" w:space="0" w:color="auto"/>
                            <w:left w:val="none" w:sz="0" w:space="0" w:color="auto"/>
                            <w:bottom w:val="none" w:sz="0" w:space="0" w:color="auto"/>
                            <w:right w:val="none" w:sz="0" w:space="0" w:color="auto"/>
                          </w:divBdr>
                          <w:divsChild>
                            <w:div w:id="133370814">
                              <w:marLeft w:val="0"/>
                              <w:marRight w:val="0"/>
                              <w:marTop w:val="0"/>
                              <w:marBottom w:val="0"/>
                              <w:divBdr>
                                <w:top w:val="none" w:sz="0" w:space="0" w:color="auto"/>
                                <w:left w:val="none" w:sz="0" w:space="0" w:color="auto"/>
                                <w:bottom w:val="none" w:sz="0" w:space="0" w:color="auto"/>
                                <w:right w:val="none" w:sz="0" w:space="0" w:color="auto"/>
                              </w:divBdr>
                              <w:divsChild>
                                <w:div w:id="1805654128">
                                  <w:marLeft w:val="0"/>
                                  <w:marRight w:val="0"/>
                                  <w:marTop w:val="0"/>
                                  <w:marBottom w:val="0"/>
                                  <w:divBdr>
                                    <w:top w:val="none" w:sz="0" w:space="0" w:color="auto"/>
                                    <w:left w:val="none" w:sz="0" w:space="0" w:color="auto"/>
                                    <w:bottom w:val="none" w:sz="0" w:space="0" w:color="auto"/>
                                    <w:right w:val="none" w:sz="0" w:space="0" w:color="auto"/>
                                  </w:divBdr>
                                </w:div>
                              </w:divsChild>
                            </w:div>
                            <w:div w:id="1934433882">
                              <w:marLeft w:val="0"/>
                              <w:marRight w:val="0"/>
                              <w:marTop w:val="0"/>
                              <w:marBottom w:val="0"/>
                              <w:divBdr>
                                <w:top w:val="none" w:sz="0" w:space="0" w:color="auto"/>
                                <w:left w:val="none" w:sz="0" w:space="0" w:color="auto"/>
                                <w:bottom w:val="none" w:sz="0" w:space="0" w:color="auto"/>
                                <w:right w:val="none" w:sz="0" w:space="0" w:color="auto"/>
                              </w:divBdr>
                              <w:divsChild>
                                <w:div w:id="1969239931">
                                  <w:marLeft w:val="0"/>
                                  <w:marRight w:val="0"/>
                                  <w:marTop w:val="0"/>
                                  <w:marBottom w:val="0"/>
                                  <w:divBdr>
                                    <w:top w:val="none" w:sz="0" w:space="0" w:color="auto"/>
                                    <w:left w:val="none" w:sz="0" w:space="0" w:color="auto"/>
                                    <w:bottom w:val="none" w:sz="0" w:space="0" w:color="auto"/>
                                    <w:right w:val="none" w:sz="0" w:space="0" w:color="auto"/>
                                  </w:divBdr>
                                </w:div>
                              </w:divsChild>
                            </w:div>
                            <w:div w:id="1001159211">
                              <w:marLeft w:val="0"/>
                              <w:marRight w:val="0"/>
                              <w:marTop w:val="0"/>
                              <w:marBottom w:val="0"/>
                              <w:divBdr>
                                <w:top w:val="none" w:sz="0" w:space="0" w:color="auto"/>
                                <w:left w:val="none" w:sz="0" w:space="0" w:color="auto"/>
                                <w:bottom w:val="none" w:sz="0" w:space="0" w:color="auto"/>
                                <w:right w:val="none" w:sz="0" w:space="0" w:color="auto"/>
                              </w:divBdr>
                              <w:divsChild>
                                <w:div w:id="1765763087">
                                  <w:marLeft w:val="0"/>
                                  <w:marRight w:val="0"/>
                                  <w:marTop w:val="0"/>
                                  <w:marBottom w:val="0"/>
                                  <w:divBdr>
                                    <w:top w:val="none" w:sz="0" w:space="0" w:color="auto"/>
                                    <w:left w:val="none" w:sz="0" w:space="0" w:color="auto"/>
                                    <w:bottom w:val="none" w:sz="0" w:space="0" w:color="auto"/>
                                    <w:right w:val="none" w:sz="0" w:space="0" w:color="auto"/>
                                  </w:divBdr>
                                </w:div>
                              </w:divsChild>
                            </w:div>
                            <w:div w:id="767581415">
                              <w:marLeft w:val="0"/>
                              <w:marRight w:val="0"/>
                              <w:marTop w:val="0"/>
                              <w:marBottom w:val="0"/>
                              <w:divBdr>
                                <w:top w:val="none" w:sz="0" w:space="0" w:color="auto"/>
                                <w:left w:val="none" w:sz="0" w:space="0" w:color="auto"/>
                                <w:bottom w:val="none" w:sz="0" w:space="0" w:color="auto"/>
                                <w:right w:val="none" w:sz="0" w:space="0" w:color="auto"/>
                              </w:divBdr>
                              <w:divsChild>
                                <w:div w:id="2023242260">
                                  <w:marLeft w:val="0"/>
                                  <w:marRight w:val="0"/>
                                  <w:marTop w:val="0"/>
                                  <w:marBottom w:val="0"/>
                                  <w:divBdr>
                                    <w:top w:val="none" w:sz="0" w:space="0" w:color="auto"/>
                                    <w:left w:val="none" w:sz="0" w:space="0" w:color="auto"/>
                                    <w:bottom w:val="none" w:sz="0" w:space="0" w:color="auto"/>
                                    <w:right w:val="none" w:sz="0" w:space="0" w:color="auto"/>
                                  </w:divBdr>
                                </w:div>
                              </w:divsChild>
                            </w:div>
                            <w:div w:id="1005479284">
                              <w:marLeft w:val="0"/>
                              <w:marRight w:val="0"/>
                              <w:marTop w:val="0"/>
                              <w:marBottom w:val="0"/>
                              <w:divBdr>
                                <w:top w:val="none" w:sz="0" w:space="0" w:color="auto"/>
                                <w:left w:val="none" w:sz="0" w:space="0" w:color="auto"/>
                                <w:bottom w:val="none" w:sz="0" w:space="0" w:color="auto"/>
                                <w:right w:val="none" w:sz="0" w:space="0" w:color="auto"/>
                              </w:divBdr>
                              <w:divsChild>
                                <w:div w:id="1002011068">
                                  <w:marLeft w:val="0"/>
                                  <w:marRight w:val="0"/>
                                  <w:marTop w:val="0"/>
                                  <w:marBottom w:val="0"/>
                                  <w:divBdr>
                                    <w:top w:val="none" w:sz="0" w:space="0" w:color="auto"/>
                                    <w:left w:val="none" w:sz="0" w:space="0" w:color="auto"/>
                                    <w:bottom w:val="none" w:sz="0" w:space="0" w:color="auto"/>
                                    <w:right w:val="none" w:sz="0" w:space="0" w:color="auto"/>
                                  </w:divBdr>
                                </w:div>
                              </w:divsChild>
                            </w:div>
                            <w:div w:id="441266562">
                              <w:marLeft w:val="0"/>
                              <w:marRight w:val="0"/>
                              <w:marTop w:val="0"/>
                              <w:marBottom w:val="0"/>
                              <w:divBdr>
                                <w:top w:val="none" w:sz="0" w:space="0" w:color="auto"/>
                                <w:left w:val="none" w:sz="0" w:space="0" w:color="auto"/>
                                <w:bottom w:val="none" w:sz="0" w:space="0" w:color="auto"/>
                                <w:right w:val="none" w:sz="0" w:space="0" w:color="auto"/>
                              </w:divBdr>
                              <w:divsChild>
                                <w:div w:id="1156409846">
                                  <w:marLeft w:val="0"/>
                                  <w:marRight w:val="0"/>
                                  <w:marTop w:val="0"/>
                                  <w:marBottom w:val="0"/>
                                  <w:divBdr>
                                    <w:top w:val="none" w:sz="0" w:space="0" w:color="auto"/>
                                    <w:left w:val="none" w:sz="0" w:space="0" w:color="auto"/>
                                    <w:bottom w:val="none" w:sz="0" w:space="0" w:color="auto"/>
                                    <w:right w:val="none" w:sz="0" w:space="0" w:color="auto"/>
                                  </w:divBdr>
                                </w:div>
                              </w:divsChild>
                            </w:div>
                            <w:div w:id="994724825">
                              <w:marLeft w:val="0"/>
                              <w:marRight w:val="0"/>
                              <w:marTop w:val="0"/>
                              <w:marBottom w:val="0"/>
                              <w:divBdr>
                                <w:top w:val="none" w:sz="0" w:space="0" w:color="auto"/>
                                <w:left w:val="none" w:sz="0" w:space="0" w:color="auto"/>
                                <w:bottom w:val="none" w:sz="0" w:space="0" w:color="auto"/>
                                <w:right w:val="none" w:sz="0" w:space="0" w:color="auto"/>
                              </w:divBdr>
                              <w:divsChild>
                                <w:div w:id="1755978505">
                                  <w:marLeft w:val="0"/>
                                  <w:marRight w:val="0"/>
                                  <w:marTop w:val="0"/>
                                  <w:marBottom w:val="0"/>
                                  <w:divBdr>
                                    <w:top w:val="none" w:sz="0" w:space="0" w:color="auto"/>
                                    <w:left w:val="none" w:sz="0" w:space="0" w:color="auto"/>
                                    <w:bottom w:val="none" w:sz="0" w:space="0" w:color="auto"/>
                                    <w:right w:val="none" w:sz="0" w:space="0" w:color="auto"/>
                                  </w:divBdr>
                                </w:div>
                              </w:divsChild>
                            </w:div>
                            <w:div w:id="579290548">
                              <w:marLeft w:val="0"/>
                              <w:marRight w:val="0"/>
                              <w:marTop w:val="0"/>
                              <w:marBottom w:val="0"/>
                              <w:divBdr>
                                <w:top w:val="none" w:sz="0" w:space="0" w:color="auto"/>
                                <w:left w:val="none" w:sz="0" w:space="0" w:color="auto"/>
                                <w:bottom w:val="none" w:sz="0" w:space="0" w:color="auto"/>
                                <w:right w:val="none" w:sz="0" w:space="0" w:color="auto"/>
                              </w:divBdr>
                              <w:divsChild>
                                <w:div w:id="1722751819">
                                  <w:marLeft w:val="0"/>
                                  <w:marRight w:val="0"/>
                                  <w:marTop w:val="0"/>
                                  <w:marBottom w:val="0"/>
                                  <w:divBdr>
                                    <w:top w:val="none" w:sz="0" w:space="0" w:color="auto"/>
                                    <w:left w:val="none" w:sz="0" w:space="0" w:color="auto"/>
                                    <w:bottom w:val="none" w:sz="0" w:space="0" w:color="auto"/>
                                    <w:right w:val="none" w:sz="0" w:space="0" w:color="auto"/>
                                  </w:divBdr>
                                </w:div>
                              </w:divsChild>
                            </w:div>
                            <w:div w:id="1160390067">
                              <w:marLeft w:val="0"/>
                              <w:marRight w:val="0"/>
                              <w:marTop w:val="0"/>
                              <w:marBottom w:val="0"/>
                              <w:divBdr>
                                <w:top w:val="none" w:sz="0" w:space="0" w:color="auto"/>
                                <w:left w:val="none" w:sz="0" w:space="0" w:color="auto"/>
                                <w:bottom w:val="none" w:sz="0" w:space="0" w:color="auto"/>
                                <w:right w:val="none" w:sz="0" w:space="0" w:color="auto"/>
                              </w:divBdr>
                              <w:divsChild>
                                <w:div w:id="921528349">
                                  <w:marLeft w:val="0"/>
                                  <w:marRight w:val="0"/>
                                  <w:marTop w:val="0"/>
                                  <w:marBottom w:val="0"/>
                                  <w:divBdr>
                                    <w:top w:val="none" w:sz="0" w:space="0" w:color="auto"/>
                                    <w:left w:val="none" w:sz="0" w:space="0" w:color="auto"/>
                                    <w:bottom w:val="none" w:sz="0" w:space="0" w:color="auto"/>
                                    <w:right w:val="none" w:sz="0" w:space="0" w:color="auto"/>
                                  </w:divBdr>
                                </w:div>
                              </w:divsChild>
                            </w:div>
                            <w:div w:id="927883397">
                              <w:marLeft w:val="0"/>
                              <w:marRight w:val="0"/>
                              <w:marTop w:val="0"/>
                              <w:marBottom w:val="0"/>
                              <w:divBdr>
                                <w:top w:val="none" w:sz="0" w:space="0" w:color="auto"/>
                                <w:left w:val="none" w:sz="0" w:space="0" w:color="auto"/>
                                <w:bottom w:val="none" w:sz="0" w:space="0" w:color="auto"/>
                                <w:right w:val="none" w:sz="0" w:space="0" w:color="auto"/>
                              </w:divBdr>
                              <w:divsChild>
                                <w:div w:id="1762527447">
                                  <w:marLeft w:val="0"/>
                                  <w:marRight w:val="0"/>
                                  <w:marTop w:val="0"/>
                                  <w:marBottom w:val="0"/>
                                  <w:divBdr>
                                    <w:top w:val="none" w:sz="0" w:space="0" w:color="auto"/>
                                    <w:left w:val="none" w:sz="0" w:space="0" w:color="auto"/>
                                    <w:bottom w:val="none" w:sz="0" w:space="0" w:color="auto"/>
                                    <w:right w:val="none" w:sz="0" w:space="0" w:color="auto"/>
                                  </w:divBdr>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34425694">
                                  <w:marLeft w:val="0"/>
                                  <w:marRight w:val="0"/>
                                  <w:marTop w:val="0"/>
                                  <w:marBottom w:val="0"/>
                                  <w:divBdr>
                                    <w:top w:val="none" w:sz="0" w:space="0" w:color="auto"/>
                                    <w:left w:val="none" w:sz="0" w:space="0" w:color="auto"/>
                                    <w:bottom w:val="none" w:sz="0" w:space="0" w:color="auto"/>
                                    <w:right w:val="none" w:sz="0" w:space="0" w:color="auto"/>
                                  </w:divBdr>
                                </w:div>
                              </w:divsChild>
                            </w:div>
                            <w:div w:id="366415939">
                              <w:marLeft w:val="0"/>
                              <w:marRight w:val="0"/>
                              <w:marTop w:val="0"/>
                              <w:marBottom w:val="0"/>
                              <w:divBdr>
                                <w:top w:val="none" w:sz="0" w:space="0" w:color="auto"/>
                                <w:left w:val="none" w:sz="0" w:space="0" w:color="auto"/>
                                <w:bottom w:val="none" w:sz="0" w:space="0" w:color="auto"/>
                                <w:right w:val="none" w:sz="0" w:space="0" w:color="auto"/>
                              </w:divBdr>
                              <w:divsChild>
                                <w:div w:id="18527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4404">
                      <w:marLeft w:val="0"/>
                      <w:marRight w:val="0"/>
                      <w:marTop w:val="0"/>
                      <w:marBottom w:val="0"/>
                      <w:divBdr>
                        <w:top w:val="none" w:sz="0" w:space="0" w:color="auto"/>
                        <w:left w:val="none" w:sz="0" w:space="0" w:color="auto"/>
                        <w:bottom w:val="none" w:sz="0" w:space="0" w:color="auto"/>
                        <w:right w:val="none" w:sz="0" w:space="0" w:color="auto"/>
                      </w:divBdr>
                    </w:div>
                  </w:divsChild>
                </w:div>
                <w:div w:id="17584702">
                  <w:marLeft w:val="0"/>
                  <w:marRight w:val="0"/>
                  <w:marTop w:val="0"/>
                  <w:marBottom w:val="0"/>
                  <w:divBdr>
                    <w:top w:val="none" w:sz="0" w:space="0" w:color="auto"/>
                    <w:left w:val="none" w:sz="0" w:space="0" w:color="auto"/>
                    <w:bottom w:val="none" w:sz="0" w:space="0" w:color="auto"/>
                    <w:right w:val="none" w:sz="0" w:space="0" w:color="auto"/>
                  </w:divBdr>
                  <w:divsChild>
                    <w:div w:id="722798967">
                      <w:marLeft w:val="0"/>
                      <w:marRight w:val="0"/>
                      <w:marTop w:val="0"/>
                      <w:marBottom w:val="0"/>
                      <w:divBdr>
                        <w:top w:val="none" w:sz="0" w:space="0" w:color="auto"/>
                        <w:left w:val="none" w:sz="0" w:space="0" w:color="auto"/>
                        <w:bottom w:val="none" w:sz="0" w:space="0" w:color="auto"/>
                        <w:right w:val="none" w:sz="0" w:space="0" w:color="auto"/>
                      </w:divBdr>
                    </w:div>
                    <w:div w:id="524439724">
                      <w:marLeft w:val="0"/>
                      <w:marRight w:val="0"/>
                      <w:marTop w:val="0"/>
                      <w:marBottom w:val="0"/>
                      <w:divBdr>
                        <w:top w:val="none" w:sz="0" w:space="0" w:color="auto"/>
                        <w:left w:val="none" w:sz="0" w:space="0" w:color="auto"/>
                        <w:bottom w:val="none" w:sz="0" w:space="0" w:color="auto"/>
                        <w:right w:val="none" w:sz="0" w:space="0" w:color="auto"/>
                      </w:divBdr>
                    </w:div>
                    <w:div w:id="73015118">
                      <w:marLeft w:val="0"/>
                      <w:marRight w:val="0"/>
                      <w:marTop w:val="0"/>
                      <w:marBottom w:val="0"/>
                      <w:divBdr>
                        <w:top w:val="none" w:sz="0" w:space="0" w:color="auto"/>
                        <w:left w:val="none" w:sz="0" w:space="0" w:color="auto"/>
                        <w:bottom w:val="none" w:sz="0" w:space="0" w:color="auto"/>
                        <w:right w:val="none" w:sz="0" w:space="0" w:color="auto"/>
                      </w:divBdr>
                    </w:div>
                    <w:div w:id="73087978">
                      <w:marLeft w:val="0"/>
                      <w:marRight w:val="0"/>
                      <w:marTop w:val="0"/>
                      <w:marBottom w:val="0"/>
                      <w:divBdr>
                        <w:top w:val="none" w:sz="0" w:space="0" w:color="auto"/>
                        <w:left w:val="none" w:sz="0" w:space="0" w:color="auto"/>
                        <w:bottom w:val="none" w:sz="0" w:space="0" w:color="auto"/>
                        <w:right w:val="none" w:sz="0" w:space="0" w:color="auto"/>
                      </w:divBdr>
                    </w:div>
                    <w:div w:id="713116570">
                      <w:marLeft w:val="0"/>
                      <w:marRight w:val="0"/>
                      <w:marTop w:val="0"/>
                      <w:marBottom w:val="0"/>
                      <w:divBdr>
                        <w:top w:val="none" w:sz="0" w:space="0" w:color="auto"/>
                        <w:left w:val="none" w:sz="0" w:space="0" w:color="auto"/>
                        <w:bottom w:val="none" w:sz="0" w:space="0" w:color="auto"/>
                        <w:right w:val="none" w:sz="0" w:space="0" w:color="auto"/>
                      </w:divBdr>
                    </w:div>
                  </w:divsChild>
                </w:div>
                <w:div w:id="913509408">
                  <w:marLeft w:val="0"/>
                  <w:marRight w:val="0"/>
                  <w:marTop w:val="0"/>
                  <w:marBottom w:val="0"/>
                  <w:divBdr>
                    <w:top w:val="none" w:sz="0" w:space="0" w:color="auto"/>
                    <w:left w:val="none" w:sz="0" w:space="0" w:color="auto"/>
                    <w:bottom w:val="none" w:sz="0" w:space="0" w:color="auto"/>
                    <w:right w:val="none" w:sz="0" w:space="0" w:color="auto"/>
                  </w:divBdr>
                  <w:divsChild>
                    <w:div w:id="596330816">
                      <w:marLeft w:val="0"/>
                      <w:marRight w:val="0"/>
                      <w:marTop w:val="0"/>
                      <w:marBottom w:val="0"/>
                      <w:divBdr>
                        <w:top w:val="none" w:sz="0" w:space="0" w:color="auto"/>
                        <w:left w:val="none" w:sz="0" w:space="0" w:color="auto"/>
                        <w:bottom w:val="none" w:sz="0" w:space="0" w:color="auto"/>
                        <w:right w:val="none" w:sz="0" w:space="0" w:color="auto"/>
                      </w:divBdr>
                    </w:div>
                    <w:div w:id="1112365205">
                      <w:marLeft w:val="0"/>
                      <w:marRight w:val="0"/>
                      <w:marTop w:val="0"/>
                      <w:marBottom w:val="0"/>
                      <w:divBdr>
                        <w:top w:val="none" w:sz="0" w:space="0" w:color="auto"/>
                        <w:left w:val="none" w:sz="0" w:space="0" w:color="auto"/>
                        <w:bottom w:val="none" w:sz="0" w:space="0" w:color="auto"/>
                        <w:right w:val="none" w:sz="0" w:space="0" w:color="auto"/>
                      </w:divBdr>
                    </w:div>
                    <w:div w:id="1647661877">
                      <w:marLeft w:val="0"/>
                      <w:marRight w:val="0"/>
                      <w:marTop w:val="0"/>
                      <w:marBottom w:val="0"/>
                      <w:divBdr>
                        <w:top w:val="none" w:sz="0" w:space="0" w:color="auto"/>
                        <w:left w:val="none" w:sz="0" w:space="0" w:color="auto"/>
                        <w:bottom w:val="none" w:sz="0" w:space="0" w:color="auto"/>
                        <w:right w:val="none" w:sz="0" w:space="0" w:color="auto"/>
                      </w:divBdr>
                    </w:div>
                    <w:div w:id="722145705">
                      <w:marLeft w:val="0"/>
                      <w:marRight w:val="0"/>
                      <w:marTop w:val="0"/>
                      <w:marBottom w:val="0"/>
                      <w:divBdr>
                        <w:top w:val="none" w:sz="0" w:space="0" w:color="auto"/>
                        <w:left w:val="none" w:sz="0" w:space="0" w:color="auto"/>
                        <w:bottom w:val="none" w:sz="0" w:space="0" w:color="auto"/>
                        <w:right w:val="none" w:sz="0" w:space="0" w:color="auto"/>
                      </w:divBdr>
                    </w:div>
                    <w:div w:id="210001260">
                      <w:marLeft w:val="0"/>
                      <w:marRight w:val="0"/>
                      <w:marTop w:val="0"/>
                      <w:marBottom w:val="0"/>
                      <w:divBdr>
                        <w:top w:val="none" w:sz="0" w:space="0" w:color="auto"/>
                        <w:left w:val="none" w:sz="0" w:space="0" w:color="auto"/>
                        <w:bottom w:val="none" w:sz="0" w:space="0" w:color="auto"/>
                        <w:right w:val="none" w:sz="0" w:space="0" w:color="auto"/>
                      </w:divBdr>
                    </w:div>
                    <w:div w:id="644312487">
                      <w:marLeft w:val="0"/>
                      <w:marRight w:val="0"/>
                      <w:marTop w:val="0"/>
                      <w:marBottom w:val="0"/>
                      <w:divBdr>
                        <w:top w:val="none" w:sz="0" w:space="0" w:color="auto"/>
                        <w:left w:val="none" w:sz="0" w:space="0" w:color="auto"/>
                        <w:bottom w:val="none" w:sz="0" w:space="0" w:color="auto"/>
                        <w:right w:val="none" w:sz="0" w:space="0" w:color="auto"/>
                      </w:divBdr>
                    </w:div>
                  </w:divsChild>
                </w:div>
                <w:div w:id="893665729">
                  <w:marLeft w:val="0"/>
                  <w:marRight w:val="0"/>
                  <w:marTop w:val="0"/>
                  <w:marBottom w:val="0"/>
                  <w:divBdr>
                    <w:top w:val="none" w:sz="0" w:space="0" w:color="auto"/>
                    <w:left w:val="none" w:sz="0" w:space="0" w:color="auto"/>
                    <w:bottom w:val="none" w:sz="0" w:space="0" w:color="auto"/>
                    <w:right w:val="none" w:sz="0" w:space="0" w:color="auto"/>
                  </w:divBdr>
                  <w:divsChild>
                    <w:div w:id="1168714565">
                      <w:marLeft w:val="0"/>
                      <w:marRight w:val="0"/>
                      <w:marTop w:val="0"/>
                      <w:marBottom w:val="0"/>
                      <w:divBdr>
                        <w:top w:val="none" w:sz="0" w:space="0" w:color="auto"/>
                        <w:left w:val="none" w:sz="0" w:space="0" w:color="auto"/>
                        <w:bottom w:val="none" w:sz="0" w:space="0" w:color="auto"/>
                        <w:right w:val="none" w:sz="0" w:space="0" w:color="auto"/>
                      </w:divBdr>
                    </w:div>
                    <w:div w:id="355233889">
                      <w:marLeft w:val="0"/>
                      <w:marRight w:val="0"/>
                      <w:marTop w:val="0"/>
                      <w:marBottom w:val="0"/>
                      <w:divBdr>
                        <w:top w:val="none" w:sz="0" w:space="0" w:color="auto"/>
                        <w:left w:val="none" w:sz="0" w:space="0" w:color="auto"/>
                        <w:bottom w:val="none" w:sz="0" w:space="0" w:color="auto"/>
                        <w:right w:val="none" w:sz="0" w:space="0" w:color="auto"/>
                      </w:divBdr>
                    </w:div>
                    <w:div w:id="1819153511">
                      <w:marLeft w:val="0"/>
                      <w:marRight w:val="0"/>
                      <w:marTop w:val="0"/>
                      <w:marBottom w:val="0"/>
                      <w:divBdr>
                        <w:top w:val="none" w:sz="0" w:space="0" w:color="auto"/>
                        <w:left w:val="none" w:sz="0" w:space="0" w:color="auto"/>
                        <w:bottom w:val="none" w:sz="0" w:space="0" w:color="auto"/>
                        <w:right w:val="none" w:sz="0" w:space="0" w:color="auto"/>
                      </w:divBdr>
                    </w:div>
                    <w:div w:id="1088304465">
                      <w:marLeft w:val="0"/>
                      <w:marRight w:val="0"/>
                      <w:marTop w:val="0"/>
                      <w:marBottom w:val="0"/>
                      <w:divBdr>
                        <w:top w:val="none" w:sz="0" w:space="0" w:color="auto"/>
                        <w:left w:val="none" w:sz="0" w:space="0" w:color="auto"/>
                        <w:bottom w:val="none" w:sz="0" w:space="0" w:color="auto"/>
                        <w:right w:val="none" w:sz="0" w:space="0" w:color="auto"/>
                      </w:divBdr>
                    </w:div>
                    <w:div w:id="1852912573">
                      <w:marLeft w:val="0"/>
                      <w:marRight w:val="0"/>
                      <w:marTop w:val="0"/>
                      <w:marBottom w:val="0"/>
                      <w:divBdr>
                        <w:top w:val="none" w:sz="0" w:space="0" w:color="auto"/>
                        <w:left w:val="none" w:sz="0" w:space="0" w:color="auto"/>
                        <w:bottom w:val="none" w:sz="0" w:space="0" w:color="auto"/>
                        <w:right w:val="none" w:sz="0" w:space="0" w:color="auto"/>
                      </w:divBdr>
                    </w:div>
                    <w:div w:id="367032826">
                      <w:marLeft w:val="0"/>
                      <w:marRight w:val="0"/>
                      <w:marTop w:val="0"/>
                      <w:marBottom w:val="0"/>
                      <w:divBdr>
                        <w:top w:val="none" w:sz="0" w:space="0" w:color="auto"/>
                        <w:left w:val="none" w:sz="0" w:space="0" w:color="auto"/>
                        <w:bottom w:val="none" w:sz="0" w:space="0" w:color="auto"/>
                        <w:right w:val="none" w:sz="0" w:space="0" w:color="auto"/>
                      </w:divBdr>
                      <w:divsChild>
                        <w:div w:id="359087836">
                          <w:marLeft w:val="0"/>
                          <w:marRight w:val="0"/>
                          <w:marTop w:val="30"/>
                          <w:marBottom w:val="30"/>
                          <w:divBdr>
                            <w:top w:val="none" w:sz="0" w:space="0" w:color="auto"/>
                            <w:left w:val="none" w:sz="0" w:space="0" w:color="auto"/>
                            <w:bottom w:val="none" w:sz="0" w:space="0" w:color="auto"/>
                            <w:right w:val="none" w:sz="0" w:space="0" w:color="auto"/>
                          </w:divBdr>
                          <w:divsChild>
                            <w:div w:id="622732465">
                              <w:marLeft w:val="0"/>
                              <w:marRight w:val="0"/>
                              <w:marTop w:val="0"/>
                              <w:marBottom w:val="0"/>
                              <w:divBdr>
                                <w:top w:val="none" w:sz="0" w:space="0" w:color="auto"/>
                                <w:left w:val="none" w:sz="0" w:space="0" w:color="auto"/>
                                <w:bottom w:val="none" w:sz="0" w:space="0" w:color="auto"/>
                                <w:right w:val="none" w:sz="0" w:space="0" w:color="auto"/>
                              </w:divBdr>
                              <w:divsChild>
                                <w:div w:id="2025747448">
                                  <w:marLeft w:val="0"/>
                                  <w:marRight w:val="0"/>
                                  <w:marTop w:val="0"/>
                                  <w:marBottom w:val="0"/>
                                  <w:divBdr>
                                    <w:top w:val="none" w:sz="0" w:space="0" w:color="auto"/>
                                    <w:left w:val="none" w:sz="0" w:space="0" w:color="auto"/>
                                    <w:bottom w:val="none" w:sz="0" w:space="0" w:color="auto"/>
                                    <w:right w:val="none" w:sz="0" w:space="0" w:color="auto"/>
                                  </w:divBdr>
                                </w:div>
                              </w:divsChild>
                            </w:div>
                            <w:div w:id="565798230">
                              <w:marLeft w:val="0"/>
                              <w:marRight w:val="0"/>
                              <w:marTop w:val="0"/>
                              <w:marBottom w:val="0"/>
                              <w:divBdr>
                                <w:top w:val="none" w:sz="0" w:space="0" w:color="auto"/>
                                <w:left w:val="none" w:sz="0" w:space="0" w:color="auto"/>
                                <w:bottom w:val="none" w:sz="0" w:space="0" w:color="auto"/>
                                <w:right w:val="none" w:sz="0" w:space="0" w:color="auto"/>
                              </w:divBdr>
                              <w:divsChild>
                                <w:div w:id="1002506738">
                                  <w:marLeft w:val="0"/>
                                  <w:marRight w:val="0"/>
                                  <w:marTop w:val="0"/>
                                  <w:marBottom w:val="0"/>
                                  <w:divBdr>
                                    <w:top w:val="none" w:sz="0" w:space="0" w:color="auto"/>
                                    <w:left w:val="none" w:sz="0" w:space="0" w:color="auto"/>
                                    <w:bottom w:val="none" w:sz="0" w:space="0" w:color="auto"/>
                                    <w:right w:val="none" w:sz="0" w:space="0" w:color="auto"/>
                                  </w:divBdr>
                                </w:div>
                              </w:divsChild>
                            </w:div>
                            <w:div w:id="272783482">
                              <w:marLeft w:val="0"/>
                              <w:marRight w:val="0"/>
                              <w:marTop w:val="0"/>
                              <w:marBottom w:val="0"/>
                              <w:divBdr>
                                <w:top w:val="none" w:sz="0" w:space="0" w:color="auto"/>
                                <w:left w:val="none" w:sz="0" w:space="0" w:color="auto"/>
                                <w:bottom w:val="none" w:sz="0" w:space="0" w:color="auto"/>
                                <w:right w:val="none" w:sz="0" w:space="0" w:color="auto"/>
                              </w:divBdr>
                              <w:divsChild>
                                <w:div w:id="990249531">
                                  <w:marLeft w:val="0"/>
                                  <w:marRight w:val="0"/>
                                  <w:marTop w:val="0"/>
                                  <w:marBottom w:val="0"/>
                                  <w:divBdr>
                                    <w:top w:val="none" w:sz="0" w:space="0" w:color="auto"/>
                                    <w:left w:val="none" w:sz="0" w:space="0" w:color="auto"/>
                                    <w:bottom w:val="none" w:sz="0" w:space="0" w:color="auto"/>
                                    <w:right w:val="none" w:sz="0" w:space="0" w:color="auto"/>
                                  </w:divBdr>
                                </w:div>
                              </w:divsChild>
                            </w:div>
                            <w:div w:id="1205750949">
                              <w:marLeft w:val="0"/>
                              <w:marRight w:val="0"/>
                              <w:marTop w:val="0"/>
                              <w:marBottom w:val="0"/>
                              <w:divBdr>
                                <w:top w:val="none" w:sz="0" w:space="0" w:color="auto"/>
                                <w:left w:val="none" w:sz="0" w:space="0" w:color="auto"/>
                                <w:bottom w:val="none" w:sz="0" w:space="0" w:color="auto"/>
                                <w:right w:val="none" w:sz="0" w:space="0" w:color="auto"/>
                              </w:divBdr>
                              <w:divsChild>
                                <w:div w:id="1922173834">
                                  <w:marLeft w:val="0"/>
                                  <w:marRight w:val="0"/>
                                  <w:marTop w:val="0"/>
                                  <w:marBottom w:val="0"/>
                                  <w:divBdr>
                                    <w:top w:val="none" w:sz="0" w:space="0" w:color="auto"/>
                                    <w:left w:val="none" w:sz="0" w:space="0" w:color="auto"/>
                                    <w:bottom w:val="none" w:sz="0" w:space="0" w:color="auto"/>
                                    <w:right w:val="none" w:sz="0" w:space="0" w:color="auto"/>
                                  </w:divBdr>
                                </w:div>
                              </w:divsChild>
                            </w:div>
                            <w:div w:id="1195314947">
                              <w:marLeft w:val="0"/>
                              <w:marRight w:val="0"/>
                              <w:marTop w:val="0"/>
                              <w:marBottom w:val="0"/>
                              <w:divBdr>
                                <w:top w:val="none" w:sz="0" w:space="0" w:color="auto"/>
                                <w:left w:val="none" w:sz="0" w:space="0" w:color="auto"/>
                                <w:bottom w:val="none" w:sz="0" w:space="0" w:color="auto"/>
                                <w:right w:val="none" w:sz="0" w:space="0" w:color="auto"/>
                              </w:divBdr>
                              <w:divsChild>
                                <w:div w:id="8530">
                                  <w:marLeft w:val="0"/>
                                  <w:marRight w:val="0"/>
                                  <w:marTop w:val="0"/>
                                  <w:marBottom w:val="0"/>
                                  <w:divBdr>
                                    <w:top w:val="none" w:sz="0" w:space="0" w:color="auto"/>
                                    <w:left w:val="none" w:sz="0" w:space="0" w:color="auto"/>
                                    <w:bottom w:val="none" w:sz="0" w:space="0" w:color="auto"/>
                                    <w:right w:val="none" w:sz="0" w:space="0" w:color="auto"/>
                                  </w:divBdr>
                                </w:div>
                              </w:divsChild>
                            </w:div>
                            <w:div w:id="391584171">
                              <w:marLeft w:val="0"/>
                              <w:marRight w:val="0"/>
                              <w:marTop w:val="0"/>
                              <w:marBottom w:val="0"/>
                              <w:divBdr>
                                <w:top w:val="none" w:sz="0" w:space="0" w:color="auto"/>
                                <w:left w:val="none" w:sz="0" w:space="0" w:color="auto"/>
                                <w:bottom w:val="none" w:sz="0" w:space="0" w:color="auto"/>
                                <w:right w:val="none" w:sz="0" w:space="0" w:color="auto"/>
                              </w:divBdr>
                              <w:divsChild>
                                <w:div w:id="1986423476">
                                  <w:marLeft w:val="0"/>
                                  <w:marRight w:val="0"/>
                                  <w:marTop w:val="0"/>
                                  <w:marBottom w:val="0"/>
                                  <w:divBdr>
                                    <w:top w:val="none" w:sz="0" w:space="0" w:color="auto"/>
                                    <w:left w:val="none" w:sz="0" w:space="0" w:color="auto"/>
                                    <w:bottom w:val="none" w:sz="0" w:space="0" w:color="auto"/>
                                    <w:right w:val="none" w:sz="0" w:space="0" w:color="auto"/>
                                  </w:divBdr>
                                </w:div>
                              </w:divsChild>
                            </w:div>
                            <w:div w:id="112091500">
                              <w:marLeft w:val="0"/>
                              <w:marRight w:val="0"/>
                              <w:marTop w:val="0"/>
                              <w:marBottom w:val="0"/>
                              <w:divBdr>
                                <w:top w:val="none" w:sz="0" w:space="0" w:color="auto"/>
                                <w:left w:val="none" w:sz="0" w:space="0" w:color="auto"/>
                                <w:bottom w:val="none" w:sz="0" w:space="0" w:color="auto"/>
                                <w:right w:val="none" w:sz="0" w:space="0" w:color="auto"/>
                              </w:divBdr>
                              <w:divsChild>
                                <w:div w:id="1321620122">
                                  <w:marLeft w:val="0"/>
                                  <w:marRight w:val="0"/>
                                  <w:marTop w:val="0"/>
                                  <w:marBottom w:val="0"/>
                                  <w:divBdr>
                                    <w:top w:val="none" w:sz="0" w:space="0" w:color="auto"/>
                                    <w:left w:val="none" w:sz="0" w:space="0" w:color="auto"/>
                                    <w:bottom w:val="none" w:sz="0" w:space="0" w:color="auto"/>
                                    <w:right w:val="none" w:sz="0" w:space="0" w:color="auto"/>
                                  </w:divBdr>
                                </w:div>
                              </w:divsChild>
                            </w:div>
                            <w:div w:id="1339305461">
                              <w:marLeft w:val="0"/>
                              <w:marRight w:val="0"/>
                              <w:marTop w:val="0"/>
                              <w:marBottom w:val="0"/>
                              <w:divBdr>
                                <w:top w:val="none" w:sz="0" w:space="0" w:color="auto"/>
                                <w:left w:val="none" w:sz="0" w:space="0" w:color="auto"/>
                                <w:bottom w:val="none" w:sz="0" w:space="0" w:color="auto"/>
                                <w:right w:val="none" w:sz="0" w:space="0" w:color="auto"/>
                              </w:divBdr>
                              <w:divsChild>
                                <w:div w:id="263196018">
                                  <w:marLeft w:val="0"/>
                                  <w:marRight w:val="0"/>
                                  <w:marTop w:val="0"/>
                                  <w:marBottom w:val="0"/>
                                  <w:divBdr>
                                    <w:top w:val="none" w:sz="0" w:space="0" w:color="auto"/>
                                    <w:left w:val="none" w:sz="0" w:space="0" w:color="auto"/>
                                    <w:bottom w:val="none" w:sz="0" w:space="0" w:color="auto"/>
                                    <w:right w:val="none" w:sz="0" w:space="0" w:color="auto"/>
                                  </w:divBdr>
                                </w:div>
                              </w:divsChild>
                            </w:div>
                            <w:div w:id="652680307">
                              <w:marLeft w:val="0"/>
                              <w:marRight w:val="0"/>
                              <w:marTop w:val="0"/>
                              <w:marBottom w:val="0"/>
                              <w:divBdr>
                                <w:top w:val="none" w:sz="0" w:space="0" w:color="auto"/>
                                <w:left w:val="none" w:sz="0" w:space="0" w:color="auto"/>
                                <w:bottom w:val="none" w:sz="0" w:space="0" w:color="auto"/>
                                <w:right w:val="none" w:sz="0" w:space="0" w:color="auto"/>
                              </w:divBdr>
                              <w:divsChild>
                                <w:div w:id="471559200">
                                  <w:marLeft w:val="0"/>
                                  <w:marRight w:val="0"/>
                                  <w:marTop w:val="0"/>
                                  <w:marBottom w:val="0"/>
                                  <w:divBdr>
                                    <w:top w:val="none" w:sz="0" w:space="0" w:color="auto"/>
                                    <w:left w:val="none" w:sz="0" w:space="0" w:color="auto"/>
                                    <w:bottom w:val="none" w:sz="0" w:space="0" w:color="auto"/>
                                    <w:right w:val="none" w:sz="0" w:space="0" w:color="auto"/>
                                  </w:divBdr>
                                </w:div>
                              </w:divsChild>
                            </w:div>
                            <w:div w:id="524827464">
                              <w:marLeft w:val="0"/>
                              <w:marRight w:val="0"/>
                              <w:marTop w:val="0"/>
                              <w:marBottom w:val="0"/>
                              <w:divBdr>
                                <w:top w:val="none" w:sz="0" w:space="0" w:color="auto"/>
                                <w:left w:val="none" w:sz="0" w:space="0" w:color="auto"/>
                                <w:bottom w:val="none" w:sz="0" w:space="0" w:color="auto"/>
                                <w:right w:val="none" w:sz="0" w:space="0" w:color="auto"/>
                              </w:divBdr>
                              <w:divsChild>
                                <w:div w:id="124546693">
                                  <w:marLeft w:val="0"/>
                                  <w:marRight w:val="0"/>
                                  <w:marTop w:val="0"/>
                                  <w:marBottom w:val="0"/>
                                  <w:divBdr>
                                    <w:top w:val="none" w:sz="0" w:space="0" w:color="auto"/>
                                    <w:left w:val="none" w:sz="0" w:space="0" w:color="auto"/>
                                    <w:bottom w:val="none" w:sz="0" w:space="0" w:color="auto"/>
                                    <w:right w:val="none" w:sz="0" w:space="0" w:color="auto"/>
                                  </w:divBdr>
                                </w:div>
                              </w:divsChild>
                            </w:div>
                            <w:div w:id="1099911335">
                              <w:marLeft w:val="0"/>
                              <w:marRight w:val="0"/>
                              <w:marTop w:val="0"/>
                              <w:marBottom w:val="0"/>
                              <w:divBdr>
                                <w:top w:val="none" w:sz="0" w:space="0" w:color="auto"/>
                                <w:left w:val="none" w:sz="0" w:space="0" w:color="auto"/>
                                <w:bottom w:val="none" w:sz="0" w:space="0" w:color="auto"/>
                                <w:right w:val="none" w:sz="0" w:space="0" w:color="auto"/>
                              </w:divBdr>
                              <w:divsChild>
                                <w:div w:id="1572306084">
                                  <w:marLeft w:val="0"/>
                                  <w:marRight w:val="0"/>
                                  <w:marTop w:val="0"/>
                                  <w:marBottom w:val="0"/>
                                  <w:divBdr>
                                    <w:top w:val="none" w:sz="0" w:space="0" w:color="auto"/>
                                    <w:left w:val="none" w:sz="0" w:space="0" w:color="auto"/>
                                    <w:bottom w:val="none" w:sz="0" w:space="0" w:color="auto"/>
                                    <w:right w:val="none" w:sz="0" w:space="0" w:color="auto"/>
                                  </w:divBdr>
                                </w:div>
                              </w:divsChild>
                            </w:div>
                            <w:div w:id="775052608">
                              <w:marLeft w:val="0"/>
                              <w:marRight w:val="0"/>
                              <w:marTop w:val="0"/>
                              <w:marBottom w:val="0"/>
                              <w:divBdr>
                                <w:top w:val="none" w:sz="0" w:space="0" w:color="auto"/>
                                <w:left w:val="none" w:sz="0" w:space="0" w:color="auto"/>
                                <w:bottom w:val="none" w:sz="0" w:space="0" w:color="auto"/>
                                <w:right w:val="none" w:sz="0" w:space="0" w:color="auto"/>
                              </w:divBdr>
                              <w:divsChild>
                                <w:div w:id="9327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6367">
                      <w:marLeft w:val="0"/>
                      <w:marRight w:val="0"/>
                      <w:marTop w:val="0"/>
                      <w:marBottom w:val="0"/>
                      <w:divBdr>
                        <w:top w:val="none" w:sz="0" w:space="0" w:color="auto"/>
                        <w:left w:val="none" w:sz="0" w:space="0" w:color="auto"/>
                        <w:bottom w:val="none" w:sz="0" w:space="0" w:color="auto"/>
                        <w:right w:val="none" w:sz="0" w:space="0" w:color="auto"/>
                      </w:divBdr>
                    </w:div>
                    <w:div w:id="875240842">
                      <w:marLeft w:val="0"/>
                      <w:marRight w:val="0"/>
                      <w:marTop w:val="0"/>
                      <w:marBottom w:val="0"/>
                      <w:divBdr>
                        <w:top w:val="none" w:sz="0" w:space="0" w:color="auto"/>
                        <w:left w:val="none" w:sz="0" w:space="0" w:color="auto"/>
                        <w:bottom w:val="none" w:sz="0" w:space="0" w:color="auto"/>
                        <w:right w:val="none" w:sz="0" w:space="0" w:color="auto"/>
                      </w:divBdr>
                    </w:div>
                  </w:divsChild>
                </w:div>
                <w:div w:id="2007512909">
                  <w:marLeft w:val="0"/>
                  <w:marRight w:val="0"/>
                  <w:marTop w:val="0"/>
                  <w:marBottom w:val="0"/>
                  <w:divBdr>
                    <w:top w:val="none" w:sz="0" w:space="0" w:color="auto"/>
                    <w:left w:val="none" w:sz="0" w:space="0" w:color="auto"/>
                    <w:bottom w:val="none" w:sz="0" w:space="0" w:color="auto"/>
                    <w:right w:val="none" w:sz="0" w:space="0" w:color="auto"/>
                  </w:divBdr>
                  <w:divsChild>
                    <w:div w:id="379329778">
                      <w:marLeft w:val="0"/>
                      <w:marRight w:val="0"/>
                      <w:marTop w:val="0"/>
                      <w:marBottom w:val="0"/>
                      <w:divBdr>
                        <w:top w:val="none" w:sz="0" w:space="0" w:color="auto"/>
                        <w:left w:val="none" w:sz="0" w:space="0" w:color="auto"/>
                        <w:bottom w:val="none" w:sz="0" w:space="0" w:color="auto"/>
                        <w:right w:val="none" w:sz="0" w:space="0" w:color="auto"/>
                      </w:divBdr>
                    </w:div>
                    <w:div w:id="91897923">
                      <w:marLeft w:val="0"/>
                      <w:marRight w:val="0"/>
                      <w:marTop w:val="0"/>
                      <w:marBottom w:val="0"/>
                      <w:divBdr>
                        <w:top w:val="none" w:sz="0" w:space="0" w:color="auto"/>
                        <w:left w:val="none" w:sz="0" w:space="0" w:color="auto"/>
                        <w:bottom w:val="none" w:sz="0" w:space="0" w:color="auto"/>
                        <w:right w:val="none" w:sz="0" w:space="0" w:color="auto"/>
                      </w:divBdr>
                    </w:div>
                  </w:divsChild>
                </w:div>
                <w:div w:id="15150">
                  <w:marLeft w:val="0"/>
                  <w:marRight w:val="0"/>
                  <w:marTop w:val="0"/>
                  <w:marBottom w:val="0"/>
                  <w:divBdr>
                    <w:top w:val="none" w:sz="0" w:space="0" w:color="auto"/>
                    <w:left w:val="none" w:sz="0" w:space="0" w:color="auto"/>
                    <w:bottom w:val="none" w:sz="0" w:space="0" w:color="auto"/>
                    <w:right w:val="none" w:sz="0" w:space="0" w:color="auto"/>
                  </w:divBdr>
                  <w:divsChild>
                    <w:div w:id="302003190">
                      <w:marLeft w:val="0"/>
                      <w:marRight w:val="0"/>
                      <w:marTop w:val="0"/>
                      <w:marBottom w:val="0"/>
                      <w:divBdr>
                        <w:top w:val="none" w:sz="0" w:space="0" w:color="auto"/>
                        <w:left w:val="none" w:sz="0" w:space="0" w:color="auto"/>
                        <w:bottom w:val="none" w:sz="0" w:space="0" w:color="auto"/>
                        <w:right w:val="none" w:sz="0" w:space="0" w:color="auto"/>
                      </w:divBdr>
                    </w:div>
                  </w:divsChild>
                </w:div>
                <w:div w:id="92940635">
                  <w:marLeft w:val="0"/>
                  <w:marRight w:val="0"/>
                  <w:marTop w:val="0"/>
                  <w:marBottom w:val="0"/>
                  <w:divBdr>
                    <w:top w:val="none" w:sz="0" w:space="0" w:color="auto"/>
                    <w:left w:val="none" w:sz="0" w:space="0" w:color="auto"/>
                    <w:bottom w:val="none" w:sz="0" w:space="0" w:color="auto"/>
                    <w:right w:val="none" w:sz="0" w:space="0" w:color="auto"/>
                  </w:divBdr>
                  <w:divsChild>
                    <w:div w:id="1290549962">
                      <w:marLeft w:val="0"/>
                      <w:marRight w:val="0"/>
                      <w:marTop w:val="0"/>
                      <w:marBottom w:val="0"/>
                      <w:divBdr>
                        <w:top w:val="none" w:sz="0" w:space="0" w:color="auto"/>
                        <w:left w:val="none" w:sz="0" w:space="0" w:color="auto"/>
                        <w:bottom w:val="none" w:sz="0" w:space="0" w:color="auto"/>
                        <w:right w:val="none" w:sz="0" w:space="0" w:color="auto"/>
                      </w:divBdr>
                      <w:divsChild>
                        <w:div w:id="1705211327">
                          <w:marLeft w:val="0"/>
                          <w:marRight w:val="0"/>
                          <w:marTop w:val="30"/>
                          <w:marBottom w:val="30"/>
                          <w:divBdr>
                            <w:top w:val="none" w:sz="0" w:space="0" w:color="auto"/>
                            <w:left w:val="none" w:sz="0" w:space="0" w:color="auto"/>
                            <w:bottom w:val="none" w:sz="0" w:space="0" w:color="auto"/>
                            <w:right w:val="none" w:sz="0" w:space="0" w:color="auto"/>
                          </w:divBdr>
                          <w:divsChild>
                            <w:div w:id="103690513">
                              <w:marLeft w:val="0"/>
                              <w:marRight w:val="0"/>
                              <w:marTop w:val="0"/>
                              <w:marBottom w:val="0"/>
                              <w:divBdr>
                                <w:top w:val="none" w:sz="0" w:space="0" w:color="auto"/>
                                <w:left w:val="none" w:sz="0" w:space="0" w:color="auto"/>
                                <w:bottom w:val="none" w:sz="0" w:space="0" w:color="auto"/>
                                <w:right w:val="none" w:sz="0" w:space="0" w:color="auto"/>
                              </w:divBdr>
                              <w:divsChild>
                                <w:div w:id="1532647577">
                                  <w:marLeft w:val="0"/>
                                  <w:marRight w:val="0"/>
                                  <w:marTop w:val="0"/>
                                  <w:marBottom w:val="0"/>
                                  <w:divBdr>
                                    <w:top w:val="none" w:sz="0" w:space="0" w:color="auto"/>
                                    <w:left w:val="none" w:sz="0" w:space="0" w:color="auto"/>
                                    <w:bottom w:val="none" w:sz="0" w:space="0" w:color="auto"/>
                                    <w:right w:val="none" w:sz="0" w:space="0" w:color="auto"/>
                                  </w:divBdr>
                                </w:div>
                              </w:divsChild>
                            </w:div>
                            <w:div w:id="179587255">
                              <w:marLeft w:val="0"/>
                              <w:marRight w:val="0"/>
                              <w:marTop w:val="0"/>
                              <w:marBottom w:val="0"/>
                              <w:divBdr>
                                <w:top w:val="none" w:sz="0" w:space="0" w:color="auto"/>
                                <w:left w:val="none" w:sz="0" w:space="0" w:color="auto"/>
                                <w:bottom w:val="none" w:sz="0" w:space="0" w:color="auto"/>
                                <w:right w:val="none" w:sz="0" w:space="0" w:color="auto"/>
                              </w:divBdr>
                              <w:divsChild>
                                <w:div w:id="1660881711">
                                  <w:marLeft w:val="0"/>
                                  <w:marRight w:val="0"/>
                                  <w:marTop w:val="0"/>
                                  <w:marBottom w:val="0"/>
                                  <w:divBdr>
                                    <w:top w:val="none" w:sz="0" w:space="0" w:color="auto"/>
                                    <w:left w:val="none" w:sz="0" w:space="0" w:color="auto"/>
                                    <w:bottom w:val="none" w:sz="0" w:space="0" w:color="auto"/>
                                    <w:right w:val="none" w:sz="0" w:space="0" w:color="auto"/>
                                  </w:divBdr>
                                </w:div>
                              </w:divsChild>
                            </w:div>
                            <w:div w:id="764227239">
                              <w:marLeft w:val="0"/>
                              <w:marRight w:val="0"/>
                              <w:marTop w:val="0"/>
                              <w:marBottom w:val="0"/>
                              <w:divBdr>
                                <w:top w:val="none" w:sz="0" w:space="0" w:color="auto"/>
                                <w:left w:val="none" w:sz="0" w:space="0" w:color="auto"/>
                                <w:bottom w:val="none" w:sz="0" w:space="0" w:color="auto"/>
                                <w:right w:val="none" w:sz="0" w:space="0" w:color="auto"/>
                              </w:divBdr>
                              <w:divsChild>
                                <w:div w:id="747920975">
                                  <w:marLeft w:val="0"/>
                                  <w:marRight w:val="0"/>
                                  <w:marTop w:val="0"/>
                                  <w:marBottom w:val="0"/>
                                  <w:divBdr>
                                    <w:top w:val="none" w:sz="0" w:space="0" w:color="auto"/>
                                    <w:left w:val="none" w:sz="0" w:space="0" w:color="auto"/>
                                    <w:bottom w:val="none" w:sz="0" w:space="0" w:color="auto"/>
                                    <w:right w:val="none" w:sz="0" w:space="0" w:color="auto"/>
                                  </w:divBdr>
                                </w:div>
                              </w:divsChild>
                            </w:div>
                            <w:div w:id="785658609">
                              <w:marLeft w:val="0"/>
                              <w:marRight w:val="0"/>
                              <w:marTop w:val="0"/>
                              <w:marBottom w:val="0"/>
                              <w:divBdr>
                                <w:top w:val="none" w:sz="0" w:space="0" w:color="auto"/>
                                <w:left w:val="none" w:sz="0" w:space="0" w:color="auto"/>
                                <w:bottom w:val="none" w:sz="0" w:space="0" w:color="auto"/>
                                <w:right w:val="none" w:sz="0" w:space="0" w:color="auto"/>
                              </w:divBdr>
                              <w:divsChild>
                                <w:div w:id="1272933024">
                                  <w:marLeft w:val="0"/>
                                  <w:marRight w:val="0"/>
                                  <w:marTop w:val="0"/>
                                  <w:marBottom w:val="0"/>
                                  <w:divBdr>
                                    <w:top w:val="none" w:sz="0" w:space="0" w:color="auto"/>
                                    <w:left w:val="none" w:sz="0" w:space="0" w:color="auto"/>
                                    <w:bottom w:val="none" w:sz="0" w:space="0" w:color="auto"/>
                                    <w:right w:val="none" w:sz="0" w:space="0" w:color="auto"/>
                                  </w:divBdr>
                                </w:div>
                              </w:divsChild>
                            </w:div>
                            <w:div w:id="2136560025">
                              <w:marLeft w:val="0"/>
                              <w:marRight w:val="0"/>
                              <w:marTop w:val="0"/>
                              <w:marBottom w:val="0"/>
                              <w:divBdr>
                                <w:top w:val="none" w:sz="0" w:space="0" w:color="auto"/>
                                <w:left w:val="none" w:sz="0" w:space="0" w:color="auto"/>
                                <w:bottom w:val="none" w:sz="0" w:space="0" w:color="auto"/>
                                <w:right w:val="none" w:sz="0" w:space="0" w:color="auto"/>
                              </w:divBdr>
                              <w:divsChild>
                                <w:div w:id="1597637178">
                                  <w:marLeft w:val="0"/>
                                  <w:marRight w:val="0"/>
                                  <w:marTop w:val="0"/>
                                  <w:marBottom w:val="0"/>
                                  <w:divBdr>
                                    <w:top w:val="none" w:sz="0" w:space="0" w:color="auto"/>
                                    <w:left w:val="none" w:sz="0" w:space="0" w:color="auto"/>
                                    <w:bottom w:val="none" w:sz="0" w:space="0" w:color="auto"/>
                                    <w:right w:val="none" w:sz="0" w:space="0" w:color="auto"/>
                                  </w:divBdr>
                                </w:div>
                              </w:divsChild>
                            </w:div>
                            <w:div w:id="867568281">
                              <w:marLeft w:val="0"/>
                              <w:marRight w:val="0"/>
                              <w:marTop w:val="0"/>
                              <w:marBottom w:val="0"/>
                              <w:divBdr>
                                <w:top w:val="none" w:sz="0" w:space="0" w:color="auto"/>
                                <w:left w:val="none" w:sz="0" w:space="0" w:color="auto"/>
                                <w:bottom w:val="none" w:sz="0" w:space="0" w:color="auto"/>
                                <w:right w:val="none" w:sz="0" w:space="0" w:color="auto"/>
                              </w:divBdr>
                              <w:divsChild>
                                <w:div w:id="1802729358">
                                  <w:marLeft w:val="0"/>
                                  <w:marRight w:val="0"/>
                                  <w:marTop w:val="0"/>
                                  <w:marBottom w:val="0"/>
                                  <w:divBdr>
                                    <w:top w:val="none" w:sz="0" w:space="0" w:color="auto"/>
                                    <w:left w:val="none" w:sz="0" w:space="0" w:color="auto"/>
                                    <w:bottom w:val="none" w:sz="0" w:space="0" w:color="auto"/>
                                    <w:right w:val="none" w:sz="0" w:space="0" w:color="auto"/>
                                  </w:divBdr>
                                </w:div>
                              </w:divsChild>
                            </w:div>
                            <w:div w:id="101536245">
                              <w:marLeft w:val="0"/>
                              <w:marRight w:val="0"/>
                              <w:marTop w:val="0"/>
                              <w:marBottom w:val="0"/>
                              <w:divBdr>
                                <w:top w:val="none" w:sz="0" w:space="0" w:color="auto"/>
                                <w:left w:val="none" w:sz="0" w:space="0" w:color="auto"/>
                                <w:bottom w:val="none" w:sz="0" w:space="0" w:color="auto"/>
                                <w:right w:val="none" w:sz="0" w:space="0" w:color="auto"/>
                              </w:divBdr>
                              <w:divsChild>
                                <w:div w:id="370695298">
                                  <w:marLeft w:val="0"/>
                                  <w:marRight w:val="0"/>
                                  <w:marTop w:val="0"/>
                                  <w:marBottom w:val="0"/>
                                  <w:divBdr>
                                    <w:top w:val="none" w:sz="0" w:space="0" w:color="auto"/>
                                    <w:left w:val="none" w:sz="0" w:space="0" w:color="auto"/>
                                    <w:bottom w:val="none" w:sz="0" w:space="0" w:color="auto"/>
                                    <w:right w:val="none" w:sz="0" w:space="0" w:color="auto"/>
                                  </w:divBdr>
                                </w:div>
                              </w:divsChild>
                            </w:div>
                            <w:div w:id="773522339">
                              <w:marLeft w:val="0"/>
                              <w:marRight w:val="0"/>
                              <w:marTop w:val="0"/>
                              <w:marBottom w:val="0"/>
                              <w:divBdr>
                                <w:top w:val="none" w:sz="0" w:space="0" w:color="auto"/>
                                <w:left w:val="none" w:sz="0" w:space="0" w:color="auto"/>
                                <w:bottom w:val="none" w:sz="0" w:space="0" w:color="auto"/>
                                <w:right w:val="none" w:sz="0" w:space="0" w:color="auto"/>
                              </w:divBdr>
                              <w:divsChild>
                                <w:div w:id="1172573116">
                                  <w:marLeft w:val="0"/>
                                  <w:marRight w:val="0"/>
                                  <w:marTop w:val="0"/>
                                  <w:marBottom w:val="0"/>
                                  <w:divBdr>
                                    <w:top w:val="none" w:sz="0" w:space="0" w:color="auto"/>
                                    <w:left w:val="none" w:sz="0" w:space="0" w:color="auto"/>
                                    <w:bottom w:val="none" w:sz="0" w:space="0" w:color="auto"/>
                                    <w:right w:val="none" w:sz="0" w:space="0" w:color="auto"/>
                                  </w:divBdr>
                                </w:div>
                              </w:divsChild>
                            </w:div>
                            <w:div w:id="702365315">
                              <w:marLeft w:val="0"/>
                              <w:marRight w:val="0"/>
                              <w:marTop w:val="0"/>
                              <w:marBottom w:val="0"/>
                              <w:divBdr>
                                <w:top w:val="none" w:sz="0" w:space="0" w:color="auto"/>
                                <w:left w:val="none" w:sz="0" w:space="0" w:color="auto"/>
                                <w:bottom w:val="none" w:sz="0" w:space="0" w:color="auto"/>
                                <w:right w:val="none" w:sz="0" w:space="0" w:color="auto"/>
                              </w:divBdr>
                              <w:divsChild>
                                <w:div w:id="376662548">
                                  <w:marLeft w:val="0"/>
                                  <w:marRight w:val="0"/>
                                  <w:marTop w:val="0"/>
                                  <w:marBottom w:val="0"/>
                                  <w:divBdr>
                                    <w:top w:val="none" w:sz="0" w:space="0" w:color="auto"/>
                                    <w:left w:val="none" w:sz="0" w:space="0" w:color="auto"/>
                                    <w:bottom w:val="none" w:sz="0" w:space="0" w:color="auto"/>
                                    <w:right w:val="none" w:sz="0" w:space="0" w:color="auto"/>
                                  </w:divBdr>
                                </w:div>
                              </w:divsChild>
                            </w:div>
                            <w:div w:id="1179929172">
                              <w:marLeft w:val="0"/>
                              <w:marRight w:val="0"/>
                              <w:marTop w:val="0"/>
                              <w:marBottom w:val="0"/>
                              <w:divBdr>
                                <w:top w:val="none" w:sz="0" w:space="0" w:color="auto"/>
                                <w:left w:val="none" w:sz="0" w:space="0" w:color="auto"/>
                                <w:bottom w:val="none" w:sz="0" w:space="0" w:color="auto"/>
                                <w:right w:val="none" w:sz="0" w:space="0" w:color="auto"/>
                              </w:divBdr>
                              <w:divsChild>
                                <w:div w:id="1303656273">
                                  <w:marLeft w:val="0"/>
                                  <w:marRight w:val="0"/>
                                  <w:marTop w:val="0"/>
                                  <w:marBottom w:val="0"/>
                                  <w:divBdr>
                                    <w:top w:val="none" w:sz="0" w:space="0" w:color="auto"/>
                                    <w:left w:val="none" w:sz="0" w:space="0" w:color="auto"/>
                                    <w:bottom w:val="none" w:sz="0" w:space="0" w:color="auto"/>
                                    <w:right w:val="none" w:sz="0" w:space="0" w:color="auto"/>
                                  </w:divBdr>
                                </w:div>
                              </w:divsChild>
                            </w:div>
                            <w:div w:id="1289161049">
                              <w:marLeft w:val="0"/>
                              <w:marRight w:val="0"/>
                              <w:marTop w:val="0"/>
                              <w:marBottom w:val="0"/>
                              <w:divBdr>
                                <w:top w:val="none" w:sz="0" w:space="0" w:color="auto"/>
                                <w:left w:val="none" w:sz="0" w:space="0" w:color="auto"/>
                                <w:bottom w:val="none" w:sz="0" w:space="0" w:color="auto"/>
                                <w:right w:val="none" w:sz="0" w:space="0" w:color="auto"/>
                              </w:divBdr>
                              <w:divsChild>
                                <w:div w:id="675380211">
                                  <w:marLeft w:val="0"/>
                                  <w:marRight w:val="0"/>
                                  <w:marTop w:val="0"/>
                                  <w:marBottom w:val="0"/>
                                  <w:divBdr>
                                    <w:top w:val="none" w:sz="0" w:space="0" w:color="auto"/>
                                    <w:left w:val="none" w:sz="0" w:space="0" w:color="auto"/>
                                    <w:bottom w:val="none" w:sz="0" w:space="0" w:color="auto"/>
                                    <w:right w:val="none" w:sz="0" w:space="0" w:color="auto"/>
                                  </w:divBdr>
                                </w:div>
                              </w:divsChild>
                            </w:div>
                            <w:div w:id="1638488306">
                              <w:marLeft w:val="0"/>
                              <w:marRight w:val="0"/>
                              <w:marTop w:val="0"/>
                              <w:marBottom w:val="0"/>
                              <w:divBdr>
                                <w:top w:val="none" w:sz="0" w:space="0" w:color="auto"/>
                                <w:left w:val="none" w:sz="0" w:space="0" w:color="auto"/>
                                <w:bottom w:val="none" w:sz="0" w:space="0" w:color="auto"/>
                                <w:right w:val="none" w:sz="0" w:space="0" w:color="auto"/>
                              </w:divBdr>
                              <w:divsChild>
                                <w:div w:id="712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0300">
                      <w:marLeft w:val="0"/>
                      <w:marRight w:val="0"/>
                      <w:marTop w:val="0"/>
                      <w:marBottom w:val="0"/>
                      <w:divBdr>
                        <w:top w:val="none" w:sz="0" w:space="0" w:color="auto"/>
                        <w:left w:val="none" w:sz="0" w:space="0" w:color="auto"/>
                        <w:bottom w:val="none" w:sz="0" w:space="0" w:color="auto"/>
                        <w:right w:val="none" w:sz="0" w:space="0" w:color="auto"/>
                      </w:divBdr>
                    </w:div>
                  </w:divsChild>
                </w:div>
                <w:div w:id="1862666082">
                  <w:marLeft w:val="0"/>
                  <w:marRight w:val="0"/>
                  <w:marTop w:val="0"/>
                  <w:marBottom w:val="0"/>
                  <w:divBdr>
                    <w:top w:val="none" w:sz="0" w:space="0" w:color="auto"/>
                    <w:left w:val="none" w:sz="0" w:space="0" w:color="auto"/>
                    <w:bottom w:val="none" w:sz="0" w:space="0" w:color="auto"/>
                    <w:right w:val="none" w:sz="0" w:space="0" w:color="auto"/>
                  </w:divBdr>
                  <w:divsChild>
                    <w:div w:id="190924384">
                      <w:marLeft w:val="0"/>
                      <w:marRight w:val="0"/>
                      <w:marTop w:val="0"/>
                      <w:marBottom w:val="0"/>
                      <w:divBdr>
                        <w:top w:val="none" w:sz="0" w:space="0" w:color="auto"/>
                        <w:left w:val="none" w:sz="0" w:space="0" w:color="auto"/>
                        <w:bottom w:val="none" w:sz="0" w:space="0" w:color="auto"/>
                        <w:right w:val="none" w:sz="0" w:space="0" w:color="auto"/>
                      </w:divBdr>
                    </w:div>
                  </w:divsChild>
                </w:div>
                <w:div w:id="1434784516">
                  <w:marLeft w:val="0"/>
                  <w:marRight w:val="0"/>
                  <w:marTop w:val="0"/>
                  <w:marBottom w:val="0"/>
                  <w:divBdr>
                    <w:top w:val="none" w:sz="0" w:space="0" w:color="auto"/>
                    <w:left w:val="none" w:sz="0" w:space="0" w:color="auto"/>
                    <w:bottom w:val="none" w:sz="0" w:space="0" w:color="auto"/>
                    <w:right w:val="none" w:sz="0" w:space="0" w:color="auto"/>
                  </w:divBdr>
                  <w:divsChild>
                    <w:div w:id="1419060027">
                      <w:marLeft w:val="0"/>
                      <w:marRight w:val="0"/>
                      <w:marTop w:val="0"/>
                      <w:marBottom w:val="0"/>
                      <w:divBdr>
                        <w:top w:val="none" w:sz="0" w:space="0" w:color="auto"/>
                        <w:left w:val="none" w:sz="0" w:space="0" w:color="auto"/>
                        <w:bottom w:val="none" w:sz="0" w:space="0" w:color="auto"/>
                        <w:right w:val="none" w:sz="0" w:space="0" w:color="auto"/>
                      </w:divBdr>
                    </w:div>
                    <w:div w:id="292951945">
                      <w:marLeft w:val="0"/>
                      <w:marRight w:val="0"/>
                      <w:marTop w:val="0"/>
                      <w:marBottom w:val="0"/>
                      <w:divBdr>
                        <w:top w:val="none" w:sz="0" w:space="0" w:color="auto"/>
                        <w:left w:val="none" w:sz="0" w:space="0" w:color="auto"/>
                        <w:bottom w:val="none" w:sz="0" w:space="0" w:color="auto"/>
                        <w:right w:val="none" w:sz="0" w:space="0" w:color="auto"/>
                      </w:divBdr>
                    </w:div>
                    <w:div w:id="1960644698">
                      <w:marLeft w:val="0"/>
                      <w:marRight w:val="0"/>
                      <w:marTop w:val="0"/>
                      <w:marBottom w:val="0"/>
                      <w:divBdr>
                        <w:top w:val="none" w:sz="0" w:space="0" w:color="auto"/>
                        <w:left w:val="none" w:sz="0" w:space="0" w:color="auto"/>
                        <w:bottom w:val="none" w:sz="0" w:space="0" w:color="auto"/>
                        <w:right w:val="none" w:sz="0" w:space="0" w:color="auto"/>
                      </w:divBdr>
                    </w:div>
                  </w:divsChild>
                </w:div>
                <w:div w:id="2106027696">
                  <w:marLeft w:val="0"/>
                  <w:marRight w:val="0"/>
                  <w:marTop w:val="0"/>
                  <w:marBottom w:val="0"/>
                  <w:divBdr>
                    <w:top w:val="none" w:sz="0" w:space="0" w:color="auto"/>
                    <w:left w:val="none" w:sz="0" w:space="0" w:color="auto"/>
                    <w:bottom w:val="none" w:sz="0" w:space="0" w:color="auto"/>
                    <w:right w:val="none" w:sz="0" w:space="0" w:color="auto"/>
                  </w:divBdr>
                  <w:divsChild>
                    <w:div w:id="12465410">
                      <w:marLeft w:val="0"/>
                      <w:marRight w:val="0"/>
                      <w:marTop w:val="0"/>
                      <w:marBottom w:val="0"/>
                      <w:divBdr>
                        <w:top w:val="none" w:sz="0" w:space="0" w:color="auto"/>
                        <w:left w:val="none" w:sz="0" w:space="0" w:color="auto"/>
                        <w:bottom w:val="none" w:sz="0" w:space="0" w:color="auto"/>
                        <w:right w:val="none" w:sz="0" w:space="0" w:color="auto"/>
                      </w:divBdr>
                      <w:divsChild>
                        <w:div w:id="1784227042">
                          <w:marLeft w:val="0"/>
                          <w:marRight w:val="0"/>
                          <w:marTop w:val="30"/>
                          <w:marBottom w:val="30"/>
                          <w:divBdr>
                            <w:top w:val="none" w:sz="0" w:space="0" w:color="auto"/>
                            <w:left w:val="none" w:sz="0" w:space="0" w:color="auto"/>
                            <w:bottom w:val="none" w:sz="0" w:space="0" w:color="auto"/>
                            <w:right w:val="none" w:sz="0" w:space="0" w:color="auto"/>
                          </w:divBdr>
                          <w:divsChild>
                            <w:div w:id="1174879187">
                              <w:marLeft w:val="0"/>
                              <w:marRight w:val="0"/>
                              <w:marTop w:val="0"/>
                              <w:marBottom w:val="0"/>
                              <w:divBdr>
                                <w:top w:val="none" w:sz="0" w:space="0" w:color="auto"/>
                                <w:left w:val="none" w:sz="0" w:space="0" w:color="auto"/>
                                <w:bottom w:val="none" w:sz="0" w:space="0" w:color="auto"/>
                                <w:right w:val="none" w:sz="0" w:space="0" w:color="auto"/>
                              </w:divBdr>
                              <w:divsChild>
                                <w:div w:id="2144349633">
                                  <w:marLeft w:val="0"/>
                                  <w:marRight w:val="0"/>
                                  <w:marTop w:val="0"/>
                                  <w:marBottom w:val="0"/>
                                  <w:divBdr>
                                    <w:top w:val="none" w:sz="0" w:space="0" w:color="auto"/>
                                    <w:left w:val="none" w:sz="0" w:space="0" w:color="auto"/>
                                    <w:bottom w:val="none" w:sz="0" w:space="0" w:color="auto"/>
                                    <w:right w:val="none" w:sz="0" w:space="0" w:color="auto"/>
                                  </w:divBdr>
                                </w:div>
                                <w:div w:id="1534803110">
                                  <w:marLeft w:val="0"/>
                                  <w:marRight w:val="0"/>
                                  <w:marTop w:val="0"/>
                                  <w:marBottom w:val="0"/>
                                  <w:divBdr>
                                    <w:top w:val="none" w:sz="0" w:space="0" w:color="auto"/>
                                    <w:left w:val="none" w:sz="0" w:space="0" w:color="auto"/>
                                    <w:bottom w:val="none" w:sz="0" w:space="0" w:color="auto"/>
                                    <w:right w:val="none" w:sz="0" w:space="0" w:color="auto"/>
                                  </w:divBdr>
                                </w:div>
                              </w:divsChild>
                            </w:div>
                            <w:div w:id="396901015">
                              <w:marLeft w:val="0"/>
                              <w:marRight w:val="0"/>
                              <w:marTop w:val="0"/>
                              <w:marBottom w:val="0"/>
                              <w:divBdr>
                                <w:top w:val="none" w:sz="0" w:space="0" w:color="auto"/>
                                <w:left w:val="none" w:sz="0" w:space="0" w:color="auto"/>
                                <w:bottom w:val="none" w:sz="0" w:space="0" w:color="auto"/>
                                <w:right w:val="none" w:sz="0" w:space="0" w:color="auto"/>
                              </w:divBdr>
                              <w:divsChild>
                                <w:div w:id="670765421">
                                  <w:marLeft w:val="0"/>
                                  <w:marRight w:val="0"/>
                                  <w:marTop w:val="0"/>
                                  <w:marBottom w:val="0"/>
                                  <w:divBdr>
                                    <w:top w:val="none" w:sz="0" w:space="0" w:color="auto"/>
                                    <w:left w:val="none" w:sz="0" w:space="0" w:color="auto"/>
                                    <w:bottom w:val="none" w:sz="0" w:space="0" w:color="auto"/>
                                    <w:right w:val="none" w:sz="0" w:space="0" w:color="auto"/>
                                  </w:divBdr>
                                </w:div>
                              </w:divsChild>
                            </w:div>
                            <w:div w:id="1946111821">
                              <w:marLeft w:val="0"/>
                              <w:marRight w:val="0"/>
                              <w:marTop w:val="0"/>
                              <w:marBottom w:val="0"/>
                              <w:divBdr>
                                <w:top w:val="none" w:sz="0" w:space="0" w:color="auto"/>
                                <w:left w:val="none" w:sz="0" w:space="0" w:color="auto"/>
                                <w:bottom w:val="none" w:sz="0" w:space="0" w:color="auto"/>
                                <w:right w:val="none" w:sz="0" w:space="0" w:color="auto"/>
                              </w:divBdr>
                              <w:divsChild>
                                <w:div w:id="1295480726">
                                  <w:marLeft w:val="0"/>
                                  <w:marRight w:val="0"/>
                                  <w:marTop w:val="0"/>
                                  <w:marBottom w:val="0"/>
                                  <w:divBdr>
                                    <w:top w:val="none" w:sz="0" w:space="0" w:color="auto"/>
                                    <w:left w:val="none" w:sz="0" w:space="0" w:color="auto"/>
                                    <w:bottom w:val="none" w:sz="0" w:space="0" w:color="auto"/>
                                    <w:right w:val="none" w:sz="0" w:space="0" w:color="auto"/>
                                  </w:divBdr>
                                </w:div>
                              </w:divsChild>
                            </w:div>
                            <w:div w:id="1557739794">
                              <w:marLeft w:val="0"/>
                              <w:marRight w:val="0"/>
                              <w:marTop w:val="0"/>
                              <w:marBottom w:val="0"/>
                              <w:divBdr>
                                <w:top w:val="none" w:sz="0" w:space="0" w:color="auto"/>
                                <w:left w:val="none" w:sz="0" w:space="0" w:color="auto"/>
                                <w:bottom w:val="none" w:sz="0" w:space="0" w:color="auto"/>
                                <w:right w:val="none" w:sz="0" w:space="0" w:color="auto"/>
                              </w:divBdr>
                              <w:divsChild>
                                <w:div w:id="1652103739">
                                  <w:marLeft w:val="0"/>
                                  <w:marRight w:val="0"/>
                                  <w:marTop w:val="0"/>
                                  <w:marBottom w:val="0"/>
                                  <w:divBdr>
                                    <w:top w:val="none" w:sz="0" w:space="0" w:color="auto"/>
                                    <w:left w:val="none" w:sz="0" w:space="0" w:color="auto"/>
                                    <w:bottom w:val="none" w:sz="0" w:space="0" w:color="auto"/>
                                    <w:right w:val="none" w:sz="0" w:space="0" w:color="auto"/>
                                  </w:divBdr>
                                </w:div>
                              </w:divsChild>
                            </w:div>
                            <w:div w:id="2078166576">
                              <w:marLeft w:val="0"/>
                              <w:marRight w:val="0"/>
                              <w:marTop w:val="0"/>
                              <w:marBottom w:val="0"/>
                              <w:divBdr>
                                <w:top w:val="none" w:sz="0" w:space="0" w:color="auto"/>
                                <w:left w:val="none" w:sz="0" w:space="0" w:color="auto"/>
                                <w:bottom w:val="none" w:sz="0" w:space="0" w:color="auto"/>
                                <w:right w:val="none" w:sz="0" w:space="0" w:color="auto"/>
                              </w:divBdr>
                              <w:divsChild>
                                <w:div w:id="2126994782">
                                  <w:marLeft w:val="0"/>
                                  <w:marRight w:val="0"/>
                                  <w:marTop w:val="0"/>
                                  <w:marBottom w:val="0"/>
                                  <w:divBdr>
                                    <w:top w:val="none" w:sz="0" w:space="0" w:color="auto"/>
                                    <w:left w:val="none" w:sz="0" w:space="0" w:color="auto"/>
                                    <w:bottom w:val="none" w:sz="0" w:space="0" w:color="auto"/>
                                    <w:right w:val="none" w:sz="0" w:space="0" w:color="auto"/>
                                  </w:divBdr>
                                </w:div>
                              </w:divsChild>
                            </w:div>
                            <w:div w:id="1148743548">
                              <w:marLeft w:val="0"/>
                              <w:marRight w:val="0"/>
                              <w:marTop w:val="0"/>
                              <w:marBottom w:val="0"/>
                              <w:divBdr>
                                <w:top w:val="none" w:sz="0" w:space="0" w:color="auto"/>
                                <w:left w:val="none" w:sz="0" w:space="0" w:color="auto"/>
                                <w:bottom w:val="none" w:sz="0" w:space="0" w:color="auto"/>
                                <w:right w:val="none" w:sz="0" w:space="0" w:color="auto"/>
                              </w:divBdr>
                              <w:divsChild>
                                <w:div w:id="743645652">
                                  <w:marLeft w:val="0"/>
                                  <w:marRight w:val="0"/>
                                  <w:marTop w:val="0"/>
                                  <w:marBottom w:val="0"/>
                                  <w:divBdr>
                                    <w:top w:val="none" w:sz="0" w:space="0" w:color="auto"/>
                                    <w:left w:val="none" w:sz="0" w:space="0" w:color="auto"/>
                                    <w:bottom w:val="none" w:sz="0" w:space="0" w:color="auto"/>
                                    <w:right w:val="none" w:sz="0" w:space="0" w:color="auto"/>
                                  </w:divBdr>
                                </w:div>
                              </w:divsChild>
                            </w:div>
                            <w:div w:id="1122653289">
                              <w:marLeft w:val="0"/>
                              <w:marRight w:val="0"/>
                              <w:marTop w:val="0"/>
                              <w:marBottom w:val="0"/>
                              <w:divBdr>
                                <w:top w:val="none" w:sz="0" w:space="0" w:color="auto"/>
                                <w:left w:val="none" w:sz="0" w:space="0" w:color="auto"/>
                                <w:bottom w:val="none" w:sz="0" w:space="0" w:color="auto"/>
                                <w:right w:val="none" w:sz="0" w:space="0" w:color="auto"/>
                              </w:divBdr>
                              <w:divsChild>
                                <w:div w:id="243686708">
                                  <w:marLeft w:val="0"/>
                                  <w:marRight w:val="0"/>
                                  <w:marTop w:val="0"/>
                                  <w:marBottom w:val="0"/>
                                  <w:divBdr>
                                    <w:top w:val="none" w:sz="0" w:space="0" w:color="auto"/>
                                    <w:left w:val="none" w:sz="0" w:space="0" w:color="auto"/>
                                    <w:bottom w:val="none" w:sz="0" w:space="0" w:color="auto"/>
                                    <w:right w:val="none" w:sz="0" w:space="0" w:color="auto"/>
                                  </w:divBdr>
                                </w:div>
                              </w:divsChild>
                            </w:div>
                            <w:div w:id="439642080">
                              <w:marLeft w:val="0"/>
                              <w:marRight w:val="0"/>
                              <w:marTop w:val="0"/>
                              <w:marBottom w:val="0"/>
                              <w:divBdr>
                                <w:top w:val="none" w:sz="0" w:space="0" w:color="auto"/>
                                <w:left w:val="none" w:sz="0" w:space="0" w:color="auto"/>
                                <w:bottom w:val="none" w:sz="0" w:space="0" w:color="auto"/>
                                <w:right w:val="none" w:sz="0" w:space="0" w:color="auto"/>
                              </w:divBdr>
                              <w:divsChild>
                                <w:div w:id="1619026354">
                                  <w:marLeft w:val="0"/>
                                  <w:marRight w:val="0"/>
                                  <w:marTop w:val="0"/>
                                  <w:marBottom w:val="0"/>
                                  <w:divBdr>
                                    <w:top w:val="none" w:sz="0" w:space="0" w:color="auto"/>
                                    <w:left w:val="none" w:sz="0" w:space="0" w:color="auto"/>
                                    <w:bottom w:val="none" w:sz="0" w:space="0" w:color="auto"/>
                                    <w:right w:val="none" w:sz="0" w:space="0" w:color="auto"/>
                                  </w:divBdr>
                                </w:div>
                              </w:divsChild>
                            </w:div>
                            <w:div w:id="1323049087">
                              <w:marLeft w:val="0"/>
                              <w:marRight w:val="0"/>
                              <w:marTop w:val="0"/>
                              <w:marBottom w:val="0"/>
                              <w:divBdr>
                                <w:top w:val="none" w:sz="0" w:space="0" w:color="auto"/>
                                <w:left w:val="none" w:sz="0" w:space="0" w:color="auto"/>
                                <w:bottom w:val="none" w:sz="0" w:space="0" w:color="auto"/>
                                <w:right w:val="none" w:sz="0" w:space="0" w:color="auto"/>
                              </w:divBdr>
                              <w:divsChild>
                                <w:div w:id="599414528">
                                  <w:marLeft w:val="0"/>
                                  <w:marRight w:val="0"/>
                                  <w:marTop w:val="0"/>
                                  <w:marBottom w:val="0"/>
                                  <w:divBdr>
                                    <w:top w:val="none" w:sz="0" w:space="0" w:color="auto"/>
                                    <w:left w:val="none" w:sz="0" w:space="0" w:color="auto"/>
                                    <w:bottom w:val="none" w:sz="0" w:space="0" w:color="auto"/>
                                    <w:right w:val="none" w:sz="0" w:space="0" w:color="auto"/>
                                  </w:divBdr>
                                </w:div>
                              </w:divsChild>
                            </w:div>
                            <w:div w:id="1943608517">
                              <w:marLeft w:val="0"/>
                              <w:marRight w:val="0"/>
                              <w:marTop w:val="0"/>
                              <w:marBottom w:val="0"/>
                              <w:divBdr>
                                <w:top w:val="none" w:sz="0" w:space="0" w:color="auto"/>
                                <w:left w:val="none" w:sz="0" w:space="0" w:color="auto"/>
                                <w:bottom w:val="none" w:sz="0" w:space="0" w:color="auto"/>
                                <w:right w:val="none" w:sz="0" w:space="0" w:color="auto"/>
                              </w:divBdr>
                              <w:divsChild>
                                <w:div w:id="1090856058">
                                  <w:marLeft w:val="0"/>
                                  <w:marRight w:val="0"/>
                                  <w:marTop w:val="0"/>
                                  <w:marBottom w:val="0"/>
                                  <w:divBdr>
                                    <w:top w:val="none" w:sz="0" w:space="0" w:color="auto"/>
                                    <w:left w:val="none" w:sz="0" w:space="0" w:color="auto"/>
                                    <w:bottom w:val="none" w:sz="0" w:space="0" w:color="auto"/>
                                    <w:right w:val="none" w:sz="0" w:space="0" w:color="auto"/>
                                  </w:divBdr>
                                </w:div>
                              </w:divsChild>
                            </w:div>
                            <w:div w:id="1884713665">
                              <w:marLeft w:val="0"/>
                              <w:marRight w:val="0"/>
                              <w:marTop w:val="0"/>
                              <w:marBottom w:val="0"/>
                              <w:divBdr>
                                <w:top w:val="none" w:sz="0" w:space="0" w:color="auto"/>
                                <w:left w:val="none" w:sz="0" w:space="0" w:color="auto"/>
                                <w:bottom w:val="none" w:sz="0" w:space="0" w:color="auto"/>
                                <w:right w:val="none" w:sz="0" w:space="0" w:color="auto"/>
                              </w:divBdr>
                              <w:divsChild>
                                <w:div w:id="1389113323">
                                  <w:marLeft w:val="0"/>
                                  <w:marRight w:val="0"/>
                                  <w:marTop w:val="0"/>
                                  <w:marBottom w:val="0"/>
                                  <w:divBdr>
                                    <w:top w:val="none" w:sz="0" w:space="0" w:color="auto"/>
                                    <w:left w:val="none" w:sz="0" w:space="0" w:color="auto"/>
                                    <w:bottom w:val="none" w:sz="0" w:space="0" w:color="auto"/>
                                    <w:right w:val="none" w:sz="0" w:space="0" w:color="auto"/>
                                  </w:divBdr>
                                </w:div>
                              </w:divsChild>
                            </w:div>
                            <w:div w:id="618145744">
                              <w:marLeft w:val="0"/>
                              <w:marRight w:val="0"/>
                              <w:marTop w:val="0"/>
                              <w:marBottom w:val="0"/>
                              <w:divBdr>
                                <w:top w:val="none" w:sz="0" w:space="0" w:color="auto"/>
                                <w:left w:val="none" w:sz="0" w:space="0" w:color="auto"/>
                                <w:bottom w:val="none" w:sz="0" w:space="0" w:color="auto"/>
                                <w:right w:val="none" w:sz="0" w:space="0" w:color="auto"/>
                              </w:divBdr>
                              <w:divsChild>
                                <w:div w:id="1383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29502">
                      <w:marLeft w:val="0"/>
                      <w:marRight w:val="0"/>
                      <w:marTop w:val="0"/>
                      <w:marBottom w:val="0"/>
                      <w:divBdr>
                        <w:top w:val="none" w:sz="0" w:space="0" w:color="auto"/>
                        <w:left w:val="none" w:sz="0" w:space="0" w:color="auto"/>
                        <w:bottom w:val="none" w:sz="0" w:space="0" w:color="auto"/>
                        <w:right w:val="none" w:sz="0" w:space="0" w:color="auto"/>
                      </w:divBdr>
                    </w:div>
                  </w:divsChild>
                </w:div>
                <w:div w:id="1855194396">
                  <w:marLeft w:val="0"/>
                  <w:marRight w:val="0"/>
                  <w:marTop w:val="0"/>
                  <w:marBottom w:val="0"/>
                  <w:divBdr>
                    <w:top w:val="none" w:sz="0" w:space="0" w:color="auto"/>
                    <w:left w:val="none" w:sz="0" w:space="0" w:color="auto"/>
                    <w:bottom w:val="none" w:sz="0" w:space="0" w:color="auto"/>
                    <w:right w:val="none" w:sz="0" w:space="0" w:color="auto"/>
                  </w:divBdr>
                  <w:divsChild>
                    <w:div w:id="2008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0520">
          <w:marLeft w:val="0"/>
          <w:marRight w:val="0"/>
          <w:marTop w:val="0"/>
          <w:marBottom w:val="0"/>
          <w:divBdr>
            <w:top w:val="none" w:sz="0" w:space="0" w:color="auto"/>
            <w:left w:val="none" w:sz="0" w:space="0" w:color="auto"/>
            <w:bottom w:val="none" w:sz="0" w:space="0" w:color="auto"/>
            <w:right w:val="none" w:sz="0" w:space="0" w:color="auto"/>
          </w:divBdr>
        </w:div>
        <w:div w:id="1708262932">
          <w:marLeft w:val="0"/>
          <w:marRight w:val="0"/>
          <w:marTop w:val="0"/>
          <w:marBottom w:val="0"/>
          <w:divBdr>
            <w:top w:val="none" w:sz="0" w:space="0" w:color="auto"/>
            <w:left w:val="none" w:sz="0" w:space="0" w:color="auto"/>
            <w:bottom w:val="none" w:sz="0" w:space="0" w:color="auto"/>
            <w:right w:val="none" w:sz="0" w:space="0" w:color="auto"/>
          </w:divBdr>
        </w:div>
        <w:div w:id="1105731056">
          <w:marLeft w:val="0"/>
          <w:marRight w:val="0"/>
          <w:marTop w:val="0"/>
          <w:marBottom w:val="0"/>
          <w:divBdr>
            <w:top w:val="none" w:sz="0" w:space="0" w:color="auto"/>
            <w:left w:val="none" w:sz="0" w:space="0" w:color="auto"/>
            <w:bottom w:val="none" w:sz="0" w:space="0" w:color="auto"/>
            <w:right w:val="none" w:sz="0" w:space="0" w:color="auto"/>
          </w:divBdr>
        </w:div>
        <w:div w:id="1929461265">
          <w:marLeft w:val="0"/>
          <w:marRight w:val="0"/>
          <w:marTop w:val="0"/>
          <w:marBottom w:val="0"/>
          <w:divBdr>
            <w:top w:val="none" w:sz="0" w:space="0" w:color="auto"/>
            <w:left w:val="none" w:sz="0" w:space="0" w:color="auto"/>
            <w:bottom w:val="none" w:sz="0" w:space="0" w:color="auto"/>
            <w:right w:val="none" w:sz="0" w:space="0" w:color="auto"/>
          </w:divBdr>
          <w:divsChild>
            <w:div w:id="906768343">
              <w:marLeft w:val="-75"/>
              <w:marRight w:val="0"/>
              <w:marTop w:val="30"/>
              <w:marBottom w:val="30"/>
              <w:divBdr>
                <w:top w:val="none" w:sz="0" w:space="0" w:color="auto"/>
                <w:left w:val="none" w:sz="0" w:space="0" w:color="auto"/>
                <w:bottom w:val="none" w:sz="0" w:space="0" w:color="auto"/>
                <w:right w:val="none" w:sz="0" w:space="0" w:color="auto"/>
              </w:divBdr>
              <w:divsChild>
                <w:div w:id="1997369936">
                  <w:marLeft w:val="0"/>
                  <w:marRight w:val="0"/>
                  <w:marTop w:val="0"/>
                  <w:marBottom w:val="0"/>
                  <w:divBdr>
                    <w:top w:val="none" w:sz="0" w:space="0" w:color="auto"/>
                    <w:left w:val="none" w:sz="0" w:space="0" w:color="auto"/>
                    <w:bottom w:val="none" w:sz="0" w:space="0" w:color="auto"/>
                    <w:right w:val="none" w:sz="0" w:space="0" w:color="auto"/>
                  </w:divBdr>
                  <w:divsChild>
                    <w:div w:id="350302248">
                      <w:marLeft w:val="0"/>
                      <w:marRight w:val="0"/>
                      <w:marTop w:val="0"/>
                      <w:marBottom w:val="0"/>
                      <w:divBdr>
                        <w:top w:val="none" w:sz="0" w:space="0" w:color="auto"/>
                        <w:left w:val="none" w:sz="0" w:space="0" w:color="auto"/>
                        <w:bottom w:val="none" w:sz="0" w:space="0" w:color="auto"/>
                        <w:right w:val="none" w:sz="0" w:space="0" w:color="auto"/>
                      </w:divBdr>
                    </w:div>
                  </w:divsChild>
                </w:div>
                <w:div w:id="405422829">
                  <w:marLeft w:val="0"/>
                  <w:marRight w:val="0"/>
                  <w:marTop w:val="0"/>
                  <w:marBottom w:val="0"/>
                  <w:divBdr>
                    <w:top w:val="none" w:sz="0" w:space="0" w:color="auto"/>
                    <w:left w:val="none" w:sz="0" w:space="0" w:color="auto"/>
                    <w:bottom w:val="none" w:sz="0" w:space="0" w:color="auto"/>
                    <w:right w:val="none" w:sz="0" w:space="0" w:color="auto"/>
                  </w:divBdr>
                  <w:divsChild>
                    <w:div w:id="512114676">
                      <w:marLeft w:val="0"/>
                      <w:marRight w:val="0"/>
                      <w:marTop w:val="0"/>
                      <w:marBottom w:val="0"/>
                      <w:divBdr>
                        <w:top w:val="none" w:sz="0" w:space="0" w:color="auto"/>
                        <w:left w:val="none" w:sz="0" w:space="0" w:color="auto"/>
                        <w:bottom w:val="none" w:sz="0" w:space="0" w:color="auto"/>
                        <w:right w:val="none" w:sz="0" w:space="0" w:color="auto"/>
                      </w:divBdr>
                    </w:div>
                    <w:div w:id="278412192">
                      <w:marLeft w:val="0"/>
                      <w:marRight w:val="0"/>
                      <w:marTop w:val="0"/>
                      <w:marBottom w:val="0"/>
                      <w:divBdr>
                        <w:top w:val="none" w:sz="0" w:space="0" w:color="auto"/>
                        <w:left w:val="none" w:sz="0" w:space="0" w:color="auto"/>
                        <w:bottom w:val="none" w:sz="0" w:space="0" w:color="auto"/>
                        <w:right w:val="none" w:sz="0" w:space="0" w:color="auto"/>
                      </w:divBdr>
                    </w:div>
                    <w:div w:id="235625777">
                      <w:marLeft w:val="0"/>
                      <w:marRight w:val="0"/>
                      <w:marTop w:val="0"/>
                      <w:marBottom w:val="0"/>
                      <w:divBdr>
                        <w:top w:val="none" w:sz="0" w:space="0" w:color="auto"/>
                        <w:left w:val="none" w:sz="0" w:space="0" w:color="auto"/>
                        <w:bottom w:val="none" w:sz="0" w:space="0" w:color="auto"/>
                        <w:right w:val="none" w:sz="0" w:space="0" w:color="auto"/>
                      </w:divBdr>
                    </w:div>
                    <w:div w:id="905804576">
                      <w:marLeft w:val="0"/>
                      <w:marRight w:val="0"/>
                      <w:marTop w:val="0"/>
                      <w:marBottom w:val="0"/>
                      <w:divBdr>
                        <w:top w:val="none" w:sz="0" w:space="0" w:color="auto"/>
                        <w:left w:val="none" w:sz="0" w:space="0" w:color="auto"/>
                        <w:bottom w:val="none" w:sz="0" w:space="0" w:color="auto"/>
                        <w:right w:val="none" w:sz="0" w:space="0" w:color="auto"/>
                      </w:divBdr>
                    </w:div>
                  </w:divsChild>
                </w:div>
                <w:div w:id="4484706">
                  <w:marLeft w:val="0"/>
                  <w:marRight w:val="0"/>
                  <w:marTop w:val="0"/>
                  <w:marBottom w:val="0"/>
                  <w:divBdr>
                    <w:top w:val="none" w:sz="0" w:space="0" w:color="auto"/>
                    <w:left w:val="none" w:sz="0" w:space="0" w:color="auto"/>
                    <w:bottom w:val="none" w:sz="0" w:space="0" w:color="auto"/>
                    <w:right w:val="none" w:sz="0" w:space="0" w:color="auto"/>
                  </w:divBdr>
                  <w:divsChild>
                    <w:div w:id="667363981">
                      <w:marLeft w:val="0"/>
                      <w:marRight w:val="0"/>
                      <w:marTop w:val="0"/>
                      <w:marBottom w:val="0"/>
                      <w:divBdr>
                        <w:top w:val="none" w:sz="0" w:space="0" w:color="auto"/>
                        <w:left w:val="none" w:sz="0" w:space="0" w:color="auto"/>
                        <w:bottom w:val="none" w:sz="0" w:space="0" w:color="auto"/>
                        <w:right w:val="none" w:sz="0" w:space="0" w:color="auto"/>
                      </w:divBdr>
                    </w:div>
                    <w:div w:id="1839344320">
                      <w:marLeft w:val="0"/>
                      <w:marRight w:val="0"/>
                      <w:marTop w:val="0"/>
                      <w:marBottom w:val="0"/>
                      <w:divBdr>
                        <w:top w:val="none" w:sz="0" w:space="0" w:color="auto"/>
                        <w:left w:val="none" w:sz="0" w:space="0" w:color="auto"/>
                        <w:bottom w:val="none" w:sz="0" w:space="0" w:color="auto"/>
                        <w:right w:val="none" w:sz="0" w:space="0" w:color="auto"/>
                      </w:divBdr>
                    </w:div>
                    <w:div w:id="310453568">
                      <w:marLeft w:val="0"/>
                      <w:marRight w:val="0"/>
                      <w:marTop w:val="0"/>
                      <w:marBottom w:val="0"/>
                      <w:divBdr>
                        <w:top w:val="none" w:sz="0" w:space="0" w:color="auto"/>
                        <w:left w:val="none" w:sz="0" w:space="0" w:color="auto"/>
                        <w:bottom w:val="none" w:sz="0" w:space="0" w:color="auto"/>
                        <w:right w:val="none" w:sz="0" w:space="0" w:color="auto"/>
                      </w:divBdr>
                    </w:div>
                    <w:div w:id="280502201">
                      <w:marLeft w:val="0"/>
                      <w:marRight w:val="0"/>
                      <w:marTop w:val="0"/>
                      <w:marBottom w:val="0"/>
                      <w:divBdr>
                        <w:top w:val="none" w:sz="0" w:space="0" w:color="auto"/>
                        <w:left w:val="none" w:sz="0" w:space="0" w:color="auto"/>
                        <w:bottom w:val="none" w:sz="0" w:space="0" w:color="auto"/>
                        <w:right w:val="none" w:sz="0" w:space="0" w:color="auto"/>
                      </w:divBdr>
                    </w:div>
                  </w:divsChild>
                </w:div>
                <w:div w:id="1975140180">
                  <w:marLeft w:val="0"/>
                  <w:marRight w:val="0"/>
                  <w:marTop w:val="0"/>
                  <w:marBottom w:val="0"/>
                  <w:divBdr>
                    <w:top w:val="none" w:sz="0" w:space="0" w:color="auto"/>
                    <w:left w:val="none" w:sz="0" w:space="0" w:color="auto"/>
                    <w:bottom w:val="none" w:sz="0" w:space="0" w:color="auto"/>
                    <w:right w:val="none" w:sz="0" w:space="0" w:color="auto"/>
                  </w:divBdr>
                  <w:divsChild>
                    <w:div w:id="1575821472">
                      <w:marLeft w:val="0"/>
                      <w:marRight w:val="0"/>
                      <w:marTop w:val="0"/>
                      <w:marBottom w:val="0"/>
                      <w:divBdr>
                        <w:top w:val="none" w:sz="0" w:space="0" w:color="auto"/>
                        <w:left w:val="none" w:sz="0" w:space="0" w:color="auto"/>
                        <w:bottom w:val="none" w:sz="0" w:space="0" w:color="auto"/>
                        <w:right w:val="none" w:sz="0" w:space="0" w:color="auto"/>
                      </w:divBdr>
                    </w:div>
                    <w:div w:id="743769749">
                      <w:marLeft w:val="0"/>
                      <w:marRight w:val="0"/>
                      <w:marTop w:val="0"/>
                      <w:marBottom w:val="0"/>
                      <w:divBdr>
                        <w:top w:val="none" w:sz="0" w:space="0" w:color="auto"/>
                        <w:left w:val="none" w:sz="0" w:space="0" w:color="auto"/>
                        <w:bottom w:val="none" w:sz="0" w:space="0" w:color="auto"/>
                        <w:right w:val="none" w:sz="0" w:space="0" w:color="auto"/>
                      </w:divBdr>
                    </w:div>
                    <w:div w:id="79253800">
                      <w:marLeft w:val="0"/>
                      <w:marRight w:val="0"/>
                      <w:marTop w:val="0"/>
                      <w:marBottom w:val="0"/>
                      <w:divBdr>
                        <w:top w:val="none" w:sz="0" w:space="0" w:color="auto"/>
                        <w:left w:val="none" w:sz="0" w:space="0" w:color="auto"/>
                        <w:bottom w:val="none" w:sz="0" w:space="0" w:color="auto"/>
                        <w:right w:val="none" w:sz="0" w:space="0" w:color="auto"/>
                      </w:divBdr>
                    </w:div>
                    <w:div w:id="2125418588">
                      <w:marLeft w:val="0"/>
                      <w:marRight w:val="0"/>
                      <w:marTop w:val="0"/>
                      <w:marBottom w:val="0"/>
                      <w:divBdr>
                        <w:top w:val="none" w:sz="0" w:space="0" w:color="auto"/>
                        <w:left w:val="none" w:sz="0" w:space="0" w:color="auto"/>
                        <w:bottom w:val="none" w:sz="0" w:space="0" w:color="auto"/>
                        <w:right w:val="none" w:sz="0" w:space="0" w:color="auto"/>
                      </w:divBdr>
                    </w:div>
                  </w:divsChild>
                </w:div>
                <w:div w:id="2020152739">
                  <w:marLeft w:val="0"/>
                  <w:marRight w:val="0"/>
                  <w:marTop w:val="0"/>
                  <w:marBottom w:val="0"/>
                  <w:divBdr>
                    <w:top w:val="none" w:sz="0" w:space="0" w:color="auto"/>
                    <w:left w:val="none" w:sz="0" w:space="0" w:color="auto"/>
                    <w:bottom w:val="none" w:sz="0" w:space="0" w:color="auto"/>
                    <w:right w:val="none" w:sz="0" w:space="0" w:color="auto"/>
                  </w:divBdr>
                  <w:divsChild>
                    <w:div w:id="359286225">
                      <w:marLeft w:val="0"/>
                      <w:marRight w:val="0"/>
                      <w:marTop w:val="0"/>
                      <w:marBottom w:val="0"/>
                      <w:divBdr>
                        <w:top w:val="none" w:sz="0" w:space="0" w:color="auto"/>
                        <w:left w:val="none" w:sz="0" w:space="0" w:color="auto"/>
                        <w:bottom w:val="none" w:sz="0" w:space="0" w:color="auto"/>
                        <w:right w:val="none" w:sz="0" w:space="0" w:color="auto"/>
                      </w:divBdr>
                    </w:div>
                    <w:div w:id="162743457">
                      <w:marLeft w:val="0"/>
                      <w:marRight w:val="0"/>
                      <w:marTop w:val="0"/>
                      <w:marBottom w:val="0"/>
                      <w:divBdr>
                        <w:top w:val="none" w:sz="0" w:space="0" w:color="auto"/>
                        <w:left w:val="none" w:sz="0" w:space="0" w:color="auto"/>
                        <w:bottom w:val="none" w:sz="0" w:space="0" w:color="auto"/>
                        <w:right w:val="none" w:sz="0" w:space="0" w:color="auto"/>
                      </w:divBdr>
                    </w:div>
                    <w:div w:id="1781992977">
                      <w:marLeft w:val="0"/>
                      <w:marRight w:val="0"/>
                      <w:marTop w:val="0"/>
                      <w:marBottom w:val="0"/>
                      <w:divBdr>
                        <w:top w:val="none" w:sz="0" w:space="0" w:color="auto"/>
                        <w:left w:val="none" w:sz="0" w:space="0" w:color="auto"/>
                        <w:bottom w:val="none" w:sz="0" w:space="0" w:color="auto"/>
                        <w:right w:val="none" w:sz="0" w:space="0" w:color="auto"/>
                      </w:divBdr>
                    </w:div>
                    <w:div w:id="607855264">
                      <w:marLeft w:val="0"/>
                      <w:marRight w:val="0"/>
                      <w:marTop w:val="0"/>
                      <w:marBottom w:val="0"/>
                      <w:divBdr>
                        <w:top w:val="none" w:sz="0" w:space="0" w:color="auto"/>
                        <w:left w:val="none" w:sz="0" w:space="0" w:color="auto"/>
                        <w:bottom w:val="none" w:sz="0" w:space="0" w:color="auto"/>
                        <w:right w:val="none" w:sz="0" w:space="0" w:color="auto"/>
                      </w:divBdr>
                    </w:div>
                  </w:divsChild>
                </w:div>
                <w:div w:id="663507907">
                  <w:marLeft w:val="0"/>
                  <w:marRight w:val="0"/>
                  <w:marTop w:val="0"/>
                  <w:marBottom w:val="0"/>
                  <w:divBdr>
                    <w:top w:val="none" w:sz="0" w:space="0" w:color="auto"/>
                    <w:left w:val="none" w:sz="0" w:space="0" w:color="auto"/>
                    <w:bottom w:val="none" w:sz="0" w:space="0" w:color="auto"/>
                    <w:right w:val="none" w:sz="0" w:space="0" w:color="auto"/>
                  </w:divBdr>
                  <w:divsChild>
                    <w:div w:id="454519315">
                      <w:marLeft w:val="0"/>
                      <w:marRight w:val="0"/>
                      <w:marTop w:val="0"/>
                      <w:marBottom w:val="0"/>
                      <w:divBdr>
                        <w:top w:val="none" w:sz="0" w:space="0" w:color="auto"/>
                        <w:left w:val="none" w:sz="0" w:space="0" w:color="auto"/>
                        <w:bottom w:val="none" w:sz="0" w:space="0" w:color="auto"/>
                        <w:right w:val="none" w:sz="0" w:space="0" w:color="auto"/>
                      </w:divBdr>
                    </w:div>
                    <w:div w:id="2065712519">
                      <w:marLeft w:val="0"/>
                      <w:marRight w:val="0"/>
                      <w:marTop w:val="0"/>
                      <w:marBottom w:val="0"/>
                      <w:divBdr>
                        <w:top w:val="none" w:sz="0" w:space="0" w:color="auto"/>
                        <w:left w:val="none" w:sz="0" w:space="0" w:color="auto"/>
                        <w:bottom w:val="none" w:sz="0" w:space="0" w:color="auto"/>
                        <w:right w:val="none" w:sz="0" w:space="0" w:color="auto"/>
                      </w:divBdr>
                    </w:div>
                    <w:div w:id="2046322693">
                      <w:marLeft w:val="0"/>
                      <w:marRight w:val="0"/>
                      <w:marTop w:val="0"/>
                      <w:marBottom w:val="0"/>
                      <w:divBdr>
                        <w:top w:val="none" w:sz="0" w:space="0" w:color="auto"/>
                        <w:left w:val="none" w:sz="0" w:space="0" w:color="auto"/>
                        <w:bottom w:val="none" w:sz="0" w:space="0" w:color="auto"/>
                        <w:right w:val="none" w:sz="0" w:space="0" w:color="auto"/>
                      </w:divBdr>
                    </w:div>
                    <w:div w:id="932131518">
                      <w:marLeft w:val="0"/>
                      <w:marRight w:val="0"/>
                      <w:marTop w:val="0"/>
                      <w:marBottom w:val="0"/>
                      <w:divBdr>
                        <w:top w:val="none" w:sz="0" w:space="0" w:color="auto"/>
                        <w:left w:val="none" w:sz="0" w:space="0" w:color="auto"/>
                        <w:bottom w:val="none" w:sz="0" w:space="0" w:color="auto"/>
                        <w:right w:val="none" w:sz="0" w:space="0" w:color="auto"/>
                      </w:divBdr>
                    </w:div>
                  </w:divsChild>
                </w:div>
                <w:div w:id="1388528409">
                  <w:marLeft w:val="0"/>
                  <w:marRight w:val="0"/>
                  <w:marTop w:val="0"/>
                  <w:marBottom w:val="0"/>
                  <w:divBdr>
                    <w:top w:val="none" w:sz="0" w:space="0" w:color="auto"/>
                    <w:left w:val="none" w:sz="0" w:space="0" w:color="auto"/>
                    <w:bottom w:val="none" w:sz="0" w:space="0" w:color="auto"/>
                    <w:right w:val="none" w:sz="0" w:space="0" w:color="auto"/>
                  </w:divBdr>
                  <w:divsChild>
                    <w:div w:id="1952124262">
                      <w:marLeft w:val="0"/>
                      <w:marRight w:val="0"/>
                      <w:marTop w:val="0"/>
                      <w:marBottom w:val="0"/>
                      <w:divBdr>
                        <w:top w:val="none" w:sz="0" w:space="0" w:color="auto"/>
                        <w:left w:val="none" w:sz="0" w:space="0" w:color="auto"/>
                        <w:bottom w:val="none" w:sz="0" w:space="0" w:color="auto"/>
                        <w:right w:val="none" w:sz="0" w:space="0" w:color="auto"/>
                      </w:divBdr>
                    </w:div>
                    <w:div w:id="9181074">
                      <w:marLeft w:val="0"/>
                      <w:marRight w:val="0"/>
                      <w:marTop w:val="0"/>
                      <w:marBottom w:val="0"/>
                      <w:divBdr>
                        <w:top w:val="none" w:sz="0" w:space="0" w:color="auto"/>
                        <w:left w:val="none" w:sz="0" w:space="0" w:color="auto"/>
                        <w:bottom w:val="none" w:sz="0" w:space="0" w:color="auto"/>
                        <w:right w:val="none" w:sz="0" w:space="0" w:color="auto"/>
                      </w:divBdr>
                    </w:div>
                    <w:div w:id="1325864486">
                      <w:marLeft w:val="0"/>
                      <w:marRight w:val="0"/>
                      <w:marTop w:val="0"/>
                      <w:marBottom w:val="0"/>
                      <w:divBdr>
                        <w:top w:val="none" w:sz="0" w:space="0" w:color="auto"/>
                        <w:left w:val="none" w:sz="0" w:space="0" w:color="auto"/>
                        <w:bottom w:val="none" w:sz="0" w:space="0" w:color="auto"/>
                        <w:right w:val="none" w:sz="0" w:space="0" w:color="auto"/>
                      </w:divBdr>
                    </w:div>
                    <w:div w:id="1051687476">
                      <w:marLeft w:val="0"/>
                      <w:marRight w:val="0"/>
                      <w:marTop w:val="0"/>
                      <w:marBottom w:val="0"/>
                      <w:divBdr>
                        <w:top w:val="none" w:sz="0" w:space="0" w:color="auto"/>
                        <w:left w:val="none" w:sz="0" w:space="0" w:color="auto"/>
                        <w:bottom w:val="none" w:sz="0" w:space="0" w:color="auto"/>
                        <w:right w:val="none" w:sz="0" w:space="0" w:color="auto"/>
                      </w:divBdr>
                    </w:div>
                    <w:div w:id="950405243">
                      <w:marLeft w:val="0"/>
                      <w:marRight w:val="0"/>
                      <w:marTop w:val="0"/>
                      <w:marBottom w:val="0"/>
                      <w:divBdr>
                        <w:top w:val="none" w:sz="0" w:space="0" w:color="auto"/>
                        <w:left w:val="none" w:sz="0" w:space="0" w:color="auto"/>
                        <w:bottom w:val="none" w:sz="0" w:space="0" w:color="auto"/>
                        <w:right w:val="none" w:sz="0" w:space="0" w:color="auto"/>
                      </w:divBdr>
                    </w:div>
                  </w:divsChild>
                </w:div>
                <w:div w:id="970672299">
                  <w:marLeft w:val="0"/>
                  <w:marRight w:val="0"/>
                  <w:marTop w:val="0"/>
                  <w:marBottom w:val="0"/>
                  <w:divBdr>
                    <w:top w:val="none" w:sz="0" w:space="0" w:color="auto"/>
                    <w:left w:val="none" w:sz="0" w:space="0" w:color="auto"/>
                    <w:bottom w:val="none" w:sz="0" w:space="0" w:color="auto"/>
                    <w:right w:val="none" w:sz="0" w:space="0" w:color="auto"/>
                  </w:divBdr>
                  <w:divsChild>
                    <w:div w:id="1133672111">
                      <w:marLeft w:val="0"/>
                      <w:marRight w:val="0"/>
                      <w:marTop w:val="0"/>
                      <w:marBottom w:val="0"/>
                      <w:divBdr>
                        <w:top w:val="none" w:sz="0" w:space="0" w:color="auto"/>
                        <w:left w:val="none" w:sz="0" w:space="0" w:color="auto"/>
                        <w:bottom w:val="none" w:sz="0" w:space="0" w:color="auto"/>
                        <w:right w:val="none" w:sz="0" w:space="0" w:color="auto"/>
                      </w:divBdr>
                    </w:div>
                  </w:divsChild>
                </w:div>
                <w:div w:id="137918073">
                  <w:marLeft w:val="0"/>
                  <w:marRight w:val="0"/>
                  <w:marTop w:val="0"/>
                  <w:marBottom w:val="0"/>
                  <w:divBdr>
                    <w:top w:val="none" w:sz="0" w:space="0" w:color="auto"/>
                    <w:left w:val="none" w:sz="0" w:space="0" w:color="auto"/>
                    <w:bottom w:val="none" w:sz="0" w:space="0" w:color="auto"/>
                    <w:right w:val="none" w:sz="0" w:space="0" w:color="auto"/>
                  </w:divBdr>
                  <w:divsChild>
                    <w:div w:id="1447431863">
                      <w:marLeft w:val="0"/>
                      <w:marRight w:val="0"/>
                      <w:marTop w:val="0"/>
                      <w:marBottom w:val="0"/>
                      <w:divBdr>
                        <w:top w:val="none" w:sz="0" w:space="0" w:color="auto"/>
                        <w:left w:val="none" w:sz="0" w:space="0" w:color="auto"/>
                        <w:bottom w:val="none" w:sz="0" w:space="0" w:color="auto"/>
                        <w:right w:val="none" w:sz="0" w:space="0" w:color="auto"/>
                      </w:divBdr>
                    </w:div>
                  </w:divsChild>
                </w:div>
                <w:div w:id="1790513901">
                  <w:marLeft w:val="0"/>
                  <w:marRight w:val="0"/>
                  <w:marTop w:val="0"/>
                  <w:marBottom w:val="0"/>
                  <w:divBdr>
                    <w:top w:val="none" w:sz="0" w:space="0" w:color="auto"/>
                    <w:left w:val="none" w:sz="0" w:space="0" w:color="auto"/>
                    <w:bottom w:val="none" w:sz="0" w:space="0" w:color="auto"/>
                    <w:right w:val="none" w:sz="0" w:space="0" w:color="auto"/>
                  </w:divBdr>
                  <w:divsChild>
                    <w:div w:id="993604678">
                      <w:marLeft w:val="0"/>
                      <w:marRight w:val="0"/>
                      <w:marTop w:val="0"/>
                      <w:marBottom w:val="0"/>
                      <w:divBdr>
                        <w:top w:val="none" w:sz="0" w:space="0" w:color="auto"/>
                        <w:left w:val="none" w:sz="0" w:space="0" w:color="auto"/>
                        <w:bottom w:val="none" w:sz="0" w:space="0" w:color="auto"/>
                        <w:right w:val="none" w:sz="0" w:space="0" w:color="auto"/>
                      </w:divBdr>
                    </w:div>
                  </w:divsChild>
                </w:div>
                <w:div w:id="2139831727">
                  <w:marLeft w:val="0"/>
                  <w:marRight w:val="0"/>
                  <w:marTop w:val="0"/>
                  <w:marBottom w:val="0"/>
                  <w:divBdr>
                    <w:top w:val="none" w:sz="0" w:space="0" w:color="auto"/>
                    <w:left w:val="none" w:sz="0" w:space="0" w:color="auto"/>
                    <w:bottom w:val="none" w:sz="0" w:space="0" w:color="auto"/>
                    <w:right w:val="none" w:sz="0" w:space="0" w:color="auto"/>
                  </w:divBdr>
                  <w:divsChild>
                    <w:div w:id="293367822">
                      <w:marLeft w:val="0"/>
                      <w:marRight w:val="0"/>
                      <w:marTop w:val="0"/>
                      <w:marBottom w:val="0"/>
                      <w:divBdr>
                        <w:top w:val="none" w:sz="0" w:space="0" w:color="auto"/>
                        <w:left w:val="none" w:sz="0" w:space="0" w:color="auto"/>
                        <w:bottom w:val="none" w:sz="0" w:space="0" w:color="auto"/>
                        <w:right w:val="none" w:sz="0" w:space="0" w:color="auto"/>
                      </w:divBdr>
                    </w:div>
                  </w:divsChild>
                </w:div>
                <w:div w:id="1620527155">
                  <w:marLeft w:val="0"/>
                  <w:marRight w:val="0"/>
                  <w:marTop w:val="0"/>
                  <w:marBottom w:val="0"/>
                  <w:divBdr>
                    <w:top w:val="none" w:sz="0" w:space="0" w:color="auto"/>
                    <w:left w:val="none" w:sz="0" w:space="0" w:color="auto"/>
                    <w:bottom w:val="none" w:sz="0" w:space="0" w:color="auto"/>
                    <w:right w:val="none" w:sz="0" w:space="0" w:color="auto"/>
                  </w:divBdr>
                  <w:divsChild>
                    <w:div w:id="1923875522">
                      <w:marLeft w:val="0"/>
                      <w:marRight w:val="0"/>
                      <w:marTop w:val="0"/>
                      <w:marBottom w:val="0"/>
                      <w:divBdr>
                        <w:top w:val="none" w:sz="0" w:space="0" w:color="auto"/>
                        <w:left w:val="none" w:sz="0" w:space="0" w:color="auto"/>
                        <w:bottom w:val="none" w:sz="0" w:space="0" w:color="auto"/>
                        <w:right w:val="none" w:sz="0" w:space="0" w:color="auto"/>
                      </w:divBdr>
                    </w:div>
                  </w:divsChild>
                </w:div>
                <w:div w:id="995258757">
                  <w:marLeft w:val="0"/>
                  <w:marRight w:val="0"/>
                  <w:marTop w:val="0"/>
                  <w:marBottom w:val="0"/>
                  <w:divBdr>
                    <w:top w:val="none" w:sz="0" w:space="0" w:color="auto"/>
                    <w:left w:val="none" w:sz="0" w:space="0" w:color="auto"/>
                    <w:bottom w:val="none" w:sz="0" w:space="0" w:color="auto"/>
                    <w:right w:val="none" w:sz="0" w:space="0" w:color="auto"/>
                  </w:divBdr>
                  <w:divsChild>
                    <w:div w:id="2051539216">
                      <w:marLeft w:val="0"/>
                      <w:marRight w:val="0"/>
                      <w:marTop w:val="0"/>
                      <w:marBottom w:val="0"/>
                      <w:divBdr>
                        <w:top w:val="none" w:sz="0" w:space="0" w:color="auto"/>
                        <w:left w:val="none" w:sz="0" w:space="0" w:color="auto"/>
                        <w:bottom w:val="none" w:sz="0" w:space="0" w:color="auto"/>
                        <w:right w:val="none" w:sz="0" w:space="0" w:color="auto"/>
                      </w:divBdr>
                    </w:div>
                  </w:divsChild>
                </w:div>
                <w:div w:id="1301108428">
                  <w:marLeft w:val="0"/>
                  <w:marRight w:val="0"/>
                  <w:marTop w:val="0"/>
                  <w:marBottom w:val="0"/>
                  <w:divBdr>
                    <w:top w:val="none" w:sz="0" w:space="0" w:color="auto"/>
                    <w:left w:val="none" w:sz="0" w:space="0" w:color="auto"/>
                    <w:bottom w:val="none" w:sz="0" w:space="0" w:color="auto"/>
                    <w:right w:val="none" w:sz="0" w:space="0" w:color="auto"/>
                  </w:divBdr>
                  <w:divsChild>
                    <w:div w:id="860515698">
                      <w:marLeft w:val="0"/>
                      <w:marRight w:val="0"/>
                      <w:marTop w:val="0"/>
                      <w:marBottom w:val="0"/>
                      <w:divBdr>
                        <w:top w:val="none" w:sz="0" w:space="0" w:color="auto"/>
                        <w:left w:val="none" w:sz="0" w:space="0" w:color="auto"/>
                        <w:bottom w:val="none" w:sz="0" w:space="0" w:color="auto"/>
                        <w:right w:val="none" w:sz="0" w:space="0" w:color="auto"/>
                      </w:divBdr>
                    </w:div>
                  </w:divsChild>
                </w:div>
                <w:div w:id="967858934">
                  <w:marLeft w:val="0"/>
                  <w:marRight w:val="0"/>
                  <w:marTop w:val="0"/>
                  <w:marBottom w:val="0"/>
                  <w:divBdr>
                    <w:top w:val="none" w:sz="0" w:space="0" w:color="auto"/>
                    <w:left w:val="none" w:sz="0" w:space="0" w:color="auto"/>
                    <w:bottom w:val="none" w:sz="0" w:space="0" w:color="auto"/>
                    <w:right w:val="none" w:sz="0" w:space="0" w:color="auto"/>
                  </w:divBdr>
                  <w:divsChild>
                    <w:div w:id="2016028172">
                      <w:marLeft w:val="0"/>
                      <w:marRight w:val="0"/>
                      <w:marTop w:val="0"/>
                      <w:marBottom w:val="0"/>
                      <w:divBdr>
                        <w:top w:val="none" w:sz="0" w:space="0" w:color="auto"/>
                        <w:left w:val="none" w:sz="0" w:space="0" w:color="auto"/>
                        <w:bottom w:val="none" w:sz="0" w:space="0" w:color="auto"/>
                        <w:right w:val="none" w:sz="0" w:space="0" w:color="auto"/>
                      </w:divBdr>
                    </w:div>
                  </w:divsChild>
                </w:div>
                <w:div w:id="469251996">
                  <w:marLeft w:val="0"/>
                  <w:marRight w:val="0"/>
                  <w:marTop w:val="0"/>
                  <w:marBottom w:val="0"/>
                  <w:divBdr>
                    <w:top w:val="none" w:sz="0" w:space="0" w:color="auto"/>
                    <w:left w:val="none" w:sz="0" w:space="0" w:color="auto"/>
                    <w:bottom w:val="none" w:sz="0" w:space="0" w:color="auto"/>
                    <w:right w:val="none" w:sz="0" w:space="0" w:color="auto"/>
                  </w:divBdr>
                  <w:divsChild>
                    <w:div w:id="1010638550">
                      <w:marLeft w:val="0"/>
                      <w:marRight w:val="0"/>
                      <w:marTop w:val="0"/>
                      <w:marBottom w:val="0"/>
                      <w:divBdr>
                        <w:top w:val="none" w:sz="0" w:space="0" w:color="auto"/>
                        <w:left w:val="none" w:sz="0" w:space="0" w:color="auto"/>
                        <w:bottom w:val="none" w:sz="0" w:space="0" w:color="auto"/>
                        <w:right w:val="none" w:sz="0" w:space="0" w:color="auto"/>
                      </w:divBdr>
                    </w:div>
                  </w:divsChild>
                </w:div>
                <w:div w:id="2064060040">
                  <w:marLeft w:val="0"/>
                  <w:marRight w:val="0"/>
                  <w:marTop w:val="0"/>
                  <w:marBottom w:val="0"/>
                  <w:divBdr>
                    <w:top w:val="none" w:sz="0" w:space="0" w:color="auto"/>
                    <w:left w:val="none" w:sz="0" w:space="0" w:color="auto"/>
                    <w:bottom w:val="none" w:sz="0" w:space="0" w:color="auto"/>
                    <w:right w:val="none" w:sz="0" w:space="0" w:color="auto"/>
                  </w:divBdr>
                  <w:divsChild>
                    <w:div w:id="1930191328">
                      <w:marLeft w:val="0"/>
                      <w:marRight w:val="0"/>
                      <w:marTop w:val="0"/>
                      <w:marBottom w:val="0"/>
                      <w:divBdr>
                        <w:top w:val="none" w:sz="0" w:space="0" w:color="auto"/>
                        <w:left w:val="none" w:sz="0" w:space="0" w:color="auto"/>
                        <w:bottom w:val="none" w:sz="0" w:space="0" w:color="auto"/>
                        <w:right w:val="none" w:sz="0" w:space="0" w:color="auto"/>
                      </w:divBdr>
                    </w:div>
                  </w:divsChild>
                </w:div>
                <w:div w:id="1813525713">
                  <w:marLeft w:val="0"/>
                  <w:marRight w:val="0"/>
                  <w:marTop w:val="0"/>
                  <w:marBottom w:val="0"/>
                  <w:divBdr>
                    <w:top w:val="none" w:sz="0" w:space="0" w:color="auto"/>
                    <w:left w:val="none" w:sz="0" w:space="0" w:color="auto"/>
                    <w:bottom w:val="none" w:sz="0" w:space="0" w:color="auto"/>
                    <w:right w:val="none" w:sz="0" w:space="0" w:color="auto"/>
                  </w:divBdr>
                  <w:divsChild>
                    <w:div w:id="1981692795">
                      <w:marLeft w:val="0"/>
                      <w:marRight w:val="0"/>
                      <w:marTop w:val="0"/>
                      <w:marBottom w:val="0"/>
                      <w:divBdr>
                        <w:top w:val="none" w:sz="0" w:space="0" w:color="auto"/>
                        <w:left w:val="none" w:sz="0" w:space="0" w:color="auto"/>
                        <w:bottom w:val="none" w:sz="0" w:space="0" w:color="auto"/>
                        <w:right w:val="none" w:sz="0" w:space="0" w:color="auto"/>
                      </w:divBdr>
                    </w:div>
                  </w:divsChild>
                </w:div>
                <w:div w:id="692075837">
                  <w:marLeft w:val="0"/>
                  <w:marRight w:val="0"/>
                  <w:marTop w:val="0"/>
                  <w:marBottom w:val="0"/>
                  <w:divBdr>
                    <w:top w:val="none" w:sz="0" w:space="0" w:color="auto"/>
                    <w:left w:val="none" w:sz="0" w:space="0" w:color="auto"/>
                    <w:bottom w:val="none" w:sz="0" w:space="0" w:color="auto"/>
                    <w:right w:val="none" w:sz="0" w:space="0" w:color="auto"/>
                  </w:divBdr>
                  <w:divsChild>
                    <w:div w:id="1569075591">
                      <w:marLeft w:val="0"/>
                      <w:marRight w:val="0"/>
                      <w:marTop w:val="0"/>
                      <w:marBottom w:val="0"/>
                      <w:divBdr>
                        <w:top w:val="none" w:sz="0" w:space="0" w:color="auto"/>
                        <w:left w:val="none" w:sz="0" w:space="0" w:color="auto"/>
                        <w:bottom w:val="none" w:sz="0" w:space="0" w:color="auto"/>
                        <w:right w:val="none" w:sz="0" w:space="0" w:color="auto"/>
                      </w:divBdr>
                    </w:div>
                  </w:divsChild>
                </w:div>
                <w:div w:id="184099642">
                  <w:marLeft w:val="0"/>
                  <w:marRight w:val="0"/>
                  <w:marTop w:val="0"/>
                  <w:marBottom w:val="0"/>
                  <w:divBdr>
                    <w:top w:val="none" w:sz="0" w:space="0" w:color="auto"/>
                    <w:left w:val="none" w:sz="0" w:space="0" w:color="auto"/>
                    <w:bottom w:val="none" w:sz="0" w:space="0" w:color="auto"/>
                    <w:right w:val="none" w:sz="0" w:space="0" w:color="auto"/>
                  </w:divBdr>
                  <w:divsChild>
                    <w:div w:id="1418477696">
                      <w:marLeft w:val="0"/>
                      <w:marRight w:val="0"/>
                      <w:marTop w:val="0"/>
                      <w:marBottom w:val="0"/>
                      <w:divBdr>
                        <w:top w:val="none" w:sz="0" w:space="0" w:color="auto"/>
                        <w:left w:val="none" w:sz="0" w:space="0" w:color="auto"/>
                        <w:bottom w:val="none" w:sz="0" w:space="0" w:color="auto"/>
                        <w:right w:val="none" w:sz="0" w:space="0" w:color="auto"/>
                      </w:divBdr>
                    </w:div>
                  </w:divsChild>
                </w:div>
                <w:div w:id="1024482156">
                  <w:marLeft w:val="0"/>
                  <w:marRight w:val="0"/>
                  <w:marTop w:val="0"/>
                  <w:marBottom w:val="0"/>
                  <w:divBdr>
                    <w:top w:val="none" w:sz="0" w:space="0" w:color="auto"/>
                    <w:left w:val="none" w:sz="0" w:space="0" w:color="auto"/>
                    <w:bottom w:val="none" w:sz="0" w:space="0" w:color="auto"/>
                    <w:right w:val="none" w:sz="0" w:space="0" w:color="auto"/>
                  </w:divBdr>
                  <w:divsChild>
                    <w:div w:id="1957446415">
                      <w:marLeft w:val="0"/>
                      <w:marRight w:val="0"/>
                      <w:marTop w:val="0"/>
                      <w:marBottom w:val="0"/>
                      <w:divBdr>
                        <w:top w:val="none" w:sz="0" w:space="0" w:color="auto"/>
                        <w:left w:val="none" w:sz="0" w:space="0" w:color="auto"/>
                        <w:bottom w:val="none" w:sz="0" w:space="0" w:color="auto"/>
                        <w:right w:val="none" w:sz="0" w:space="0" w:color="auto"/>
                      </w:divBdr>
                    </w:div>
                  </w:divsChild>
                </w:div>
                <w:div w:id="2129079297">
                  <w:marLeft w:val="0"/>
                  <w:marRight w:val="0"/>
                  <w:marTop w:val="0"/>
                  <w:marBottom w:val="0"/>
                  <w:divBdr>
                    <w:top w:val="none" w:sz="0" w:space="0" w:color="auto"/>
                    <w:left w:val="none" w:sz="0" w:space="0" w:color="auto"/>
                    <w:bottom w:val="none" w:sz="0" w:space="0" w:color="auto"/>
                    <w:right w:val="none" w:sz="0" w:space="0" w:color="auto"/>
                  </w:divBdr>
                  <w:divsChild>
                    <w:div w:id="1457408405">
                      <w:marLeft w:val="0"/>
                      <w:marRight w:val="0"/>
                      <w:marTop w:val="0"/>
                      <w:marBottom w:val="0"/>
                      <w:divBdr>
                        <w:top w:val="none" w:sz="0" w:space="0" w:color="auto"/>
                        <w:left w:val="none" w:sz="0" w:space="0" w:color="auto"/>
                        <w:bottom w:val="none" w:sz="0" w:space="0" w:color="auto"/>
                        <w:right w:val="none" w:sz="0" w:space="0" w:color="auto"/>
                      </w:divBdr>
                    </w:div>
                  </w:divsChild>
                </w:div>
                <w:div w:id="414285552">
                  <w:marLeft w:val="0"/>
                  <w:marRight w:val="0"/>
                  <w:marTop w:val="0"/>
                  <w:marBottom w:val="0"/>
                  <w:divBdr>
                    <w:top w:val="none" w:sz="0" w:space="0" w:color="auto"/>
                    <w:left w:val="none" w:sz="0" w:space="0" w:color="auto"/>
                    <w:bottom w:val="none" w:sz="0" w:space="0" w:color="auto"/>
                    <w:right w:val="none" w:sz="0" w:space="0" w:color="auto"/>
                  </w:divBdr>
                  <w:divsChild>
                    <w:div w:id="856308924">
                      <w:marLeft w:val="0"/>
                      <w:marRight w:val="0"/>
                      <w:marTop w:val="0"/>
                      <w:marBottom w:val="0"/>
                      <w:divBdr>
                        <w:top w:val="none" w:sz="0" w:space="0" w:color="auto"/>
                        <w:left w:val="none" w:sz="0" w:space="0" w:color="auto"/>
                        <w:bottom w:val="none" w:sz="0" w:space="0" w:color="auto"/>
                        <w:right w:val="none" w:sz="0" w:space="0" w:color="auto"/>
                      </w:divBdr>
                    </w:div>
                  </w:divsChild>
                </w:div>
                <w:div w:id="2114742521">
                  <w:marLeft w:val="0"/>
                  <w:marRight w:val="0"/>
                  <w:marTop w:val="0"/>
                  <w:marBottom w:val="0"/>
                  <w:divBdr>
                    <w:top w:val="none" w:sz="0" w:space="0" w:color="auto"/>
                    <w:left w:val="none" w:sz="0" w:space="0" w:color="auto"/>
                    <w:bottom w:val="none" w:sz="0" w:space="0" w:color="auto"/>
                    <w:right w:val="none" w:sz="0" w:space="0" w:color="auto"/>
                  </w:divBdr>
                  <w:divsChild>
                    <w:div w:id="1486968761">
                      <w:marLeft w:val="0"/>
                      <w:marRight w:val="0"/>
                      <w:marTop w:val="0"/>
                      <w:marBottom w:val="0"/>
                      <w:divBdr>
                        <w:top w:val="none" w:sz="0" w:space="0" w:color="auto"/>
                        <w:left w:val="none" w:sz="0" w:space="0" w:color="auto"/>
                        <w:bottom w:val="none" w:sz="0" w:space="0" w:color="auto"/>
                        <w:right w:val="none" w:sz="0" w:space="0" w:color="auto"/>
                      </w:divBdr>
                    </w:div>
                  </w:divsChild>
                </w:div>
                <w:div w:id="1586914354">
                  <w:marLeft w:val="0"/>
                  <w:marRight w:val="0"/>
                  <w:marTop w:val="0"/>
                  <w:marBottom w:val="0"/>
                  <w:divBdr>
                    <w:top w:val="none" w:sz="0" w:space="0" w:color="auto"/>
                    <w:left w:val="none" w:sz="0" w:space="0" w:color="auto"/>
                    <w:bottom w:val="none" w:sz="0" w:space="0" w:color="auto"/>
                    <w:right w:val="none" w:sz="0" w:space="0" w:color="auto"/>
                  </w:divBdr>
                  <w:divsChild>
                    <w:div w:id="1147165998">
                      <w:marLeft w:val="0"/>
                      <w:marRight w:val="0"/>
                      <w:marTop w:val="0"/>
                      <w:marBottom w:val="0"/>
                      <w:divBdr>
                        <w:top w:val="none" w:sz="0" w:space="0" w:color="auto"/>
                        <w:left w:val="none" w:sz="0" w:space="0" w:color="auto"/>
                        <w:bottom w:val="none" w:sz="0" w:space="0" w:color="auto"/>
                        <w:right w:val="none" w:sz="0" w:space="0" w:color="auto"/>
                      </w:divBdr>
                    </w:div>
                  </w:divsChild>
                </w:div>
                <w:div w:id="1704788706">
                  <w:marLeft w:val="0"/>
                  <w:marRight w:val="0"/>
                  <w:marTop w:val="0"/>
                  <w:marBottom w:val="0"/>
                  <w:divBdr>
                    <w:top w:val="none" w:sz="0" w:space="0" w:color="auto"/>
                    <w:left w:val="none" w:sz="0" w:space="0" w:color="auto"/>
                    <w:bottom w:val="none" w:sz="0" w:space="0" w:color="auto"/>
                    <w:right w:val="none" w:sz="0" w:space="0" w:color="auto"/>
                  </w:divBdr>
                  <w:divsChild>
                    <w:div w:id="1927567392">
                      <w:marLeft w:val="0"/>
                      <w:marRight w:val="0"/>
                      <w:marTop w:val="0"/>
                      <w:marBottom w:val="0"/>
                      <w:divBdr>
                        <w:top w:val="none" w:sz="0" w:space="0" w:color="auto"/>
                        <w:left w:val="none" w:sz="0" w:space="0" w:color="auto"/>
                        <w:bottom w:val="none" w:sz="0" w:space="0" w:color="auto"/>
                        <w:right w:val="none" w:sz="0" w:space="0" w:color="auto"/>
                      </w:divBdr>
                    </w:div>
                  </w:divsChild>
                </w:div>
                <w:div w:id="919799875">
                  <w:marLeft w:val="0"/>
                  <w:marRight w:val="0"/>
                  <w:marTop w:val="0"/>
                  <w:marBottom w:val="0"/>
                  <w:divBdr>
                    <w:top w:val="none" w:sz="0" w:space="0" w:color="auto"/>
                    <w:left w:val="none" w:sz="0" w:space="0" w:color="auto"/>
                    <w:bottom w:val="none" w:sz="0" w:space="0" w:color="auto"/>
                    <w:right w:val="none" w:sz="0" w:space="0" w:color="auto"/>
                  </w:divBdr>
                  <w:divsChild>
                    <w:div w:id="275675906">
                      <w:marLeft w:val="0"/>
                      <w:marRight w:val="0"/>
                      <w:marTop w:val="0"/>
                      <w:marBottom w:val="0"/>
                      <w:divBdr>
                        <w:top w:val="none" w:sz="0" w:space="0" w:color="auto"/>
                        <w:left w:val="none" w:sz="0" w:space="0" w:color="auto"/>
                        <w:bottom w:val="none" w:sz="0" w:space="0" w:color="auto"/>
                        <w:right w:val="none" w:sz="0" w:space="0" w:color="auto"/>
                      </w:divBdr>
                    </w:div>
                  </w:divsChild>
                </w:div>
                <w:div w:id="1375809995">
                  <w:marLeft w:val="0"/>
                  <w:marRight w:val="0"/>
                  <w:marTop w:val="0"/>
                  <w:marBottom w:val="0"/>
                  <w:divBdr>
                    <w:top w:val="none" w:sz="0" w:space="0" w:color="auto"/>
                    <w:left w:val="none" w:sz="0" w:space="0" w:color="auto"/>
                    <w:bottom w:val="none" w:sz="0" w:space="0" w:color="auto"/>
                    <w:right w:val="none" w:sz="0" w:space="0" w:color="auto"/>
                  </w:divBdr>
                  <w:divsChild>
                    <w:div w:id="2042706790">
                      <w:marLeft w:val="0"/>
                      <w:marRight w:val="0"/>
                      <w:marTop w:val="0"/>
                      <w:marBottom w:val="0"/>
                      <w:divBdr>
                        <w:top w:val="none" w:sz="0" w:space="0" w:color="auto"/>
                        <w:left w:val="none" w:sz="0" w:space="0" w:color="auto"/>
                        <w:bottom w:val="none" w:sz="0" w:space="0" w:color="auto"/>
                        <w:right w:val="none" w:sz="0" w:space="0" w:color="auto"/>
                      </w:divBdr>
                    </w:div>
                  </w:divsChild>
                </w:div>
                <w:div w:id="246109801">
                  <w:marLeft w:val="0"/>
                  <w:marRight w:val="0"/>
                  <w:marTop w:val="0"/>
                  <w:marBottom w:val="0"/>
                  <w:divBdr>
                    <w:top w:val="none" w:sz="0" w:space="0" w:color="auto"/>
                    <w:left w:val="none" w:sz="0" w:space="0" w:color="auto"/>
                    <w:bottom w:val="none" w:sz="0" w:space="0" w:color="auto"/>
                    <w:right w:val="none" w:sz="0" w:space="0" w:color="auto"/>
                  </w:divBdr>
                  <w:divsChild>
                    <w:div w:id="1320185907">
                      <w:marLeft w:val="0"/>
                      <w:marRight w:val="0"/>
                      <w:marTop w:val="0"/>
                      <w:marBottom w:val="0"/>
                      <w:divBdr>
                        <w:top w:val="none" w:sz="0" w:space="0" w:color="auto"/>
                        <w:left w:val="none" w:sz="0" w:space="0" w:color="auto"/>
                        <w:bottom w:val="none" w:sz="0" w:space="0" w:color="auto"/>
                        <w:right w:val="none" w:sz="0" w:space="0" w:color="auto"/>
                      </w:divBdr>
                    </w:div>
                  </w:divsChild>
                </w:div>
                <w:div w:id="1164974688">
                  <w:marLeft w:val="0"/>
                  <w:marRight w:val="0"/>
                  <w:marTop w:val="0"/>
                  <w:marBottom w:val="0"/>
                  <w:divBdr>
                    <w:top w:val="none" w:sz="0" w:space="0" w:color="auto"/>
                    <w:left w:val="none" w:sz="0" w:space="0" w:color="auto"/>
                    <w:bottom w:val="none" w:sz="0" w:space="0" w:color="auto"/>
                    <w:right w:val="none" w:sz="0" w:space="0" w:color="auto"/>
                  </w:divBdr>
                  <w:divsChild>
                    <w:div w:id="311059301">
                      <w:marLeft w:val="0"/>
                      <w:marRight w:val="0"/>
                      <w:marTop w:val="0"/>
                      <w:marBottom w:val="0"/>
                      <w:divBdr>
                        <w:top w:val="none" w:sz="0" w:space="0" w:color="auto"/>
                        <w:left w:val="none" w:sz="0" w:space="0" w:color="auto"/>
                        <w:bottom w:val="none" w:sz="0" w:space="0" w:color="auto"/>
                        <w:right w:val="none" w:sz="0" w:space="0" w:color="auto"/>
                      </w:divBdr>
                    </w:div>
                  </w:divsChild>
                </w:div>
                <w:div w:id="1372879350">
                  <w:marLeft w:val="0"/>
                  <w:marRight w:val="0"/>
                  <w:marTop w:val="0"/>
                  <w:marBottom w:val="0"/>
                  <w:divBdr>
                    <w:top w:val="none" w:sz="0" w:space="0" w:color="auto"/>
                    <w:left w:val="none" w:sz="0" w:space="0" w:color="auto"/>
                    <w:bottom w:val="none" w:sz="0" w:space="0" w:color="auto"/>
                    <w:right w:val="none" w:sz="0" w:space="0" w:color="auto"/>
                  </w:divBdr>
                  <w:divsChild>
                    <w:div w:id="1646467796">
                      <w:marLeft w:val="0"/>
                      <w:marRight w:val="0"/>
                      <w:marTop w:val="0"/>
                      <w:marBottom w:val="0"/>
                      <w:divBdr>
                        <w:top w:val="none" w:sz="0" w:space="0" w:color="auto"/>
                        <w:left w:val="none" w:sz="0" w:space="0" w:color="auto"/>
                        <w:bottom w:val="none" w:sz="0" w:space="0" w:color="auto"/>
                        <w:right w:val="none" w:sz="0" w:space="0" w:color="auto"/>
                      </w:divBdr>
                    </w:div>
                  </w:divsChild>
                </w:div>
                <w:div w:id="1097099907">
                  <w:marLeft w:val="0"/>
                  <w:marRight w:val="0"/>
                  <w:marTop w:val="0"/>
                  <w:marBottom w:val="0"/>
                  <w:divBdr>
                    <w:top w:val="none" w:sz="0" w:space="0" w:color="auto"/>
                    <w:left w:val="none" w:sz="0" w:space="0" w:color="auto"/>
                    <w:bottom w:val="none" w:sz="0" w:space="0" w:color="auto"/>
                    <w:right w:val="none" w:sz="0" w:space="0" w:color="auto"/>
                  </w:divBdr>
                  <w:divsChild>
                    <w:div w:id="1838106641">
                      <w:marLeft w:val="0"/>
                      <w:marRight w:val="0"/>
                      <w:marTop w:val="0"/>
                      <w:marBottom w:val="0"/>
                      <w:divBdr>
                        <w:top w:val="none" w:sz="0" w:space="0" w:color="auto"/>
                        <w:left w:val="none" w:sz="0" w:space="0" w:color="auto"/>
                        <w:bottom w:val="none" w:sz="0" w:space="0" w:color="auto"/>
                        <w:right w:val="none" w:sz="0" w:space="0" w:color="auto"/>
                      </w:divBdr>
                    </w:div>
                  </w:divsChild>
                </w:div>
                <w:div w:id="1819878663">
                  <w:marLeft w:val="0"/>
                  <w:marRight w:val="0"/>
                  <w:marTop w:val="0"/>
                  <w:marBottom w:val="0"/>
                  <w:divBdr>
                    <w:top w:val="none" w:sz="0" w:space="0" w:color="auto"/>
                    <w:left w:val="none" w:sz="0" w:space="0" w:color="auto"/>
                    <w:bottom w:val="none" w:sz="0" w:space="0" w:color="auto"/>
                    <w:right w:val="none" w:sz="0" w:space="0" w:color="auto"/>
                  </w:divBdr>
                  <w:divsChild>
                    <w:div w:id="1149244867">
                      <w:marLeft w:val="0"/>
                      <w:marRight w:val="0"/>
                      <w:marTop w:val="0"/>
                      <w:marBottom w:val="0"/>
                      <w:divBdr>
                        <w:top w:val="none" w:sz="0" w:space="0" w:color="auto"/>
                        <w:left w:val="none" w:sz="0" w:space="0" w:color="auto"/>
                        <w:bottom w:val="none" w:sz="0" w:space="0" w:color="auto"/>
                        <w:right w:val="none" w:sz="0" w:space="0" w:color="auto"/>
                      </w:divBdr>
                    </w:div>
                  </w:divsChild>
                </w:div>
                <w:div w:id="191462809">
                  <w:marLeft w:val="0"/>
                  <w:marRight w:val="0"/>
                  <w:marTop w:val="0"/>
                  <w:marBottom w:val="0"/>
                  <w:divBdr>
                    <w:top w:val="none" w:sz="0" w:space="0" w:color="auto"/>
                    <w:left w:val="none" w:sz="0" w:space="0" w:color="auto"/>
                    <w:bottom w:val="none" w:sz="0" w:space="0" w:color="auto"/>
                    <w:right w:val="none" w:sz="0" w:space="0" w:color="auto"/>
                  </w:divBdr>
                  <w:divsChild>
                    <w:div w:id="510607244">
                      <w:marLeft w:val="0"/>
                      <w:marRight w:val="0"/>
                      <w:marTop w:val="0"/>
                      <w:marBottom w:val="0"/>
                      <w:divBdr>
                        <w:top w:val="none" w:sz="0" w:space="0" w:color="auto"/>
                        <w:left w:val="none" w:sz="0" w:space="0" w:color="auto"/>
                        <w:bottom w:val="none" w:sz="0" w:space="0" w:color="auto"/>
                        <w:right w:val="none" w:sz="0" w:space="0" w:color="auto"/>
                      </w:divBdr>
                    </w:div>
                  </w:divsChild>
                </w:div>
                <w:div w:id="765342689">
                  <w:marLeft w:val="0"/>
                  <w:marRight w:val="0"/>
                  <w:marTop w:val="0"/>
                  <w:marBottom w:val="0"/>
                  <w:divBdr>
                    <w:top w:val="none" w:sz="0" w:space="0" w:color="auto"/>
                    <w:left w:val="none" w:sz="0" w:space="0" w:color="auto"/>
                    <w:bottom w:val="none" w:sz="0" w:space="0" w:color="auto"/>
                    <w:right w:val="none" w:sz="0" w:space="0" w:color="auto"/>
                  </w:divBdr>
                  <w:divsChild>
                    <w:div w:id="258493306">
                      <w:marLeft w:val="0"/>
                      <w:marRight w:val="0"/>
                      <w:marTop w:val="0"/>
                      <w:marBottom w:val="0"/>
                      <w:divBdr>
                        <w:top w:val="none" w:sz="0" w:space="0" w:color="auto"/>
                        <w:left w:val="none" w:sz="0" w:space="0" w:color="auto"/>
                        <w:bottom w:val="none" w:sz="0" w:space="0" w:color="auto"/>
                        <w:right w:val="none" w:sz="0" w:space="0" w:color="auto"/>
                      </w:divBdr>
                    </w:div>
                  </w:divsChild>
                </w:div>
                <w:div w:id="793059081">
                  <w:marLeft w:val="0"/>
                  <w:marRight w:val="0"/>
                  <w:marTop w:val="0"/>
                  <w:marBottom w:val="0"/>
                  <w:divBdr>
                    <w:top w:val="none" w:sz="0" w:space="0" w:color="auto"/>
                    <w:left w:val="none" w:sz="0" w:space="0" w:color="auto"/>
                    <w:bottom w:val="none" w:sz="0" w:space="0" w:color="auto"/>
                    <w:right w:val="none" w:sz="0" w:space="0" w:color="auto"/>
                  </w:divBdr>
                  <w:divsChild>
                    <w:div w:id="1357194050">
                      <w:marLeft w:val="0"/>
                      <w:marRight w:val="0"/>
                      <w:marTop w:val="0"/>
                      <w:marBottom w:val="0"/>
                      <w:divBdr>
                        <w:top w:val="none" w:sz="0" w:space="0" w:color="auto"/>
                        <w:left w:val="none" w:sz="0" w:space="0" w:color="auto"/>
                        <w:bottom w:val="none" w:sz="0" w:space="0" w:color="auto"/>
                        <w:right w:val="none" w:sz="0" w:space="0" w:color="auto"/>
                      </w:divBdr>
                    </w:div>
                  </w:divsChild>
                </w:div>
                <w:div w:id="1893421072">
                  <w:marLeft w:val="0"/>
                  <w:marRight w:val="0"/>
                  <w:marTop w:val="0"/>
                  <w:marBottom w:val="0"/>
                  <w:divBdr>
                    <w:top w:val="none" w:sz="0" w:space="0" w:color="auto"/>
                    <w:left w:val="none" w:sz="0" w:space="0" w:color="auto"/>
                    <w:bottom w:val="none" w:sz="0" w:space="0" w:color="auto"/>
                    <w:right w:val="none" w:sz="0" w:space="0" w:color="auto"/>
                  </w:divBdr>
                  <w:divsChild>
                    <w:div w:id="956183942">
                      <w:marLeft w:val="0"/>
                      <w:marRight w:val="0"/>
                      <w:marTop w:val="0"/>
                      <w:marBottom w:val="0"/>
                      <w:divBdr>
                        <w:top w:val="none" w:sz="0" w:space="0" w:color="auto"/>
                        <w:left w:val="none" w:sz="0" w:space="0" w:color="auto"/>
                        <w:bottom w:val="none" w:sz="0" w:space="0" w:color="auto"/>
                        <w:right w:val="none" w:sz="0" w:space="0" w:color="auto"/>
                      </w:divBdr>
                    </w:div>
                  </w:divsChild>
                </w:div>
                <w:div w:id="798105595">
                  <w:marLeft w:val="0"/>
                  <w:marRight w:val="0"/>
                  <w:marTop w:val="0"/>
                  <w:marBottom w:val="0"/>
                  <w:divBdr>
                    <w:top w:val="none" w:sz="0" w:space="0" w:color="auto"/>
                    <w:left w:val="none" w:sz="0" w:space="0" w:color="auto"/>
                    <w:bottom w:val="none" w:sz="0" w:space="0" w:color="auto"/>
                    <w:right w:val="none" w:sz="0" w:space="0" w:color="auto"/>
                  </w:divBdr>
                  <w:divsChild>
                    <w:div w:id="405882519">
                      <w:marLeft w:val="0"/>
                      <w:marRight w:val="0"/>
                      <w:marTop w:val="0"/>
                      <w:marBottom w:val="0"/>
                      <w:divBdr>
                        <w:top w:val="none" w:sz="0" w:space="0" w:color="auto"/>
                        <w:left w:val="none" w:sz="0" w:space="0" w:color="auto"/>
                        <w:bottom w:val="none" w:sz="0" w:space="0" w:color="auto"/>
                        <w:right w:val="none" w:sz="0" w:space="0" w:color="auto"/>
                      </w:divBdr>
                    </w:div>
                  </w:divsChild>
                </w:div>
                <w:div w:id="355080590">
                  <w:marLeft w:val="0"/>
                  <w:marRight w:val="0"/>
                  <w:marTop w:val="0"/>
                  <w:marBottom w:val="0"/>
                  <w:divBdr>
                    <w:top w:val="none" w:sz="0" w:space="0" w:color="auto"/>
                    <w:left w:val="none" w:sz="0" w:space="0" w:color="auto"/>
                    <w:bottom w:val="none" w:sz="0" w:space="0" w:color="auto"/>
                    <w:right w:val="none" w:sz="0" w:space="0" w:color="auto"/>
                  </w:divBdr>
                  <w:divsChild>
                    <w:div w:id="1848516807">
                      <w:marLeft w:val="0"/>
                      <w:marRight w:val="0"/>
                      <w:marTop w:val="0"/>
                      <w:marBottom w:val="0"/>
                      <w:divBdr>
                        <w:top w:val="none" w:sz="0" w:space="0" w:color="auto"/>
                        <w:left w:val="none" w:sz="0" w:space="0" w:color="auto"/>
                        <w:bottom w:val="none" w:sz="0" w:space="0" w:color="auto"/>
                        <w:right w:val="none" w:sz="0" w:space="0" w:color="auto"/>
                      </w:divBdr>
                    </w:div>
                  </w:divsChild>
                </w:div>
                <w:div w:id="1414007900">
                  <w:marLeft w:val="0"/>
                  <w:marRight w:val="0"/>
                  <w:marTop w:val="0"/>
                  <w:marBottom w:val="0"/>
                  <w:divBdr>
                    <w:top w:val="none" w:sz="0" w:space="0" w:color="auto"/>
                    <w:left w:val="none" w:sz="0" w:space="0" w:color="auto"/>
                    <w:bottom w:val="none" w:sz="0" w:space="0" w:color="auto"/>
                    <w:right w:val="none" w:sz="0" w:space="0" w:color="auto"/>
                  </w:divBdr>
                  <w:divsChild>
                    <w:div w:id="1588419926">
                      <w:marLeft w:val="0"/>
                      <w:marRight w:val="0"/>
                      <w:marTop w:val="0"/>
                      <w:marBottom w:val="0"/>
                      <w:divBdr>
                        <w:top w:val="none" w:sz="0" w:space="0" w:color="auto"/>
                        <w:left w:val="none" w:sz="0" w:space="0" w:color="auto"/>
                        <w:bottom w:val="none" w:sz="0" w:space="0" w:color="auto"/>
                        <w:right w:val="none" w:sz="0" w:space="0" w:color="auto"/>
                      </w:divBdr>
                    </w:div>
                  </w:divsChild>
                </w:div>
                <w:div w:id="1184321699">
                  <w:marLeft w:val="0"/>
                  <w:marRight w:val="0"/>
                  <w:marTop w:val="0"/>
                  <w:marBottom w:val="0"/>
                  <w:divBdr>
                    <w:top w:val="none" w:sz="0" w:space="0" w:color="auto"/>
                    <w:left w:val="none" w:sz="0" w:space="0" w:color="auto"/>
                    <w:bottom w:val="none" w:sz="0" w:space="0" w:color="auto"/>
                    <w:right w:val="none" w:sz="0" w:space="0" w:color="auto"/>
                  </w:divBdr>
                  <w:divsChild>
                    <w:div w:id="822239968">
                      <w:marLeft w:val="0"/>
                      <w:marRight w:val="0"/>
                      <w:marTop w:val="0"/>
                      <w:marBottom w:val="0"/>
                      <w:divBdr>
                        <w:top w:val="none" w:sz="0" w:space="0" w:color="auto"/>
                        <w:left w:val="none" w:sz="0" w:space="0" w:color="auto"/>
                        <w:bottom w:val="none" w:sz="0" w:space="0" w:color="auto"/>
                        <w:right w:val="none" w:sz="0" w:space="0" w:color="auto"/>
                      </w:divBdr>
                    </w:div>
                  </w:divsChild>
                </w:div>
                <w:div w:id="499858888">
                  <w:marLeft w:val="0"/>
                  <w:marRight w:val="0"/>
                  <w:marTop w:val="0"/>
                  <w:marBottom w:val="0"/>
                  <w:divBdr>
                    <w:top w:val="none" w:sz="0" w:space="0" w:color="auto"/>
                    <w:left w:val="none" w:sz="0" w:space="0" w:color="auto"/>
                    <w:bottom w:val="none" w:sz="0" w:space="0" w:color="auto"/>
                    <w:right w:val="none" w:sz="0" w:space="0" w:color="auto"/>
                  </w:divBdr>
                  <w:divsChild>
                    <w:div w:id="650712360">
                      <w:marLeft w:val="0"/>
                      <w:marRight w:val="0"/>
                      <w:marTop w:val="0"/>
                      <w:marBottom w:val="0"/>
                      <w:divBdr>
                        <w:top w:val="none" w:sz="0" w:space="0" w:color="auto"/>
                        <w:left w:val="none" w:sz="0" w:space="0" w:color="auto"/>
                        <w:bottom w:val="none" w:sz="0" w:space="0" w:color="auto"/>
                        <w:right w:val="none" w:sz="0" w:space="0" w:color="auto"/>
                      </w:divBdr>
                    </w:div>
                  </w:divsChild>
                </w:div>
                <w:div w:id="1511480107">
                  <w:marLeft w:val="0"/>
                  <w:marRight w:val="0"/>
                  <w:marTop w:val="0"/>
                  <w:marBottom w:val="0"/>
                  <w:divBdr>
                    <w:top w:val="none" w:sz="0" w:space="0" w:color="auto"/>
                    <w:left w:val="none" w:sz="0" w:space="0" w:color="auto"/>
                    <w:bottom w:val="none" w:sz="0" w:space="0" w:color="auto"/>
                    <w:right w:val="none" w:sz="0" w:space="0" w:color="auto"/>
                  </w:divBdr>
                  <w:divsChild>
                    <w:div w:id="780031915">
                      <w:marLeft w:val="0"/>
                      <w:marRight w:val="0"/>
                      <w:marTop w:val="0"/>
                      <w:marBottom w:val="0"/>
                      <w:divBdr>
                        <w:top w:val="none" w:sz="0" w:space="0" w:color="auto"/>
                        <w:left w:val="none" w:sz="0" w:space="0" w:color="auto"/>
                        <w:bottom w:val="none" w:sz="0" w:space="0" w:color="auto"/>
                        <w:right w:val="none" w:sz="0" w:space="0" w:color="auto"/>
                      </w:divBdr>
                    </w:div>
                  </w:divsChild>
                </w:div>
                <w:div w:id="1098914383">
                  <w:marLeft w:val="0"/>
                  <w:marRight w:val="0"/>
                  <w:marTop w:val="0"/>
                  <w:marBottom w:val="0"/>
                  <w:divBdr>
                    <w:top w:val="none" w:sz="0" w:space="0" w:color="auto"/>
                    <w:left w:val="none" w:sz="0" w:space="0" w:color="auto"/>
                    <w:bottom w:val="none" w:sz="0" w:space="0" w:color="auto"/>
                    <w:right w:val="none" w:sz="0" w:space="0" w:color="auto"/>
                  </w:divBdr>
                  <w:divsChild>
                    <w:div w:id="586816569">
                      <w:marLeft w:val="0"/>
                      <w:marRight w:val="0"/>
                      <w:marTop w:val="0"/>
                      <w:marBottom w:val="0"/>
                      <w:divBdr>
                        <w:top w:val="none" w:sz="0" w:space="0" w:color="auto"/>
                        <w:left w:val="none" w:sz="0" w:space="0" w:color="auto"/>
                        <w:bottom w:val="none" w:sz="0" w:space="0" w:color="auto"/>
                        <w:right w:val="none" w:sz="0" w:space="0" w:color="auto"/>
                      </w:divBdr>
                    </w:div>
                  </w:divsChild>
                </w:div>
                <w:div w:id="1921478321">
                  <w:marLeft w:val="0"/>
                  <w:marRight w:val="0"/>
                  <w:marTop w:val="0"/>
                  <w:marBottom w:val="0"/>
                  <w:divBdr>
                    <w:top w:val="none" w:sz="0" w:space="0" w:color="auto"/>
                    <w:left w:val="none" w:sz="0" w:space="0" w:color="auto"/>
                    <w:bottom w:val="none" w:sz="0" w:space="0" w:color="auto"/>
                    <w:right w:val="none" w:sz="0" w:space="0" w:color="auto"/>
                  </w:divBdr>
                  <w:divsChild>
                    <w:div w:id="1272399596">
                      <w:marLeft w:val="0"/>
                      <w:marRight w:val="0"/>
                      <w:marTop w:val="0"/>
                      <w:marBottom w:val="0"/>
                      <w:divBdr>
                        <w:top w:val="none" w:sz="0" w:space="0" w:color="auto"/>
                        <w:left w:val="none" w:sz="0" w:space="0" w:color="auto"/>
                        <w:bottom w:val="none" w:sz="0" w:space="0" w:color="auto"/>
                        <w:right w:val="none" w:sz="0" w:space="0" w:color="auto"/>
                      </w:divBdr>
                    </w:div>
                  </w:divsChild>
                </w:div>
                <w:div w:id="623772796">
                  <w:marLeft w:val="0"/>
                  <w:marRight w:val="0"/>
                  <w:marTop w:val="0"/>
                  <w:marBottom w:val="0"/>
                  <w:divBdr>
                    <w:top w:val="none" w:sz="0" w:space="0" w:color="auto"/>
                    <w:left w:val="none" w:sz="0" w:space="0" w:color="auto"/>
                    <w:bottom w:val="none" w:sz="0" w:space="0" w:color="auto"/>
                    <w:right w:val="none" w:sz="0" w:space="0" w:color="auto"/>
                  </w:divBdr>
                  <w:divsChild>
                    <w:div w:id="504052668">
                      <w:marLeft w:val="0"/>
                      <w:marRight w:val="0"/>
                      <w:marTop w:val="0"/>
                      <w:marBottom w:val="0"/>
                      <w:divBdr>
                        <w:top w:val="none" w:sz="0" w:space="0" w:color="auto"/>
                        <w:left w:val="none" w:sz="0" w:space="0" w:color="auto"/>
                        <w:bottom w:val="none" w:sz="0" w:space="0" w:color="auto"/>
                        <w:right w:val="none" w:sz="0" w:space="0" w:color="auto"/>
                      </w:divBdr>
                    </w:div>
                  </w:divsChild>
                </w:div>
                <w:div w:id="1572227782">
                  <w:marLeft w:val="0"/>
                  <w:marRight w:val="0"/>
                  <w:marTop w:val="0"/>
                  <w:marBottom w:val="0"/>
                  <w:divBdr>
                    <w:top w:val="none" w:sz="0" w:space="0" w:color="auto"/>
                    <w:left w:val="none" w:sz="0" w:space="0" w:color="auto"/>
                    <w:bottom w:val="none" w:sz="0" w:space="0" w:color="auto"/>
                    <w:right w:val="none" w:sz="0" w:space="0" w:color="auto"/>
                  </w:divBdr>
                  <w:divsChild>
                    <w:div w:id="26414460">
                      <w:marLeft w:val="0"/>
                      <w:marRight w:val="0"/>
                      <w:marTop w:val="0"/>
                      <w:marBottom w:val="0"/>
                      <w:divBdr>
                        <w:top w:val="none" w:sz="0" w:space="0" w:color="auto"/>
                        <w:left w:val="none" w:sz="0" w:space="0" w:color="auto"/>
                        <w:bottom w:val="none" w:sz="0" w:space="0" w:color="auto"/>
                        <w:right w:val="none" w:sz="0" w:space="0" w:color="auto"/>
                      </w:divBdr>
                    </w:div>
                  </w:divsChild>
                </w:div>
                <w:div w:id="325131472">
                  <w:marLeft w:val="0"/>
                  <w:marRight w:val="0"/>
                  <w:marTop w:val="0"/>
                  <w:marBottom w:val="0"/>
                  <w:divBdr>
                    <w:top w:val="none" w:sz="0" w:space="0" w:color="auto"/>
                    <w:left w:val="none" w:sz="0" w:space="0" w:color="auto"/>
                    <w:bottom w:val="none" w:sz="0" w:space="0" w:color="auto"/>
                    <w:right w:val="none" w:sz="0" w:space="0" w:color="auto"/>
                  </w:divBdr>
                  <w:divsChild>
                    <w:div w:id="425081220">
                      <w:marLeft w:val="0"/>
                      <w:marRight w:val="0"/>
                      <w:marTop w:val="0"/>
                      <w:marBottom w:val="0"/>
                      <w:divBdr>
                        <w:top w:val="none" w:sz="0" w:space="0" w:color="auto"/>
                        <w:left w:val="none" w:sz="0" w:space="0" w:color="auto"/>
                        <w:bottom w:val="none" w:sz="0" w:space="0" w:color="auto"/>
                        <w:right w:val="none" w:sz="0" w:space="0" w:color="auto"/>
                      </w:divBdr>
                    </w:div>
                  </w:divsChild>
                </w:div>
                <w:div w:id="1131096320">
                  <w:marLeft w:val="0"/>
                  <w:marRight w:val="0"/>
                  <w:marTop w:val="0"/>
                  <w:marBottom w:val="0"/>
                  <w:divBdr>
                    <w:top w:val="none" w:sz="0" w:space="0" w:color="auto"/>
                    <w:left w:val="none" w:sz="0" w:space="0" w:color="auto"/>
                    <w:bottom w:val="none" w:sz="0" w:space="0" w:color="auto"/>
                    <w:right w:val="none" w:sz="0" w:space="0" w:color="auto"/>
                  </w:divBdr>
                  <w:divsChild>
                    <w:div w:id="1619095808">
                      <w:marLeft w:val="0"/>
                      <w:marRight w:val="0"/>
                      <w:marTop w:val="0"/>
                      <w:marBottom w:val="0"/>
                      <w:divBdr>
                        <w:top w:val="none" w:sz="0" w:space="0" w:color="auto"/>
                        <w:left w:val="none" w:sz="0" w:space="0" w:color="auto"/>
                        <w:bottom w:val="none" w:sz="0" w:space="0" w:color="auto"/>
                        <w:right w:val="none" w:sz="0" w:space="0" w:color="auto"/>
                      </w:divBdr>
                    </w:div>
                  </w:divsChild>
                </w:div>
                <w:div w:id="888149322">
                  <w:marLeft w:val="0"/>
                  <w:marRight w:val="0"/>
                  <w:marTop w:val="0"/>
                  <w:marBottom w:val="0"/>
                  <w:divBdr>
                    <w:top w:val="none" w:sz="0" w:space="0" w:color="auto"/>
                    <w:left w:val="none" w:sz="0" w:space="0" w:color="auto"/>
                    <w:bottom w:val="none" w:sz="0" w:space="0" w:color="auto"/>
                    <w:right w:val="none" w:sz="0" w:space="0" w:color="auto"/>
                  </w:divBdr>
                  <w:divsChild>
                    <w:div w:id="2046712723">
                      <w:marLeft w:val="0"/>
                      <w:marRight w:val="0"/>
                      <w:marTop w:val="0"/>
                      <w:marBottom w:val="0"/>
                      <w:divBdr>
                        <w:top w:val="none" w:sz="0" w:space="0" w:color="auto"/>
                        <w:left w:val="none" w:sz="0" w:space="0" w:color="auto"/>
                        <w:bottom w:val="none" w:sz="0" w:space="0" w:color="auto"/>
                        <w:right w:val="none" w:sz="0" w:space="0" w:color="auto"/>
                      </w:divBdr>
                    </w:div>
                  </w:divsChild>
                </w:div>
                <w:div w:id="305429810">
                  <w:marLeft w:val="0"/>
                  <w:marRight w:val="0"/>
                  <w:marTop w:val="0"/>
                  <w:marBottom w:val="0"/>
                  <w:divBdr>
                    <w:top w:val="none" w:sz="0" w:space="0" w:color="auto"/>
                    <w:left w:val="none" w:sz="0" w:space="0" w:color="auto"/>
                    <w:bottom w:val="none" w:sz="0" w:space="0" w:color="auto"/>
                    <w:right w:val="none" w:sz="0" w:space="0" w:color="auto"/>
                  </w:divBdr>
                  <w:divsChild>
                    <w:div w:id="991104535">
                      <w:marLeft w:val="0"/>
                      <w:marRight w:val="0"/>
                      <w:marTop w:val="0"/>
                      <w:marBottom w:val="0"/>
                      <w:divBdr>
                        <w:top w:val="none" w:sz="0" w:space="0" w:color="auto"/>
                        <w:left w:val="none" w:sz="0" w:space="0" w:color="auto"/>
                        <w:bottom w:val="none" w:sz="0" w:space="0" w:color="auto"/>
                        <w:right w:val="none" w:sz="0" w:space="0" w:color="auto"/>
                      </w:divBdr>
                    </w:div>
                  </w:divsChild>
                </w:div>
                <w:div w:id="1625696998">
                  <w:marLeft w:val="0"/>
                  <w:marRight w:val="0"/>
                  <w:marTop w:val="0"/>
                  <w:marBottom w:val="0"/>
                  <w:divBdr>
                    <w:top w:val="none" w:sz="0" w:space="0" w:color="auto"/>
                    <w:left w:val="none" w:sz="0" w:space="0" w:color="auto"/>
                    <w:bottom w:val="none" w:sz="0" w:space="0" w:color="auto"/>
                    <w:right w:val="none" w:sz="0" w:space="0" w:color="auto"/>
                  </w:divBdr>
                  <w:divsChild>
                    <w:div w:id="391075285">
                      <w:marLeft w:val="0"/>
                      <w:marRight w:val="0"/>
                      <w:marTop w:val="0"/>
                      <w:marBottom w:val="0"/>
                      <w:divBdr>
                        <w:top w:val="none" w:sz="0" w:space="0" w:color="auto"/>
                        <w:left w:val="none" w:sz="0" w:space="0" w:color="auto"/>
                        <w:bottom w:val="none" w:sz="0" w:space="0" w:color="auto"/>
                        <w:right w:val="none" w:sz="0" w:space="0" w:color="auto"/>
                      </w:divBdr>
                    </w:div>
                  </w:divsChild>
                </w:div>
                <w:div w:id="160317141">
                  <w:marLeft w:val="0"/>
                  <w:marRight w:val="0"/>
                  <w:marTop w:val="0"/>
                  <w:marBottom w:val="0"/>
                  <w:divBdr>
                    <w:top w:val="none" w:sz="0" w:space="0" w:color="auto"/>
                    <w:left w:val="none" w:sz="0" w:space="0" w:color="auto"/>
                    <w:bottom w:val="none" w:sz="0" w:space="0" w:color="auto"/>
                    <w:right w:val="none" w:sz="0" w:space="0" w:color="auto"/>
                  </w:divBdr>
                  <w:divsChild>
                    <w:div w:id="1464039179">
                      <w:marLeft w:val="0"/>
                      <w:marRight w:val="0"/>
                      <w:marTop w:val="0"/>
                      <w:marBottom w:val="0"/>
                      <w:divBdr>
                        <w:top w:val="none" w:sz="0" w:space="0" w:color="auto"/>
                        <w:left w:val="none" w:sz="0" w:space="0" w:color="auto"/>
                        <w:bottom w:val="none" w:sz="0" w:space="0" w:color="auto"/>
                        <w:right w:val="none" w:sz="0" w:space="0" w:color="auto"/>
                      </w:divBdr>
                    </w:div>
                  </w:divsChild>
                </w:div>
                <w:div w:id="1559170111">
                  <w:marLeft w:val="0"/>
                  <w:marRight w:val="0"/>
                  <w:marTop w:val="0"/>
                  <w:marBottom w:val="0"/>
                  <w:divBdr>
                    <w:top w:val="none" w:sz="0" w:space="0" w:color="auto"/>
                    <w:left w:val="none" w:sz="0" w:space="0" w:color="auto"/>
                    <w:bottom w:val="none" w:sz="0" w:space="0" w:color="auto"/>
                    <w:right w:val="none" w:sz="0" w:space="0" w:color="auto"/>
                  </w:divBdr>
                  <w:divsChild>
                    <w:div w:id="17436979">
                      <w:marLeft w:val="0"/>
                      <w:marRight w:val="0"/>
                      <w:marTop w:val="0"/>
                      <w:marBottom w:val="0"/>
                      <w:divBdr>
                        <w:top w:val="none" w:sz="0" w:space="0" w:color="auto"/>
                        <w:left w:val="none" w:sz="0" w:space="0" w:color="auto"/>
                        <w:bottom w:val="none" w:sz="0" w:space="0" w:color="auto"/>
                        <w:right w:val="none" w:sz="0" w:space="0" w:color="auto"/>
                      </w:divBdr>
                    </w:div>
                  </w:divsChild>
                </w:div>
                <w:div w:id="812872718">
                  <w:marLeft w:val="0"/>
                  <w:marRight w:val="0"/>
                  <w:marTop w:val="0"/>
                  <w:marBottom w:val="0"/>
                  <w:divBdr>
                    <w:top w:val="none" w:sz="0" w:space="0" w:color="auto"/>
                    <w:left w:val="none" w:sz="0" w:space="0" w:color="auto"/>
                    <w:bottom w:val="none" w:sz="0" w:space="0" w:color="auto"/>
                    <w:right w:val="none" w:sz="0" w:space="0" w:color="auto"/>
                  </w:divBdr>
                  <w:divsChild>
                    <w:div w:id="1607225761">
                      <w:marLeft w:val="0"/>
                      <w:marRight w:val="0"/>
                      <w:marTop w:val="0"/>
                      <w:marBottom w:val="0"/>
                      <w:divBdr>
                        <w:top w:val="none" w:sz="0" w:space="0" w:color="auto"/>
                        <w:left w:val="none" w:sz="0" w:space="0" w:color="auto"/>
                        <w:bottom w:val="none" w:sz="0" w:space="0" w:color="auto"/>
                        <w:right w:val="none" w:sz="0" w:space="0" w:color="auto"/>
                      </w:divBdr>
                    </w:div>
                  </w:divsChild>
                </w:div>
                <w:div w:id="2112042070">
                  <w:marLeft w:val="0"/>
                  <w:marRight w:val="0"/>
                  <w:marTop w:val="0"/>
                  <w:marBottom w:val="0"/>
                  <w:divBdr>
                    <w:top w:val="none" w:sz="0" w:space="0" w:color="auto"/>
                    <w:left w:val="none" w:sz="0" w:space="0" w:color="auto"/>
                    <w:bottom w:val="none" w:sz="0" w:space="0" w:color="auto"/>
                    <w:right w:val="none" w:sz="0" w:space="0" w:color="auto"/>
                  </w:divBdr>
                  <w:divsChild>
                    <w:div w:id="1679773144">
                      <w:marLeft w:val="0"/>
                      <w:marRight w:val="0"/>
                      <w:marTop w:val="0"/>
                      <w:marBottom w:val="0"/>
                      <w:divBdr>
                        <w:top w:val="none" w:sz="0" w:space="0" w:color="auto"/>
                        <w:left w:val="none" w:sz="0" w:space="0" w:color="auto"/>
                        <w:bottom w:val="none" w:sz="0" w:space="0" w:color="auto"/>
                        <w:right w:val="none" w:sz="0" w:space="0" w:color="auto"/>
                      </w:divBdr>
                    </w:div>
                  </w:divsChild>
                </w:div>
                <w:div w:id="873466196">
                  <w:marLeft w:val="0"/>
                  <w:marRight w:val="0"/>
                  <w:marTop w:val="0"/>
                  <w:marBottom w:val="0"/>
                  <w:divBdr>
                    <w:top w:val="none" w:sz="0" w:space="0" w:color="auto"/>
                    <w:left w:val="none" w:sz="0" w:space="0" w:color="auto"/>
                    <w:bottom w:val="none" w:sz="0" w:space="0" w:color="auto"/>
                    <w:right w:val="none" w:sz="0" w:space="0" w:color="auto"/>
                  </w:divBdr>
                  <w:divsChild>
                    <w:div w:id="1726221094">
                      <w:marLeft w:val="0"/>
                      <w:marRight w:val="0"/>
                      <w:marTop w:val="0"/>
                      <w:marBottom w:val="0"/>
                      <w:divBdr>
                        <w:top w:val="none" w:sz="0" w:space="0" w:color="auto"/>
                        <w:left w:val="none" w:sz="0" w:space="0" w:color="auto"/>
                        <w:bottom w:val="none" w:sz="0" w:space="0" w:color="auto"/>
                        <w:right w:val="none" w:sz="0" w:space="0" w:color="auto"/>
                      </w:divBdr>
                    </w:div>
                  </w:divsChild>
                </w:div>
                <w:div w:id="988171361">
                  <w:marLeft w:val="0"/>
                  <w:marRight w:val="0"/>
                  <w:marTop w:val="0"/>
                  <w:marBottom w:val="0"/>
                  <w:divBdr>
                    <w:top w:val="none" w:sz="0" w:space="0" w:color="auto"/>
                    <w:left w:val="none" w:sz="0" w:space="0" w:color="auto"/>
                    <w:bottom w:val="none" w:sz="0" w:space="0" w:color="auto"/>
                    <w:right w:val="none" w:sz="0" w:space="0" w:color="auto"/>
                  </w:divBdr>
                  <w:divsChild>
                    <w:div w:id="1673681641">
                      <w:marLeft w:val="0"/>
                      <w:marRight w:val="0"/>
                      <w:marTop w:val="0"/>
                      <w:marBottom w:val="0"/>
                      <w:divBdr>
                        <w:top w:val="none" w:sz="0" w:space="0" w:color="auto"/>
                        <w:left w:val="none" w:sz="0" w:space="0" w:color="auto"/>
                        <w:bottom w:val="none" w:sz="0" w:space="0" w:color="auto"/>
                        <w:right w:val="none" w:sz="0" w:space="0" w:color="auto"/>
                      </w:divBdr>
                    </w:div>
                  </w:divsChild>
                </w:div>
                <w:div w:id="2109151796">
                  <w:marLeft w:val="0"/>
                  <w:marRight w:val="0"/>
                  <w:marTop w:val="0"/>
                  <w:marBottom w:val="0"/>
                  <w:divBdr>
                    <w:top w:val="none" w:sz="0" w:space="0" w:color="auto"/>
                    <w:left w:val="none" w:sz="0" w:space="0" w:color="auto"/>
                    <w:bottom w:val="none" w:sz="0" w:space="0" w:color="auto"/>
                    <w:right w:val="none" w:sz="0" w:space="0" w:color="auto"/>
                  </w:divBdr>
                  <w:divsChild>
                    <w:div w:id="1404988443">
                      <w:marLeft w:val="0"/>
                      <w:marRight w:val="0"/>
                      <w:marTop w:val="0"/>
                      <w:marBottom w:val="0"/>
                      <w:divBdr>
                        <w:top w:val="none" w:sz="0" w:space="0" w:color="auto"/>
                        <w:left w:val="none" w:sz="0" w:space="0" w:color="auto"/>
                        <w:bottom w:val="none" w:sz="0" w:space="0" w:color="auto"/>
                        <w:right w:val="none" w:sz="0" w:space="0" w:color="auto"/>
                      </w:divBdr>
                    </w:div>
                  </w:divsChild>
                </w:div>
                <w:div w:id="1181044581">
                  <w:marLeft w:val="0"/>
                  <w:marRight w:val="0"/>
                  <w:marTop w:val="0"/>
                  <w:marBottom w:val="0"/>
                  <w:divBdr>
                    <w:top w:val="none" w:sz="0" w:space="0" w:color="auto"/>
                    <w:left w:val="none" w:sz="0" w:space="0" w:color="auto"/>
                    <w:bottom w:val="none" w:sz="0" w:space="0" w:color="auto"/>
                    <w:right w:val="none" w:sz="0" w:space="0" w:color="auto"/>
                  </w:divBdr>
                  <w:divsChild>
                    <w:div w:id="1488522222">
                      <w:marLeft w:val="0"/>
                      <w:marRight w:val="0"/>
                      <w:marTop w:val="0"/>
                      <w:marBottom w:val="0"/>
                      <w:divBdr>
                        <w:top w:val="none" w:sz="0" w:space="0" w:color="auto"/>
                        <w:left w:val="none" w:sz="0" w:space="0" w:color="auto"/>
                        <w:bottom w:val="none" w:sz="0" w:space="0" w:color="auto"/>
                        <w:right w:val="none" w:sz="0" w:space="0" w:color="auto"/>
                      </w:divBdr>
                    </w:div>
                  </w:divsChild>
                </w:div>
                <w:div w:id="2027822629">
                  <w:marLeft w:val="0"/>
                  <w:marRight w:val="0"/>
                  <w:marTop w:val="0"/>
                  <w:marBottom w:val="0"/>
                  <w:divBdr>
                    <w:top w:val="none" w:sz="0" w:space="0" w:color="auto"/>
                    <w:left w:val="none" w:sz="0" w:space="0" w:color="auto"/>
                    <w:bottom w:val="none" w:sz="0" w:space="0" w:color="auto"/>
                    <w:right w:val="none" w:sz="0" w:space="0" w:color="auto"/>
                  </w:divBdr>
                  <w:divsChild>
                    <w:div w:id="2103185669">
                      <w:marLeft w:val="0"/>
                      <w:marRight w:val="0"/>
                      <w:marTop w:val="0"/>
                      <w:marBottom w:val="0"/>
                      <w:divBdr>
                        <w:top w:val="none" w:sz="0" w:space="0" w:color="auto"/>
                        <w:left w:val="none" w:sz="0" w:space="0" w:color="auto"/>
                        <w:bottom w:val="none" w:sz="0" w:space="0" w:color="auto"/>
                        <w:right w:val="none" w:sz="0" w:space="0" w:color="auto"/>
                      </w:divBdr>
                    </w:div>
                  </w:divsChild>
                </w:div>
                <w:div w:id="1030449670">
                  <w:marLeft w:val="0"/>
                  <w:marRight w:val="0"/>
                  <w:marTop w:val="0"/>
                  <w:marBottom w:val="0"/>
                  <w:divBdr>
                    <w:top w:val="none" w:sz="0" w:space="0" w:color="auto"/>
                    <w:left w:val="none" w:sz="0" w:space="0" w:color="auto"/>
                    <w:bottom w:val="none" w:sz="0" w:space="0" w:color="auto"/>
                    <w:right w:val="none" w:sz="0" w:space="0" w:color="auto"/>
                  </w:divBdr>
                  <w:divsChild>
                    <w:div w:id="341595173">
                      <w:marLeft w:val="0"/>
                      <w:marRight w:val="0"/>
                      <w:marTop w:val="0"/>
                      <w:marBottom w:val="0"/>
                      <w:divBdr>
                        <w:top w:val="none" w:sz="0" w:space="0" w:color="auto"/>
                        <w:left w:val="none" w:sz="0" w:space="0" w:color="auto"/>
                        <w:bottom w:val="none" w:sz="0" w:space="0" w:color="auto"/>
                        <w:right w:val="none" w:sz="0" w:space="0" w:color="auto"/>
                      </w:divBdr>
                    </w:div>
                  </w:divsChild>
                </w:div>
                <w:div w:id="781345830">
                  <w:marLeft w:val="0"/>
                  <w:marRight w:val="0"/>
                  <w:marTop w:val="0"/>
                  <w:marBottom w:val="0"/>
                  <w:divBdr>
                    <w:top w:val="none" w:sz="0" w:space="0" w:color="auto"/>
                    <w:left w:val="none" w:sz="0" w:space="0" w:color="auto"/>
                    <w:bottom w:val="none" w:sz="0" w:space="0" w:color="auto"/>
                    <w:right w:val="none" w:sz="0" w:space="0" w:color="auto"/>
                  </w:divBdr>
                  <w:divsChild>
                    <w:div w:id="444345525">
                      <w:marLeft w:val="0"/>
                      <w:marRight w:val="0"/>
                      <w:marTop w:val="0"/>
                      <w:marBottom w:val="0"/>
                      <w:divBdr>
                        <w:top w:val="none" w:sz="0" w:space="0" w:color="auto"/>
                        <w:left w:val="none" w:sz="0" w:space="0" w:color="auto"/>
                        <w:bottom w:val="none" w:sz="0" w:space="0" w:color="auto"/>
                        <w:right w:val="none" w:sz="0" w:space="0" w:color="auto"/>
                      </w:divBdr>
                    </w:div>
                  </w:divsChild>
                </w:div>
                <w:div w:id="1159736468">
                  <w:marLeft w:val="0"/>
                  <w:marRight w:val="0"/>
                  <w:marTop w:val="0"/>
                  <w:marBottom w:val="0"/>
                  <w:divBdr>
                    <w:top w:val="none" w:sz="0" w:space="0" w:color="auto"/>
                    <w:left w:val="none" w:sz="0" w:space="0" w:color="auto"/>
                    <w:bottom w:val="none" w:sz="0" w:space="0" w:color="auto"/>
                    <w:right w:val="none" w:sz="0" w:space="0" w:color="auto"/>
                  </w:divBdr>
                  <w:divsChild>
                    <w:div w:id="556863534">
                      <w:marLeft w:val="0"/>
                      <w:marRight w:val="0"/>
                      <w:marTop w:val="0"/>
                      <w:marBottom w:val="0"/>
                      <w:divBdr>
                        <w:top w:val="none" w:sz="0" w:space="0" w:color="auto"/>
                        <w:left w:val="none" w:sz="0" w:space="0" w:color="auto"/>
                        <w:bottom w:val="none" w:sz="0" w:space="0" w:color="auto"/>
                        <w:right w:val="none" w:sz="0" w:space="0" w:color="auto"/>
                      </w:divBdr>
                    </w:div>
                  </w:divsChild>
                </w:div>
                <w:div w:id="1314260698">
                  <w:marLeft w:val="0"/>
                  <w:marRight w:val="0"/>
                  <w:marTop w:val="0"/>
                  <w:marBottom w:val="0"/>
                  <w:divBdr>
                    <w:top w:val="none" w:sz="0" w:space="0" w:color="auto"/>
                    <w:left w:val="none" w:sz="0" w:space="0" w:color="auto"/>
                    <w:bottom w:val="none" w:sz="0" w:space="0" w:color="auto"/>
                    <w:right w:val="none" w:sz="0" w:space="0" w:color="auto"/>
                  </w:divBdr>
                  <w:divsChild>
                    <w:div w:id="1069575298">
                      <w:marLeft w:val="0"/>
                      <w:marRight w:val="0"/>
                      <w:marTop w:val="0"/>
                      <w:marBottom w:val="0"/>
                      <w:divBdr>
                        <w:top w:val="none" w:sz="0" w:space="0" w:color="auto"/>
                        <w:left w:val="none" w:sz="0" w:space="0" w:color="auto"/>
                        <w:bottom w:val="none" w:sz="0" w:space="0" w:color="auto"/>
                        <w:right w:val="none" w:sz="0" w:space="0" w:color="auto"/>
                      </w:divBdr>
                    </w:div>
                  </w:divsChild>
                </w:div>
                <w:div w:id="2110345170">
                  <w:marLeft w:val="0"/>
                  <w:marRight w:val="0"/>
                  <w:marTop w:val="0"/>
                  <w:marBottom w:val="0"/>
                  <w:divBdr>
                    <w:top w:val="none" w:sz="0" w:space="0" w:color="auto"/>
                    <w:left w:val="none" w:sz="0" w:space="0" w:color="auto"/>
                    <w:bottom w:val="none" w:sz="0" w:space="0" w:color="auto"/>
                    <w:right w:val="none" w:sz="0" w:space="0" w:color="auto"/>
                  </w:divBdr>
                  <w:divsChild>
                    <w:div w:id="1382483818">
                      <w:marLeft w:val="0"/>
                      <w:marRight w:val="0"/>
                      <w:marTop w:val="0"/>
                      <w:marBottom w:val="0"/>
                      <w:divBdr>
                        <w:top w:val="none" w:sz="0" w:space="0" w:color="auto"/>
                        <w:left w:val="none" w:sz="0" w:space="0" w:color="auto"/>
                        <w:bottom w:val="none" w:sz="0" w:space="0" w:color="auto"/>
                        <w:right w:val="none" w:sz="0" w:space="0" w:color="auto"/>
                      </w:divBdr>
                    </w:div>
                  </w:divsChild>
                </w:div>
                <w:div w:id="971791709">
                  <w:marLeft w:val="0"/>
                  <w:marRight w:val="0"/>
                  <w:marTop w:val="0"/>
                  <w:marBottom w:val="0"/>
                  <w:divBdr>
                    <w:top w:val="none" w:sz="0" w:space="0" w:color="auto"/>
                    <w:left w:val="none" w:sz="0" w:space="0" w:color="auto"/>
                    <w:bottom w:val="none" w:sz="0" w:space="0" w:color="auto"/>
                    <w:right w:val="none" w:sz="0" w:space="0" w:color="auto"/>
                  </w:divBdr>
                  <w:divsChild>
                    <w:div w:id="1192720417">
                      <w:marLeft w:val="0"/>
                      <w:marRight w:val="0"/>
                      <w:marTop w:val="0"/>
                      <w:marBottom w:val="0"/>
                      <w:divBdr>
                        <w:top w:val="none" w:sz="0" w:space="0" w:color="auto"/>
                        <w:left w:val="none" w:sz="0" w:space="0" w:color="auto"/>
                        <w:bottom w:val="none" w:sz="0" w:space="0" w:color="auto"/>
                        <w:right w:val="none" w:sz="0" w:space="0" w:color="auto"/>
                      </w:divBdr>
                    </w:div>
                  </w:divsChild>
                </w:div>
                <w:div w:id="2147237696">
                  <w:marLeft w:val="0"/>
                  <w:marRight w:val="0"/>
                  <w:marTop w:val="0"/>
                  <w:marBottom w:val="0"/>
                  <w:divBdr>
                    <w:top w:val="none" w:sz="0" w:space="0" w:color="auto"/>
                    <w:left w:val="none" w:sz="0" w:space="0" w:color="auto"/>
                    <w:bottom w:val="none" w:sz="0" w:space="0" w:color="auto"/>
                    <w:right w:val="none" w:sz="0" w:space="0" w:color="auto"/>
                  </w:divBdr>
                  <w:divsChild>
                    <w:div w:id="1278833885">
                      <w:marLeft w:val="0"/>
                      <w:marRight w:val="0"/>
                      <w:marTop w:val="0"/>
                      <w:marBottom w:val="0"/>
                      <w:divBdr>
                        <w:top w:val="none" w:sz="0" w:space="0" w:color="auto"/>
                        <w:left w:val="none" w:sz="0" w:space="0" w:color="auto"/>
                        <w:bottom w:val="none" w:sz="0" w:space="0" w:color="auto"/>
                        <w:right w:val="none" w:sz="0" w:space="0" w:color="auto"/>
                      </w:divBdr>
                    </w:div>
                  </w:divsChild>
                </w:div>
                <w:div w:id="331765252">
                  <w:marLeft w:val="0"/>
                  <w:marRight w:val="0"/>
                  <w:marTop w:val="0"/>
                  <w:marBottom w:val="0"/>
                  <w:divBdr>
                    <w:top w:val="none" w:sz="0" w:space="0" w:color="auto"/>
                    <w:left w:val="none" w:sz="0" w:space="0" w:color="auto"/>
                    <w:bottom w:val="none" w:sz="0" w:space="0" w:color="auto"/>
                    <w:right w:val="none" w:sz="0" w:space="0" w:color="auto"/>
                  </w:divBdr>
                  <w:divsChild>
                    <w:div w:id="122889199">
                      <w:marLeft w:val="0"/>
                      <w:marRight w:val="0"/>
                      <w:marTop w:val="0"/>
                      <w:marBottom w:val="0"/>
                      <w:divBdr>
                        <w:top w:val="none" w:sz="0" w:space="0" w:color="auto"/>
                        <w:left w:val="none" w:sz="0" w:space="0" w:color="auto"/>
                        <w:bottom w:val="none" w:sz="0" w:space="0" w:color="auto"/>
                        <w:right w:val="none" w:sz="0" w:space="0" w:color="auto"/>
                      </w:divBdr>
                    </w:div>
                  </w:divsChild>
                </w:div>
                <w:div w:id="1690986582">
                  <w:marLeft w:val="0"/>
                  <w:marRight w:val="0"/>
                  <w:marTop w:val="0"/>
                  <w:marBottom w:val="0"/>
                  <w:divBdr>
                    <w:top w:val="none" w:sz="0" w:space="0" w:color="auto"/>
                    <w:left w:val="none" w:sz="0" w:space="0" w:color="auto"/>
                    <w:bottom w:val="none" w:sz="0" w:space="0" w:color="auto"/>
                    <w:right w:val="none" w:sz="0" w:space="0" w:color="auto"/>
                  </w:divBdr>
                  <w:divsChild>
                    <w:div w:id="2087997128">
                      <w:marLeft w:val="0"/>
                      <w:marRight w:val="0"/>
                      <w:marTop w:val="0"/>
                      <w:marBottom w:val="0"/>
                      <w:divBdr>
                        <w:top w:val="none" w:sz="0" w:space="0" w:color="auto"/>
                        <w:left w:val="none" w:sz="0" w:space="0" w:color="auto"/>
                        <w:bottom w:val="none" w:sz="0" w:space="0" w:color="auto"/>
                        <w:right w:val="none" w:sz="0" w:space="0" w:color="auto"/>
                      </w:divBdr>
                    </w:div>
                  </w:divsChild>
                </w:div>
                <w:div w:id="167326864">
                  <w:marLeft w:val="0"/>
                  <w:marRight w:val="0"/>
                  <w:marTop w:val="0"/>
                  <w:marBottom w:val="0"/>
                  <w:divBdr>
                    <w:top w:val="none" w:sz="0" w:space="0" w:color="auto"/>
                    <w:left w:val="none" w:sz="0" w:space="0" w:color="auto"/>
                    <w:bottom w:val="none" w:sz="0" w:space="0" w:color="auto"/>
                    <w:right w:val="none" w:sz="0" w:space="0" w:color="auto"/>
                  </w:divBdr>
                  <w:divsChild>
                    <w:div w:id="1376082680">
                      <w:marLeft w:val="0"/>
                      <w:marRight w:val="0"/>
                      <w:marTop w:val="0"/>
                      <w:marBottom w:val="0"/>
                      <w:divBdr>
                        <w:top w:val="none" w:sz="0" w:space="0" w:color="auto"/>
                        <w:left w:val="none" w:sz="0" w:space="0" w:color="auto"/>
                        <w:bottom w:val="none" w:sz="0" w:space="0" w:color="auto"/>
                        <w:right w:val="none" w:sz="0" w:space="0" w:color="auto"/>
                      </w:divBdr>
                    </w:div>
                  </w:divsChild>
                </w:div>
                <w:div w:id="623004626">
                  <w:marLeft w:val="0"/>
                  <w:marRight w:val="0"/>
                  <w:marTop w:val="0"/>
                  <w:marBottom w:val="0"/>
                  <w:divBdr>
                    <w:top w:val="none" w:sz="0" w:space="0" w:color="auto"/>
                    <w:left w:val="none" w:sz="0" w:space="0" w:color="auto"/>
                    <w:bottom w:val="none" w:sz="0" w:space="0" w:color="auto"/>
                    <w:right w:val="none" w:sz="0" w:space="0" w:color="auto"/>
                  </w:divBdr>
                  <w:divsChild>
                    <w:div w:id="88701645">
                      <w:marLeft w:val="0"/>
                      <w:marRight w:val="0"/>
                      <w:marTop w:val="0"/>
                      <w:marBottom w:val="0"/>
                      <w:divBdr>
                        <w:top w:val="none" w:sz="0" w:space="0" w:color="auto"/>
                        <w:left w:val="none" w:sz="0" w:space="0" w:color="auto"/>
                        <w:bottom w:val="none" w:sz="0" w:space="0" w:color="auto"/>
                        <w:right w:val="none" w:sz="0" w:space="0" w:color="auto"/>
                      </w:divBdr>
                    </w:div>
                  </w:divsChild>
                </w:div>
                <w:div w:id="1482193632">
                  <w:marLeft w:val="0"/>
                  <w:marRight w:val="0"/>
                  <w:marTop w:val="0"/>
                  <w:marBottom w:val="0"/>
                  <w:divBdr>
                    <w:top w:val="none" w:sz="0" w:space="0" w:color="auto"/>
                    <w:left w:val="none" w:sz="0" w:space="0" w:color="auto"/>
                    <w:bottom w:val="none" w:sz="0" w:space="0" w:color="auto"/>
                    <w:right w:val="none" w:sz="0" w:space="0" w:color="auto"/>
                  </w:divBdr>
                  <w:divsChild>
                    <w:div w:id="1664045154">
                      <w:marLeft w:val="0"/>
                      <w:marRight w:val="0"/>
                      <w:marTop w:val="0"/>
                      <w:marBottom w:val="0"/>
                      <w:divBdr>
                        <w:top w:val="none" w:sz="0" w:space="0" w:color="auto"/>
                        <w:left w:val="none" w:sz="0" w:space="0" w:color="auto"/>
                        <w:bottom w:val="none" w:sz="0" w:space="0" w:color="auto"/>
                        <w:right w:val="none" w:sz="0" w:space="0" w:color="auto"/>
                      </w:divBdr>
                    </w:div>
                  </w:divsChild>
                </w:div>
                <w:div w:id="730885455">
                  <w:marLeft w:val="0"/>
                  <w:marRight w:val="0"/>
                  <w:marTop w:val="0"/>
                  <w:marBottom w:val="0"/>
                  <w:divBdr>
                    <w:top w:val="none" w:sz="0" w:space="0" w:color="auto"/>
                    <w:left w:val="none" w:sz="0" w:space="0" w:color="auto"/>
                    <w:bottom w:val="none" w:sz="0" w:space="0" w:color="auto"/>
                    <w:right w:val="none" w:sz="0" w:space="0" w:color="auto"/>
                  </w:divBdr>
                  <w:divsChild>
                    <w:div w:id="2145539900">
                      <w:marLeft w:val="0"/>
                      <w:marRight w:val="0"/>
                      <w:marTop w:val="0"/>
                      <w:marBottom w:val="0"/>
                      <w:divBdr>
                        <w:top w:val="none" w:sz="0" w:space="0" w:color="auto"/>
                        <w:left w:val="none" w:sz="0" w:space="0" w:color="auto"/>
                        <w:bottom w:val="none" w:sz="0" w:space="0" w:color="auto"/>
                        <w:right w:val="none" w:sz="0" w:space="0" w:color="auto"/>
                      </w:divBdr>
                    </w:div>
                  </w:divsChild>
                </w:div>
                <w:div w:id="886066128">
                  <w:marLeft w:val="0"/>
                  <w:marRight w:val="0"/>
                  <w:marTop w:val="0"/>
                  <w:marBottom w:val="0"/>
                  <w:divBdr>
                    <w:top w:val="none" w:sz="0" w:space="0" w:color="auto"/>
                    <w:left w:val="none" w:sz="0" w:space="0" w:color="auto"/>
                    <w:bottom w:val="none" w:sz="0" w:space="0" w:color="auto"/>
                    <w:right w:val="none" w:sz="0" w:space="0" w:color="auto"/>
                  </w:divBdr>
                  <w:divsChild>
                    <w:div w:id="216822700">
                      <w:marLeft w:val="0"/>
                      <w:marRight w:val="0"/>
                      <w:marTop w:val="0"/>
                      <w:marBottom w:val="0"/>
                      <w:divBdr>
                        <w:top w:val="none" w:sz="0" w:space="0" w:color="auto"/>
                        <w:left w:val="none" w:sz="0" w:space="0" w:color="auto"/>
                        <w:bottom w:val="none" w:sz="0" w:space="0" w:color="auto"/>
                        <w:right w:val="none" w:sz="0" w:space="0" w:color="auto"/>
                      </w:divBdr>
                    </w:div>
                  </w:divsChild>
                </w:div>
                <w:div w:id="323631591">
                  <w:marLeft w:val="0"/>
                  <w:marRight w:val="0"/>
                  <w:marTop w:val="0"/>
                  <w:marBottom w:val="0"/>
                  <w:divBdr>
                    <w:top w:val="none" w:sz="0" w:space="0" w:color="auto"/>
                    <w:left w:val="none" w:sz="0" w:space="0" w:color="auto"/>
                    <w:bottom w:val="none" w:sz="0" w:space="0" w:color="auto"/>
                    <w:right w:val="none" w:sz="0" w:space="0" w:color="auto"/>
                  </w:divBdr>
                  <w:divsChild>
                    <w:div w:id="217018400">
                      <w:marLeft w:val="0"/>
                      <w:marRight w:val="0"/>
                      <w:marTop w:val="0"/>
                      <w:marBottom w:val="0"/>
                      <w:divBdr>
                        <w:top w:val="none" w:sz="0" w:space="0" w:color="auto"/>
                        <w:left w:val="none" w:sz="0" w:space="0" w:color="auto"/>
                        <w:bottom w:val="none" w:sz="0" w:space="0" w:color="auto"/>
                        <w:right w:val="none" w:sz="0" w:space="0" w:color="auto"/>
                      </w:divBdr>
                    </w:div>
                  </w:divsChild>
                </w:div>
                <w:div w:id="1599672865">
                  <w:marLeft w:val="0"/>
                  <w:marRight w:val="0"/>
                  <w:marTop w:val="0"/>
                  <w:marBottom w:val="0"/>
                  <w:divBdr>
                    <w:top w:val="none" w:sz="0" w:space="0" w:color="auto"/>
                    <w:left w:val="none" w:sz="0" w:space="0" w:color="auto"/>
                    <w:bottom w:val="none" w:sz="0" w:space="0" w:color="auto"/>
                    <w:right w:val="none" w:sz="0" w:space="0" w:color="auto"/>
                  </w:divBdr>
                  <w:divsChild>
                    <w:div w:id="1807897094">
                      <w:marLeft w:val="0"/>
                      <w:marRight w:val="0"/>
                      <w:marTop w:val="0"/>
                      <w:marBottom w:val="0"/>
                      <w:divBdr>
                        <w:top w:val="none" w:sz="0" w:space="0" w:color="auto"/>
                        <w:left w:val="none" w:sz="0" w:space="0" w:color="auto"/>
                        <w:bottom w:val="none" w:sz="0" w:space="0" w:color="auto"/>
                        <w:right w:val="none" w:sz="0" w:space="0" w:color="auto"/>
                      </w:divBdr>
                    </w:div>
                  </w:divsChild>
                </w:div>
                <w:div w:id="1099913918">
                  <w:marLeft w:val="0"/>
                  <w:marRight w:val="0"/>
                  <w:marTop w:val="0"/>
                  <w:marBottom w:val="0"/>
                  <w:divBdr>
                    <w:top w:val="none" w:sz="0" w:space="0" w:color="auto"/>
                    <w:left w:val="none" w:sz="0" w:space="0" w:color="auto"/>
                    <w:bottom w:val="none" w:sz="0" w:space="0" w:color="auto"/>
                    <w:right w:val="none" w:sz="0" w:space="0" w:color="auto"/>
                  </w:divBdr>
                  <w:divsChild>
                    <w:div w:id="1986154270">
                      <w:marLeft w:val="0"/>
                      <w:marRight w:val="0"/>
                      <w:marTop w:val="0"/>
                      <w:marBottom w:val="0"/>
                      <w:divBdr>
                        <w:top w:val="none" w:sz="0" w:space="0" w:color="auto"/>
                        <w:left w:val="none" w:sz="0" w:space="0" w:color="auto"/>
                        <w:bottom w:val="none" w:sz="0" w:space="0" w:color="auto"/>
                        <w:right w:val="none" w:sz="0" w:space="0" w:color="auto"/>
                      </w:divBdr>
                    </w:div>
                  </w:divsChild>
                </w:div>
                <w:div w:id="1463839288">
                  <w:marLeft w:val="0"/>
                  <w:marRight w:val="0"/>
                  <w:marTop w:val="0"/>
                  <w:marBottom w:val="0"/>
                  <w:divBdr>
                    <w:top w:val="none" w:sz="0" w:space="0" w:color="auto"/>
                    <w:left w:val="none" w:sz="0" w:space="0" w:color="auto"/>
                    <w:bottom w:val="none" w:sz="0" w:space="0" w:color="auto"/>
                    <w:right w:val="none" w:sz="0" w:space="0" w:color="auto"/>
                  </w:divBdr>
                  <w:divsChild>
                    <w:div w:id="1331524795">
                      <w:marLeft w:val="0"/>
                      <w:marRight w:val="0"/>
                      <w:marTop w:val="0"/>
                      <w:marBottom w:val="0"/>
                      <w:divBdr>
                        <w:top w:val="none" w:sz="0" w:space="0" w:color="auto"/>
                        <w:left w:val="none" w:sz="0" w:space="0" w:color="auto"/>
                        <w:bottom w:val="none" w:sz="0" w:space="0" w:color="auto"/>
                        <w:right w:val="none" w:sz="0" w:space="0" w:color="auto"/>
                      </w:divBdr>
                    </w:div>
                  </w:divsChild>
                </w:div>
                <w:div w:id="241961306">
                  <w:marLeft w:val="0"/>
                  <w:marRight w:val="0"/>
                  <w:marTop w:val="0"/>
                  <w:marBottom w:val="0"/>
                  <w:divBdr>
                    <w:top w:val="none" w:sz="0" w:space="0" w:color="auto"/>
                    <w:left w:val="none" w:sz="0" w:space="0" w:color="auto"/>
                    <w:bottom w:val="none" w:sz="0" w:space="0" w:color="auto"/>
                    <w:right w:val="none" w:sz="0" w:space="0" w:color="auto"/>
                  </w:divBdr>
                  <w:divsChild>
                    <w:div w:id="60687524">
                      <w:marLeft w:val="0"/>
                      <w:marRight w:val="0"/>
                      <w:marTop w:val="0"/>
                      <w:marBottom w:val="0"/>
                      <w:divBdr>
                        <w:top w:val="none" w:sz="0" w:space="0" w:color="auto"/>
                        <w:left w:val="none" w:sz="0" w:space="0" w:color="auto"/>
                        <w:bottom w:val="none" w:sz="0" w:space="0" w:color="auto"/>
                        <w:right w:val="none" w:sz="0" w:space="0" w:color="auto"/>
                      </w:divBdr>
                    </w:div>
                  </w:divsChild>
                </w:div>
                <w:div w:id="968163944">
                  <w:marLeft w:val="0"/>
                  <w:marRight w:val="0"/>
                  <w:marTop w:val="0"/>
                  <w:marBottom w:val="0"/>
                  <w:divBdr>
                    <w:top w:val="none" w:sz="0" w:space="0" w:color="auto"/>
                    <w:left w:val="none" w:sz="0" w:space="0" w:color="auto"/>
                    <w:bottom w:val="none" w:sz="0" w:space="0" w:color="auto"/>
                    <w:right w:val="none" w:sz="0" w:space="0" w:color="auto"/>
                  </w:divBdr>
                  <w:divsChild>
                    <w:div w:id="1371955889">
                      <w:marLeft w:val="0"/>
                      <w:marRight w:val="0"/>
                      <w:marTop w:val="0"/>
                      <w:marBottom w:val="0"/>
                      <w:divBdr>
                        <w:top w:val="none" w:sz="0" w:space="0" w:color="auto"/>
                        <w:left w:val="none" w:sz="0" w:space="0" w:color="auto"/>
                        <w:bottom w:val="none" w:sz="0" w:space="0" w:color="auto"/>
                        <w:right w:val="none" w:sz="0" w:space="0" w:color="auto"/>
                      </w:divBdr>
                    </w:div>
                  </w:divsChild>
                </w:div>
                <w:div w:id="948121278">
                  <w:marLeft w:val="0"/>
                  <w:marRight w:val="0"/>
                  <w:marTop w:val="0"/>
                  <w:marBottom w:val="0"/>
                  <w:divBdr>
                    <w:top w:val="none" w:sz="0" w:space="0" w:color="auto"/>
                    <w:left w:val="none" w:sz="0" w:space="0" w:color="auto"/>
                    <w:bottom w:val="none" w:sz="0" w:space="0" w:color="auto"/>
                    <w:right w:val="none" w:sz="0" w:space="0" w:color="auto"/>
                  </w:divBdr>
                  <w:divsChild>
                    <w:div w:id="1338649594">
                      <w:marLeft w:val="0"/>
                      <w:marRight w:val="0"/>
                      <w:marTop w:val="0"/>
                      <w:marBottom w:val="0"/>
                      <w:divBdr>
                        <w:top w:val="none" w:sz="0" w:space="0" w:color="auto"/>
                        <w:left w:val="none" w:sz="0" w:space="0" w:color="auto"/>
                        <w:bottom w:val="none" w:sz="0" w:space="0" w:color="auto"/>
                        <w:right w:val="none" w:sz="0" w:space="0" w:color="auto"/>
                      </w:divBdr>
                    </w:div>
                  </w:divsChild>
                </w:div>
                <w:div w:id="106000250">
                  <w:marLeft w:val="0"/>
                  <w:marRight w:val="0"/>
                  <w:marTop w:val="0"/>
                  <w:marBottom w:val="0"/>
                  <w:divBdr>
                    <w:top w:val="none" w:sz="0" w:space="0" w:color="auto"/>
                    <w:left w:val="none" w:sz="0" w:space="0" w:color="auto"/>
                    <w:bottom w:val="none" w:sz="0" w:space="0" w:color="auto"/>
                    <w:right w:val="none" w:sz="0" w:space="0" w:color="auto"/>
                  </w:divBdr>
                  <w:divsChild>
                    <w:div w:id="851264830">
                      <w:marLeft w:val="0"/>
                      <w:marRight w:val="0"/>
                      <w:marTop w:val="0"/>
                      <w:marBottom w:val="0"/>
                      <w:divBdr>
                        <w:top w:val="none" w:sz="0" w:space="0" w:color="auto"/>
                        <w:left w:val="none" w:sz="0" w:space="0" w:color="auto"/>
                        <w:bottom w:val="none" w:sz="0" w:space="0" w:color="auto"/>
                        <w:right w:val="none" w:sz="0" w:space="0" w:color="auto"/>
                      </w:divBdr>
                    </w:div>
                  </w:divsChild>
                </w:div>
                <w:div w:id="1017081240">
                  <w:marLeft w:val="0"/>
                  <w:marRight w:val="0"/>
                  <w:marTop w:val="0"/>
                  <w:marBottom w:val="0"/>
                  <w:divBdr>
                    <w:top w:val="none" w:sz="0" w:space="0" w:color="auto"/>
                    <w:left w:val="none" w:sz="0" w:space="0" w:color="auto"/>
                    <w:bottom w:val="none" w:sz="0" w:space="0" w:color="auto"/>
                    <w:right w:val="none" w:sz="0" w:space="0" w:color="auto"/>
                  </w:divBdr>
                  <w:divsChild>
                    <w:div w:id="1051687242">
                      <w:marLeft w:val="0"/>
                      <w:marRight w:val="0"/>
                      <w:marTop w:val="0"/>
                      <w:marBottom w:val="0"/>
                      <w:divBdr>
                        <w:top w:val="none" w:sz="0" w:space="0" w:color="auto"/>
                        <w:left w:val="none" w:sz="0" w:space="0" w:color="auto"/>
                        <w:bottom w:val="none" w:sz="0" w:space="0" w:color="auto"/>
                        <w:right w:val="none" w:sz="0" w:space="0" w:color="auto"/>
                      </w:divBdr>
                    </w:div>
                  </w:divsChild>
                </w:div>
                <w:div w:id="757872346">
                  <w:marLeft w:val="0"/>
                  <w:marRight w:val="0"/>
                  <w:marTop w:val="0"/>
                  <w:marBottom w:val="0"/>
                  <w:divBdr>
                    <w:top w:val="none" w:sz="0" w:space="0" w:color="auto"/>
                    <w:left w:val="none" w:sz="0" w:space="0" w:color="auto"/>
                    <w:bottom w:val="none" w:sz="0" w:space="0" w:color="auto"/>
                    <w:right w:val="none" w:sz="0" w:space="0" w:color="auto"/>
                  </w:divBdr>
                  <w:divsChild>
                    <w:div w:id="2053380075">
                      <w:marLeft w:val="0"/>
                      <w:marRight w:val="0"/>
                      <w:marTop w:val="0"/>
                      <w:marBottom w:val="0"/>
                      <w:divBdr>
                        <w:top w:val="none" w:sz="0" w:space="0" w:color="auto"/>
                        <w:left w:val="none" w:sz="0" w:space="0" w:color="auto"/>
                        <w:bottom w:val="none" w:sz="0" w:space="0" w:color="auto"/>
                        <w:right w:val="none" w:sz="0" w:space="0" w:color="auto"/>
                      </w:divBdr>
                    </w:div>
                  </w:divsChild>
                </w:div>
                <w:div w:id="1166356838">
                  <w:marLeft w:val="0"/>
                  <w:marRight w:val="0"/>
                  <w:marTop w:val="0"/>
                  <w:marBottom w:val="0"/>
                  <w:divBdr>
                    <w:top w:val="none" w:sz="0" w:space="0" w:color="auto"/>
                    <w:left w:val="none" w:sz="0" w:space="0" w:color="auto"/>
                    <w:bottom w:val="none" w:sz="0" w:space="0" w:color="auto"/>
                    <w:right w:val="none" w:sz="0" w:space="0" w:color="auto"/>
                  </w:divBdr>
                  <w:divsChild>
                    <w:div w:id="1456748846">
                      <w:marLeft w:val="0"/>
                      <w:marRight w:val="0"/>
                      <w:marTop w:val="0"/>
                      <w:marBottom w:val="0"/>
                      <w:divBdr>
                        <w:top w:val="none" w:sz="0" w:space="0" w:color="auto"/>
                        <w:left w:val="none" w:sz="0" w:space="0" w:color="auto"/>
                        <w:bottom w:val="none" w:sz="0" w:space="0" w:color="auto"/>
                        <w:right w:val="none" w:sz="0" w:space="0" w:color="auto"/>
                      </w:divBdr>
                    </w:div>
                  </w:divsChild>
                </w:div>
                <w:div w:id="258561968">
                  <w:marLeft w:val="0"/>
                  <w:marRight w:val="0"/>
                  <w:marTop w:val="0"/>
                  <w:marBottom w:val="0"/>
                  <w:divBdr>
                    <w:top w:val="none" w:sz="0" w:space="0" w:color="auto"/>
                    <w:left w:val="none" w:sz="0" w:space="0" w:color="auto"/>
                    <w:bottom w:val="none" w:sz="0" w:space="0" w:color="auto"/>
                    <w:right w:val="none" w:sz="0" w:space="0" w:color="auto"/>
                  </w:divBdr>
                  <w:divsChild>
                    <w:div w:id="860358136">
                      <w:marLeft w:val="0"/>
                      <w:marRight w:val="0"/>
                      <w:marTop w:val="0"/>
                      <w:marBottom w:val="0"/>
                      <w:divBdr>
                        <w:top w:val="none" w:sz="0" w:space="0" w:color="auto"/>
                        <w:left w:val="none" w:sz="0" w:space="0" w:color="auto"/>
                        <w:bottom w:val="none" w:sz="0" w:space="0" w:color="auto"/>
                        <w:right w:val="none" w:sz="0" w:space="0" w:color="auto"/>
                      </w:divBdr>
                    </w:div>
                  </w:divsChild>
                </w:div>
                <w:div w:id="431316616">
                  <w:marLeft w:val="0"/>
                  <w:marRight w:val="0"/>
                  <w:marTop w:val="0"/>
                  <w:marBottom w:val="0"/>
                  <w:divBdr>
                    <w:top w:val="none" w:sz="0" w:space="0" w:color="auto"/>
                    <w:left w:val="none" w:sz="0" w:space="0" w:color="auto"/>
                    <w:bottom w:val="none" w:sz="0" w:space="0" w:color="auto"/>
                    <w:right w:val="none" w:sz="0" w:space="0" w:color="auto"/>
                  </w:divBdr>
                  <w:divsChild>
                    <w:div w:id="447241763">
                      <w:marLeft w:val="0"/>
                      <w:marRight w:val="0"/>
                      <w:marTop w:val="0"/>
                      <w:marBottom w:val="0"/>
                      <w:divBdr>
                        <w:top w:val="none" w:sz="0" w:space="0" w:color="auto"/>
                        <w:left w:val="none" w:sz="0" w:space="0" w:color="auto"/>
                        <w:bottom w:val="none" w:sz="0" w:space="0" w:color="auto"/>
                        <w:right w:val="none" w:sz="0" w:space="0" w:color="auto"/>
                      </w:divBdr>
                    </w:div>
                  </w:divsChild>
                </w:div>
                <w:div w:id="428165361">
                  <w:marLeft w:val="0"/>
                  <w:marRight w:val="0"/>
                  <w:marTop w:val="0"/>
                  <w:marBottom w:val="0"/>
                  <w:divBdr>
                    <w:top w:val="none" w:sz="0" w:space="0" w:color="auto"/>
                    <w:left w:val="none" w:sz="0" w:space="0" w:color="auto"/>
                    <w:bottom w:val="none" w:sz="0" w:space="0" w:color="auto"/>
                    <w:right w:val="none" w:sz="0" w:space="0" w:color="auto"/>
                  </w:divBdr>
                  <w:divsChild>
                    <w:div w:id="974068101">
                      <w:marLeft w:val="0"/>
                      <w:marRight w:val="0"/>
                      <w:marTop w:val="0"/>
                      <w:marBottom w:val="0"/>
                      <w:divBdr>
                        <w:top w:val="none" w:sz="0" w:space="0" w:color="auto"/>
                        <w:left w:val="none" w:sz="0" w:space="0" w:color="auto"/>
                        <w:bottom w:val="none" w:sz="0" w:space="0" w:color="auto"/>
                        <w:right w:val="none" w:sz="0" w:space="0" w:color="auto"/>
                      </w:divBdr>
                    </w:div>
                  </w:divsChild>
                </w:div>
                <w:div w:id="1406147421">
                  <w:marLeft w:val="0"/>
                  <w:marRight w:val="0"/>
                  <w:marTop w:val="0"/>
                  <w:marBottom w:val="0"/>
                  <w:divBdr>
                    <w:top w:val="none" w:sz="0" w:space="0" w:color="auto"/>
                    <w:left w:val="none" w:sz="0" w:space="0" w:color="auto"/>
                    <w:bottom w:val="none" w:sz="0" w:space="0" w:color="auto"/>
                    <w:right w:val="none" w:sz="0" w:space="0" w:color="auto"/>
                  </w:divBdr>
                  <w:divsChild>
                    <w:div w:id="1722090325">
                      <w:marLeft w:val="0"/>
                      <w:marRight w:val="0"/>
                      <w:marTop w:val="0"/>
                      <w:marBottom w:val="0"/>
                      <w:divBdr>
                        <w:top w:val="none" w:sz="0" w:space="0" w:color="auto"/>
                        <w:left w:val="none" w:sz="0" w:space="0" w:color="auto"/>
                        <w:bottom w:val="none" w:sz="0" w:space="0" w:color="auto"/>
                        <w:right w:val="none" w:sz="0" w:space="0" w:color="auto"/>
                      </w:divBdr>
                    </w:div>
                  </w:divsChild>
                </w:div>
                <w:div w:id="958872505">
                  <w:marLeft w:val="0"/>
                  <w:marRight w:val="0"/>
                  <w:marTop w:val="0"/>
                  <w:marBottom w:val="0"/>
                  <w:divBdr>
                    <w:top w:val="none" w:sz="0" w:space="0" w:color="auto"/>
                    <w:left w:val="none" w:sz="0" w:space="0" w:color="auto"/>
                    <w:bottom w:val="none" w:sz="0" w:space="0" w:color="auto"/>
                    <w:right w:val="none" w:sz="0" w:space="0" w:color="auto"/>
                  </w:divBdr>
                  <w:divsChild>
                    <w:div w:id="1130057204">
                      <w:marLeft w:val="0"/>
                      <w:marRight w:val="0"/>
                      <w:marTop w:val="0"/>
                      <w:marBottom w:val="0"/>
                      <w:divBdr>
                        <w:top w:val="none" w:sz="0" w:space="0" w:color="auto"/>
                        <w:left w:val="none" w:sz="0" w:space="0" w:color="auto"/>
                        <w:bottom w:val="none" w:sz="0" w:space="0" w:color="auto"/>
                        <w:right w:val="none" w:sz="0" w:space="0" w:color="auto"/>
                      </w:divBdr>
                    </w:div>
                  </w:divsChild>
                </w:div>
                <w:div w:id="1259632184">
                  <w:marLeft w:val="0"/>
                  <w:marRight w:val="0"/>
                  <w:marTop w:val="0"/>
                  <w:marBottom w:val="0"/>
                  <w:divBdr>
                    <w:top w:val="none" w:sz="0" w:space="0" w:color="auto"/>
                    <w:left w:val="none" w:sz="0" w:space="0" w:color="auto"/>
                    <w:bottom w:val="none" w:sz="0" w:space="0" w:color="auto"/>
                    <w:right w:val="none" w:sz="0" w:space="0" w:color="auto"/>
                  </w:divBdr>
                  <w:divsChild>
                    <w:div w:id="1190754364">
                      <w:marLeft w:val="0"/>
                      <w:marRight w:val="0"/>
                      <w:marTop w:val="0"/>
                      <w:marBottom w:val="0"/>
                      <w:divBdr>
                        <w:top w:val="none" w:sz="0" w:space="0" w:color="auto"/>
                        <w:left w:val="none" w:sz="0" w:space="0" w:color="auto"/>
                        <w:bottom w:val="none" w:sz="0" w:space="0" w:color="auto"/>
                        <w:right w:val="none" w:sz="0" w:space="0" w:color="auto"/>
                      </w:divBdr>
                    </w:div>
                  </w:divsChild>
                </w:div>
                <w:div w:id="19669501">
                  <w:marLeft w:val="0"/>
                  <w:marRight w:val="0"/>
                  <w:marTop w:val="0"/>
                  <w:marBottom w:val="0"/>
                  <w:divBdr>
                    <w:top w:val="none" w:sz="0" w:space="0" w:color="auto"/>
                    <w:left w:val="none" w:sz="0" w:space="0" w:color="auto"/>
                    <w:bottom w:val="none" w:sz="0" w:space="0" w:color="auto"/>
                    <w:right w:val="none" w:sz="0" w:space="0" w:color="auto"/>
                  </w:divBdr>
                  <w:divsChild>
                    <w:div w:id="2132825267">
                      <w:marLeft w:val="0"/>
                      <w:marRight w:val="0"/>
                      <w:marTop w:val="0"/>
                      <w:marBottom w:val="0"/>
                      <w:divBdr>
                        <w:top w:val="none" w:sz="0" w:space="0" w:color="auto"/>
                        <w:left w:val="none" w:sz="0" w:space="0" w:color="auto"/>
                        <w:bottom w:val="none" w:sz="0" w:space="0" w:color="auto"/>
                        <w:right w:val="none" w:sz="0" w:space="0" w:color="auto"/>
                      </w:divBdr>
                    </w:div>
                  </w:divsChild>
                </w:div>
                <w:div w:id="1311984079">
                  <w:marLeft w:val="0"/>
                  <w:marRight w:val="0"/>
                  <w:marTop w:val="0"/>
                  <w:marBottom w:val="0"/>
                  <w:divBdr>
                    <w:top w:val="none" w:sz="0" w:space="0" w:color="auto"/>
                    <w:left w:val="none" w:sz="0" w:space="0" w:color="auto"/>
                    <w:bottom w:val="none" w:sz="0" w:space="0" w:color="auto"/>
                    <w:right w:val="none" w:sz="0" w:space="0" w:color="auto"/>
                  </w:divBdr>
                  <w:divsChild>
                    <w:div w:id="70978396">
                      <w:marLeft w:val="0"/>
                      <w:marRight w:val="0"/>
                      <w:marTop w:val="0"/>
                      <w:marBottom w:val="0"/>
                      <w:divBdr>
                        <w:top w:val="none" w:sz="0" w:space="0" w:color="auto"/>
                        <w:left w:val="none" w:sz="0" w:space="0" w:color="auto"/>
                        <w:bottom w:val="none" w:sz="0" w:space="0" w:color="auto"/>
                        <w:right w:val="none" w:sz="0" w:space="0" w:color="auto"/>
                      </w:divBdr>
                    </w:div>
                  </w:divsChild>
                </w:div>
                <w:div w:id="201940567">
                  <w:marLeft w:val="0"/>
                  <w:marRight w:val="0"/>
                  <w:marTop w:val="0"/>
                  <w:marBottom w:val="0"/>
                  <w:divBdr>
                    <w:top w:val="none" w:sz="0" w:space="0" w:color="auto"/>
                    <w:left w:val="none" w:sz="0" w:space="0" w:color="auto"/>
                    <w:bottom w:val="none" w:sz="0" w:space="0" w:color="auto"/>
                    <w:right w:val="none" w:sz="0" w:space="0" w:color="auto"/>
                  </w:divBdr>
                  <w:divsChild>
                    <w:div w:id="686711955">
                      <w:marLeft w:val="0"/>
                      <w:marRight w:val="0"/>
                      <w:marTop w:val="0"/>
                      <w:marBottom w:val="0"/>
                      <w:divBdr>
                        <w:top w:val="none" w:sz="0" w:space="0" w:color="auto"/>
                        <w:left w:val="none" w:sz="0" w:space="0" w:color="auto"/>
                        <w:bottom w:val="none" w:sz="0" w:space="0" w:color="auto"/>
                        <w:right w:val="none" w:sz="0" w:space="0" w:color="auto"/>
                      </w:divBdr>
                    </w:div>
                  </w:divsChild>
                </w:div>
                <w:div w:id="1620182874">
                  <w:marLeft w:val="0"/>
                  <w:marRight w:val="0"/>
                  <w:marTop w:val="0"/>
                  <w:marBottom w:val="0"/>
                  <w:divBdr>
                    <w:top w:val="none" w:sz="0" w:space="0" w:color="auto"/>
                    <w:left w:val="none" w:sz="0" w:space="0" w:color="auto"/>
                    <w:bottom w:val="none" w:sz="0" w:space="0" w:color="auto"/>
                    <w:right w:val="none" w:sz="0" w:space="0" w:color="auto"/>
                  </w:divBdr>
                  <w:divsChild>
                    <w:div w:id="1563323525">
                      <w:marLeft w:val="0"/>
                      <w:marRight w:val="0"/>
                      <w:marTop w:val="0"/>
                      <w:marBottom w:val="0"/>
                      <w:divBdr>
                        <w:top w:val="none" w:sz="0" w:space="0" w:color="auto"/>
                        <w:left w:val="none" w:sz="0" w:space="0" w:color="auto"/>
                        <w:bottom w:val="none" w:sz="0" w:space="0" w:color="auto"/>
                        <w:right w:val="none" w:sz="0" w:space="0" w:color="auto"/>
                      </w:divBdr>
                    </w:div>
                  </w:divsChild>
                </w:div>
                <w:div w:id="1479297002">
                  <w:marLeft w:val="0"/>
                  <w:marRight w:val="0"/>
                  <w:marTop w:val="0"/>
                  <w:marBottom w:val="0"/>
                  <w:divBdr>
                    <w:top w:val="none" w:sz="0" w:space="0" w:color="auto"/>
                    <w:left w:val="none" w:sz="0" w:space="0" w:color="auto"/>
                    <w:bottom w:val="none" w:sz="0" w:space="0" w:color="auto"/>
                    <w:right w:val="none" w:sz="0" w:space="0" w:color="auto"/>
                  </w:divBdr>
                  <w:divsChild>
                    <w:div w:id="557664013">
                      <w:marLeft w:val="0"/>
                      <w:marRight w:val="0"/>
                      <w:marTop w:val="0"/>
                      <w:marBottom w:val="0"/>
                      <w:divBdr>
                        <w:top w:val="none" w:sz="0" w:space="0" w:color="auto"/>
                        <w:left w:val="none" w:sz="0" w:space="0" w:color="auto"/>
                        <w:bottom w:val="none" w:sz="0" w:space="0" w:color="auto"/>
                        <w:right w:val="none" w:sz="0" w:space="0" w:color="auto"/>
                      </w:divBdr>
                    </w:div>
                  </w:divsChild>
                </w:div>
                <w:div w:id="805926125">
                  <w:marLeft w:val="0"/>
                  <w:marRight w:val="0"/>
                  <w:marTop w:val="0"/>
                  <w:marBottom w:val="0"/>
                  <w:divBdr>
                    <w:top w:val="none" w:sz="0" w:space="0" w:color="auto"/>
                    <w:left w:val="none" w:sz="0" w:space="0" w:color="auto"/>
                    <w:bottom w:val="none" w:sz="0" w:space="0" w:color="auto"/>
                    <w:right w:val="none" w:sz="0" w:space="0" w:color="auto"/>
                  </w:divBdr>
                  <w:divsChild>
                    <w:div w:id="166486888">
                      <w:marLeft w:val="0"/>
                      <w:marRight w:val="0"/>
                      <w:marTop w:val="0"/>
                      <w:marBottom w:val="0"/>
                      <w:divBdr>
                        <w:top w:val="none" w:sz="0" w:space="0" w:color="auto"/>
                        <w:left w:val="none" w:sz="0" w:space="0" w:color="auto"/>
                        <w:bottom w:val="none" w:sz="0" w:space="0" w:color="auto"/>
                        <w:right w:val="none" w:sz="0" w:space="0" w:color="auto"/>
                      </w:divBdr>
                    </w:div>
                  </w:divsChild>
                </w:div>
                <w:div w:id="953515461">
                  <w:marLeft w:val="0"/>
                  <w:marRight w:val="0"/>
                  <w:marTop w:val="0"/>
                  <w:marBottom w:val="0"/>
                  <w:divBdr>
                    <w:top w:val="none" w:sz="0" w:space="0" w:color="auto"/>
                    <w:left w:val="none" w:sz="0" w:space="0" w:color="auto"/>
                    <w:bottom w:val="none" w:sz="0" w:space="0" w:color="auto"/>
                    <w:right w:val="none" w:sz="0" w:space="0" w:color="auto"/>
                  </w:divBdr>
                  <w:divsChild>
                    <w:div w:id="1223445704">
                      <w:marLeft w:val="0"/>
                      <w:marRight w:val="0"/>
                      <w:marTop w:val="0"/>
                      <w:marBottom w:val="0"/>
                      <w:divBdr>
                        <w:top w:val="none" w:sz="0" w:space="0" w:color="auto"/>
                        <w:left w:val="none" w:sz="0" w:space="0" w:color="auto"/>
                        <w:bottom w:val="none" w:sz="0" w:space="0" w:color="auto"/>
                        <w:right w:val="none" w:sz="0" w:space="0" w:color="auto"/>
                      </w:divBdr>
                    </w:div>
                  </w:divsChild>
                </w:div>
                <w:div w:id="965087794">
                  <w:marLeft w:val="0"/>
                  <w:marRight w:val="0"/>
                  <w:marTop w:val="0"/>
                  <w:marBottom w:val="0"/>
                  <w:divBdr>
                    <w:top w:val="none" w:sz="0" w:space="0" w:color="auto"/>
                    <w:left w:val="none" w:sz="0" w:space="0" w:color="auto"/>
                    <w:bottom w:val="none" w:sz="0" w:space="0" w:color="auto"/>
                    <w:right w:val="none" w:sz="0" w:space="0" w:color="auto"/>
                  </w:divBdr>
                  <w:divsChild>
                    <w:div w:id="420564912">
                      <w:marLeft w:val="0"/>
                      <w:marRight w:val="0"/>
                      <w:marTop w:val="0"/>
                      <w:marBottom w:val="0"/>
                      <w:divBdr>
                        <w:top w:val="none" w:sz="0" w:space="0" w:color="auto"/>
                        <w:left w:val="none" w:sz="0" w:space="0" w:color="auto"/>
                        <w:bottom w:val="none" w:sz="0" w:space="0" w:color="auto"/>
                        <w:right w:val="none" w:sz="0" w:space="0" w:color="auto"/>
                      </w:divBdr>
                    </w:div>
                  </w:divsChild>
                </w:div>
                <w:div w:id="1049185402">
                  <w:marLeft w:val="0"/>
                  <w:marRight w:val="0"/>
                  <w:marTop w:val="0"/>
                  <w:marBottom w:val="0"/>
                  <w:divBdr>
                    <w:top w:val="none" w:sz="0" w:space="0" w:color="auto"/>
                    <w:left w:val="none" w:sz="0" w:space="0" w:color="auto"/>
                    <w:bottom w:val="none" w:sz="0" w:space="0" w:color="auto"/>
                    <w:right w:val="none" w:sz="0" w:space="0" w:color="auto"/>
                  </w:divBdr>
                  <w:divsChild>
                    <w:div w:id="158469860">
                      <w:marLeft w:val="0"/>
                      <w:marRight w:val="0"/>
                      <w:marTop w:val="0"/>
                      <w:marBottom w:val="0"/>
                      <w:divBdr>
                        <w:top w:val="none" w:sz="0" w:space="0" w:color="auto"/>
                        <w:left w:val="none" w:sz="0" w:space="0" w:color="auto"/>
                        <w:bottom w:val="none" w:sz="0" w:space="0" w:color="auto"/>
                        <w:right w:val="none" w:sz="0" w:space="0" w:color="auto"/>
                      </w:divBdr>
                    </w:div>
                  </w:divsChild>
                </w:div>
                <w:div w:id="1000431358">
                  <w:marLeft w:val="0"/>
                  <w:marRight w:val="0"/>
                  <w:marTop w:val="0"/>
                  <w:marBottom w:val="0"/>
                  <w:divBdr>
                    <w:top w:val="none" w:sz="0" w:space="0" w:color="auto"/>
                    <w:left w:val="none" w:sz="0" w:space="0" w:color="auto"/>
                    <w:bottom w:val="none" w:sz="0" w:space="0" w:color="auto"/>
                    <w:right w:val="none" w:sz="0" w:space="0" w:color="auto"/>
                  </w:divBdr>
                  <w:divsChild>
                    <w:div w:id="2014913583">
                      <w:marLeft w:val="0"/>
                      <w:marRight w:val="0"/>
                      <w:marTop w:val="0"/>
                      <w:marBottom w:val="0"/>
                      <w:divBdr>
                        <w:top w:val="none" w:sz="0" w:space="0" w:color="auto"/>
                        <w:left w:val="none" w:sz="0" w:space="0" w:color="auto"/>
                        <w:bottom w:val="none" w:sz="0" w:space="0" w:color="auto"/>
                        <w:right w:val="none" w:sz="0" w:space="0" w:color="auto"/>
                      </w:divBdr>
                    </w:div>
                  </w:divsChild>
                </w:div>
                <w:div w:id="479998348">
                  <w:marLeft w:val="0"/>
                  <w:marRight w:val="0"/>
                  <w:marTop w:val="0"/>
                  <w:marBottom w:val="0"/>
                  <w:divBdr>
                    <w:top w:val="none" w:sz="0" w:space="0" w:color="auto"/>
                    <w:left w:val="none" w:sz="0" w:space="0" w:color="auto"/>
                    <w:bottom w:val="none" w:sz="0" w:space="0" w:color="auto"/>
                    <w:right w:val="none" w:sz="0" w:space="0" w:color="auto"/>
                  </w:divBdr>
                  <w:divsChild>
                    <w:div w:id="1521822750">
                      <w:marLeft w:val="0"/>
                      <w:marRight w:val="0"/>
                      <w:marTop w:val="0"/>
                      <w:marBottom w:val="0"/>
                      <w:divBdr>
                        <w:top w:val="none" w:sz="0" w:space="0" w:color="auto"/>
                        <w:left w:val="none" w:sz="0" w:space="0" w:color="auto"/>
                        <w:bottom w:val="none" w:sz="0" w:space="0" w:color="auto"/>
                        <w:right w:val="none" w:sz="0" w:space="0" w:color="auto"/>
                      </w:divBdr>
                    </w:div>
                  </w:divsChild>
                </w:div>
                <w:div w:id="732892628">
                  <w:marLeft w:val="0"/>
                  <w:marRight w:val="0"/>
                  <w:marTop w:val="0"/>
                  <w:marBottom w:val="0"/>
                  <w:divBdr>
                    <w:top w:val="none" w:sz="0" w:space="0" w:color="auto"/>
                    <w:left w:val="none" w:sz="0" w:space="0" w:color="auto"/>
                    <w:bottom w:val="none" w:sz="0" w:space="0" w:color="auto"/>
                    <w:right w:val="none" w:sz="0" w:space="0" w:color="auto"/>
                  </w:divBdr>
                  <w:divsChild>
                    <w:div w:id="1883864831">
                      <w:marLeft w:val="0"/>
                      <w:marRight w:val="0"/>
                      <w:marTop w:val="0"/>
                      <w:marBottom w:val="0"/>
                      <w:divBdr>
                        <w:top w:val="none" w:sz="0" w:space="0" w:color="auto"/>
                        <w:left w:val="none" w:sz="0" w:space="0" w:color="auto"/>
                        <w:bottom w:val="none" w:sz="0" w:space="0" w:color="auto"/>
                        <w:right w:val="none" w:sz="0" w:space="0" w:color="auto"/>
                      </w:divBdr>
                    </w:div>
                  </w:divsChild>
                </w:div>
                <w:div w:id="1216815923">
                  <w:marLeft w:val="0"/>
                  <w:marRight w:val="0"/>
                  <w:marTop w:val="0"/>
                  <w:marBottom w:val="0"/>
                  <w:divBdr>
                    <w:top w:val="none" w:sz="0" w:space="0" w:color="auto"/>
                    <w:left w:val="none" w:sz="0" w:space="0" w:color="auto"/>
                    <w:bottom w:val="none" w:sz="0" w:space="0" w:color="auto"/>
                    <w:right w:val="none" w:sz="0" w:space="0" w:color="auto"/>
                  </w:divBdr>
                  <w:divsChild>
                    <w:div w:id="140119716">
                      <w:marLeft w:val="0"/>
                      <w:marRight w:val="0"/>
                      <w:marTop w:val="0"/>
                      <w:marBottom w:val="0"/>
                      <w:divBdr>
                        <w:top w:val="none" w:sz="0" w:space="0" w:color="auto"/>
                        <w:left w:val="none" w:sz="0" w:space="0" w:color="auto"/>
                        <w:bottom w:val="none" w:sz="0" w:space="0" w:color="auto"/>
                        <w:right w:val="none" w:sz="0" w:space="0" w:color="auto"/>
                      </w:divBdr>
                    </w:div>
                  </w:divsChild>
                </w:div>
                <w:div w:id="1430849724">
                  <w:marLeft w:val="0"/>
                  <w:marRight w:val="0"/>
                  <w:marTop w:val="0"/>
                  <w:marBottom w:val="0"/>
                  <w:divBdr>
                    <w:top w:val="none" w:sz="0" w:space="0" w:color="auto"/>
                    <w:left w:val="none" w:sz="0" w:space="0" w:color="auto"/>
                    <w:bottom w:val="none" w:sz="0" w:space="0" w:color="auto"/>
                    <w:right w:val="none" w:sz="0" w:space="0" w:color="auto"/>
                  </w:divBdr>
                  <w:divsChild>
                    <w:div w:id="1844662042">
                      <w:marLeft w:val="0"/>
                      <w:marRight w:val="0"/>
                      <w:marTop w:val="0"/>
                      <w:marBottom w:val="0"/>
                      <w:divBdr>
                        <w:top w:val="none" w:sz="0" w:space="0" w:color="auto"/>
                        <w:left w:val="none" w:sz="0" w:space="0" w:color="auto"/>
                        <w:bottom w:val="none" w:sz="0" w:space="0" w:color="auto"/>
                        <w:right w:val="none" w:sz="0" w:space="0" w:color="auto"/>
                      </w:divBdr>
                    </w:div>
                    <w:div w:id="1035883785">
                      <w:marLeft w:val="0"/>
                      <w:marRight w:val="0"/>
                      <w:marTop w:val="0"/>
                      <w:marBottom w:val="0"/>
                      <w:divBdr>
                        <w:top w:val="none" w:sz="0" w:space="0" w:color="auto"/>
                        <w:left w:val="none" w:sz="0" w:space="0" w:color="auto"/>
                        <w:bottom w:val="none" w:sz="0" w:space="0" w:color="auto"/>
                        <w:right w:val="none" w:sz="0" w:space="0" w:color="auto"/>
                      </w:divBdr>
                    </w:div>
                  </w:divsChild>
                </w:div>
                <w:div w:id="2106144631">
                  <w:marLeft w:val="0"/>
                  <w:marRight w:val="0"/>
                  <w:marTop w:val="0"/>
                  <w:marBottom w:val="0"/>
                  <w:divBdr>
                    <w:top w:val="none" w:sz="0" w:space="0" w:color="auto"/>
                    <w:left w:val="none" w:sz="0" w:space="0" w:color="auto"/>
                    <w:bottom w:val="none" w:sz="0" w:space="0" w:color="auto"/>
                    <w:right w:val="none" w:sz="0" w:space="0" w:color="auto"/>
                  </w:divBdr>
                  <w:divsChild>
                    <w:div w:id="395201611">
                      <w:marLeft w:val="0"/>
                      <w:marRight w:val="0"/>
                      <w:marTop w:val="0"/>
                      <w:marBottom w:val="0"/>
                      <w:divBdr>
                        <w:top w:val="none" w:sz="0" w:space="0" w:color="auto"/>
                        <w:left w:val="none" w:sz="0" w:space="0" w:color="auto"/>
                        <w:bottom w:val="none" w:sz="0" w:space="0" w:color="auto"/>
                        <w:right w:val="none" w:sz="0" w:space="0" w:color="auto"/>
                      </w:divBdr>
                    </w:div>
                  </w:divsChild>
                </w:div>
                <w:div w:id="405804321">
                  <w:marLeft w:val="0"/>
                  <w:marRight w:val="0"/>
                  <w:marTop w:val="0"/>
                  <w:marBottom w:val="0"/>
                  <w:divBdr>
                    <w:top w:val="none" w:sz="0" w:space="0" w:color="auto"/>
                    <w:left w:val="none" w:sz="0" w:space="0" w:color="auto"/>
                    <w:bottom w:val="none" w:sz="0" w:space="0" w:color="auto"/>
                    <w:right w:val="none" w:sz="0" w:space="0" w:color="auto"/>
                  </w:divBdr>
                  <w:divsChild>
                    <w:div w:id="1587689550">
                      <w:marLeft w:val="0"/>
                      <w:marRight w:val="0"/>
                      <w:marTop w:val="0"/>
                      <w:marBottom w:val="0"/>
                      <w:divBdr>
                        <w:top w:val="none" w:sz="0" w:space="0" w:color="auto"/>
                        <w:left w:val="none" w:sz="0" w:space="0" w:color="auto"/>
                        <w:bottom w:val="none" w:sz="0" w:space="0" w:color="auto"/>
                        <w:right w:val="none" w:sz="0" w:space="0" w:color="auto"/>
                      </w:divBdr>
                    </w:div>
                  </w:divsChild>
                </w:div>
                <w:div w:id="1476990510">
                  <w:marLeft w:val="0"/>
                  <w:marRight w:val="0"/>
                  <w:marTop w:val="0"/>
                  <w:marBottom w:val="0"/>
                  <w:divBdr>
                    <w:top w:val="none" w:sz="0" w:space="0" w:color="auto"/>
                    <w:left w:val="none" w:sz="0" w:space="0" w:color="auto"/>
                    <w:bottom w:val="none" w:sz="0" w:space="0" w:color="auto"/>
                    <w:right w:val="none" w:sz="0" w:space="0" w:color="auto"/>
                  </w:divBdr>
                  <w:divsChild>
                    <w:div w:id="478153254">
                      <w:marLeft w:val="0"/>
                      <w:marRight w:val="0"/>
                      <w:marTop w:val="0"/>
                      <w:marBottom w:val="0"/>
                      <w:divBdr>
                        <w:top w:val="none" w:sz="0" w:space="0" w:color="auto"/>
                        <w:left w:val="none" w:sz="0" w:space="0" w:color="auto"/>
                        <w:bottom w:val="none" w:sz="0" w:space="0" w:color="auto"/>
                        <w:right w:val="none" w:sz="0" w:space="0" w:color="auto"/>
                      </w:divBdr>
                    </w:div>
                  </w:divsChild>
                </w:div>
                <w:div w:id="939023359">
                  <w:marLeft w:val="0"/>
                  <w:marRight w:val="0"/>
                  <w:marTop w:val="0"/>
                  <w:marBottom w:val="0"/>
                  <w:divBdr>
                    <w:top w:val="none" w:sz="0" w:space="0" w:color="auto"/>
                    <w:left w:val="none" w:sz="0" w:space="0" w:color="auto"/>
                    <w:bottom w:val="none" w:sz="0" w:space="0" w:color="auto"/>
                    <w:right w:val="none" w:sz="0" w:space="0" w:color="auto"/>
                  </w:divBdr>
                  <w:divsChild>
                    <w:div w:id="1945265607">
                      <w:marLeft w:val="0"/>
                      <w:marRight w:val="0"/>
                      <w:marTop w:val="0"/>
                      <w:marBottom w:val="0"/>
                      <w:divBdr>
                        <w:top w:val="none" w:sz="0" w:space="0" w:color="auto"/>
                        <w:left w:val="none" w:sz="0" w:space="0" w:color="auto"/>
                        <w:bottom w:val="none" w:sz="0" w:space="0" w:color="auto"/>
                        <w:right w:val="none" w:sz="0" w:space="0" w:color="auto"/>
                      </w:divBdr>
                    </w:div>
                  </w:divsChild>
                </w:div>
                <w:div w:id="2008745679">
                  <w:marLeft w:val="0"/>
                  <w:marRight w:val="0"/>
                  <w:marTop w:val="0"/>
                  <w:marBottom w:val="0"/>
                  <w:divBdr>
                    <w:top w:val="none" w:sz="0" w:space="0" w:color="auto"/>
                    <w:left w:val="none" w:sz="0" w:space="0" w:color="auto"/>
                    <w:bottom w:val="none" w:sz="0" w:space="0" w:color="auto"/>
                    <w:right w:val="none" w:sz="0" w:space="0" w:color="auto"/>
                  </w:divBdr>
                  <w:divsChild>
                    <w:div w:id="1513031050">
                      <w:marLeft w:val="0"/>
                      <w:marRight w:val="0"/>
                      <w:marTop w:val="0"/>
                      <w:marBottom w:val="0"/>
                      <w:divBdr>
                        <w:top w:val="none" w:sz="0" w:space="0" w:color="auto"/>
                        <w:left w:val="none" w:sz="0" w:space="0" w:color="auto"/>
                        <w:bottom w:val="none" w:sz="0" w:space="0" w:color="auto"/>
                        <w:right w:val="none" w:sz="0" w:space="0" w:color="auto"/>
                      </w:divBdr>
                    </w:div>
                  </w:divsChild>
                </w:div>
                <w:div w:id="1778862530">
                  <w:marLeft w:val="0"/>
                  <w:marRight w:val="0"/>
                  <w:marTop w:val="0"/>
                  <w:marBottom w:val="0"/>
                  <w:divBdr>
                    <w:top w:val="none" w:sz="0" w:space="0" w:color="auto"/>
                    <w:left w:val="none" w:sz="0" w:space="0" w:color="auto"/>
                    <w:bottom w:val="none" w:sz="0" w:space="0" w:color="auto"/>
                    <w:right w:val="none" w:sz="0" w:space="0" w:color="auto"/>
                  </w:divBdr>
                  <w:divsChild>
                    <w:div w:id="968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8359">
          <w:marLeft w:val="0"/>
          <w:marRight w:val="0"/>
          <w:marTop w:val="0"/>
          <w:marBottom w:val="0"/>
          <w:divBdr>
            <w:top w:val="none" w:sz="0" w:space="0" w:color="auto"/>
            <w:left w:val="none" w:sz="0" w:space="0" w:color="auto"/>
            <w:bottom w:val="none" w:sz="0" w:space="0" w:color="auto"/>
            <w:right w:val="none" w:sz="0" w:space="0" w:color="auto"/>
          </w:divBdr>
        </w:div>
        <w:div w:id="1836721397">
          <w:marLeft w:val="0"/>
          <w:marRight w:val="0"/>
          <w:marTop w:val="0"/>
          <w:marBottom w:val="0"/>
          <w:divBdr>
            <w:top w:val="none" w:sz="0" w:space="0" w:color="auto"/>
            <w:left w:val="none" w:sz="0" w:space="0" w:color="auto"/>
            <w:bottom w:val="none" w:sz="0" w:space="0" w:color="auto"/>
            <w:right w:val="none" w:sz="0" w:space="0" w:color="auto"/>
          </w:divBdr>
        </w:div>
        <w:div w:id="181344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12.png"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image" Target="media/image15.png" Id="rId24"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4.png"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image" Target="media/image10.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image" Target="media/image13.png"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BE36041374A49A65AF00D92B5210D" ma:contentTypeVersion="11" ma:contentTypeDescription="Een nieuw document maken." ma:contentTypeScope="" ma:versionID="47e5087364101a44dc12f85d56f6da67">
  <xsd:schema xmlns:xsd="http://www.w3.org/2001/XMLSchema" xmlns:xs="http://www.w3.org/2001/XMLSchema" xmlns:p="http://schemas.microsoft.com/office/2006/metadata/properties" xmlns:ns2="e23f3bce-c52f-4869-b7a1-a4c5dc74f417" xmlns:ns3="02574c5f-0aa9-46fa-9542-2147d7867680" targetNamespace="http://schemas.microsoft.com/office/2006/metadata/properties" ma:root="true" ma:fieldsID="6b564ac5dc2df44c48018ca9d5990c2d" ns2:_="" ns3:_="">
    <xsd:import namespace="e23f3bce-c52f-4869-b7a1-a4c5dc74f417"/>
    <xsd:import namespace="02574c5f-0aa9-46fa-9542-2147d7867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f3bce-c52f-4869-b7a1-a4c5dc7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574c5f-0aa9-46fa-9542-2147d7867680">
      <UserInfo>
        <DisplayName>Odette Ten Have - Posthuma</DisplayName>
        <AccountId>589</AccountId>
        <AccountType/>
      </UserInfo>
    </SharedWithUsers>
  </documentManagement>
</p:properties>
</file>

<file path=customXml/itemProps1.xml><?xml version="1.0" encoding="utf-8"?>
<ds:datastoreItem xmlns:ds="http://schemas.openxmlformats.org/officeDocument/2006/customXml" ds:itemID="{05B340F2-D930-4712-905E-BC182DC217D8}"/>
</file>

<file path=customXml/itemProps2.xml><?xml version="1.0" encoding="utf-8"?>
<ds:datastoreItem xmlns:ds="http://schemas.openxmlformats.org/officeDocument/2006/customXml" ds:itemID="{1029A103-2161-445F-8406-2B7BE3C3F742}">
  <ds:schemaRefs>
    <ds:schemaRef ds:uri="http://schemas.microsoft.com/sharepoint/v3/contenttype/forms"/>
  </ds:schemaRefs>
</ds:datastoreItem>
</file>

<file path=customXml/itemProps3.xml><?xml version="1.0" encoding="utf-8"?>
<ds:datastoreItem xmlns:ds="http://schemas.openxmlformats.org/officeDocument/2006/customXml" ds:itemID="{453ABEC8-5B80-4D46-A8B6-8D55654B6E70}">
  <ds:schemaRefs>
    <ds:schemaRef ds:uri="http://schemas.microsoft.com/office/2006/metadata/properties"/>
    <ds:schemaRef ds:uri="http://schemas.microsoft.com/office/infopath/2007/PartnerControls"/>
    <ds:schemaRef ds:uri="dcc2ff72-ace6-4124-8170-47f941af999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IBbovenbouw</dc:creator>
  <cp:keywords/>
  <dc:description/>
  <cp:lastModifiedBy>Sharon van der Plas</cp:lastModifiedBy>
  <cp:revision>187</cp:revision>
  <dcterms:created xsi:type="dcterms:W3CDTF">2022-06-05T12:01:00Z</dcterms:created>
  <dcterms:modified xsi:type="dcterms:W3CDTF">2022-06-08T06:57:58Z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0x010100722BE36041374A49A65AF00D92B5210D</vt:lpwstr>
  </property>
  <property fmtid="{D5CDD505-2E9C-101B-9397-08002B2CF9AE}" pid="3" name="Order">
    <vt:r8>923200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