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1574586"/>
        <w:docPartObj>
          <w:docPartGallery w:val="Cover Pages"/>
          <w:docPartUnique/>
        </w:docPartObj>
      </w:sdtPr>
      <w:sdtEndPr/>
      <w:sdtContent>
        <w:p w14:paraId="082E91C1" w14:textId="77777777" w:rsidR="00E10AD6" w:rsidRDefault="008D2181">
          <w:pPr>
            <w:spacing w:after="240" w:line="240" w:lineRule="auto"/>
          </w:pPr>
          <w:r w:rsidRPr="00344AB3">
            <w:rPr>
              <w:rStyle w:val="Hyperlink"/>
              <w:noProof/>
              <w:lang w:eastAsia="nl-NL"/>
            </w:rPr>
            <w:drawing>
              <wp:anchor distT="0" distB="0" distL="114300" distR="114300" simplePos="0" relativeHeight="251660288" behindDoc="0" locked="0" layoutInCell="1" allowOverlap="1" wp14:anchorId="6768971D" wp14:editId="327A10E6">
                <wp:simplePos x="361950" y="904875"/>
                <wp:positionH relativeFrom="margin">
                  <wp:align>center</wp:align>
                </wp:positionH>
                <wp:positionV relativeFrom="margin">
                  <wp:align>top</wp:align>
                </wp:positionV>
                <wp:extent cx="6362700" cy="1104900"/>
                <wp:effectExtent l="0" t="0" r="0" b="0"/>
                <wp:wrapSquare wrapText="bothSides"/>
                <wp:docPr id="17" name="Afbeelding 17" descr="C:\Users\e.ranzijn.SIRIUS.005\AppData\Local\Microsoft\Windows\Temporary Internet Files\Content.Word\logo lind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anzijn.SIRIUS.005\AppData\Local\Microsoft\Windows\Temporary Internet Files\Content.Word\logo lindked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1104900"/>
                        </a:xfrm>
                        <a:prstGeom prst="rect">
                          <a:avLst/>
                        </a:prstGeom>
                        <a:noFill/>
                        <a:ln>
                          <a:noFill/>
                        </a:ln>
                      </pic:spPr>
                    </pic:pic>
                  </a:graphicData>
                </a:graphic>
                <wp14:sizeRelH relativeFrom="margin">
                  <wp14:pctWidth>0</wp14:pctWidth>
                </wp14:sizeRelH>
              </wp:anchor>
            </w:drawing>
          </w:r>
          <w:r w:rsidR="00E10AD6">
            <w:rPr>
              <w:noProof/>
              <w:lang w:eastAsia="nl-NL"/>
            </w:rPr>
            <mc:AlternateContent>
              <mc:Choice Requires="wps">
                <w:drawing>
                  <wp:anchor distT="0" distB="0" distL="114300" distR="114300" simplePos="0" relativeHeight="251659264" behindDoc="0" locked="0" layoutInCell="1" allowOverlap="1" wp14:anchorId="0FE70779" wp14:editId="2D165E1D">
                    <wp:simplePos x="0" y="0"/>
                    <wp:positionH relativeFrom="page">
                      <wp:align>center</wp:align>
                    </wp:positionH>
                    <wp:positionV relativeFrom="page">
                      <wp:align>center</wp:align>
                    </wp:positionV>
                    <wp:extent cx="1712890" cy="6338570"/>
                    <wp:effectExtent l="0" t="0" r="0" b="5080"/>
                    <wp:wrapNone/>
                    <wp:docPr id="138" name="Tekstvak 138"/>
                    <wp:cNvGraphicFramePr/>
                    <a:graphic xmlns:a="http://schemas.openxmlformats.org/drawingml/2006/main">
                      <a:graphicData uri="http://schemas.microsoft.com/office/word/2010/wordprocessingShape">
                        <wps:wsp>
                          <wps:cNvSpPr txBox="1"/>
                          <wps:spPr>
                            <a:xfrm>
                              <a:off x="0" y="0"/>
                              <a:ext cx="1712890" cy="6338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191"/>
                                  <w:gridCol w:w="3003"/>
                                </w:tblGrid>
                                <w:tr w:rsidR="008E594F" w14:paraId="503171C1" w14:textId="77777777">
                                  <w:trPr>
                                    <w:jc w:val="center"/>
                                  </w:trPr>
                                  <w:tc>
                                    <w:tcPr>
                                      <w:tcW w:w="2568" w:type="pct"/>
                                      <w:vAlign w:val="center"/>
                                    </w:tcPr>
                                    <w:p w14:paraId="1CB99B19" w14:textId="77777777" w:rsidR="008E594F" w:rsidRDefault="008E594F">
                                      <w:pPr>
                                        <w:jc w:val="right"/>
                                      </w:pPr>
                                      <w:r>
                                        <w:rPr>
                                          <w:noProof/>
                                          <w:lang w:eastAsia="nl-NL"/>
                                        </w:rPr>
                                        <w:drawing>
                                          <wp:inline distT="0" distB="0" distL="0" distR="0" wp14:anchorId="20E59375" wp14:editId="2256A335">
                                            <wp:extent cx="3943350" cy="2628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blauwe  li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3350" cy="2628900"/>
                                                    </a:xfrm>
                                                    <a:prstGeom prst="rect">
                                                      <a:avLst/>
                                                    </a:prstGeom>
                                                  </pic:spPr>
                                                </pic:pic>
                                              </a:graphicData>
                                            </a:graphic>
                                          </wp:inline>
                                        </w:drawing>
                                      </w:r>
                                    </w:p>
                                    <w:sdt>
                                      <w:sdtPr>
                                        <w:rPr>
                                          <w:caps/>
                                          <w:color w:val="4F81BD" w:themeColor="accent1"/>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77FDB90" w14:textId="77777777" w:rsidR="008E594F" w:rsidRPr="00E10AD6" w:rsidRDefault="008E594F">
                                          <w:pPr>
                                            <w:pStyle w:val="Geenafstand"/>
                                            <w:spacing w:line="312" w:lineRule="auto"/>
                                            <w:jc w:val="right"/>
                                            <w:rPr>
                                              <w:caps/>
                                              <w:color w:val="191919" w:themeColor="text1" w:themeTint="E6"/>
                                              <w:sz w:val="52"/>
                                              <w:szCs w:val="72"/>
                                            </w:rPr>
                                          </w:pPr>
                                          <w:r w:rsidRPr="008D2181">
                                            <w:rPr>
                                              <w:caps/>
                                              <w:color w:val="4F81BD" w:themeColor="accent1"/>
                                              <w:sz w:val="52"/>
                                              <w:szCs w:val="72"/>
                                            </w:rPr>
                                            <w:t>Schoolondersteuningsprofiel De Blauwe lijn</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16CFBF" w14:textId="4B647C3A" w:rsidR="008E594F" w:rsidRDefault="008E594F" w:rsidP="008D2181">
                                          <w:pPr>
                                            <w:jc w:val="right"/>
                                            <w:rPr>
                                              <w:sz w:val="24"/>
                                              <w:szCs w:val="24"/>
                                            </w:rPr>
                                          </w:pPr>
                                          <w:r>
                                            <w:rPr>
                                              <w:rFonts w:asciiTheme="majorHAnsi" w:hAnsiTheme="majorHAnsi"/>
                                              <w:color w:val="000000" w:themeColor="text1"/>
                                              <w:sz w:val="20"/>
                                              <w:szCs w:val="24"/>
                                            </w:rPr>
                                            <w:t>Schooljaar 2019-2020</w:t>
                                          </w:r>
                                        </w:p>
                                      </w:sdtContent>
                                    </w:sdt>
                                  </w:tc>
                                  <w:tc>
                                    <w:tcPr>
                                      <w:tcW w:w="2432" w:type="pct"/>
                                      <w:vAlign w:val="center"/>
                                    </w:tcPr>
                                    <w:p w14:paraId="492CA136" w14:textId="77777777" w:rsidR="008E594F" w:rsidRPr="00E10AD6" w:rsidRDefault="00292A8F" w:rsidP="008D2181">
                                      <w:pPr>
                                        <w:pStyle w:val="Geenafstand"/>
                                        <w:rPr>
                                          <w:color w:val="000000" w:themeColor="text1"/>
                                        </w:rPr>
                                      </w:pPr>
                                      <w:sdt>
                                        <w:sdtPr>
                                          <w:rPr>
                                            <w:color w:val="C00000"/>
                                            <w:sz w:val="32"/>
                                            <w:szCs w:val="32"/>
                                          </w:rPr>
                                          <w:alias w:val="Samenvatting"/>
                                          <w:tag w:val=""/>
                                          <w:id w:val="-2036181933"/>
                                          <w:dataBinding w:prefixMappings="xmlns:ns0='http://schemas.microsoft.com/office/2006/coverPageProps' " w:xpath="/ns0:CoverPageProperties[1]/ns0:Abstract[1]" w:storeItemID="{55AF091B-3C7A-41E3-B477-F2FDAA23CFDA}"/>
                                          <w:text/>
                                        </w:sdtPr>
                                        <w:sdtEndPr/>
                                        <w:sdtContent>
                                          <w:r w:rsidR="008E594F" w:rsidRPr="008D2181">
                                            <w:rPr>
                                              <w:color w:val="C00000"/>
                                              <w:sz w:val="32"/>
                                              <w:szCs w:val="32"/>
                                            </w:rPr>
                                            <w:t>De kinderen op de Blauwe Lijn leren hun talenten                                     optimaal ontwikkelen op hun reis                                                                            in de kleurrijke wereld</w:t>
                                          </w:r>
                                        </w:sdtContent>
                                      </w:sdt>
                                    </w:p>
                                  </w:tc>
                                </w:tr>
                              </w:tbl>
                              <w:p w14:paraId="13E5CA7D" w14:textId="77777777" w:rsidR="008E594F" w:rsidRDefault="008E59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FE70779" id="_x0000_t202" coordsize="21600,21600" o:spt="202" path="m,l,21600r21600,l21600,xe">
                    <v:stroke joinstyle="miter"/>
                    <v:path gradientshapeok="t" o:connecttype="rect"/>
                  </v:shapetype>
                  <v:shape id="Tekstvak 138" o:spid="_x0000_s1026" type="#_x0000_t202" style="position:absolute;margin-left:0;margin-top:0;width:134.85pt;height:499.1pt;z-index:251659264;visibility:visible;mso-wrap-style:square;mso-width-percent:941;mso-height-percent:0;mso-wrap-distance-left:9pt;mso-wrap-distance-top:0;mso-wrap-distance-right:9pt;mso-wrap-distance-bottom:0;mso-position-horizontal:center;mso-position-horizontal-relative:page;mso-position-vertical:center;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191"/>
                            <w:gridCol w:w="3003"/>
                          </w:tblGrid>
                          <w:tr w:rsidR="008E594F" w14:paraId="503171C1" w14:textId="77777777">
                            <w:trPr>
                              <w:jc w:val="center"/>
                            </w:trPr>
                            <w:tc>
                              <w:tcPr>
                                <w:tcW w:w="2568" w:type="pct"/>
                                <w:vAlign w:val="center"/>
                              </w:tcPr>
                              <w:p w14:paraId="1CB99B19" w14:textId="77777777" w:rsidR="008E594F" w:rsidRDefault="008E594F">
                                <w:pPr>
                                  <w:jc w:val="right"/>
                                </w:pPr>
                                <w:r>
                                  <w:rPr>
                                    <w:noProof/>
                                    <w:lang w:eastAsia="nl-NL"/>
                                  </w:rPr>
                                  <w:drawing>
                                    <wp:inline distT="0" distB="0" distL="0" distR="0" wp14:anchorId="20E59375" wp14:editId="2256A335">
                                      <wp:extent cx="3943350" cy="2628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blauwe  li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3350" cy="2628900"/>
                                              </a:xfrm>
                                              <a:prstGeom prst="rect">
                                                <a:avLst/>
                                              </a:prstGeom>
                                            </pic:spPr>
                                          </pic:pic>
                                        </a:graphicData>
                                      </a:graphic>
                                    </wp:inline>
                                  </w:drawing>
                                </w:r>
                              </w:p>
                              <w:sdt>
                                <w:sdtPr>
                                  <w:rPr>
                                    <w:caps/>
                                    <w:color w:val="4F81BD" w:themeColor="accent1"/>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77FDB90" w14:textId="77777777" w:rsidR="008E594F" w:rsidRPr="00E10AD6" w:rsidRDefault="008E594F">
                                    <w:pPr>
                                      <w:pStyle w:val="Geenafstand"/>
                                      <w:spacing w:line="312" w:lineRule="auto"/>
                                      <w:jc w:val="right"/>
                                      <w:rPr>
                                        <w:caps/>
                                        <w:color w:val="191919" w:themeColor="text1" w:themeTint="E6"/>
                                        <w:sz w:val="52"/>
                                        <w:szCs w:val="72"/>
                                      </w:rPr>
                                    </w:pPr>
                                    <w:r w:rsidRPr="008D2181">
                                      <w:rPr>
                                        <w:caps/>
                                        <w:color w:val="4F81BD" w:themeColor="accent1"/>
                                        <w:sz w:val="52"/>
                                        <w:szCs w:val="72"/>
                                      </w:rPr>
                                      <w:t>Schoolondersteuningsprofiel De Blauwe lijn</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16CFBF" w14:textId="4B647C3A" w:rsidR="008E594F" w:rsidRDefault="008E594F" w:rsidP="008D2181">
                                    <w:pPr>
                                      <w:jc w:val="right"/>
                                      <w:rPr>
                                        <w:sz w:val="24"/>
                                        <w:szCs w:val="24"/>
                                      </w:rPr>
                                    </w:pPr>
                                    <w:r>
                                      <w:rPr>
                                        <w:rFonts w:asciiTheme="majorHAnsi" w:hAnsiTheme="majorHAnsi"/>
                                        <w:color w:val="000000" w:themeColor="text1"/>
                                        <w:sz w:val="20"/>
                                        <w:szCs w:val="24"/>
                                      </w:rPr>
                                      <w:t>Schooljaar 2019-2020</w:t>
                                    </w:r>
                                  </w:p>
                                </w:sdtContent>
                              </w:sdt>
                            </w:tc>
                            <w:tc>
                              <w:tcPr>
                                <w:tcW w:w="2432" w:type="pct"/>
                                <w:vAlign w:val="center"/>
                              </w:tcPr>
                              <w:p w14:paraId="492CA136" w14:textId="77777777" w:rsidR="008E594F" w:rsidRPr="00E10AD6" w:rsidRDefault="00292A8F" w:rsidP="008D2181">
                                <w:pPr>
                                  <w:pStyle w:val="Geenafstand"/>
                                  <w:rPr>
                                    <w:color w:val="000000" w:themeColor="text1"/>
                                  </w:rPr>
                                </w:pPr>
                                <w:sdt>
                                  <w:sdtPr>
                                    <w:rPr>
                                      <w:color w:val="C00000"/>
                                      <w:sz w:val="32"/>
                                      <w:szCs w:val="32"/>
                                    </w:rPr>
                                    <w:alias w:val="Samenvatting"/>
                                    <w:tag w:val=""/>
                                    <w:id w:val="-2036181933"/>
                                    <w:dataBinding w:prefixMappings="xmlns:ns0='http://schemas.microsoft.com/office/2006/coverPageProps' " w:xpath="/ns0:CoverPageProperties[1]/ns0:Abstract[1]" w:storeItemID="{55AF091B-3C7A-41E3-B477-F2FDAA23CFDA}"/>
                                    <w:text/>
                                  </w:sdtPr>
                                  <w:sdtEndPr/>
                                  <w:sdtContent>
                                    <w:r w:rsidR="008E594F" w:rsidRPr="008D2181">
                                      <w:rPr>
                                        <w:color w:val="C00000"/>
                                        <w:sz w:val="32"/>
                                        <w:szCs w:val="32"/>
                                      </w:rPr>
                                      <w:t>De kinderen op de Blauwe Lijn leren hun talenten                                     optimaal ontwikkelen op hun reis                                                                            in de kleurrijke wereld</w:t>
                                    </w:r>
                                  </w:sdtContent>
                                </w:sdt>
                              </w:p>
                            </w:tc>
                          </w:tr>
                        </w:tbl>
                        <w:p w14:paraId="13E5CA7D" w14:textId="77777777" w:rsidR="008E594F" w:rsidRDefault="008E594F"/>
                      </w:txbxContent>
                    </v:textbox>
                    <w10:wrap anchorx="page" anchory="page"/>
                  </v:shape>
                </w:pict>
              </mc:Fallback>
            </mc:AlternateContent>
          </w:r>
          <w:r w:rsidR="00E10AD6">
            <w:br w:type="page"/>
          </w:r>
        </w:p>
      </w:sdtContent>
    </w:sdt>
    <w:p w14:paraId="7D9A561A" w14:textId="77777777" w:rsidR="00EA1163" w:rsidRDefault="00EA1163" w:rsidP="00EA1163">
      <w:pPr>
        <w:rPr>
          <w:u w:val="single"/>
        </w:rPr>
      </w:pPr>
    </w:p>
    <w:p w14:paraId="24E61E1B" w14:textId="77777777" w:rsidR="00EA1163" w:rsidRPr="00AA365D" w:rsidRDefault="00EA1163" w:rsidP="000B1ED1">
      <w:pPr>
        <w:pStyle w:val="Kop1"/>
        <w:numPr>
          <w:ilvl w:val="0"/>
          <w:numId w:val="4"/>
        </w:numPr>
        <w:spacing w:line="276" w:lineRule="auto"/>
      </w:pPr>
      <w:r w:rsidRPr="00AA365D">
        <w:t>Contactgegevens school</w:t>
      </w:r>
    </w:p>
    <w:tbl>
      <w:tblPr>
        <w:tblStyle w:val="Lijsttabel6kleurrijk-Accent11"/>
        <w:tblW w:w="0" w:type="auto"/>
        <w:tblInd w:w="142" w:type="dxa"/>
        <w:tblLook w:val="04A0" w:firstRow="1" w:lastRow="0" w:firstColumn="1" w:lastColumn="0" w:noHBand="0" w:noVBand="1"/>
      </w:tblPr>
      <w:tblGrid>
        <w:gridCol w:w="3256"/>
        <w:gridCol w:w="7234"/>
      </w:tblGrid>
      <w:tr w:rsidR="00493D35" w:rsidRPr="00493D35" w14:paraId="7E8ED8BA"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4F81BD" w:themeColor="accent1"/>
              <w:right w:val="single" w:sz="4" w:space="0" w:color="auto"/>
            </w:tcBorders>
            <w:vAlign w:val="center"/>
          </w:tcPr>
          <w:p w14:paraId="2B1DB2A0" w14:textId="77777777"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14:paraId="2D5A5C2C" w14:textId="77777777" w:rsidR="00493D35" w:rsidRPr="00493D35" w:rsidRDefault="00DA2E0D" w:rsidP="00493D35">
            <w:pPr>
              <w:pStyle w:val="Geenafstand"/>
              <w:cnfStyle w:val="100000000000" w:firstRow="1" w:lastRow="0" w:firstColumn="0" w:lastColumn="0" w:oddVBand="0" w:evenVBand="0" w:oddHBand="0" w:evenHBand="0" w:firstRowFirstColumn="0" w:firstRowLastColumn="0" w:lastRowFirstColumn="0" w:lastRowLastColumn="0"/>
            </w:pPr>
            <w:r>
              <w:t>De Blauwe Lijn</w:t>
            </w:r>
          </w:p>
        </w:tc>
      </w:tr>
      <w:tr w:rsidR="00493D35" w:rsidRPr="00493D35" w14:paraId="44EDDAAD"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91D421E" w14:textId="77777777"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14:paraId="027E5E21" w14:textId="77777777" w:rsidR="00493D35" w:rsidRPr="005211AD" w:rsidRDefault="00DA2E0D" w:rsidP="00493D35">
            <w:pPr>
              <w:pStyle w:val="Geenafstand"/>
              <w:cnfStyle w:val="000000100000" w:firstRow="0" w:lastRow="0" w:firstColumn="0" w:lastColumn="0" w:oddVBand="0" w:evenVBand="0" w:oddHBand="1" w:evenHBand="0" w:firstRowFirstColumn="0" w:firstRowLastColumn="0" w:lastRowFirstColumn="0" w:lastRowLastColumn="0"/>
            </w:pPr>
            <w:proofErr w:type="spellStart"/>
            <w:r>
              <w:t>Kortvoort</w:t>
            </w:r>
            <w:proofErr w:type="spellEnd"/>
            <w:r>
              <w:t xml:space="preserve"> 61a</w:t>
            </w:r>
          </w:p>
        </w:tc>
      </w:tr>
      <w:tr w:rsidR="00493D35" w:rsidRPr="00493D35" w14:paraId="5DD23E75"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3EAEBA6" w14:textId="77777777"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14:paraId="165F371E" w14:textId="77777777" w:rsidR="00493D35" w:rsidRPr="005211AD" w:rsidRDefault="00DA2E0D" w:rsidP="00493D35">
            <w:pPr>
              <w:pStyle w:val="Geenafstand"/>
              <w:cnfStyle w:val="000000000000" w:firstRow="0" w:lastRow="0" w:firstColumn="0" w:lastColumn="0" w:oddVBand="0" w:evenVBand="0" w:oddHBand="0" w:evenHBand="0" w:firstRowFirstColumn="0" w:firstRowLastColumn="0" w:lastRowFirstColumn="0" w:lastRowLastColumn="0"/>
            </w:pPr>
            <w:r>
              <w:t>1104NA Amsterdam</w:t>
            </w:r>
          </w:p>
        </w:tc>
      </w:tr>
      <w:tr w:rsidR="00493D35" w:rsidRPr="00493D35" w14:paraId="34D28CB5"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65B2F00F" w14:textId="77777777" w:rsidR="00493D35" w:rsidRPr="00B9177F" w:rsidRDefault="00493D35" w:rsidP="00493D35">
            <w:pPr>
              <w:pStyle w:val="Geenafstand"/>
              <w:rPr>
                <w:color w:val="auto"/>
              </w:rPr>
            </w:pPr>
            <w:proofErr w:type="spellStart"/>
            <w:r w:rsidRPr="00B9177F">
              <w:rPr>
                <w:color w:val="auto"/>
              </w:rPr>
              <w:t>Brinnummer</w:t>
            </w:r>
            <w:proofErr w:type="spellEnd"/>
          </w:p>
        </w:tc>
        <w:tc>
          <w:tcPr>
            <w:tcW w:w="7234" w:type="dxa"/>
            <w:tcBorders>
              <w:left w:val="single" w:sz="4" w:space="0" w:color="auto"/>
            </w:tcBorders>
            <w:vAlign w:val="center"/>
          </w:tcPr>
          <w:p w14:paraId="1CB05C53" w14:textId="77777777" w:rsidR="00493D35" w:rsidRPr="005211AD" w:rsidRDefault="00DA2E0D" w:rsidP="00493D35">
            <w:pPr>
              <w:pStyle w:val="Geenafstand"/>
              <w:cnfStyle w:val="000000100000" w:firstRow="0" w:lastRow="0" w:firstColumn="0" w:lastColumn="0" w:oddVBand="0" w:evenVBand="0" w:oddHBand="1" w:evenHBand="0" w:firstRowFirstColumn="0" w:firstRowLastColumn="0" w:lastRowFirstColumn="0" w:lastRowLastColumn="0"/>
            </w:pPr>
            <w:r>
              <w:t>18TV</w:t>
            </w:r>
          </w:p>
        </w:tc>
      </w:tr>
      <w:tr w:rsidR="00493D35" w:rsidRPr="00493D35" w14:paraId="4B9299D6"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0C6CCA35" w14:textId="77777777"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14:paraId="44960D8C" w14:textId="77777777" w:rsidR="00493D35" w:rsidRPr="005211AD" w:rsidRDefault="00DA2E0D" w:rsidP="00493D35">
            <w:pPr>
              <w:pStyle w:val="Geenafstand"/>
              <w:cnfStyle w:val="000000000000" w:firstRow="0" w:lastRow="0" w:firstColumn="0" w:lastColumn="0" w:oddVBand="0" w:evenVBand="0" w:oddHBand="0" w:evenHBand="0" w:firstRowFirstColumn="0" w:firstRowLastColumn="0" w:lastRowFirstColumn="0" w:lastRowLastColumn="0"/>
            </w:pPr>
            <w:r>
              <w:t>0206907360</w:t>
            </w:r>
          </w:p>
        </w:tc>
      </w:tr>
      <w:tr w:rsidR="00493D35" w:rsidRPr="00493D35" w14:paraId="139198F3"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4F81BD" w:themeColor="accent1"/>
              <w:right w:val="single" w:sz="4" w:space="0" w:color="auto"/>
            </w:tcBorders>
            <w:vAlign w:val="center"/>
          </w:tcPr>
          <w:p w14:paraId="522488BF" w14:textId="77777777"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5E9EF7B4" w14:textId="77777777" w:rsidR="00493D35" w:rsidRPr="005211AD" w:rsidRDefault="00DA2E0D" w:rsidP="00493D35">
            <w:pPr>
              <w:pStyle w:val="Geenafstand"/>
              <w:cnfStyle w:val="000000100000" w:firstRow="0" w:lastRow="0" w:firstColumn="0" w:lastColumn="0" w:oddVBand="0" w:evenVBand="0" w:oddHBand="1" w:evenHBand="0" w:firstRowFirstColumn="0" w:firstRowLastColumn="0" w:lastRowFirstColumn="0" w:lastRowLastColumn="0"/>
            </w:pPr>
            <w:r>
              <w:t>directie@deblauwelijn.nl</w:t>
            </w:r>
          </w:p>
        </w:tc>
      </w:tr>
    </w:tbl>
    <w:p w14:paraId="53A54C9C"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4564E7C0"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BE5F1" w:themeFill="accent1" w:themeFillTint="33"/>
          </w:tcPr>
          <w:p w14:paraId="0778EE91" w14:textId="77777777" w:rsidR="005F2FE4" w:rsidRPr="005F2FE4" w:rsidRDefault="005F2FE4" w:rsidP="005F2FE4">
            <w:pPr>
              <w:pStyle w:val="Geenafstand"/>
              <w:rPr>
                <w:b w:val="0"/>
                <w:szCs w:val="20"/>
              </w:rPr>
            </w:pPr>
          </w:p>
        </w:tc>
      </w:tr>
      <w:tr w:rsidR="005F2FE4" w:rsidRPr="005620ED" w14:paraId="3FFE5C9F" w14:textId="77777777"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8CCE4" w:themeFill="accent1" w:themeFillTint="66"/>
          </w:tcPr>
          <w:p w14:paraId="4B1B77A2" w14:textId="77777777" w:rsidR="00B3054F" w:rsidRDefault="00FE77E7" w:rsidP="00C54772">
            <w:pPr>
              <w:rPr>
                <w:b w:val="0"/>
              </w:rPr>
            </w:pPr>
            <w:r w:rsidRPr="00C54772">
              <w:rPr>
                <w:b w:val="0"/>
              </w:rPr>
              <w:t>Op de Blauwe Lijn wordt thematisch</w:t>
            </w:r>
            <w:r w:rsidR="00C54772" w:rsidRPr="00C54772">
              <w:rPr>
                <w:b w:val="0"/>
              </w:rPr>
              <w:t xml:space="preserve">, samenhangend </w:t>
            </w:r>
            <w:r w:rsidR="00412BB5" w:rsidRPr="00C54772">
              <w:rPr>
                <w:b w:val="0"/>
              </w:rPr>
              <w:t xml:space="preserve">en </w:t>
            </w:r>
            <w:r w:rsidRPr="00C54772">
              <w:rPr>
                <w:b w:val="0"/>
              </w:rPr>
              <w:t>adaptief onderwijs aan de leerlingen aangeboden</w:t>
            </w:r>
            <w:r w:rsidR="00C54772">
              <w:rPr>
                <w:b w:val="0"/>
              </w:rPr>
              <w:t xml:space="preserve">. </w:t>
            </w:r>
            <w:r w:rsidR="00B3054F" w:rsidRPr="00B3054F">
              <w:rPr>
                <w:b w:val="0"/>
              </w:rPr>
              <w:t xml:space="preserve">Wij gebruiken een methode die de vakken, expressie, taal, techniek, </w:t>
            </w:r>
            <w:r w:rsidR="00412BB5" w:rsidRPr="00B3054F">
              <w:rPr>
                <w:b w:val="0"/>
              </w:rPr>
              <w:t xml:space="preserve">cultuur </w:t>
            </w:r>
            <w:r w:rsidR="00B3054F" w:rsidRPr="00B3054F">
              <w:rPr>
                <w:b w:val="0"/>
              </w:rPr>
              <w:t>en meer in logische samenhang aan bod laat komen.</w:t>
            </w:r>
          </w:p>
          <w:p w14:paraId="77C9553E" w14:textId="77777777" w:rsidR="00FE77E7" w:rsidRPr="00C54772" w:rsidRDefault="00C54772" w:rsidP="00C54772">
            <w:pPr>
              <w:rPr>
                <w:b w:val="0"/>
              </w:rPr>
            </w:pPr>
            <w:r w:rsidRPr="00C54772">
              <w:rPr>
                <w:b w:val="0"/>
              </w:rPr>
              <w:t>Deze leerstof wordt in de groepen op 6 niveaus aangeboden zodat elke leerling op zijn/haar niveau les krijgt.</w:t>
            </w:r>
          </w:p>
          <w:p w14:paraId="255438A8" w14:textId="526C0A28" w:rsidR="00DC7172" w:rsidRDefault="00FE77E7" w:rsidP="00C54772">
            <w:pPr>
              <w:rPr>
                <w:b w:val="0"/>
              </w:rPr>
            </w:pPr>
            <w:r w:rsidRPr="00C54772">
              <w:rPr>
                <w:b w:val="0"/>
              </w:rPr>
              <w:t>Wij hebben op dit moment</w:t>
            </w:r>
            <w:r w:rsidR="009A1C0E">
              <w:rPr>
                <w:b w:val="0"/>
              </w:rPr>
              <w:t xml:space="preserve"> 2</w:t>
            </w:r>
            <w:r w:rsidR="00DC7172">
              <w:rPr>
                <w:b w:val="0"/>
              </w:rPr>
              <w:t>43</w:t>
            </w:r>
            <w:r w:rsidR="009A1C0E">
              <w:rPr>
                <w:b w:val="0"/>
              </w:rPr>
              <w:t xml:space="preserve"> leerlingen verdeeld over 1</w:t>
            </w:r>
            <w:r w:rsidR="00975E23">
              <w:rPr>
                <w:b w:val="0"/>
              </w:rPr>
              <w:t>3</w:t>
            </w:r>
            <w:r w:rsidR="009A1C0E">
              <w:rPr>
                <w:b w:val="0"/>
              </w:rPr>
              <w:t xml:space="preserve"> groepen. Van deze 1</w:t>
            </w:r>
            <w:r w:rsidR="00975E23">
              <w:rPr>
                <w:b w:val="0"/>
              </w:rPr>
              <w:t>3</w:t>
            </w:r>
            <w:r w:rsidRPr="00C54772">
              <w:rPr>
                <w:b w:val="0"/>
              </w:rPr>
              <w:t xml:space="preserve"> groe</w:t>
            </w:r>
            <w:r w:rsidR="007C02DF">
              <w:rPr>
                <w:b w:val="0"/>
              </w:rPr>
              <w:t xml:space="preserve">pen zijn er 2 </w:t>
            </w:r>
            <w:r w:rsidR="00DC7172">
              <w:rPr>
                <w:b w:val="0"/>
              </w:rPr>
              <w:t xml:space="preserve">combinatiegroepen </w:t>
            </w:r>
            <w:r w:rsidR="007C02DF">
              <w:rPr>
                <w:b w:val="0"/>
              </w:rPr>
              <w:t>(</w:t>
            </w:r>
            <w:r w:rsidR="00975E23">
              <w:rPr>
                <w:b w:val="0"/>
              </w:rPr>
              <w:t>4</w:t>
            </w:r>
            <w:r w:rsidR="00B3054F">
              <w:rPr>
                <w:b w:val="0"/>
              </w:rPr>
              <w:t>/</w:t>
            </w:r>
            <w:r w:rsidR="00975E23">
              <w:rPr>
                <w:b w:val="0"/>
              </w:rPr>
              <w:t>5</w:t>
            </w:r>
            <w:r w:rsidR="00A91488">
              <w:rPr>
                <w:b w:val="0"/>
              </w:rPr>
              <w:t xml:space="preserve"> en </w:t>
            </w:r>
            <w:r w:rsidR="00975E23">
              <w:rPr>
                <w:b w:val="0"/>
              </w:rPr>
              <w:t>6</w:t>
            </w:r>
            <w:r w:rsidR="00A91488">
              <w:rPr>
                <w:b w:val="0"/>
              </w:rPr>
              <w:t>/</w:t>
            </w:r>
            <w:r w:rsidR="00975E23">
              <w:rPr>
                <w:b w:val="0"/>
              </w:rPr>
              <w:t>7</w:t>
            </w:r>
            <w:r w:rsidR="00A91488">
              <w:rPr>
                <w:b w:val="0"/>
              </w:rPr>
              <w:t>).</w:t>
            </w:r>
            <w:r w:rsidRPr="00C54772">
              <w:rPr>
                <w:b w:val="0"/>
              </w:rPr>
              <w:t xml:space="preserve"> Deze </w:t>
            </w:r>
            <w:r w:rsidR="00DC7172">
              <w:rPr>
                <w:b w:val="0"/>
              </w:rPr>
              <w:t>groepen</w:t>
            </w:r>
            <w:r w:rsidRPr="00C54772">
              <w:rPr>
                <w:b w:val="0"/>
              </w:rPr>
              <w:t xml:space="preserve"> hebben als doel een leerling zo snel mogelijk op het taalniveau te krijgen dat past bij zijn/haar mogelijkheden, waardoor de leerling (weer) volledig mee kan doen aan het reguliere onderwijs.</w:t>
            </w:r>
            <w:r w:rsidR="00975E23">
              <w:rPr>
                <w:b w:val="0"/>
              </w:rPr>
              <w:t xml:space="preserve"> Daarnaast hebben wij twee subgroepen. Een subgroep taal/ lezen en een subgroep 8B. De subgroep taal/ lezen heeft als doel om leerlingen</w:t>
            </w:r>
            <w:r w:rsidR="009F0BAF">
              <w:rPr>
                <w:b w:val="0"/>
              </w:rPr>
              <w:t xml:space="preserve">, waarbij het technisch lezen op groep 3 niveau nog niet beheerst wordt, (tijdelijk) in een kleine setting Veilig leren lezen op niveau aangeboden te krijgen om uiteindelijk weer aan te kunnen sluiten bij het huidige leerjaar. </w:t>
            </w:r>
          </w:p>
          <w:p w14:paraId="19D3B4EA" w14:textId="691D06B5" w:rsidR="00DC7172" w:rsidRDefault="009F0BAF" w:rsidP="00C54772">
            <w:pPr>
              <w:rPr>
                <w:b w:val="0"/>
              </w:rPr>
            </w:pPr>
            <w:r>
              <w:rPr>
                <w:b w:val="0"/>
              </w:rPr>
              <w:t xml:space="preserve">De subgroep 8B heeft als doel om leerlingen </w:t>
            </w:r>
            <w:r w:rsidR="00DC7172">
              <w:rPr>
                <w:b w:val="0"/>
              </w:rPr>
              <w:t>in hun onderwijsbehoefte te voorzien. O</w:t>
            </w:r>
            <w:r>
              <w:rPr>
                <w:b w:val="0"/>
              </w:rPr>
              <w:t xml:space="preserve">m zo een goede start op de middelbare school te kunnen maken. </w:t>
            </w:r>
          </w:p>
          <w:p w14:paraId="5E06A53F" w14:textId="7592795B" w:rsidR="005F2FE4" w:rsidRPr="005620ED" w:rsidRDefault="00DC7172">
            <w:pPr>
              <w:rPr>
                <w:szCs w:val="20"/>
              </w:rPr>
            </w:pPr>
            <w:r>
              <w:rPr>
                <w:b w:val="0"/>
              </w:rPr>
              <w:t>H</w:t>
            </w:r>
            <w:r w:rsidR="00C54772" w:rsidRPr="00C54772">
              <w:rPr>
                <w:b w:val="0"/>
              </w:rPr>
              <w:t>e</w:t>
            </w:r>
            <w:r w:rsidR="00A91488">
              <w:rPr>
                <w:b w:val="0"/>
              </w:rPr>
              <w:t>t rekenen geven wij op niveau (</w:t>
            </w:r>
            <w:r w:rsidR="00C54772" w:rsidRPr="00C54772">
              <w:rPr>
                <w:b w:val="0"/>
              </w:rPr>
              <w:t>op dit moment zijn er 1</w:t>
            </w:r>
            <w:r w:rsidR="00975E23">
              <w:rPr>
                <w:b w:val="0"/>
              </w:rPr>
              <w:t>2</w:t>
            </w:r>
            <w:r w:rsidR="00C54772" w:rsidRPr="00C54772">
              <w:rPr>
                <w:b w:val="0"/>
              </w:rPr>
              <w:t xml:space="preserve"> niveaugroepen rekenen), de leerlingen beginnen in de ochtend in de rekengroepen en gaan rond de klok van half 10 terug naar de eigen groep.</w:t>
            </w:r>
            <w:r w:rsidR="00C54772" w:rsidRPr="00C54772">
              <w:t xml:space="preserve"> </w:t>
            </w:r>
          </w:p>
        </w:tc>
      </w:tr>
      <w:tr w:rsidR="000B1ED1" w:rsidRPr="005620ED" w14:paraId="1681D237" w14:textId="77777777"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1C341E79" w14:textId="77777777" w:rsidR="00ED7128" w:rsidRPr="005620ED" w:rsidRDefault="00ED7128" w:rsidP="005620ED">
            <w:pPr>
              <w:pStyle w:val="Geenafstand"/>
              <w:rPr>
                <w:b w:val="0"/>
                <w:szCs w:val="20"/>
              </w:rPr>
            </w:pPr>
          </w:p>
        </w:tc>
      </w:tr>
    </w:tbl>
    <w:p w14:paraId="0D6A3BAF"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1"/>
        <w:tblW w:w="0" w:type="auto"/>
        <w:tblLook w:val="04A0" w:firstRow="1" w:lastRow="0" w:firstColumn="1" w:lastColumn="0" w:noHBand="0" w:noVBand="1"/>
      </w:tblPr>
      <w:tblGrid>
        <w:gridCol w:w="10490"/>
      </w:tblGrid>
      <w:tr w:rsidR="00305A53" w14:paraId="3A7A7E37"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BE5F1" w:themeFill="accent1" w:themeFillTint="33"/>
          </w:tcPr>
          <w:p w14:paraId="3F8068CA" w14:textId="77777777" w:rsidR="00FE77E7" w:rsidRPr="00C54772" w:rsidRDefault="00FE77E7" w:rsidP="00FE77E7">
            <w:pPr>
              <w:pStyle w:val="Geenafstand"/>
              <w:rPr>
                <w:rFonts w:ascii="Century Schoolbook" w:hAnsi="Century Schoolbook"/>
                <w:b w:val="0"/>
                <w:sz w:val="22"/>
              </w:rPr>
            </w:pPr>
            <w:r w:rsidRPr="00C54772">
              <w:rPr>
                <w:rFonts w:ascii="Century Schoolbook" w:hAnsi="Century Schoolbook"/>
                <w:b w:val="0"/>
                <w:sz w:val="22"/>
              </w:rPr>
              <w:t xml:space="preserve">Wij hebben onze leerlingenpopulatie en bijbehorende onderwijsbehoeften goed in beeld. Op basis van evaluaties werken wij planmatig aan schoolverbetering. Om </w:t>
            </w:r>
            <w:r w:rsidR="00412BB5" w:rsidRPr="00C54772">
              <w:rPr>
                <w:rFonts w:ascii="Century Schoolbook" w:hAnsi="Century Schoolbook"/>
                <w:b w:val="0"/>
                <w:sz w:val="22"/>
              </w:rPr>
              <w:t xml:space="preserve">onze </w:t>
            </w:r>
            <w:r w:rsidRPr="00C54772">
              <w:rPr>
                <w:rFonts w:ascii="Century Schoolbook" w:hAnsi="Century Schoolbook"/>
                <w:b w:val="0"/>
                <w:sz w:val="22"/>
              </w:rPr>
              <w:t xml:space="preserve">resultaten te verbeteren hebben wij een meerjarig verbetertraject doorlopen en zijn momenteel bezig de verbeteringen verder te borgen. </w:t>
            </w:r>
          </w:p>
          <w:p w14:paraId="3C40DA69" w14:textId="77777777" w:rsidR="00FE77E7" w:rsidRPr="00C54772" w:rsidRDefault="00FE77E7" w:rsidP="00FE77E7">
            <w:pPr>
              <w:pStyle w:val="Geenafstand"/>
              <w:rPr>
                <w:rFonts w:ascii="Century Schoolbook" w:hAnsi="Century Schoolbook"/>
                <w:b w:val="0"/>
                <w:sz w:val="22"/>
              </w:rPr>
            </w:pPr>
          </w:p>
          <w:p w14:paraId="1F07BD7F" w14:textId="77777777" w:rsidR="00FE77E7" w:rsidRPr="00C54772" w:rsidRDefault="00FE77E7" w:rsidP="00FE77E7">
            <w:pPr>
              <w:pStyle w:val="Geenafstand"/>
              <w:rPr>
                <w:rFonts w:ascii="Century Schoolbook" w:hAnsi="Century Schoolbook"/>
                <w:b w:val="0"/>
                <w:sz w:val="22"/>
              </w:rPr>
            </w:pPr>
            <w:r w:rsidRPr="00C54772">
              <w:rPr>
                <w:rFonts w:ascii="Century Schoolbook" w:hAnsi="Century Schoolbook"/>
                <w:b w:val="0"/>
                <w:sz w:val="22"/>
              </w:rPr>
              <w:t>Daarnaast zijn wij gestart om de kwaliteit van de lessen te verbeteren door meer samenwerking tussen leraren tot stand te brengen.</w:t>
            </w:r>
          </w:p>
          <w:p w14:paraId="06FD7254" w14:textId="77777777" w:rsidR="00FE77E7" w:rsidRPr="00C54772" w:rsidRDefault="00FE77E7" w:rsidP="00FE77E7">
            <w:pPr>
              <w:pStyle w:val="Geenafstand"/>
              <w:rPr>
                <w:rFonts w:ascii="Century Schoolbook" w:hAnsi="Century Schoolbook"/>
                <w:b w:val="0"/>
                <w:sz w:val="22"/>
              </w:rPr>
            </w:pPr>
          </w:p>
          <w:p w14:paraId="4417B50A" w14:textId="53F13ADA" w:rsidR="00FE77E7" w:rsidRPr="00C54772" w:rsidRDefault="00FE77E7" w:rsidP="00FE77E7">
            <w:pPr>
              <w:pStyle w:val="Geenafstand"/>
              <w:rPr>
                <w:rFonts w:ascii="Century Schoolbook" w:hAnsi="Century Schoolbook"/>
                <w:b w:val="0"/>
                <w:sz w:val="22"/>
              </w:rPr>
            </w:pPr>
            <w:r w:rsidRPr="00C54772">
              <w:rPr>
                <w:rFonts w:ascii="Century Schoolbook" w:hAnsi="Century Schoolbook"/>
                <w:b w:val="0"/>
                <w:sz w:val="22"/>
              </w:rPr>
              <w:t xml:space="preserve">Wij </w:t>
            </w:r>
            <w:r w:rsidR="00D2119C">
              <w:rPr>
                <w:rFonts w:ascii="Century Schoolbook" w:hAnsi="Century Schoolbook"/>
                <w:b w:val="0"/>
                <w:sz w:val="22"/>
              </w:rPr>
              <w:t xml:space="preserve">werken volgens de methode </w:t>
            </w:r>
            <w:r w:rsidRPr="00C54772">
              <w:rPr>
                <w:rFonts w:ascii="Century Schoolbook" w:hAnsi="Century Schoolbook"/>
                <w:b w:val="0"/>
                <w:sz w:val="22"/>
              </w:rPr>
              <w:t xml:space="preserve">van Stichting </w:t>
            </w:r>
            <w:proofErr w:type="spellStart"/>
            <w:r w:rsidRPr="00C54772">
              <w:rPr>
                <w:rFonts w:ascii="Century Schoolbook" w:hAnsi="Century Schoolbook"/>
                <w:b w:val="0"/>
                <w:sz w:val="22"/>
              </w:rPr>
              <w:t>LeerKRACHT</w:t>
            </w:r>
            <w:proofErr w:type="spellEnd"/>
            <w:r w:rsidRPr="00C54772">
              <w:rPr>
                <w:rFonts w:ascii="Century Schoolbook" w:hAnsi="Century Schoolbook"/>
                <w:b w:val="0"/>
                <w:sz w:val="22"/>
              </w:rPr>
              <w:t xml:space="preserve"> met als motto “Samen elke dag een klein beetje beter”. De leraren bereiden samen de lessen voor en kijken elke 2 weken bij elkaar in de klas. Zij geven elkaar gerichte feedback om de lessen nog beter te laten verlopen. </w:t>
            </w:r>
            <w:r w:rsidR="009F0BAF">
              <w:rPr>
                <w:rFonts w:ascii="Century Schoolbook" w:hAnsi="Century Schoolbook"/>
                <w:b w:val="0"/>
                <w:sz w:val="22"/>
              </w:rPr>
              <w:t xml:space="preserve">De </w:t>
            </w:r>
            <w:r w:rsidRPr="00C54772">
              <w:rPr>
                <w:rFonts w:ascii="Century Schoolbook" w:hAnsi="Century Schoolbook"/>
                <w:b w:val="0"/>
                <w:sz w:val="22"/>
              </w:rPr>
              <w:t xml:space="preserve"> stem van de leerling</w:t>
            </w:r>
            <w:r w:rsidR="009F0BAF">
              <w:rPr>
                <w:rFonts w:ascii="Century Schoolbook" w:hAnsi="Century Schoolbook"/>
                <w:b w:val="0"/>
                <w:sz w:val="22"/>
              </w:rPr>
              <w:t xml:space="preserve"> speelt steeds meer</w:t>
            </w:r>
            <w:r w:rsidRPr="00C54772">
              <w:rPr>
                <w:rFonts w:ascii="Century Schoolbook" w:hAnsi="Century Schoolbook"/>
                <w:b w:val="0"/>
                <w:sz w:val="22"/>
              </w:rPr>
              <w:t xml:space="preserve"> een centralere rol </w:t>
            </w:r>
            <w:r w:rsidR="009F0BAF">
              <w:rPr>
                <w:rFonts w:ascii="Century Schoolbook" w:hAnsi="Century Schoolbook"/>
                <w:b w:val="0"/>
                <w:sz w:val="22"/>
              </w:rPr>
              <w:t xml:space="preserve">op De Blauwe Lijn onder andere via de Leerlingenraad, maar daarnaast ook in de klas via het leerlingenbord (Stichting </w:t>
            </w:r>
            <w:proofErr w:type="spellStart"/>
            <w:r w:rsidR="009F0BAF">
              <w:rPr>
                <w:rFonts w:ascii="Century Schoolbook" w:hAnsi="Century Schoolbook"/>
                <w:b w:val="0"/>
                <w:sz w:val="22"/>
              </w:rPr>
              <w:t>LeerKRACHT</w:t>
            </w:r>
            <w:proofErr w:type="spellEnd"/>
            <w:r w:rsidR="009F0BAF">
              <w:rPr>
                <w:rFonts w:ascii="Century Schoolbook" w:hAnsi="Century Schoolbook"/>
                <w:b w:val="0"/>
                <w:sz w:val="22"/>
              </w:rPr>
              <w:t>)</w:t>
            </w:r>
            <w:r w:rsidRPr="00C54772">
              <w:rPr>
                <w:rFonts w:ascii="Century Schoolbook" w:hAnsi="Century Schoolbook"/>
                <w:b w:val="0"/>
                <w:sz w:val="22"/>
              </w:rPr>
              <w:t>. De leerkrachten zullen de leerlingen feedback gaan vragen op hun lessen en denken met hen na over mogelijke verbeteringen.</w:t>
            </w:r>
            <w:r w:rsidR="009F0BAF">
              <w:rPr>
                <w:rFonts w:ascii="Century Schoolbook" w:hAnsi="Century Schoolbook"/>
                <w:b w:val="0"/>
                <w:sz w:val="22"/>
              </w:rPr>
              <w:t xml:space="preserve"> </w:t>
            </w:r>
          </w:p>
          <w:p w14:paraId="5C892722" w14:textId="77777777" w:rsidR="00FE77E7" w:rsidRPr="00C54772" w:rsidRDefault="00FE77E7" w:rsidP="00FE77E7">
            <w:pPr>
              <w:pStyle w:val="Geenafstand"/>
              <w:rPr>
                <w:rFonts w:ascii="Century Schoolbook" w:hAnsi="Century Schoolbook"/>
                <w:b w:val="0"/>
                <w:sz w:val="22"/>
              </w:rPr>
            </w:pPr>
          </w:p>
          <w:p w14:paraId="7E363C38" w14:textId="5018965F" w:rsidR="009F0BAF" w:rsidRDefault="00FE77E7" w:rsidP="00FE77E7">
            <w:pPr>
              <w:pStyle w:val="Geenafstand"/>
              <w:rPr>
                <w:rFonts w:ascii="Century Schoolbook" w:hAnsi="Century Schoolbook"/>
                <w:b w:val="0"/>
                <w:sz w:val="22"/>
              </w:rPr>
            </w:pPr>
            <w:r w:rsidRPr="00C54772">
              <w:rPr>
                <w:rFonts w:ascii="Century Schoolbook" w:hAnsi="Century Schoolbook"/>
                <w:b w:val="0"/>
                <w:sz w:val="22"/>
              </w:rPr>
              <w:lastRenderedPageBreak/>
              <w:t xml:space="preserve">Tevens </w:t>
            </w:r>
            <w:r w:rsidR="009F0BAF">
              <w:rPr>
                <w:rFonts w:ascii="Century Schoolbook" w:hAnsi="Century Schoolbook"/>
                <w:b w:val="0"/>
                <w:sz w:val="22"/>
              </w:rPr>
              <w:t>is de Kanjertraining de afgelopen jaren</w:t>
            </w:r>
            <w:r w:rsidRPr="00C54772">
              <w:rPr>
                <w:rFonts w:ascii="Century Schoolbook" w:hAnsi="Century Schoolbook"/>
                <w:b w:val="0"/>
                <w:sz w:val="22"/>
              </w:rPr>
              <w:t xml:space="preserve"> </w:t>
            </w:r>
            <w:r w:rsidR="009F0BAF">
              <w:rPr>
                <w:rFonts w:ascii="Century Schoolbook" w:hAnsi="Century Schoolbook"/>
                <w:b w:val="0"/>
                <w:sz w:val="22"/>
              </w:rPr>
              <w:t>geïmplementeerd</w:t>
            </w:r>
            <w:r w:rsidR="00A82E4D">
              <w:rPr>
                <w:rFonts w:ascii="Century Schoolbook" w:hAnsi="Century Schoolbook"/>
                <w:b w:val="0"/>
                <w:sz w:val="22"/>
              </w:rPr>
              <w:t>.</w:t>
            </w:r>
            <w:r w:rsidR="009F0BAF">
              <w:rPr>
                <w:rFonts w:ascii="Century Schoolbook" w:hAnsi="Century Schoolbook"/>
                <w:b w:val="0"/>
                <w:sz w:val="22"/>
              </w:rPr>
              <w:t xml:space="preserve"> Dit schooljaar krijgen de (nieuwe leerkrachten) de Kanjertraining aangeboden.</w:t>
            </w:r>
            <w:r w:rsidR="00A82E4D">
              <w:rPr>
                <w:rFonts w:ascii="Century Schoolbook" w:hAnsi="Century Schoolbook"/>
                <w:b w:val="0"/>
                <w:sz w:val="22"/>
              </w:rPr>
              <w:t xml:space="preserve"> Daarnaast </w:t>
            </w:r>
            <w:r w:rsidRPr="00C54772">
              <w:rPr>
                <w:rFonts w:ascii="Century Schoolbook" w:hAnsi="Century Schoolbook"/>
                <w:b w:val="0"/>
                <w:sz w:val="22"/>
              </w:rPr>
              <w:t xml:space="preserve">zullen de leerkrachten dit schooljaar een </w:t>
            </w:r>
            <w:r w:rsidR="009F0BAF">
              <w:rPr>
                <w:rFonts w:ascii="Century Schoolbook" w:hAnsi="Century Schoolbook"/>
                <w:b w:val="0"/>
                <w:sz w:val="22"/>
              </w:rPr>
              <w:t>training</w:t>
            </w:r>
            <w:r w:rsidR="009F0BAF" w:rsidRPr="00C54772">
              <w:rPr>
                <w:rFonts w:ascii="Century Schoolbook" w:hAnsi="Century Schoolbook"/>
                <w:b w:val="0"/>
                <w:sz w:val="22"/>
              </w:rPr>
              <w:t xml:space="preserve"> </w:t>
            </w:r>
            <w:r w:rsidR="009F0BAF">
              <w:rPr>
                <w:rFonts w:ascii="Century Schoolbook" w:hAnsi="Century Schoolbook"/>
                <w:b w:val="0"/>
                <w:sz w:val="22"/>
              </w:rPr>
              <w:t>executieve functies</w:t>
            </w:r>
            <w:r w:rsidRPr="00C54772">
              <w:rPr>
                <w:rFonts w:ascii="Century Schoolbook" w:hAnsi="Century Schoolbook"/>
                <w:b w:val="0"/>
                <w:sz w:val="22"/>
              </w:rPr>
              <w:t xml:space="preserve"> gaan volgen met als </w:t>
            </w:r>
            <w:r w:rsidR="009F0BAF">
              <w:rPr>
                <w:rFonts w:ascii="Century Schoolbook" w:hAnsi="Century Schoolbook"/>
                <w:b w:val="0"/>
                <w:sz w:val="22"/>
              </w:rPr>
              <w:t xml:space="preserve">doel om meer kennis te krijgen over executieve functies en hoe hiermee om te gaan in de klas. </w:t>
            </w:r>
          </w:p>
          <w:p w14:paraId="14AF2FC7" w14:textId="3F93E615" w:rsidR="00FE77E7" w:rsidRPr="00C54772" w:rsidRDefault="009F0BAF" w:rsidP="00FE77E7">
            <w:pPr>
              <w:pStyle w:val="Geenafstand"/>
              <w:rPr>
                <w:rFonts w:ascii="Century Schoolbook" w:hAnsi="Century Schoolbook"/>
                <w:b w:val="0"/>
                <w:sz w:val="22"/>
              </w:rPr>
            </w:pPr>
            <w:r>
              <w:rPr>
                <w:rFonts w:ascii="Century Schoolbook" w:hAnsi="Century Schoolbook"/>
                <w:b w:val="0"/>
                <w:sz w:val="22"/>
              </w:rPr>
              <w:t>Bij ons op school wordt Engels, zowel door</w:t>
            </w:r>
            <w:r w:rsidR="0085063E">
              <w:rPr>
                <w:rFonts w:ascii="Century Schoolbook" w:hAnsi="Century Schoolbook"/>
                <w:b w:val="0"/>
                <w:sz w:val="22"/>
              </w:rPr>
              <w:t xml:space="preserve"> de groepsleerkracht in de groep als door een</w:t>
            </w:r>
            <w:r>
              <w:rPr>
                <w:rFonts w:ascii="Century Schoolbook" w:hAnsi="Century Schoolbook"/>
                <w:b w:val="0"/>
                <w:sz w:val="22"/>
              </w:rPr>
              <w:t xml:space="preserve"> native speaker</w:t>
            </w:r>
            <w:r w:rsidR="0085063E">
              <w:rPr>
                <w:rFonts w:ascii="Century Schoolbook" w:hAnsi="Century Schoolbook"/>
                <w:b w:val="0"/>
                <w:sz w:val="22"/>
              </w:rPr>
              <w:t xml:space="preserve"> in een kleine groep gegeven. </w:t>
            </w:r>
            <w:r>
              <w:rPr>
                <w:rFonts w:ascii="Century Schoolbook" w:hAnsi="Century Schoolbook"/>
                <w:b w:val="0"/>
                <w:sz w:val="22"/>
              </w:rPr>
              <w:t xml:space="preserve"> </w:t>
            </w:r>
          </w:p>
          <w:p w14:paraId="1FC89267" w14:textId="77777777" w:rsidR="00FE77E7" w:rsidRPr="00C54772" w:rsidRDefault="00FE77E7" w:rsidP="00BC0CB2">
            <w:pPr>
              <w:pStyle w:val="Geenafstand"/>
              <w:rPr>
                <w:rFonts w:ascii="Century Schoolbook" w:hAnsi="Century Schoolbook"/>
                <w:b w:val="0"/>
                <w:sz w:val="22"/>
              </w:rPr>
            </w:pPr>
          </w:p>
          <w:p w14:paraId="6CA53A3B" w14:textId="3A5B7FB8" w:rsidR="00FE77E7" w:rsidRPr="00C54772" w:rsidRDefault="0085063E" w:rsidP="00BC0CB2">
            <w:pPr>
              <w:pStyle w:val="Geenafstand"/>
              <w:rPr>
                <w:rFonts w:ascii="Century Schoolbook" w:hAnsi="Century Schoolbook"/>
                <w:b w:val="0"/>
                <w:sz w:val="22"/>
              </w:rPr>
            </w:pPr>
            <w:r>
              <w:rPr>
                <w:rFonts w:ascii="Century Schoolbook" w:hAnsi="Century Schoolbook"/>
                <w:b w:val="0"/>
                <w:sz w:val="22"/>
              </w:rPr>
              <w:t xml:space="preserve">Inmiddels drie jaar </w:t>
            </w:r>
            <w:r w:rsidR="00FE77E7" w:rsidRPr="00C54772">
              <w:rPr>
                <w:rFonts w:ascii="Century Schoolbook" w:hAnsi="Century Schoolbook"/>
                <w:b w:val="0"/>
                <w:sz w:val="22"/>
              </w:rPr>
              <w:t>bieden</w:t>
            </w:r>
            <w:r>
              <w:rPr>
                <w:rFonts w:ascii="Century Schoolbook" w:hAnsi="Century Schoolbook"/>
                <w:b w:val="0"/>
                <w:sz w:val="22"/>
              </w:rPr>
              <w:t xml:space="preserve"> wij</w:t>
            </w:r>
            <w:r w:rsidR="00FE77E7" w:rsidRPr="00C54772">
              <w:rPr>
                <w:rFonts w:ascii="Century Schoolbook" w:hAnsi="Century Schoolbook"/>
                <w:b w:val="0"/>
                <w:sz w:val="22"/>
              </w:rPr>
              <w:t xml:space="preserve"> rekenen</w:t>
            </w:r>
            <w:r>
              <w:rPr>
                <w:rFonts w:ascii="Century Schoolbook" w:hAnsi="Century Schoolbook"/>
                <w:b w:val="0"/>
                <w:sz w:val="22"/>
              </w:rPr>
              <w:t xml:space="preserve"> aan</w:t>
            </w:r>
            <w:r w:rsidR="00FE77E7" w:rsidRPr="00C54772">
              <w:rPr>
                <w:rFonts w:ascii="Century Schoolbook" w:hAnsi="Century Schoolbook"/>
                <w:b w:val="0"/>
                <w:sz w:val="22"/>
              </w:rPr>
              <w:t xml:space="preserve"> op het niveau van de leerlingen. Er wordt op dit moment op </w:t>
            </w:r>
            <w:r>
              <w:rPr>
                <w:rFonts w:ascii="Century Schoolbook" w:hAnsi="Century Schoolbook"/>
                <w:b w:val="0"/>
                <w:sz w:val="22"/>
              </w:rPr>
              <w:t>12</w:t>
            </w:r>
            <w:r w:rsidR="00FE77E7" w:rsidRPr="00C54772">
              <w:rPr>
                <w:rFonts w:ascii="Century Schoolbook" w:hAnsi="Century Schoolbook"/>
                <w:b w:val="0"/>
                <w:sz w:val="22"/>
              </w:rPr>
              <w:t xml:space="preserve"> niveaus rekenonderwijs gegeven. Met onze methode Alles-in-1 wordt de leerstof op 6 niveaus aangeboden </w:t>
            </w:r>
            <w:r w:rsidR="00412BB5" w:rsidRPr="00C54772">
              <w:rPr>
                <w:rFonts w:ascii="Century Schoolbook" w:hAnsi="Century Schoolbook"/>
                <w:b w:val="0"/>
                <w:sz w:val="22"/>
              </w:rPr>
              <w:t xml:space="preserve">zodat </w:t>
            </w:r>
            <w:r w:rsidR="00FE77E7" w:rsidRPr="00C54772">
              <w:rPr>
                <w:rFonts w:ascii="Century Schoolbook" w:hAnsi="Century Schoolbook"/>
                <w:b w:val="0"/>
                <w:sz w:val="22"/>
              </w:rPr>
              <w:t>onze leerlingen altijd op het juiste niveau les krijgen.</w:t>
            </w:r>
          </w:p>
          <w:p w14:paraId="19B7C7D9" w14:textId="77777777" w:rsidR="00305A53" w:rsidRPr="00C54772" w:rsidRDefault="00305A53" w:rsidP="00BC0CB2">
            <w:pPr>
              <w:pStyle w:val="Geenafstand"/>
              <w:rPr>
                <w:rFonts w:ascii="Century Schoolbook" w:hAnsi="Century Schoolbook"/>
                <w:b w:val="0"/>
                <w:sz w:val="22"/>
              </w:rPr>
            </w:pPr>
            <w:r w:rsidRPr="00C54772">
              <w:rPr>
                <w:rFonts w:ascii="Century Schoolbook" w:hAnsi="Century Schoolbook"/>
                <w:b w:val="0"/>
                <w:sz w:val="22"/>
              </w:rPr>
              <w:t>.</w:t>
            </w:r>
          </w:p>
        </w:tc>
      </w:tr>
      <w:tr w:rsidR="00305A53" w14:paraId="6B33D855"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0848C82B" w14:textId="77777777" w:rsidR="00305A53" w:rsidRPr="00ED7128" w:rsidRDefault="00DA2E0D" w:rsidP="00C54772">
            <w:pPr>
              <w:pStyle w:val="Geenafstand"/>
              <w:rPr>
                <w:b w:val="0"/>
              </w:rPr>
            </w:pPr>
            <w:r w:rsidRPr="00A940A1">
              <w:rPr>
                <w:rFonts w:ascii="Century Schoolbook" w:hAnsi="Century Schoolbook"/>
                <w:color w:val="000000" w:themeColor="text1"/>
                <w:sz w:val="22"/>
              </w:rPr>
              <w:lastRenderedPageBreak/>
              <w:t>.</w:t>
            </w:r>
          </w:p>
        </w:tc>
      </w:tr>
    </w:tbl>
    <w:p w14:paraId="3EFF365B" w14:textId="77777777" w:rsidR="005211AD" w:rsidRDefault="005211AD" w:rsidP="005211AD">
      <w:pPr>
        <w:pStyle w:val="Kop1"/>
        <w:numPr>
          <w:ilvl w:val="0"/>
          <w:numId w:val="4"/>
        </w:numPr>
      </w:pPr>
      <w:r>
        <w:t>Feiten en aantallen</w:t>
      </w:r>
    </w:p>
    <w:p w14:paraId="5FD5161A" w14:textId="77777777" w:rsidR="00EA1163" w:rsidRDefault="005211AD" w:rsidP="00B9177F">
      <w:pPr>
        <w:pStyle w:val="Kop2"/>
      </w:pPr>
      <w:r>
        <w:br/>
      </w:r>
      <w:r w:rsidR="00EA1163">
        <w:t>Uitstroom van leerlingen naar SBO/SO</w:t>
      </w:r>
    </w:p>
    <w:tbl>
      <w:tblPr>
        <w:tblStyle w:val="Rastertabel7kleurrijk-Accent11"/>
        <w:tblW w:w="5000" w:type="pct"/>
        <w:tblInd w:w="5" w:type="dxa"/>
        <w:tblLayout w:type="fixed"/>
        <w:tblLook w:val="04A0" w:firstRow="1" w:lastRow="0" w:firstColumn="1" w:lastColumn="0" w:noHBand="0" w:noVBand="1"/>
      </w:tblPr>
      <w:tblGrid>
        <w:gridCol w:w="2687"/>
        <w:gridCol w:w="1275"/>
        <w:gridCol w:w="1135"/>
        <w:gridCol w:w="1134"/>
        <w:gridCol w:w="1132"/>
        <w:gridCol w:w="1134"/>
        <w:gridCol w:w="1134"/>
        <w:gridCol w:w="1132"/>
      </w:tblGrid>
      <w:tr w:rsidR="002D3AAF" w:rsidRPr="005211AD" w14:paraId="52D8651D"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5B3D7" w:themeColor="accent1" w:themeTint="99"/>
            </w:tcBorders>
          </w:tcPr>
          <w:p w14:paraId="0CBDC382" w14:textId="77777777" w:rsidR="005211AD" w:rsidRDefault="005211AD" w:rsidP="008D2181">
            <w:pPr>
              <w:rPr>
                <w:sz w:val="20"/>
                <w:szCs w:val="20"/>
              </w:rPr>
            </w:pPr>
          </w:p>
        </w:tc>
        <w:tc>
          <w:tcPr>
            <w:tcW w:w="3752" w:type="pct"/>
            <w:gridSpan w:val="7"/>
            <w:tcBorders>
              <w:top w:val="single" w:sz="4" w:space="0" w:color="95B3D7" w:themeColor="accent1" w:themeTint="99"/>
              <w:left w:val="single" w:sz="4" w:space="0" w:color="95B3D7" w:themeColor="accent1" w:themeTint="99"/>
              <w:right w:val="single" w:sz="4" w:space="0" w:color="95B3D7" w:themeColor="accent1" w:themeTint="99"/>
            </w:tcBorders>
          </w:tcPr>
          <w:p w14:paraId="67020075"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62037770"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52ABF6DB" w14:textId="77777777" w:rsidR="00EA1163" w:rsidRPr="005211AD" w:rsidRDefault="005211AD" w:rsidP="00FA6EAB">
            <w:pPr>
              <w:pStyle w:val="Kop3"/>
              <w:outlineLvl w:val="2"/>
            </w:pPr>
            <w:r>
              <w:t xml:space="preserve">Aantal leerlingen </w:t>
            </w:r>
            <w:r w:rsidR="00FA6EAB">
              <w:t>naar</w:t>
            </w:r>
          </w:p>
        </w:tc>
        <w:tc>
          <w:tcPr>
            <w:tcW w:w="592" w:type="pct"/>
            <w:vAlign w:val="center"/>
          </w:tcPr>
          <w:p w14:paraId="2A2A09EC" w14:textId="77777777"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14:paraId="29CB7ED3"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14:paraId="7ECD2131"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14:paraId="1E7F4C0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2016/</w:t>
            </w:r>
            <w:r w:rsidR="00EA1163" w:rsidRPr="005211AD">
              <w:t>2017</w:t>
            </w:r>
          </w:p>
        </w:tc>
        <w:tc>
          <w:tcPr>
            <w:tcW w:w="527" w:type="pct"/>
            <w:vAlign w:val="center"/>
          </w:tcPr>
          <w:p w14:paraId="1493E8A2"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14:paraId="095044A7"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14:paraId="67667E2D"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14:paraId="1E17FE54"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3A09DD87" w14:textId="77777777" w:rsidR="00EA1163" w:rsidRPr="005211AD" w:rsidRDefault="00EA1163" w:rsidP="00FA6EAB">
            <w:pPr>
              <w:pStyle w:val="Geenafstand"/>
            </w:pPr>
            <w:r w:rsidRPr="005211AD">
              <w:t>SBO</w:t>
            </w:r>
          </w:p>
        </w:tc>
        <w:tc>
          <w:tcPr>
            <w:tcW w:w="592" w:type="pct"/>
          </w:tcPr>
          <w:p w14:paraId="278455B7"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1AD926DF"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17B5073D"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tcPr>
          <w:p w14:paraId="16E37AEA"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2FEF2EFD"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14:paraId="05EA5A6F" w14:textId="6A00CE54"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r w:rsidR="0085063E">
              <w:t xml:space="preserve">1 </w:t>
            </w:r>
            <w:r>
              <w:t>TOV)</w:t>
            </w:r>
          </w:p>
        </w:tc>
        <w:tc>
          <w:tcPr>
            <w:tcW w:w="526" w:type="pct"/>
          </w:tcPr>
          <w:p w14:paraId="0A9C027C" w14:textId="4F77156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1F84657C"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1984A799" w14:textId="77777777" w:rsidR="00EA1163" w:rsidRPr="005211AD" w:rsidRDefault="00EA1163" w:rsidP="00FA6EAB">
            <w:pPr>
              <w:pStyle w:val="Geenafstand"/>
            </w:pPr>
            <w:r w:rsidRPr="005211AD">
              <w:t>SO cluster 1</w:t>
            </w:r>
          </w:p>
        </w:tc>
        <w:tc>
          <w:tcPr>
            <w:tcW w:w="592" w:type="pct"/>
            <w:shd w:val="clear" w:color="auto" w:fill="auto"/>
          </w:tcPr>
          <w:p w14:paraId="111E4C36" w14:textId="77777777" w:rsidR="00EA1163" w:rsidRPr="005211AD" w:rsidRDefault="00DA2E0D"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525E6CDD" w14:textId="77777777" w:rsidR="00EA1163" w:rsidRPr="005211AD" w:rsidRDefault="00DA2E0D"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0B832B70" w14:textId="77777777" w:rsidR="00EA1163" w:rsidRPr="005211AD" w:rsidRDefault="00DA2E0D"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4226104D"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494C1EAF"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0841E8B5"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63892604"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0208CAD5"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35360D74" w14:textId="77777777" w:rsidR="00EA1163" w:rsidRPr="005211AD" w:rsidRDefault="00EA1163" w:rsidP="00FA6EAB">
            <w:pPr>
              <w:pStyle w:val="Geenafstand"/>
            </w:pPr>
            <w:r w:rsidRPr="005211AD">
              <w:t>SO cluster 2</w:t>
            </w:r>
          </w:p>
        </w:tc>
        <w:tc>
          <w:tcPr>
            <w:tcW w:w="592" w:type="pct"/>
            <w:shd w:val="clear" w:color="auto" w:fill="auto"/>
          </w:tcPr>
          <w:p w14:paraId="75AEF8F3"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shd w:val="clear" w:color="auto" w:fill="auto"/>
          </w:tcPr>
          <w:p w14:paraId="54916C00"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shd w:val="clear" w:color="auto" w:fill="auto"/>
          </w:tcPr>
          <w:p w14:paraId="69E9213A"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shd w:val="clear" w:color="auto" w:fill="auto"/>
          </w:tcPr>
          <w:p w14:paraId="2FAC971F"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shd w:val="clear" w:color="auto" w:fill="auto"/>
          </w:tcPr>
          <w:p w14:paraId="0B2E4D11"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shd w:val="clear" w:color="auto" w:fill="auto"/>
          </w:tcPr>
          <w:p w14:paraId="0A4F3FA0"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shd w:val="clear" w:color="auto" w:fill="auto"/>
          </w:tcPr>
          <w:p w14:paraId="1D48845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2F1BF228"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2659F1B9" w14:textId="77777777" w:rsidR="00EA1163" w:rsidRPr="005211AD" w:rsidRDefault="00EA1163" w:rsidP="00FA6EAB">
            <w:pPr>
              <w:pStyle w:val="Geenafstand"/>
            </w:pPr>
            <w:r w:rsidRPr="005211AD">
              <w:t>SO cluster 3</w:t>
            </w:r>
          </w:p>
        </w:tc>
        <w:tc>
          <w:tcPr>
            <w:tcW w:w="592" w:type="pct"/>
            <w:shd w:val="clear" w:color="auto" w:fill="auto"/>
          </w:tcPr>
          <w:p w14:paraId="639AFD5B" w14:textId="77777777" w:rsidR="00EA1163" w:rsidRPr="005211AD" w:rsidRDefault="00DA2E0D"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4BF670E9" w14:textId="77777777" w:rsidR="00EA1163" w:rsidRPr="005211AD" w:rsidRDefault="00DA2E0D"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48568737" w14:textId="77777777" w:rsidR="00EA1163" w:rsidRPr="005211AD" w:rsidRDefault="00B97A13" w:rsidP="00FA6EAB">
            <w:pPr>
              <w:pStyle w:val="Geenafstand"/>
              <w:jc w:val="center"/>
              <w:cnfStyle w:val="000000100000" w:firstRow="0" w:lastRow="0" w:firstColumn="0" w:lastColumn="0" w:oddVBand="0" w:evenVBand="0" w:oddHBand="1" w:evenHBand="0" w:firstRowFirstColumn="0" w:firstRowLastColumn="0" w:lastRowFirstColumn="0" w:lastRowLastColumn="0"/>
            </w:pPr>
            <w:r>
              <w:t>3</w:t>
            </w:r>
          </w:p>
        </w:tc>
        <w:tc>
          <w:tcPr>
            <w:tcW w:w="526" w:type="pct"/>
            <w:shd w:val="clear" w:color="auto" w:fill="auto"/>
          </w:tcPr>
          <w:p w14:paraId="3A8E2A63"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7AFCF6E5"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7" w:type="pct"/>
            <w:shd w:val="clear" w:color="auto" w:fill="auto"/>
          </w:tcPr>
          <w:p w14:paraId="5598B4B6" w14:textId="77777777" w:rsidR="00EA1163" w:rsidRPr="005211AD" w:rsidRDefault="00E77F1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5E599E54"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AAE5B7C"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5E25A2C0" w14:textId="77777777" w:rsidR="00EA1163" w:rsidRPr="005211AD" w:rsidRDefault="00EA1163" w:rsidP="00FA6EAB">
            <w:pPr>
              <w:pStyle w:val="Geenafstand"/>
            </w:pPr>
            <w:r w:rsidRPr="005211AD">
              <w:t>SO cluster 4</w:t>
            </w:r>
          </w:p>
        </w:tc>
        <w:tc>
          <w:tcPr>
            <w:tcW w:w="592" w:type="pct"/>
          </w:tcPr>
          <w:p w14:paraId="64E17EC2"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39C8BE9B" w14:textId="77777777" w:rsidR="00EA1163" w:rsidRPr="005211AD" w:rsidRDefault="00DA2E0D"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654509E3" w14:textId="77777777" w:rsidR="00EA1163" w:rsidRPr="005211AD" w:rsidRDefault="00B97A13"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tcPr>
          <w:p w14:paraId="2499318B" w14:textId="633F86D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7" w:type="pct"/>
          </w:tcPr>
          <w:p w14:paraId="240E6070"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tcPr>
          <w:p w14:paraId="56967257" w14:textId="77777777" w:rsidR="00EA1163" w:rsidRPr="005211AD" w:rsidRDefault="00E77F1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tcPr>
          <w:p w14:paraId="64AD62A6"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bl>
    <w:p w14:paraId="3DF89471" w14:textId="77777777" w:rsidR="00EA1163" w:rsidRDefault="00EA1163" w:rsidP="00EA1163"/>
    <w:p w14:paraId="04637837" w14:textId="77777777" w:rsidR="00EA1163" w:rsidRPr="00B9177F" w:rsidRDefault="00EA1163" w:rsidP="00B9177F">
      <w:pPr>
        <w:pStyle w:val="Kop2"/>
        <w:spacing w:line="276" w:lineRule="auto"/>
      </w:pPr>
      <w:r>
        <w:t>Extra ondersteuning binnen de basisschool</w:t>
      </w:r>
    </w:p>
    <w:tbl>
      <w:tblPr>
        <w:tblStyle w:val="Rastertabel7kleurrijk-Accent11"/>
        <w:tblW w:w="5123" w:type="pct"/>
        <w:tblInd w:w="-284" w:type="dxa"/>
        <w:tblLayout w:type="fixed"/>
        <w:tblLook w:val="04A0" w:firstRow="1" w:lastRow="0" w:firstColumn="1" w:lastColumn="0" w:noHBand="0" w:noVBand="1"/>
      </w:tblPr>
      <w:tblGrid>
        <w:gridCol w:w="2999"/>
        <w:gridCol w:w="1244"/>
        <w:gridCol w:w="1112"/>
        <w:gridCol w:w="1140"/>
        <w:gridCol w:w="1134"/>
        <w:gridCol w:w="1131"/>
        <w:gridCol w:w="1134"/>
        <w:gridCol w:w="1134"/>
      </w:tblGrid>
      <w:tr w:rsidR="002541BC" w:rsidRPr="005211AD" w14:paraId="73D6A429"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5B3D7" w:themeColor="accent1" w:themeTint="99"/>
            </w:tcBorders>
          </w:tcPr>
          <w:p w14:paraId="77077C31" w14:textId="77777777" w:rsidR="002541BC" w:rsidRDefault="002541BC" w:rsidP="008D2181">
            <w:pPr>
              <w:rPr>
                <w:sz w:val="20"/>
                <w:szCs w:val="20"/>
              </w:rPr>
            </w:pPr>
          </w:p>
        </w:tc>
        <w:tc>
          <w:tcPr>
            <w:tcW w:w="3640" w:type="pct"/>
            <w:gridSpan w:val="7"/>
            <w:tcBorders>
              <w:top w:val="single" w:sz="4" w:space="0" w:color="95B3D7" w:themeColor="accent1" w:themeTint="99"/>
              <w:left w:val="single" w:sz="4" w:space="0" w:color="95B3D7" w:themeColor="accent1" w:themeTint="99"/>
              <w:right w:val="single" w:sz="4" w:space="0" w:color="95B3D7" w:themeColor="accent1" w:themeTint="99"/>
            </w:tcBorders>
          </w:tcPr>
          <w:p w14:paraId="75345610" w14:textId="77777777" w:rsidR="002541BC" w:rsidRPr="00B9177F" w:rsidRDefault="002541BC" w:rsidP="008D2181">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543796B5"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14:paraId="0C64BEF2" w14:textId="77777777" w:rsidR="002541BC" w:rsidRPr="005211AD" w:rsidRDefault="002541BC" w:rsidP="002541BC">
            <w:pPr>
              <w:pStyle w:val="Kop3"/>
              <w:outlineLvl w:val="2"/>
            </w:pPr>
            <w:r>
              <w:t xml:space="preserve">Aantal </w:t>
            </w:r>
          </w:p>
        </w:tc>
        <w:tc>
          <w:tcPr>
            <w:tcW w:w="564" w:type="pct"/>
            <w:vAlign w:val="center"/>
          </w:tcPr>
          <w:p w14:paraId="0FFDFBBF"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14:paraId="1DAF79D9"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14:paraId="6FE23ACB"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14:paraId="54F66A17"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14:paraId="0C50E760"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14:paraId="16C8FA63"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3" w:type="pct"/>
            <w:vAlign w:val="center"/>
          </w:tcPr>
          <w:p w14:paraId="373A5765" w14:textId="77777777" w:rsidR="002541BC" w:rsidRPr="005211AD" w:rsidRDefault="002541BC" w:rsidP="008D2181">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2541BC" w:rsidRPr="005211AD" w14:paraId="6911165D"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739D6F7F" w14:textId="77777777" w:rsidR="002541BC" w:rsidRPr="005211AD" w:rsidRDefault="00412BB5" w:rsidP="002541BC">
            <w:pPr>
              <w:pStyle w:val="Geenafstand"/>
            </w:pPr>
            <w:r>
              <w:t>lln.</w:t>
            </w:r>
            <w:r w:rsidR="002541BC">
              <w:t xml:space="preserve"> met</w:t>
            </w:r>
            <w:r w:rsidR="002541BC" w:rsidRPr="005211AD">
              <w:t xml:space="preserve"> LGF </w:t>
            </w:r>
            <w:r w:rsidR="002541BC">
              <w:t xml:space="preserve">cluster </w:t>
            </w:r>
            <w:r w:rsidR="002541BC" w:rsidRPr="005211AD">
              <w:t>1</w:t>
            </w:r>
          </w:p>
        </w:tc>
        <w:tc>
          <w:tcPr>
            <w:tcW w:w="564" w:type="pct"/>
          </w:tcPr>
          <w:p w14:paraId="79CB61D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tcPr>
          <w:p w14:paraId="0A75FF2E"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tcPr>
          <w:p w14:paraId="6BCB3B7C"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14:paraId="6EB5F19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14:paraId="55021D4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14:paraId="4D29E42A"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14:paraId="5B230203"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7FF116A1"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4F93CF7E" w14:textId="77777777" w:rsidR="002541BC" w:rsidRPr="005211AD" w:rsidRDefault="00412BB5" w:rsidP="002541BC">
            <w:pPr>
              <w:pStyle w:val="Geenafstand"/>
            </w:pPr>
            <w:r>
              <w:t>l</w:t>
            </w:r>
            <w:r w:rsidRPr="005211AD">
              <w:t>ln.</w:t>
            </w:r>
            <w:r w:rsidR="002541BC">
              <w:t xml:space="preserve"> met</w:t>
            </w:r>
            <w:r w:rsidR="002541BC" w:rsidRPr="005211AD">
              <w:t xml:space="preserve"> LGF </w:t>
            </w:r>
            <w:r w:rsidR="002541BC">
              <w:t xml:space="preserve">cluster </w:t>
            </w:r>
            <w:r w:rsidR="002541BC" w:rsidRPr="005211AD">
              <w:t>2</w:t>
            </w:r>
          </w:p>
        </w:tc>
        <w:tc>
          <w:tcPr>
            <w:tcW w:w="564" w:type="pct"/>
            <w:shd w:val="clear" w:color="auto" w:fill="auto"/>
          </w:tcPr>
          <w:p w14:paraId="748BE937"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367ED80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3B32072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0949BDD0"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6D038916"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3BAEF77F"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4259893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BF1DEAD"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5EFE2C07" w14:textId="77777777" w:rsidR="002541BC" w:rsidRPr="005211AD" w:rsidRDefault="00412BB5" w:rsidP="002541BC">
            <w:pPr>
              <w:pStyle w:val="Geenafstand"/>
            </w:pPr>
            <w:r>
              <w:t>l</w:t>
            </w:r>
            <w:r w:rsidRPr="005211AD">
              <w:t>ln.</w:t>
            </w:r>
            <w:r w:rsidR="002541BC">
              <w:t xml:space="preserve"> met</w:t>
            </w:r>
            <w:r w:rsidR="002541BC" w:rsidRPr="005211AD">
              <w:t xml:space="preserve"> LGF </w:t>
            </w:r>
            <w:r w:rsidR="002541BC">
              <w:t xml:space="preserve">cluster </w:t>
            </w:r>
            <w:r w:rsidR="002541BC" w:rsidRPr="005211AD">
              <w:t>3</w:t>
            </w:r>
          </w:p>
        </w:tc>
        <w:tc>
          <w:tcPr>
            <w:tcW w:w="564" w:type="pct"/>
            <w:shd w:val="clear" w:color="auto" w:fill="auto"/>
          </w:tcPr>
          <w:p w14:paraId="57EBE70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100AD342"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0A574B0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51E6A41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1831B79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465CB5EE"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6DBC4D64"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4ACED39A"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38F87BAC" w14:textId="77777777" w:rsidR="002541BC" w:rsidRPr="005211AD" w:rsidRDefault="00412BB5" w:rsidP="002541BC">
            <w:pPr>
              <w:pStyle w:val="Geenafstand"/>
            </w:pPr>
            <w:r>
              <w:t>l</w:t>
            </w:r>
            <w:r w:rsidRPr="005211AD">
              <w:t>ln.</w:t>
            </w:r>
            <w:r w:rsidR="002541BC">
              <w:t xml:space="preserve"> met</w:t>
            </w:r>
            <w:r w:rsidR="002541BC" w:rsidRPr="005211AD">
              <w:t xml:space="preserve"> LGF </w:t>
            </w:r>
            <w:r w:rsidR="002541BC">
              <w:t xml:space="preserve">cluster </w:t>
            </w:r>
            <w:r w:rsidR="002541BC" w:rsidRPr="005211AD">
              <w:t>4</w:t>
            </w:r>
          </w:p>
        </w:tc>
        <w:tc>
          <w:tcPr>
            <w:tcW w:w="564" w:type="pct"/>
            <w:shd w:val="clear" w:color="auto" w:fill="auto"/>
          </w:tcPr>
          <w:p w14:paraId="2FAD53D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27756D1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5EE5ED7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35D46C63"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314EF09A"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3C71073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572F409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20980016"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7B988B7D" w14:textId="77777777" w:rsidR="002541BC" w:rsidRPr="005211AD" w:rsidRDefault="00412BB5" w:rsidP="002541BC">
            <w:pPr>
              <w:pStyle w:val="Geenafstand"/>
            </w:pPr>
            <w:r w:rsidRPr="005211AD">
              <w:t>lln.</w:t>
            </w:r>
            <w:r w:rsidR="002541BC" w:rsidRPr="005211AD">
              <w:t xml:space="preserve"> </w:t>
            </w:r>
            <w:r w:rsidR="002541BC">
              <w:t xml:space="preserve">met </w:t>
            </w:r>
            <w:r w:rsidR="002541BC" w:rsidRPr="005211AD">
              <w:t>individueel arrangement</w:t>
            </w:r>
          </w:p>
        </w:tc>
        <w:tc>
          <w:tcPr>
            <w:tcW w:w="564" w:type="pct"/>
            <w:shd w:val="clear" w:color="auto" w:fill="auto"/>
          </w:tcPr>
          <w:p w14:paraId="262C44B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0B55796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691F121F"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680727D2" w14:textId="77777777" w:rsidR="002541BC" w:rsidRPr="005211AD" w:rsidRDefault="006F7C39" w:rsidP="006F7C39">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3" w:type="pct"/>
            <w:shd w:val="clear" w:color="auto" w:fill="auto"/>
          </w:tcPr>
          <w:p w14:paraId="758F871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1E3E7B76" w14:textId="77777777" w:rsidR="002541BC" w:rsidRPr="005211AD" w:rsidRDefault="00E77F1F" w:rsidP="002541BC">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13" w:type="pct"/>
            <w:shd w:val="clear" w:color="auto" w:fill="auto"/>
          </w:tcPr>
          <w:p w14:paraId="5E132C51"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278784AB"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02480B9C" w14:textId="77777777" w:rsidR="002541BC" w:rsidRPr="005211AD" w:rsidRDefault="002541BC" w:rsidP="002541BC">
            <w:pPr>
              <w:pStyle w:val="Geenafstand"/>
            </w:pPr>
            <w:r>
              <w:t>groeps</w:t>
            </w:r>
            <w:r w:rsidRPr="005211AD">
              <w:t>arrangementen</w:t>
            </w:r>
          </w:p>
        </w:tc>
        <w:tc>
          <w:tcPr>
            <w:tcW w:w="564" w:type="pct"/>
            <w:shd w:val="clear" w:color="auto" w:fill="auto"/>
          </w:tcPr>
          <w:p w14:paraId="20F21B5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030EBC63"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675DD0CB" w14:textId="77777777" w:rsidR="002541BC" w:rsidRPr="005211AD" w:rsidRDefault="0067590C"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151FE9BF" w14:textId="77777777" w:rsidR="002541BC" w:rsidRPr="005211AD" w:rsidRDefault="00DA2E0D"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3" w:type="pct"/>
            <w:shd w:val="clear" w:color="auto" w:fill="auto"/>
          </w:tcPr>
          <w:p w14:paraId="04570162" w14:textId="77777777" w:rsidR="002541BC" w:rsidRPr="005211AD" w:rsidRDefault="00E77F1F"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18DCBA89" w14:textId="77777777" w:rsidR="002541BC" w:rsidRPr="005211AD" w:rsidRDefault="00E77F1F"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3" w:type="pct"/>
            <w:shd w:val="clear" w:color="auto" w:fill="auto"/>
          </w:tcPr>
          <w:p w14:paraId="66ECDA81" w14:textId="3337D634" w:rsidR="002541BC" w:rsidRPr="005211AD" w:rsidRDefault="00975E23"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r>
      <w:tr w:rsidR="002541BC" w:rsidRPr="005211AD" w14:paraId="5B7ED0C3"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14F96CFD" w14:textId="77777777" w:rsidR="002541BC" w:rsidRPr="005211AD" w:rsidRDefault="002541BC" w:rsidP="002541BC">
            <w:pPr>
              <w:pStyle w:val="Geenafstand"/>
            </w:pPr>
            <w:r>
              <w:t>a</w:t>
            </w:r>
            <w:r w:rsidRPr="005211AD">
              <w:t>ndersoortige inzet arrangement</w:t>
            </w:r>
          </w:p>
        </w:tc>
        <w:tc>
          <w:tcPr>
            <w:tcW w:w="564" w:type="pct"/>
            <w:shd w:val="clear" w:color="auto" w:fill="auto"/>
          </w:tcPr>
          <w:p w14:paraId="3FD6E9B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32D12072"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1BD67EC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0ECA1EBD"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7B0A03F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4A46E343" w14:textId="77777777" w:rsidR="002541BC" w:rsidRPr="005211AD" w:rsidRDefault="00E77F1F"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3" w:type="pct"/>
            <w:shd w:val="clear" w:color="auto" w:fill="auto"/>
          </w:tcPr>
          <w:p w14:paraId="1C89549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bl>
    <w:p w14:paraId="2B1BB39D" w14:textId="77777777" w:rsidR="002541BC" w:rsidRDefault="002541BC">
      <w:pPr>
        <w:rPr>
          <w:sz w:val="20"/>
          <w:szCs w:val="20"/>
        </w:rPr>
      </w:pPr>
    </w:p>
    <w:p w14:paraId="60C661A7" w14:textId="77777777" w:rsidR="00EA1163" w:rsidRDefault="00EA1163">
      <w:pPr>
        <w:rPr>
          <w:sz w:val="20"/>
          <w:szCs w:val="20"/>
        </w:rPr>
      </w:pPr>
    </w:p>
    <w:p w14:paraId="359D38C8" w14:textId="77777777" w:rsidR="0099241C" w:rsidRDefault="0099241C">
      <w:pPr>
        <w:spacing w:after="240" w:line="240" w:lineRule="auto"/>
        <w:rPr>
          <w:sz w:val="28"/>
          <w:szCs w:val="28"/>
        </w:rPr>
      </w:pPr>
      <w:r>
        <w:rPr>
          <w:sz w:val="28"/>
          <w:szCs w:val="28"/>
        </w:rPr>
        <w:br w:type="page"/>
      </w:r>
    </w:p>
    <w:p w14:paraId="6B9826D2" w14:textId="77777777" w:rsidR="0099241C" w:rsidRDefault="0099241C" w:rsidP="00EA1163">
      <w:pPr>
        <w:rPr>
          <w:sz w:val="28"/>
          <w:szCs w:val="28"/>
        </w:rPr>
        <w:sectPr w:rsidR="0099241C" w:rsidSect="003D60BA">
          <w:footerReference w:type="default" r:id="rId11"/>
          <w:pgSz w:w="11906" w:h="16838"/>
          <w:pgMar w:top="1418" w:right="566" w:bottom="1134" w:left="567" w:header="708" w:footer="708" w:gutter="0"/>
          <w:pgNumType w:start="1"/>
          <w:cols w:space="708"/>
          <w:titlePg/>
          <w:docGrid w:linePitch="360"/>
        </w:sectPr>
      </w:pPr>
    </w:p>
    <w:p w14:paraId="47164225" w14:textId="77777777" w:rsidR="00B9177F" w:rsidRPr="00E75D89" w:rsidRDefault="00EA1163" w:rsidP="00B9177F">
      <w:pPr>
        <w:pStyle w:val="Kop1"/>
        <w:numPr>
          <w:ilvl w:val="0"/>
          <w:numId w:val="4"/>
        </w:numPr>
        <w:rPr>
          <w:bCs/>
          <w:szCs w:val="20"/>
        </w:rPr>
      </w:pPr>
      <w:r w:rsidRPr="00AA365D">
        <w:lastRenderedPageBreak/>
        <w:t>Basisondersteuning</w:t>
      </w:r>
    </w:p>
    <w:tbl>
      <w:tblPr>
        <w:tblStyle w:val="Lijsttabel6kleurrijk-Accent11"/>
        <w:tblW w:w="0" w:type="auto"/>
        <w:tblInd w:w="284" w:type="dxa"/>
        <w:tblLook w:val="04A0" w:firstRow="1" w:lastRow="0" w:firstColumn="1" w:lastColumn="0" w:noHBand="0" w:noVBand="1"/>
      </w:tblPr>
      <w:tblGrid>
        <w:gridCol w:w="10065"/>
      </w:tblGrid>
      <w:tr w:rsidR="00B9177F" w:rsidRPr="00B9177F" w14:paraId="2A6DCE04"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3BF46906" w14:textId="6144C02D" w:rsidR="00B9177F" w:rsidRPr="00B9177F" w:rsidRDefault="00B9177F" w:rsidP="009E31C0">
            <w:pPr>
              <w:pStyle w:val="Geenafstand"/>
              <w:rPr>
                <w:b w:val="0"/>
                <w:szCs w:val="20"/>
              </w:rPr>
            </w:pPr>
            <w:r w:rsidRPr="00B9177F">
              <w:rPr>
                <w:b w:val="0"/>
                <w:szCs w:val="20"/>
              </w:rPr>
              <w:t>Recente beoordeling van onze school vanuit de onderwijsinspectie</w:t>
            </w:r>
            <w:r w:rsidR="007C6B45">
              <w:rPr>
                <w:b w:val="0"/>
                <w:szCs w:val="20"/>
              </w:rPr>
              <w:t xml:space="preserve">. </w:t>
            </w:r>
          </w:p>
        </w:tc>
      </w:tr>
      <w:tr w:rsidR="00B9177F" w:rsidRPr="00B9177F" w14:paraId="236F0480"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51854A31" w14:textId="77777777" w:rsidR="00B9177F" w:rsidRDefault="00E75D89" w:rsidP="00B9177F">
            <w:pPr>
              <w:pStyle w:val="Geenafstand"/>
              <w:rPr>
                <w:b w:val="0"/>
                <w:i/>
                <w:szCs w:val="20"/>
              </w:rPr>
            </w:pPr>
            <w:r>
              <w:rPr>
                <w:b w:val="0"/>
                <w:i/>
                <w:szCs w:val="20"/>
              </w:rPr>
              <w:t xml:space="preserve">Het inspectierapport is in te zien op de site van de </w:t>
            </w:r>
            <w:r w:rsidR="00412BB5">
              <w:rPr>
                <w:b w:val="0"/>
                <w:i/>
                <w:szCs w:val="20"/>
              </w:rPr>
              <w:t xml:space="preserve">inspectie </w:t>
            </w:r>
          </w:p>
          <w:p w14:paraId="017C125F" w14:textId="77777777" w:rsidR="00E75D89" w:rsidRDefault="00292A8F" w:rsidP="00B9177F">
            <w:pPr>
              <w:pStyle w:val="Geenafstand"/>
              <w:rPr>
                <w:b w:val="0"/>
                <w:i/>
                <w:szCs w:val="20"/>
              </w:rPr>
            </w:pPr>
            <w:hyperlink r:id="rId12" w:history="1">
              <w:r w:rsidR="00E75D89" w:rsidRPr="00874EEB">
                <w:rPr>
                  <w:rStyle w:val="Hyperlink"/>
                  <w:i/>
                  <w:szCs w:val="20"/>
                </w:rPr>
                <w:t>https://zoekscholen.onderwijsinspectie.nl/zoek-en-vergelijk/sector/po/id/4979/?pagina=1&amp;zoekterm=De%20Blauwe%20Lijn%20Amsterdam</w:t>
              </w:r>
            </w:hyperlink>
          </w:p>
          <w:p w14:paraId="0FD96E74" w14:textId="77777777" w:rsidR="00E75D89" w:rsidRPr="00B9177F" w:rsidRDefault="00E75D89" w:rsidP="00B9177F">
            <w:pPr>
              <w:pStyle w:val="Geenafstand"/>
              <w:rPr>
                <w:b w:val="0"/>
                <w:i/>
                <w:szCs w:val="20"/>
              </w:rPr>
            </w:pPr>
          </w:p>
        </w:tc>
      </w:tr>
    </w:tbl>
    <w:p w14:paraId="750C75DB" w14:textId="77777777" w:rsidR="00B9177F" w:rsidRDefault="00B9177F" w:rsidP="00EA1163">
      <w:pPr>
        <w:spacing w:after="0"/>
      </w:pPr>
    </w:p>
    <w:tbl>
      <w:tblPr>
        <w:tblStyle w:val="Lijsttabel6kleurrijk-Accent11"/>
        <w:tblW w:w="10064" w:type="dxa"/>
        <w:tblInd w:w="284" w:type="dxa"/>
        <w:tblLayout w:type="fixed"/>
        <w:tblLook w:val="04A0" w:firstRow="1" w:lastRow="0" w:firstColumn="1" w:lastColumn="0" w:noHBand="0" w:noVBand="1"/>
      </w:tblPr>
      <w:tblGrid>
        <w:gridCol w:w="1843"/>
        <w:gridCol w:w="6706"/>
        <w:gridCol w:w="1515"/>
      </w:tblGrid>
      <w:tr w:rsidR="0079266A" w:rsidRPr="00B9177F" w14:paraId="7756040B"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77043444" w14:textId="02DF8F20" w:rsidR="0079266A" w:rsidRPr="00B9177F" w:rsidRDefault="007C6B45" w:rsidP="0079266A">
            <w:pPr>
              <w:pStyle w:val="Geenafstand"/>
            </w:pPr>
            <w:r w:rsidRPr="007C6B45">
              <w:rPr>
                <w:rStyle w:val="Kop2Char"/>
                <w:b w:val="0"/>
              </w:rPr>
              <w:t xml:space="preserve">Beoordeling </w:t>
            </w:r>
            <w:r w:rsidR="00412BB5" w:rsidRPr="007C6B45">
              <w:rPr>
                <w:rStyle w:val="Kop2Char"/>
                <w:b w:val="0"/>
              </w:rPr>
              <w:t>inspectie</w:t>
            </w:r>
            <w:r w:rsidR="00412BB5" w:rsidRPr="0079266A">
              <w:rPr>
                <w:color w:val="auto"/>
              </w:rPr>
              <w:t xml:space="preserve"> </w:t>
            </w:r>
            <w:r w:rsidR="0079266A" w:rsidRPr="007C6B45">
              <w:rPr>
                <w:b w:val="0"/>
                <w:i/>
              </w:rPr>
              <w:t>(op basis van het inspectiekader vanaf augustus 2017)</w:t>
            </w:r>
            <w:r w:rsidR="00D2119C">
              <w:rPr>
                <w:b w:val="0"/>
                <w:i/>
              </w:rPr>
              <w:t xml:space="preserve"> </w:t>
            </w:r>
            <w:r w:rsidR="00D2119C" w:rsidRPr="00BD14F2">
              <w:rPr>
                <w:i/>
                <w:u w:val="single"/>
              </w:rPr>
              <w:t>GOED</w:t>
            </w:r>
          </w:p>
        </w:tc>
      </w:tr>
      <w:tr w:rsidR="0079266A" w:rsidRPr="00B9177F" w14:paraId="22867861"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4F81BD" w:themeColor="accent1"/>
              <w:right w:val="single" w:sz="4" w:space="0" w:color="4F81BD" w:themeColor="accent1"/>
            </w:tcBorders>
            <w:shd w:val="clear" w:color="auto" w:fill="auto"/>
          </w:tcPr>
          <w:p w14:paraId="39E61734" w14:textId="77777777" w:rsidR="0079266A" w:rsidRPr="00DB001D" w:rsidRDefault="0079266A" w:rsidP="008D2181">
            <w:pPr>
              <w:pStyle w:val="Geenafstand"/>
              <w:rPr>
                <w:bCs w:val="0"/>
                <w:color w:val="auto"/>
              </w:rPr>
            </w:pPr>
            <w:r w:rsidRPr="00DB001D">
              <w:rPr>
                <w:color w:val="auto"/>
              </w:rPr>
              <w:t>Algemeen</w:t>
            </w:r>
          </w:p>
        </w:tc>
        <w:tc>
          <w:tcPr>
            <w:tcW w:w="8221" w:type="dxa"/>
            <w:gridSpan w:val="2"/>
            <w:tcBorders>
              <w:top w:val="nil"/>
              <w:bottom w:val="single" w:sz="4" w:space="0" w:color="4F81BD" w:themeColor="accent1"/>
            </w:tcBorders>
            <w:shd w:val="clear" w:color="auto" w:fill="auto"/>
          </w:tcPr>
          <w:p w14:paraId="4E2C7D53"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Het team van De Blauwe Lijn weet goed wat de leerlingen op school</w:t>
            </w:r>
          </w:p>
          <w:p w14:paraId="1BD0AD39"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nodig hebben en probeert ze dit ook te geven. Het lukt de school om</w:t>
            </w:r>
          </w:p>
          <w:p w14:paraId="2F9235E8"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leerachterstanden weg te werken en voldoende eindresultaten te</w:t>
            </w:r>
          </w:p>
          <w:p w14:paraId="172AC2BA"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halen in groep acht. Dit doet de school door een uitgebreid taal- en</w:t>
            </w:r>
          </w:p>
          <w:p w14:paraId="5E7D0AF2"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rekenaanbod maar ook door leerlingen veel 'kennis van de wereld'</w:t>
            </w:r>
          </w:p>
          <w:p w14:paraId="7E19DAA6"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mee te geven. Daarnaast betrekt de school veel anderen bij het</w:t>
            </w:r>
          </w:p>
          <w:p w14:paraId="40E6125B"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onderwijs om samen meer te kunnen bieden dan alleen. Dit geldt</w:t>
            </w:r>
          </w:p>
          <w:p w14:paraId="555B173B"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bijvoorbeeld voor ouders, de voorschool, de ouder-kind adviseur en</w:t>
            </w:r>
          </w:p>
          <w:p w14:paraId="22971B09"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het voortgezet onderwijs. De school heeft bovendien een directeur die</w:t>
            </w:r>
          </w:p>
          <w:p w14:paraId="19F4F1A1" w14:textId="77777777" w:rsidR="009E31C0" w:rsidRPr="009E31C0" w:rsidRDefault="009E31C0" w:rsidP="009E31C0">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goed leiding geeft, heldere doelen stelt voor het onderwijs en leraren</w:t>
            </w:r>
          </w:p>
          <w:p w14:paraId="7CE61A28" w14:textId="3CAD81E4" w:rsidR="0079266A" w:rsidRPr="0079266A" w:rsidRDefault="009E31C0" w:rsidP="009E31C0">
            <w:pPr>
              <w:pStyle w:val="Geenafstand"/>
              <w:cnfStyle w:val="000000100000" w:firstRow="0" w:lastRow="0" w:firstColumn="0" w:lastColumn="0" w:oddVBand="0" w:evenVBand="0" w:oddHBand="1" w:evenHBand="0" w:firstRowFirstColumn="0" w:firstRowLastColumn="0" w:lastRowFirstColumn="0" w:lastRowLastColumn="0"/>
              <w:rPr>
                <w:color w:val="auto"/>
              </w:rPr>
            </w:pPr>
            <w:r w:rsidRPr="009E31C0">
              <w:rPr>
                <w:rFonts w:ascii="Calibri" w:hAnsi="Calibri"/>
                <w:color w:val="000000" w:themeColor="text1"/>
              </w:rPr>
              <w:t>ruimte geeft om zich verder te ontwikkelen</w:t>
            </w:r>
          </w:p>
        </w:tc>
      </w:tr>
      <w:tr w:rsidR="0079266A" w:rsidRPr="00B9177F" w14:paraId="24541C19"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4F81BD" w:themeColor="accent1"/>
              <w:right w:val="single" w:sz="4" w:space="0" w:color="4F81BD" w:themeColor="accent1"/>
            </w:tcBorders>
          </w:tcPr>
          <w:p w14:paraId="1BC4E0DB" w14:textId="77777777" w:rsidR="0079266A" w:rsidRPr="00DB001D" w:rsidRDefault="0079266A" w:rsidP="008D2181">
            <w:pPr>
              <w:pStyle w:val="Geenafstand"/>
              <w:rPr>
                <w:bCs w:val="0"/>
                <w:color w:val="auto"/>
              </w:rPr>
            </w:pPr>
            <w:r w:rsidRPr="00DB001D">
              <w:rPr>
                <w:color w:val="auto"/>
              </w:rPr>
              <w:t>Ontwikkelpunten</w:t>
            </w:r>
          </w:p>
        </w:tc>
        <w:tc>
          <w:tcPr>
            <w:tcW w:w="8221" w:type="dxa"/>
            <w:gridSpan w:val="2"/>
            <w:tcBorders>
              <w:top w:val="single" w:sz="4" w:space="0" w:color="4F81BD" w:themeColor="accent1"/>
            </w:tcBorders>
          </w:tcPr>
          <w:p w14:paraId="212B19DB"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Er zijn ook nog verbeteringen mogelijk. Dit geldt bijvoorbeeld voor de</w:t>
            </w:r>
          </w:p>
          <w:p w14:paraId="0D8BB3E3"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kwaliteit van het lesgeven. Leraren kunnen tijdens de lessen meer</w:t>
            </w:r>
          </w:p>
          <w:p w14:paraId="4380D053"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rekening houden met de verschillen tussen leerlingen tijdens de uitleg</w:t>
            </w:r>
          </w:p>
          <w:p w14:paraId="3FC4D738"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en het maken van opdrachten. Hiervoor is het nodig dat leraren bij de</w:t>
            </w:r>
          </w:p>
          <w:p w14:paraId="7D815BBA"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resultaten van de leerlingen beter achterhalen wat de redenen</w:t>
            </w:r>
          </w:p>
          <w:p w14:paraId="66A8ED59" w14:textId="77777777" w:rsidR="009E31C0" w:rsidRPr="009E31C0" w:rsidRDefault="009E31C0" w:rsidP="009E31C0">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E31C0">
              <w:rPr>
                <w:rFonts w:ascii="Calibri" w:hAnsi="Calibri"/>
                <w:color w:val="000000" w:themeColor="text1"/>
              </w:rPr>
              <w:t>hiervoor zijn. Ook kan de veiligheid van leerlingen verbeteren door</w:t>
            </w:r>
          </w:p>
          <w:p w14:paraId="0482ADD9" w14:textId="71868C13" w:rsidR="0079266A" w:rsidRPr="0079266A" w:rsidRDefault="009E31C0" w:rsidP="008D2181">
            <w:pPr>
              <w:pStyle w:val="Geenafstand"/>
              <w:cnfStyle w:val="000000000000" w:firstRow="0" w:lastRow="0" w:firstColumn="0" w:lastColumn="0" w:oddVBand="0" w:evenVBand="0" w:oddHBand="0" w:evenHBand="0" w:firstRowFirstColumn="0" w:firstRowLastColumn="0" w:lastRowFirstColumn="0" w:lastRowLastColumn="0"/>
              <w:rPr>
                <w:color w:val="auto"/>
              </w:rPr>
            </w:pPr>
            <w:r w:rsidRPr="009E31C0">
              <w:rPr>
                <w:rFonts w:ascii="Calibri" w:hAnsi="Calibri"/>
                <w:color w:val="000000" w:themeColor="text1"/>
              </w:rPr>
              <w:t>meer aandac</w:t>
            </w:r>
            <w:r>
              <w:rPr>
                <w:rFonts w:ascii="Calibri" w:hAnsi="Calibri"/>
                <w:color w:val="000000" w:themeColor="text1"/>
              </w:rPr>
              <w:t>ht te geven aan sociale omgang.</w:t>
            </w:r>
          </w:p>
        </w:tc>
      </w:tr>
      <w:tr w:rsidR="0079266A" w:rsidRPr="00B9177F" w14:paraId="692A0728"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4F81BD" w:themeColor="accent1"/>
            </w:tcBorders>
            <w:shd w:val="clear" w:color="auto" w:fill="95B3D7" w:themeFill="accent1" w:themeFillTint="99"/>
          </w:tcPr>
          <w:p w14:paraId="49C6C2BF" w14:textId="22F79830" w:rsidR="0079266A" w:rsidRPr="0079266A" w:rsidRDefault="0079266A" w:rsidP="008D2181">
            <w:pPr>
              <w:pStyle w:val="Geenafstand"/>
              <w:rPr>
                <w:color w:val="auto"/>
              </w:rPr>
            </w:pPr>
            <w:r w:rsidRPr="0079266A">
              <w:rPr>
                <w:color w:val="auto"/>
              </w:rPr>
              <w:t xml:space="preserve">Indicatoren m.b.t. specifieke </w:t>
            </w:r>
            <w:r w:rsidR="00292A8F" w:rsidRPr="0079266A">
              <w:rPr>
                <w:color w:val="auto"/>
              </w:rPr>
              <w:t>leerling ondersteuning</w:t>
            </w:r>
            <w:bookmarkStart w:id="0" w:name="_GoBack"/>
            <w:bookmarkEnd w:id="0"/>
            <w:r w:rsidRPr="0079266A">
              <w:rPr>
                <w:color w:val="auto"/>
              </w:rPr>
              <w:t xml:space="preserve"> </w:t>
            </w:r>
          </w:p>
        </w:tc>
      </w:tr>
      <w:tr w:rsidR="0079266A" w:rsidRPr="00B9177F" w14:paraId="0FC65E55"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4F81BD" w:themeColor="accent1"/>
              <w:bottom w:val="single" w:sz="4" w:space="0" w:color="4F81BD" w:themeColor="accent1"/>
              <w:right w:val="nil"/>
            </w:tcBorders>
            <w:shd w:val="clear" w:color="auto" w:fill="DBE5F1" w:themeFill="accent1" w:themeFillTint="33"/>
          </w:tcPr>
          <w:p w14:paraId="0C616758" w14:textId="77777777" w:rsidR="0079266A" w:rsidRPr="00B9177F" w:rsidRDefault="0079266A" w:rsidP="0079266A">
            <w:pPr>
              <w:pStyle w:val="Geenafstand"/>
            </w:pPr>
            <w:r>
              <w:rPr>
                <w:color w:val="auto"/>
              </w:rPr>
              <w:t>2. Onderwijsproces</w:t>
            </w:r>
          </w:p>
        </w:tc>
      </w:tr>
      <w:tr w:rsidR="0079266A" w:rsidRPr="00B9177F" w14:paraId="4D7E3ED0"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4F81BD" w:themeColor="accent1"/>
              <w:right w:val="single" w:sz="4" w:space="0" w:color="4F81BD" w:themeColor="accent1"/>
            </w:tcBorders>
            <w:shd w:val="clear" w:color="auto" w:fill="auto"/>
          </w:tcPr>
          <w:p w14:paraId="481DA1AB" w14:textId="77777777" w:rsidR="0079266A" w:rsidRPr="0079266A" w:rsidRDefault="0079266A" w:rsidP="008D2181">
            <w:pPr>
              <w:pStyle w:val="Geenafstand"/>
              <w:rPr>
                <w:b w:val="0"/>
                <w:color w:val="auto"/>
              </w:rPr>
            </w:pPr>
            <w:r w:rsidRPr="0079266A">
              <w:rPr>
                <w:b w:val="0"/>
                <w:color w:val="auto"/>
              </w:rPr>
              <w:t>2.4 (extra) ondersteuning: leerlingen die dat nodig hebben ontvangen extra ondersteuning en begeleiding</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FFF34" w14:textId="51B8AAD7" w:rsidR="0079266A" w:rsidRPr="00B9177F" w:rsidRDefault="009E31C0" w:rsidP="008D2181">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Goed</w:t>
            </w:r>
          </w:p>
        </w:tc>
      </w:tr>
      <w:tr w:rsidR="0079266A" w:rsidRPr="00B9177F" w14:paraId="5C567246"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4F81BD" w:themeColor="accent1"/>
              <w:right w:val="single" w:sz="4" w:space="0" w:color="4F81BD" w:themeColor="accent1"/>
            </w:tcBorders>
            <w:shd w:val="clear" w:color="auto" w:fill="auto"/>
          </w:tcPr>
          <w:p w14:paraId="7F3C91FE" w14:textId="77777777" w:rsidR="0079266A" w:rsidRPr="0079266A" w:rsidRDefault="008514EF" w:rsidP="008D2181">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B9B4B5" w14:textId="347ED059" w:rsidR="0079266A" w:rsidRPr="00B9177F" w:rsidRDefault="009E31C0" w:rsidP="008D2181">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Goed</w:t>
            </w:r>
          </w:p>
        </w:tc>
      </w:tr>
      <w:tr w:rsidR="008514EF" w:rsidRPr="00B9177F" w14:paraId="490F6B0A"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4F81BD" w:themeColor="accent1"/>
              <w:bottom w:val="single" w:sz="4" w:space="0" w:color="4F81BD" w:themeColor="accent1"/>
              <w:right w:val="single" w:sz="4" w:space="0" w:color="4F81BD" w:themeColor="accent1"/>
            </w:tcBorders>
          </w:tcPr>
          <w:p w14:paraId="7B6ABE31" w14:textId="77777777" w:rsidR="008514EF" w:rsidRPr="008514EF" w:rsidRDefault="008514EF" w:rsidP="008514EF">
            <w:pPr>
              <w:pStyle w:val="Geenafstand"/>
              <w:rPr>
                <w:b w:val="0"/>
                <w:bCs w:val="0"/>
                <w:color w:val="auto"/>
              </w:rPr>
            </w:pPr>
            <w:r w:rsidRPr="008514EF">
              <w:rPr>
                <w:color w:val="auto"/>
              </w:rPr>
              <w:t>3. Schoolklimaat</w:t>
            </w:r>
          </w:p>
        </w:tc>
      </w:tr>
      <w:tr w:rsidR="0079266A" w:rsidRPr="00B9177F" w14:paraId="77E2C6CA"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4F81BD" w:themeColor="accent1"/>
              <w:bottom w:val="single" w:sz="4" w:space="0" w:color="4F81BD" w:themeColor="accent1"/>
              <w:right w:val="single" w:sz="4" w:space="0" w:color="4F81BD" w:themeColor="accent1"/>
            </w:tcBorders>
          </w:tcPr>
          <w:p w14:paraId="6F8A479B" w14:textId="77777777" w:rsidR="0079266A" w:rsidRPr="0079266A" w:rsidRDefault="008514EF" w:rsidP="008D2181">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E9F182" w14:textId="000BC2CC" w:rsidR="0079266A" w:rsidRPr="00B9177F" w:rsidRDefault="009E31C0" w:rsidP="008D2181">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Voldoende</w:t>
            </w:r>
          </w:p>
        </w:tc>
      </w:tr>
      <w:tr w:rsidR="0079266A" w:rsidRPr="00B9177F" w14:paraId="2B6F092C"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4F81BD" w:themeColor="accent1"/>
              <w:bottom w:val="single" w:sz="4" w:space="0" w:color="4F81BD" w:themeColor="accent1"/>
            </w:tcBorders>
          </w:tcPr>
          <w:p w14:paraId="51F126EC" w14:textId="77777777" w:rsidR="0079266A" w:rsidRPr="0079266A" w:rsidRDefault="008514EF" w:rsidP="008D2181">
            <w:pPr>
              <w:pStyle w:val="Geenafstand"/>
              <w:rPr>
                <w:color w:val="auto"/>
              </w:rPr>
            </w:pPr>
            <w:r>
              <w:rPr>
                <w:color w:val="auto"/>
              </w:rPr>
              <w:t>4</w:t>
            </w:r>
            <w:r w:rsidR="0079266A" w:rsidRPr="0079266A">
              <w:rPr>
                <w:color w:val="auto"/>
              </w:rPr>
              <w:t>. Kwaliteitszorg</w:t>
            </w:r>
            <w:r>
              <w:rPr>
                <w:color w:val="auto"/>
              </w:rPr>
              <w:t xml:space="preserve"> en ambitie</w:t>
            </w:r>
          </w:p>
        </w:tc>
      </w:tr>
      <w:tr w:rsidR="0079266A" w:rsidRPr="00B9177F" w14:paraId="062B3935"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4F81BD" w:themeColor="accent1"/>
              <w:right w:val="single" w:sz="4" w:space="0" w:color="4F81BD" w:themeColor="accent1"/>
            </w:tcBorders>
            <w:shd w:val="clear" w:color="auto" w:fill="auto"/>
          </w:tcPr>
          <w:p w14:paraId="5DBFA3DD" w14:textId="77777777" w:rsidR="0079266A" w:rsidRPr="0079266A" w:rsidRDefault="008514E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BFE4F0C" w14:textId="5E3CC521" w:rsidR="0079266A" w:rsidRPr="00B9177F" w:rsidRDefault="009E31C0" w:rsidP="008D2181">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Goed</w:t>
            </w:r>
          </w:p>
        </w:tc>
      </w:tr>
      <w:tr w:rsidR="0079266A" w:rsidRPr="00B9177F" w14:paraId="3B750B04"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4F81BD" w:themeColor="accent1"/>
              <w:right w:val="single" w:sz="4" w:space="0" w:color="4F81BD" w:themeColor="accent1"/>
            </w:tcBorders>
            <w:shd w:val="clear" w:color="auto" w:fill="auto"/>
          </w:tcPr>
          <w:p w14:paraId="433E626C" w14:textId="77777777" w:rsidR="0079266A" w:rsidRPr="0079266A" w:rsidRDefault="008514EF" w:rsidP="008514EF">
            <w:pPr>
              <w:pStyle w:val="Geenafstand"/>
              <w:rPr>
                <w:b w:val="0"/>
                <w:color w:val="auto"/>
              </w:rPr>
            </w:pPr>
            <w:r w:rsidRPr="008514EF">
              <w:rPr>
                <w:b w:val="0"/>
                <w:color w:val="auto"/>
              </w:rPr>
              <w:t xml:space="preserve">4.3 verantwoording en dialoog: het bestuur en zijn scholen leggen intern en extern toegankelijk en </w:t>
            </w:r>
            <w:r w:rsidR="00412BB5" w:rsidRPr="008514EF">
              <w:rPr>
                <w:b w:val="0"/>
                <w:color w:val="auto"/>
              </w:rPr>
              <w:t>betrouwbare</w:t>
            </w:r>
            <w:r w:rsidRPr="008514EF">
              <w:rPr>
                <w:b w:val="0"/>
                <w:color w:val="auto"/>
              </w:rPr>
              <w:t xml:space="preserve"> verantwoording af over ambities, doelen en resultaten.</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529D9A" w14:textId="5C636598" w:rsidR="0079266A" w:rsidRPr="00B9177F" w:rsidRDefault="009E31C0" w:rsidP="008D2181">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Goed</w:t>
            </w:r>
          </w:p>
        </w:tc>
      </w:tr>
      <w:tr w:rsidR="008514EF" w:rsidRPr="00B9177F" w14:paraId="2E6AAC46" w14:textId="77777777"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4F81BD" w:themeColor="accent1"/>
              <w:right w:val="single" w:sz="4" w:space="0" w:color="4F81BD" w:themeColor="accent1"/>
            </w:tcBorders>
            <w:shd w:val="clear" w:color="auto" w:fill="DBE5F1" w:themeFill="accent1" w:themeFillTint="33"/>
          </w:tcPr>
          <w:p w14:paraId="14346BC7" w14:textId="77777777" w:rsidR="0079266A" w:rsidRPr="0079266A" w:rsidRDefault="0079266A" w:rsidP="008D2181">
            <w:pPr>
              <w:pStyle w:val="Geenafstand"/>
              <w:rPr>
                <w:color w:val="auto"/>
              </w:rPr>
            </w:pPr>
            <w:r w:rsidRPr="0079266A">
              <w:rPr>
                <w:color w:val="auto"/>
              </w:rPr>
              <w:t>Datum van vaststellen door inspectie</w:t>
            </w:r>
          </w:p>
        </w:tc>
        <w:tc>
          <w:tcPr>
            <w:tcW w:w="1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17642C" w14:textId="1F4F9B91" w:rsidR="0079266A" w:rsidRPr="00B9177F" w:rsidRDefault="009E31C0" w:rsidP="00A1461F">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26</w:t>
            </w:r>
            <w:r w:rsidR="00A1461F">
              <w:rPr>
                <w:rFonts w:ascii="Calibri" w:hAnsi="Calibri"/>
                <w:color w:val="000000" w:themeColor="text1"/>
              </w:rPr>
              <w:t>-0</w:t>
            </w:r>
            <w:r>
              <w:rPr>
                <w:rFonts w:ascii="Calibri" w:hAnsi="Calibri"/>
                <w:color w:val="000000" w:themeColor="text1"/>
              </w:rPr>
              <w:t>7</w:t>
            </w:r>
            <w:r w:rsidR="00A1461F">
              <w:rPr>
                <w:rFonts w:ascii="Calibri" w:hAnsi="Calibri"/>
                <w:color w:val="000000" w:themeColor="text1"/>
              </w:rPr>
              <w:t>-201</w:t>
            </w:r>
            <w:r>
              <w:rPr>
                <w:rFonts w:ascii="Calibri" w:hAnsi="Calibri"/>
                <w:color w:val="000000" w:themeColor="text1"/>
              </w:rPr>
              <w:t>8</w:t>
            </w:r>
          </w:p>
        </w:tc>
      </w:tr>
    </w:tbl>
    <w:p w14:paraId="4D5FCD6C" w14:textId="77777777"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tbl>
      <w:tblPr>
        <w:tblStyle w:val="Lijsttabel6kleurrijk-Accent11"/>
        <w:tblW w:w="5652" w:type="pct"/>
        <w:jc w:val="center"/>
        <w:tblLayout w:type="fixed"/>
        <w:tblLook w:val="04A0" w:firstRow="1" w:lastRow="0" w:firstColumn="1" w:lastColumn="0" w:noHBand="0" w:noVBand="1"/>
      </w:tblPr>
      <w:tblGrid>
        <w:gridCol w:w="7371"/>
        <w:gridCol w:w="710"/>
        <w:gridCol w:w="1369"/>
        <w:gridCol w:w="1418"/>
        <w:gridCol w:w="624"/>
        <w:gridCol w:w="1114"/>
        <w:gridCol w:w="978"/>
        <w:gridCol w:w="2244"/>
      </w:tblGrid>
      <w:tr w:rsidR="00F8618F" w:rsidRPr="00B5659D" w14:paraId="4E2CE870" w14:textId="77777777" w:rsidTr="00E75D89">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vAlign w:val="center"/>
          </w:tcPr>
          <w:p w14:paraId="6F5899D3" w14:textId="77777777" w:rsidR="00EA1163" w:rsidRPr="00B5659D" w:rsidRDefault="00EB1C87" w:rsidP="008D2181">
            <w:pPr>
              <w:rPr>
                <w:color w:val="auto"/>
                <w:sz w:val="20"/>
                <w:szCs w:val="20"/>
              </w:rPr>
            </w:pPr>
            <w:r w:rsidRPr="00EB1C87">
              <w:rPr>
                <w:rStyle w:val="Kop2Char"/>
              </w:rPr>
              <w:lastRenderedPageBreak/>
              <w:t xml:space="preserve">Niveau van </w:t>
            </w:r>
            <w:r w:rsidR="00412BB5" w:rsidRPr="00EB1C87">
              <w:rPr>
                <w:rStyle w:val="Kop2Char"/>
              </w:rPr>
              <w:t>basisondersteuning</w:t>
            </w:r>
            <w:r w:rsidR="00412BB5">
              <w:rPr>
                <w:sz w:val="20"/>
                <w:szCs w:val="20"/>
              </w:rPr>
              <w:t xml:space="preserve"> </w:t>
            </w:r>
            <w:r w:rsidRPr="00EB1C87">
              <w:rPr>
                <w:i/>
                <w:sz w:val="20"/>
                <w:szCs w:val="20"/>
              </w:rPr>
              <w:t>(zelfbeoordeling school)</w:t>
            </w:r>
          </w:p>
        </w:tc>
        <w:tc>
          <w:tcPr>
            <w:tcW w:w="224" w:type="pct"/>
            <w:tcBorders>
              <w:top w:val="single" w:sz="4" w:space="0" w:color="4F81BD" w:themeColor="accent1"/>
              <w:left w:val="single" w:sz="4" w:space="0" w:color="95B3D7" w:themeColor="accent1" w:themeTint="99"/>
              <w:right w:val="single" w:sz="4" w:space="0" w:color="95B3D7" w:themeColor="accent1" w:themeTint="99"/>
            </w:tcBorders>
            <w:shd w:val="clear" w:color="auto" w:fill="DBE5F1" w:themeFill="accent1" w:themeFillTint="33"/>
            <w:vAlign w:val="center"/>
          </w:tcPr>
          <w:p w14:paraId="35121B94"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4F81BD" w:themeColor="accent1"/>
              <w:left w:val="single" w:sz="4" w:space="0" w:color="95B3D7" w:themeColor="accent1" w:themeTint="99"/>
              <w:right w:val="single" w:sz="4" w:space="0" w:color="95B3D7" w:themeColor="accent1" w:themeTint="99"/>
            </w:tcBorders>
            <w:shd w:val="clear" w:color="auto" w:fill="DBE5F1" w:themeFill="accent1" w:themeFillTint="33"/>
            <w:vAlign w:val="center"/>
          </w:tcPr>
          <w:p w14:paraId="12B8D436"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5B3D7" w:themeColor="accent1" w:themeTint="99"/>
              <w:right w:val="single" w:sz="4" w:space="0" w:color="95B3D7" w:themeColor="accent1" w:themeTint="99"/>
            </w:tcBorders>
            <w:shd w:val="clear" w:color="auto" w:fill="DBE5F1" w:themeFill="accent1" w:themeFillTint="33"/>
            <w:vAlign w:val="center"/>
          </w:tcPr>
          <w:p w14:paraId="57B1CE1E"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197" w:type="pct"/>
            <w:tcBorders>
              <w:top w:val="single" w:sz="4" w:space="0" w:color="4F81BD" w:themeColor="accent1"/>
              <w:left w:val="single" w:sz="4" w:space="0" w:color="95B3D7" w:themeColor="accent1" w:themeTint="99"/>
              <w:right w:val="single" w:sz="4" w:space="0" w:color="95B3D7" w:themeColor="accent1" w:themeTint="99"/>
            </w:tcBorders>
            <w:shd w:val="clear" w:color="auto" w:fill="DBE5F1" w:themeFill="accent1" w:themeFillTint="33"/>
            <w:vAlign w:val="center"/>
          </w:tcPr>
          <w:p w14:paraId="5B3D3F12" w14:textId="77777777"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352" w:type="pct"/>
            <w:tcBorders>
              <w:top w:val="single" w:sz="4" w:space="0" w:color="4F81BD" w:themeColor="accent1"/>
              <w:left w:val="single" w:sz="4" w:space="0" w:color="95B3D7" w:themeColor="accent1" w:themeTint="99"/>
              <w:right w:val="single" w:sz="4" w:space="0" w:color="95B3D7" w:themeColor="accent1" w:themeTint="99"/>
            </w:tcBorders>
            <w:shd w:val="clear" w:color="auto" w:fill="DBE5F1" w:themeFill="accent1" w:themeFillTint="33"/>
            <w:vAlign w:val="center"/>
          </w:tcPr>
          <w:p w14:paraId="57A97E23"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09" w:type="pct"/>
            <w:tcBorders>
              <w:top w:val="single" w:sz="4" w:space="0" w:color="4F81BD" w:themeColor="accent1"/>
              <w:left w:val="single" w:sz="4" w:space="0" w:color="95B3D7" w:themeColor="accent1" w:themeTint="99"/>
              <w:right w:val="single" w:sz="4" w:space="0" w:color="95B3D7" w:themeColor="accent1" w:themeTint="99"/>
            </w:tcBorders>
            <w:shd w:val="clear" w:color="auto" w:fill="DBE5F1" w:themeFill="accent1" w:themeFillTint="33"/>
            <w:vAlign w:val="center"/>
          </w:tcPr>
          <w:p w14:paraId="1C58F46F"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709" w:type="pct"/>
            <w:tcBorders>
              <w:left w:val="single" w:sz="4" w:space="0" w:color="95B3D7" w:themeColor="accent1" w:themeTint="99"/>
            </w:tcBorders>
            <w:vAlign w:val="center"/>
          </w:tcPr>
          <w:p w14:paraId="1BA6197F" w14:textId="77777777"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14:paraId="7330EE54" w14:textId="77777777" w:rsidTr="00E75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2BDDFF95" w14:textId="77777777" w:rsidR="00EA1163" w:rsidRPr="00B5659D"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5B3D7" w:themeColor="accent1" w:themeTint="99"/>
              <w:right w:val="single" w:sz="4" w:space="0" w:color="95B3D7" w:themeColor="accent1" w:themeTint="99"/>
            </w:tcBorders>
            <w:vAlign w:val="center"/>
          </w:tcPr>
          <w:p w14:paraId="7EA2CA5F" w14:textId="77777777" w:rsidR="00EA1163" w:rsidRPr="00690C36" w:rsidRDefault="00E75D89"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463A972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50C5515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3CCF3E5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75977C79"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4F8F2B3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709" w:type="pct"/>
            <w:tcBorders>
              <w:left w:val="single" w:sz="4" w:space="0" w:color="95B3D7" w:themeColor="accent1" w:themeTint="99"/>
            </w:tcBorders>
            <w:shd w:val="clear" w:color="auto" w:fill="E5DFEC" w:themeFill="accent4" w:themeFillTint="33"/>
            <w:vAlign w:val="center"/>
          </w:tcPr>
          <w:p w14:paraId="427A919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47285B32" w14:textId="77777777" w:rsidTr="00E75D89">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3733F27E" w14:textId="77777777" w:rsidR="00EA1163" w:rsidRPr="00B5659D"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5B3D7" w:themeColor="accent1" w:themeTint="99"/>
              <w:right w:val="single" w:sz="4" w:space="0" w:color="95B3D7" w:themeColor="accent1" w:themeTint="99"/>
            </w:tcBorders>
            <w:vAlign w:val="center"/>
          </w:tcPr>
          <w:p w14:paraId="5EEAADDA" w14:textId="77777777" w:rsidR="00EA1163" w:rsidRPr="00690C36" w:rsidRDefault="00E75D8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6C1C7B7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1BB9FE1E"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4956960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19C7195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0623BCF5"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709" w:type="pct"/>
            <w:tcBorders>
              <w:left w:val="single" w:sz="4" w:space="0" w:color="95B3D7" w:themeColor="accent1" w:themeTint="99"/>
            </w:tcBorders>
            <w:vAlign w:val="center"/>
          </w:tcPr>
          <w:p w14:paraId="2414A5C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6DBB1C11" w14:textId="77777777" w:rsidTr="00E75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723F64D4" w14:textId="77777777" w:rsidR="00EA1163" w:rsidRPr="00B5659D" w:rsidRDefault="00EA1163" w:rsidP="00E25A2B">
            <w:pPr>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5B3D7" w:themeColor="accent1" w:themeTint="99"/>
              <w:right w:val="single" w:sz="4" w:space="0" w:color="95B3D7" w:themeColor="accent1" w:themeTint="99"/>
            </w:tcBorders>
            <w:vAlign w:val="center"/>
          </w:tcPr>
          <w:p w14:paraId="050C06CA" w14:textId="77777777" w:rsidR="00EA1163" w:rsidRPr="00690C36" w:rsidRDefault="00E75D89"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396D2AE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2C13D09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0F36D1B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4517C8D9"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3C80FA3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709" w:type="pct"/>
            <w:tcBorders>
              <w:left w:val="single" w:sz="4" w:space="0" w:color="95B3D7" w:themeColor="accent1" w:themeTint="99"/>
            </w:tcBorders>
            <w:shd w:val="clear" w:color="auto" w:fill="E5DFEC" w:themeFill="accent4" w:themeFillTint="33"/>
            <w:vAlign w:val="center"/>
          </w:tcPr>
          <w:p w14:paraId="3B0C9BA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62A5139B" w14:textId="77777777" w:rsidTr="00E75D89">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3E30BB4D" w14:textId="77777777" w:rsidR="00EA1163" w:rsidRPr="00B5659D"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224" w:type="pct"/>
            <w:tcBorders>
              <w:left w:val="single" w:sz="4" w:space="0" w:color="95B3D7" w:themeColor="accent1" w:themeTint="99"/>
              <w:right w:val="single" w:sz="4" w:space="0" w:color="95B3D7" w:themeColor="accent1" w:themeTint="99"/>
            </w:tcBorders>
            <w:vAlign w:val="center"/>
          </w:tcPr>
          <w:p w14:paraId="6E8E4E04" w14:textId="487188B3" w:rsidR="00EA1163" w:rsidRPr="00690C36" w:rsidRDefault="009E31C0"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6453CF8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7E4CA955" w14:textId="4C0FD6DA"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5E090C6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1C2E96D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425D05B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709" w:type="pct"/>
            <w:tcBorders>
              <w:left w:val="single" w:sz="4" w:space="0" w:color="95B3D7" w:themeColor="accent1" w:themeTint="99"/>
            </w:tcBorders>
            <w:vAlign w:val="center"/>
          </w:tcPr>
          <w:p w14:paraId="05B09732" w14:textId="77777777" w:rsidR="00EA1163" w:rsidRPr="00690C36" w:rsidRDefault="00E75D89" w:rsidP="00E75D89">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dui</w:t>
            </w:r>
            <w:r w:rsidR="009A1C0E">
              <w:rPr>
                <w:szCs w:val="20"/>
              </w:rPr>
              <w:t xml:space="preserve">delijker in kaart </w:t>
            </w:r>
            <w:r w:rsidR="00412BB5">
              <w:rPr>
                <w:szCs w:val="20"/>
              </w:rPr>
              <w:t xml:space="preserve">brengen </w:t>
            </w:r>
            <w:r>
              <w:rPr>
                <w:szCs w:val="20"/>
              </w:rPr>
              <w:t>voor de ouders</w:t>
            </w:r>
          </w:p>
        </w:tc>
      </w:tr>
      <w:tr w:rsidR="00F8618F" w:rsidRPr="00B5659D" w14:paraId="53C9D786" w14:textId="77777777" w:rsidTr="00E75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71EE1538" w14:textId="77777777" w:rsidR="00EA1163" w:rsidRPr="00B5659D"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5B3D7" w:themeColor="accent1" w:themeTint="99"/>
              <w:right w:val="single" w:sz="4" w:space="0" w:color="95B3D7" w:themeColor="accent1" w:themeTint="99"/>
            </w:tcBorders>
            <w:vAlign w:val="center"/>
          </w:tcPr>
          <w:p w14:paraId="55B10578" w14:textId="77777777" w:rsidR="00EA1163" w:rsidRPr="00690C36" w:rsidRDefault="00E75D89"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032BBDD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401D99A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4A9C3AE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668D0A0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4BC6CBB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709" w:type="pct"/>
            <w:tcBorders>
              <w:left w:val="single" w:sz="4" w:space="0" w:color="95B3D7" w:themeColor="accent1" w:themeTint="99"/>
            </w:tcBorders>
            <w:shd w:val="clear" w:color="auto" w:fill="E5DFEC" w:themeFill="accent4" w:themeFillTint="33"/>
            <w:vAlign w:val="center"/>
          </w:tcPr>
          <w:p w14:paraId="2483150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72CE8EE" w14:textId="77777777" w:rsidTr="00E75D89">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015E1BCE" w14:textId="77777777" w:rsidR="00EA1163" w:rsidRPr="00B5659D"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5B3D7" w:themeColor="accent1" w:themeTint="99"/>
              <w:right w:val="single" w:sz="4" w:space="0" w:color="95B3D7" w:themeColor="accent1" w:themeTint="99"/>
            </w:tcBorders>
            <w:vAlign w:val="center"/>
          </w:tcPr>
          <w:p w14:paraId="125D6570" w14:textId="77777777" w:rsidR="00EA1163" w:rsidRPr="00690C36" w:rsidRDefault="00E75D8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240924A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0DCED02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5215197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0E7EB48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2DE04303"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709" w:type="pct"/>
            <w:tcBorders>
              <w:left w:val="single" w:sz="4" w:space="0" w:color="95B3D7" w:themeColor="accent1" w:themeTint="99"/>
            </w:tcBorders>
            <w:vAlign w:val="center"/>
          </w:tcPr>
          <w:p w14:paraId="0F7784C3"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543F7BD2" w14:textId="77777777" w:rsidTr="00E75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10F0E63A" w14:textId="77777777" w:rsidR="00EA1163" w:rsidRPr="00B5659D"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5B3D7" w:themeColor="accent1" w:themeTint="99"/>
              <w:right w:val="single" w:sz="4" w:space="0" w:color="95B3D7" w:themeColor="accent1" w:themeTint="99"/>
            </w:tcBorders>
            <w:vAlign w:val="center"/>
          </w:tcPr>
          <w:p w14:paraId="04BD0AFA" w14:textId="77777777" w:rsidR="00EA1163" w:rsidRPr="00690C36" w:rsidRDefault="00E75D89"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635ACC5F"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2D5F3127"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37ED7A7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2C7EE94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1BC8841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709" w:type="pct"/>
            <w:tcBorders>
              <w:left w:val="single" w:sz="4" w:space="0" w:color="95B3D7" w:themeColor="accent1" w:themeTint="99"/>
            </w:tcBorders>
            <w:shd w:val="clear" w:color="auto" w:fill="E5DFEC" w:themeFill="accent4" w:themeFillTint="33"/>
            <w:vAlign w:val="center"/>
          </w:tcPr>
          <w:p w14:paraId="76812A4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1F310821" w14:textId="77777777" w:rsidTr="00E75D89">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227E10B7" w14:textId="77777777" w:rsidR="00EA1163" w:rsidRPr="00B5659D" w:rsidRDefault="00EA1163"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224" w:type="pct"/>
            <w:tcBorders>
              <w:left w:val="single" w:sz="4" w:space="0" w:color="95B3D7" w:themeColor="accent1" w:themeTint="99"/>
              <w:right w:val="single" w:sz="4" w:space="0" w:color="95B3D7" w:themeColor="accent1" w:themeTint="99"/>
            </w:tcBorders>
            <w:vAlign w:val="center"/>
          </w:tcPr>
          <w:p w14:paraId="595405C2" w14:textId="77777777" w:rsidR="00EA1163" w:rsidRPr="00690C36" w:rsidRDefault="00E75D8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076DD60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1BB9336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2AF67E6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4D5B9918"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4E0D1498"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709" w:type="pct"/>
            <w:tcBorders>
              <w:left w:val="single" w:sz="4" w:space="0" w:color="95B3D7" w:themeColor="accent1" w:themeTint="99"/>
            </w:tcBorders>
            <w:vAlign w:val="center"/>
          </w:tcPr>
          <w:p w14:paraId="66DBF41E"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36C0C71D" w14:textId="77777777" w:rsidTr="00E75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37119CAD" w14:textId="77777777" w:rsidR="00EA1163" w:rsidRPr="00B5659D"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5B3D7" w:themeColor="accent1" w:themeTint="99"/>
              <w:right w:val="single" w:sz="4" w:space="0" w:color="95B3D7" w:themeColor="accent1" w:themeTint="99"/>
            </w:tcBorders>
            <w:vAlign w:val="center"/>
          </w:tcPr>
          <w:p w14:paraId="39B465A6" w14:textId="77777777" w:rsidR="00EA1163" w:rsidRPr="00690C36" w:rsidRDefault="00E75D89"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right w:val="single" w:sz="4" w:space="0" w:color="95B3D7" w:themeColor="accent1" w:themeTint="99"/>
            </w:tcBorders>
            <w:vAlign w:val="center"/>
          </w:tcPr>
          <w:p w14:paraId="58AC721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6AA2901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197" w:type="pct"/>
            <w:tcBorders>
              <w:left w:val="single" w:sz="4" w:space="0" w:color="95B3D7" w:themeColor="accent1" w:themeTint="99"/>
              <w:right w:val="single" w:sz="4" w:space="0" w:color="95B3D7" w:themeColor="accent1" w:themeTint="99"/>
            </w:tcBorders>
            <w:vAlign w:val="center"/>
          </w:tcPr>
          <w:p w14:paraId="797E75C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2" w:type="pct"/>
            <w:tcBorders>
              <w:left w:val="single" w:sz="4" w:space="0" w:color="95B3D7" w:themeColor="accent1" w:themeTint="99"/>
              <w:right w:val="single" w:sz="4" w:space="0" w:color="95B3D7" w:themeColor="accent1" w:themeTint="99"/>
            </w:tcBorders>
            <w:vAlign w:val="center"/>
          </w:tcPr>
          <w:p w14:paraId="03785E2F"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09" w:type="pct"/>
            <w:tcBorders>
              <w:left w:val="single" w:sz="4" w:space="0" w:color="95B3D7" w:themeColor="accent1" w:themeTint="99"/>
              <w:right w:val="single" w:sz="4" w:space="0" w:color="95B3D7" w:themeColor="accent1" w:themeTint="99"/>
            </w:tcBorders>
            <w:vAlign w:val="center"/>
          </w:tcPr>
          <w:p w14:paraId="3BC1E84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709" w:type="pct"/>
            <w:tcBorders>
              <w:left w:val="single" w:sz="4" w:space="0" w:color="95B3D7" w:themeColor="accent1" w:themeTint="99"/>
            </w:tcBorders>
            <w:shd w:val="clear" w:color="auto" w:fill="E5DFEC" w:themeFill="accent4" w:themeFillTint="33"/>
            <w:vAlign w:val="center"/>
          </w:tcPr>
          <w:p w14:paraId="18F9806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237EE498" w14:textId="77777777" w:rsidTr="00E75D89">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5B3D7" w:themeColor="accent1" w:themeTint="99"/>
            </w:tcBorders>
          </w:tcPr>
          <w:p w14:paraId="1CA3847F" w14:textId="77777777" w:rsidR="00EA1163" w:rsidRPr="00B5659D" w:rsidRDefault="00EA1163" w:rsidP="00E25A2B">
            <w:pPr>
              <w:rPr>
                <w:b w:val="0"/>
                <w:color w:val="auto"/>
                <w:sz w:val="20"/>
                <w:szCs w:val="20"/>
              </w:rPr>
            </w:pPr>
            <w:r w:rsidRPr="00B5659D">
              <w:rPr>
                <w:b w:val="0"/>
                <w:color w:val="auto"/>
                <w:sz w:val="20"/>
                <w:szCs w:val="20"/>
              </w:rPr>
              <w:t>De school werkt krachtig samen met ketenpartners, zoals jeugdhulpverlening, het S(B)O, de steunpunten voor het arrangeren van extra ondersteuning, de onderwijsadviseurs van het SWV e.a. om leerlingen specifieke ondersteuning te bieden, waardoor zij zich kunnen blijven ontwikkelen.</w:t>
            </w:r>
            <w:r w:rsidR="00F8618F">
              <w:rPr>
                <w:b w:val="0"/>
                <w:color w:val="auto"/>
                <w:sz w:val="20"/>
                <w:szCs w:val="20"/>
              </w:rPr>
              <w:t xml:space="preserve"> </w:t>
            </w:r>
          </w:p>
        </w:tc>
        <w:tc>
          <w:tcPr>
            <w:tcW w:w="224" w:type="pct"/>
            <w:tcBorders>
              <w:left w:val="single" w:sz="4" w:space="0" w:color="95B3D7" w:themeColor="accent1" w:themeTint="99"/>
              <w:bottom w:val="single" w:sz="4" w:space="0" w:color="4F81BD" w:themeColor="accent1"/>
              <w:right w:val="single" w:sz="4" w:space="0" w:color="95B3D7" w:themeColor="accent1" w:themeTint="99"/>
            </w:tcBorders>
            <w:vAlign w:val="center"/>
          </w:tcPr>
          <w:p w14:paraId="481EB143" w14:textId="77777777" w:rsidR="00EA1163" w:rsidRPr="00690C36" w:rsidRDefault="00E75D8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5B3D7" w:themeColor="accent1" w:themeTint="99"/>
              <w:bottom w:val="single" w:sz="4" w:space="0" w:color="4F81BD" w:themeColor="accent1"/>
              <w:right w:val="single" w:sz="4" w:space="0" w:color="95B3D7" w:themeColor="accent1" w:themeTint="99"/>
            </w:tcBorders>
            <w:vAlign w:val="center"/>
          </w:tcPr>
          <w:p w14:paraId="5C8328D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5B3D7" w:themeColor="accent1" w:themeTint="99"/>
              <w:right w:val="single" w:sz="4" w:space="0" w:color="95B3D7" w:themeColor="accent1" w:themeTint="99"/>
            </w:tcBorders>
            <w:vAlign w:val="center"/>
          </w:tcPr>
          <w:p w14:paraId="2EC371B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197" w:type="pct"/>
            <w:tcBorders>
              <w:left w:val="single" w:sz="4" w:space="0" w:color="95B3D7" w:themeColor="accent1" w:themeTint="99"/>
              <w:bottom w:val="single" w:sz="4" w:space="0" w:color="4F81BD" w:themeColor="accent1"/>
              <w:right w:val="single" w:sz="4" w:space="0" w:color="95B3D7" w:themeColor="accent1" w:themeTint="99"/>
            </w:tcBorders>
            <w:vAlign w:val="center"/>
          </w:tcPr>
          <w:p w14:paraId="1AEF3621"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2" w:type="pct"/>
            <w:tcBorders>
              <w:left w:val="single" w:sz="4" w:space="0" w:color="95B3D7" w:themeColor="accent1" w:themeTint="99"/>
              <w:bottom w:val="single" w:sz="4" w:space="0" w:color="4F81BD" w:themeColor="accent1"/>
              <w:right w:val="single" w:sz="4" w:space="0" w:color="95B3D7" w:themeColor="accent1" w:themeTint="99"/>
            </w:tcBorders>
            <w:vAlign w:val="center"/>
          </w:tcPr>
          <w:p w14:paraId="65FC5AF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09" w:type="pct"/>
            <w:tcBorders>
              <w:left w:val="single" w:sz="4" w:space="0" w:color="95B3D7" w:themeColor="accent1" w:themeTint="99"/>
              <w:bottom w:val="single" w:sz="4" w:space="0" w:color="4F81BD" w:themeColor="accent1"/>
              <w:right w:val="single" w:sz="4" w:space="0" w:color="95B3D7" w:themeColor="accent1" w:themeTint="99"/>
            </w:tcBorders>
            <w:vAlign w:val="center"/>
          </w:tcPr>
          <w:p w14:paraId="1D3B954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709" w:type="pct"/>
            <w:tcBorders>
              <w:left w:val="single" w:sz="4" w:space="0" w:color="95B3D7" w:themeColor="accent1" w:themeTint="99"/>
            </w:tcBorders>
            <w:vAlign w:val="center"/>
          </w:tcPr>
          <w:p w14:paraId="11DB41F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bl>
    <w:p w14:paraId="56146DB7"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68C1DECB" w14:textId="77777777" w:rsidR="00EA1163" w:rsidRPr="00690C36" w:rsidRDefault="00EA1163" w:rsidP="00D23C0F">
      <w:pPr>
        <w:pStyle w:val="Kop1"/>
        <w:numPr>
          <w:ilvl w:val="0"/>
          <w:numId w:val="4"/>
        </w:numPr>
        <w:spacing w:line="276" w:lineRule="auto"/>
      </w:pPr>
      <w:r w:rsidRPr="00690C36">
        <w:lastRenderedPageBreak/>
        <w:t>Extra Ondersteuning</w:t>
      </w:r>
    </w:p>
    <w:tbl>
      <w:tblPr>
        <w:tblStyle w:val="Rastertabel3-Accent11"/>
        <w:tblW w:w="10632" w:type="dxa"/>
        <w:tblLook w:val="04A0" w:firstRow="1" w:lastRow="0" w:firstColumn="1" w:lastColumn="0" w:noHBand="0" w:noVBand="1"/>
      </w:tblPr>
      <w:tblGrid>
        <w:gridCol w:w="2268"/>
        <w:gridCol w:w="3969"/>
        <w:gridCol w:w="4395"/>
      </w:tblGrid>
      <w:tr w:rsidR="00A633AE" w14:paraId="3C557AE1" w14:textId="77777777"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5B3D7" w:themeColor="accent1" w:themeTint="99"/>
            </w:tcBorders>
          </w:tcPr>
          <w:p w14:paraId="708CFF5D" w14:textId="77777777" w:rsidR="00EA1163" w:rsidRPr="00D23C0F" w:rsidRDefault="00D23C0F" w:rsidP="008D2181">
            <w:pPr>
              <w:rPr>
                <w:sz w:val="20"/>
              </w:rPr>
            </w:pPr>
            <w:r>
              <w:rPr>
                <w:sz w:val="20"/>
              </w:rPr>
              <w:t>Omstandigheden</w:t>
            </w:r>
          </w:p>
        </w:tc>
        <w:tc>
          <w:tcPr>
            <w:tcW w:w="3969" w:type="dxa"/>
            <w:tcBorders>
              <w:left w:val="single" w:sz="4" w:space="0" w:color="95B3D7" w:themeColor="accent1" w:themeTint="99"/>
            </w:tcBorders>
          </w:tcPr>
          <w:p w14:paraId="6C2D8905" w14:textId="77777777" w:rsidR="00EA1163" w:rsidRPr="00D23C0F" w:rsidRDefault="00EA1163" w:rsidP="008D2181">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14:paraId="29EE76EF" w14:textId="77777777" w:rsidR="00EA1163" w:rsidRPr="00D23C0F" w:rsidRDefault="00EA1163" w:rsidP="008D2181">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0CF43B9B"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57CB3A" w14:textId="77777777" w:rsidR="00EA1163" w:rsidRPr="00D23C0F" w:rsidRDefault="00EA1163" w:rsidP="008D2181">
            <w:pPr>
              <w:rPr>
                <w:i w:val="0"/>
                <w:sz w:val="20"/>
                <w:szCs w:val="20"/>
              </w:rPr>
            </w:pPr>
            <w:r w:rsidRPr="00D23C0F">
              <w:rPr>
                <w:i w:val="0"/>
                <w:sz w:val="20"/>
                <w:szCs w:val="20"/>
              </w:rPr>
              <w:t>Gebouw</w:t>
            </w:r>
          </w:p>
          <w:p w14:paraId="611C4077" w14:textId="77777777" w:rsidR="00EA1163" w:rsidRPr="00D23C0F" w:rsidRDefault="00EA1163" w:rsidP="008D2181">
            <w:pPr>
              <w:rPr>
                <w:i w:val="0"/>
                <w:sz w:val="20"/>
                <w:szCs w:val="20"/>
              </w:rPr>
            </w:pPr>
          </w:p>
        </w:tc>
        <w:tc>
          <w:tcPr>
            <w:tcW w:w="3969" w:type="dxa"/>
          </w:tcPr>
          <w:p w14:paraId="13E2119D" w14:textId="77777777" w:rsidR="00EA1163" w:rsidRPr="009A1C0E" w:rsidRDefault="00E75D89"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 xml:space="preserve">Er zijn veel ruimtes om onderwijs in kleine groepen te geven. </w:t>
            </w:r>
          </w:p>
        </w:tc>
        <w:tc>
          <w:tcPr>
            <w:tcW w:w="4395" w:type="dxa"/>
          </w:tcPr>
          <w:p w14:paraId="62CA7B97" w14:textId="5046BBFE" w:rsidR="00EA1163" w:rsidRPr="009A1C0E" w:rsidRDefault="009E31C0"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Pr>
                <w:rFonts w:ascii="Century Schoolbook" w:hAnsi="Century Schoolbook"/>
              </w:rPr>
              <w:t xml:space="preserve">We </w:t>
            </w:r>
            <w:r w:rsidR="00E75D89" w:rsidRPr="009A1C0E">
              <w:rPr>
                <w:rFonts w:ascii="Century Schoolbook" w:hAnsi="Century Schoolbook"/>
              </w:rPr>
              <w:t>groeien uit ons jasje. Alle ruimtes zijn bezet met onderwijsactiviteiten</w:t>
            </w:r>
            <w:r>
              <w:rPr>
                <w:rFonts w:ascii="Century Schoolbook" w:hAnsi="Century Schoolbook"/>
              </w:rPr>
              <w:t>.</w:t>
            </w:r>
          </w:p>
        </w:tc>
      </w:tr>
      <w:tr w:rsidR="00A633AE" w14:paraId="3177F7A1"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109F646E" w14:textId="77777777" w:rsidR="00EA1163" w:rsidRPr="00D23C0F" w:rsidRDefault="00EA1163" w:rsidP="008D2181">
            <w:pPr>
              <w:rPr>
                <w:i w:val="0"/>
                <w:sz w:val="20"/>
                <w:szCs w:val="20"/>
              </w:rPr>
            </w:pPr>
            <w:r w:rsidRPr="00D23C0F">
              <w:rPr>
                <w:i w:val="0"/>
                <w:sz w:val="20"/>
                <w:szCs w:val="20"/>
              </w:rPr>
              <w:t>Aandacht en tijd</w:t>
            </w:r>
          </w:p>
          <w:p w14:paraId="4DDC8F80" w14:textId="77777777" w:rsidR="00EA1163" w:rsidRPr="00D23C0F" w:rsidRDefault="00EA1163" w:rsidP="008D2181">
            <w:pPr>
              <w:rPr>
                <w:i w:val="0"/>
                <w:sz w:val="20"/>
                <w:szCs w:val="20"/>
              </w:rPr>
            </w:pPr>
          </w:p>
        </w:tc>
        <w:tc>
          <w:tcPr>
            <w:tcW w:w="3969" w:type="dxa"/>
          </w:tcPr>
          <w:p w14:paraId="2179FC8A" w14:textId="5028FC1A" w:rsidR="00EA116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 xml:space="preserve">2 </w:t>
            </w:r>
            <w:r w:rsidR="00D2119C">
              <w:rPr>
                <w:rFonts w:ascii="Century Schoolbook" w:hAnsi="Century Schoolbook"/>
              </w:rPr>
              <w:t>kleine combinatieklassen</w:t>
            </w:r>
            <w:r w:rsidRPr="009A1C0E">
              <w:rPr>
                <w:rFonts w:ascii="Century Schoolbook" w:hAnsi="Century Schoolbook"/>
              </w:rPr>
              <w:t xml:space="preserve">, </w:t>
            </w:r>
            <w:r w:rsidR="009E31C0">
              <w:rPr>
                <w:rFonts w:ascii="Century Schoolbook" w:hAnsi="Century Schoolbook"/>
              </w:rPr>
              <w:t>2 subgroepen, 5</w:t>
            </w:r>
            <w:r w:rsidRPr="009A1C0E">
              <w:rPr>
                <w:rFonts w:ascii="Century Schoolbook" w:hAnsi="Century Schoolbook"/>
              </w:rPr>
              <w:t xml:space="preserve"> </w:t>
            </w:r>
            <w:r w:rsidR="00412BB5" w:rsidRPr="009A1C0E">
              <w:rPr>
                <w:rFonts w:ascii="Century Schoolbook" w:hAnsi="Century Schoolbook"/>
              </w:rPr>
              <w:t>onderwijsassistentes,</w:t>
            </w:r>
          </w:p>
          <w:p w14:paraId="5FDA0835" w14:textId="77777777" w:rsidR="00B97A1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Groepsarrangement voor de bovenbouw.</w:t>
            </w:r>
          </w:p>
          <w:p w14:paraId="39A7A570" w14:textId="77777777" w:rsidR="00B97A13"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 xml:space="preserve">Vanaf groep 4 </w:t>
            </w:r>
            <w:proofErr w:type="spellStart"/>
            <w:r w:rsidRPr="009A1C0E">
              <w:rPr>
                <w:rFonts w:ascii="Century Schoolbook" w:hAnsi="Century Schoolbook"/>
              </w:rPr>
              <w:t>leerlab</w:t>
            </w:r>
            <w:proofErr w:type="spellEnd"/>
          </w:p>
          <w:p w14:paraId="1C7541AE" w14:textId="3DC45EAA" w:rsidR="009E31C0" w:rsidRDefault="009E31C0"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Bredeschoolactiviteiten.</w:t>
            </w:r>
            <w:r w:rsidR="00D2119C">
              <w:rPr>
                <w:rFonts w:ascii="Century Schoolbook" w:hAnsi="Century Schoolbook"/>
              </w:rPr>
              <w:t>groep1-8</w:t>
            </w:r>
          </w:p>
          <w:p w14:paraId="5F415D9F" w14:textId="77777777" w:rsidR="009E31C0" w:rsidRDefault="009E31C0"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Wetenschap en techniek.</w:t>
            </w:r>
          </w:p>
          <w:p w14:paraId="1E16F9A7" w14:textId="77777777" w:rsidR="009E31C0" w:rsidRDefault="009E31C0"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 xml:space="preserve">High </w:t>
            </w:r>
            <w:proofErr w:type="spellStart"/>
            <w:r>
              <w:rPr>
                <w:rFonts w:ascii="Century Schoolbook" w:hAnsi="Century Schoolbook"/>
              </w:rPr>
              <w:t>dosage</w:t>
            </w:r>
            <w:proofErr w:type="spellEnd"/>
            <w:r>
              <w:rPr>
                <w:rFonts w:ascii="Century Schoolbook" w:hAnsi="Century Schoolbook"/>
              </w:rPr>
              <w:t xml:space="preserve"> </w:t>
            </w:r>
            <w:proofErr w:type="spellStart"/>
            <w:r>
              <w:rPr>
                <w:rFonts w:ascii="Century Schoolbook" w:hAnsi="Century Schoolbook"/>
              </w:rPr>
              <w:t>tutoring</w:t>
            </w:r>
            <w:proofErr w:type="spellEnd"/>
            <w:r>
              <w:rPr>
                <w:rFonts w:ascii="Century Schoolbook" w:hAnsi="Century Schoolbook"/>
              </w:rPr>
              <w:t xml:space="preserve"> groep 7</w:t>
            </w:r>
          </w:p>
          <w:p w14:paraId="4A79BD6F" w14:textId="7B8DA0A4" w:rsidR="009E31C0" w:rsidRPr="009A1C0E" w:rsidRDefault="009E31C0"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Training Het Huis voor groep 7</w:t>
            </w:r>
          </w:p>
        </w:tc>
        <w:tc>
          <w:tcPr>
            <w:tcW w:w="4395" w:type="dxa"/>
          </w:tcPr>
          <w:p w14:paraId="3B651F8B" w14:textId="77777777" w:rsidR="00EA116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Werkdruk omdat de leerlabs gegeven worden door eigen leerkrachten</w:t>
            </w:r>
          </w:p>
        </w:tc>
      </w:tr>
      <w:tr w:rsidR="00A633AE" w14:paraId="5EA37DC3"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63B70D" w14:textId="77777777" w:rsidR="00EA1163" w:rsidRPr="00D23C0F" w:rsidRDefault="00EA1163" w:rsidP="008D2181">
            <w:pPr>
              <w:rPr>
                <w:i w:val="0"/>
                <w:sz w:val="20"/>
                <w:szCs w:val="20"/>
              </w:rPr>
            </w:pPr>
            <w:r w:rsidRPr="00D23C0F">
              <w:rPr>
                <w:i w:val="0"/>
                <w:sz w:val="20"/>
                <w:szCs w:val="20"/>
              </w:rPr>
              <w:t xml:space="preserve">Schoolomgeving </w:t>
            </w:r>
          </w:p>
          <w:p w14:paraId="26724637" w14:textId="77777777" w:rsidR="00EA1163" w:rsidRPr="00D23C0F" w:rsidRDefault="00EA1163" w:rsidP="008D2181">
            <w:pPr>
              <w:rPr>
                <w:i w:val="0"/>
                <w:sz w:val="20"/>
                <w:szCs w:val="20"/>
              </w:rPr>
            </w:pPr>
          </w:p>
        </w:tc>
        <w:tc>
          <w:tcPr>
            <w:tcW w:w="3969" w:type="dxa"/>
          </w:tcPr>
          <w:p w14:paraId="08FC7351" w14:textId="77777777" w:rsidR="00EA1163" w:rsidRPr="00D23C0F" w:rsidRDefault="00737587" w:rsidP="00031540">
            <w:pPr>
              <w:pStyle w:val="Geenafstand"/>
              <w:cnfStyle w:val="000000100000" w:firstRow="0" w:lastRow="0" w:firstColumn="0" w:lastColumn="0" w:oddVBand="0" w:evenVBand="0" w:oddHBand="1" w:evenHBand="0" w:firstRowFirstColumn="0" w:firstRowLastColumn="0" w:lastRowFirstColumn="0" w:lastRowLastColumn="0"/>
            </w:pPr>
            <w:r>
              <w:t>Veel groen om ons schoolgebouw. Er komt nieuwbouw rond de school. Winkels en openbaar vervoer zijn dichtbij.</w:t>
            </w:r>
          </w:p>
        </w:tc>
        <w:tc>
          <w:tcPr>
            <w:tcW w:w="4395" w:type="dxa"/>
          </w:tcPr>
          <w:p w14:paraId="57E09AE7" w14:textId="77777777" w:rsidR="00EA1163" w:rsidRPr="00D23C0F" w:rsidRDefault="00031540" w:rsidP="00D23C0F">
            <w:pPr>
              <w:pStyle w:val="Geenafstand"/>
              <w:cnfStyle w:val="000000100000" w:firstRow="0" w:lastRow="0" w:firstColumn="0" w:lastColumn="0" w:oddVBand="0" w:evenVBand="0" w:oddHBand="1" w:evenHBand="0" w:firstRowFirstColumn="0" w:firstRowLastColumn="0" w:lastRowFirstColumn="0" w:lastRowLastColumn="0"/>
            </w:pPr>
            <w:r>
              <w:t>Voornamelijk veel hoogbouw, waardoor er veel verhuisd wordt.</w:t>
            </w:r>
          </w:p>
        </w:tc>
      </w:tr>
      <w:tr w:rsidR="00A633AE" w14:paraId="282EAE3F"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411C869E" w14:textId="77777777" w:rsidR="00EA1163" w:rsidRPr="00D23C0F" w:rsidRDefault="00EA1163" w:rsidP="008D2181">
            <w:pPr>
              <w:rPr>
                <w:i w:val="0"/>
                <w:sz w:val="20"/>
                <w:szCs w:val="20"/>
              </w:rPr>
            </w:pPr>
            <w:r w:rsidRPr="00D23C0F">
              <w:rPr>
                <w:i w:val="0"/>
                <w:sz w:val="20"/>
                <w:szCs w:val="20"/>
              </w:rPr>
              <w:t>Leerling populatie</w:t>
            </w:r>
          </w:p>
          <w:p w14:paraId="7E6540FF" w14:textId="77777777" w:rsidR="00EA1163" w:rsidRPr="00D23C0F" w:rsidRDefault="00EA1163" w:rsidP="008D2181">
            <w:pPr>
              <w:rPr>
                <w:i w:val="0"/>
                <w:sz w:val="20"/>
                <w:szCs w:val="20"/>
              </w:rPr>
            </w:pPr>
          </w:p>
        </w:tc>
        <w:tc>
          <w:tcPr>
            <w:tcW w:w="3969" w:type="dxa"/>
          </w:tcPr>
          <w:p w14:paraId="0D7B8288" w14:textId="77777777" w:rsidR="00EA116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Veel van onze leerlingen zijn zeer gemotiveerd om tot leren te komen.</w:t>
            </w:r>
          </w:p>
          <w:p w14:paraId="564B53AD" w14:textId="77777777" w:rsidR="00B97A1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Leerlingen komen graag naar school en voelen zich gezien en gehoord.</w:t>
            </w:r>
          </w:p>
          <w:p w14:paraId="22D5FD80" w14:textId="77777777" w:rsidR="00B97A1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tc>
        <w:tc>
          <w:tcPr>
            <w:tcW w:w="4395" w:type="dxa"/>
          </w:tcPr>
          <w:p w14:paraId="066ACF53" w14:textId="77777777" w:rsidR="00B97A13" w:rsidRPr="009A1C0E" w:rsidRDefault="00A82E4D" w:rsidP="00B97A13">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 xml:space="preserve">Veel van onze leerlingen hebben een </w:t>
            </w:r>
            <w:r w:rsidR="00B97A13" w:rsidRPr="009A1C0E">
              <w:rPr>
                <w:rFonts w:ascii="Century Schoolbook" w:hAnsi="Century Schoolbook"/>
              </w:rPr>
              <w:t>taalachterstand als ze op school komen. Voor deze leerlingen is een uitgebreid taalaanbod nodig.</w:t>
            </w:r>
          </w:p>
          <w:p w14:paraId="4AA062FE" w14:textId="77777777" w:rsidR="00B97A13" w:rsidRPr="009A1C0E" w:rsidRDefault="00B97A13" w:rsidP="00B97A13">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 xml:space="preserve">De leerlingen hebben een onderwijsaanbod op hun eigen leerniveau nodig. We hebben te maken met verschillende leerniveaus binnen een groep. We hebben leerlingen die het landelijk gemiddelde niveau behalen. We hebben leerlingen die een lager leerniveau hebben en ook leerlingen die juist sneller leren dan hun leeftijdgenoten. </w:t>
            </w:r>
          </w:p>
          <w:p w14:paraId="06027AD3" w14:textId="77777777" w:rsidR="00EA1163" w:rsidRPr="00D23C0F" w:rsidRDefault="00B97A13" w:rsidP="00B97A13">
            <w:pPr>
              <w:pStyle w:val="Geenafstand"/>
              <w:cnfStyle w:val="000000000000" w:firstRow="0" w:lastRow="0" w:firstColumn="0" w:lastColumn="0" w:oddVBand="0" w:evenVBand="0" w:oddHBand="0" w:evenHBand="0" w:firstRowFirstColumn="0" w:firstRowLastColumn="0" w:lastRowFirstColumn="0" w:lastRowLastColumn="0"/>
            </w:pPr>
            <w:r w:rsidRPr="009A1C0E">
              <w:rPr>
                <w:rFonts w:ascii="Century Schoolbook" w:hAnsi="Century Schoolbook"/>
              </w:rPr>
              <w:t>In de bovenbouw zijn er enkele leerlingen die werken op een eigen leerlijn voor één vak of alle vakken, omdat zij het eindniveau van groep 8 waarschijnlijk niet halen.</w:t>
            </w:r>
          </w:p>
        </w:tc>
      </w:tr>
      <w:tr w:rsidR="00A633AE" w14:paraId="792E03BB"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DF6634" w14:textId="77777777" w:rsidR="00EA1163" w:rsidRPr="00D23C0F" w:rsidRDefault="00D23C0F" w:rsidP="008D2181">
            <w:pPr>
              <w:rPr>
                <w:i w:val="0"/>
                <w:sz w:val="20"/>
                <w:szCs w:val="20"/>
              </w:rPr>
            </w:pPr>
            <w:r>
              <w:rPr>
                <w:i w:val="0"/>
                <w:sz w:val="20"/>
                <w:szCs w:val="20"/>
              </w:rPr>
              <w:t>Team</w:t>
            </w:r>
            <w:r w:rsidR="00EA1163" w:rsidRPr="00D23C0F">
              <w:rPr>
                <w:i w:val="0"/>
                <w:sz w:val="20"/>
                <w:szCs w:val="20"/>
              </w:rPr>
              <w:t>factoren</w:t>
            </w:r>
          </w:p>
          <w:p w14:paraId="12609F07" w14:textId="77777777" w:rsidR="00EA1163" w:rsidRPr="00D23C0F" w:rsidRDefault="00EA1163" w:rsidP="008D2181">
            <w:pPr>
              <w:rPr>
                <w:i w:val="0"/>
                <w:sz w:val="20"/>
                <w:szCs w:val="20"/>
              </w:rPr>
            </w:pPr>
          </w:p>
        </w:tc>
        <w:tc>
          <w:tcPr>
            <w:tcW w:w="3969" w:type="dxa"/>
          </w:tcPr>
          <w:p w14:paraId="1FC1839F" w14:textId="77777777" w:rsidR="00EA1163" w:rsidRPr="009A1C0E" w:rsidRDefault="0067590C"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Ambitieus team die buiten de ”gewone onderwijs kaders” kunnen denken.</w:t>
            </w:r>
          </w:p>
          <w:p w14:paraId="5DE32774" w14:textId="77777777" w:rsidR="00834A00" w:rsidRPr="009A1C0E" w:rsidRDefault="00834A00"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Stabiel team</w:t>
            </w:r>
          </w:p>
        </w:tc>
        <w:tc>
          <w:tcPr>
            <w:tcW w:w="4395" w:type="dxa"/>
          </w:tcPr>
          <w:p w14:paraId="6E6D6BEC" w14:textId="77777777" w:rsidR="00EA1163" w:rsidRPr="009A1C0E" w:rsidRDefault="0067590C" w:rsidP="0067590C">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Opletten voor te hoge werkdruk. Kunnen we wel de aandacht geven aan de leerlingen?</w:t>
            </w:r>
          </w:p>
          <w:p w14:paraId="76D23451" w14:textId="77777777" w:rsidR="00834A00" w:rsidRPr="009A1C0E" w:rsidRDefault="00834A00" w:rsidP="0067590C">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Hoe geven we onze kennis door aan nieuw leerkrachten</w:t>
            </w:r>
          </w:p>
        </w:tc>
      </w:tr>
      <w:tr w:rsidR="00A633AE" w14:paraId="7C45F969"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55203F5" w14:textId="77777777" w:rsidR="00EA1163" w:rsidRPr="00D23C0F" w:rsidRDefault="00D23C0F" w:rsidP="008D2181">
            <w:pPr>
              <w:rPr>
                <w:i w:val="0"/>
                <w:sz w:val="20"/>
                <w:szCs w:val="20"/>
              </w:rPr>
            </w:pPr>
            <w:r>
              <w:rPr>
                <w:i w:val="0"/>
                <w:sz w:val="20"/>
                <w:szCs w:val="20"/>
              </w:rPr>
              <w:t>Leerkracht</w:t>
            </w:r>
            <w:r w:rsidR="00EA1163" w:rsidRPr="00D23C0F">
              <w:rPr>
                <w:i w:val="0"/>
                <w:sz w:val="20"/>
                <w:szCs w:val="20"/>
              </w:rPr>
              <w:t xml:space="preserve">factoren </w:t>
            </w:r>
          </w:p>
          <w:p w14:paraId="666EC4EA" w14:textId="77777777" w:rsidR="00EA1163" w:rsidRPr="00D23C0F" w:rsidRDefault="00EA1163" w:rsidP="008D2181">
            <w:pPr>
              <w:rPr>
                <w:i w:val="0"/>
                <w:sz w:val="20"/>
                <w:szCs w:val="20"/>
              </w:rPr>
            </w:pPr>
          </w:p>
        </w:tc>
        <w:tc>
          <w:tcPr>
            <w:tcW w:w="3969" w:type="dxa"/>
          </w:tcPr>
          <w:p w14:paraId="4285290A" w14:textId="77777777" w:rsidR="00EA116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 xml:space="preserve">Leerkrachten hebben goed zicht op ontwikkeling van leerlingen. </w:t>
            </w:r>
          </w:p>
          <w:p w14:paraId="09842AEB" w14:textId="4F5C5B05" w:rsidR="00834A00" w:rsidRPr="009A1C0E" w:rsidRDefault="00834A00" w:rsidP="009A1C0E">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tc>
        <w:tc>
          <w:tcPr>
            <w:tcW w:w="4395" w:type="dxa"/>
          </w:tcPr>
          <w:p w14:paraId="2E6F3B62" w14:textId="77777777" w:rsidR="00EA1163" w:rsidRPr="009A1C0E" w:rsidRDefault="00B97A13"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 xml:space="preserve">Leerkrachten maken nog te </w:t>
            </w:r>
            <w:r w:rsidR="00412BB5" w:rsidRPr="009A1C0E">
              <w:rPr>
                <w:rFonts w:ascii="Century Schoolbook" w:hAnsi="Century Schoolbook"/>
              </w:rPr>
              <w:t xml:space="preserve">weinig </w:t>
            </w:r>
            <w:r w:rsidRPr="009A1C0E">
              <w:rPr>
                <w:rFonts w:ascii="Century Schoolbook" w:hAnsi="Century Schoolbook"/>
              </w:rPr>
              <w:t>gebruik van feedback van de leerlingen</w:t>
            </w:r>
          </w:p>
        </w:tc>
      </w:tr>
      <w:tr w:rsidR="00A633AE" w14:paraId="0AE1A79C"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7E370B" w14:textId="77777777" w:rsidR="00EA1163" w:rsidRPr="00D23C0F" w:rsidRDefault="00EA1163" w:rsidP="00A633AE">
            <w:pPr>
              <w:rPr>
                <w:i w:val="0"/>
                <w:sz w:val="20"/>
                <w:szCs w:val="20"/>
              </w:rPr>
            </w:pPr>
            <w:r w:rsidRPr="00D23C0F">
              <w:rPr>
                <w:i w:val="0"/>
                <w:sz w:val="20"/>
                <w:szCs w:val="20"/>
              </w:rPr>
              <w:t>Wijkgerichte samenwerking</w:t>
            </w:r>
          </w:p>
        </w:tc>
        <w:tc>
          <w:tcPr>
            <w:tcW w:w="3969" w:type="dxa"/>
          </w:tcPr>
          <w:p w14:paraId="3C126B40" w14:textId="77777777" w:rsidR="00A633AE" w:rsidRPr="009A1C0E" w:rsidRDefault="00B97A13"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 xml:space="preserve">Goede samenwerking met voorschool, OKA, </w:t>
            </w:r>
            <w:r w:rsidR="00412BB5" w:rsidRPr="009A1C0E">
              <w:rPr>
                <w:rFonts w:ascii="Century Schoolbook" w:hAnsi="Century Schoolbook"/>
              </w:rPr>
              <w:t xml:space="preserve">wijkagent </w:t>
            </w:r>
            <w:r w:rsidRPr="009A1C0E">
              <w:rPr>
                <w:rFonts w:ascii="Century Schoolbook" w:hAnsi="Century Schoolbook"/>
              </w:rPr>
              <w:t>en Brede school</w:t>
            </w:r>
          </w:p>
          <w:p w14:paraId="29A95051" w14:textId="77777777" w:rsidR="00A633AE" w:rsidRPr="009A1C0E" w:rsidRDefault="00A633AE"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p>
        </w:tc>
        <w:tc>
          <w:tcPr>
            <w:tcW w:w="4395" w:type="dxa"/>
          </w:tcPr>
          <w:p w14:paraId="5F7AF3A3" w14:textId="36307CBB" w:rsidR="00EA1163" w:rsidRPr="009A1C0E" w:rsidRDefault="00B97A13" w:rsidP="00D23C0F">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9A1C0E">
              <w:rPr>
                <w:rFonts w:ascii="Century Schoolbook" w:hAnsi="Century Schoolbook"/>
              </w:rPr>
              <w:t>Ouders komen nog te weinig in school</w:t>
            </w:r>
            <w:r w:rsidR="003D5F85">
              <w:rPr>
                <w:rFonts w:ascii="Century Schoolbook" w:hAnsi="Century Schoolbook"/>
              </w:rPr>
              <w:t>. Wel zien we elk jaar een kleine stijging.</w:t>
            </w:r>
          </w:p>
        </w:tc>
      </w:tr>
      <w:tr w:rsidR="00A633AE" w14:paraId="2F9FCAF5"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0DE7B4A9" w14:textId="77777777" w:rsidR="00EA1163" w:rsidRPr="00D23C0F" w:rsidRDefault="00EA1163" w:rsidP="00A633AE">
            <w:pPr>
              <w:rPr>
                <w:i w:val="0"/>
                <w:sz w:val="20"/>
                <w:szCs w:val="20"/>
              </w:rPr>
            </w:pPr>
            <w:r w:rsidRPr="00D23C0F">
              <w:rPr>
                <w:i w:val="0"/>
                <w:sz w:val="20"/>
                <w:szCs w:val="20"/>
              </w:rPr>
              <w:t>Mogelijkheden inzet extra ondersteuning</w:t>
            </w:r>
          </w:p>
        </w:tc>
        <w:tc>
          <w:tcPr>
            <w:tcW w:w="3969" w:type="dxa"/>
          </w:tcPr>
          <w:p w14:paraId="0D0A7896" w14:textId="77777777" w:rsidR="00A633AE" w:rsidRPr="009A1C0E" w:rsidRDefault="00834A00" w:rsidP="00D23C0F">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9A1C0E">
              <w:rPr>
                <w:rFonts w:ascii="Century Schoolbook" w:hAnsi="Century Schoolbook"/>
              </w:rPr>
              <w:t>Aanvraag van groepsarrangementen</w:t>
            </w:r>
          </w:p>
        </w:tc>
        <w:tc>
          <w:tcPr>
            <w:tcW w:w="4395" w:type="dxa"/>
          </w:tcPr>
          <w:p w14:paraId="65C0C704" w14:textId="251CA609" w:rsidR="00EA1163" w:rsidRPr="009A1C0E" w:rsidRDefault="00092619">
            <w:pPr>
              <w:pStyle w:val="Geenafstand"/>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t>Het leraren te</w:t>
            </w:r>
            <w:r w:rsidR="008E594F">
              <w:rPr>
                <w:rFonts w:ascii="Century Schoolbook" w:hAnsi="Century Schoolbook"/>
              </w:rPr>
              <w:t>kort</w:t>
            </w:r>
            <w:r>
              <w:rPr>
                <w:rFonts w:ascii="Century Schoolbook" w:hAnsi="Century Schoolbook"/>
              </w:rPr>
              <w:t>.</w:t>
            </w:r>
          </w:p>
        </w:tc>
      </w:tr>
      <w:tr w:rsidR="00A633AE" w14:paraId="717A5FA0"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039DF10" w14:textId="77777777" w:rsidR="00EA1163" w:rsidRPr="00D23C0F" w:rsidRDefault="00EA1163" w:rsidP="008D2181">
            <w:pPr>
              <w:rPr>
                <w:i w:val="0"/>
                <w:sz w:val="20"/>
                <w:szCs w:val="20"/>
              </w:rPr>
            </w:pPr>
            <w:r w:rsidRPr="00D23C0F">
              <w:rPr>
                <w:i w:val="0"/>
                <w:sz w:val="20"/>
                <w:szCs w:val="20"/>
              </w:rPr>
              <w:t>Anders</w:t>
            </w:r>
          </w:p>
          <w:p w14:paraId="672F3C48" w14:textId="77777777" w:rsidR="00EA1163" w:rsidRPr="00D23C0F" w:rsidRDefault="00EA1163" w:rsidP="008D2181">
            <w:pPr>
              <w:rPr>
                <w:i w:val="0"/>
                <w:sz w:val="20"/>
                <w:szCs w:val="20"/>
              </w:rPr>
            </w:pPr>
          </w:p>
        </w:tc>
        <w:tc>
          <w:tcPr>
            <w:tcW w:w="3969" w:type="dxa"/>
          </w:tcPr>
          <w:p w14:paraId="1A287D56" w14:textId="081485E8" w:rsidR="00A633AE" w:rsidRPr="00D23C0F" w:rsidRDefault="00D2119C" w:rsidP="00D23C0F">
            <w:pPr>
              <w:pStyle w:val="Geenafstand"/>
              <w:cnfStyle w:val="000000100000" w:firstRow="0" w:lastRow="0" w:firstColumn="0" w:lastColumn="0" w:oddVBand="0" w:evenVBand="0" w:oddHBand="1" w:evenHBand="0" w:firstRowFirstColumn="0" w:firstRowLastColumn="0" w:lastRowFirstColumn="0" w:lastRowLastColumn="0"/>
            </w:pPr>
            <w:r>
              <w:t>Er zijn de afgelopen jaren geen groepen naar huis gestuurd of verdeeld</w:t>
            </w:r>
          </w:p>
        </w:tc>
        <w:tc>
          <w:tcPr>
            <w:tcW w:w="4395" w:type="dxa"/>
          </w:tcPr>
          <w:p w14:paraId="1E5D044A" w14:textId="4479524D" w:rsidR="00EA1163" w:rsidRPr="00D23C0F" w:rsidRDefault="00D2119C" w:rsidP="00D23C0F">
            <w:pPr>
              <w:pStyle w:val="Geenafstand"/>
              <w:cnfStyle w:val="000000100000" w:firstRow="0" w:lastRow="0" w:firstColumn="0" w:lastColumn="0" w:oddVBand="0" w:evenVBand="0" w:oddHBand="1" w:evenHBand="0" w:firstRowFirstColumn="0" w:firstRowLastColumn="0" w:lastRowFirstColumn="0" w:lastRowLastColumn="0"/>
            </w:pPr>
            <w:r>
              <w:t xml:space="preserve">Verhoging van </w:t>
            </w:r>
            <w:r w:rsidR="008E594F">
              <w:t>werkdruk</w:t>
            </w:r>
            <w:r w:rsidR="00092619">
              <w:t>.</w:t>
            </w:r>
          </w:p>
        </w:tc>
      </w:tr>
    </w:tbl>
    <w:tbl>
      <w:tblPr>
        <w:tblStyle w:val="Lijsttabel2-Accent11"/>
        <w:tblW w:w="0" w:type="auto"/>
        <w:tblLook w:val="04A0" w:firstRow="1" w:lastRow="0" w:firstColumn="1" w:lastColumn="0" w:noHBand="0" w:noVBand="1"/>
      </w:tblPr>
      <w:tblGrid>
        <w:gridCol w:w="4253"/>
        <w:gridCol w:w="6379"/>
      </w:tblGrid>
      <w:tr w:rsidR="00EA1163" w:rsidRPr="00A633AE" w14:paraId="39AF0C03"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5B3D7" w:themeColor="accent1" w:themeTint="99"/>
            </w:tcBorders>
          </w:tcPr>
          <w:p w14:paraId="7EB367AB" w14:textId="77777777" w:rsidR="00EA1163" w:rsidRPr="00A633AE" w:rsidRDefault="00EA1163" w:rsidP="008D2181">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5B3D7" w:themeColor="accent1" w:themeTint="99"/>
            </w:tcBorders>
          </w:tcPr>
          <w:p w14:paraId="439D16B6" w14:textId="2B90869C" w:rsidR="00EA1163" w:rsidRPr="009A1C0E" w:rsidRDefault="00412BB5" w:rsidP="00A633AE">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sidRPr="009A1C0E">
              <w:rPr>
                <w:rFonts w:ascii="Century Schoolbook" w:hAnsi="Century Schoolbook"/>
                <w:b w:val="0"/>
                <w:szCs w:val="20"/>
              </w:rPr>
              <w:t xml:space="preserve">Rekenonderwijs </w:t>
            </w:r>
            <w:r w:rsidR="0067590C" w:rsidRPr="009A1C0E">
              <w:rPr>
                <w:rFonts w:ascii="Century Schoolbook" w:hAnsi="Century Schoolbook"/>
                <w:b w:val="0"/>
                <w:szCs w:val="20"/>
              </w:rPr>
              <w:t>op niveau (1</w:t>
            </w:r>
            <w:r w:rsidR="003D5F85">
              <w:rPr>
                <w:rFonts w:ascii="Century Schoolbook" w:hAnsi="Century Schoolbook"/>
                <w:b w:val="0"/>
                <w:szCs w:val="20"/>
              </w:rPr>
              <w:t>2</w:t>
            </w:r>
            <w:r w:rsidR="0067590C" w:rsidRPr="009A1C0E">
              <w:rPr>
                <w:rFonts w:ascii="Century Schoolbook" w:hAnsi="Century Schoolbook"/>
                <w:b w:val="0"/>
                <w:szCs w:val="20"/>
              </w:rPr>
              <w:t xml:space="preserve"> groepen).</w:t>
            </w:r>
          </w:p>
          <w:p w14:paraId="7C7D2D3D" w14:textId="77777777" w:rsidR="0067590C" w:rsidRPr="009A1C0E" w:rsidRDefault="0067590C" w:rsidP="00A633AE">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sidRPr="009A1C0E">
              <w:rPr>
                <w:rFonts w:ascii="Century Schoolbook" w:hAnsi="Century Schoolbook"/>
                <w:b w:val="0"/>
                <w:szCs w:val="20"/>
              </w:rPr>
              <w:t>Leerstof kan op 6 niveaus aangeboden worden.</w:t>
            </w:r>
          </w:p>
          <w:p w14:paraId="693D774B" w14:textId="6288CFC8" w:rsidR="0067590C" w:rsidRDefault="003D5F85" w:rsidP="00A633AE">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5</w:t>
            </w:r>
            <w:r w:rsidR="0067590C" w:rsidRPr="009A1C0E">
              <w:rPr>
                <w:rFonts w:ascii="Century Schoolbook" w:hAnsi="Century Schoolbook"/>
                <w:b w:val="0"/>
                <w:szCs w:val="20"/>
              </w:rPr>
              <w:t xml:space="preserve"> onderwijsassistenten op school</w:t>
            </w:r>
          </w:p>
          <w:p w14:paraId="76165514" w14:textId="363136E1" w:rsidR="00C9453A" w:rsidRPr="009A1C0E" w:rsidRDefault="00C9453A" w:rsidP="00A633AE">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 xml:space="preserve">2 fulltime </w:t>
            </w:r>
            <w:r w:rsidR="00D2119C">
              <w:rPr>
                <w:rFonts w:ascii="Century Schoolbook" w:hAnsi="Century Schoolbook"/>
                <w:b w:val="0"/>
                <w:szCs w:val="20"/>
              </w:rPr>
              <w:t>kleine combi</w:t>
            </w:r>
            <w:r w:rsidR="00092619">
              <w:rPr>
                <w:rFonts w:ascii="Century Schoolbook" w:hAnsi="Century Schoolbook"/>
                <w:b w:val="0"/>
                <w:szCs w:val="20"/>
              </w:rPr>
              <w:t>n</w:t>
            </w:r>
            <w:r w:rsidR="00D2119C">
              <w:rPr>
                <w:rFonts w:ascii="Century Schoolbook" w:hAnsi="Century Schoolbook"/>
                <w:b w:val="0"/>
                <w:szCs w:val="20"/>
              </w:rPr>
              <w:t>atieklassen</w:t>
            </w:r>
            <w:r w:rsidR="003D5F85">
              <w:rPr>
                <w:rFonts w:ascii="Century Schoolbook" w:hAnsi="Century Schoolbook"/>
                <w:b w:val="0"/>
                <w:szCs w:val="20"/>
              </w:rPr>
              <w:t xml:space="preserve"> 4/ 5</w:t>
            </w:r>
            <w:r>
              <w:rPr>
                <w:rFonts w:ascii="Century Schoolbook" w:hAnsi="Century Schoolbook"/>
                <w:b w:val="0"/>
                <w:szCs w:val="20"/>
              </w:rPr>
              <w:t xml:space="preserve"> en </w:t>
            </w:r>
            <w:r w:rsidR="003D5F85">
              <w:rPr>
                <w:rFonts w:ascii="Century Schoolbook" w:hAnsi="Century Schoolbook"/>
                <w:b w:val="0"/>
                <w:szCs w:val="20"/>
              </w:rPr>
              <w:t>6</w:t>
            </w:r>
            <w:r>
              <w:rPr>
                <w:rFonts w:ascii="Century Schoolbook" w:hAnsi="Century Schoolbook"/>
                <w:b w:val="0"/>
                <w:szCs w:val="20"/>
              </w:rPr>
              <w:t>/</w:t>
            </w:r>
            <w:r w:rsidR="003D5F85">
              <w:rPr>
                <w:rFonts w:ascii="Century Schoolbook" w:hAnsi="Century Schoolbook"/>
                <w:b w:val="0"/>
                <w:szCs w:val="20"/>
              </w:rPr>
              <w:t xml:space="preserve"> 7</w:t>
            </w:r>
          </w:p>
          <w:p w14:paraId="51CAE27E" w14:textId="77777777" w:rsidR="00EA1163" w:rsidRDefault="0067590C"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sidRPr="009A1C0E">
              <w:rPr>
                <w:rFonts w:ascii="Century Schoolbook" w:hAnsi="Century Schoolbook"/>
                <w:b w:val="0"/>
                <w:szCs w:val="20"/>
              </w:rPr>
              <w:lastRenderedPageBreak/>
              <w:t xml:space="preserve">Afnemen van Sidi3 vragenlijst bij elke nieuwe </w:t>
            </w:r>
            <w:r w:rsidR="00412BB5" w:rsidRPr="009A1C0E">
              <w:rPr>
                <w:rFonts w:ascii="Century Schoolbook" w:hAnsi="Century Schoolbook"/>
                <w:b w:val="0"/>
                <w:szCs w:val="20"/>
              </w:rPr>
              <w:t>leerling.</w:t>
            </w:r>
            <w:r w:rsidRPr="009A1C0E">
              <w:rPr>
                <w:rFonts w:ascii="Century Schoolbook" w:hAnsi="Century Schoolbook"/>
                <w:b w:val="0"/>
                <w:szCs w:val="20"/>
              </w:rPr>
              <w:t xml:space="preserve"> Om vast te </w:t>
            </w:r>
            <w:r w:rsidR="00B022ED">
              <w:rPr>
                <w:rFonts w:ascii="Century Schoolbook" w:hAnsi="Century Schoolbook"/>
                <w:b w:val="0"/>
                <w:szCs w:val="20"/>
              </w:rPr>
              <w:t>stellen of een leerling begaafd</w:t>
            </w:r>
            <w:r w:rsidR="00AE0AA6">
              <w:rPr>
                <w:rFonts w:ascii="Century Schoolbook" w:hAnsi="Century Schoolbook"/>
                <w:b w:val="0"/>
                <w:szCs w:val="20"/>
              </w:rPr>
              <w:t xml:space="preserve"> </w:t>
            </w:r>
            <w:r w:rsidR="00B022ED">
              <w:rPr>
                <w:rFonts w:ascii="Century Schoolbook" w:hAnsi="Century Schoolbook"/>
                <w:b w:val="0"/>
                <w:szCs w:val="20"/>
              </w:rPr>
              <w:t>is,</w:t>
            </w:r>
            <w:r w:rsidRPr="009A1C0E">
              <w:rPr>
                <w:rFonts w:ascii="Century Schoolbook" w:hAnsi="Century Schoolbook"/>
                <w:b w:val="0"/>
                <w:szCs w:val="20"/>
              </w:rPr>
              <w:t xml:space="preserve"> zodat onderpresteren op tijd opgemerkt kan worden.</w:t>
            </w:r>
          </w:p>
          <w:p w14:paraId="6F5FC9EC" w14:textId="0F6B7A12" w:rsidR="00BD2E26" w:rsidRDefault="00BD2E26"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 xml:space="preserve">Logopediste </w:t>
            </w:r>
            <w:r w:rsidR="003D5F85">
              <w:rPr>
                <w:rFonts w:ascii="Century Schoolbook" w:hAnsi="Century Schoolbook"/>
                <w:b w:val="0"/>
                <w:szCs w:val="20"/>
              </w:rPr>
              <w:t>twee</w:t>
            </w:r>
            <w:r>
              <w:rPr>
                <w:rFonts w:ascii="Century Schoolbook" w:hAnsi="Century Schoolbook"/>
                <w:b w:val="0"/>
                <w:szCs w:val="20"/>
              </w:rPr>
              <w:t xml:space="preserve"> dag</w:t>
            </w:r>
            <w:r w:rsidR="003D5F85">
              <w:rPr>
                <w:rFonts w:ascii="Century Schoolbook" w:hAnsi="Century Schoolbook"/>
                <w:b w:val="0"/>
                <w:szCs w:val="20"/>
              </w:rPr>
              <w:t>en</w:t>
            </w:r>
            <w:r>
              <w:rPr>
                <w:rFonts w:ascii="Century Schoolbook" w:hAnsi="Century Schoolbook"/>
                <w:b w:val="0"/>
                <w:szCs w:val="20"/>
              </w:rPr>
              <w:t xml:space="preserve"> per week aanwezig</w:t>
            </w:r>
          </w:p>
          <w:p w14:paraId="7FFFAD29" w14:textId="2D035381" w:rsidR="003D5F85" w:rsidRDefault="003D5F85"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Fysiotherapeut in school</w:t>
            </w:r>
            <w:r w:rsidR="00D2119C">
              <w:rPr>
                <w:rFonts w:ascii="Century Schoolbook" w:hAnsi="Century Schoolbook"/>
                <w:b w:val="0"/>
                <w:szCs w:val="20"/>
              </w:rPr>
              <w:t xml:space="preserve"> een dagdeel per week</w:t>
            </w:r>
          </w:p>
          <w:p w14:paraId="48D24DE2" w14:textId="77777777" w:rsidR="00BD2E26" w:rsidRDefault="00BD2E26"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2 uur per week MRT</w:t>
            </w:r>
          </w:p>
          <w:p w14:paraId="4702A75A" w14:textId="75D4DCEB" w:rsidR="00100738" w:rsidRDefault="00100738"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Ib-er</w:t>
            </w:r>
            <w:r w:rsidR="003D5F85">
              <w:rPr>
                <w:rFonts w:ascii="Century Schoolbook" w:hAnsi="Century Schoolbook"/>
                <w:b w:val="0"/>
                <w:szCs w:val="20"/>
              </w:rPr>
              <w:t xml:space="preserve"> groep 4 t/m 8</w:t>
            </w:r>
            <w:r>
              <w:rPr>
                <w:rFonts w:ascii="Century Schoolbook" w:hAnsi="Century Schoolbook"/>
                <w:b w:val="0"/>
                <w:szCs w:val="20"/>
              </w:rPr>
              <w:t xml:space="preserve"> voor 4 dagen aanwezig</w:t>
            </w:r>
          </w:p>
          <w:p w14:paraId="022C1198" w14:textId="2936C488" w:rsidR="003D5F85" w:rsidRDefault="003D5F85"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 xml:space="preserve">Ib-er voor groep 1 t/m 3 voor </w:t>
            </w:r>
            <w:r w:rsidR="00D2119C">
              <w:rPr>
                <w:rFonts w:ascii="Century Schoolbook" w:hAnsi="Century Schoolbook"/>
                <w:b w:val="0"/>
                <w:szCs w:val="20"/>
              </w:rPr>
              <w:t>4,5</w:t>
            </w:r>
            <w:r>
              <w:rPr>
                <w:rFonts w:ascii="Century Schoolbook" w:hAnsi="Century Schoolbook"/>
                <w:b w:val="0"/>
                <w:szCs w:val="20"/>
              </w:rPr>
              <w:t xml:space="preserve"> dagen aanwezig</w:t>
            </w:r>
          </w:p>
          <w:p w14:paraId="4BDAEFC7" w14:textId="77777777" w:rsidR="00100738" w:rsidRDefault="00100738"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VVE tutor</w:t>
            </w:r>
          </w:p>
          <w:p w14:paraId="292D7518" w14:textId="16483F7C" w:rsidR="00770437" w:rsidRDefault="00770437" w:rsidP="00AE0AA6">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Dyslexie specialist</w:t>
            </w:r>
            <w:r w:rsidR="003D5F85">
              <w:rPr>
                <w:rFonts w:ascii="Century Schoolbook" w:hAnsi="Century Schoolbook"/>
                <w:b w:val="0"/>
                <w:szCs w:val="20"/>
              </w:rPr>
              <w:t xml:space="preserve"> (via Het ABC) in school aanwezig</w:t>
            </w:r>
          </w:p>
          <w:p w14:paraId="56774C18" w14:textId="6616458A" w:rsidR="00100738" w:rsidRPr="009A1C0E" w:rsidRDefault="00053865" w:rsidP="00031540">
            <w:pPr>
              <w:pStyle w:val="Geenafstand"/>
              <w:cnfStyle w:val="100000000000" w:firstRow="1" w:lastRow="0" w:firstColumn="0" w:lastColumn="0" w:oddVBand="0" w:evenVBand="0" w:oddHBand="0" w:evenHBand="0" w:firstRowFirstColumn="0" w:firstRowLastColumn="0" w:lastRowFirstColumn="0" w:lastRowLastColumn="0"/>
              <w:rPr>
                <w:rFonts w:ascii="Century Schoolbook" w:hAnsi="Century Schoolbook"/>
                <w:b w:val="0"/>
                <w:szCs w:val="20"/>
              </w:rPr>
            </w:pPr>
            <w:r>
              <w:rPr>
                <w:rFonts w:ascii="Century Schoolbook" w:hAnsi="Century Schoolbook"/>
                <w:b w:val="0"/>
                <w:szCs w:val="20"/>
              </w:rPr>
              <w:t>Orthopedagogen</w:t>
            </w:r>
            <w:r w:rsidR="003D5F85">
              <w:rPr>
                <w:rFonts w:ascii="Century Schoolbook" w:hAnsi="Century Schoolbook"/>
                <w:b w:val="0"/>
                <w:szCs w:val="20"/>
              </w:rPr>
              <w:t xml:space="preserve"> b</w:t>
            </w:r>
            <w:r w:rsidR="00204A85">
              <w:rPr>
                <w:rFonts w:ascii="Century Schoolbook" w:hAnsi="Century Schoolbook"/>
                <w:b w:val="0"/>
                <w:szCs w:val="20"/>
              </w:rPr>
              <w:t>innen stichting Sirius</w:t>
            </w:r>
            <w:r w:rsidR="003D5F85">
              <w:rPr>
                <w:rFonts w:ascii="Century Schoolbook" w:hAnsi="Century Schoolbook"/>
                <w:b w:val="0"/>
                <w:szCs w:val="20"/>
              </w:rPr>
              <w:t xml:space="preserve"> (OZZO-project)</w:t>
            </w:r>
            <w:r w:rsidR="003D5F85">
              <w:rPr>
                <w:rFonts w:ascii="Century Schoolbook" w:hAnsi="Century Schoolbook"/>
                <w:b w:val="0"/>
                <w:szCs w:val="20"/>
              </w:rPr>
              <w:br/>
            </w:r>
            <w:r w:rsidR="00204A85">
              <w:rPr>
                <w:rFonts w:ascii="Century Schoolbook" w:hAnsi="Century Schoolbook"/>
                <w:b w:val="0"/>
                <w:szCs w:val="20"/>
              </w:rPr>
              <w:t>Day</w:t>
            </w:r>
            <w:r w:rsidR="003D5F85">
              <w:rPr>
                <w:rFonts w:ascii="Century Schoolbook" w:hAnsi="Century Schoolbook"/>
                <w:b w:val="0"/>
                <w:szCs w:val="20"/>
              </w:rPr>
              <w:t xml:space="preserve"> a</w:t>
            </w:r>
            <w:r w:rsidR="00204A85">
              <w:rPr>
                <w:rFonts w:ascii="Century Schoolbook" w:hAnsi="Century Schoolbook"/>
                <w:b w:val="0"/>
                <w:szCs w:val="20"/>
              </w:rPr>
              <w:t xml:space="preserve"> week school</w:t>
            </w:r>
          </w:p>
        </w:tc>
      </w:tr>
      <w:tr w:rsidR="00EA1163" w:rsidRPr="00A633AE" w14:paraId="22090E63"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5B3D7" w:themeColor="accent1" w:themeTint="99"/>
            </w:tcBorders>
            <w:shd w:val="clear" w:color="auto" w:fill="auto"/>
          </w:tcPr>
          <w:p w14:paraId="0B6C9A06" w14:textId="77777777" w:rsidR="00EA1163" w:rsidRPr="00A633AE" w:rsidRDefault="00EA1163" w:rsidP="008D2181">
            <w:pPr>
              <w:rPr>
                <w:b w:val="0"/>
                <w:sz w:val="20"/>
              </w:rPr>
            </w:pPr>
            <w:r w:rsidRPr="00A633AE">
              <w:rPr>
                <w:b w:val="0"/>
                <w:sz w:val="20"/>
              </w:rPr>
              <w:lastRenderedPageBreak/>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5B3D7" w:themeColor="accent1" w:themeTint="99"/>
            </w:tcBorders>
            <w:shd w:val="clear" w:color="auto" w:fill="auto"/>
          </w:tcPr>
          <w:p w14:paraId="605D7DDE" w14:textId="5E86E099" w:rsidR="00EA1163" w:rsidRPr="009A1C0E" w:rsidRDefault="003D5F85" w:rsidP="00A633AE">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 xml:space="preserve">Het </w:t>
            </w:r>
            <w:r w:rsidR="00064D37">
              <w:rPr>
                <w:rFonts w:ascii="Century Schoolbook" w:hAnsi="Century Schoolbook"/>
                <w:szCs w:val="20"/>
              </w:rPr>
              <w:t>ABC</w:t>
            </w:r>
          </w:p>
          <w:p w14:paraId="7DB2957F" w14:textId="57E9DE66" w:rsidR="00EA1163" w:rsidRDefault="00412BB5"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sidRPr="009A1C0E">
              <w:rPr>
                <w:rFonts w:ascii="Century Schoolbook" w:hAnsi="Century Schoolbook"/>
                <w:szCs w:val="20"/>
              </w:rPr>
              <w:t>Projectenbureau</w:t>
            </w:r>
            <w:r>
              <w:rPr>
                <w:rFonts w:ascii="Century Schoolbook" w:hAnsi="Century Schoolbook"/>
                <w:szCs w:val="20"/>
              </w:rPr>
              <w:t>.</w:t>
            </w:r>
            <w:r w:rsidRPr="009A1C0E">
              <w:rPr>
                <w:rFonts w:ascii="Century Schoolbook" w:hAnsi="Century Schoolbook"/>
                <w:szCs w:val="20"/>
              </w:rPr>
              <w:t xml:space="preserve"> </w:t>
            </w:r>
          </w:p>
          <w:p w14:paraId="4205E66B" w14:textId="33553151" w:rsidR="003D5F85" w:rsidRDefault="003D5F85"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De Praat Maat groep</w:t>
            </w:r>
          </w:p>
          <w:p w14:paraId="6651B6A2" w14:textId="2EED8E98" w:rsidR="003D5F85" w:rsidRDefault="003D5F85"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Fysio Holland</w:t>
            </w:r>
          </w:p>
          <w:p w14:paraId="471E1FE6" w14:textId="77777777" w:rsidR="00C9453A" w:rsidRDefault="00C9453A"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Ouder en Kind team</w:t>
            </w:r>
          </w:p>
          <w:p w14:paraId="69BA90A5" w14:textId="3388992A" w:rsidR="00C9453A" w:rsidRDefault="00C9453A"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 xml:space="preserve">Day </w:t>
            </w:r>
            <w:r w:rsidR="003D5F85">
              <w:rPr>
                <w:rFonts w:ascii="Century Schoolbook" w:hAnsi="Century Schoolbook"/>
                <w:szCs w:val="20"/>
              </w:rPr>
              <w:t xml:space="preserve">a </w:t>
            </w:r>
            <w:r>
              <w:rPr>
                <w:rFonts w:ascii="Century Schoolbook" w:hAnsi="Century Schoolbook"/>
                <w:szCs w:val="20"/>
              </w:rPr>
              <w:t>week School</w:t>
            </w:r>
          </w:p>
          <w:p w14:paraId="354BFED5" w14:textId="77777777" w:rsidR="00C9453A" w:rsidRDefault="00C9453A"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Het adviesloket</w:t>
            </w:r>
          </w:p>
          <w:p w14:paraId="3F7BF2A4" w14:textId="77777777" w:rsidR="00770437" w:rsidRDefault="00770437"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Swazoom</w:t>
            </w:r>
          </w:p>
          <w:p w14:paraId="11185F70" w14:textId="77777777" w:rsidR="00064D37" w:rsidRDefault="00064D37"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Veilig thuis</w:t>
            </w:r>
          </w:p>
          <w:p w14:paraId="6F1207B4" w14:textId="77777777" w:rsidR="00064D37" w:rsidRDefault="00064D37" w:rsidP="00BD6BB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Leerplicht</w:t>
            </w:r>
          </w:p>
          <w:p w14:paraId="21BE7130" w14:textId="77777777" w:rsidR="00064D37" w:rsidRPr="009A1C0E" w:rsidRDefault="00064D37" w:rsidP="00064D37">
            <w:pPr>
              <w:pStyle w:val="Geenafstand"/>
              <w:cnfStyle w:val="000000100000" w:firstRow="0" w:lastRow="0" w:firstColumn="0" w:lastColumn="0" w:oddVBand="0" w:evenVBand="0" w:oddHBand="1" w:evenHBand="0" w:firstRowFirstColumn="0" w:firstRowLastColumn="0" w:lastRowFirstColumn="0" w:lastRowLastColumn="0"/>
              <w:rPr>
                <w:rFonts w:ascii="Century Schoolbook" w:hAnsi="Century Schoolbook"/>
                <w:szCs w:val="20"/>
              </w:rPr>
            </w:pPr>
            <w:r>
              <w:rPr>
                <w:rFonts w:ascii="Century Schoolbook" w:hAnsi="Century Schoolbook"/>
                <w:szCs w:val="20"/>
              </w:rPr>
              <w:t>GGD</w:t>
            </w:r>
          </w:p>
        </w:tc>
      </w:tr>
    </w:tbl>
    <w:p w14:paraId="5079BE89" w14:textId="77777777" w:rsidR="00EA1163" w:rsidRPr="00506C88" w:rsidRDefault="00E312DA" w:rsidP="00A540E1">
      <w:pPr>
        <w:pStyle w:val="Kop1"/>
        <w:spacing w:line="276" w:lineRule="auto"/>
      </w:pPr>
      <w:r>
        <w:t xml:space="preserve">G. </w:t>
      </w:r>
      <w:r w:rsidR="00EA1163" w:rsidRPr="00506C88">
        <w:t>Ontwikkeling en ambities</w:t>
      </w:r>
    </w:p>
    <w:tbl>
      <w:tblPr>
        <w:tblStyle w:val="Lijsttabel6kleurrijk-Accent11"/>
        <w:tblW w:w="0" w:type="auto"/>
        <w:tblLook w:val="04A0" w:firstRow="1" w:lastRow="0" w:firstColumn="1" w:lastColumn="0" w:noHBand="0" w:noVBand="1"/>
      </w:tblPr>
      <w:tblGrid>
        <w:gridCol w:w="10490"/>
      </w:tblGrid>
      <w:tr w:rsidR="00E312DA" w14:paraId="3E7DD239" w14:textId="77777777" w:rsidTr="008D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BE5F1" w:themeFill="accent1" w:themeFillTint="33"/>
          </w:tcPr>
          <w:p w14:paraId="698F6E0D" w14:textId="77777777" w:rsidR="00E312DA" w:rsidRPr="00BC0CB2" w:rsidRDefault="00E312DA" w:rsidP="008D2181">
            <w:pPr>
              <w:pStyle w:val="Geenafstand"/>
              <w:rPr>
                <w:b w:val="0"/>
              </w:rPr>
            </w:pPr>
            <w:r>
              <w:rPr>
                <w:b w:val="0"/>
              </w:rPr>
              <w:t>Ontwikkelpunten op gebied van de basiskwaliteit en de basisondersteuning binnen de school</w:t>
            </w:r>
          </w:p>
        </w:tc>
      </w:tr>
      <w:tr w:rsidR="00E312DA" w14:paraId="76596EE2"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7BF6A4F4" w14:textId="77777777" w:rsidR="00BD6BB7" w:rsidRDefault="00BD6BB7" w:rsidP="008D2181">
            <w:pPr>
              <w:pStyle w:val="Geenafstand"/>
              <w:rPr>
                <w:rFonts w:ascii="Century Schoolbook" w:hAnsi="Century Schoolbook"/>
                <w:b w:val="0"/>
                <w:color w:val="1F497D" w:themeColor="text2"/>
                <w:sz w:val="22"/>
              </w:rPr>
            </w:pPr>
            <w:r w:rsidRPr="00BD6BB7">
              <w:rPr>
                <w:rFonts w:ascii="Century Schoolbook" w:hAnsi="Century Schoolbook"/>
                <w:b w:val="0"/>
                <w:color w:val="1F497D" w:themeColor="text2"/>
                <w:sz w:val="22"/>
              </w:rPr>
              <w:t>De leerlingen leren meer verantwoordelijk te zijn voor eigen leren.</w:t>
            </w:r>
          </w:p>
          <w:p w14:paraId="40231316" w14:textId="77777777" w:rsidR="00BD6BB7" w:rsidRDefault="00BD6BB7"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De leerlingen leren meer in eigen leerdoelen te denken.</w:t>
            </w:r>
          </w:p>
          <w:p w14:paraId="1CA002F1" w14:textId="77777777" w:rsidR="00834A00" w:rsidRDefault="00BD6BB7"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 xml:space="preserve">De leerlingen leren </w:t>
            </w:r>
            <w:r w:rsidR="00834A00">
              <w:rPr>
                <w:rFonts w:ascii="Century Schoolbook" w:hAnsi="Century Schoolbook"/>
                <w:b w:val="0"/>
                <w:color w:val="1F497D" w:themeColor="text2"/>
                <w:sz w:val="22"/>
              </w:rPr>
              <w:t xml:space="preserve">duidelijkere leervragen te stellen </w:t>
            </w:r>
          </w:p>
          <w:p w14:paraId="419DAA1F" w14:textId="77777777" w:rsidR="00834A00" w:rsidRDefault="00834A00"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De leerkrachten kijken stelselmatig bij elkaar in de klas en geven elkaar feedback op elkaars handelen.</w:t>
            </w:r>
          </w:p>
          <w:p w14:paraId="5894478B" w14:textId="77777777" w:rsidR="00E312DA" w:rsidRDefault="00834A00"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 xml:space="preserve">De leerkrachten leren meer </w:t>
            </w:r>
            <w:r w:rsidR="00515273">
              <w:rPr>
                <w:rFonts w:ascii="Century Schoolbook" w:hAnsi="Century Schoolbook"/>
                <w:b w:val="0"/>
                <w:color w:val="1F497D" w:themeColor="text2"/>
                <w:sz w:val="22"/>
              </w:rPr>
              <w:t>kind gestuurde</w:t>
            </w:r>
            <w:r>
              <w:rPr>
                <w:rFonts w:ascii="Century Schoolbook" w:hAnsi="Century Schoolbook"/>
                <w:b w:val="0"/>
                <w:color w:val="1F497D" w:themeColor="text2"/>
                <w:sz w:val="22"/>
              </w:rPr>
              <w:t xml:space="preserve"> instructie te geven.</w:t>
            </w:r>
          </w:p>
          <w:p w14:paraId="4B8988FF" w14:textId="77777777" w:rsidR="00E312DA" w:rsidRPr="00BD6BB7" w:rsidRDefault="00E312DA" w:rsidP="00834A00">
            <w:pPr>
              <w:pStyle w:val="Geenafstand"/>
              <w:rPr>
                <w:b w:val="0"/>
              </w:rPr>
            </w:pPr>
          </w:p>
        </w:tc>
      </w:tr>
    </w:tbl>
    <w:p w14:paraId="5FFFC28B" w14:textId="77777777" w:rsidR="00E312DA" w:rsidRDefault="00E312DA" w:rsidP="00EA1163"/>
    <w:tbl>
      <w:tblPr>
        <w:tblStyle w:val="Lijsttabel6kleurrijk-Accent11"/>
        <w:tblW w:w="0" w:type="auto"/>
        <w:tblLook w:val="04A0" w:firstRow="1" w:lastRow="0" w:firstColumn="1" w:lastColumn="0" w:noHBand="0" w:noVBand="1"/>
      </w:tblPr>
      <w:tblGrid>
        <w:gridCol w:w="10490"/>
      </w:tblGrid>
      <w:tr w:rsidR="00E312DA" w14:paraId="6A778BC5" w14:textId="77777777" w:rsidTr="008D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BE5F1" w:themeFill="accent1" w:themeFillTint="33"/>
          </w:tcPr>
          <w:p w14:paraId="71D744CE" w14:textId="77777777" w:rsidR="00E312DA" w:rsidRPr="00BC0CB2" w:rsidRDefault="00E312DA" w:rsidP="008D2181">
            <w:pPr>
              <w:pStyle w:val="Geenafstand"/>
              <w:rPr>
                <w:b w:val="0"/>
              </w:rPr>
            </w:pPr>
            <w:r>
              <w:rPr>
                <w:b w:val="0"/>
              </w:rPr>
              <w:t>Beschrijving van ambities met betrekking tot passend onderwijs</w:t>
            </w:r>
          </w:p>
        </w:tc>
      </w:tr>
      <w:tr w:rsidR="00E312DA" w14:paraId="20586500"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0739E501" w14:textId="77777777" w:rsidR="00BD6BB7" w:rsidRPr="00BD6BB7" w:rsidRDefault="00BD6BB7" w:rsidP="008D2181">
            <w:pPr>
              <w:pStyle w:val="Geenafstand"/>
              <w:rPr>
                <w:rFonts w:ascii="Century Schoolbook" w:hAnsi="Century Schoolbook"/>
                <w:b w:val="0"/>
                <w:color w:val="1F497D" w:themeColor="text2"/>
                <w:sz w:val="22"/>
              </w:rPr>
            </w:pPr>
            <w:r w:rsidRPr="00BD6BB7">
              <w:rPr>
                <w:rFonts w:ascii="Century Schoolbook" w:hAnsi="Century Schoolbook"/>
                <w:b w:val="0"/>
                <w:color w:val="1F497D" w:themeColor="text2"/>
                <w:sz w:val="22"/>
              </w:rPr>
              <w:t>Onze ambitie</w:t>
            </w:r>
            <w:r w:rsidR="00AE0AA6">
              <w:rPr>
                <w:rFonts w:ascii="Century Schoolbook" w:hAnsi="Century Schoolbook"/>
                <w:b w:val="0"/>
                <w:color w:val="1F497D" w:themeColor="text2"/>
                <w:sz w:val="22"/>
              </w:rPr>
              <w:t>.</w:t>
            </w:r>
          </w:p>
          <w:p w14:paraId="53130212" w14:textId="77777777" w:rsidR="00BD6BB7" w:rsidRDefault="00BD6BB7" w:rsidP="008D2181">
            <w:pPr>
              <w:pStyle w:val="Geenafstand"/>
              <w:rPr>
                <w:rFonts w:ascii="Century Schoolbook" w:hAnsi="Century Schoolbook"/>
                <w:b w:val="0"/>
                <w:color w:val="1F497D" w:themeColor="text2"/>
                <w:sz w:val="22"/>
              </w:rPr>
            </w:pPr>
          </w:p>
          <w:p w14:paraId="1B435AE9" w14:textId="77777777" w:rsidR="00515273" w:rsidRDefault="00515273"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Onze leerkrachten zijn in staat om de juiste onderwijsbehoeftes van onze leerlinge</w:t>
            </w:r>
            <w:r w:rsidR="00AE0AA6">
              <w:rPr>
                <w:rFonts w:ascii="Century Schoolbook" w:hAnsi="Century Schoolbook"/>
                <w:b w:val="0"/>
                <w:color w:val="1F497D" w:themeColor="text2"/>
                <w:sz w:val="22"/>
              </w:rPr>
              <w:t>n</w:t>
            </w:r>
            <w:r>
              <w:rPr>
                <w:rFonts w:ascii="Century Schoolbook" w:hAnsi="Century Schoolbook"/>
                <w:b w:val="0"/>
                <w:color w:val="1F497D" w:themeColor="text2"/>
                <w:sz w:val="22"/>
              </w:rPr>
              <w:t xml:space="preserve"> in kaart te brengen en uit te voeren.</w:t>
            </w:r>
          </w:p>
          <w:p w14:paraId="0203657B" w14:textId="77777777" w:rsidR="00834A00" w:rsidRDefault="00834A00" w:rsidP="008D2181">
            <w:pPr>
              <w:pStyle w:val="Geenafstand"/>
              <w:rPr>
                <w:rFonts w:ascii="Century Schoolbook" w:hAnsi="Century Schoolbook"/>
                <w:b w:val="0"/>
                <w:color w:val="1F497D" w:themeColor="text2"/>
                <w:sz w:val="22"/>
              </w:rPr>
            </w:pPr>
            <w:r w:rsidRPr="00834A00">
              <w:rPr>
                <w:rFonts w:ascii="Century Schoolbook" w:hAnsi="Century Schoolbook"/>
                <w:b w:val="0"/>
                <w:color w:val="1F497D" w:themeColor="text2"/>
                <w:sz w:val="22"/>
              </w:rPr>
              <w:t>Onze leerlingen kunnen eigen leerdoelen beschrijven en deze ook halen. Zodat de leerlingen minder afhankelijk worden van de leerkrachten.</w:t>
            </w:r>
          </w:p>
          <w:p w14:paraId="5758C213" w14:textId="77777777" w:rsidR="00834A00" w:rsidRPr="00BD6BB7" w:rsidRDefault="00834A00" w:rsidP="008D2181">
            <w:pPr>
              <w:pStyle w:val="Geenafstand"/>
              <w:rPr>
                <w:rFonts w:ascii="Century Schoolbook" w:hAnsi="Century Schoolbook"/>
                <w:b w:val="0"/>
                <w:color w:val="1F497D" w:themeColor="text2"/>
                <w:sz w:val="22"/>
              </w:rPr>
            </w:pPr>
          </w:p>
          <w:p w14:paraId="031A3B0F" w14:textId="77777777" w:rsidR="00E312DA" w:rsidRPr="00ED7128" w:rsidRDefault="00BD6BB7" w:rsidP="009A1C0E">
            <w:pPr>
              <w:pStyle w:val="Geenafstand"/>
              <w:rPr>
                <w:b w:val="0"/>
              </w:rPr>
            </w:pPr>
            <w:r w:rsidRPr="00BD6BB7">
              <w:rPr>
                <w:rFonts w:ascii="Century Schoolbook" w:hAnsi="Century Schoolbook"/>
                <w:b w:val="0"/>
                <w:color w:val="1F497D" w:themeColor="text2"/>
                <w:sz w:val="22"/>
              </w:rPr>
              <w:t>Wij kunnen onze leerlingen op de Blauwe Lijn het juiste onderwijsaanbod geven. Of de leerlingen nu uitstromen naar PRO onderwijs of naar Atheneum+ onderwijs.</w:t>
            </w:r>
          </w:p>
        </w:tc>
      </w:tr>
    </w:tbl>
    <w:p w14:paraId="7A276D77" w14:textId="77777777" w:rsidR="00E312DA" w:rsidRPr="00E312DA" w:rsidRDefault="00E312DA" w:rsidP="00EA1163">
      <w:pPr>
        <w:rPr>
          <w:b/>
        </w:rPr>
      </w:pPr>
    </w:p>
    <w:tbl>
      <w:tblPr>
        <w:tblStyle w:val="Lijsttabel6kleurrijk-Accent11"/>
        <w:tblW w:w="0" w:type="auto"/>
        <w:tblLook w:val="04A0" w:firstRow="1" w:lastRow="0" w:firstColumn="1" w:lastColumn="0" w:noHBand="0" w:noVBand="1"/>
      </w:tblPr>
      <w:tblGrid>
        <w:gridCol w:w="10490"/>
      </w:tblGrid>
      <w:tr w:rsidR="00E312DA" w14:paraId="616A9DEA" w14:textId="77777777" w:rsidTr="008D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BE5F1" w:themeFill="accent1" w:themeFillTint="33"/>
          </w:tcPr>
          <w:p w14:paraId="559F757A" w14:textId="77777777" w:rsidR="00E312DA" w:rsidRPr="00BC0CB2" w:rsidRDefault="00E312DA" w:rsidP="008D2181">
            <w:pPr>
              <w:pStyle w:val="Geenafstand"/>
              <w:rPr>
                <w:b w:val="0"/>
              </w:rPr>
            </w:pPr>
            <w:r>
              <w:rPr>
                <w:b w:val="0"/>
              </w:rPr>
              <w:t xml:space="preserve">Vertaling van ontwikkelpunten en ambities naar schoolplan en </w:t>
            </w:r>
            <w:r w:rsidR="00412BB5">
              <w:rPr>
                <w:b w:val="0"/>
              </w:rPr>
              <w:t>jaarplanning</w:t>
            </w:r>
            <w:r>
              <w:rPr>
                <w:b w:val="0"/>
              </w:rPr>
              <w:t xml:space="preserve"> – korte aanduiding / verwijzing / evt. link naar schoolplan/jaarplan</w:t>
            </w:r>
          </w:p>
        </w:tc>
      </w:tr>
      <w:tr w:rsidR="00E312DA" w14:paraId="3FE1D21A"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5238F69E" w14:textId="3C4B9A82" w:rsidR="00E312DA" w:rsidRDefault="00834A00"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Teamscholing ( 201</w:t>
            </w:r>
            <w:r w:rsidR="00D2119C">
              <w:rPr>
                <w:rFonts w:ascii="Century Schoolbook" w:hAnsi="Century Schoolbook"/>
                <w:b w:val="0"/>
                <w:color w:val="1F497D" w:themeColor="text2"/>
                <w:sz w:val="22"/>
              </w:rPr>
              <w:t>9</w:t>
            </w:r>
            <w:r w:rsidRPr="00515273">
              <w:rPr>
                <w:rFonts w:ascii="Century Schoolbook" w:hAnsi="Century Schoolbook"/>
                <w:b w:val="0"/>
                <w:color w:val="1F497D" w:themeColor="text2"/>
                <w:sz w:val="22"/>
              </w:rPr>
              <w:t>-20</w:t>
            </w:r>
            <w:r w:rsidR="00D2119C">
              <w:rPr>
                <w:rFonts w:ascii="Century Schoolbook" w:hAnsi="Century Schoolbook"/>
                <w:b w:val="0"/>
                <w:color w:val="1F497D" w:themeColor="text2"/>
                <w:sz w:val="22"/>
              </w:rPr>
              <w:t>20</w:t>
            </w:r>
            <w:r w:rsidRPr="00515273">
              <w:rPr>
                <w:rFonts w:ascii="Century Schoolbook" w:hAnsi="Century Schoolbook"/>
                <w:b w:val="0"/>
                <w:color w:val="1F497D" w:themeColor="text2"/>
                <w:sz w:val="22"/>
              </w:rPr>
              <w:t xml:space="preserve">) met gebruik makend van de aangevraagde scholenbeurs om </w:t>
            </w:r>
            <w:r w:rsidR="00D2119C">
              <w:rPr>
                <w:rFonts w:ascii="Century Schoolbook" w:hAnsi="Century Schoolbook"/>
                <w:b w:val="0"/>
                <w:color w:val="1F497D" w:themeColor="text2"/>
                <w:sz w:val="22"/>
              </w:rPr>
              <w:t>woordenschat</w:t>
            </w:r>
            <w:r w:rsidRPr="00515273">
              <w:rPr>
                <w:rFonts w:ascii="Century Schoolbook" w:hAnsi="Century Schoolbook"/>
                <w:b w:val="0"/>
                <w:color w:val="1F497D" w:themeColor="text2"/>
                <w:sz w:val="22"/>
              </w:rPr>
              <w:t xml:space="preserve"> onderwijs</w:t>
            </w:r>
            <w:r w:rsidR="005F1ACA">
              <w:rPr>
                <w:rFonts w:ascii="Century Schoolbook" w:hAnsi="Century Schoolbook"/>
                <w:b w:val="0"/>
                <w:color w:val="1F497D" w:themeColor="text2"/>
                <w:sz w:val="22"/>
              </w:rPr>
              <w:t xml:space="preserve"> optimaal vorm te geven.</w:t>
            </w:r>
          </w:p>
          <w:p w14:paraId="01A8AF54" w14:textId="23CA6BC2" w:rsidR="00D2119C" w:rsidRPr="00515273" w:rsidRDefault="00D2119C" w:rsidP="008D2181">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Expertise opbouwen van executieve functies</w:t>
            </w:r>
          </w:p>
          <w:p w14:paraId="6E59F8B7" w14:textId="77777777" w:rsidR="00515273" w:rsidRPr="00515273" w:rsidRDefault="00515273"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Deze scholing is gericht om leerkracht competenties 4.0 te optimaliseren.</w:t>
            </w:r>
          </w:p>
          <w:p w14:paraId="0CA78536" w14:textId="77777777" w:rsidR="00834A00" w:rsidRPr="00515273" w:rsidRDefault="00834A00" w:rsidP="008D2181">
            <w:pPr>
              <w:pStyle w:val="Geenafstand"/>
              <w:rPr>
                <w:rFonts w:ascii="Century Schoolbook" w:hAnsi="Century Schoolbook"/>
                <w:b w:val="0"/>
                <w:color w:val="1F497D" w:themeColor="text2"/>
                <w:sz w:val="22"/>
              </w:rPr>
            </w:pPr>
          </w:p>
          <w:p w14:paraId="11AE1E7E" w14:textId="6918F51D" w:rsidR="00E312DA" w:rsidRPr="00515273" w:rsidRDefault="00834A00"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lastRenderedPageBreak/>
              <w:t>E</w:t>
            </w:r>
            <w:r w:rsidR="00986DE8">
              <w:rPr>
                <w:rFonts w:ascii="Century Schoolbook" w:hAnsi="Century Schoolbook"/>
                <w:b w:val="0"/>
                <w:color w:val="1F497D" w:themeColor="text2"/>
                <w:sz w:val="22"/>
              </w:rPr>
              <w:t>l</w:t>
            </w:r>
            <w:r w:rsidRPr="00515273">
              <w:rPr>
                <w:rFonts w:ascii="Century Schoolbook" w:hAnsi="Century Schoolbook"/>
                <w:b w:val="0"/>
                <w:color w:val="1F497D" w:themeColor="text2"/>
                <w:sz w:val="22"/>
              </w:rPr>
              <w:t xml:space="preserve">ke week </w:t>
            </w:r>
            <w:proofErr w:type="spellStart"/>
            <w:r w:rsidR="00515273" w:rsidRPr="00515273">
              <w:rPr>
                <w:rFonts w:ascii="Century Schoolbook" w:hAnsi="Century Schoolbook"/>
                <w:b w:val="0"/>
                <w:color w:val="1F497D" w:themeColor="text2"/>
                <w:sz w:val="22"/>
              </w:rPr>
              <w:t>LeerKRACHT</w:t>
            </w:r>
            <w:proofErr w:type="spellEnd"/>
            <w:r w:rsidR="00515273" w:rsidRPr="00515273">
              <w:rPr>
                <w:rFonts w:ascii="Century Schoolbook" w:hAnsi="Century Schoolbook"/>
                <w:b w:val="0"/>
                <w:color w:val="1F497D" w:themeColor="text2"/>
                <w:sz w:val="22"/>
              </w:rPr>
              <w:t xml:space="preserve"> sessies</w:t>
            </w:r>
            <w:r w:rsidR="00515273">
              <w:rPr>
                <w:rFonts w:ascii="Century Schoolbook" w:hAnsi="Century Schoolbook"/>
                <w:b w:val="0"/>
                <w:color w:val="1F497D" w:themeColor="text2"/>
                <w:sz w:val="22"/>
              </w:rPr>
              <w:t xml:space="preserve"> om te blijven leren van elkaar ( inclusief lesvoorbereidingen en feedback)</w:t>
            </w:r>
          </w:p>
          <w:p w14:paraId="5FD49240" w14:textId="77777777" w:rsidR="00E312DA" w:rsidRPr="00515273" w:rsidRDefault="00E312DA" w:rsidP="008D2181">
            <w:pPr>
              <w:pStyle w:val="Geenafstand"/>
              <w:rPr>
                <w:rFonts w:ascii="Century Schoolbook" w:hAnsi="Century Schoolbook"/>
                <w:b w:val="0"/>
                <w:color w:val="1F497D" w:themeColor="text2"/>
                <w:sz w:val="22"/>
              </w:rPr>
            </w:pPr>
          </w:p>
          <w:p w14:paraId="78FB9037" w14:textId="2BAF8CF5" w:rsidR="00515273" w:rsidRPr="00515273" w:rsidRDefault="00515273"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Elke week klassenbezoeken</w:t>
            </w:r>
            <w:r w:rsidR="005F1ACA">
              <w:rPr>
                <w:rFonts w:ascii="Century Schoolbook" w:hAnsi="Century Schoolbook"/>
                <w:b w:val="0"/>
                <w:color w:val="1F497D" w:themeColor="text2"/>
                <w:sz w:val="22"/>
              </w:rPr>
              <w:t xml:space="preserve"> bij</w:t>
            </w:r>
            <w:r w:rsidRPr="00515273">
              <w:rPr>
                <w:rFonts w:ascii="Century Schoolbook" w:hAnsi="Century Schoolbook"/>
                <w:b w:val="0"/>
                <w:color w:val="1F497D" w:themeColor="text2"/>
                <w:sz w:val="22"/>
              </w:rPr>
              <w:t xml:space="preserve"> elkaar, ib-</w:t>
            </w:r>
            <w:proofErr w:type="spellStart"/>
            <w:r w:rsidRPr="00515273">
              <w:rPr>
                <w:rFonts w:ascii="Century Schoolbook" w:hAnsi="Century Schoolbook"/>
                <w:b w:val="0"/>
                <w:color w:val="1F497D" w:themeColor="text2"/>
                <w:sz w:val="22"/>
              </w:rPr>
              <w:t>er</w:t>
            </w:r>
            <w:r w:rsidR="00986DE8">
              <w:rPr>
                <w:rFonts w:ascii="Century Schoolbook" w:hAnsi="Century Schoolbook"/>
                <w:b w:val="0"/>
                <w:color w:val="1F497D" w:themeColor="text2"/>
                <w:sz w:val="22"/>
              </w:rPr>
              <w:t>s</w:t>
            </w:r>
            <w:proofErr w:type="spellEnd"/>
            <w:r w:rsidRPr="00515273">
              <w:rPr>
                <w:rFonts w:ascii="Century Schoolbook" w:hAnsi="Century Schoolbook"/>
                <w:b w:val="0"/>
                <w:color w:val="1F497D" w:themeColor="text2"/>
                <w:sz w:val="22"/>
              </w:rPr>
              <w:t xml:space="preserve"> en directie.</w:t>
            </w:r>
          </w:p>
          <w:p w14:paraId="65D88E8E" w14:textId="239994F0" w:rsidR="001D4EB8" w:rsidRPr="00515273" w:rsidRDefault="00515273" w:rsidP="009A1C0E">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Elke 3</w:t>
            </w:r>
            <w:r w:rsidR="00986DE8">
              <w:rPr>
                <w:rFonts w:ascii="Century Schoolbook" w:hAnsi="Century Schoolbook"/>
                <w:b w:val="0"/>
                <w:color w:val="1F497D" w:themeColor="text2"/>
                <w:sz w:val="22"/>
              </w:rPr>
              <w:t>-6</w:t>
            </w:r>
            <w:r w:rsidRPr="00515273">
              <w:rPr>
                <w:rFonts w:ascii="Century Schoolbook" w:hAnsi="Century Schoolbook"/>
                <w:b w:val="0"/>
                <w:color w:val="1F497D" w:themeColor="text2"/>
                <w:sz w:val="22"/>
              </w:rPr>
              <w:t xml:space="preserve"> weken leerlingbespreking om de onderwijsbehoeftes van de leerlingen te kunnen volgen</w:t>
            </w:r>
            <w:r>
              <w:rPr>
                <w:rFonts w:ascii="Century Schoolbook" w:hAnsi="Century Schoolbook"/>
                <w:b w:val="0"/>
                <w:color w:val="1F497D" w:themeColor="text2"/>
                <w:sz w:val="22"/>
              </w:rPr>
              <w:t xml:space="preserve"> en op tijd bij te kunnen sturen</w:t>
            </w:r>
            <w:r w:rsidR="009A1C0E">
              <w:rPr>
                <w:rFonts w:ascii="Century Schoolbook" w:hAnsi="Century Schoolbook"/>
                <w:b w:val="0"/>
                <w:color w:val="1F497D" w:themeColor="text2"/>
                <w:sz w:val="22"/>
              </w:rPr>
              <w:t>.</w:t>
            </w:r>
          </w:p>
        </w:tc>
      </w:tr>
    </w:tbl>
    <w:p w14:paraId="5545F43A" w14:textId="77777777" w:rsidR="00123598" w:rsidRDefault="00123598" w:rsidP="00A540E1">
      <w:pPr>
        <w:pStyle w:val="Kop1"/>
        <w:spacing w:line="276" w:lineRule="auto"/>
      </w:pPr>
    </w:p>
    <w:p w14:paraId="77B74B87" w14:textId="77777777" w:rsidR="00123598" w:rsidRDefault="00123598">
      <w:pPr>
        <w:spacing w:after="240" w:line="240" w:lineRule="auto"/>
        <w:rPr>
          <w:rFonts w:asciiTheme="majorHAnsi" w:eastAsiaTheme="majorEastAsia" w:hAnsiTheme="majorHAnsi" w:cstheme="majorBidi"/>
          <w:color w:val="365F91" w:themeColor="accent1" w:themeShade="BF"/>
          <w:sz w:val="32"/>
          <w:szCs w:val="32"/>
        </w:rPr>
      </w:pPr>
      <w:r>
        <w:br w:type="page"/>
      </w:r>
    </w:p>
    <w:p w14:paraId="4DD980EA" w14:textId="77777777" w:rsidR="00EA1163" w:rsidRPr="00506C88" w:rsidRDefault="00E312DA" w:rsidP="00A540E1">
      <w:pPr>
        <w:pStyle w:val="Kop1"/>
        <w:spacing w:line="276" w:lineRule="auto"/>
      </w:pPr>
      <w:r>
        <w:lastRenderedPageBreak/>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10490"/>
      </w:tblGrid>
      <w:tr w:rsidR="00E312DA" w14:paraId="4B51DB9B" w14:textId="77777777" w:rsidTr="008D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BE5F1" w:themeFill="accent1" w:themeFillTint="33"/>
          </w:tcPr>
          <w:p w14:paraId="2C33690D"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E312DA" w14:paraId="7C28B220" w14:textId="77777777" w:rsidTr="008D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4F81BD" w:themeColor="accent1"/>
            </w:tcBorders>
            <w:shd w:val="clear" w:color="auto" w:fill="auto"/>
          </w:tcPr>
          <w:p w14:paraId="1E62B8E1" w14:textId="77777777" w:rsidR="00E312DA" w:rsidRPr="00515273" w:rsidRDefault="00515273"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Hoeveel niveaus kunnen onze leerkrachten behappen als de leerlingen niet zelfstandig genoeg zijn of hun eigen leervragen duidelijk kunnen stellen.</w:t>
            </w:r>
          </w:p>
          <w:p w14:paraId="4C5B54F9" w14:textId="77777777" w:rsidR="00E312DA" w:rsidRDefault="00E312DA" w:rsidP="008D2181">
            <w:pPr>
              <w:pStyle w:val="Geenafstand"/>
              <w:rPr>
                <w:b w:val="0"/>
              </w:rPr>
            </w:pPr>
          </w:p>
          <w:p w14:paraId="66D7A800" w14:textId="004386D3" w:rsidR="00E312DA" w:rsidRPr="00515273" w:rsidRDefault="00515273" w:rsidP="008D2181">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 xml:space="preserve">We zijn </w:t>
            </w:r>
            <w:r w:rsidR="00986DE8">
              <w:rPr>
                <w:rFonts w:ascii="Century Schoolbook" w:hAnsi="Century Schoolbook"/>
                <w:b w:val="0"/>
                <w:color w:val="1F497D" w:themeColor="text2"/>
                <w:sz w:val="22"/>
              </w:rPr>
              <w:t>inmiddels 3 jaar op weg</w:t>
            </w:r>
            <w:r w:rsidRPr="00515273">
              <w:rPr>
                <w:rFonts w:ascii="Century Schoolbook" w:hAnsi="Century Schoolbook"/>
                <w:b w:val="0"/>
                <w:color w:val="1F497D" w:themeColor="text2"/>
                <w:sz w:val="22"/>
              </w:rPr>
              <w:t xml:space="preserve"> met de methode Alles-in-1. We geven nu les op 6 niveaus en rekenen geven we </w:t>
            </w:r>
            <w:r w:rsidR="00412BB5" w:rsidRPr="00515273">
              <w:rPr>
                <w:rFonts w:ascii="Century Schoolbook" w:hAnsi="Century Schoolbook"/>
                <w:b w:val="0"/>
                <w:color w:val="1F497D" w:themeColor="text2"/>
                <w:sz w:val="22"/>
              </w:rPr>
              <w:t xml:space="preserve">zelfs </w:t>
            </w:r>
            <w:r w:rsidRPr="00515273">
              <w:rPr>
                <w:rFonts w:ascii="Century Schoolbook" w:hAnsi="Century Schoolbook"/>
                <w:b w:val="0"/>
                <w:color w:val="1F497D" w:themeColor="text2"/>
                <w:sz w:val="22"/>
              </w:rPr>
              <w:t>op 1</w:t>
            </w:r>
            <w:r w:rsidR="00986DE8">
              <w:rPr>
                <w:rFonts w:ascii="Century Schoolbook" w:hAnsi="Century Schoolbook"/>
                <w:b w:val="0"/>
                <w:color w:val="1F497D" w:themeColor="text2"/>
                <w:sz w:val="22"/>
              </w:rPr>
              <w:t>2</w:t>
            </w:r>
            <w:r w:rsidRPr="00515273">
              <w:rPr>
                <w:rFonts w:ascii="Century Schoolbook" w:hAnsi="Century Schoolbook"/>
                <w:b w:val="0"/>
                <w:color w:val="1F497D" w:themeColor="text2"/>
                <w:sz w:val="22"/>
              </w:rPr>
              <w:t xml:space="preserve"> niveaus. </w:t>
            </w:r>
            <w:r w:rsidR="00986DE8">
              <w:rPr>
                <w:rFonts w:ascii="Century Schoolbook" w:hAnsi="Century Schoolbook"/>
                <w:b w:val="0"/>
                <w:color w:val="1F497D" w:themeColor="text2"/>
                <w:sz w:val="22"/>
              </w:rPr>
              <w:t>Elk</w:t>
            </w:r>
            <w:r w:rsidRPr="00515273">
              <w:rPr>
                <w:rFonts w:ascii="Century Schoolbook" w:hAnsi="Century Schoolbook"/>
                <w:b w:val="0"/>
                <w:color w:val="1F497D" w:themeColor="text2"/>
                <w:sz w:val="22"/>
              </w:rPr>
              <w:t xml:space="preserve"> schooljaar gaan we de manier van lesgeven evalueren en kunnen we zien tegen welke grenzen we zijn aangelopen.</w:t>
            </w:r>
          </w:p>
          <w:p w14:paraId="7A54F624" w14:textId="77777777" w:rsidR="00515273" w:rsidRPr="00515273" w:rsidRDefault="00515273" w:rsidP="008D2181">
            <w:pPr>
              <w:pStyle w:val="Geenafstand"/>
              <w:rPr>
                <w:rFonts w:ascii="Century Schoolbook" w:hAnsi="Century Schoolbook"/>
                <w:b w:val="0"/>
                <w:color w:val="1F497D" w:themeColor="text2"/>
                <w:sz w:val="22"/>
              </w:rPr>
            </w:pPr>
          </w:p>
          <w:p w14:paraId="33D94702" w14:textId="77777777" w:rsidR="00E312DA" w:rsidRDefault="00515273" w:rsidP="009A1C0E">
            <w:pPr>
              <w:pStyle w:val="Geenafstand"/>
              <w:rPr>
                <w:rFonts w:ascii="Century Schoolbook" w:hAnsi="Century Schoolbook"/>
                <w:b w:val="0"/>
                <w:color w:val="1F497D" w:themeColor="text2"/>
                <w:sz w:val="22"/>
              </w:rPr>
            </w:pPr>
            <w:r w:rsidRPr="00515273">
              <w:rPr>
                <w:rFonts w:ascii="Century Schoolbook" w:hAnsi="Century Schoolbook"/>
                <w:b w:val="0"/>
                <w:color w:val="1F497D" w:themeColor="text2"/>
                <w:sz w:val="22"/>
              </w:rPr>
              <w:t xml:space="preserve">Zeker met betrekking van de leerlingen die vallen in de cluster </w:t>
            </w:r>
            <w:r w:rsidR="00412BB5" w:rsidRPr="00515273">
              <w:rPr>
                <w:rFonts w:ascii="Century Schoolbook" w:hAnsi="Century Schoolbook"/>
                <w:b w:val="0"/>
                <w:color w:val="1F497D" w:themeColor="text2"/>
                <w:sz w:val="22"/>
              </w:rPr>
              <w:t xml:space="preserve">3. </w:t>
            </w:r>
            <w:r w:rsidR="00123598">
              <w:rPr>
                <w:rFonts w:ascii="Century Schoolbook" w:hAnsi="Century Schoolbook"/>
                <w:b w:val="0"/>
                <w:color w:val="1F497D" w:themeColor="text2"/>
                <w:sz w:val="22"/>
              </w:rPr>
              <w:t>De ambitie</w:t>
            </w:r>
            <w:r w:rsidR="009A1C0E">
              <w:rPr>
                <w:rFonts w:ascii="Century Schoolbook" w:hAnsi="Century Schoolbook"/>
                <w:b w:val="0"/>
                <w:color w:val="1F497D" w:themeColor="text2"/>
                <w:sz w:val="22"/>
              </w:rPr>
              <w:t xml:space="preserve"> is dat zij hun gehele schoolloopbaan op de Blauwe Lijn kunnen volbrengen maar of </w:t>
            </w:r>
            <w:r w:rsidR="00412BB5">
              <w:rPr>
                <w:rFonts w:ascii="Century Schoolbook" w:hAnsi="Century Schoolbook"/>
                <w:b w:val="0"/>
                <w:color w:val="1F497D" w:themeColor="text2"/>
                <w:sz w:val="22"/>
              </w:rPr>
              <w:t xml:space="preserve">dit </w:t>
            </w:r>
            <w:r w:rsidR="009A1C0E">
              <w:rPr>
                <w:rFonts w:ascii="Century Schoolbook" w:hAnsi="Century Schoolbook"/>
                <w:b w:val="0"/>
                <w:color w:val="1F497D" w:themeColor="text2"/>
                <w:sz w:val="22"/>
              </w:rPr>
              <w:t>voor ons uitvoerb</w:t>
            </w:r>
            <w:r w:rsidR="005F1ACA">
              <w:rPr>
                <w:rFonts w:ascii="Century Schoolbook" w:hAnsi="Century Schoolbook"/>
                <w:b w:val="0"/>
                <w:color w:val="1F497D" w:themeColor="text2"/>
                <w:sz w:val="22"/>
              </w:rPr>
              <w:t>a</w:t>
            </w:r>
            <w:r w:rsidR="009A1C0E">
              <w:rPr>
                <w:rFonts w:ascii="Century Schoolbook" w:hAnsi="Century Schoolbook"/>
                <w:b w:val="0"/>
                <w:color w:val="1F497D" w:themeColor="text2"/>
                <w:sz w:val="22"/>
              </w:rPr>
              <w:t>ar is moeten we nog uitvinden.</w:t>
            </w:r>
          </w:p>
          <w:p w14:paraId="3C3E7EB7" w14:textId="77777777" w:rsidR="00986DE8" w:rsidRDefault="00986DE8" w:rsidP="009A1C0E">
            <w:pPr>
              <w:pStyle w:val="Geenafstand"/>
              <w:rPr>
                <w:rFonts w:ascii="Century Schoolbook" w:hAnsi="Century Schoolbook"/>
                <w:b w:val="0"/>
                <w:color w:val="1F497D" w:themeColor="text2"/>
                <w:sz w:val="22"/>
              </w:rPr>
            </w:pPr>
          </w:p>
          <w:p w14:paraId="471C3E4F" w14:textId="1563FD2A" w:rsidR="00BB5100" w:rsidRDefault="00986DE8" w:rsidP="00BB5100">
            <w:pPr>
              <w:pStyle w:val="Geenafstand"/>
              <w:rPr>
                <w:rFonts w:ascii="Century Schoolbook" w:hAnsi="Century Schoolbook"/>
                <w:b w:val="0"/>
                <w:color w:val="1F497D" w:themeColor="text2"/>
                <w:sz w:val="22"/>
              </w:rPr>
            </w:pPr>
            <w:r>
              <w:rPr>
                <w:rFonts w:ascii="Century Schoolbook" w:hAnsi="Century Schoolbook"/>
                <w:b w:val="0"/>
                <w:color w:val="1F497D" w:themeColor="text2"/>
                <w:sz w:val="22"/>
              </w:rPr>
              <w:t xml:space="preserve">Naast dat wij veel leerlingen in hun onderwijsbehoeften kunnen voorzien, hebben wij ook grenzen. De afgelopen jaren hebben wij ervaren en moeten wij daardoor inzien dat ons onderwijs niet bij elke leerling past. </w:t>
            </w:r>
            <w:r w:rsidR="00092619">
              <w:rPr>
                <w:rFonts w:ascii="Century Schoolbook" w:hAnsi="Century Schoolbook"/>
                <w:b w:val="0"/>
                <w:color w:val="1F497D" w:themeColor="text2"/>
                <w:sz w:val="22"/>
              </w:rPr>
              <w:t>Bijvoorbeeld;</w:t>
            </w:r>
          </w:p>
          <w:p w14:paraId="37B6BF66" w14:textId="5A75D226" w:rsidR="00BB5100" w:rsidRDefault="00092619" w:rsidP="00BD14F2">
            <w:pPr>
              <w:pStyle w:val="Geenafstand"/>
              <w:numPr>
                <w:ilvl w:val="0"/>
                <w:numId w:val="7"/>
              </w:numPr>
              <w:rPr>
                <w:rFonts w:ascii="Century Schoolbook" w:hAnsi="Century Schoolbook"/>
                <w:b w:val="0"/>
                <w:color w:val="1F497D" w:themeColor="text2"/>
                <w:sz w:val="22"/>
              </w:rPr>
            </w:pPr>
            <w:r>
              <w:rPr>
                <w:rFonts w:ascii="Century Schoolbook" w:hAnsi="Century Schoolbook"/>
                <w:b w:val="0"/>
                <w:color w:val="1F497D" w:themeColor="text2"/>
                <w:sz w:val="22"/>
              </w:rPr>
              <w:t>L</w:t>
            </w:r>
            <w:r w:rsidR="00986DE8">
              <w:rPr>
                <w:rFonts w:ascii="Century Schoolbook" w:hAnsi="Century Schoolbook"/>
                <w:b w:val="0"/>
                <w:color w:val="1F497D" w:themeColor="text2"/>
                <w:sz w:val="22"/>
              </w:rPr>
              <w:t xml:space="preserve">eerlingen met zeer moeilijk lerende capaciteiten (IQ &gt; 70) </w:t>
            </w:r>
            <w:r>
              <w:rPr>
                <w:rFonts w:ascii="Century Schoolbook" w:hAnsi="Century Schoolbook"/>
                <w:b w:val="0"/>
                <w:color w:val="1F497D" w:themeColor="text2"/>
                <w:sz w:val="22"/>
              </w:rPr>
              <w:t xml:space="preserve">hebben een andere onderwijsbehoefte dan dat wij kunnen bieden. Doordat </w:t>
            </w:r>
            <w:r w:rsidR="00986DE8">
              <w:rPr>
                <w:rFonts w:ascii="Century Schoolbook" w:hAnsi="Century Schoolbook"/>
                <w:b w:val="0"/>
                <w:color w:val="1F497D" w:themeColor="text2"/>
                <w:sz w:val="22"/>
              </w:rPr>
              <w:t xml:space="preserve">frustratie bij deze leerlingen </w:t>
            </w:r>
            <w:r>
              <w:rPr>
                <w:rFonts w:ascii="Century Schoolbook" w:hAnsi="Century Schoolbook"/>
                <w:b w:val="0"/>
                <w:color w:val="1F497D" w:themeColor="text2"/>
                <w:sz w:val="22"/>
              </w:rPr>
              <w:t>een grotere rol kan spelen, komen ze bij ons op school onvoldoende tot ontwikkeling.</w:t>
            </w:r>
          </w:p>
          <w:p w14:paraId="2433C673" w14:textId="7F840B52" w:rsidR="00BB5100" w:rsidRDefault="00986DE8" w:rsidP="00BD14F2">
            <w:pPr>
              <w:pStyle w:val="Geenafstand"/>
              <w:numPr>
                <w:ilvl w:val="0"/>
                <w:numId w:val="7"/>
              </w:numPr>
              <w:rPr>
                <w:rFonts w:ascii="Century Schoolbook" w:hAnsi="Century Schoolbook"/>
                <w:b w:val="0"/>
                <w:color w:val="1F497D" w:themeColor="text2"/>
                <w:sz w:val="22"/>
              </w:rPr>
            </w:pPr>
            <w:r>
              <w:rPr>
                <w:rFonts w:ascii="Century Schoolbook" w:hAnsi="Century Schoolbook"/>
                <w:b w:val="0"/>
                <w:color w:val="1F497D" w:themeColor="text2"/>
                <w:sz w:val="22"/>
              </w:rPr>
              <w:t>Leerlingen waarbij sprake is van gehechtheidsproblematiek</w:t>
            </w:r>
            <w:r w:rsidR="00BB5100">
              <w:rPr>
                <w:rFonts w:ascii="Century Schoolbook" w:hAnsi="Century Schoolbook"/>
                <w:b w:val="0"/>
                <w:color w:val="1F497D" w:themeColor="text2"/>
                <w:sz w:val="22"/>
              </w:rPr>
              <w:t xml:space="preserve"> kunnen wij </w:t>
            </w:r>
            <w:r w:rsidR="00092619">
              <w:rPr>
                <w:rFonts w:ascii="Century Schoolbook" w:hAnsi="Century Schoolbook"/>
                <w:b w:val="0"/>
                <w:color w:val="1F497D" w:themeColor="text2"/>
                <w:sz w:val="22"/>
              </w:rPr>
              <w:t>onvoldoende</w:t>
            </w:r>
            <w:r w:rsidR="00BB5100">
              <w:rPr>
                <w:rFonts w:ascii="Century Schoolbook" w:hAnsi="Century Schoolbook"/>
                <w:b w:val="0"/>
                <w:color w:val="1F497D" w:themeColor="text2"/>
                <w:sz w:val="22"/>
              </w:rPr>
              <w:t xml:space="preserve"> in hun (onderwijs)behoeften voorzien</w:t>
            </w:r>
            <w:r>
              <w:rPr>
                <w:rFonts w:ascii="Century Schoolbook" w:hAnsi="Century Schoolbook"/>
                <w:b w:val="0"/>
                <w:color w:val="1F497D" w:themeColor="text2"/>
                <w:sz w:val="22"/>
              </w:rPr>
              <w:t>.</w:t>
            </w:r>
            <w:r w:rsidR="00BB5100">
              <w:rPr>
                <w:rFonts w:ascii="Century Schoolbook" w:hAnsi="Century Schoolbook"/>
                <w:b w:val="0"/>
                <w:color w:val="1F497D" w:themeColor="text2"/>
                <w:sz w:val="22"/>
              </w:rPr>
              <w:t xml:space="preserve"> Leerlingen waarbij sprake is van onveilige hechting hebben</w:t>
            </w:r>
            <w:r w:rsidR="00BB5100" w:rsidRPr="00BB5100">
              <w:rPr>
                <w:rFonts w:ascii="Century Schoolbook" w:hAnsi="Century Schoolbook"/>
                <w:b w:val="0"/>
                <w:color w:val="1F497D" w:themeColor="text2"/>
                <w:sz w:val="22"/>
              </w:rPr>
              <w:t xml:space="preserve"> </w:t>
            </w:r>
            <w:r w:rsidR="00092619">
              <w:rPr>
                <w:rFonts w:ascii="Century Schoolbook" w:hAnsi="Century Schoolbook"/>
                <w:b w:val="0"/>
                <w:color w:val="1F497D" w:themeColor="text2"/>
                <w:sz w:val="22"/>
              </w:rPr>
              <w:t xml:space="preserve">minder </w:t>
            </w:r>
            <w:r w:rsidR="00BB5100">
              <w:rPr>
                <w:rFonts w:ascii="Century Schoolbook" w:hAnsi="Century Schoolbook"/>
                <w:b w:val="0"/>
                <w:color w:val="1F497D" w:themeColor="text2"/>
                <w:sz w:val="22"/>
              </w:rPr>
              <w:t xml:space="preserve"> vertrouwen in anderen en zich</w:t>
            </w:r>
            <w:r w:rsidR="00BB5100" w:rsidRPr="00BB5100">
              <w:rPr>
                <w:rFonts w:ascii="Century Schoolbook" w:hAnsi="Century Schoolbook"/>
                <w:b w:val="0"/>
                <w:color w:val="1F497D" w:themeColor="text2"/>
                <w:sz w:val="22"/>
              </w:rPr>
              <w:t xml:space="preserve">zelf. Een onveilig gehecht kind verkent de omgeving minder en leert minder. Hechtingsproblematiek heeft dus een negatief effect op de cognitieve ontwikkeling. Daarnaast kunnen deze kinderen problemen hebben met het aanvaarden van gezag. </w:t>
            </w:r>
            <w:r w:rsidR="00BB5100">
              <w:rPr>
                <w:rFonts w:ascii="Century Schoolbook" w:hAnsi="Century Schoolbook"/>
                <w:b w:val="0"/>
                <w:color w:val="1F497D" w:themeColor="text2"/>
                <w:sz w:val="22"/>
              </w:rPr>
              <w:t xml:space="preserve">Onze leerkrachten hebben </w:t>
            </w:r>
            <w:r w:rsidR="00092619">
              <w:rPr>
                <w:rFonts w:ascii="Century Schoolbook" w:hAnsi="Century Schoolbook"/>
                <w:b w:val="0"/>
                <w:color w:val="1F497D" w:themeColor="text2"/>
                <w:sz w:val="22"/>
              </w:rPr>
              <w:t>onvoldoende</w:t>
            </w:r>
            <w:r w:rsidR="00BB5100">
              <w:rPr>
                <w:rFonts w:ascii="Century Schoolbook" w:hAnsi="Century Schoolbook"/>
                <w:b w:val="0"/>
                <w:color w:val="1F497D" w:themeColor="text2"/>
                <w:sz w:val="22"/>
              </w:rPr>
              <w:t xml:space="preserve"> expertise om deze leerlingen te ondersteunen dan</w:t>
            </w:r>
            <w:r w:rsidR="00D2119C">
              <w:rPr>
                <w:rFonts w:ascii="Century Schoolbook" w:hAnsi="Century Schoolbook"/>
                <w:b w:val="0"/>
                <w:color w:val="1F497D" w:themeColor="text2"/>
                <w:sz w:val="22"/>
              </w:rPr>
              <w:t xml:space="preserve"> </w:t>
            </w:r>
            <w:r w:rsidR="00BB5100">
              <w:rPr>
                <w:rFonts w:ascii="Century Schoolbook" w:hAnsi="Century Schoolbook"/>
                <w:b w:val="0"/>
                <w:color w:val="1F497D" w:themeColor="text2"/>
                <w:sz w:val="22"/>
              </w:rPr>
              <w:t xml:space="preserve">wel tot ontwikkeling te laten komen. </w:t>
            </w:r>
          </w:p>
          <w:p w14:paraId="2873C3BB" w14:textId="13ECA264" w:rsidR="00BB5100" w:rsidRPr="00BD14F2" w:rsidRDefault="00BB5100" w:rsidP="00BD14F2">
            <w:pPr>
              <w:pStyle w:val="Geenafstand"/>
              <w:numPr>
                <w:ilvl w:val="0"/>
                <w:numId w:val="7"/>
              </w:numPr>
              <w:rPr>
                <w:rFonts w:ascii="Century Schoolbook" w:hAnsi="Century Schoolbook"/>
                <w:b w:val="0"/>
                <w:color w:val="1F497D" w:themeColor="text2"/>
                <w:sz w:val="22"/>
              </w:rPr>
            </w:pPr>
            <w:r>
              <w:rPr>
                <w:rFonts w:ascii="Century Schoolbook" w:hAnsi="Century Schoolbook"/>
                <w:b w:val="0"/>
                <w:color w:val="1F497D" w:themeColor="text2"/>
                <w:sz w:val="22"/>
              </w:rPr>
              <w:t>Leerlingen met zware aandachts- en concentratieproblemen</w:t>
            </w:r>
            <w:r w:rsidR="00844634">
              <w:rPr>
                <w:rFonts w:ascii="Century Schoolbook" w:hAnsi="Century Schoolbook"/>
                <w:b w:val="0"/>
                <w:color w:val="1F497D" w:themeColor="text2"/>
                <w:sz w:val="22"/>
              </w:rPr>
              <w:t xml:space="preserve"> (zonder onderzoek en / of begeleiding)</w:t>
            </w:r>
            <w:r>
              <w:rPr>
                <w:rFonts w:ascii="Century Schoolbook" w:hAnsi="Century Schoolbook"/>
                <w:b w:val="0"/>
                <w:color w:val="1F497D" w:themeColor="text2"/>
                <w:sz w:val="22"/>
              </w:rPr>
              <w:t>, met een onveilige situatie en</w:t>
            </w:r>
            <w:r w:rsidR="00844634">
              <w:rPr>
                <w:rFonts w:ascii="Century Schoolbook" w:hAnsi="Century Schoolbook"/>
                <w:b w:val="0"/>
                <w:color w:val="1F497D" w:themeColor="text2"/>
                <w:sz w:val="22"/>
              </w:rPr>
              <w:t>/ of</w:t>
            </w:r>
            <w:r>
              <w:rPr>
                <w:rFonts w:ascii="Century Schoolbook" w:hAnsi="Century Schoolbook"/>
                <w:b w:val="0"/>
                <w:color w:val="1F497D" w:themeColor="text2"/>
                <w:sz w:val="22"/>
              </w:rPr>
              <w:t xml:space="preserve"> een belemmerende (leer)ontwikkeling van de leerling zelf of zijn / haar klasgenoten</w:t>
            </w:r>
            <w:r w:rsidR="00844634">
              <w:rPr>
                <w:rFonts w:ascii="Century Schoolbook" w:hAnsi="Century Schoolbook"/>
                <w:b w:val="0"/>
                <w:color w:val="1F497D" w:themeColor="text2"/>
                <w:sz w:val="22"/>
              </w:rPr>
              <w:t xml:space="preserve"> als gevolg</w:t>
            </w:r>
            <w:r>
              <w:rPr>
                <w:rFonts w:ascii="Century Schoolbook" w:hAnsi="Century Schoolbook"/>
                <w:b w:val="0"/>
                <w:color w:val="1F497D" w:themeColor="text2"/>
                <w:sz w:val="22"/>
              </w:rPr>
              <w:t>.</w:t>
            </w:r>
            <w:r w:rsidR="00844634">
              <w:rPr>
                <w:rFonts w:ascii="Century Schoolbook" w:hAnsi="Century Schoolbook"/>
                <w:b w:val="0"/>
                <w:color w:val="1F497D" w:themeColor="text2"/>
                <w:sz w:val="22"/>
              </w:rPr>
              <w:t xml:space="preserve"> </w:t>
            </w:r>
            <w:r>
              <w:rPr>
                <w:rFonts w:ascii="Century Schoolbook" w:hAnsi="Century Schoolbook"/>
                <w:b w:val="0"/>
                <w:color w:val="1F497D" w:themeColor="text2"/>
                <w:sz w:val="22"/>
              </w:rPr>
              <w:t xml:space="preserve">  </w:t>
            </w:r>
          </w:p>
        </w:tc>
      </w:tr>
    </w:tbl>
    <w:p w14:paraId="4046639F" w14:textId="77777777" w:rsidR="00E312DA" w:rsidRDefault="00E312DA" w:rsidP="00053865"/>
    <w:sectPr w:rsidR="00E312DA"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FE3E" w14:textId="77777777" w:rsidR="008E594F" w:rsidRDefault="008E594F" w:rsidP="003D60BA">
      <w:pPr>
        <w:spacing w:after="0" w:line="240" w:lineRule="auto"/>
      </w:pPr>
      <w:r>
        <w:separator/>
      </w:r>
    </w:p>
  </w:endnote>
  <w:endnote w:type="continuationSeparator" w:id="0">
    <w:p w14:paraId="7AA30E93" w14:textId="77777777" w:rsidR="008E594F" w:rsidRDefault="008E594F"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0696"/>
      <w:docPartObj>
        <w:docPartGallery w:val="Page Numbers (Bottom of Page)"/>
        <w:docPartUnique/>
      </w:docPartObj>
    </w:sdtPr>
    <w:sdtEndPr/>
    <w:sdtContent>
      <w:p w14:paraId="4891060E" w14:textId="77777777" w:rsidR="008E594F" w:rsidRDefault="008E594F">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846BE52" wp14:editId="4D0039E3">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0BFE877" w14:textId="3908DF65" w:rsidR="008E594F" w:rsidRPr="003D60BA" w:rsidRDefault="008E594F">
                              <w:pPr>
                                <w:pStyle w:val="Voettekst"/>
                                <w:pBdr>
                                  <w:top w:val="single" w:sz="12" w:space="1" w:color="9BBB59" w:themeColor="accent3"/>
                                  <w:bottom w:val="single" w:sz="48" w:space="1" w:color="9BBB59"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92A8F">
                                <w:rPr>
                                  <w:noProof/>
                                  <w:sz w:val="20"/>
                                  <w:szCs w:val="20"/>
                                </w:rPr>
                                <w:t>8</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BE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14:paraId="70BFE877" w14:textId="3908DF65" w:rsidR="008E594F" w:rsidRPr="003D60BA" w:rsidRDefault="008E594F">
                        <w:pPr>
                          <w:pStyle w:val="Voettekst"/>
                          <w:pBdr>
                            <w:top w:val="single" w:sz="12" w:space="1" w:color="9BBB59" w:themeColor="accent3"/>
                            <w:bottom w:val="single" w:sz="48" w:space="1" w:color="9BBB59"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92A8F">
                          <w:rPr>
                            <w:noProof/>
                            <w:sz w:val="20"/>
                            <w:szCs w:val="20"/>
                          </w:rPr>
                          <w:t>8</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9DE1" w14:textId="77777777" w:rsidR="008E594F" w:rsidRDefault="008E594F" w:rsidP="003D60BA">
      <w:pPr>
        <w:spacing w:after="0" w:line="240" w:lineRule="auto"/>
      </w:pPr>
      <w:r>
        <w:separator/>
      </w:r>
    </w:p>
  </w:footnote>
  <w:footnote w:type="continuationSeparator" w:id="0">
    <w:p w14:paraId="67845E4C" w14:textId="77777777" w:rsidR="008E594F" w:rsidRDefault="008E594F"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51C7"/>
    <w:multiLevelType w:val="hybridMultilevel"/>
    <w:tmpl w:val="9064F5DC"/>
    <w:lvl w:ilvl="0" w:tplc="AC1409C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3"/>
    <w:rsid w:val="00023FF1"/>
    <w:rsid w:val="00031540"/>
    <w:rsid w:val="00033731"/>
    <w:rsid w:val="00053865"/>
    <w:rsid w:val="00064D37"/>
    <w:rsid w:val="00092619"/>
    <w:rsid w:val="000B1ED1"/>
    <w:rsid w:val="000B6E57"/>
    <w:rsid w:val="00100738"/>
    <w:rsid w:val="00112BBC"/>
    <w:rsid w:val="00123598"/>
    <w:rsid w:val="00191793"/>
    <w:rsid w:val="001D4EB8"/>
    <w:rsid w:val="00204A85"/>
    <w:rsid w:val="00217CA0"/>
    <w:rsid w:val="002541BC"/>
    <w:rsid w:val="00292A8F"/>
    <w:rsid w:val="002C1DB6"/>
    <w:rsid w:val="002D3AAF"/>
    <w:rsid w:val="00305A53"/>
    <w:rsid w:val="003413AE"/>
    <w:rsid w:val="003C63C2"/>
    <w:rsid w:val="003D5F85"/>
    <w:rsid w:val="003D60BA"/>
    <w:rsid w:val="00412BB5"/>
    <w:rsid w:val="004311AF"/>
    <w:rsid w:val="00450354"/>
    <w:rsid w:val="004511F6"/>
    <w:rsid w:val="00462684"/>
    <w:rsid w:val="00493D35"/>
    <w:rsid w:val="004E4798"/>
    <w:rsid w:val="0050558E"/>
    <w:rsid w:val="00515273"/>
    <w:rsid w:val="005211AD"/>
    <w:rsid w:val="005620ED"/>
    <w:rsid w:val="005703A4"/>
    <w:rsid w:val="005F1ACA"/>
    <w:rsid w:val="005F2FE4"/>
    <w:rsid w:val="0067590C"/>
    <w:rsid w:val="00690C36"/>
    <w:rsid w:val="006F7C39"/>
    <w:rsid w:val="00737587"/>
    <w:rsid w:val="0073785A"/>
    <w:rsid w:val="00770437"/>
    <w:rsid w:val="00783423"/>
    <w:rsid w:val="0079266A"/>
    <w:rsid w:val="007C02DF"/>
    <w:rsid w:val="007C6B45"/>
    <w:rsid w:val="00834A00"/>
    <w:rsid w:val="00844634"/>
    <w:rsid w:val="0085063E"/>
    <w:rsid w:val="008514EF"/>
    <w:rsid w:val="00866056"/>
    <w:rsid w:val="008D2181"/>
    <w:rsid w:val="008E594F"/>
    <w:rsid w:val="00975E23"/>
    <w:rsid w:val="009857E6"/>
    <w:rsid w:val="00986DE8"/>
    <w:rsid w:val="0099241C"/>
    <w:rsid w:val="009A1C0E"/>
    <w:rsid w:val="009E31C0"/>
    <w:rsid w:val="009F0BAF"/>
    <w:rsid w:val="00A1461F"/>
    <w:rsid w:val="00A540E1"/>
    <w:rsid w:val="00A57ABE"/>
    <w:rsid w:val="00A633AE"/>
    <w:rsid w:val="00A82E4D"/>
    <w:rsid w:val="00A91488"/>
    <w:rsid w:val="00A940A1"/>
    <w:rsid w:val="00AE0AA6"/>
    <w:rsid w:val="00B022ED"/>
    <w:rsid w:val="00B06A20"/>
    <w:rsid w:val="00B233C7"/>
    <w:rsid w:val="00B3054F"/>
    <w:rsid w:val="00B5659D"/>
    <w:rsid w:val="00B9177F"/>
    <w:rsid w:val="00B97A13"/>
    <w:rsid w:val="00BB5100"/>
    <w:rsid w:val="00BC0CB2"/>
    <w:rsid w:val="00BD14F2"/>
    <w:rsid w:val="00BD2E26"/>
    <w:rsid w:val="00BD6BB7"/>
    <w:rsid w:val="00C107C6"/>
    <w:rsid w:val="00C466D7"/>
    <w:rsid w:val="00C54772"/>
    <w:rsid w:val="00C9453A"/>
    <w:rsid w:val="00CE4697"/>
    <w:rsid w:val="00D2119C"/>
    <w:rsid w:val="00D23C0F"/>
    <w:rsid w:val="00D52DF8"/>
    <w:rsid w:val="00DA2E0D"/>
    <w:rsid w:val="00DB001D"/>
    <w:rsid w:val="00DC7172"/>
    <w:rsid w:val="00DF3CAE"/>
    <w:rsid w:val="00E10AD6"/>
    <w:rsid w:val="00E25A2B"/>
    <w:rsid w:val="00E312DA"/>
    <w:rsid w:val="00E75D89"/>
    <w:rsid w:val="00E77F1F"/>
    <w:rsid w:val="00EA1163"/>
    <w:rsid w:val="00EB1C87"/>
    <w:rsid w:val="00ED7128"/>
    <w:rsid w:val="00F8618F"/>
    <w:rsid w:val="00FA40D3"/>
    <w:rsid w:val="00FA6EAB"/>
    <w:rsid w:val="00FE7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0DF419"/>
  <w15:docId w15:val="{4233C333-F3CF-4B48-B722-D62CE66D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365F91"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365F91"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365F91"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243F60"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8D2181"/>
    <w:rPr>
      <w:color w:val="0000FF" w:themeColor="hyperlink"/>
      <w:u w:val="single"/>
    </w:rPr>
  </w:style>
  <w:style w:type="character" w:styleId="GevolgdeHyperlink">
    <w:name w:val="FollowedHyperlink"/>
    <w:basedOn w:val="Standaardalinea-lettertype"/>
    <w:uiPriority w:val="99"/>
    <w:semiHidden/>
    <w:unhideWhenUsed/>
    <w:rsid w:val="00E75D89"/>
    <w:rPr>
      <w:color w:val="800080" w:themeColor="followedHyperlink"/>
      <w:u w:val="single"/>
    </w:rPr>
  </w:style>
  <w:style w:type="character" w:styleId="Verwijzingopmerking">
    <w:name w:val="annotation reference"/>
    <w:basedOn w:val="Standaardalinea-lettertype"/>
    <w:uiPriority w:val="99"/>
    <w:semiHidden/>
    <w:unhideWhenUsed/>
    <w:rsid w:val="00E77F1F"/>
    <w:rPr>
      <w:sz w:val="16"/>
      <w:szCs w:val="16"/>
    </w:rPr>
  </w:style>
  <w:style w:type="paragraph" w:styleId="Tekstopmerking">
    <w:name w:val="annotation text"/>
    <w:basedOn w:val="Standaard"/>
    <w:link w:val="TekstopmerkingChar"/>
    <w:uiPriority w:val="99"/>
    <w:semiHidden/>
    <w:unhideWhenUsed/>
    <w:rsid w:val="00E77F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7F1F"/>
    <w:rPr>
      <w:sz w:val="20"/>
      <w:szCs w:val="20"/>
    </w:rPr>
  </w:style>
  <w:style w:type="paragraph" w:styleId="Onderwerpvanopmerking">
    <w:name w:val="annotation subject"/>
    <w:basedOn w:val="Tekstopmerking"/>
    <w:next w:val="Tekstopmerking"/>
    <w:link w:val="OnderwerpvanopmerkingChar"/>
    <w:uiPriority w:val="99"/>
    <w:semiHidden/>
    <w:unhideWhenUsed/>
    <w:rsid w:val="00E77F1F"/>
    <w:rPr>
      <w:b/>
      <w:bCs/>
    </w:rPr>
  </w:style>
  <w:style w:type="character" w:customStyle="1" w:styleId="OnderwerpvanopmerkingChar">
    <w:name w:val="Onderwerp van opmerking Char"/>
    <w:basedOn w:val="TekstopmerkingChar"/>
    <w:link w:val="Onderwerpvanopmerking"/>
    <w:uiPriority w:val="99"/>
    <w:semiHidden/>
    <w:rsid w:val="00E77F1F"/>
    <w:rPr>
      <w:b/>
      <w:bCs/>
      <w:sz w:val="20"/>
      <w:szCs w:val="20"/>
    </w:rPr>
  </w:style>
  <w:style w:type="paragraph" w:styleId="Revisie">
    <w:name w:val="Revision"/>
    <w:hidden/>
    <w:uiPriority w:val="99"/>
    <w:semiHidden/>
    <w:rsid w:val="009E31C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oekscholen.onderwijsinspectie.nl/zoek-en-vergelijk/sector/po/id/4979/?pagina=1&amp;zoekterm=De%20Blauwe%20Lijn%20Amsterd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kinderen op de Blauwe Lijn leren hun talenten                                     optimaal ontwikkelen op hun reis                                                                            in de kleurrijke wereld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6D378B-CD0F-4129-B6E6-71075269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B764767C</Template>
  <TotalTime>153</TotalTime>
  <Pages>9</Pages>
  <Words>2457</Words>
  <Characters>13516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Schoolondersteuningsprofiel De Blauwe lijn</vt:lpstr>
    </vt:vector>
  </TitlesOfParts>
  <Company>Systeembeheer</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De Blauwe lijn</dc:title>
  <dc:subject>Schooljaar 2019-2020</dc:subject>
  <dc:creator>Danielle Drenthen</dc:creator>
  <cp:lastModifiedBy>Anissa el Khayati</cp:lastModifiedBy>
  <cp:revision>9</cp:revision>
  <cp:lastPrinted>2016-06-07T13:14:00Z</cp:lastPrinted>
  <dcterms:created xsi:type="dcterms:W3CDTF">2019-07-05T09:46:00Z</dcterms:created>
  <dcterms:modified xsi:type="dcterms:W3CDTF">2019-08-27T11:31:00Z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752328328</vt:i4>
  </property>
  <property fmtid="{D5CDD505-2E9C-101B-9397-08002B2CF9AE}" pid="3" name="_NewReviewCycle">
    <vt:lpwstr/>
  </property>
  <property fmtid="{D5CDD505-2E9C-101B-9397-08002B2CF9AE}" pid="4" name="_EmailSubject">
    <vt:lpwstr>nieuwe SOP</vt:lpwstr>
  </property>
  <property fmtid="{D5CDD505-2E9C-101B-9397-08002B2CF9AE}" pid="5" name="_AuthorEmail">
    <vt:lpwstr>e.ranzijn@deblauwelijn.nl</vt:lpwstr>
  </property>
  <property fmtid="{D5CDD505-2E9C-101B-9397-08002B2CF9AE}" pid="6" name="_AuthorEmailDisplayName">
    <vt:lpwstr>Els Ranzijn</vt:lpwstr>
  </property>
  <property fmtid="{D5CDD505-2E9C-101B-9397-08002B2CF9AE}" pid="7" name="_PreviousAdHocReviewCycleID">
    <vt:i4>-1383193092</vt:i4>
  </property>
  <property fmtid="{D5CDD505-2E9C-101B-9397-08002B2CF9AE}" pid="8" name="_ReviewingToolsShownOnce">
    <vt:lpwstr/>
  </property>
</Properties>
</file>