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C2AA" w14:textId="77777777" w:rsidR="00EB355F" w:rsidRDefault="00EB355F" w:rsidP="00EB355F"/>
    <w:p w14:paraId="1E3DD886" w14:textId="77777777" w:rsidR="00EB355F" w:rsidRDefault="00EB355F" w:rsidP="00EB355F"/>
    <w:p w14:paraId="659A8EB5" w14:textId="77777777" w:rsidR="00EB355F" w:rsidRDefault="00EB355F" w:rsidP="00EB355F"/>
    <w:p w14:paraId="07B09D73" w14:textId="2E2601DB" w:rsidR="00EB355F" w:rsidRDefault="00EB355F" w:rsidP="00D07A70">
      <w:pPr>
        <w:pStyle w:val="Titel"/>
      </w:pPr>
      <w:r w:rsidRPr="00EB355F">
        <w:t xml:space="preserve">Veiligheidsplan </w:t>
      </w:r>
      <w:r>
        <w:t>Basisschool St. Theresia</w:t>
      </w:r>
    </w:p>
    <w:p w14:paraId="02D979C3" w14:textId="77777777" w:rsidR="00EB355F" w:rsidRDefault="00EB355F" w:rsidP="00EB355F">
      <w:pPr>
        <w:rPr>
          <w:i/>
          <w:iCs/>
        </w:rPr>
      </w:pPr>
    </w:p>
    <w:p w14:paraId="46BB17B8" w14:textId="77777777" w:rsidR="00EB355F" w:rsidRDefault="00EB355F" w:rsidP="00EB355F">
      <w:pPr>
        <w:rPr>
          <w:i/>
          <w:iCs/>
        </w:rPr>
      </w:pPr>
    </w:p>
    <w:p w14:paraId="48E12BB7" w14:textId="77777777" w:rsidR="00EB355F" w:rsidRDefault="00EB355F" w:rsidP="00EB355F">
      <w:pPr>
        <w:rPr>
          <w:i/>
          <w:iCs/>
        </w:rPr>
      </w:pPr>
    </w:p>
    <w:p w14:paraId="4243AFA1" w14:textId="7C9FD85B" w:rsidR="00EB355F" w:rsidRPr="00EB355F" w:rsidRDefault="00EB355F" w:rsidP="00EB355F">
      <w:pPr>
        <w:rPr>
          <w:b/>
          <w:bCs/>
          <w:i/>
          <w:iCs/>
        </w:rPr>
      </w:pPr>
      <w:r w:rsidRPr="00EB355F">
        <w:rPr>
          <w:b/>
          <w:bCs/>
          <w:i/>
          <w:iCs/>
        </w:rPr>
        <w:t>Een veilige omgeving is de omgeving waar geleerd en ontwikkeld kan worden.</w:t>
      </w:r>
    </w:p>
    <w:p w14:paraId="6BF68CF9" w14:textId="623F9584" w:rsidR="00EB355F" w:rsidRDefault="00153D57">
      <w:r>
        <w:rPr>
          <w:noProof/>
        </w:rPr>
        <w:drawing>
          <wp:anchor distT="0" distB="0" distL="114300" distR="114300" simplePos="0" relativeHeight="251659264" behindDoc="1" locked="0" layoutInCell="1" allowOverlap="1" wp14:anchorId="56DEAE26" wp14:editId="51A23CCF">
            <wp:simplePos x="0" y="0"/>
            <wp:positionH relativeFrom="margin">
              <wp:align>center</wp:align>
            </wp:positionH>
            <wp:positionV relativeFrom="paragraph">
              <wp:posOffset>1001395</wp:posOffset>
            </wp:positionV>
            <wp:extent cx="2766060" cy="2458254"/>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52" t="13127" r="59317" b="9970"/>
                    <a:stretch/>
                  </pic:blipFill>
                  <pic:spPr bwMode="auto">
                    <a:xfrm>
                      <a:off x="0" y="0"/>
                      <a:ext cx="2766060" cy="2458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55F">
        <w:br w:type="page"/>
      </w:r>
    </w:p>
    <w:p w14:paraId="1C737166" w14:textId="7257B50B" w:rsidR="000E2C1B" w:rsidRPr="00B55EA7" w:rsidRDefault="00CC546C" w:rsidP="000E2C1B">
      <w:pPr>
        <w:rPr>
          <w:b/>
          <w:bCs/>
        </w:rPr>
      </w:pPr>
      <w:r w:rsidRPr="00B55EA7">
        <w:rPr>
          <w:b/>
          <w:bCs/>
        </w:rPr>
        <w:lastRenderedPageBreak/>
        <w:t>Inhoud</w:t>
      </w:r>
    </w:p>
    <w:p w14:paraId="236E9B0F" w14:textId="167098CD" w:rsidR="00CC546C" w:rsidRDefault="00CC546C">
      <w:pPr>
        <w:pStyle w:val="Inhopg1"/>
        <w:tabs>
          <w:tab w:val="right" w:leader="underscore" w:pos="9062"/>
        </w:tabs>
        <w:rPr>
          <w:rFonts w:eastAsiaTheme="minorEastAsia"/>
          <w:noProof/>
          <w:lang w:eastAsia="nl-NL"/>
        </w:rPr>
      </w:pPr>
      <w:r>
        <w:fldChar w:fldCharType="begin"/>
      </w:r>
      <w:r>
        <w:instrText xml:space="preserve"> TOC \o "1-1" \h \z \u </w:instrText>
      </w:r>
      <w:r>
        <w:fldChar w:fldCharType="separate"/>
      </w:r>
      <w:hyperlink w:anchor="_Toc130461262" w:history="1">
        <w:r w:rsidRPr="005F39D4">
          <w:rPr>
            <w:rStyle w:val="Hyperlink"/>
            <w:noProof/>
          </w:rPr>
          <w:t>1. Gezamenlijk ontwikkelen en kennis hebben van visie, kernwaarden, doelen, regels en afspraken.</w:t>
        </w:r>
        <w:r>
          <w:rPr>
            <w:noProof/>
            <w:webHidden/>
          </w:rPr>
          <w:tab/>
        </w:r>
        <w:r>
          <w:rPr>
            <w:noProof/>
            <w:webHidden/>
          </w:rPr>
          <w:fldChar w:fldCharType="begin"/>
        </w:r>
        <w:r>
          <w:rPr>
            <w:noProof/>
            <w:webHidden/>
          </w:rPr>
          <w:instrText xml:space="preserve"> PAGEREF _Toc130461262 \h </w:instrText>
        </w:r>
        <w:r>
          <w:rPr>
            <w:noProof/>
            <w:webHidden/>
          </w:rPr>
        </w:r>
        <w:r>
          <w:rPr>
            <w:noProof/>
            <w:webHidden/>
          </w:rPr>
          <w:fldChar w:fldCharType="separate"/>
        </w:r>
        <w:r>
          <w:rPr>
            <w:noProof/>
            <w:webHidden/>
          </w:rPr>
          <w:t>2</w:t>
        </w:r>
        <w:r>
          <w:rPr>
            <w:noProof/>
            <w:webHidden/>
          </w:rPr>
          <w:fldChar w:fldCharType="end"/>
        </w:r>
      </w:hyperlink>
    </w:p>
    <w:p w14:paraId="653F52A2" w14:textId="3B9F5C33" w:rsidR="00CC546C" w:rsidRDefault="00EA661D">
      <w:pPr>
        <w:pStyle w:val="Inhopg1"/>
        <w:tabs>
          <w:tab w:val="right" w:leader="underscore" w:pos="9062"/>
        </w:tabs>
        <w:rPr>
          <w:rFonts w:eastAsiaTheme="minorEastAsia"/>
          <w:noProof/>
          <w:lang w:eastAsia="nl-NL"/>
        </w:rPr>
      </w:pPr>
      <w:hyperlink w:anchor="_Toc130461263" w:history="1">
        <w:r w:rsidR="00CC546C" w:rsidRPr="005F39D4">
          <w:rPr>
            <w:rStyle w:val="Hyperlink"/>
            <w:noProof/>
          </w:rPr>
          <w:t>2. Inzicht in veiligheidsbeleving, incidenten en mogelijke risico's; audits en monitoring</w:t>
        </w:r>
        <w:r w:rsidR="00CC546C">
          <w:rPr>
            <w:noProof/>
            <w:webHidden/>
          </w:rPr>
          <w:tab/>
        </w:r>
        <w:r w:rsidR="00CC546C">
          <w:rPr>
            <w:noProof/>
            <w:webHidden/>
          </w:rPr>
          <w:fldChar w:fldCharType="begin"/>
        </w:r>
        <w:r w:rsidR="00CC546C">
          <w:rPr>
            <w:noProof/>
            <w:webHidden/>
          </w:rPr>
          <w:instrText xml:space="preserve"> PAGEREF _Toc130461263 \h </w:instrText>
        </w:r>
        <w:r w:rsidR="00CC546C">
          <w:rPr>
            <w:noProof/>
            <w:webHidden/>
          </w:rPr>
        </w:r>
        <w:r w:rsidR="00CC546C">
          <w:rPr>
            <w:noProof/>
            <w:webHidden/>
          </w:rPr>
          <w:fldChar w:fldCharType="separate"/>
        </w:r>
        <w:r w:rsidR="00CC546C">
          <w:rPr>
            <w:noProof/>
            <w:webHidden/>
          </w:rPr>
          <w:t>6</w:t>
        </w:r>
        <w:r w:rsidR="00CC546C">
          <w:rPr>
            <w:noProof/>
            <w:webHidden/>
          </w:rPr>
          <w:fldChar w:fldCharType="end"/>
        </w:r>
      </w:hyperlink>
    </w:p>
    <w:p w14:paraId="4951F5EE" w14:textId="4277425E" w:rsidR="00CC546C" w:rsidRDefault="00EA661D">
      <w:pPr>
        <w:pStyle w:val="Inhopg1"/>
        <w:tabs>
          <w:tab w:val="right" w:leader="underscore" w:pos="9062"/>
        </w:tabs>
        <w:rPr>
          <w:rFonts w:eastAsiaTheme="minorEastAsia"/>
          <w:noProof/>
          <w:lang w:eastAsia="nl-NL"/>
        </w:rPr>
      </w:pPr>
      <w:hyperlink w:anchor="_Toc130461264" w:history="1">
        <w:r w:rsidR="00CC546C" w:rsidRPr="005F39D4">
          <w:rPr>
            <w:rStyle w:val="Hyperlink"/>
            <w:noProof/>
          </w:rPr>
          <w:t>3. Scheppen van voorwaarden, beleggen van taken, samenwerken met ouders en externe partners</w:t>
        </w:r>
        <w:r w:rsidR="00CC546C">
          <w:rPr>
            <w:noProof/>
            <w:webHidden/>
          </w:rPr>
          <w:tab/>
        </w:r>
        <w:r w:rsidR="00CC546C">
          <w:rPr>
            <w:noProof/>
            <w:webHidden/>
          </w:rPr>
          <w:fldChar w:fldCharType="begin"/>
        </w:r>
        <w:r w:rsidR="00CC546C">
          <w:rPr>
            <w:noProof/>
            <w:webHidden/>
          </w:rPr>
          <w:instrText xml:space="preserve"> PAGEREF _Toc130461264 \h </w:instrText>
        </w:r>
        <w:r w:rsidR="00CC546C">
          <w:rPr>
            <w:noProof/>
            <w:webHidden/>
          </w:rPr>
        </w:r>
        <w:r w:rsidR="00CC546C">
          <w:rPr>
            <w:noProof/>
            <w:webHidden/>
          </w:rPr>
          <w:fldChar w:fldCharType="separate"/>
        </w:r>
        <w:r w:rsidR="00CC546C">
          <w:rPr>
            <w:noProof/>
            <w:webHidden/>
          </w:rPr>
          <w:t>7</w:t>
        </w:r>
        <w:r w:rsidR="00CC546C">
          <w:rPr>
            <w:noProof/>
            <w:webHidden/>
          </w:rPr>
          <w:fldChar w:fldCharType="end"/>
        </w:r>
      </w:hyperlink>
    </w:p>
    <w:p w14:paraId="68548692" w14:textId="38951A6B" w:rsidR="00CC546C" w:rsidRDefault="00EA661D">
      <w:pPr>
        <w:pStyle w:val="Inhopg1"/>
        <w:tabs>
          <w:tab w:val="right" w:leader="underscore" w:pos="9062"/>
        </w:tabs>
        <w:rPr>
          <w:rFonts w:eastAsiaTheme="minorEastAsia"/>
          <w:noProof/>
          <w:lang w:eastAsia="nl-NL"/>
        </w:rPr>
      </w:pPr>
      <w:hyperlink w:anchor="_Toc130461265" w:history="1">
        <w:r w:rsidR="00CC546C" w:rsidRPr="005F39D4">
          <w:rPr>
            <w:rStyle w:val="Hyperlink"/>
            <w:noProof/>
          </w:rPr>
          <w:t>4. Positief pedagogisch handelen; ondersteunende houding, voorbeeldgedrag, verbindende relaties</w:t>
        </w:r>
        <w:r w:rsidR="00CC546C">
          <w:rPr>
            <w:noProof/>
            <w:webHidden/>
          </w:rPr>
          <w:tab/>
        </w:r>
        <w:r w:rsidR="00CC546C">
          <w:rPr>
            <w:noProof/>
            <w:webHidden/>
          </w:rPr>
          <w:fldChar w:fldCharType="begin"/>
        </w:r>
        <w:r w:rsidR="00CC546C">
          <w:rPr>
            <w:noProof/>
            <w:webHidden/>
          </w:rPr>
          <w:instrText xml:space="preserve"> PAGEREF _Toc130461265 \h </w:instrText>
        </w:r>
        <w:r w:rsidR="00CC546C">
          <w:rPr>
            <w:noProof/>
            <w:webHidden/>
          </w:rPr>
        </w:r>
        <w:r w:rsidR="00CC546C">
          <w:rPr>
            <w:noProof/>
            <w:webHidden/>
          </w:rPr>
          <w:fldChar w:fldCharType="separate"/>
        </w:r>
        <w:r w:rsidR="00CC546C">
          <w:rPr>
            <w:noProof/>
            <w:webHidden/>
          </w:rPr>
          <w:t>9</w:t>
        </w:r>
        <w:r w:rsidR="00CC546C">
          <w:rPr>
            <w:noProof/>
            <w:webHidden/>
          </w:rPr>
          <w:fldChar w:fldCharType="end"/>
        </w:r>
      </w:hyperlink>
    </w:p>
    <w:p w14:paraId="0DBB8A73" w14:textId="37CC3A95" w:rsidR="00CC546C" w:rsidRDefault="00EA661D">
      <w:pPr>
        <w:pStyle w:val="Inhopg1"/>
        <w:tabs>
          <w:tab w:val="right" w:leader="underscore" w:pos="9062"/>
        </w:tabs>
        <w:rPr>
          <w:rFonts w:eastAsiaTheme="minorEastAsia"/>
          <w:noProof/>
          <w:lang w:eastAsia="nl-NL"/>
        </w:rPr>
      </w:pPr>
      <w:hyperlink w:anchor="_Toc130461266" w:history="1">
        <w:r w:rsidR="00CC546C" w:rsidRPr="005F39D4">
          <w:rPr>
            <w:rStyle w:val="Hyperlink"/>
            <w:noProof/>
          </w:rPr>
          <w:t>5. Preventieve activiteiten en programma's in de school, gericht op leerlingen, ouders en personeel</w:t>
        </w:r>
        <w:r w:rsidR="00CC546C">
          <w:rPr>
            <w:noProof/>
            <w:webHidden/>
          </w:rPr>
          <w:tab/>
        </w:r>
        <w:r w:rsidR="00CC546C">
          <w:rPr>
            <w:noProof/>
            <w:webHidden/>
          </w:rPr>
          <w:fldChar w:fldCharType="begin"/>
        </w:r>
        <w:r w:rsidR="00CC546C">
          <w:rPr>
            <w:noProof/>
            <w:webHidden/>
          </w:rPr>
          <w:instrText xml:space="preserve"> PAGEREF _Toc130461266 \h </w:instrText>
        </w:r>
        <w:r w:rsidR="00CC546C">
          <w:rPr>
            <w:noProof/>
            <w:webHidden/>
          </w:rPr>
        </w:r>
        <w:r w:rsidR="00CC546C">
          <w:rPr>
            <w:noProof/>
            <w:webHidden/>
          </w:rPr>
          <w:fldChar w:fldCharType="separate"/>
        </w:r>
        <w:r w:rsidR="00CC546C">
          <w:rPr>
            <w:noProof/>
            <w:webHidden/>
          </w:rPr>
          <w:t>11</w:t>
        </w:r>
        <w:r w:rsidR="00CC546C">
          <w:rPr>
            <w:noProof/>
            <w:webHidden/>
          </w:rPr>
          <w:fldChar w:fldCharType="end"/>
        </w:r>
      </w:hyperlink>
    </w:p>
    <w:p w14:paraId="6EBB1778" w14:textId="3767899D" w:rsidR="00CC546C" w:rsidRDefault="00EA661D">
      <w:pPr>
        <w:pStyle w:val="Inhopg1"/>
        <w:tabs>
          <w:tab w:val="right" w:leader="underscore" w:pos="9062"/>
        </w:tabs>
        <w:rPr>
          <w:rFonts w:eastAsiaTheme="minorEastAsia"/>
          <w:noProof/>
          <w:lang w:eastAsia="nl-NL"/>
        </w:rPr>
      </w:pPr>
      <w:hyperlink w:anchor="_Toc130461267" w:history="1">
        <w:r w:rsidR="00CC546C" w:rsidRPr="005F39D4">
          <w:rPr>
            <w:rStyle w:val="Hyperlink"/>
            <w:noProof/>
          </w:rPr>
          <w:t>6. Signaleren en effectief handelen bij signalen, grensoverschrijdend gedrag en incidenten</w:t>
        </w:r>
        <w:r w:rsidR="00CC546C">
          <w:rPr>
            <w:noProof/>
            <w:webHidden/>
          </w:rPr>
          <w:tab/>
        </w:r>
        <w:r w:rsidR="00CC546C">
          <w:rPr>
            <w:noProof/>
            <w:webHidden/>
          </w:rPr>
          <w:fldChar w:fldCharType="begin"/>
        </w:r>
        <w:r w:rsidR="00CC546C">
          <w:rPr>
            <w:noProof/>
            <w:webHidden/>
          </w:rPr>
          <w:instrText xml:space="preserve"> PAGEREF _Toc130461267 \h </w:instrText>
        </w:r>
        <w:r w:rsidR="00CC546C">
          <w:rPr>
            <w:noProof/>
            <w:webHidden/>
          </w:rPr>
        </w:r>
        <w:r w:rsidR="00CC546C">
          <w:rPr>
            <w:noProof/>
            <w:webHidden/>
          </w:rPr>
          <w:fldChar w:fldCharType="separate"/>
        </w:r>
        <w:r w:rsidR="00CC546C">
          <w:rPr>
            <w:noProof/>
            <w:webHidden/>
          </w:rPr>
          <w:t>12</w:t>
        </w:r>
        <w:r w:rsidR="00CC546C">
          <w:rPr>
            <w:noProof/>
            <w:webHidden/>
          </w:rPr>
          <w:fldChar w:fldCharType="end"/>
        </w:r>
      </w:hyperlink>
    </w:p>
    <w:p w14:paraId="1A80518E" w14:textId="4C0B1BC8" w:rsidR="00CC546C" w:rsidRDefault="00EA661D">
      <w:pPr>
        <w:pStyle w:val="Inhopg1"/>
        <w:tabs>
          <w:tab w:val="right" w:leader="underscore" w:pos="9062"/>
        </w:tabs>
        <w:rPr>
          <w:rFonts w:eastAsiaTheme="minorEastAsia"/>
          <w:noProof/>
          <w:lang w:eastAsia="nl-NL"/>
        </w:rPr>
      </w:pPr>
      <w:hyperlink w:anchor="_Toc130461268" w:history="1">
        <w:r w:rsidR="00CC546C" w:rsidRPr="005F39D4">
          <w:rPr>
            <w:rStyle w:val="Hyperlink"/>
            <w:noProof/>
          </w:rPr>
          <w:t>7. Borging door een continu en cyclisch proces, ingebed in de totale pedagogische aanpak en schoolontwikkeling</w:t>
        </w:r>
        <w:r w:rsidR="00CC546C">
          <w:rPr>
            <w:noProof/>
            <w:webHidden/>
          </w:rPr>
          <w:tab/>
        </w:r>
        <w:r w:rsidR="00CC546C">
          <w:rPr>
            <w:noProof/>
            <w:webHidden/>
          </w:rPr>
          <w:fldChar w:fldCharType="begin"/>
        </w:r>
        <w:r w:rsidR="00CC546C">
          <w:rPr>
            <w:noProof/>
            <w:webHidden/>
          </w:rPr>
          <w:instrText xml:space="preserve"> PAGEREF _Toc130461268 \h </w:instrText>
        </w:r>
        <w:r w:rsidR="00CC546C">
          <w:rPr>
            <w:noProof/>
            <w:webHidden/>
          </w:rPr>
        </w:r>
        <w:r w:rsidR="00CC546C">
          <w:rPr>
            <w:noProof/>
            <w:webHidden/>
          </w:rPr>
          <w:fldChar w:fldCharType="separate"/>
        </w:r>
        <w:r w:rsidR="00CC546C">
          <w:rPr>
            <w:noProof/>
            <w:webHidden/>
          </w:rPr>
          <w:t>14</w:t>
        </w:r>
        <w:r w:rsidR="00CC546C">
          <w:rPr>
            <w:noProof/>
            <w:webHidden/>
          </w:rPr>
          <w:fldChar w:fldCharType="end"/>
        </w:r>
      </w:hyperlink>
    </w:p>
    <w:p w14:paraId="2AA36E14" w14:textId="47C56AE9" w:rsidR="00CC546C" w:rsidRDefault="00CC546C" w:rsidP="000E2C1B">
      <w:r>
        <w:fldChar w:fldCharType="end"/>
      </w:r>
    </w:p>
    <w:p w14:paraId="16679547" w14:textId="77777777" w:rsidR="00CC546C" w:rsidRDefault="00CC546C" w:rsidP="000E2C1B"/>
    <w:p w14:paraId="60C67F37" w14:textId="77777777" w:rsidR="00CC546C" w:rsidRDefault="00CC546C">
      <w:pPr>
        <w:rPr>
          <w:rFonts w:asciiTheme="majorHAnsi" w:eastAsiaTheme="majorEastAsia" w:hAnsiTheme="majorHAnsi" w:cstheme="majorBidi"/>
          <w:color w:val="0A9CD4" w:themeColor="accent1" w:themeShade="BF"/>
          <w:sz w:val="32"/>
          <w:szCs w:val="32"/>
        </w:rPr>
      </w:pPr>
      <w:bookmarkStart w:id="0" w:name="_Toc130461262"/>
      <w:r>
        <w:br w:type="page"/>
      </w:r>
    </w:p>
    <w:p w14:paraId="01DEA6E1" w14:textId="61359CA0" w:rsidR="00EB355F" w:rsidRDefault="000C2E42" w:rsidP="000C2E42">
      <w:pPr>
        <w:pStyle w:val="Kop1"/>
      </w:pPr>
      <w:r>
        <w:lastRenderedPageBreak/>
        <w:t xml:space="preserve">1. </w:t>
      </w:r>
      <w:r w:rsidR="00EB355F" w:rsidRPr="00EB355F">
        <w:t>Gezamenlijk ontwikkelen en kennis hebben van visie, kernwaarden, doelen, regels en afspraken</w:t>
      </w:r>
      <w:r w:rsidR="00EB355F">
        <w:t>.</w:t>
      </w:r>
      <w:bookmarkEnd w:id="0"/>
    </w:p>
    <w:tbl>
      <w:tblPr>
        <w:tblStyle w:val="Onopgemaaktetabel1"/>
        <w:tblW w:w="0" w:type="auto"/>
        <w:tblLook w:val="04A0" w:firstRow="1" w:lastRow="0" w:firstColumn="1" w:lastColumn="0" w:noHBand="0" w:noVBand="1"/>
      </w:tblPr>
      <w:tblGrid>
        <w:gridCol w:w="704"/>
        <w:gridCol w:w="425"/>
        <w:gridCol w:w="7933"/>
      </w:tblGrid>
      <w:tr w:rsidR="00286911" w14:paraId="628A863B"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3053AD55" w14:textId="5725186E" w:rsidR="00286911" w:rsidRDefault="00871CF4" w:rsidP="00871CF4">
            <w:pPr>
              <w:pStyle w:val="Kop2"/>
            </w:pPr>
            <w:r w:rsidRPr="00EB355F">
              <w:t>1.1</w:t>
            </w:r>
            <w:r>
              <w:t xml:space="preserve"> </w:t>
            </w:r>
          </w:p>
        </w:tc>
        <w:tc>
          <w:tcPr>
            <w:tcW w:w="425" w:type="dxa"/>
          </w:tcPr>
          <w:p w14:paraId="152D6FCC" w14:textId="4849EEF2" w:rsidR="00286911" w:rsidRDefault="00871CF4" w:rsidP="00EB355F">
            <w:pPr>
              <w:cnfStyle w:val="100000000000" w:firstRow="1" w:lastRow="0" w:firstColumn="0" w:lastColumn="0" w:oddVBand="0" w:evenVBand="0" w:oddHBand="0" w:evenHBand="0" w:firstRowFirstColumn="0" w:firstRowLastColumn="0" w:lastRowFirstColumn="0" w:lastRowLastColumn="0"/>
            </w:pPr>
            <w:r>
              <w:sym w:font="Wingdings" w:char="F0FB"/>
            </w:r>
          </w:p>
        </w:tc>
        <w:tc>
          <w:tcPr>
            <w:tcW w:w="7933" w:type="dxa"/>
          </w:tcPr>
          <w:p w14:paraId="16A20D60" w14:textId="77777777" w:rsidR="00286911" w:rsidRDefault="00871CF4" w:rsidP="00EB355F">
            <w:pPr>
              <w:cnfStyle w:val="100000000000" w:firstRow="1" w:lastRow="0" w:firstColumn="0" w:lastColumn="0" w:oddVBand="0" w:evenVBand="0" w:oddHBand="0" w:evenHBand="0" w:firstRowFirstColumn="0" w:firstRowLastColumn="0" w:lastRowFirstColumn="0" w:lastRowLastColumn="0"/>
              <w:rPr>
                <w:b w:val="0"/>
                <w:bCs w:val="0"/>
              </w:rPr>
            </w:pPr>
            <w:r w:rsidRPr="00EB355F">
              <w:t>De school heeft een visie op veiligheid geformuleerd.</w:t>
            </w:r>
          </w:p>
          <w:p w14:paraId="0B269764" w14:textId="3D7D9AA2" w:rsidR="00AB439C" w:rsidRDefault="00AB439C" w:rsidP="00EB355F">
            <w:pPr>
              <w:cnfStyle w:val="100000000000" w:firstRow="1" w:lastRow="0" w:firstColumn="0" w:lastColumn="0" w:oddVBand="0" w:evenVBand="0" w:oddHBand="0" w:evenHBand="0" w:firstRowFirstColumn="0" w:firstRowLastColumn="0" w:lastRowFirstColumn="0" w:lastRowLastColumn="0"/>
            </w:pPr>
          </w:p>
        </w:tc>
      </w:tr>
      <w:tr w:rsidR="00286911" w14:paraId="4DB5315E"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774C7A65" w14:textId="77777777" w:rsidR="00286911" w:rsidRDefault="00286911" w:rsidP="00EB355F"/>
        </w:tc>
        <w:tc>
          <w:tcPr>
            <w:tcW w:w="8358" w:type="dxa"/>
            <w:gridSpan w:val="2"/>
          </w:tcPr>
          <w:p w14:paraId="53EA93D5" w14:textId="77777777" w:rsidR="00871CF4" w:rsidRPr="00EB355F" w:rsidRDefault="00871CF4" w:rsidP="00871CF4">
            <w:pPr>
              <w:cnfStyle w:val="000000100000" w:firstRow="0" w:lastRow="0" w:firstColumn="0" w:lastColumn="0" w:oddVBand="0" w:evenVBand="0" w:oddHBand="1" w:evenHBand="0" w:firstRowFirstColumn="0" w:firstRowLastColumn="0" w:lastRowFirstColumn="0" w:lastRowLastColumn="0"/>
            </w:pPr>
            <w:r>
              <w:t>De school is in het proces van het schrijven van de visie rondom veiligheid. De opzet is geschreven, maar moet nog door de juiste lagen heen gaan om goed gekeurd te worden. Ook moeten er nog fundamentele keuzes gemaakt worden over gebruikte materialen.</w:t>
            </w:r>
          </w:p>
          <w:p w14:paraId="45EDC541" w14:textId="77777777" w:rsidR="00286911" w:rsidRDefault="00286911" w:rsidP="00EB355F">
            <w:pPr>
              <w:cnfStyle w:val="000000100000" w:firstRow="0" w:lastRow="0" w:firstColumn="0" w:lastColumn="0" w:oddVBand="0" w:evenVBand="0" w:oddHBand="1" w:evenHBand="0" w:firstRowFirstColumn="0" w:firstRowLastColumn="0" w:lastRowFirstColumn="0" w:lastRowLastColumn="0"/>
            </w:pPr>
          </w:p>
        </w:tc>
      </w:tr>
    </w:tbl>
    <w:p w14:paraId="0F813C99" w14:textId="77777777" w:rsidR="00286911" w:rsidRPr="00EB355F" w:rsidRDefault="00286911" w:rsidP="00EB355F"/>
    <w:tbl>
      <w:tblPr>
        <w:tblStyle w:val="Onopgemaaktetabel1"/>
        <w:tblW w:w="0" w:type="auto"/>
        <w:tblLook w:val="04A0" w:firstRow="1" w:lastRow="0" w:firstColumn="1" w:lastColumn="0" w:noHBand="0" w:noVBand="1"/>
      </w:tblPr>
      <w:tblGrid>
        <w:gridCol w:w="704"/>
        <w:gridCol w:w="425"/>
        <w:gridCol w:w="7933"/>
      </w:tblGrid>
      <w:tr w:rsidR="00871CF4" w14:paraId="2A0DD8F1"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1575C584" w14:textId="24AC39E9" w:rsidR="00871CF4" w:rsidRDefault="00871CF4" w:rsidP="00260554">
            <w:pPr>
              <w:pStyle w:val="Kop2"/>
            </w:pPr>
            <w:r>
              <w:t>1.2</w:t>
            </w:r>
          </w:p>
        </w:tc>
        <w:tc>
          <w:tcPr>
            <w:tcW w:w="425" w:type="dxa"/>
          </w:tcPr>
          <w:p w14:paraId="6227254E" w14:textId="40989A9F" w:rsidR="00871CF4" w:rsidRDefault="00871CF4"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12CEFEB3" w14:textId="001B70E1" w:rsidR="00871CF4" w:rsidRDefault="00871CF4" w:rsidP="00260554">
            <w:pPr>
              <w:cnfStyle w:val="100000000000" w:firstRow="1" w:lastRow="0" w:firstColumn="0" w:lastColumn="0" w:oddVBand="0" w:evenVBand="0" w:oddHBand="0" w:evenHBand="0" w:firstRowFirstColumn="0" w:firstRowLastColumn="0" w:lastRowFirstColumn="0" w:lastRowLastColumn="0"/>
            </w:pPr>
            <w:r>
              <w:t>De school hanteert kernwaarden met betrekking tot sociale veiligheid, bijvoorbeeld op basis van identiteit</w:t>
            </w:r>
          </w:p>
        </w:tc>
      </w:tr>
      <w:tr w:rsidR="00871CF4" w14:paraId="37CEB224"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70486D10" w14:textId="77777777" w:rsidR="00871CF4" w:rsidRDefault="00871CF4" w:rsidP="00260554"/>
        </w:tc>
        <w:tc>
          <w:tcPr>
            <w:tcW w:w="8358" w:type="dxa"/>
            <w:gridSpan w:val="2"/>
          </w:tcPr>
          <w:p w14:paraId="4E36FAD9" w14:textId="77777777" w:rsidR="00871CF4" w:rsidRDefault="00871CF4" w:rsidP="00871CF4">
            <w:pPr>
              <w:cnfStyle w:val="000000100000" w:firstRow="0" w:lastRow="0" w:firstColumn="0" w:lastColumn="0" w:oddVBand="0" w:evenVBand="0" w:oddHBand="1" w:evenHBand="0" w:firstRowFirstColumn="0" w:firstRowLastColumn="0" w:lastRowFirstColumn="0" w:lastRowLastColumn="0"/>
            </w:pPr>
            <w:r>
              <w:t>Wij hebben 6 kernwaardes opgenomen:</w:t>
            </w:r>
          </w:p>
          <w:p w14:paraId="2E424474" w14:textId="77777777" w:rsidR="00871CF4" w:rsidRDefault="00871CF4" w:rsidP="00871CF4">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Ontwikkeling</w:t>
            </w:r>
          </w:p>
          <w:p w14:paraId="3F48E604" w14:textId="77777777" w:rsidR="00871CF4" w:rsidRDefault="00871CF4" w:rsidP="00871CF4">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Inclusiviteit</w:t>
            </w:r>
          </w:p>
          <w:p w14:paraId="6AACF30E" w14:textId="77777777" w:rsidR="00871CF4" w:rsidRDefault="00871CF4" w:rsidP="00871CF4">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Toekomst</w:t>
            </w:r>
          </w:p>
          <w:p w14:paraId="07F5447E" w14:textId="77777777" w:rsidR="00871CF4" w:rsidRDefault="00871CF4" w:rsidP="00871CF4">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Intrinsieke kracht</w:t>
            </w:r>
          </w:p>
          <w:p w14:paraId="67515888" w14:textId="77777777" w:rsidR="00871CF4" w:rsidRDefault="00871CF4" w:rsidP="00871CF4">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Diversiteit</w:t>
            </w:r>
          </w:p>
          <w:p w14:paraId="36BE538A" w14:textId="77777777" w:rsidR="00871CF4" w:rsidRDefault="00871CF4" w:rsidP="00871CF4">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Ontmoeten</w:t>
            </w:r>
          </w:p>
          <w:p w14:paraId="3E97B1D2" w14:textId="77777777" w:rsidR="00871CF4" w:rsidRPr="00EB355F" w:rsidRDefault="00871CF4" w:rsidP="00871CF4">
            <w:pPr>
              <w:cnfStyle w:val="000000100000" w:firstRow="0" w:lastRow="0" w:firstColumn="0" w:lastColumn="0" w:oddVBand="0" w:evenVBand="0" w:oddHBand="1" w:evenHBand="0" w:firstRowFirstColumn="0" w:firstRowLastColumn="0" w:lastRowFirstColumn="0" w:lastRowLastColumn="0"/>
            </w:pPr>
            <w:r>
              <w:t>De complete missie en visie zijn gepubliceerd in onze schoolgids</w:t>
            </w:r>
          </w:p>
          <w:p w14:paraId="2E0603DB" w14:textId="77777777" w:rsidR="00871CF4" w:rsidRDefault="00871CF4" w:rsidP="00260554">
            <w:pPr>
              <w:cnfStyle w:val="000000100000" w:firstRow="0" w:lastRow="0" w:firstColumn="0" w:lastColumn="0" w:oddVBand="0" w:evenVBand="0" w:oddHBand="1" w:evenHBand="0" w:firstRowFirstColumn="0" w:firstRowLastColumn="0" w:lastRowFirstColumn="0" w:lastRowLastColumn="0"/>
            </w:pPr>
          </w:p>
        </w:tc>
      </w:tr>
    </w:tbl>
    <w:p w14:paraId="5317656D" w14:textId="2F0E5549" w:rsidR="00EB355F" w:rsidRDefault="00EB355F" w:rsidP="00EB355F"/>
    <w:tbl>
      <w:tblPr>
        <w:tblStyle w:val="Onopgemaaktetabel1"/>
        <w:tblW w:w="0" w:type="auto"/>
        <w:tblLook w:val="04A0" w:firstRow="1" w:lastRow="0" w:firstColumn="1" w:lastColumn="0" w:noHBand="0" w:noVBand="1"/>
      </w:tblPr>
      <w:tblGrid>
        <w:gridCol w:w="704"/>
        <w:gridCol w:w="425"/>
        <w:gridCol w:w="7933"/>
      </w:tblGrid>
      <w:tr w:rsidR="00871CF4" w14:paraId="04B51BA4"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4DCF9ECE" w14:textId="20BBC49F" w:rsidR="00871CF4" w:rsidRDefault="00983CAA" w:rsidP="00260554">
            <w:pPr>
              <w:pStyle w:val="Kop2"/>
            </w:pPr>
            <w:r w:rsidRPr="00EB355F">
              <w:t>1.3</w:t>
            </w:r>
          </w:p>
        </w:tc>
        <w:tc>
          <w:tcPr>
            <w:tcW w:w="425" w:type="dxa"/>
          </w:tcPr>
          <w:p w14:paraId="310C3348" w14:textId="4F0B88F6" w:rsidR="00871CF4" w:rsidRDefault="00983CAA" w:rsidP="00260554">
            <w:pPr>
              <w:cnfStyle w:val="100000000000" w:firstRow="1" w:lastRow="0" w:firstColumn="0" w:lastColumn="0" w:oddVBand="0" w:evenVBand="0" w:oddHBand="0" w:evenHBand="0" w:firstRowFirstColumn="0" w:firstRowLastColumn="0" w:lastRowFirstColumn="0" w:lastRowLastColumn="0"/>
            </w:pPr>
            <w:r>
              <w:sym w:font="Wingdings" w:char="F0FB"/>
            </w:r>
          </w:p>
        </w:tc>
        <w:tc>
          <w:tcPr>
            <w:tcW w:w="7933" w:type="dxa"/>
          </w:tcPr>
          <w:p w14:paraId="3C1820F5" w14:textId="0BF4C37F" w:rsidR="00871CF4" w:rsidRDefault="00983CAA" w:rsidP="00260554">
            <w:pPr>
              <w:cnfStyle w:val="100000000000" w:firstRow="1" w:lastRow="0" w:firstColumn="0" w:lastColumn="0" w:oddVBand="0" w:evenVBand="0" w:oddHBand="0" w:evenHBand="0" w:firstRowFirstColumn="0" w:firstRowLastColumn="0" w:lastRowFirstColumn="0" w:lastRowLastColumn="0"/>
            </w:pPr>
            <w:r w:rsidRPr="00EB355F">
              <w:t>De school heeft zich concrete doelen gesteld met betrekking tot sociale veiligheid.</w:t>
            </w:r>
          </w:p>
        </w:tc>
      </w:tr>
      <w:tr w:rsidR="00871CF4" w14:paraId="521A019D"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2F224BE" w14:textId="77777777" w:rsidR="00871CF4" w:rsidRDefault="00871CF4" w:rsidP="00260554"/>
        </w:tc>
        <w:tc>
          <w:tcPr>
            <w:tcW w:w="8358" w:type="dxa"/>
            <w:gridSpan w:val="2"/>
          </w:tcPr>
          <w:p w14:paraId="39B0466C"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(tekst andere school)</w:t>
            </w:r>
          </w:p>
          <w:p w14:paraId="3A8A7BDF" w14:textId="77777777" w:rsidR="00983CAA" w:rsidRPr="00EB355F" w:rsidRDefault="00983CAA" w:rsidP="00983CAA">
            <w:pPr>
              <w:cnfStyle w:val="000000100000" w:firstRow="0" w:lastRow="0" w:firstColumn="0" w:lastColumn="0" w:oddVBand="0" w:evenVBand="0" w:oddHBand="1" w:evenHBand="0" w:firstRowFirstColumn="0" w:firstRowLastColumn="0" w:lastRowFirstColumn="0" w:lastRowLastColumn="0"/>
            </w:pPr>
            <w:r w:rsidRPr="00EB355F">
              <w:t xml:space="preserve">We willen dat alle kinderen van school zich veilig voelen op school. </w:t>
            </w:r>
            <w:r>
              <w:br/>
            </w:r>
            <w:r w:rsidRPr="00EB355F">
              <w:t xml:space="preserve">Naast het 2x per jaar actief monitoren van alle kinderen vinden we het belangrijk dat kinderen zich in voorkomende gevallen kunnen melden bij de eigen leerkracht óf één van de vertrouwenspersonen. </w:t>
            </w:r>
            <w:r>
              <w:br/>
            </w:r>
            <w:r w:rsidRPr="00EB355F">
              <w:t xml:space="preserve">Ook wordt in elke vergadering van de leerlingenraad gesproken over het gedrag op school (en dan met name welke zaken extra aandacht behoeven). Ook is er een brievenbus waar leerlingen evt. een bericht in kunnen achterlaten. </w:t>
            </w:r>
            <w:r>
              <w:br/>
            </w:r>
            <w:r w:rsidRPr="00EB355F">
              <w:t>Vanzelfsprekend kunnen ouders ook zaken bespreekbaar maken.</w:t>
            </w:r>
          </w:p>
          <w:p w14:paraId="388B4670" w14:textId="77777777" w:rsidR="00871CF4" w:rsidRDefault="00871CF4" w:rsidP="00260554">
            <w:pPr>
              <w:cnfStyle w:val="000000100000" w:firstRow="0" w:lastRow="0" w:firstColumn="0" w:lastColumn="0" w:oddVBand="0" w:evenVBand="0" w:oddHBand="1" w:evenHBand="0" w:firstRowFirstColumn="0" w:firstRowLastColumn="0" w:lastRowFirstColumn="0" w:lastRowLastColumn="0"/>
            </w:pPr>
          </w:p>
        </w:tc>
      </w:tr>
    </w:tbl>
    <w:p w14:paraId="297021DB" w14:textId="77777777" w:rsidR="00871CF4" w:rsidRDefault="00871CF4" w:rsidP="00EB355F"/>
    <w:tbl>
      <w:tblPr>
        <w:tblStyle w:val="Onopgemaaktetabel1"/>
        <w:tblW w:w="0" w:type="auto"/>
        <w:tblLook w:val="04A0" w:firstRow="1" w:lastRow="0" w:firstColumn="1" w:lastColumn="0" w:noHBand="0" w:noVBand="1"/>
      </w:tblPr>
      <w:tblGrid>
        <w:gridCol w:w="704"/>
        <w:gridCol w:w="425"/>
        <w:gridCol w:w="7933"/>
      </w:tblGrid>
      <w:tr w:rsidR="00983CAA" w14:paraId="0E92F408"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7821FC83" w14:textId="70F04FFD" w:rsidR="00983CAA" w:rsidRDefault="00983CAA" w:rsidP="00260554">
            <w:pPr>
              <w:pStyle w:val="Kop2"/>
            </w:pPr>
            <w:r w:rsidRPr="00EB355F">
              <w:t>1.4</w:t>
            </w:r>
          </w:p>
        </w:tc>
        <w:tc>
          <w:tcPr>
            <w:tcW w:w="425" w:type="dxa"/>
          </w:tcPr>
          <w:p w14:paraId="4AE13210" w14:textId="0ED355E1" w:rsidR="00983CAA" w:rsidRDefault="00983CAA"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3C4A6F0C" w14:textId="7A80588E" w:rsidR="00983CAA" w:rsidRDefault="00983CAA" w:rsidP="00983CAA">
            <w:pPr>
              <w:cnfStyle w:val="100000000000" w:firstRow="1" w:lastRow="0" w:firstColumn="0" w:lastColumn="0" w:oddVBand="0" w:evenVBand="0" w:oddHBand="0" w:evenHBand="0" w:firstRowFirstColumn="0" w:firstRowLastColumn="0" w:lastRowFirstColumn="0" w:lastRowLastColumn="0"/>
            </w:pPr>
            <w:r w:rsidRPr="00EB355F">
              <w:t>De school evalueert systematisch gestelde doelen met betrekking tot sociale veiligheid.</w:t>
            </w:r>
          </w:p>
        </w:tc>
      </w:tr>
      <w:tr w:rsidR="00983CAA" w14:paraId="5733539B"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6A89420" w14:textId="77777777" w:rsidR="00983CAA" w:rsidRDefault="00983CAA" w:rsidP="00260554"/>
        </w:tc>
        <w:tc>
          <w:tcPr>
            <w:tcW w:w="8358" w:type="dxa"/>
            <w:gridSpan w:val="2"/>
          </w:tcPr>
          <w:p w14:paraId="108C305A" w14:textId="77777777" w:rsidR="00983CAA" w:rsidRPr="00EB355F" w:rsidRDefault="00983CAA" w:rsidP="00983CAA">
            <w:pPr>
              <w:cnfStyle w:val="000000100000" w:firstRow="0" w:lastRow="0" w:firstColumn="0" w:lastColumn="0" w:oddVBand="0" w:evenVBand="0" w:oddHBand="1" w:evenHBand="0" w:firstRowFirstColumn="0" w:firstRowLastColumn="0" w:lastRowFirstColumn="0" w:lastRowLastColumn="0"/>
            </w:pPr>
            <w:r w:rsidRPr="00EB355F">
              <w:t>De resultaten van de halfjaarlijkse monitoring worden besproken met de betreffende leerkrachten tijdens de groepsbesprekingen. Evt. aandachtspunten zullen jaarlijks besproken worden (met de veiligheidscoördinator en de directie). Hiervan vindt terugkoppeling plaats in/naar het team.</w:t>
            </w:r>
          </w:p>
          <w:p w14:paraId="7C475275" w14:textId="77777777" w:rsidR="00983CAA" w:rsidRDefault="00983CAA" w:rsidP="00260554">
            <w:pPr>
              <w:cnfStyle w:val="000000100000" w:firstRow="0" w:lastRow="0" w:firstColumn="0" w:lastColumn="0" w:oddVBand="0" w:evenVBand="0" w:oddHBand="1" w:evenHBand="0" w:firstRowFirstColumn="0" w:firstRowLastColumn="0" w:lastRowFirstColumn="0" w:lastRowLastColumn="0"/>
            </w:pPr>
          </w:p>
        </w:tc>
      </w:tr>
    </w:tbl>
    <w:p w14:paraId="77941042" w14:textId="30386F88" w:rsidR="00EB355F" w:rsidRDefault="00EB355F" w:rsidP="00EA661D"/>
    <w:tbl>
      <w:tblPr>
        <w:tblStyle w:val="Onopgemaaktetabel1"/>
        <w:tblW w:w="0" w:type="auto"/>
        <w:tblLook w:val="04A0" w:firstRow="1" w:lastRow="0" w:firstColumn="1" w:lastColumn="0" w:noHBand="0" w:noVBand="1"/>
      </w:tblPr>
      <w:tblGrid>
        <w:gridCol w:w="704"/>
        <w:gridCol w:w="425"/>
        <w:gridCol w:w="7933"/>
      </w:tblGrid>
      <w:tr w:rsidR="00983CAA" w14:paraId="0A8E386F"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29C37CEC" w14:textId="7FF9BBDF" w:rsidR="00983CAA" w:rsidRDefault="00983CAA" w:rsidP="00260554">
            <w:pPr>
              <w:pStyle w:val="Kop2"/>
            </w:pPr>
            <w:r>
              <w:lastRenderedPageBreak/>
              <w:t>1.5</w:t>
            </w:r>
          </w:p>
        </w:tc>
        <w:tc>
          <w:tcPr>
            <w:tcW w:w="425" w:type="dxa"/>
          </w:tcPr>
          <w:p w14:paraId="4B9C3B42" w14:textId="67A7082A" w:rsidR="00983CAA" w:rsidRDefault="00983CAA"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190073C7" w14:textId="77777777" w:rsidR="00983CAA" w:rsidRDefault="00983CAA" w:rsidP="00983CAA">
            <w:pPr>
              <w:cnfStyle w:val="100000000000" w:firstRow="1" w:lastRow="0" w:firstColumn="0" w:lastColumn="0" w:oddVBand="0" w:evenVBand="0" w:oddHBand="0" w:evenHBand="0" w:firstRowFirstColumn="0" w:firstRowLastColumn="0" w:lastRowFirstColumn="0" w:lastRowLastColumn="0"/>
            </w:pPr>
            <w:r>
              <w:t>de school heeft schoolregels opgesteld.</w:t>
            </w:r>
          </w:p>
          <w:p w14:paraId="439A1E6E" w14:textId="77777777" w:rsidR="00983CAA" w:rsidRDefault="00983CAA" w:rsidP="00260554">
            <w:pPr>
              <w:cnfStyle w:val="100000000000" w:firstRow="1" w:lastRow="0" w:firstColumn="0" w:lastColumn="0" w:oddVBand="0" w:evenVBand="0" w:oddHBand="0" w:evenHBand="0" w:firstRowFirstColumn="0" w:firstRowLastColumn="0" w:lastRowFirstColumn="0" w:lastRowLastColumn="0"/>
            </w:pPr>
          </w:p>
        </w:tc>
      </w:tr>
      <w:tr w:rsidR="00983CAA" w14:paraId="7B39757A"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0D179EF8" w14:textId="77777777" w:rsidR="00983CAA" w:rsidRDefault="00983CAA" w:rsidP="00260554"/>
        </w:tc>
        <w:tc>
          <w:tcPr>
            <w:tcW w:w="8358" w:type="dxa"/>
            <w:gridSpan w:val="2"/>
          </w:tcPr>
          <w:p w14:paraId="269FF36A"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rsidRPr="00EB355F">
              <w:t xml:space="preserve">In de gedragscode van Stichting Swalm &amp; Roer zijn, naast algemene gedrags- en omgangsregels, gedragsregels vastgelegd m.b.t. seksueel gedrag, kleding, </w:t>
            </w:r>
            <w:proofErr w:type="spellStart"/>
            <w:r w:rsidRPr="00EB355F">
              <w:t>social</w:t>
            </w:r>
            <w:proofErr w:type="spellEnd"/>
            <w:r w:rsidRPr="00EB355F">
              <w:t xml:space="preserve"> media en internet. </w:t>
            </w:r>
          </w:p>
          <w:p w14:paraId="6149E5F9" w14:textId="77777777" w:rsidR="00983CAA" w:rsidRPr="00EB355F" w:rsidRDefault="00983CAA" w:rsidP="00983CAA">
            <w:pPr>
              <w:cnfStyle w:val="000000100000" w:firstRow="0" w:lastRow="0" w:firstColumn="0" w:lastColumn="0" w:oddVBand="0" w:evenVBand="0" w:oddHBand="1" w:evenHBand="0" w:firstRowFirstColumn="0" w:firstRowLastColumn="0" w:lastRowFirstColumn="0" w:lastRowLastColumn="0"/>
            </w:pPr>
            <w:r w:rsidRPr="00EB355F">
              <w:t>M.b.t. telefoongebruik zijn aanvullende afspraken gemaakt op schoolniveau.</w:t>
            </w:r>
          </w:p>
          <w:p w14:paraId="6B0871B3"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Zie verder gedragscode stichting Swalm en Roer</w:t>
            </w:r>
          </w:p>
          <w:p w14:paraId="5E3A3CC0" w14:textId="77777777" w:rsidR="00983CAA" w:rsidRDefault="00983CAA" w:rsidP="00260554">
            <w:pPr>
              <w:cnfStyle w:val="000000100000" w:firstRow="0" w:lastRow="0" w:firstColumn="0" w:lastColumn="0" w:oddVBand="0" w:evenVBand="0" w:oddHBand="1" w:evenHBand="0" w:firstRowFirstColumn="0" w:firstRowLastColumn="0" w:lastRowFirstColumn="0" w:lastRowLastColumn="0"/>
            </w:pPr>
          </w:p>
        </w:tc>
      </w:tr>
    </w:tbl>
    <w:p w14:paraId="1DB4523C" w14:textId="77777777" w:rsidR="00983CAA" w:rsidRPr="00983CAA" w:rsidRDefault="00983CAA" w:rsidP="00983CAA"/>
    <w:tbl>
      <w:tblPr>
        <w:tblStyle w:val="Onopgemaaktetabel1"/>
        <w:tblW w:w="0" w:type="auto"/>
        <w:tblLook w:val="04A0" w:firstRow="1" w:lastRow="0" w:firstColumn="1" w:lastColumn="0" w:noHBand="0" w:noVBand="1"/>
      </w:tblPr>
      <w:tblGrid>
        <w:gridCol w:w="704"/>
        <w:gridCol w:w="425"/>
        <w:gridCol w:w="7933"/>
      </w:tblGrid>
      <w:tr w:rsidR="00983CAA" w14:paraId="657387EE"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302AF838" w14:textId="0693DB95" w:rsidR="00983CAA" w:rsidRDefault="00983CAA" w:rsidP="00260554">
            <w:pPr>
              <w:pStyle w:val="Kop2"/>
            </w:pPr>
            <w:r w:rsidRPr="00EB355F">
              <w:t>1.6</w:t>
            </w:r>
          </w:p>
        </w:tc>
        <w:tc>
          <w:tcPr>
            <w:tcW w:w="425" w:type="dxa"/>
          </w:tcPr>
          <w:p w14:paraId="7B81598D" w14:textId="32CA804B" w:rsidR="00983CAA" w:rsidRDefault="00983CAA"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2C5574EE" w14:textId="7C5081B0" w:rsidR="00983CAA" w:rsidRDefault="00983CAA" w:rsidP="00260554">
            <w:pPr>
              <w:cnfStyle w:val="100000000000" w:firstRow="1" w:lastRow="0" w:firstColumn="0" w:lastColumn="0" w:oddVBand="0" w:evenVBand="0" w:oddHBand="0" w:evenHBand="0" w:firstRowFirstColumn="0" w:firstRowLastColumn="0" w:lastRowFirstColumn="0" w:lastRowLastColumn="0"/>
            </w:pPr>
            <w:r w:rsidRPr="00EB355F">
              <w:t>Er zijn duidelijke afspraken over gedrag en toezicht buiten de school, zoals op de speelplaats of in de fietsenstalling.</w:t>
            </w:r>
          </w:p>
        </w:tc>
      </w:tr>
      <w:tr w:rsidR="00983CAA" w14:paraId="6F9B5582"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C329B84" w14:textId="77777777" w:rsidR="00983CAA" w:rsidRDefault="00983CAA" w:rsidP="00260554"/>
        </w:tc>
        <w:tc>
          <w:tcPr>
            <w:tcW w:w="8358" w:type="dxa"/>
            <w:gridSpan w:val="2"/>
          </w:tcPr>
          <w:p w14:paraId="2F435515"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Als de poorten open staan is deze toegankelijk voor alle kinderen om te spelen. Voor en na school is hier geen toezicht en valt dit onder de eigen verantwoordelijkheid van de ouders.</w:t>
            </w:r>
          </w:p>
          <w:p w14:paraId="4523CEB6"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 xml:space="preserve">De inloop start om 8:20. Op dat moment worden de deuren geopend. Vanaf dat moment is er ook toezicht. </w:t>
            </w:r>
          </w:p>
          <w:p w14:paraId="09BDEBEB"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Tijdens de kleine pauze houden alle leerkrachten toezicht op het schoolplein.</w:t>
            </w:r>
          </w:p>
          <w:p w14:paraId="56105B01"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Tussen de middag houdt 1 leerkracht samen met 3 overblijfkrachten toezicht. De overblijfkrachten werken onder toezicht en verantwoordelijkheid van de school en passen ook de regels van de school toe.</w:t>
            </w:r>
          </w:p>
          <w:p w14:paraId="5C84D990" w14:textId="77777777" w:rsidR="00983CAA" w:rsidRDefault="00983CAA" w:rsidP="00260554">
            <w:pPr>
              <w:cnfStyle w:val="000000100000" w:firstRow="0" w:lastRow="0" w:firstColumn="0" w:lastColumn="0" w:oddVBand="0" w:evenVBand="0" w:oddHBand="1" w:evenHBand="0" w:firstRowFirstColumn="0" w:firstRowLastColumn="0" w:lastRowFirstColumn="0" w:lastRowLastColumn="0"/>
            </w:pPr>
          </w:p>
        </w:tc>
      </w:tr>
    </w:tbl>
    <w:p w14:paraId="1EDEC67C" w14:textId="0CD496B4" w:rsidR="00EB355F" w:rsidRDefault="00EB355F" w:rsidP="00EB355F"/>
    <w:tbl>
      <w:tblPr>
        <w:tblStyle w:val="Onopgemaaktetabel1"/>
        <w:tblW w:w="0" w:type="auto"/>
        <w:tblLook w:val="04A0" w:firstRow="1" w:lastRow="0" w:firstColumn="1" w:lastColumn="0" w:noHBand="0" w:noVBand="1"/>
      </w:tblPr>
      <w:tblGrid>
        <w:gridCol w:w="704"/>
        <w:gridCol w:w="425"/>
        <w:gridCol w:w="7933"/>
      </w:tblGrid>
      <w:tr w:rsidR="00983CAA" w14:paraId="5DD8D80C"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25DCA4EA" w14:textId="145BE43C" w:rsidR="00983CAA" w:rsidRDefault="00983CAA" w:rsidP="00260554">
            <w:pPr>
              <w:pStyle w:val="Kop2"/>
            </w:pPr>
            <w:r w:rsidRPr="00EB355F">
              <w:t>1.7</w:t>
            </w:r>
          </w:p>
        </w:tc>
        <w:tc>
          <w:tcPr>
            <w:tcW w:w="425" w:type="dxa"/>
          </w:tcPr>
          <w:p w14:paraId="1CAF59FC" w14:textId="732D633A" w:rsidR="00983CAA" w:rsidRDefault="00983CAA"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0E1BDC23" w14:textId="7EF2D327" w:rsidR="00983CAA" w:rsidRDefault="00983CAA" w:rsidP="00260554">
            <w:pPr>
              <w:cnfStyle w:val="100000000000" w:firstRow="1" w:lastRow="0" w:firstColumn="0" w:lastColumn="0" w:oddVBand="0" w:evenVBand="0" w:oddHBand="0" w:evenHBand="0" w:firstRowFirstColumn="0" w:firstRowLastColumn="0" w:lastRowFirstColumn="0" w:lastRowLastColumn="0"/>
            </w:pPr>
            <w:r w:rsidRPr="00EB355F">
              <w:t>Er zijn goede afspraken en regels bij bijvoorbeeld schoolreisjes of schoolkampen, en die zijn voor iedereen duidelijk.</w:t>
            </w:r>
          </w:p>
        </w:tc>
      </w:tr>
      <w:tr w:rsidR="00983CAA" w14:paraId="78F129ED"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62E51A13" w14:textId="77777777" w:rsidR="00983CAA" w:rsidRDefault="00983CAA" w:rsidP="00260554"/>
        </w:tc>
        <w:tc>
          <w:tcPr>
            <w:tcW w:w="8358" w:type="dxa"/>
            <w:gridSpan w:val="2"/>
          </w:tcPr>
          <w:p w14:paraId="72EF43C1"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rsidRPr="00EB355F">
              <w:t>Tijdens excursies, schoolreisjes en schoolkamp worden dezelfde regels gehanteerd als op school.</w:t>
            </w:r>
          </w:p>
          <w:p w14:paraId="600730A8" w14:textId="77777777" w:rsidR="00983CAA" w:rsidRPr="00EB355F" w:rsidRDefault="00983CAA" w:rsidP="00983CAA">
            <w:pPr>
              <w:cnfStyle w:val="000000100000" w:firstRow="0" w:lastRow="0" w:firstColumn="0" w:lastColumn="0" w:oddVBand="0" w:evenVBand="0" w:oddHBand="1" w:evenHBand="0" w:firstRowFirstColumn="0" w:firstRowLastColumn="0" w:lastRowFirstColumn="0" w:lastRowLastColumn="0"/>
            </w:pPr>
            <w:r>
              <w:t>Eventuele bijzonderheden, zoals ‘hoe gaan we in groepjes door het pretpark heen’ staan omschreven in de draaiboeken van de betreffende activiteit. Deze draaiboeken worden jaarlijks geëvalueerd en bijgesteld.</w:t>
            </w:r>
          </w:p>
          <w:p w14:paraId="0A264351" w14:textId="77777777" w:rsidR="00983CAA" w:rsidRDefault="00983CAA" w:rsidP="00260554">
            <w:pPr>
              <w:cnfStyle w:val="000000100000" w:firstRow="0" w:lastRow="0" w:firstColumn="0" w:lastColumn="0" w:oddVBand="0" w:evenVBand="0" w:oddHBand="1" w:evenHBand="0" w:firstRowFirstColumn="0" w:firstRowLastColumn="0" w:lastRowFirstColumn="0" w:lastRowLastColumn="0"/>
            </w:pPr>
          </w:p>
        </w:tc>
      </w:tr>
    </w:tbl>
    <w:p w14:paraId="7DCC68C7" w14:textId="77777777" w:rsidR="00983CAA" w:rsidRDefault="00983CAA" w:rsidP="00EB355F"/>
    <w:tbl>
      <w:tblPr>
        <w:tblStyle w:val="Onopgemaaktetabel1"/>
        <w:tblW w:w="0" w:type="auto"/>
        <w:tblLook w:val="04A0" w:firstRow="1" w:lastRow="0" w:firstColumn="1" w:lastColumn="0" w:noHBand="0" w:noVBand="1"/>
      </w:tblPr>
      <w:tblGrid>
        <w:gridCol w:w="704"/>
        <w:gridCol w:w="425"/>
        <w:gridCol w:w="7933"/>
      </w:tblGrid>
      <w:tr w:rsidR="00983CAA" w14:paraId="690442FC"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195ADE3D" w14:textId="441785D3" w:rsidR="00983CAA" w:rsidRDefault="00983CAA" w:rsidP="00260554">
            <w:pPr>
              <w:pStyle w:val="Kop2"/>
            </w:pPr>
            <w:r w:rsidRPr="00EB355F">
              <w:t>1.</w:t>
            </w:r>
            <w:r>
              <w:t>8</w:t>
            </w:r>
          </w:p>
        </w:tc>
        <w:tc>
          <w:tcPr>
            <w:tcW w:w="425" w:type="dxa"/>
          </w:tcPr>
          <w:p w14:paraId="4E0C8C9F" w14:textId="0F9A984D" w:rsidR="00983CAA" w:rsidRDefault="00983CAA"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64113D73" w14:textId="77777777" w:rsidR="00983CAA" w:rsidRPr="00EB355F" w:rsidRDefault="00983CAA" w:rsidP="00983CAA">
            <w:pPr>
              <w:cnfStyle w:val="100000000000" w:firstRow="1" w:lastRow="0" w:firstColumn="0" w:lastColumn="0" w:oddVBand="0" w:evenVBand="0" w:oddHBand="0" w:evenHBand="0" w:firstRowFirstColumn="0" w:firstRowLastColumn="0" w:lastRowFirstColumn="0" w:lastRowLastColumn="0"/>
            </w:pPr>
            <w:r w:rsidRPr="00EB355F">
              <w:t>In de klassen worden (ieder jaar) gezamenlijk gedragen gedragsregels opgesteld.</w:t>
            </w:r>
          </w:p>
          <w:p w14:paraId="527B8E05" w14:textId="77777777" w:rsidR="00983CAA" w:rsidRDefault="00983CAA" w:rsidP="00260554">
            <w:pPr>
              <w:cnfStyle w:val="100000000000" w:firstRow="1" w:lastRow="0" w:firstColumn="0" w:lastColumn="0" w:oddVBand="0" w:evenVBand="0" w:oddHBand="0" w:evenHBand="0" w:firstRowFirstColumn="0" w:firstRowLastColumn="0" w:lastRowFirstColumn="0" w:lastRowLastColumn="0"/>
            </w:pPr>
          </w:p>
        </w:tc>
      </w:tr>
      <w:tr w:rsidR="00983CAA" w14:paraId="22DE3E32"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638AB056" w14:textId="77777777" w:rsidR="00983CAA" w:rsidRDefault="00983CAA" w:rsidP="00260554"/>
        </w:tc>
        <w:tc>
          <w:tcPr>
            <w:tcW w:w="8358" w:type="dxa"/>
            <w:gridSpan w:val="2"/>
          </w:tcPr>
          <w:p w14:paraId="18458204"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Tijdens de gouden weken aan het begin van het schooljaar worden samen de regels van de groep opgesteld. Deze regels komen zichtbaar te hangen in de groep, nadat alle kinderen de handtekening erop gezet hebben.</w:t>
            </w:r>
          </w:p>
          <w:p w14:paraId="3D998ECC" w14:textId="77777777" w:rsidR="00983CAA" w:rsidRDefault="00983CAA" w:rsidP="00983CAA">
            <w:pPr>
              <w:cnfStyle w:val="000000100000" w:firstRow="0" w:lastRow="0" w:firstColumn="0" w:lastColumn="0" w:oddVBand="0" w:evenVBand="0" w:oddHBand="1" w:evenHBand="0" w:firstRowFirstColumn="0" w:firstRowLastColumn="0" w:lastRowFirstColumn="0" w:lastRowLastColumn="0"/>
            </w:pPr>
            <w:r>
              <w:t>Vanuit de drie hoofdregels van de school worden er door het jaar heen deel stukjes geoefend volgens het systeem ‘regel van de week’. Deze worden in overleg per groep of groep overstijgend afgesproken</w:t>
            </w:r>
          </w:p>
          <w:p w14:paraId="5A9BB792" w14:textId="77777777" w:rsidR="00983CAA" w:rsidRDefault="00983CAA" w:rsidP="00260554">
            <w:pPr>
              <w:cnfStyle w:val="000000100000" w:firstRow="0" w:lastRow="0" w:firstColumn="0" w:lastColumn="0" w:oddVBand="0" w:evenVBand="0" w:oddHBand="1" w:evenHBand="0" w:firstRowFirstColumn="0" w:firstRowLastColumn="0" w:lastRowFirstColumn="0" w:lastRowLastColumn="0"/>
            </w:pPr>
          </w:p>
        </w:tc>
      </w:tr>
    </w:tbl>
    <w:p w14:paraId="47DA361D" w14:textId="77777777" w:rsidR="00983CAA" w:rsidRPr="00EB355F" w:rsidRDefault="00983CAA" w:rsidP="00EB355F"/>
    <w:tbl>
      <w:tblPr>
        <w:tblStyle w:val="Onopgemaaktetabel1"/>
        <w:tblW w:w="0" w:type="auto"/>
        <w:tblLook w:val="04A0" w:firstRow="1" w:lastRow="0" w:firstColumn="1" w:lastColumn="0" w:noHBand="0" w:noVBand="1"/>
      </w:tblPr>
      <w:tblGrid>
        <w:gridCol w:w="704"/>
        <w:gridCol w:w="425"/>
        <w:gridCol w:w="7933"/>
      </w:tblGrid>
      <w:tr w:rsidR="00F043D5" w14:paraId="0D516EBC"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AB7DED5" w14:textId="5F3D5288" w:rsidR="00F043D5" w:rsidRDefault="00F043D5" w:rsidP="00260554">
            <w:pPr>
              <w:pStyle w:val="Kop2"/>
            </w:pPr>
            <w:r w:rsidRPr="00EB355F">
              <w:t>1.</w:t>
            </w:r>
            <w:r>
              <w:t>9</w:t>
            </w:r>
          </w:p>
        </w:tc>
        <w:tc>
          <w:tcPr>
            <w:tcW w:w="425" w:type="dxa"/>
          </w:tcPr>
          <w:p w14:paraId="4AEC459B" w14:textId="18163104" w:rsidR="00F043D5" w:rsidRDefault="00F043D5"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653715EF" w14:textId="7071CFA1" w:rsidR="00F043D5" w:rsidRDefault="00F043D5" w:rsidP="00F043D5">
            <w:pPr>
              <w:cnfStyle w:val="100000000000" w:firstRow="1" w:lastRow="0" w:firstColumn="0" w:lastColumn="0" w:oddVBand="0" w:evenVBand="0" w:oddHBand="0" w:evenHBand="0" w:firstRowFirstColumn="0" w:firstRowLastColumn="0" w:lastRowFirstColumn="0" w:lastRowLastColumn="0"/>
            </w:pPr>
            <w:r w:rsidRPr="00EB355F">
              <w:t>De school heeft afspraken of protocollen vastgelegd voor vormen van grensoverschrijdend gedrag of incidenten waarvoor dat wettelijk verplicht is.</w:t>
            </w:r>
          </w:p>
        </w:tc>
      </w:tr>
      <w:tr w:rsidR="00F043D5" w14:paraId="788124D0"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0811CDE9" w14:textId="77777777" w:rsidR="00F043D5" w:rsidRDefault="00F043D5" w:rsidP="00260554"/>
        </w:tc>
        <w:tc>
          <w:tcPr>
            <w:tcW w:w="8358" w:type="dxa"/>
            <w:gridSpan w:val="2"/>
          </w:tcPr>
          <w:p w14:paraId="225BE7FD" w14:textId="77777777" w:rsidR="00F043D5" w:rsidRDefault="00F043D5" w:rsidP="00F043D5">
            <w:pPr>
              <w:cnfStyle w:val="000000100000" w:firstRow="0" w:lastRow="0" w:firstColumn="0" w:lastColumn="0" w:oddVBand="0" w:evenVBand="0" w:oddHBand="1" w:evenHBand="0" w:firstRowFirstColumn="0" w:firstRowLastColumn="0" w:lastRowFirstColumn="0" w:lastRowLastColumn="0"/>
            </w:pPr>
            <w:r>
              <w:t>Deze protocollen zijn op stichtingsniveau vastgelegd in de diverse protocollen. In het geval van strafbare feiten zal er aangifte gedaan worden.</w:t>
            </w:r>
          </w:p>
          <w:p w14:paraId="2E150C2F" w14:textId="77777777" w:rsidR="00F043D5" w:rsidRDefault="00F043D5" w:rsidP="00260554">
            <w:pPr>
              <w:cnfStyle w:val="000000100000" w:firstRow="0" w:lastRow="0" w:firstColumn="0" w:lastColumn="0" w:oddVBand="0" w:evenVBand="0" w:oddHBand="1" w:evenHBand="0" w:firstRowFirstColumn="0" w:firstRowLastColumn="0" w:lastRowFirstColumn="0" w:lastRowLastColumn="0"/>
            </w:pPr>
          </w:p>
        </w:tc>
      </w:tr>
      <w:tr w:rsidR="00F043D5" w14:paraId="1134B2DA" w14:textId="77777777" w:rsidTr="007671DD">
        <w:tc>
          <w:tcPr>
            <w:cnfStyle w:val="001000000000" w:firstRow="0" w:lastRow="0" w:firstColumn="1" w:lastColumn="0" w:oddVBand="0" w:evenVBand="0" w:oddHBand="0" w:evenHBand="0" w:firstRowFirstColumn="0" w:firstRowLastColumn="0" w:lastRowFirstColumn="0" w:lastRowLastColumn="0"/>
            <w:tcW w:w="704" w:type="dxa"/>
            <w:vMerge w:val="restart"/>
          </w:tcPr>
          <w:p w14:paraId="30CCFE1B" w14:textId="53E6F83E" w:rsidR="00F043D5" w:rsidRDefault="00F043D5" w:rsidP="00260554">
            <w:pPr>
              <w:pStyle w:val="Kop2"/>
            </w:pPr>
            <w:r w:rsidRPr="00EB355F">
              <w:lastRenderedPageBreak/>
              <w:t>1.1</w:t>
            </w:r>
            <w:r>
              <w:t>0</w:t>
            </w:r>
          </w:p>
        </w:tc>
        <w:tc>
          <w:tcPr>
            <w:tcW w:w="425" w:type="dxa"/>
          </w:tcPr>
          <w:p w14:paraId="433D25BA" w14:textId="0BDD14B2" w:rsidR="00F043D5" w:rsidRDefault="00F043D5" w:rsidP="00260554">
            <w:pPr>
              <w:cnfStyle w:val="000000000000" w:firstRow="0" w:lastRow="0" w:firstColumn="0" w:lastColumn="0" w:oddVBand="0" w:evenVBand="0" w:oddHBand="0" w:evenHBand="0" w:firstRowFirstColumn="0" w:firstRowLastColumn="0" w:lastRowFirstColumn="0" w:lastRowLastColumn="0"/>
            </w:pPr>
            <w:r>
              <w:sym w:font="Wingdings" w:char="F0FC"/>
            </w:r>
          </w:p>
        </w:tc>
        <w:tc>
          <w:tcPr>
            <w:tcW w:w="7933" w:type="dxa"/>
          </w:tcPr>
          <w:p w14:paraId="1BDD3B32" w14:textId="1566C4DF" w:rsidR="00F043D5" w:rsidRPr="00AB439C" w:rsidRDefault="00F043D5" w:rsidP="00F043D5">
            <w:pPr>
              <w:cnfStyle w:val="000000000000" w:firstRow="0" w:lastRow="0" w:firstColumn="0" w:lastColumn="0" w:oddVBand="0" w:evenVBand="0" w:oddHBand="0" w:evenHBand="0" w:firstRowFirstColumn="0" w:firstRowLastColumn="0" w:lastRowFirstColumn="0" w:lastRowLastColumn="0"/>
              <w:rPr>
                <w:b/>
                <w:bCs/>
              </w:rPr>
            </w:pPr>
            <w:r w:rsidRPr="00AB439C">
              <w:rPr>
                <w:b/>
                <w:bCs/>
              </w:rPr>
              <w:t>De school heeft afspraken of protocollen vastgelegd over wat te doen bij veelvoorkomende vormen van grensoverschrijdend gedrag of incidenten, waarvoor dat niet wettelijk verplicht is.</w:t>
            </w:r>
          </w:p>
        </w:tc>
      </w:tr>
      <w:tr w:rsidR="00F043D5" w14:paraId="0250A014"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2DBE05D3" w14:textId="77777777" w:rsidR="00F043D5" w:rsidRDefault="00F043D5" w:rsidP="00260554"/>
        </w:tc>
        <w:tc>
          <w:tcPr>
            <w:tcW w:w="8358" w:type="dxa"/>
            <w:gridSpan w:val="2"/>
          </w:tcPr>
          <w:p w14:paraId="098EB5C7" w14:textId="77777777" w:rsidR="00F043D5" w:rsidRPr="00EB355F" w:rsidRDefault="00F043D5" w:rsidP="00F043D5">
            <w:pPr>
              <w:cnfStyle w:val="000000100000" w:firstRow="0" w:lastRow="0" w:firstColumn="0" w:lastColumn="0" w:oddVBand="0" w:evenVBand="0" w:oddHBand="1" w:evenHBand="0" w:firstRowFirstColumn="0" w:firstRowLastColumn="0" w:lastRowFirstColumn="0" w:lastRowLastColumn="0"/>
            </w:pPr>
            <w:r w:rsidRPr="00EB355F">
              <w:t>Als er sprake is van terugkerend ongewenst gedrag zal de school dit altijd bespreekbaar maken bij ouders. Als dit niet leidt tot aangepast gedrag zullen afspraken worden gemaakt over het vervolgtraject. Dit geldt ook voor evt. in te roepen externe hulp.</w:t>
            </w:r>
          </w:p>
          <w:p w14:paraId="6DF24511" w14:textId="77777777" w:rsidR="00F043D5" w:rsidRDefault="00F043D5" w:rsidP="00260554">
            <w:pPr>
              <w:cnfStyle w:val="000000100000" w:firstRow="0" w:lastRow="0" w:firstColumn="0" w:lastColumn="0" w:oddVBand="0" w:evenVBand="0" w:oddHBand="1" w:evenHBand="0" w:firstRowFirstColumn="0" w:firstRowLastColumn="0" w:lastRowFirstColumn="0" w:lastRowLastColumn="0"/>
            </w:pPr>
          </w:p>
        </w:tc>
      </w:tr>
    </w:tbl>
    <w:p w14:paraId="48603708" w14:textId="62314AFA" w:rsidR="00EB355F" w:rsidRPr="00EB355F" w:rsidRDefault="00EB355F" w:rsidP="00EB355F"/>
    <w:tbl>
      <w:tblPr>
        <w:tblStyle w:val="Onopgemaaktetabel1"/>
        <w:tblW w:w="0" w:type="auto"/>
        <w:tblLook w:val="04A0" w:firstRow="1" w:lastRow="0" w:firstColumn="1" w:lastColumn="0" w:noHBand="0" w:noVBand="1"/>
      </w:tblPr>
      <w:tblGrid>
        <w:gridCol w:w="704"/>
        <w:gridCol w:w="425"/>
        <w:gridCol w:w="7933"/>
      </w:tblGrid>
      <w:tr w:rsidR="00F043D5" w14:paraId="1FE899FD"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393B199" w14:textId="50B47DB5" w:rsidR="00F043D5" w:rsidRDefault="00F043D5" w:rsidP="00260554">
            <w:pPr>
              <w:pStyle w:val="Kop2"/>
            </w:pPr>
            <w:r w:rsidRPr="00EB355F">
              <w:t>1.1</w:t>
            </w:r>
            <w:r>
              <w:t>1</w:t>
            </w:r>
          </w:p>
        </w:tc>
        <w:tc>
          <w:tcPr>
            <w:tcW w:w="425" w:type="dxa"/>
          </w:tcPr>
          <w:p w14:paraId="5410E01F" w14:textId="2F64EEED" w:rsidR="00F043D5" w:rsidRDefault="00F043D5"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2672DF2D" w14:textId="504A506E" w:rsidR="00F043D5" w:rsidRDefault="00F043D5" w:rsidP="00260554">
            <w:pPr>
              <w:cnfStyle w:val="100000000000" w:firstRow="1" w:lastRow="0" w:firstColumn="0" w:lastColumn="0" w:oddVBand="0" w:evenVBand="0" w:oddHBand="0" w:evenHBand="0" w:firstRowFirstColumn="0" w:firstRowLastColumn="0" w:lastRowFirstColumn="0" w:lastRowLastColumn="0"/>
            </w:pPr>
            <w:r w:rsidRPr="00EB355F">
              <w:t>De school betrekt alle geledingen actief bij het formuleren van visie, kernwaarden, doelen en regels.</w:t>
            </w:r>
          </w:p>
        </w:tc>
      </w:tr>
      <w:tr w:rsidR="00F043D5" w14:paraId="22C0C04C"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968542E" w14:textId="77777777" w:rsidR="00F043D5" w:rsidRDefault="00F043D5" w:rsidP="00260554"/>
        </w:tc>
        <w:tc>
          <w:tcPr>
            <w:tcW w:w="8358" w:type="dxa"/>
            <w:gridSpan w:val="2"/>
          </w:tcPr>
          <w:p w14:paraId="5CC78D63" w14:textId="77777777" w:rsidR="00F043D5" w:rsidRPr="00EB355F" w:rsidRDefault="00F043D5" w:rsidP="00F043D5">
            <w:pPr>
              <w:cnfStyle w:val="000000100000" w:firstRow="0" w:lastRow="0" w:firstColumn="0" w:lastColumn="0" w:oddVBand="0" w:evenVBand="0" w:oddHBand="1" w:evenHBand="0" w:firstRowFirstColumn="0" w:firstRowLastColumn="0" w:lastRowFirstColumn="0" w:lastRowLastColumn="0"/>
            </w:pPr>
            <w:r w:rsidRPr="00EB355F">
              <w:t xml:space="preserve">De visie van de school is weliswaar opgesteld door het team, maar is wel besproken binnen MR </w:t>
            </w:r>
            <w:r>
              <w:t>en oudergeleding middels panelavonden en klankbordgroepen</w:t>
            </w:r>
            <w:r w:rsidRPr="00EB355F">
              <w:t xml:space="preserve">. </w:t>
            </w:r>
            <w:r>
              <w:t>De kinderen zijn vooral geïnformeerd.</w:t>
            </w:r>
          </w:p>
          <w:p w14:paraId="7272374F" w14:textId="77777777" w:rsidR="00F043D5" w:rsidRDefault="00F043D5" w:rsidP="00260554">
            <w:pPr>
              <w:cnfStyle w:val="000000100000" w:firstRow="0" w:lastRow="0" w:firstColumn="0" w:lastColumn="0" w:oddVBand="0" w:evenVBand="0" w:oddHBand="1" w:evenHBand="0" w:firstRowFirstColumn="0" w:firstRowLastColumn="0" w:lastRowFirstColumn="0" w:lastRowLastColumn="0"/>
            </w:pPr>
          </w:p>
        </w:tc>
      </w:tr>
    </w:tbl>
    <w:p w14:paraId="3BFD8B93" w14:textId="43740A38" w:rsidR="00EB355F" w:rsidRDefault="00EB355F" w:rsidP="00EB355F"/>
    <w:tbl>
      <w:tblPr>
        <w:tblStyle w:val="Onopgemaaktetabel1"/>
        <w:tblW w:w="0" w:type="auto"/>
        <w:tblLook w:val="04A0" w:firstRow="1" w:lastRow="0" w:firstColumn="1" w:lastColumn="0" w:noHBand="0" w:noVBand="1"/>
      </w:tblPr>
      <w:tblGrid>
        <w:gridCol w:w="704"/>
        <w:gridCol w:w="425"/>
        <w:gridCol w:w="7933"/>
      </w:tblGrid>
      <w:tr w:rsidR="00F043D5" w14:paraId="0F71CA9A"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02680DA" w14:textId="14869D32" w:rsidR="00F043D5" w:rsidRDefault="00F043D5" w:rsidP="00260554">
            <w:pPr>
              <w:pStyle w:val="Kop2"/>
            </w:pPr>
            <w:r w:rsidRPr="00EB355F">
              <w:t>1.13</w:t>
            </w:r>
          </w:p>
        </w:tc>
        <w:tc>
          <w:tcPr>
            <w:tcW w:w="425" w:type="dxa"/>
          </w:tcPr>
          <w:p w14:paraId="6029D381" w14:textId="6EA0E32B" w:rsidR="00F043D5" w:rsidRDefault="00F043D5"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3FA3F16D" w14:textId="2CD33123" w:rsidR="00F043D5" w:rsidRDefault="00F043D5" w:rsidP="00260554">
            <w:pPr>
              <w:cnfStyle w:val="100000000000" w:firstRow="1" w:lastRow="0" w:firstColumn="0" w:lastColumn="0" w:oddVBand="0" w:evenVBand="0" w:oddHBand="0" w:evenHBand="0" w:firstRowFirstColumn="0" w:firstRowLastColumn="0" w:lastRowFirstColumn="0" w:lastRowLastColumn="0"/>
            </w:pPr>
            <w:r w:rsidRPr="00EB355F">
              <w:t>Alle betrokkenen kennen de visie, kernwaarden, doelen, regels, afspraken en protocollen of weten waar ze die kunnen vinden. Dit geldt ook voor nieuwe medewerkers. De school informeert hen hierover.</w:t>
            </w:r>
          </w:p>
        </w:tc>
      </w:tr>
      <w:tr w:rsidR="00F043D5" w14:paraId="7E44A01B"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B762DEB" w14:textId="77777777" w:rsidR="00F043D5" w:rsidRDefault="00F043D5" w:rsidP="00260554"/>
        </w:tc>
        <w:tc>
          <w:tcPr>
            <w:tcW w:w="8358" w:type="dxa"/>
            <w:gridSpan w:val="2"/>
          </w:tcPr>
          <w:p w14:paraId="3CCEA9D1" w14:textId="77777777" w:rsidR="00F043D5" w:rsidRPr="00EB355F" w:rsidRDefault="00F043D5" w:rsidP="00F043D5">
            <w:pPr>
              <w:cnfStyle w:val="000000100000" w:firstRow="0" w:lastRow="0" w:firstColumn="0" w:lastColumn="0" w:oddVBand="0" w:evenVBand="0" w:oddHBand="1" w:evenHBand="0" w:firstRowFirstColumn="0" w:firstRowLastColumn="0" w:lastRowFirstColumn="0" w:lastRowLastColumn="0"/>
            </w:pPr>
            <w:r w:rsidRPr="00EB355F">
              <w:t>De visie en kernwaarden van de school zijn zowel naar ouders als naar medewerkers gecommuniceerd. Ze zijn opgenomen in het schoolplan van de school en zijn gepubliceerd op de website én op ISY.</w:t>
            </w:r>
            <w:r>
              <w:t xml:space="preserve"> Ook is dit een vast onderdeel van het begeleidingsplan nieuwe leerkracht.</w:t>
            </w:r>
          </w:p>
          <w:p w14:paraId="1FCC5E26" w14:textId="77777777" w:rsidR="00F043D5" w:rsidRDefault="00F043D5" w:rsidP="00260554">
            <w:pPr>
              <w:cnfStyle w:val="000000100000" w:firstRow="0" w:lastRow="0" w:firstColumn="0" w:lastColumn="0" w:oddVBand="0" w:evenVBand="0" w:oddHBand="1" w:evenHBand="0" w:firstRowFirstColumn="0" w:firstRowLastColumn="0" w:lastRowFirstColumn="0" w:lastRowLastColumn="0"/>
            </w:pPr>
          </w:p>
        </w:tc>
      </w:tr>
    </w:tbl>
    <w:p w14:paraId="5DE6B1F0" w14:textId="77777777" w:rsidR="00F043D5" w:rsidRDefault="00F043D5" w:rsidP="00EB355F"/>
    <w:p w14:paraId="27A90E03" w14:textId="77777777" w:rsidR="00F043D5" w:rsidRPr="00EB355F" w:rsidRDefault="00F043D5" w:rsidP="00EB355F"/>
    <w:p w14:paraId="17AD5E3B" w14:textId="155E469C" w:rsidR="00EB355F" w:rsidRPr="00EB355F" w:rsidRDefault="00EB355F" w:rsidP="00EB355F"/>
    <w:p w14:paraId="49549DAE" w14:textId="28809BD0" w:rsidR="00EB355F" w:rsidRPr="00EB355F" w:rsidRDefault="00EB355F" w:rsidP="00EB355F">
      <w:r w:rsidRPr="00EB355F">
        <w:t> </w:t>
      </w:r>
    </w:p>
    <w:p w14:paraId="5BD72049" w14:textId="77777777" w:rsidR="000C2E42" w:rsidRDefault="000C2E42" w:rsidP="00EB355F"/>
    <w:p w14:paraId="4CACF5C7" w14:textId="77777777" w:rsidR="000C2E42" w:rsidRDefault="000C2E42">
      <w:r>
        <w:br w:type="page"/>
      </w:r>
    </w:p>
    <w:p w14:paraId="4E31FDFE" w14:textId="1E5EC831" w:rsidR="00EB355F" w:rsidRPr="00EB355F" w:rsidRDefault="000C2E42" w:rsidP="000C2E42">
      <w:pPr>
        <w:pStyle w:val="Kop1"/>
      </w:pPr>
      <w:bookmarkStart w:id="1" w:name="_Toc130461263"/>
      <w:r>
        <w:lastRenderedPageBreak/>
        <w:t xml:space="preserve">2. </w:t>
      </w:r>
      <w:r w:rsidR="00EB355F" w:rsidRPr="00EB355F">
        <w:t>Inzicht in veiligheidsbeleving, incidenten en mogelijke risico's; audits en monitoring</w:t>
      </w:r>
      <w:bookmarkEnd w:id="1"/>
      <w:r w:rsidR="007C7D0B">
        <w:t>.</w:t>
      </w:r>
    </w:p>
    <w:tbl>
      <w:tblPr>
        <w:tblStyle w:val="Onopgemaaktetabel1"/>
        <w:tblW w:w="0" w:type="auto"/>
        <w:tblLook w:val="04A0" w:firstRow="1" w:lastRow="0" w:firstColumn="1" w:lastColumn="0" w:noHBand="0" w:noVBand="1"/>
      </w:tblPr>
      <w:tblGrid>
        <w:gridCol w:w="704"/>
        <w:gridCol w:w="425"/>
        <w:gridCol w:w="7933"/>
      </w:tblGrid>
      <w:tr w:rsidR="00F043D5" w14:paraId="69405BAF"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513967AC" w14:textId="6EAA828A" w:rsidR="00F043D5" w:rsidRDefault="00EB355F" w:rsidP="00260554">
            <w:pPr>
              <w:pStyle w:val="Kop2"/>
            </w:pPr>
            <w:r w:rsidRPr="00EB355F">
              <w:t xml:space="preserve"> </w:t>
            </w:r>
            <w:r w:rsidR="00A12237" w:rsidRPr="00EB355F">
              <w:t>2.1</w:t>
            </w:r>
          </w:p>
        </w:tc>
        <w:tc>
          <w:tcPr>
            <w:tcW w:w="425" w:type="dxa"/>
          </w:tcPr>
          <w:p w14:paraId="224B15F8" w14:textId="5E8B54D5" w:rsidR="00F043D5" w:rsidRDefault="00486E7D"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35967CD9" w14:textId="52EF5A0F" w:rsidR="00F043D5" w:rsidRDefault="00A12237" w:rsidP="00260554">
            <w:pPr>
              <w:cnfStyle w:val="100000000000" w:firstRow="1" w:lastRow="0" w:firstColumn="0" w:lastColumn="0" w:oddVBand="0" w:evenVBand="0" w:oddHBand="0" w:evenHBand="0" w:firstRowFirstColumn="0" w:firstRowLastColumn="0" w:lastRowFirstColumn="0" w:lastRowLastColumn="0"/>
            </w:pPr>
            <w:r w:rsidRPr="00EB355F">
              <w:t>De school heeft een goed en steeds actueel beeld van de beleving van de sociale veiligheid op school door monitoring onder leerlingen, personeel, ouders en andere betrokkenen bij de school.</w:t>
            </w:r>
          </w:p>
        </w:tc>
      </w:tr>
      <w:tr w:rsidR="00F043D5" w14:paraId="1FEB0869"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650A3405" w14:textId="77777777" w:rsidR="00F043D5" w:rsidRDefault="00F043D5" w:rsidP="00260554"/>
        </w:tc>
        <w:tc>
          <w:tcPr>
            <w:tcW w:w="8358" w:type="dxa"/>
            <w:gridSpan w:val="2"/>
          </w:tcPr>
          <w:p w14:paraId="41E992F6" w14:textId="77777777" w:rsidR="00A12237" w:rsidRPr="00EB355F" w:rsidRDefault="00A12237" w:rsidP="00A12237">
            <w:pPr>
              <w:cnfStyle w:val="000000100000" w:firstRow="0" w:lastRow="0" w:firstColumn="0" w:lastColumn="0" w:oddVBand="0" w:evenVBand="0" w:oddHBand="1" w:evenHBand="0" w:firstRowFirstColumn="0" w:firstRowLastColumn="0" w:lastRowFirstColumn="0" w:lastRowLastColumn="0"/>
            </w:pPr>
            <w:r w:rsidRPr="00EB355F">
              <w:t xml:space="preserve">Tweejaarlijks wordt er een tevredenheidsonderzoek afgenomen onder leerlingen, ouders en personeel. Daarnaast wordt bij de leerlingen jaarlijks de veiligheidsmonitor afgenomen. Indien mogelijk wordt dit onderzoek geïntegreerd in het tevredenheidsonderzoek. Ook wordt tweejaarlijks (tussenliggende jaren) de </w:t>
            </w:r>
            <w:proofErr w:type="spellStart"/>
            <w:r w:rsidRPr="00EB355F">
              <w:t>quick</w:t>
            </w:r>
            <w:proofErr w:type="spellEnd"/>
            <w:r w:rsidRPr="00EB355F">
              <w:t xml:space="preserve"> scan (Arbomeester) uitgevoerd onder het personeel.</w:t>
            </w:r>
          </w:p>
          <w:p w14:paraId="537A8FCA" w14:textId="77777777" w:rsidR="00F043D5" w:rsidRDefault="00F043D5" w:rsidP="00260554">
            <w:pPr>
              <w:cnfStyle w:val="000000100000" w:firstRow="0" w:lastRow="0" w:firstColumn="0" w:lastColumn="0" w:oddVBand="0" w:evenVBand="0" w:oddHBand="1" w:evenHBand="0" w:firstRowFirstColumn="0" w:firstRowLastColumn="0" w:lastRowFirstColumn="0" w:lastRowLastColumn="0"/>
            </w:pPr>
          </w:p>
        </w:tc>
      </w:tr>
    </w:tbl>
    <w:p w14:paraId="0068D82A" w14:textId="77777777" w:rsidR="00F043D5" w:rsidRPr="00EB355F" w:rsidRDefault="00F043D5" w:rsidP="00EB355F"/>
    <w:tbl>
      <w:tblPr>
        <w:tblStyle w:val="Onopgemaaktetabel1"/>
        <w:tblW w:w="0" w:type="auto"/>
        <w:tblLook w:val="04A0" w:firstRow="1" w:lastRow="0" w:firstColumn="1" w:lastColumn="0" w:noHBand="0" w:noVBand="1"/>
      </w:tblPr>
      <w:tblGrid>
        <w:gridCol w:w="704"/>
        <w:gridCol w:w="425"/>
        <w:gridCol w:w="7933"/>
      </w:tblGrid>
      <w:tr w:rsidR="00431663" w14:paraId="5B9CC013"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2DAB46CB" w14:textId="3995C5CB" w:rsidR="00431663" w:rsidRDefault="00431663" w:rsidP="00260554">
            <w:pPr>
              <w:pStyle w:val="Kop2"/>
            </w:pPr>
            <w:r w:rsidRPr="00EB355F">
              <w:t>2.2</w:t>
            </w:r>
          </w:p>
        </w:tc>
        <w:tc>
          <w:tcPr>
            <w:tcW w:w="425" w:type="dxa"/>
          </w:tcPr>
          <w:p w14:paraId="1EC7A01B" w14:textId="72207BA6" w:rsidR="00431663" w:rsidRDefault="00431663"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55D8D626" w14:textId="77777777" w:rsidR="00431663" w:rsidRPr="00EB355F" w:rsidRDefault="00431663" w:rsidP="00431663">
            <w:pPr>
              <w:cnfStyle w:val="100000000000" w:firstRow="1" w:lastRow="0" w:firstColumn="0" w:lastColumn="0" w:oddVBand="0" w:evenVBand="0" w:oddHBand="0" w:evenHBand="0" w:firstRowFirstColumn="0" w:firstRowLastColumn="0" w:lastRowFirstColumn="0" w:lastRowLastColumn="0"/>
            </w:pPr>
            <w:r>
              <w:t xml:space="preserve">  </w:t>
            </w:r>
            <w:r w:rsidRPr="00EB355F">
              <w:t>De school heeft een goed beeld van veiligheidsrisico's en incidenten.</w:t>
            </w:r>
          </w:p>
          <w:p w14:paraId="6B55F4C9" w14:textId="77777777" w:rsidR="00431663" w:rsidRDefault="00431663" w:rsidP="00260554">
            <w:pPr>
              <w:cnfStyle w:val="100000000000" w:firstRow="1" w:lastRow="0" w:firstColumn="0" w:lastColumn="0" w:oddVBand="0" w:evenVBand="0" w:oddHBand="0" w:evenHBand="0" w:firstRowFirstColumn="0" w:firstRowLastColumn="0" w:lastRowFirstColumn="0" w:lastRowLastColumn="0"/>
            </w:pPr>
          </w:p>
        </w:tc>
      </w:tr>
      <w:tr w:rsidR="00431663" w14:paraId="107DD517"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278178E3" w14:textId="77777777" w:rsidR="00431663" w:rsidRDefault="00431663" w:rsidP="00260554"/>
        </w:tc>
        <w:tc>
          <w:tcPr>
            <w:tcW w:w="8358" w:type="dxa"/>
            <w:gridSpan w:val="2"/>
          </w:tcPr>
          <w:p w14:paraId="6C6E836A" w14:textId="77777777" w:rsidR="00C97365" w:rsidRDefault="00431663" w:rsidP="00431663">
            <w:pPr>
              <w:cnfStyle w:val="000000100000" w:firstRow="0" w:lastRow="0" w:firstColumn="0" w:lastColumn="0" w:oddVBand="0" w:evenVBand="0" w:oddHBand="1" w:evenHBand="0" w:firstRowFirstColumn="0" w:firstRowLastColumn="0" w:lastRowFirstColumn="0" w:lastRowLastColumn="0"/>
            </w:pPr>
            <w:r w:rsidRPr="00EB355F">
              <w:t>Op basis van de RI&amp;E (20</w:t>
            </w:r>
            <w:r>
              <w:t>23</w:t>
            </w:r>
            <w:r w:rsidRPr="00EB355F">
              <w:t xml:space="preserve">) is er een goed beeld van de veiligheidsrisico's. </w:t>
            </w:r>
          </w:p>
          <w:p w14:paraId="1526E482" w14:textId="10BB2508" w:rsidR="00431663" w:rsidRPr="00EB355F" w:rsidRDefault="00431663" w:rsidP="00431663">
            <w:pPr>
              <w:cnfStyle w:val="000000100000" w:firstRow="0" w:lastRow="0" w:firstColumn="0" w:lastColumn="0" w:oddVBand="0" w:evenVBand="0" w:oddHBand="1" w:evenHBand="0" w:firstRowFirstColumn="0" w:firstRowLastColumn="0" w:lastRowFirstColumn="0" w:lastRowLastColumn="0"/>
            </w:pPr>
            <w:r w:rsidRPr="00EB355F">
              <w:t xml:space="preserve">Evt. incidenten zijn tot nu toe weliswaar gemeld, maar deze zijn onvoldoende vastgelegd. Met ingang van </w:t>
            </w:r>
            <w:r w:rsidR="009862CC">
              <w:t>maart</w:t>
            </w:r>
            <w:r w:rsidRPr="00EB355F">
              <w:t xml:space="preserve"> 20</w:t>
            </w:r>
            <w:r w:rsidR="009862CC">
              <w:t>23</w:t>
            </w:r>
            <w:r w:rsidRPr="00EB355F">
              <w:t xml:space="preserve"> worden deze vastgelegd in de zgn. incidenten</w:t>
            </w:r>
            <w:r w:rsidR="009862CC">
              <w:t>map</w:t>
            </w:r>
            <w:r w:rsidRPr="00EB355F">
              <w:t>.</w:t>
            </w:r>
          </w:p>
          <w:p w14:paraId="2D076A18" w14:textId="77777777" w:rsidR="00431663" w:rsidRDefault="00431663" w:rsidP="00260554">
            <w:pPr>
              <w:cnfStyle w:val="000000100000" w:firstRow="0" w:lastRow="0" w:firstColumn="0" w:lastColumn="0" w:oddVBand="0" w:evenVBand="0" w:oddHBand="1" w:evenHBand="0" w:firstRowFirstColumn="0" w:firstRowLastColumn="0" w:lastRowFirstColumn="0" w:lastRowLastColumn="0"/>
            </w:pPr>
          </w:p>
        </w:tc>
      </w:tr>
    </w:tbl>
    <w:p w14:paraId="2BB1676C" w14:textId="68B3C091" w:rsidR="00EB355F" w:rsidRPr="00EB355F" w:rsidRDefault="000C2E42" w:rsidP="00EA661D">
      <w:r>
        <w:t xml:space="preserve">  </w:t>
      </w:r>
    </w:p>
    <w:tbl>
      <w:tblPr>
        <w:tblStyle w:val="Onopgemaaktetabel1"/>
        <w:tblW w:w="0" w:type="auto"/>
        <w:tblLook w:val="04A0" w:firstRow="1" w:lastRow="0" w:firstColumn="1" w:lastColumn="0" w:noHBand="0" w:noVBand="1"/>
      </w:tblPr>
      <w:tblGrid>
        <w:gridCol w:w="704"/>
        <w:gridCol w:w="425"/>
        <w:gridCol w:w="7933"/>
      </w:tblGrid>
      <w:tr w:rsidR="00DA2983" w14:paraId="3CEC6AD6"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5436CC9C" w14:textId="75BBDE21" w:rsidR="00DA2983" w:rsidRDefault="00DA2983" w:rsidP="00260554">
            <w:pPr>
              <w:pStyle w:val="Kop2"/>
            </w:pPr>
            <w:r w:rsidRPr="00EB355F">
              <w:t>2.3</w:t>
            </w:r>
          </w:p>
        </w:tc>
        <w:tc>
          <w:tcPr>
            <w:tcW w:w="425" w:type="dxa"/>
          </w:tcPr>
          <w:p w14:paraId="55546DBD" w14:textId="145C2203" w:rsidR="00DA2983" w:rsidRDefault="00DA2983"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2302C92C" w14:textId="2023CC2F" w:rsidR="00DA2983" w:rsidRDefault="00DA2983" w:rsidP="00260554">
            <w:pPr>
              <w:cnfStyle w:val="100000000000" w:firstRow="1" w:lastRow="0" w:firstColumn="0" w:lastColumn="0" w:oddVBand="0" w:evenVBand="0" w:oddHBand="0" w:evenHBand="0" w:firstRowFirstColumn="0" w:firstRowLastColumn="0" w:lastRowFirstColumn="0" w:lastRowLastColumn="0"/>
            </w:pPr>
            <w:r w:rsidRPr="00EB355F">
              <w:t>De school benut wettelijk verplichte bronnen om een beeld te vormen van veiligheidsrisico's en incidenten.</w:t>
            </w:r>
          </w:p>
        </w:tc>
      </w:tr>
      <w:tr w:rsidR="00DA2983" w14:paraId="07D74548"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54CB6304" w14:textId="77777777" w:rsidR="00DA2983" w:rsidRDefault="00DA2983" w:rsidP="00260554"/>
        </w:tc>
        <w:tc>
          <w:tcPr>
            <w:tcW w:w="8358" w:type="dxa"/>
            <w:gridSpan w:val="2"/>
          </w:tcPr>
          <w:p w14:paraId="1C2013AA" w14:textId="77777777" w:rsidR="00DA2983" w:rsidRPr="00EB355F" w:rsidRDefault="00DA2983" w:rsidP="00DA2983">
            <w:pPr>
              <w:cnfStyle w:val="000000100000" w:firstRow="0" w:lastRow="0" w:firstColumn="0" w:lastColumn="0" w:oddVBand="0" w:evenVBand="0" w:oddHBand="1" w:evenHBand="0" w:firstRowFirstColumn="0" w:firstRowLastColumn="0" w:lastRowFirstColumn="0" w:lastRowLastColumn="0"/>
            </w:pPr>
            <w:r w:rsidRPr="00EB355F">
              <w:t xml:space="preserve">De school is op de hoogte van de beschikbare bronnen en maakt daar ook gebruik van. Indien nodig wordt ook gebruik gemaakt van de bovenschools aanwezige kennis. De RI&amp;E wordt getoetst door een medewerker van </w:t>
            </w:r>
            <w:proofErr w:type="spellStart"/>
            <w:r w:rsidRPr="00EB355F">
              <w:t>Arboned</w:t>
            </w:r>
            <w:proofErr w:type="spellEnd"/>
            <w:r w:rsidRPr="00EB355F">
              <w:t>.</w:t>
            </w:r>
          </w:p>
          <w:p w14:paraId="19A2710A" w14:textId="77777777" w:rsidR="00DA2983" w:rsidRDefault="00DA2983" w:rsidP="00260554">
            <w:pPr>
              <w:cnfStyle w:val="000000100000" w:firstRow="0" w:lastRow="0" w:firstColumn="0" w:lastColumn="0" w:oddVBand="0" w:evenVBand="0" w:oddHBand="1" w:evenHBand="0" w:firstRowFirstColumn="0" w:firstRowLastColumn="0" w:lastRowFirstColumn="0" w:lastRowLastColumn="0"/>
            </w:pPr>
          </w:p>
        </w:tc>
      </w:tr>
    </w:tbl>
    <w:p w14:paraId="1433A266" w14:textId="6DD81191" w:rsidR="00EB355F" w:rsidRPr="00EB355F" w:rsidRDefault="00EB355F" w:rsidP="00EB355F"/>
    <w:tbl>
      <w:tblPr>
        <w:tblStyle w:val="Onopgemaaktetabel1"/>
        <w:tblW w:w="0" w:type="auto"/>
        <w:tblLook w:val="04A0" w:firstRow="1" w:lastRow="0" w:firstColumn="1" w:lastColumn="0" w:noHBand="0" w:noVBand="1"/>
      </w:tblPr>
      <w:tblGrid>
        <w:gridCol w:w="704"/>
        <w:gridCol w:w="425"/>
        <w:gridCol w:w="7933"/>
      </w:tblGrid>
      <w:tr w:rsidR="00DA2983" w14:paraId="014BAA28" w14:textId="77777777" w:rsidTr="00153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43EA16F5" w14:textId="341DF9E5" w:rsidR="00DA2983" w:rsidRDefault="00DA2983" w:rsidP="00260554">
            <w:pPr>
              <w:pStyle w:val="Kop2"/>
            </w:pPr>
            <w:r w:rsidRPr="00EB355F">
              <w:t>2.4</w:t>
            </w:r>
          </w:p>
        </w:tc>
        <w:tc>
          <w:tcPr>
            <w:tcW w:w="425" w:type="dxa"/>
          </w:tcPr>
          <w:p w14:paraId="067F8AF3" w14:textId="262E11E6" w:rsidR="00DA2983" w:rsidRDefault="00DA2983"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66024CDD" w14:textId="4D6312AF" w:rsidR="00DA2983" w:rsidRDefault="00DA2983" w:rsidP="00260554">
            <w:pPr>
              <w:cnfStyle w:val="100000000000" w:firstRow="1" w:lastRow="0" w:firstColumn="0" w:lastColumn="0" w:oddVBand="0" w:evenVBand="0" w:oddHBand="0" w:evenHBand="0" w:firstRowFirstColumn="0" w:firstRowLastColumn="0" w:lastRowFirstColumn="0" w:lastRowLastColumn="0"/>
            </w:pPr>
            <w:r w:rsidRPr="00EB355F">
              <w:t>De school benut informatie over veiligheidsrisico's en incidenten actief en regelmatig voor het ontwikkelen of bijstellen van beleid en praktijk.</w:t>
            </w:r>
          </w:p>
        </w:tc>
      </w:tr>
      <w:tr w:rsidR="00DA2983" w14:paraId="4864474D" w14:textId="77777777" w:rsidTr="00153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4ECB7B46" w14:textId="77777777" w:rsidR="00DA2983" w:rsidRDefault="00DA2983" w:rsidP="00260554"/>
        </w:tc>
        <w:tc>
          <w:tcPr>
            <w:tcW w:w="8358" w:type="dxa"/>
            <w:gridSpan w:val="2"/>
          </w:tcPr>
          <w:p w14:paraId="38788882" w14:textId="77777777" w:rsidR="00B74C8F" w:rsidRPr="00EB355F" w:rsidRDefault="00B74C8F" w:rsidP="00B74C8F">
            <w:pPr>
              <w:cnfStyle w:val="000000100000" w:firstRow="0" w:lastRow="0" w:firstColumn="0" w:lastColumn="0" w:oddVBand="0" w:evenVBand="0" w:oddHBand="1" w:evenHBand="0" w:firstRowFirstColumn="0" w:firstRowLastColumn="0" w:lastRowFirstColumn="0" w:lastRowLastColumn="0"/>
            </w:pPr>
            <w:r w:rsidRPr="00EB355F">
              <w:t>Jaarlijks worden de speeltoestellen gekeurd. Evt. aandachtspunten worden, afhankelijk van de grootte van het risico, óf direct óf binnen afzienbare tijd aangepakt. Bij direct gevaar wordt het toestel direct gesloten. Ook de technische apparatuur, elektriciteit, alarmtoestellen en brandblusapparatuur worden jaarlijks gekeurd en daar waar nodig vervangen of opgeknapt.</w:t>
            </w:r>
          </w:p>
          <w:p w14:paraId="6F4515DA" w14:textId="6D9196A6" w:rsidR="00DA2983" w:rsidRDefault="00B74C8F" w:rsidP="00260554">
            <w:pPr>
              <w:cnfStyle w:val="000000100000" w:firstRow="0" w:lastRow="0" w:firstColumn="0" w:lastColumn="0" w:oddVBand="0" w:evenVBand="0" w:oddHBand="1" w:evenHBand="0" w:firstRowFirstColumn="0" w:firstRowLastColumn="0" w:lastRowFirstColumn="0" w:lastRowLastColumn="0"/>
            </w:pPr>
            <w:r>
              <w:t>Aansturing hierin is bovenschools geregeld</w:t>
            </w:r>
          </w:p>
        </w:tc>
      </w:tr>
    </w:tbl>
    <w:p w14:paraId="4D496441" w14:textId="0BDC43C2" w:rsidR="00EB355F" w:rsidRPr="00EB355F" w:rsidRDefault="00EB355F" w:rsidP="00EB355F"/>
    <w:tbl>
      <w:tblPr>
        <w:tblStyle w:val="Onopgemaaktetabel1"/>
        <w:tblW w:w="0" w:type="auto"/>
        <w:tblLook w:val="04A0" w:firstRow="1" w:lastRow="0" w:firstColumn="1" w:lastColumn="0" w:noHBand="0" w:noVBand="1"/>
      </w:tblPr>
      <w:tblGrid>
        <w:gridCol w:w="704"/>
        <w:gridCol w:w="425"/>
        <w:gridCol w:w="7933"/>
      </w:tblGrid>
      <w:tr w:rsidR="00B74C8F" w14:paraId="5DA65C36" w14:textId="77777777" w:rsidTr="00153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4108FB20" w14:textId="4A4B5886" w:rsidR="00B74C8F" w:rsidRDefault="00B74C8F" w:rsidP="00260554">
            <w:pPr>
              <w:pStyle w:val="Kop2"/>
            </w:pPr>
            <w:r w:rsidRPr="00EB355F">
              <w:t>2.5</w:t>
            </w:r>
          </w:p>
        </w:tc>
        <w:tc>
          <w:tcPr>
            <w:tcW w:w="425" w:type="dxa"/>
          </w:tcPr>
          <w:p w14:paraId="1096D537" w14:textId="50717181" w:rsidR="00B74C8F" w:rsidRDefault="00B74C8F"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2507CAEA" w14:textId="77777777" w:rsidR="00B74C8F" w:rsidRPr="00EB355F" w:rsidRDefault="00B74C8F" w:rsidP="00B74C8F">
            <w:pPr>
              <w:cnfStyle w:val="100000000000" w:firstRow="1" w:lastRow="0" w:firstColumn="0" w:lastColumn="0" w:oddVBand="0" w:evenVBand="0" w:oddHBand="0" w:evenHBand="0" w:firstRowFirstColumn="0" w:firstRowLastColumn="0" w:lastRowFirstColumn="0" w:lastRowLastColumn="0"/>
            </w:pPr>
            <w:r w:rsidRPr="00EB355F">
              <w:t>De school benut niet-wettelijk verplichte bronnen om een beeld te vormen van veiligheidsrisico's en incidenten.</w:t>
            </w:r>
          </w:p>
          <w:p w14:paraId="057E699D" w14:textId="77777777" w:rsidR="00B74C8F" w:rsidRDefault="00B74C8F" w:rsidP="00260554">
            <w:pPr>
              <w:cnfStyle w:val="100000000000" w:firstRow="1" w:lastRow="0" w:firstColumn="0" w:lastColumn="0" w:oddVBand="0" w:evenVBand="0" w:oddHBand="0" w:evenHBand="0" w:firstRowFirstColumn="0" w:firstRowLastColumn="0" w:lastRowFirstColumn="0" w:lastRowLastColumn="0"/>
            </w:pPr>
          </w:p>
        </w:tc>
      </w:tr>
      <w:tr w:rsidR="00B74C8F" w14:paraId="70E6A83C" w14:textId="77777777" w:rsidTr="00153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522C7BF4" w14:textId="77777777" w:rsidR="00B74C8F" w:rsidRDefault="00B74C8F" w:rsidP="00260554"/>
        </w:tc>
        <w:tc>
          <w:tcPr>
            <w:tcW w:w="8358" w:type="dxa"/>
            <w:gridSpan w:val="2"/>
          </w:tcPr>
          <w:p w14:paraId="1A3F9F9C" w14:textId="77777777" w:rsidR="00B74C8F" w:rsidRDefault="001616A6" w:rsidP="00260554">
            <w:pPr>
              <w:cnfStyle w:val="000000100000" w:firstRow="0" w:lastRow="0" w:firstColumn="0" w:lastColumn="0" w:oddVBand="0" w:evenVBand="0" w:oddHBand="1" w:evenHBand="0" w:firstRowFirstColumn="0" w:firstRowLastColumn="0" w:lastRowFirstColumn="0" w:lastRowLastColumn="0"/>
            </w:pPr>
            <w:r w:rsidRPr="00EB355F">
              <w:t>De leerkrachten zijn alert op mogelijke (sociale) veiligheidsrisico's.</w:t>
            </w:r>
          </w:p>
          <w:p w14:paraId="0F9C0E8B" w14:textId="7103D634" w:rsidR="001616A6" w:rsidRDefault="001616A6" w:rsidP="00260554">
            <w:pPr>
              <w:cnfStyle w:val="000000100000" w:firstRow="0" w:lastRow="0" w:firstColumn="0" w:lastColumn="0" w:oddVBand="0" w:evenVBand="0" w:oddHBand="1" w:evenHBand="0" w:firstRowFirstColumn="0" w:firstRowLastColumn="0" w:lastRowFirstColumn="0" w:lastRowLastColumn="0"/>
            </w:pPr>
            <w:r>
              <w:t>Melding is laagdrempelig georganiseerd door open registratie op ‘klussenbord’ waarop iedereen wordt aangemoedigd ‘problemen’ te melden.</w:t>
            </w:r>
          </w:p>
        </w:tc>
      </w:tr>
    </w:tbl>
    <w:p w14:paraId="2BE2E1F4" w14:textId="281B4025" w:rsidR="00EB355F" w:rsidRPr="00EB355F" w:rsidRDefault="00EB355F" w:rsidP="00EB355F"/>
    <w:p w14:paraId="49F9962F" w14:textId="23362E91" w:rsidR="00EB355F" w:rsidRPr="00EB355F" w:rsidRDefault="00EB355F" w:rsidP="00EB355F"/>
    <w:p w14:paraId="070363AB" w14:textId="48F4C15B" w:rsidR="00EB355F" w:rsidRPr="00EB355F" w:rsidRDefault="007A2F97" w:rsidP="007A2F97">
      <w:pPr>
        <w:pStyle w:val="Kop1"/>
      </w:pPr>
      <w:bookmarkStart w:id="2" w:name="_Toc130461264"/>
      <w:r>
        <w:lastRenderedPageBreak/>
        <w:t xml:space="preserve">3. </w:t>
      </w:r>
      <w:r w:rsidR="00EB355F" w:rsidRPr="00EB355F">
        <w:t>Scheppen van voorwaarden, beleggen van taken, samenwerken met ouders en externe partners</w:t>
      </w:r>
      <w:bookmarkEnd w:id="2"/>
    </w:p>
    <w:tbl>
      <w:tblPr>
        <w:tblStyle w:val="Onopgemaaktetabel1"/>
        <w:tblW w:w="0" w:type="auto"/>
        <w:tblLook w:val="04A0" w:firstRow="1" w:lastRow="0" w:firstColumn="1" w:lastColumn="0" w:noHBand="0" w:noVBand="1"/>
      </w:tblPr>
      <w:tblGrid>
        <w:gridCol w:w="704"/>
        <w:gridCol w:w="425"/>
        <w:gridCol w:w="7933"/>
      </w:tblGrid>
      <w:tr w:rsidR="007A2F97" w14:paraId="03009159" w14:textId="77777777" w:rsidTr="007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3ECEFC79" w14:textId="419EBFA8" w:rsidR="007A2F97" w:rsidRDefault="007671DD" w:rsidP="00260554">
            <w:pPr>
              <w:pStyle w:val="Kop2"/>
            </w:pPr>
            <w:r w:rsidRPr="00EB355F">
              <w:t>3.1</w:t>
            </w:r>
            <w:r>
              <w:t xml:space="preserve">  </w:t>
            </w:r>
          </w:p>
        </w:tc>
        <w:tc>
          <w:tcPr>
            <w:tcW w:w="425" w:type="dxa"/>
          </w:tcPr>
          <w:p w14:paraId="25B88B05" w14:textId="30E10506" w:rsidR="007A2F97" w:rsidRDefault="007A2F97" w:rsidP="00260554">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33BA0939" w14:textId="07EF913B" w:rsidR="007A2F97" w:rsidRDefault="007671DD" w:rsidP="00260554">
            <w:pPr>
              <w:cnfStyle w:val="100000000000" w:firstRow="1" w:lastRow="0" w:firstColumn="0" w:lastColumn="0" w:oddVBand="0" w:evenVBand="0" w:oddHBand="0" w:evenHBand="0" w:firstRowFirstColumn="0" w:firstRowLastColumn="0" w:lastRowFirstColumn="0" w:lastRowLastColumn="0"/>
            </w:pPr>
            <w:r w:rsidRPr="00EB355F">
              <w:t>De school onderzoekt regelmatig of ruimtes, materialen, buitenruimtes, toezicht, enzovoort zodanig zijn ingericht dat de sociale veiligheid daarmee gediend is.</w:t>
            </w:r>
          </w:p>
        </w:tc>
      </w:tr>
      <w:tr w:rsidR="007A2F97" w14:paraId="0EC0D0D9" w14:textId="77777777" w:rsidTr="007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47D4BB4E" w14:textId="77777777" w:rsidR="007A2F97" w:rsidRDefault="007A2F97" w:rsidP="00260554"/>
        </w:tc>
        <w:tc>
          <w:tcPr>
            <w:tcW w:w="8358" w:type="dxa"/>
            <w:gridSpan w:val="2"/>
          </w:tcPr>
          <w:p w14:paraId="3CAE0C20" w14:textId="4B91B5E5" w:rsidR="00021667" w:rsidRDefault="007671DD" w:rsidP="007671DD">
            <w:pPr>
              <w:cnfStyle w:val="000000100000" w:firstRow="0" w:lastRow="0" w:firstColumn="0" w:lastColumn="0" w:oddVBand="0" w:evenVBand="0" w:oddHBand="1" w:evenHBand="0" w:firstRowFirstColumn="0" w:firstRowLastColumn="0" w:lastRowFirstColumn="0" w:lastRowLastColumn="0"/>
            </w:pPr>
            <w:r w:rsidRPr="00EB355F">
              <w:t xml:space="preserve">De </w:t>
            </w:r>
            <w:r w:rsidR="00E31AAE">
              <w:t>veiligheidscoördinator</w:t>
            </w:r>
            <w:r w:rsidRPr="00EB355F">
              <w:t xml:space="preserve"> controleert </w:t>
            </w:r>
            <w:r w:rsidR="005F6371">
              <w:t>risicoplekken, waaronder klimrekken,</w:t>
            </w:r>
            <w:r w:rsidRPr="00EB355F">
              <w:t xml:space="preserve"> periodiek. </w:t>
            </w:r>
          </w:p>
          <w:p w14:paraId="27637A13" w14:textId="72565A41" w:rsidR="00021667" w:rsidRDefault="00660E50" w:rsidP="007671DD">
            <w:pPr>
              <w:cnfStyle w:val="000000100000" w:firstRow="0" w:lastRow="0" w:firstColumn="0" w:lastColumn="0" w:oddVBand="0" w:evenVBand="0" w:oddHBand="1" w:evenHBand="0" w:firstRowFirstColumn="0" w:firstRowLastColumn="0" w:lastRowFirstColumn="0" w:lastRowLastColumn="0"/>
            </w:pPr>
            <w:r>
              <w:t xml:space="preserve">Ruimtes zijn zo ingericht dat er geen verborgen plekken zijn, waarin sociale </w:t>
            </w:r>
            <w:r w:rsidR="008C6E6B">
              <w:t>onveilige plekken kunnen ontstaan.</w:t>
            </w:r>
          </w:p>
          <w:p w14:paraId="7F457076" w14:textId="37E52F0A" w:rsidR="008C6E6B" w:rsidRDefault="008C6E6B" w:rsidP="007671DD">
            <w:pPr>
              <w:cnfStyle w:val="000000100000" w:firstRow="0" w:lastRow="0" w:firstColumn="0" w:lastColumn="0" w:oddVBand="0" w:evenVBand="0" w:oddHBand="1" w:evenHBand="0" w:firstRowFirstColumn="0" w:firstRowLastColumn="0" w:lastRowFirstColumn="0" w:lastRowLastColumn="0"/>
            </w:pPr>
            <w:r>
              <w:t xml:space="preserve">De inrichting van het schoolplein is zo </w:t>
            </w:r>
            <w:r w:rsidR="00182D2A">
              <w:t xml:space="preserve">dat </w:t>
            </w:r>
            <w:r>
              <w:t>daar veel ‘verborgen plekken’ zijn</w:t>
            </w:r>
            <w:r w:rsidR="00182D2A">
              <w:t>. De school heeft hierop afspraken dat gedeeltes van het schoolplein niet toegankelijk zijn voor spel.</w:t>
            </w:r>
          </w:p>
          <w:p w14:paraId="47226D1D" w14:textId="77777777" w:rsidR="007A2F97" w:rsidRDefault="007A2F97" w:rsidP="00312B6E">
            <w:pPr>
              <w:cnfStyle w:val="000000100000" w:firstRow="0" w:lastRow="0" w:firstColumn="0" w:lastColumn="0" w:oddVBand="0" w:evenVBand="0" w:oddHBand="1" w:evenHBand="0" w:firstRowFirstColumn="0" w:firstRowLastColumn="0" w:lastRowFirstColumn="0" w:lastRowLastColumn="0"/>
            </w:pPr>
          </w:p>
        </w:tc>
      </w:tr>
    </w:tbl>
    <w:p w14:paraId="5848C2AB" w14:textId="2067127A" w:rsidR="007671DD" w:rsidRPr="00EB355F" w:rsidRDefault="007671DD" w:rsidP="00EB355F"/>
    <w:tbl>
      <w:tblPr>
        <w:tblStyle w:val="Onopgemaaktetabel1"/>
        <w:tblW w:w="0" w:type="auto"/>
        <w:tblLook w:val="04A0" w:firstRow="1" w:lastRow="0" w:firstColumn="1" w:lastColumn="0" w:noHBand="0" w:noVBand="1"/>
      </w:tblPr>
      <w:tblGrid>
        <w:gridCol w:w="704"/>
        <w:gridCol w:w="425"/>
        <w:gridCol w:w="7933"/>
      </w:tblGrid>
      <w:tr w:rsidR="007671DD" w14:paraId="1A110686"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6A15F16E" w14:textId="77777777" w:rsidR="00312B6E" w:rsidRPr="00EB355F" w:rsidRDefault="00312B6E" w:rsidP="00254F20">
            <w:pPr>
              <w:pStyle w:val="Kop2"/>
            </w:pPr>
            <w:r w:rsidRPr="00EB355F">
              <w:t>3.2</w:t>
            </w:r>
            <w:r>
              <w:t xml:space="preserve">  </w:t>
            </w:r>
          </w:p>
          <w:p w14:paraId="7A610E42" w14:textId="77777777" w:rsidR="007671DD" w:rsidRDefault="007671DD" w:rsidP="00254F20">
            <w:pPr>
              <w:pStyle w:val="Kop2"/>
            </w:pPr>
          </w:p>
        </w:tc>
        <w:tc>
          <w:tcPr>
            <w:tcW w:w="425" w:type="dxa"/>
          </w:tcPr>
          <w:p w14:paraId="786CE8A4" w14:textId="38D64928"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0525E6B9" w14:textId="283914D5" w:rsidR="007671DD" w:rsidRDefault="00312B6E" w:rsidP="001B784C">
            <w:pPr>
              <w:cnfStyle w:val="100000000000" w:firstRow="1" w:lastRow="0" w:firstColumn="0" w:lastColumn="0" w:oddVBand="0" w:evenVBand="0" w:oddHBand="0" w:evenHBand="0" w:firstRowFirstColumn="0" w:firstRowLastColumn="0" w:lastRowFirstColumn="0" w:lastRowLastColumn="0"/>
            </w:pPr>
            <w:r w:rsidRPr="00EB355F">
              <w:t>De school neemt signalen van leerlingen of personeel over onveilige ruimtes of materialen altijd serieus en pakt deze zo nodig aan.</w:t>
            </w:r>
          </w:p>
        </w:tc>
      </w:tr>
      <w:tr w:rsidR="007671DD" w14:paraId="77B1590D"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A3408D1" w14:textId="77777777" w:rsidR="007671DD" w:rsidRDefault="007671DD" w:rsidP="001B784C"/>
        </w:tc>
        <w:tc>
          <w:tcPr>
            <w:tcW w:w="8358" w:type="dxa"/>
            <w:gridSpan w:val="2"/>
          </w:tcPr>
          <w:p w14:paraId="0C507A28" w14:textId="77777777" w:rsidR="00312B6E" w:rsidRDefault="00312B6E" w:rsidP="00312B6E">
            <w:pPr>
              <w:cnfStyle w:val="000000100000" w:firstRow="0" w:lastRow="0" w:firstColumn="0" w:lastColumn="0" w:oddVBand="0" w:evenVBand="0" w:oddHBand="1" w:evenHBand="0" w:firstRowFirstColumn="0" w:firstRowLastColumn="0" w:lastRowFirstColumn="0" w:lastRowLastColumn="0"/>
            </w:pPr>
            <w:r w:rsidRPr="00EB355F">
              <w:t>Signalen worden altijd besproken (met o.a. ouders, leerlingenraad, leerkrachten). Op basis van de aard van de klacht én de bespreking ervan zal een passende oplossing worden gezocht.</w:t>
            </w:r>
          </w:p>
          <w:p w14:paraId="5942EE00" w14:textId="21DC44A3" w:rsidR="007671DD" w:rsidRDefault="00312B6E" w:rsidP="001B784C">
            <w:pPr>
              <w:cnfStyle w:val="000000100000" w:firstRow="0" w:lastRow="0" w:firstColumn="0" w:lastColumn="0" w:oddVBand="0" w:evenVBand="0" w:oddHBand="1" w:evenHBand="0" w:firstRowFirstColumn="0" w:firstRowLastColumn="0" w:lastRowFirstColumn="0" w:lastRowLastColumn="0"/>
            </w:pPr>
            <w:r>
              <w:t xml:space="preserve">Bij </w:t>
            </w:r>
            <w:r w:rsidR="009276C4">
              <w:t>(her)</w:t>
            </w:r>
            <w:r>
              <w:t>inrichting van ruimtes is het ook onderdeel van het gesprek</w:t>
            </w:r>
            <w:r w:rsidR="009276C4">
              <w:t xml:space="preserve"> en basis voor keuzes.</w:t>
            </w:r>
          </w:p>
        </w:tc>
      </w:tr>
    </w:tbl>
    <w:p w14:paraId="565A41D5" w14:textId="6005C44E"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7671DD" w14:paraId="654EAE9B" w14:textId="77777777" w:rsidTr="00927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2AE62B9D" w14:textId="593F1C15" w:rsidR="007671DD" w:rsidRDefault="009276C4" w:rsidP="001B784C">
            <w:pPr>
              <w:pStyle w:val="Kop2"/>
            </w:pPr>
            <w:r w:rsidRPr="00EB355F">
              <w:t>3.3</w:t>
            </w:r>
            <w:r>
              <w:t xml:space="preserve">  </w:t>
            </w:r>
          </w:p>
        </w:tc>
        <w:tc>
          <w:tcPr>
            <w:tcW w:w="529" w:type="dxa"/>
          </w:tcPr>
          <w:p w14:paraId="5B23E280" w14:textId="76BF88A0"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0AB538BF" w14:textId="5D6ECD06" w:rsidR="007671DD" w:rsidRDefault="009276C4" w:rsidP="001B784C">
            <w:pPr>
              <w:cnfStyle w:val="100000000000" w:firstRow="1" w:lastRow="0" w:firstColumn="0" w:lastColumn="0" w:oddVBand="0" w:evenVBand="0" w:oddHBand="0" w:evenHBand="0" w:firstRowFirstColumn="0" w:firstRowLastColumn="0" w:lastRowFirstColumn="0" w:lastRowLastColumn="0"/>
            </w:pPr>
            <w:r w:rsidRPr="00EB355F">
              <w:t>In de school zijn wettelijk verplichte taken/functies met betrekking tot sociale veiligheid belegd.</w:t>
            </w:r>
          </w:p>
        </w:tc>
      </w:tr>
      <w:tr w:rsidR="007671DD" w14:paraId="1B41E40F" w14:textId="77777777" w:rsidTr="0092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168D6B7E" w14:textId="77777777" w:rsidR="007671DD" w:rsidRDefault="007671DD" w:rsidP="001B784C"/>
        </w:tc>
        <w:tc>
          <w:tcPr>
            <w:tcW w:w="8364" w:type="dxa"/>
            <w:gridSpan w:val="2"/>
          </w:tcPr>
          <w:p w14:paraId="6715528E" w14:textId="60ADBCD9" w:rsidR="009276C4" w:rsidRPr="00EB355F" w:rsidRDefault="006F14E3" w:rsidP="009276C4">
            <w:pPr>
              <w:cnfStyle w:val="000000100000" w:firstRow="0" w:lastRow="0" w:firstColumn="0" w:lastColumn="0" w:oddVBand="0" w:evenVBand="0" w:oddHBand="1" w:evenHBand="0" w:firstRowFirstColumn="0" w:firstRowLastColumn="0" w:lastRowFirstColumn="0" w:lastRowLastColumn="0"/>
            </w:pPr>
            <w:r>
              <w:t>Kelly Koolen is</w:t>
            </w:r>
            <w:r w:rsidR="009276C4" w:rsidRPr="00EB355F">
              <w:t xml:space="preserve"> de vertrouwenspersonen voor de kinderen. Tevens zijn ze de contactpersonen voor de ouders. De contactpersoon kan de ouders in contact brengen met de bovenschools aangestelde vertrouwenspersoon.</w:t>
            </w:r>
          </w:p>
          <w:p w14:paraId="4A618BED"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4A8A76E8" w14:textId="69B24CDE"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7671DD" w14:paraId="0E27EA6F" w14:textId="77777777" w:rsidTr="004E5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6633CF8C" w14:textId="3BB30FBB" w:rsidR="007671DD" w:rsidRDefault="004E58A6" w:rsidP="001B784C">
            <w:pPr>
              <w:pStyle w:val="Kop2"/>
            </w:pPr>
            <w:r w:rsidRPr="00EB355F">
              <w:t>3.4</w:t>
            </w:r>
            <w:r>
              <w:t xml:space="preserve">  </w:t>
            </w:r>
          </w:p>
        </w:tc>
        <w:tc>
          <w:tcPr>
            <w:tcW w:w="529" w:type="dxa"/>
          </w:tcPr>
          <w:p w14:paraId="6CAE2AB0" w14:textId="3F35C9B2"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70A8934D" w14:textId="55D7A133" w:rsidR="007671DD" w:rsidRDefault="004E58A6" w:rsidP="001B784C">
            <w:pPr>
              <w:cnfStyle w:val="100000000000" w:firstRow="1" w:lastRow="0" w:firstColumn="0" w:lastColumn="0" w:oddVBand="0" w:evenVBand="0" w:oddHBand="0" w:evenHBand="0" w:firstRowFirstColumn="0" w:firstRowLastColumn="0" w:lastRowFirstColumn="0" w:lastRowLastColumn="0"/>
            </w:pPr>
            <w:r w:rsidRPr="00EB355F">
              <w:t>In de school zijn verschillende niet-wettelijk verplichte taken/functies met betrekking tot sociale veiligheid belegd.</w:t>
            </w:r>
          </w:p>
        </w:tc>
      </w:tr>
      <w:tr w:rsidR="007671DD" w14:paraId="7AE9511E" w14:textId="77777777" w:rsidTr="004E5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2C5968BC" w14:textId="77777777" w:rsidR="007671DD" w:rsidRDefault="007671DD" w:rsidP="001B784C"/>
        </w:tc>
        <w:tc>
          <w:tcPr>
            <w:tcW w:w="8364" w:type="dxa"/>
            <w:gridSpan w:val="2"/>
          </w:tcPr>
          <w:p w14:paraId="7D13C7EA" w14:textId="2558154C" w:rsidR="007671DD" w:rsidRDefault="004E58A6" w:rsidP="001B784C">
            <w:pPr>
              <w:cnfStyle w:val="000000100000" w:firstRow="0" w:lastRow="0" w:firstColumn="0" w:lastColumn="0" w:oddVBand="0" w:evenVBand="0" w:oddHBand="1" w:evenHBand="0" w:firstRowFirstColumn="0" w:firstRowLastColumn="0" w:lastRowFirstColumn="0" w:lastRowLastColumn="0"/>
            </w:pPr>
            <w:r w:rsidRPr="00EB355F">
              <w:t xml:space="preserve">Primair is de groepsleerkracht voor de leerlingen de vertrouwenspersoon. Toch kan het voorkomen dat kinderen zich niet het beste kunnen uiten bij de eigen groepsleerkracht. Daarom </w:t>
            </w:r>
            <w:r w:rsidR="0023704F">
              <w:t>mogen</w:t>
            </w:r>
            <w:r w:rsidRPr="00EB355F">
              <w:t xml:space="preserve"> kinderen altijd bij alle leerkrachten (naar keuze) terecht kunnen om hun situatie te bespreken. Daarnaast is ook de directeur beschikbaar voor de leerlingen om vertrouwelijke zaken te bespreken.</w:t>
            </w:r>
          </w:p>
        </w:tc>
      </w:tr>
    </w:tbl>
    <w:p w14:paraId="5EDF3F00" w14:textId="49D6C893"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7671DD" w14:paraId="2B488844" w14:textId="77777777" w:rsidTr="006E5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63D9E881" w14:textId="49B4511C" w:rsidR="007671DD" w:rsidRDefault="006E55CC" w:rsidP="001B784C">
            <w:pPr>
              <w:pStyle w:val="Kop2"/>
            </w:pPr>
            <w:r w:rsidRPr="00EB355F">
              <w:t>3.5</w:t>
            </w:r>
            <w:r>
              <w:t xml:space="preserve">  </w:t>
            </w:r>
          </w:p>
        </w:tc>
        <w:tc>
          <w:tcPr>
            <w:tcW w:w="529" w:type="dxa"/>
          </w:tcPr>
          <w:p w14:paraId="39B97967" w14:textId="51BC4BE6"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1B732469" w14:textId="3B8140D5" w:rsidR="007671DD" w:rsidRDefault="006E55CC" w:rsidP="001B784C">
            <w:pPr>
              <w:cnfStyle w:val="100000000000" w:firstRow="1" w:lastRow="0" w:firstColumn="0" w:lastColumn="0" w:oddVBand="0" w:evenVBand="0" w:oddHBand="0" w:evenHBand="0" w:firstRowFirstColumn="0" w:firstRowLastColumn="0" w:lastRowFirstColumn="0" w:lastRowLastColumn="0"/>
            </w:pPr>
            <w:r w:rsidRPr="00EB355F">
              <w:t>Er zijn goede afspraken gemaakt met belangrijke externe partners uit jeugdhulp en veiligheid, om zo nodig ondersteuning of hulp te kunnen bieden aan leerlingen, ouders en leraren.</w:t>
            </w:r>
          </w:p>
        </w:tc>
      </w:tr>
      <w:tr w:rsidR="007671DD" w14:paraId="11F47248" w14:textId="77777777" w:rsidTr="006E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18A0746B" w14:textId="77777777" w:rsidR="007671DD" w:rsidRDefault="007671DD" w:rsidP="001B784C"/>
        </w:tc>
        <w:tc>
          <w:tcPr>
            <w:tcW w:w="8364" w:type="dxa"/>
            <w:gridSpan w:val="2"/>
          </w:tcPr>
          <w:p w14:paraId="4BAD1C15" w14:textId="0CD220D4" w:rsidR="003430F9" w:rsidRDefault="006E55CC" w:rsidP="001B784C">
            <w:pPr>
              <w:cnfStyle w:val="000000100000" w:firstRow="0" w:lastRow="0" w:firstColumn="0" w:lastColumn="0" w:oddVBand="0" w:evenVBand="0" w:oddHBand="1" w:evenHBand="0" w:firstRowFirstColumn="0" w:firstRowLastColumn="0" w:lastRowFirstColumn="0" w:lastRowLastColumn="0"/>
            </w:pPr>
            <w:r w:rsidRPr="00EB355F">
              <w:t xml:space="preserve">We vinden het belangrijk dat er korte lijnen zijn bij het vinden van de juiste hulp. Dit is het meest zichtbaar in de samenwerking met CJG. </w:t>
            </w:r>
            <w:r w:rsidR="003430F9">
              <w:t>Het CJG wordt goed gevonden door de ouders van onze school en is in meerdere gezinnen actief. De drempel die in het verleden leek te bestaan, lijkt steeds meer af te nemen.</w:t>
            </w:r>
            <w:r w:rsidR="000A2D01">
              <w:t xml:space="preserve"> Het OT heeft hier ook een steeds grotere sturende rol in.</w:t>
            </w:r>
          </w:p>
          <w:p w14:paraId="26B8BCB6" w14:textId="507FC02B" w:rsidR="004A303D" w:rsidRDefault="004A303D" w:rsidP="001B784C">
            <w:pPr>
              <w:cnfStyle w:val="000000100000" w:firstRow="0" w:lastRow="0" w:firstColumn="0" w:lastColumn="0" w:oddVBand="0" w:evenVBand="0" w:oddHBand="1" w:evenHBand="0" w:firstRowFirstColumn="0" w:firstRowLastColumn="0" w:lastRowFirstColumn="0" w:lastRowLastColumn="0"/>
            </w:pPr>
            <w:r>
              <w:t>Ouders die door school verwezen worden, maken hier vrijwel altijd ook gebruik van.</w:t>
            </w:r>
          </w:p>
          <w:p w14:paraId="5E9EECEF" w14:textId="2C0413E8" w:rsidR="007671DD" w:rsidRDefault="006E55CC" w:rsidP="001B784C">
            <w:pPr>
              <w:cnfStyle w:val="000000100000" w:firstRow="0" w:lastRow="0" w:firstColumn="0" w:lastColumn="0" w:oddVBand="0" w:evenVBand="0" w:oddHBand="1" w:evenHBand="0" w:firstRowFirstColumn="0" w:firstRowLastColumn="0" w:lastRowFirstColumn="0" w:lastRowLastColumn="0"/>
            </w:pPr>
            <w:r w:rsidRPr="00EB355F">
              <w:t>Indien nodig werkt de school ook samen met de volgende partners: - gemeente - leerplicht - brandweer</w:t>
            </w:r>
            <w:r w:rsidR="006D041F" w:rsidRPr="00EB355F">
              <w:t>- politie</w:t>
            </w:r>
          </w:p>
        </w:tc>
      </w:tr>
      <w:tr w:rsidR="007671DD" w14:paraId="3BCCEBAF" w14:textId="77777777" w:rsidTr="006E55CC">
        <w:tc>
          <w:tcPr>
            <w:cnfStyle w:val="001000000000" w:firstRow="0" w:lastRow="0" w:firstColumn="1" w:lastColumn="0" w:oddVBand="0" w:evenVBand="0" w:oddHBand="0" w:evenHBand="0" w:firstRowFirstColumn="0" w:firstRowLastColumn="0" w:lastRowFirstColumn="0" w:lastRowLastColumn="0"/>
            <w:tcW w:w="698" w:type="dxa"/>
            <w:vMerge w:val="restart"/>
          </w:tcPr>
          <w:p w14:paraId="69D0E562" w14:textId="6349D70F" w:rsidR="007671DD" w:rsidRDefault="00EB355F" w:rsidP="001B784C">
            <w:pPr>
              <w:pStyle w:val="Kop2"/>
            </w:pPr>
            <w:r w:rsidRPr="00EB355F">
              <w:lastRenderedPageBreak/>
              <w:t xml:space="preserve"> </w:t>
            </w:r>
            <w:r w:rsidR="006E55CC" w:rsidRPr="00EB355F">
              <w:t>3.6</w:t>
            </w:r>
            <w:r w:rsidR="006E55CC">
              <w:t xml:space="preserve">  </w:t>
            </w:r>
          </w:p>
        </w:tc>
        <w:tc>
          <w:tcPr>
            <w:tcW w:w="529" w:type="dxa"/>
          </w:tcPr>
          <w:p w14:paraId="0DFCC768" w14:textId="1A41D691" w:rsidR="007671DD" w:rsidRDefault="007671DD" w:rsidP="001B784C">
            <w:pPr>
              <w:cnfStyle w:val="000000000000" w:firstRow="0" w:lastRow="0" w:firstColumn="0" w:lastColumn="0" w:oddVBand="0" w:evenVBand="0" w:oddHBand="0" w:evenHBand="0" w:firstRowFirstColumn="0" w:firstRowLastColumn="0" w:lastRowFirstColumn="0" w:lastRowLastColumn="0"/>
            </w:pPr>
            <w:r>
              <w:sym w:font="Wingdings" w:char="F0FC"/>
            </w:r>
          </w:p>
        </w:tc>
        <w:tc>
          <w:tcPr>
            <w:tcW w:w="7835" w:type="dxa"/>
          </w:tcPr>
          <w:p w14:paraId="357A9C5A" w14:textId="4DFC3D3F" w:rsidR="007671DD" w:rsidRPr="00ED5608" w:rsidRDefault="00ED5608" w:rsidP="001B784C">
            <w:pPr>
              <w:cnfStyle w:val="000000000000" w:firstRow="0" w:lastRow="0" w:firstColumn="0" w:lastColumn="0" w:oddVBand="0" w:evenVBand="0" w:oddHBand="0" w:evenHBand="0" w:firstRowFirstColumn="0" w:firstRowLastColumn="0" w:lastRowFirstColumn="0" w:lastRowLastColumn="0"/>
              <w:rPr>
                <w:b/>
                <w:bCs/>
              </w:rPr>
            </w:pPr>
            <w:r w:rsidRPr="00ED5608">
              <w:rPr>
                <w:b/>
                <w:bCs/>
              </w:rPr>
              <w:t>De school heeft een algemeen privacyreglement ten behoeve van de privacybescherming van ouders/leerlingen. Ook voor de samenwerking/uitwisseling van gegevens met externe partners, bijvoorbeeld in een ondersteuningsteam, MDO of ZAT.</w:t>
            </w:r>
          </w:p>
        </w:tc>
      </w:tr>
      <w:tr w:rsidR="007671DD" w14:paraId="4028C26F" w14:textId="77777777" w:rsidTr="006E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3F7A5AE3" w14:textId="77777777" w:rsidR="007671DD" w:rsidRDefault="007671DD" w:rsidP="001B784C"/>
        </w:tc>
        <w:tc>
          <w:tcPr>
            <w:tcW w:w="8364" w:type="dxa"/>
            <w:gridSpan w:val="2"/>
          </w:tcPr>
          <w:p w14:paraId="1A5FAFB0" w14:textId="0AE7B6B9" w:rsidR="00ED5608" w:rsidRPr="00EB355F" w:rsidRDefault="00ED5608" w:rsidP="00ED5608">
            <w:pPr>
              <w:cnfStyle w:val="000000100000" w:firstRow="0" w:lastRow="0" w:firstColumn="0" w:lastColumn="0" w:oddVBand="0" w:evenVBand="0" w:oddHBand="1" w:evenHBand="0" w:firstRowFirstColumn="0" w:firstRowLastColumn="0" w:lastRowFirstColumn="0" w:lastRowLastColumn="0"/>
            </w:pPr>
            <w:r w:rsidRPr="00EB355F">
              <w:t>Binnen Swalm &amp; Roer staat IBP (</w:t>
            </w:r>
            <w:r w:rsidR="00254F20" w:rsidRPr="00EB355F">
              <w:t>Informatiebeveiliging</w:t>
            </w:r>
            <w:r w:rsidRPr="00EB355F">
              <w:t xml:space="preserve"> en Privacy) nadrukkelijk op de agenda. De school volgt de beleidsafspraken en aanwijzingen vanuit de werkgroep IBP op.</w:t>
            </w:r>
          </w:p>
          <w:p w14:paraId="53FD86C9"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084C3360" w14:textId="1E255CA4" w:rsidR="007671DD" w:rsidRPr="00EB355F" w:rsidRDefault="007671DD" w:rsidP="00EB355F"/>
    <w:tbl>
      <w:tblPr>
        <w:tblStyle w:val="Onopgemaaktetabel1"/>
        <w:tblW w:w="0" w:type="auto"/>
        <w:tblLook w:val="04A0" w:firstRow="1" w:lastRow="0" w:firstColumn="1" w:lastColumn="0" w:noHBand="0" w:noVBand="1"/>
      </w:tblPr>
      <w:tblGrid>
        <w:gridCol w:w="704"/>
        <w:gridCol w:w="425"/>
        <w:gridCol w:w="7933"/>
      </w:tblGrid>
      <w:tr w:rsidR="007671DD" w14:paraId="68CA9CC5"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6E5BA896" w14:textId="094ECC81" w:rsidR="007671DD" w:rsidRDefault="00ED5608" w:rsidP="001B784C">
            <w:pPr>
              <w:pStyle w:val="Kop2"/>
            </w:pPr>
            <w:r w:rsidRPr="00EB355F">
              <w:t>3.7</w:t>
            </w:r>
            <w:r>
              <w:t xml:space="preserve">  </w:t>
            </w:r>
          </w:p>
        </w:tc>
        <w:tc>
          <w:tcPr>
            <w:tcW w:w="425" w:type="dxa"/>
          </w:tcPr>
          <w:p w14:paraId="4D5F83F8" w14:textId="6AD138BD"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64569623" w14:textId="235D9F09" w:rsidR="007671DD" w:rsidRDefault="00ED5608" w:rsidP="001B784C">
            <w:pPr>
              <w:cnfStyle w:val="100000000000" w:firstRow="1" w:lastRow="0" w:firstColumn="0" w:lastColumn="0" w:oddVBand="0" w:evenVBand="0" w:oddHBand="0" w:evenHBand="0" w:firstRowFirstColumn="0" w:firstRowLastColumn="0" w:lastRowFirstColumn="0" w:lastRowLastColumn="0"/>
            </w:pPr>
            <w:r w:rsidRPr="00EB355F">
              <w:t>De school beschikt over een klachtenregeling en een onafhankelijke klachtencommissie</w:t>
            </w:r>
            <w:r w:rsidR="00CA2B82">
              <w:t xml:space="preserve"> </w:t>
            </w:r>
            <w:r w:rsidR="00CA2B82" w:rsidRPr="00EB355F">
              <w:t>en is aangesloten bij een klachtenprocedure</w:t>
            </w:r>
            <w:r w:rsidRPr="00EB355F">
              <w:t>.</w:t>
            </w:r>
          </w:p>
        </w:tc>
      </w:tr>
      <w:tr w:rsidR="007671DD" w14:paraId="78891D33"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FED2C86" w14:textId="77777777" w:rsidR="007671DD" w:rsidRDefault="007671DD" w:rsidP="001B784C"/>
        </w:tc>
        <w:tc>
          <w:tcPr>
            <w:tcW w:w="8358" w:type="dxa"/>
            <w:gridSpan w:val="2"/>
          </w:tcPr>
          <w:p w14:paraId="7D2F849A" w14:textId="77777777" w:rsidR="00CA2B82" w:rsidRPr="00EB355F" w:rsidRDefault="00CA2B82" w:rsidP="00CA2B82">
            <w:pPr>
              <w:cnfStyle w:val="000000100000" w:firstRow="0" w:lastRow="0" w:firstColumn="0" w:lastColumn="0" w:oddVBand="0" w:evenVBand="0" w:oddHBand="1" w:evenHBand="0" w:firstRowFirstColumn="0" w:firstRowLastColumn="0" w:lastRowFirstColumn="0" w:lastRowLastColumn="0"/>
            </w:pPr>
            <w:r w:rsidRPr="00EB355F">
              <w:t>Swalm &amp; Roer is aangesloten bij een landelijke klachtencommissie.</w:t>
            </w:r>
          </w:p>
          <w:p w14:paraId="08D1ED4B"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3F5A57C1" w14:textId="1085D395" w:rsidR="00EB355F" w:rsidRPr="00EB355F" w:rsidRDefault="00EB355F" w:rsidP="00EB355F">
      <w:r w:rsidRPr="00EB355F">
        <w:t xml:space="preserve">Toegevoegde bestanden vertrouwenspersoon, en is aangesloten bij een klachtenprocedure.pdf </w:t>
      </w:r>
    </w:p>
    <w:p w14:paraId="03254FDB" w14:textId="38DFCFB1" w:rsidR="007671DD" w:rsidRPr="00EB355F" w:rsidRDefault="007671DD" w:rsidP="00EB355F"/>
    <w:tbl>
      <w:tblPr>
        <w:tblStyle w:val="Onopgemaaktetabel1"/>
        <w:tblW w:w="0" w:type="auto"/>
        <w:tblLook w:val="04A0" w:firstRow="1" w:lastRow="0" w:firstColumn="1" w:lastColumn="0" w:noHBand="0" w:noVBand="1"/>
      </w:tblPr>
      <w:tblGrid>
        <w:gridCol w:w="704"/>
        <w:gridCol w:w="425"/>
        <w:gridCol w:w="7933"/>
      </w:tblGrid>
      <w:tr w:rsidR="007671DD" w14:paraId="53FF9A81"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497528AC" w14:textId="3F294204" w:rsidR="007671DD" w:rsidRDefault="00254F20" w:rsidP="001B784C">
            <w:pPr>
              <w:pStyle w:val="Kop2"/>
            </w:pPr>
            <w:r>
              <w:t>3.8</w:t>
            </w:r>
          </w:p>
        </w:tc>
        <w:tc>
          <w:tcPr>
            <w:tcW w:w="425" w:type="dxa"/>
          </w:tcPr>
          <w:p w14:paraId="2EA63D75" w14:textId="4B6429A4"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3A907C5C" w14:textId="558250B0" w:rsidR="007671DD" w:rsidRDefault="00AE1A99" w:rsidP="001B784C">
            <w:pPr>
              <w:cnfStyle w:val="100000000000" w:firstRow="1" w:lastRow="0" w:firstColumn="0" w:lastColumn="0" w:oddVBand="0" w:evenVBand="0" w:oddHBand="0" w:evenHBand="0" w:firstRowFirstColumn="0" w:firstRowLastColumn="0" w:lastRowFirstColumn="0" w:lastRowLastColumn="0"/>
            </w:pPr>
            <w:r w:rsidRPr="00AE1A99">
              <w:t>De school beschikt over een meldingsregeling</w:t>
            </w:r>
            <w:r w:rsidR="00254F20">
              <w:t xml:space="preserve"> </w:t>
            </w:r>
            <w:r w:rsidR="00254F20" w:rsidRPr="00254F20">
              <w:t>misstanden en een protocol medisch handelen.</w:t>
            </w:r>
          </w:p>
        </w:tc>
      </w:tr>
      <w:tr w:rsidR="007671DD" w14:paraId="41BE37BE"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0FD732D7" w14:textId="77777777" w:rsidR="007671DD" w:rsidRDefault="007671DD" w:rsidP="001B784C"/>
        </w:tc>
        <w:tc>
          <w:tcPr>
            <w:tcW w:w="8358" w:type="dxa"/>
            <w:gridSpan w:val="2"/>
          </w:tcPr>
          <w:p w14:paraId="6FFE7642" w14:textId="29D303CB" w:rsidR="00254F20" w:rsidRPr="00EB355F" w:rsidRDefault="00254F20" w:rsidP="00254F20">
            <w:pPr>
              <w:cnfStyle w:val="000000100000" w:firstRow="0" w:lastRow="0" w:firstColumn="0" w:lastColumn="0" w:oddVBand="0" w:evenVBand="0" w:oddHBand="1" w:evenHBand="0" w:firstRowFirstColumn="0" w:firstRowLastColumn="0" w:lastRowFirstColumn="0" w:lastRowLastColumn="0"/>
            </w:pPr>
            <w:r w:rsidRPr="00EB355F">
              <w:t>Swalm &amp; Roer beschikt over een zgn. klokkenluidersregeling, met daarin een meldingsregeling voor misstanden. Als er sprake is van mogelijk medisch handelen door school wordt dit jaarlijks vastgelegd in een medicijnverklaring. Deze verklaring wordt geaccordeerd door zowel ouders als school</w:t>
            </w:r>
            <w:r w:rsidR="00A12B00">
              <w:t xml:space="preserve"> via ISY</w:t>
            </w:r>
            <w:r w:rsidRPr="00EB355F">
              <w:t>.</w:t>
            </w:r>
          </w:p>
          <w:p w14:paraId="4DC60BC4"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29720202" w14:textId="3F322E41"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7671DD" w14:paraId="1A5370B4" w14:textId="77777777" w:rsidTr="00254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628CAB01" w14:textId="06DC45FE" w:rsidR="007671DD" w:rsidRDefault="00254F20" w:rsidP="001B784C">
            <w:pPr>
              <w:pStyle w:val="Kop2"/>
            </w:pPr>
            <w:r w:rsidRPr="00EB355F">
              <w:t>3.9</w:t>
            </w:r>
          </w:p>
        </w:tc>
        <w:tc>
          <w:tcPr>
            <w:tcW w:w="529" w:type="dxa"/>
          </w:tcPr>
          <w:p w14:paraId="49891F34" w14:textId="7E24C13B"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2C7EDF90" w14:textId="765823AD" w:rsidR="007671DD" w:rsidRDefault="00254F20" w:rsidP="001B784C">
            <w:pPr>
              <w:cnfStyle w:val="100000000000" w:firstRow="1" w:lastRow="0" w:firstColumn="0" w:lastColumn="0" w:oddVBand="0" w:evenVBand="0" w:oddHBand="0" w:evenHBand="0" w:firstRowFirstColumn="0" w:firstRowLastColumn="0" w:lastRowFirstColumn="0" w:lastRowLastColumn="0"/>
            </w:pPr>
            <w:r w:rsidRPr="00EB355F">
              <w:t>De school nodigt ouders/leerlingen altijd uit of vraagt anders hun toestemming voor besprekingen over de voor hen benodigde (extra) ondersteuning en hulp, zowel intern als met externe partners.</w:t>
            </w:r>
          </w:p>
        </w:tc>
      </w:tr>
      <w:tr w:rsidR="007671DD" w14:paraId="0D900826" w14:textId="77777777" w:rsidTr="00254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0E17779E" w14:textId="77777777" w:rsidR="007671DD" w:rsidRDefault="007671DD" w:rsidP="001B784C"/>
        </w:tc>
        <w:tc>
          <w:tcPr>
            <w:tcW w:w="8364" w:type="dxa"/>
            <w:gridSpan w:val="2"/>
          </w:tcPr>
          <w:p w14:paraId="76C452AD" w14:textId="666017C5" w:rsidR="00254F20" w:rsidRPr="00EB355F" w:rsidRDefault="00254F20" w:rsidP="00254F20">
            <w:pPr>
              <w:cnfStyle w:val="000000100000" w:firstRow="0" w:lastRow="0" w:firstColumn="0" w:lastColumn="0" w:oddVBand="0" w:evenVBand="0" w:oddHBand="1" w:evenHBand="0" w:firstRowFirstColumn="0" w:firstRowLastColumn="0" w:lastRowFirstColumn="0" w:lastRowLastColumn="0"/>
            </w:pPr>
            <w:r w:rsidRPr="00EB355F">
              <w:t>De school beschouwt ouders als educatieve partners. Ouders worden dan ook altijd uitgenodigd voor de zgn. zorggesprekken.</w:t>
            </w:r>
            <w:r w:rsidR="00010F66">
              <w:t xml:space="preserve"> Dit wordt ook zorgvuldig vastgelegd binnen de registraties van het </w:t>
            </w:r>
            <w:proofErr w:type="spellStart"/>
            <w:r w:rsidR="00010F66">
              <w:t>leerlingdossier</w:t>
            </w:r>
            <w:proofErr w:type="spellEnd"/>
            <w:r w:rsidR="00010F66">
              <w:t>.</w:t>
            </w:r>
          </w:p>
          <w:p w14:paraId="3554B427"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61177767" w14:textId="396D5030"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7671DD" w14:paraId="25D1F1DE" w14:textId="77777777" w:rsidTr="00254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04AF4422" w14:textId="0AD23A85" w:rsidR="007671DD" w:rsidRDefault="00254F20" w:rsidP="001B784C">
            <w:pPr>
              <w:pStyle w:val="Kop2"/>
            </w:pPr>
            <w:r w:rsidRPr="00EB355F">
              <w:t>3.10</w:t>
            </w:r>
            <w:r>
              <w:t xml:space="preserve">  </w:t>
            </w:r>
          </w:p>
        </w:tc>
        <w:tc>
          <w:tcPr>
            <w:tcW w:w="529" w:type="dxa"/>
          </w:tcPr>
          <w:p w14:paraId="52D57111" w14:textId="2DB790A3"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14DAD8E1" w14:textId="77777777" w:rsidR="00254F20" w:rsidRPr="00EB355F" w:rsidRDefault="00254F20" w:rsidP="00254F20">
            <w:pPr>
              <w:cnfStyle w:val="100000000000" w:firstRow="1" w:lastRow="0" w:firstColumn="0" w:lastColumn="0" w:oddVBand="0" w:evenVBand="0" w:oddHBand="0" w:evenHBand="0" w:firstRowFirstColumn="0" w:firstRowLastColumn="0" w:lastRowFirstColumn="0" w:lastRowLastColumn="0"/>
            </w:pPr>
            <w:r w:rsidRPr="00EB355F">
              <w:t>De rol die ouders binnen de school hebben, op pedagogisch vlak, is duidelijk.</w:t>
            </w:r>
          </w:p>
          <w:p w14:paraId="615F732A" w14:textId="77777777" w:rsidR="007671DD" w:rsidRDefault="007671DD" w:rsidP="001B784C">
            <w:pPr>
              <w:cnfStyle w:val="100000000000" w:firstRow="1" w:lastRow="0" w:firstColumn="0" w:lastColumn="0" w:oddVBand="0" w:evenVBand="0" w:oddHBand="0" w:evenHBand="0" w:firstRowFirstColumn="0" w:firstRowLastColumn="0" w:lastRowFirstColumn="0" w:lastRowLastColumn="0"/>
            </w:pPr>
          </w:p>
        </w:tc>
      </w:tr>
      <w:tr w:rsidR="007671DD" w14:paraId="56497FB4" w14:textId="77777777" w:rsidTr="00254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0238A2CD" w14:textId="77777777" w:rsidR="007671DD" w:rsidRDefault="007671DD" w:rsidP="001B784C"/>
        </w:tc>
        <w:tc>
          <w:tcPr>
            <w:tcW w:w="8364" w:type="dxa"/>
            <w:gridSpan w:val="2"/>
          </w:tcPr>
          <w:p w14:paraId="47FB2422" w14:textId="6B790DEF" w:rsidR="00254F20" w:rsidRPr="00EB355F" w:rsidRDefault="00254F20" w:rsidP="00254F20">
            <w:pPr>
              <w:cnfStyle w:val="000000100000" w:firstRow="0" w:lastRow="0" w:firstColumn="0" w:lastColumn="0" w:oddVBand="0" w:evenVBand="0" w:oddHBand="1" w:evenHBand="0" w:firstRowFirstColumn="0" w:firstRowLastColumn="0" w:lastRowFirstColumn="0" w:lastRowLastColumn="0"/>
            </w:pPr>
            <w:r w:rsidRPr="00EB355F">
              <w:t xml:space="preserve">School en ouders zijn educatieve partners met een gemeenschappelijk doel, nl. het belang van het betreffende kind. Soms lijken de belangen niet gelijk te lopen, omdat de school het belang heeft te dienen van álle leerlingen, terwijl de ouders primair het belang van hun eigen kind hoeven te dienen. In die gevallen is het zaak om hier transparant over te communiceren met de </w:t>
            </w:r>
            <w:r w:rsidR="00FA4C65">
              <w:t>betreffende ouders.</w:t>
            </w:r>
          </w:p>
          <w:p w14:paraId="51CA3B15"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65A7C290" w14:textId="75FEB88E" w:rsidR="00EB355F" w:rsidRPr="00EB355F" w:rsidRDefault="00EB355F" w:rsidP="00EB355F"/>
    <w:p w14:paraId="0728AA48" w14:textId="77777777" w:rsidR="00DA5199" w:rsidRDefault="00DA5199">
      <w:r>
        <w:br w:type="page"/>
      </w:r>
    </w:p>
    <w:p w14:paraId="610C403B" w14:textId="2CF0526A" w:rsidR="00EB355F" w:rsidRPr="00EB355F" w:rsidRDefault="00FA4C65" w:rsidP="00FA4C65">
      <w:pPr>
        <w:pStyle w:val="Kop1"/>
      </w:pPr>
      <w:bookmarkStart w:id="3" w:name="_Toc130461265"/>
      <w:r>
        <w:lastRenderedPageBreak/>
        <w:t xml:space="preserve">4. </w:t>
      </w:r>
      <w:r w:rsidR="00EB355F" w:rsidRPr="00EB355F">
        <w:t>Positief pedagogisch handelen; ondersteunende houding, voorbeeldgedrag, verbindende relaties</w:t>
      </w:r>
      <w:bookmarkEnd w:id="3"/>
    </w:p>
    <w:tbl>
      <w:tblPr>
        <w:tblStyle w:val="Onopgemaaktetabel1"/>
        <w:tblW w:w="0" w:type="auto"/>
        <w:tblLook w:val="04A0" w:firstRow="1" w:lastRow="0" w:firstColumn="1" w:lastColumn="0" w:noHBand="0" w:noVBand="1"/>
      </w:tblPr>
      <w:tblGrid>
        <w:gridCol w:w="704"/>
        <w:gridCol w:w="425"/>
        <w:gridCol w:w="7933"/>
      </w:tblGrid>
      <w:tr w:rsidR="007671DD" w14:paraId="51BF73C9"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5CB4FC86" w14:textId="3C979229" w:rsidR="007671DD" w:rsidRDefault="00FA4C65" w:rsidP="001B784C">
            <w:pPr>
              <w:pStyle w:val="Kop2"/>
            </w:pPr>
            <w:r w:rsidRPr="00EB355F">
              <w:t>4.1</w:t>
            </w:r>
            <w:r>
              <w:t xml:space="preserve">  </w:t>
            </w:r>
          </w:p>
        </w:tc>
        <w:tc>
          <w:tcPr>
            <w:tcW w:w="425" w:type="dxa"/>
          </w:tcPr>
          <w:p w14:paraId="26487C3E" w14:textId="0F07DAC3" w:rsidR="007671DD" w:rsidRDefault="007671DD"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45D32F04" w14:textId="26B6E59E" w:rsidR="007671DD"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heeft uitgangspunten voor positief pedagogisch handelen geformuleerd.</w:t>
            </w:r>
          </w:p>
        </w:tc>
      </w:tr>
      <w:tr w:rsidR="007671DD" w14:paraId="150510FC"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8C9BCDD" w14:textId="77777777" w:rsidR="007671DD" w:rsidRDefault="007671DD" w:rsidP="001B784C"/>
        </w:tc>
        <w:tc>
          <w:tcPr>
            <w:tcW w:w="8358" w:type="dxa"/>
            <w:gridSpan w:val="2"/>
          </w:tcPr>
          <w:p w14:paraId="70197668" w14:textId="52BDB2E8" w:rsidR="00FA4C65" w:rsidRPr="00EB355F" w:rsidRDefault="00FA4C65" w:rsidP="00FA4C65">
            <w:pPr>
              <w:cnfStyle w:val="000000100000" w:firstRow="0" w:lastRow="0" w:firstColumn="0" w:lastColumn="0" w:oddVBand="0" w:evenVBand="0" w:oddHBand="1" w:evenHBand="0" w:firstRowFirstColumn="0" w:firstRowLastColumn="0" w:lastRowFirstColumn="0" w:lastRowLastColumn="0"/>
            </w:pPr>
            <w:r w:rsidRPr="00EB355F">
              <w:t xml:space="preserve">Het pedagogisch handelen van de school is beschreven in </w:t>
            </w:r>
            <w:r w:rsidR="00EA6143">
              <w:t>het document uitgangspunten voor positief handelen en klasmanagement.</w:t>
            </w:r>
          </w:p>
          <w:p w14:paraId="2E5F31C5" w14:textId="77777777" w:rsidR="007671DD" w:rsidRDefault="007671DD" w:rsidP="001B784C">
            <w:pPr>
              <w:cnfStyle w:val="000000100000" w:firstRow="0" w:lastRow="0" w:firstColumn="0" w:lastColumn="0" w:oddVBand="0" w:evenVBand="0" w:oddHBand="1" w:evenHBand="0" w:firstRowFirstColumn="0" w:firstRowLastColumn="0" w:lastRowFirstColumn="0" w:lastRowLastColumn="0"/>
            </w:pPr>
          </w:p>
        </w:tc>
      </w:tr>
    </w:tbl>
    <w:p w14:paraId="6768AE73" w14:textId="4E5A0FB5" w:rsidR="00FA4C65" w:rsidRPr="00EB355F" w:rsidRDefault="00FA4C65" w:rsidP="00EB355F"/>
    <w:tbl>
      <w:tblPr>
        <w:tblStyle w:val="Onopgemaaktetabel1"/>
        <w:tblW w:w="0" w:type="auto"/>
        <w:tblLook w:val="04A0" w:firstRow="1" w:lastRow="0" w:firstColumn="1" w:lastColumn="0" w:noHBand="0" w:noVBand="1"/>
      </w:tblPr>
      <w:tblGrid>
        <w:gridCol w:w="704"/>
        <w:gridCol w:w="425"/>
        <w:gridCol w:w="7933"/>
      </w:tblGrid>
      <w:tr w:rsidR="00FA4C65" w14:paraId="0B2D57F0"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35F9525C" w14:textId="0F3281C5" w:rsidR="00FA4C65" w:rsidRDefault="00FA4C65" w:rsidP="001B784C">
            <w:pPr>
              <w:pStyle w:val="Kop2"/>
            </w:pPr>
            <w:r w:rsidRPr="00EB355F">
              <w:t>4.2</w:t>
            </w:r>
            <w:r>
              <w:t xml:space="preserve">  </w:t>
            </w:r>
          </w:p>
        </w:tc>
        <w:tc>
          <w:tcPr>
            <w:tcW w:w="425" w:type="dxa"/>
          </w:tcPr>
          <w:p w14:paraId="38D9726F" w14:textId="528548B8"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0907CC18" w14:textId="4D7077E9"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maakt de uitgangspunten voor positief pedagogisch handelen waar in de dagelijkse praktijk.</w:t>
            </w:r>
          </w:p>
        </w:tc>
      </w:tr>
      <w:tr w:rsidR="00FA4C65" w14:paraId="74FD5893"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659353E6" w14:textId="77777777" w:rsidR="00FA4C65" w:rsidRDefault="00FA4C65" w:rsidP="001B784C"/>
        </w:tc>
        <w:tc>
          <w:tcPr>
            <w:tcW w:w="8358" w:type="dxa"/>
            <w:gridSpan w:val="2"/>
          </w:tcPr>
          <w:p w14:paraId="6704D65B" w14:textId="77777777" w:rsidR="00FA4C65" w:rsidRPr="00EB355F" w:rsidRDefault="00FA4C65" w:rsidP="00FA4C65">
            <w:pPr>
              <w:cnfStyle w:val="000000100000" w:firstRow="0" w:lastRow="0" w:firstColumn="0" w:lastColumn="0" w:oddVBand="0" w:evenVBand="0" w:oddHBand="1" w:evenHBand="0" w:firstRowFirstColumn="0" w:firstRowLastColumn="0" w:lastRowFirstColumn="0" w:lastRowLastColumn="0"/>
            </w:pPr>
            <w:r w:rsidRPr="00EB355F">
              <w:t>Het werken aan het verbeteren van positief pedagogisch handelen verdient continu aandacht. Binnen school geven we hier invulling aan middels intervisiebijeenkomsten, groepsbesprekingen, (collegiale) consultatie en tijdens formele (bouw- en teamvergadering) en informele overlegmomenten (naschools overleg).</w:t>
            </w:r>
          </w:p>
          <w:p w14:paraId="600683DB"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0CCAF47A" w14:textId="21236F11"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02BF40AB" w14:textId="77777777" w:rsidTr="00FA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4D53B35A" w14:textId="319352F6" w:rsidR="00FA4C65" w:rsidRDefault="00FA4C65" w:rsidP="001B784C">
            <w:pPr>
              <w:pStyle w:val="Kop2"/>
            </w:pPr>
            <w:r w:rsidRPr="00EB355F">
              <w:t>4.3</w:t>
            </w:r>
            <w:r>
              <w:t xml:space="preserve">  </w:t>
            </w:r>
          </w:p>
        </w:tc>
        <w:tc>
          <w:tcPr>
            <w:tcW w:w="529" w:type="dxa"/>
          </w:tcPr>
          <w:p w14:paraId="1F1466FA" w14:textId="5E439DE6"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6CBF5225" w14:textId="438B1D5A"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stimuleert dat alle personeelsleden voorbeeldgedrag vertonen op het gebied van positief gedrag.</w:t>
            </w:r>
          </w:p>
        </w:tc>
      </w:tr>
      <w:tr w:rsidR="00FA4C65" w14:paraId="04A09805" w14:textId="77777777" w:rsidTr="00FA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7E2090E5" w14:textId="77777777" w:rsidR="00FA4C65" w:rsidRDefault="00FA4C65" w:rsidP="001B784C"/>
        </w:tc>
        <w:tc>
          <w:tcPr>
            <w:tcW w:w="8364" w:type="dxa"/>
            <w:gridSpan w:val="2"/>
          </w:tcPr>
          <w:p w14:paraId="42519719" w14:textId="36A09063" w:rsidR="00FA4C65" w:rsidRPr="00EB355F" w:rsidRDefault="00FA4C65" w:rsidP="00FA4C65">
            <w:pPr>
              <w:cnfStyle w:val="000000100000" w:firstRow="0" w:lastRow="0" w:firstColumn="0" w:lastColumn="0" w:oddVBand="0" w:evenVBand="0" w:oddHBand="1" w:evenHBand="0" w:firstRowFirstColumn="0" w:firstRowLastColumn="0" w:lastRowFirstColumn="0" w:lastRowLastColumn="0"/>
            </w:pPr>
            <w:r w:rsidRPr="00EB355F">
              <w:t>Als school vinden we het belangrijk dat we voorbeeldgedrag tonen, zodat leerlingen ook in de praktijk zien wat er van hen verwacht wordt. Dit gedrag dient ook reversibel gedrag te zijn: Behandel leerlingen zoals je zelf ook behandeld zou willen worden.</w:t>
            </w:r>
            <w:r w:rsidR="008411A6">
              <w:t xml:space="preserve"> Daarnaast hebben we een open cultuur waarin elkaar mogen spiegelen.</w:t>
            </w:r>
          </w:p>
          <w:p w14:paraId="4263AAEA"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34726FAB" w14:textId="363BEE72"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3C28A580" w14:textId="77777777" w:rsidTr="00FA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02560B79" w14:textId="467475B6" w:rsidR="00FA4C65" w:rsidRDefault="00FA4C65" w:rsidP="001B784C">
            <w:pPr>
              <w:pStyle w:val="Kop2"/>
            </w:pPr>
            <w:r w:rsidRPr="00EB355F">
              <w:t>4.4</w:t>
            </w:r>
            <w:r>
              <w:t xml:space="preserve">  </w:t>
            </w:r>
          </w:p>
        </w:tc>
        <w:tc>
          <w:tcPr>
            <w:tcW w:w="529" w:type="dxa"/>
          </w:tcPr>
          <w:p w14:paraId="3A02DA47" w14:textId="48CFEB46"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1A7CADEA" w14:textId="7D09010E"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stimuleert dat alle personeelsleden de uitgangspunten en school- en gedragsregels consequent naleven.</w:t>
            </w:r>
          </w:p>
        </w:tc>
      </w:tr>
      <w:tr w:rsidR="00FA4C65" w14:paraId="3C1AB4B8" w14:textId="77777777" w:rsidTr="00FA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7E6201E1" w14:textId="77777777" w:rsidR="00FA4C65" w:rsidRDefault="00FA4C65" w:rsidP="001B784C"/>
        </w:tc>
        <w:tc>
          <w:tcPr>
            <w:tcW w:w="8364" w:type="dxa"/>
            <w:gridSpan w:val="2"/>
          </w:tcPr>
          <w:p w14:paraId="6A542592" w14:textId="5C28DD45" w:rsidR="008411A6" w:rsidRDefault="008411A6" w:rsidP="00FA4C65">
            <w:pPr>
              <w:cnfStyle w:val="000000100000" w:firstRow="0" w:lastRow="0" w:firstColumn="0" w:lastColumn="0" w:oddVBand="0" w:evenVBand="0" w:oddHBand="1" w:evenHBand="0" w:firstRowFirstColumn="0" w:firstRowLastColumn="0" w:lastRowFirstColumn="0" w:lastRowLastColumn="0"/>
            </w:pPr>
            <w:r>
              <w:t>Door een begeleidingsplan nieuwe leerkracht, worden alle nieuwe leerkrachten van begin af aan meegenomen in de werkwijze van de school.</w:t>
            </w:r>
          </w:p>
          <w:p w14:paraId="4D56B253" w14:textId="6DAF68C1" w:rsidR="00F32680" w:rsidRDefault="00F32680" w:rsidP="00FA4C65">
            <w:pPr>
              <w:cnfStyle w:val="000000100000" w:firstRow="0" w:lastRow="0" w:firstColumn="0" w:lastColumn="0" w:oddVBand="0" w:evenVBand="0" w:oddHBand="1" w:evenHBand="0" w:firstRowFirstColumn="0" w:firstRowLastColumn="0" w:lastRowFirstColumn="0" w:lastRowLastColumn="0"/>
            </w:pPr>
            <w:r>
              <w:t>De professionele grondhouding van reflecteren en persoonlijk onderzoek is hier kernvoorwaarde in om hierin te slagen.</w:t>
            </w:r>
          </w:p>
          <w:p w14:paraId="5787B6BC" w14:textId="533646BE" w:rsidR="00FA4C65" w:rsidRDefault="00853A8D" w:rsidP="00F32680">
            <w:pPr>
              <w:cnfStyle w:val="000000100000" w:firstRow="0" w:lastRow="0" w:firstColumn="0" w:lastColumn="0" w:oddVBand="0" w:evenVBand="0" w:oddHBand="1" w:evenHBand="0" w:firstRowFirstColumn="0" w:firstRowLastColumn="0" w:lastRowFirstColumn="0" w:lastRowLastColumn="0"/>
            </w:pPr>
            <w:r>
              <w:t>Daarna blijft het onderdeel van de gesprekscultuur van de school</w:t>
            </w:r>
          </w:p>
          <w:p w14:paraId="10EF018A" w14:textId="6F66D85F" w:rsidR="00853A8D" w:rsidRDefault="00853A8D" w:rsidP="00F32680">
            <w:pPr>
              <w:cnfStyle w:val="000000100000" w:firstRow="0" w:lastRow="0" w:firstColumn="0" w:lastColumn="0" w:oddVBand="0" w:evenVBand="0" w:oddHBand="1" w:evenHBand="0" w:firstRowFirstColumn="0" w:firstRowLastColumn="0" w:lastRowFirstColumn="0" w:lastRowLastColumn="0"/>
            </w:pPr>
          </w:p>
        </w:tc>
      </w:tr>
    </w:tbl>
    <w:p w14:paraId="38AB025B" w14:textId="1FF4B675"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25A75118" w14:textId="77777777" w:rsidTr="00FA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1ED779E2" w14:textId="583C37E8" w:rsidR="00FA4C65" w:rsidRDefault="00FA4C65" w:rsidP="001B784C">
            <w:pPr>
              <w:pStyle w:val="Kop2"/>
            </w:pPr>
            <w:r w:rsidRPr="00EB355F">
              <w:t>4.5</w:t>
            </w:r>
            <w:r>
              <w:t xml:space="preserve">  </w:t>
            </w:r>
          </w:p>
        </w:tc>
        <w:tc>
          <w:tcPr>
            <w:tcW w:w="529" w:type="dxa"/>
          </w:tcPr>
          <w:p w14:paraId="4B6BA359" w14:textId="6444BC84"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7B667BC6" w14:textId="3F946674"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bevordert dat alle teamleden over de daarvoor benodigde houding en vaardigheden beschikken.</w:t>
            </w:r>
          </w:p>
        </w:tc>
      </w:tr>
      <w:tr w:rsidR="00FA4C65" w14:paraId="3AFF01FC" w14:textId="77777777" w:rsidTr="00FA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1EDECA6E" w14:textId="77777777" w:rsidR="00FA4C65" w:rsidRDefault="00FA4C65" w:rsidP="001B784C"/>
        </w:tc>
        <w:tc>
          <w:tcPr>
            <w:tcW w:w="8364" w:type="dxa"/>
            <w:gridSpan w:val="2"/>
          </w:tcPr>
          <w:p w14:paraId="6E490158" w14:textId="77777777" w:rsidR="00FA4C65" w:rsidRPr="00EB355F" w:rsidRDefault="00FA4C65" w:rsidP="00FA4C65">
            <w:pPr>
              <w:cnfStyle w:val="000000100000" w:firstRow="0" w:lastRow="0" w:firstColumn="0" w:lastColumn="0" w:oddVBand="0" w:evenVBand="0" w:oddHBand="1" w:evenHBand="0" w:firstRowFirstColumn="0" w:firstRowLastColumn="0" w:lastRowFirstColumn="0" w:lastRowLastColumn="0"/>
            </w:pPr>
            <w:r w:rsidRPr="00EB355F">
              <w:t>Indien nodig zal de school hier (opnieuw) extra in professionaliseren.</w:t>
            </w:r>
          </w:p>
          <w:p w14:paraId="6408A717"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06BB0807" w14:textId="6793C96A"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1837E25F" w14:textId="77777777" w:rsidTr="00FA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1F6A3CC7" w14:textId="3050F486" w:rsidR="00FA4C65" w:rsidRDefault="00FA4C65" w:rsidP="001B784C">
            <w:pPr>
              <w:pStyle w:val="Kop2"/>
            </w:pPr>
            <w:r w:rsidRPr="00EB355F">
              <w:t>4.6</w:t>
            </w:r>
            <w:r>
              <w:t xml:space="preserve">  </w:t>
            </w:r>
          </w:p>
        </w:tc>
        <w:tc>
          <w:tcPr>
            <w:tcW w:w="529" w:type="dxa"/>
          </w:tcPr>
          <w:p w14:paraId="49AA61A7" w14:textId="28772BB1"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287128D3" w14:textId="1640768D"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treft maatregelen wanneer personeelsleden niet voldoen aan de punten genoemd in de vorige drie vragen.</w:t>
            </w:r>
          </w:p>
        </w:tc>
      </w:tr>
      <w:tr w:rsidR="00FA4C65" w14:paraId="31ABBC8D" w14:textId="77777777" w:rsidTr="00FA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32F4276F" w14:textId="77777777" w:rsidR="00FA4C65" w:rsidRDefault="00FA4C65" w:rsidP="001B784C"/>
        </w:tc>
        <w:tc>
          <w:tcPr>
            <w:tcW w:w="8364" w:type="dxa"/>
            <w:gridSpan w:val="2"/>
          </w:tcPr>
          <w:p w14:paraId="34BAD39A" w14:textId="77777777" w:rsidR="00FA4C65" w:rsidRPr="00EB355F" w:rsidRDefault="00FA4C65" w:rsidP="00FA4C65">
            <w:pPr>
              <w:cnfStyle w:val="000000100000" w:firstRow="0" w:lastRow="0" w:firstColumn="0" w:lastColumn="0" w:oddVBand="0" w:evenVBand="0" w:oddHBand="1" w:evenHBand="0" w:firstRowFirstColumn="0" w:firstRowLastColumn="0" w:lastRowFirstColumn="0" w:lastRowLastColumn="0"/>
            </w:pPr>
            <w:r w:rsidRPr="00EB355F">
              <w:t>Binnen de IPB-gesprekken is hier in voorkomende expliciete aandacht voor. Daarnaast behoeft dit soort signalen directe feedback. Dit wordt zoveel als mogelijk direct opgepakt.</w:t>
            </w:r>
          </w:p>
          <w:p w14:paraId="5B99ADC1"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1BF44745" w14:textId="63FBF836" w:rsidR="00EB355F" w:rsidRPr="00EB355F" w:rsidRDefault="00EB355F" w:rsidP="00EB355F"/>
    <w:p w14:paraId="0C9FE144" w14:textId="43C341A9" w:rsidR="00FA4C65" w:rsidRPr="00EB355F" w:rsidRDefault="00FA4C65" w:rsidP="00EB355F"/>
    <w:tbl>
      <w:tblPr>
        <w:tblStyle w:val="Onopgemaaktetabel1"/>
        <w:tblW w:w="0" w:type="auto"/>
        <w:tblLook w:val="04A0" w:firstRow="1" w:lastRow="0" w:firstColumn="1" w:lastColumn="0" w:noHBand="0" w:noVBand="1"/>
      </w:tblPr>
      <w:tblGrid>
        <w:gridCol w:w="704"/>
        <w:gridCol w:w="425"/>
        <w:gridCol w:w="7933"/>
      </w:tblGrid>
      <w:tr w:rsidR="00FA4C65" w14:paraId="648A0AD3"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6C91B675" w14:textId="6E2E09FA" w:rsidR="00FA4C65" w:rsidRDefault="00FA4C65" w:rsidP="001B784C">
            <w:pPr>
              <w:pStyle w:val="Kop2"/>
            </w:pPr>
            <w:r w:rsidRPr="00EB355F">
              <w:t>4.7</w:t>
            </w:r>
            <w:r>
              <w:t xml:space="preserve">  </w:t>
            </w:r>
          </w:p>
        </w:tc>
        <w:tc>
          <w:tcPr>
            <w:tcW w:w="425" w:type="dxa"/>
          </w:tcPr>
          <w:p w14:paraId="2D118EA8" w14:textId="7ED3EC67"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159A8918" w14:textId="653D8FF2"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De school werkt actief aan een helder beleid met betrekking tot belonen en straffen.</w:t>
            </w:r>
          </w:p>
        </w:tc>
      </w:tr>
      <w:tr w:rsidR="00FA4C65" w14:paraId="162E0058"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ECE27D5" w14:textId="77777777" w:rsidR="00FA4C65" w:rsidRDefault="00FA4C65" w:rsidP="001B784C"/>
        </w:tc>
        <w:tc>
          <w:tcPr>
            <w:tcW w:w="8358" w:type="dxa"/>
            <w:gridSpan w:val="2"/>
          </w:tcPr>
          <w:p w14:paraId="59938AA0" w14:textId="6F23CFF2" w:rsidR="00FA4C65" w:rsidRPr="00EB355F" w:rsidRDefault="008E5FE9" w:rsidP="00FA4C65">
            <w:pPr>
              <w:cnfStyle w:val="000000100000" w:firstRow="0" w:lastRow="0" w:firstColumn="0" w:lastColumn="0" w:oddVBand="0" w:evenVBand="0" w:oddHBand="1" w:evenHBand="0" w:firstRowFirstColumn="0" w:firstRowLastColumn="0" w:lastRowFirstColumn="0" w:lastRowLastColumn="0"/>
            </w:pPr>
            <w:r>
              <w:t xml:space="preserve">Dit is onderdeel van ons </w:t>
            </w:r>
            <w:r w:rsidR="006051F4">
              <w:t>plan ‘uitgangspunten pedagogisch handelen en klasmanagement’.</w:t>
            </w:r>
          </w:p>
          <w:p w14:paraId="65DACE6C"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2DD6613F" w14:textId="2D560F3E" w:rsidR="00FA4C65" w:rsidRPr="00EB355F" w:rsidRDefault="00FA4C65" w:rsidP="00EB355F"/>
    <w:tbl>
      <w:tblPr>
        <w:tblStyle w:val="Onopgemaaktetabel1"/>
        <w:tblW w:w="0" w:type="auto"/>
        <w:tblLook w:val="04A0" w:firstRow="1" w:lastRow="0" w:firstColumn="1" w:lastColumn="0" w:noHBand="0" w:noVBand="1"/>
      </w:tblPr>
      <w:tblGrid>
        <w:gridCol w:w="704"/>
        <w:gridCol w:w="425"/>
        <w:gridCol w:w="7933"/>
      </w:tblGrid>
      <w:tr w:rsidR="00FA4C65" w14:paraId="1FB5D5E3"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145D8914" w14:textId="4EB8677D" w:rsidR="00FA4C65" w:rsidRDefault="00FA4C65" w:rsidP="001B784C">
            <w:pPr>
              <w:pStyle w:val="Kop2"/>
            </w:pPr>
            <w:r w:rsidRPr="00EB355F">
              <w:t>4.8</w:t>
            </w:r>
            <w:r>
              <w:t xml:space="preserve">  </w:t>
            </w:r>
          </w:p>
        </w:tc>
        <w:tc>
          <w:tcPr>
            <w:tcW w:w="425" w:type="dxa"/>
          </w:tcPr>
          <w:p w14:paraId="636079EA" w14:textId="1C6AA1CB"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933" w:type="dxa"/>
          </w:tcPr>
          <w:p w14:paraId="0731E1F3" w14:textId="2726A204"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Er wordt gestimuleerd dat er in de school een 'aanspreekcultuur' ontstaat, waarin iedereen (ook leerlingen en ouders) elkaar kan aanspreken op grensoverschrijdend of onveilig gedrag.</w:t>
            </w:r>
          </w:p>
        </w:tc>
      </w:tr>
      <w:tr w:rsidR="00FA4C65" w14:paraId="0A53EC32"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DDB1832" w14:textId="77777777" w:rsidR="00FA4C65" w:rsidRDefault="00FA4C65" w:rsidP="001B784C"/>
        </w:tc>
        <w:tc>
          <w:tcPr>
            <w:tcW w:w="8358" w:type="dxa"/>
            <w:gridSpan w:val="2"/>
          </w:tcPr>
          <w:p w14:paraId="6E7E5CF9" w14:textId="20DF3CD5" w:rsidR="006051F4" w:rsidRDefault="006051F4" w:rsidP="00FA4C65">
            <w:pPr>
              <w:cnfStyle w:val="000000100000" w:firstRow="0" w:lastRow="0" w:firstColumn="0" w:lastColumn="0" w:oddVBand="0" w:evenVBand="0" w:oddHBand="1" w:evenHBand="0" w:firstRowFirstColumn="0" w:firstRowLastColumn="0" w:lastRowFirstColumn="0" w:lastRowLastColumn="0"/>
            </w:pPr>
            <w:r>
              <w:t xml:space="preserve">Op onze school was </w:t>
            </w:r>
            <w:r w:rsidR="008411B5">
              <w:t>het verschil tussen aanspreken en confronteren niet duidelijk</w:t>
            </w:r>
            <w:r w:rsidR="00CF6836">
              <w:t xml:space="preserve"> en gaf een onveilig gevoel bij diverse leerkrachten</w:t>
            </w:r>
            <w:r w:rsidR="008411B5">
              <w:t>. We hebben daarom de focus verlegd naar ‘Zie je dat ie</w:t>
            </w:r>
            <w:r w:rsidR="00AD3B91">
              <w:t>t</w:t>
            </w:r>
            <w:r w:rsidR="008411B5">
              <w:t xml:space="preserve">s bij iemand niet lukt of gedaan is, ga dan uit van helpen </w:t>
            </w:r>
            <w:r w:rsidR="00AD3B91">
              <w:t>en niet van aanspreken’.</w:t>
            </w:r>
          </w:p>
          <w:p w14:paraId="3563C144" w14:textId="6582AD27" w:rsidR="00AD3B91" w:rsidRDefault="00D8181D" w:rsidP="00FA4C65">
            <w:pPr>
              <w:cnfStyle w:val="000000100000" w:firstRow="0" w:lastRow="0" w:firstColumn="0" w:lastColumn="0" w:oddVBand="0" w:evenVBand="0" w:oddHBand="1" w:evenHBand="0" w:firstRowFirstColumn="0" w:firstRowLastColumn="0" w:lastRowFirstColumn="0" w:lastRowLastColumn="0"/>
            </w:pPr>
            <w:r>
              <w:t xml:space="preserve">Naar ouders toe gaat het aanspreken goed. Daar waar het niet lukt, </w:t>
            </w:r>
            <w:r w:rsidR="008720DF">
              <w:t>zit er ook meer achter dan verwacht mag worden dat van een leerkracht zelf verwacht mag worden. In die gevallen, neemt de IB-er een actieve rol.</w:t>
            </w:r>
          </w:p>
          <w:p w14:paraId="7253DC34" w14:textId="35D45C28" w:rsidR="008900E3" w:rsidRDefault="008900E3" w:rsidP="00FA4C65">
            <w:pPr>
              <w:cnfStyle w:val="000000100000" w:firstRow="0" w:lastRow="0" w:firstColumn="0" w:lastColumn="0" w:oddVBand="0" w:evenVBand="0" w:oddHBand="1" w:evenHBand="0" w:firstRowFirstColumn="0" w:firstRowLastColumn="0" w:lastRowFirstColumn="0" w:lastRowLastColumn="0"/>
            </w:pPr>
            <w:r>
              <w:t>Daar waar sprake is van grensoverschrijdend gedrag, nemen IB-er (eerst) en directeur (daarna) een aanvullende rol.</w:t>
            </w:r>
          </w:p>
          <w:p w14:paraId="7816021F" w14:textId="6787401F" w:rsidR="00AA3894" w:rsidRDefault="00AA3894" w:rsidP="00FA4C65">
            <w:pPr>
              <w:cnfStyle w:val="000000100000" w:firstRow="0" w:lastRow="0" w:firstColumn="0" w:lastColumn="0" w:oddVBand="0" w:evenVBand="0" w:oddHBand="1" w:evenHBand="0" w:firstRowFirstColumn="0" w:firstRowLastColumn="0" w:lastRowFirstColumn="0" w:lastRowLastColumn="0"/>
            </w:pPr>
            <w:r>
              <w:t xml:space="preserve">De organisatie van de rapportfolio-gesprekken helpen de drempels te verlagen en het gesprek </w:t>
            </w:r>
            <w:r w:rsidR="001008AC">
              <w:t>eenvoudiger te maken. Ouders geven wel aan dat ze ook graag een gesprek willen zonder kind. Dit gaan we onderzoeken.</w:t>
            </w:r>
          </w:p>
          <w:p w14:paraId="793BE883" w14:textId="77777777" w:rsidR="00FA4C65" w:rsidRDefault="00FA4C65" w:rsidP="001008AC">
            <w:pPr>
              <w:cnfStyle w:val="000000100000" w:firstRow="0" w:lastRow="0" w:firstColumn="0" w:lastColumn="0" w:oddVBand="0" w:evenVBand="0" w:oddHBand="1" w:evenHBand="0" w:firstRowFirstColumn="0" w:firstRowLastColumn="0" w:lastRowFirstColumn="0" w:lastRowLastColumn="0"/>
            </w:pPr>
          </w:p>
        </w:tc>
      </w:tr>
    </w:tbl>
    <w:p w14:paraId="4C4BE5B7" w14:textId="7DCFF426" w:rsidR="00EB355F" w:rsidRPr="00EB355F" w:rsidRDefault="00EB355F" w:rsidP="00EB355F"/>
    <w:tbl>
      <w:tblPr>
        <w:tblStyle w:val="Onopgemaaktetabel1"/>
        <w:tblW w:w="0" w:type="auto"/>
        <w:tblLook w:val="04A0" w:firstRow="1" w:lastRow="0" w:firstColumn="1" w:lastColumn="0" w:noHBand="0" w:noVBand="1"/>
      </w:tblPr>
      <w:tblGrid>
        <w:gridCol w:w="702"/>
        <w:gridCol w:w="529"/>
        <w:gridCol w:w="7831"/>
      </w:tblGrid>
      <w:tr w:rsidR="00FA4C65" w14:paraId="416F14EB" w14:textId="77777777" w:rsidTr="00FA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vMerge w:val="restart"/>
          </w:tcPr>
          <w:p w14:paraId="2698D4F2" w14:textId="023E2E58" w:rsidR="00FA4C65" w:rsidRDefault="00FA4C65" w:rsidP="001B784C">
            <w:pPr>
              <w:pStyle w:val="Kop2"/>
            </w:pPr>
            <w:r w:rsidRPr="00EB355F">
              <w:t>4.9</w:t>
            </w:r>
            <w:r>
              <w:t xml:space="preserve">  </w:t>
            </w:r>
          </w:p>
        </w:tc>
        <w:tc>
          <w:tcPr>
            <w:tcW w:w="529" w:type="dxa"/>
          </w:tcPr>
          <w:p w14:paraId="502E1670" w14:textId="24A54348"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1" w:type="dxa"/>
          </w:tcPr>
          <w:p w14:paraId="0E69CDA6" w14:textId="77777777" w:rsidR="00FA4C65" w:rsidRPr="00EB355F" w:rsidRDefault="00FA4C65" w:rsidP="00FA4C65">
            <w:pPr>
              <w:cnfStyle w:val="100000000000" w:firstRow="1" w:lastRow="0" w:firstColumn="0" w:lastColumn="0" w:oddVBand="0" w:evenVBand="0" w:oddHBand="0" w:evenHBand="0" w:firstRowFirstColumn="0" w:firstRowLastColumn="0" w:lastRowFirstColumn="0" w:lastRowLastColumn="0"/>
            </w:pPr>
            <w:r w:rsidRPr="00EB355F">
              <w:t>De school stemt pedagogisch handelen af met ouders.</w:t>
            </w:r>
          </w:p>
          <w:p w14:paraId="131FAE51" w14:textId="77777777" w:rsidR="00FA4C65" w:rsidRDefault="00FA4C65" w:rsidP="001B784C">
            <w:pPr>
              <w:cnfStyle w:val="100000000000" w:firstRow="1" w:lastRow="0" w:firstColumn="0" w:lastColumn="0" w:oddVBand="0" w:evenVBand="0" w:oddHBand="0" w:evenHBand="0" w:firstRowFirstColumn="0" w:firstRowLastColumn="0" w:lastRowFirstColumn="0" w:lastRowLastColumn="0"/>
            </w:pPr>
          </w:p>
        </w:tc>
      </w:tr>
      <w:tr w:rsidR="00FA4C65" w14:paraId="36B779CF" w14:textId="77777777" w:rsidTr="00FA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vMerge/>
          </w:tcPr>
          <w:p w14:paraId="5D825DC0" w14:textId="77777777" w:rsidR="00FA4C65" w:rsidRDefault="00FA4C65" w:rsidP="001B784C"/>
        </w:tc>
        <w:tc>
          <w:tcPr>
            <w:tcW w:w="8360" w:type="dxa"/>
            <w:gridSpan w:val="2"/>
          </w:tcPr>
          <w:p w14:paraId="7CC44FEB" w14:textId="16D88FBC" w:rsidR="00231992" w:rsidRDefault="00231992" w:rsidP="00FA4C65">
            <w:pPr>
              <w:cnfStyle w:val="000000100000" w:firstRow="0" w:lastRow="0" w:firstColumn="0" w:lastColumn="0" w:oddVBand="0" w:evenVBand="0" w:oddHBand="1" w:evenHBand="0" w:firstRowFirstColumn="0" w:firstRowLastColumn="0" w:lastRowFirstColumn="0" w:lastRowLastColumn="0"/>
            </w:pPr>
            <w:r>
              <w:t xml:space="preserve">Daar waar nodig vinden gesprekken plaats. </w:t>
            </w:r>
          </w:p>
          <w:p w14:paraId="1111358E" w14:textId="55A9DD97" w:rsidR="00231992" w:rsidRDefault="00231992" w:rsidP="00FA4C65">
            <w:pPr>
              <w:cnfStyle w:val="000000100000" w:firstRow="0" w:lastRow="0" w:firstColumn="0" w:lastColumn="0" w:oddVBand="0" w:evenVBand="0" w:oddHBand="1" w:evenHBand="0" w:firstRowFirstColumn="0" w:firstRowLastColumn="0" w:lastRowFirstColumn="0" w:lastRowLastColumn="0"/>
            </w:pPr>
            <w:r>
              <w:t xml:space="preserve">Daar waar </w:t>
            </w:r>
            <w:proofErr w:type="spellStart"/>
            <w:r>
              <w:t>aangegeen</w:t>
            </w:r>
            <w:proofErr w:type="spellEnd"/>
            <w:r>
              <w:t xml:space="preserve"> maken ouders gebruik van passende hulp bij hulpvragen middels CJG of andere instantie.</w:t>
            </w:r>
          </w:p>
          <w:p w14:paraId="47B160B7" w14:textId="0F5265E3" w:rsidR="00231992" w:rsidRDefault="00F82531" w:rsidP="00FA4C65">
            <w:pPr>
              <w:cnfStyle w:val="000000100000" w:firstRow="0" w:lastRow="0" w:firstColumn="0" w:lastColumn="0" w:oddVBand="0" w:evenVBand="0" w:oddHBand="1" w:evenHBand="0" w:firstRowFirstColumn="0" w:firstRowLastColumn="0" w:lastRowFirstColumn="0" w:lastRowLastColumn="0"/>
            </w:pPr>
            <w:r>
              <w:t>Tijdens panelavonden worden grote zaken besproken, zoals seksualiteit en voorlichting.</w:t>
            </w:r>
          </w:p>
          <w:p w14:paraId="6D537B8B" w14:textId="77777777" w:rsidR="00FA4C65" w:rsidRDefault="00FA4C65" w:rsidP="006D7E16">
            <w:pPr>
              <w:cnfStyle w:val="000000100000" w:firstRow="0" w:lastRow="0" w:firstColumn="0" w:lastColumn="0" w:oddVBand="0" w:evenVBand="0" w:oddHBand="1" w:evenHBand="0" w:firstRowFirstColumn="0" w:firstRowLastColumn="0" w:lastRowFirstColumn="0" w:lastRowLastColumn="0"/>
            </w:pPr>
          </w:p>
        </w:tc>
      </w:tr>
    </w:tbl>
    <w:p w14:paraId="1F2D0F97" w14:textId="5098DE5B" w:rsidR="00EB355F" w:rsidRPr="00EB355F" w:rsidRDefault="00EB355F" w:rsidP="00EB355F"/>
    <w:p w14:paraId="48EB6F58" w14:textId="37C8CCD9" w:rsidR="00EB355F" w:rsidRDefault="00EB355F" w:rsidP="00EB355F"/>
    <w:p w14:paraId="10C611E0" w14:textId="77777777" w:rsidR="00B1263F" w:rsidRPr="00EB355F" w:rsidRDefault="00B1263F" w:rsidP="00EB355F"/>
    <w:p w14:paraId="13B5A912" w14:textId="77777777" w:rsidR="00FA4C65" w:rsidRDefault="00FA4C65">
      <w:r>
        <w:br w:type="page"/>
      </w:r>
    </w:p>
    <w:p w14:paraId="0B1B53D2" w14:textId="5C49BBC7" w:rsidR="00EB355F" w:rsidRPr="00EB355F" w:rsidRDefault="00B1263F" w:rsidP="00FA4C65">
      <w:pPr>
        <w:pStyle w:val="Kop1"/>
      </w:pPr>
      <w:bookmarkStart w:id="4" w:name="_Toc130461266"/>
      <w:r>
        <w:lastRenderedPageBreak/>
        <w:t xml:space="preserve">5. </w:t>
      </w:r>
      <w:r w:rsidR="00EB355F" w:rsidRPr="00EB355F">
        <w:t>Preventieve activiteiten en programma's in de school, gericht op leerlingen, ouders en personeel</w:t>
      </w:r>
      <w:bookmarkEnd w:id="4"/>
    </w:p>
    <w:tbl>
      <w:tblPr>
        <w:tblStyle w:val="Onopgemaaktetabel1"/>
        <w:tblW w:w="0" w:type="auto"/>
        <w:tblLook w:val="04A0" w:firstRow="1" w:lastRow="0" w:firstColumn="1" w:lastColumn="0" w:noHBand="0" w:noVBand="1"/>
      </w:tblPr>
      <w:tblGrid>
        <w:gridCol w:w="701"/>
        <w:gridCol w:w="529"/>
        <w:gridCol w:w="7832"/>
      </w:tblGrid>
      <w:tr w:rsidR="00FA4C65" w14:paraId="0FF9B5CB" w14:textId="77777777" w:rsidTr="007C7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0B438D2E" w14:textId="39DB65F5" w:rsidR="00FA4C65" w:rsidRDefault="00EB355F" w:rsidP="001B784C">
            <w:pPr>
              <w:pStyle w:val="Kop2"/>
            </w:pPr>
            <w:r w:rsidRPr="00EB355F">
              <w:t xml:space="preserve"> </w:t>
            </w:r>
            <w:r w:rsidR="00FA4C65" w:rsidRPr="00EB355F">
              <w:t>5.1</w:t>
            </w:r>
            <w:r w:rsidR="00FA4C65">
              <w:t xml:space="preserve">  </w:t>
            </w:r>
          </w:p>
        </w:tc>
        <w:tc>
          <w:tcPr>
            <w:tcW w:w="529" w:type="dxa"/>
          </w:tcPr>
          <w:p w14:paraId="398BC353" w14:textId="77777777"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r>
              <w:sym w:font="Wingdings" w:char="F0FB"/>
            </w:r>
          </w:p>
        </w:tc>
        <w:tc>
          <w:tcPr>
            <w:tcW w:w="7832" w:type="dxa"/>
          </w:tcPr>
          <w:p w14:paraId="41D12809" w14:textId="005D2437"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In de klassen worden leerstof, activiteiten of programma's aangeboden, gericht op het bevorderen van positief gedrag en het tegengaan van onveilig gedrag. Voor een aantal kerndoelen zijn wettelijk verplichtingen.</w:t>
            </w:r>
          </w:p>
        </w:tc>
      </w:tr>
      <w:tr w:rsidR="00FA4C65" w14:paraId="5E2584E6" w14:textId="77777777" w:rsidTr="007C7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vMerge/>
          </w:tcPr>
          <w:p w14:paraId="79BFDC06" w14:textId="77777777" w:rsidR="00FA4C65" w:rsidRDefault="00FA4C65" w:rsidP="001B784C"/>
        </w:tc>
        <w:tc>
          <w:tcPr>
            <w:tcW w:w="8361" w:type="dxa"/>
            <w:gridSpan w:val="2"/>
          </w:tcPr>
          <w:p w14:paraId="05507FCA" w14:textId="452A1E48" w:rsidR="00FA4C65" w:rsidRDefault="00CE5918" w:rsidP="00AB6612">
            <w:pPr>
              <w:cnfStyle w:val="000000100000" w:firstRow="0" w:lastRow="0" w:firstColumn="0" w:lastColumn="0" w:oddVBand="0" w:evenVBand="0" w:oddHBand="1" w:evenHBand="0" w:firstRowFirstColumn="0" w:firstRowLastColumn="0" w:lastRowFirstColumn="0" w:lastRowLastColumn="0"/>
            </w:pPr>
            <w:r>
              <w:t>Wij hebben nog geen programma waarbij gericht gewerkt wordt aan positief gedrag… toch?</w:t>
            </w:r>
          </w:p>
          <w:p w14:paraId="37B59FE5" w14:textId="77777777" w:rsidR="00AB6612" w:rsidRDefault="00AB6612" w:rsidP="00AB6612">
            <w:pPr>
              <w:cnfStyle w:val="000000100000" w:firstRow="0" w:lastRow="0" w:firstColumn="0" w:lastColumn="0" w:oddVBand="0" w:evenVBand="0" w:oddHBand="1" w:evenHBand="0" w:firstRowFirstColumn="0" w:firstRowLastColumn="0" w:lastRowFirstColumn="0" w:lastRowLastColumn="0"/>
            </w:pPr>
          </w:p>
          <w:p w14:paraId="5068C39F" w14:textId="7C432A2B" w:rsidR="00AB6612" w:rsidRDefault="00AB6612" w:rsidP="00AB6612">
            <w:pPr>
              <w:cnfStyle w:val="000000100000" w:firstRow="0" w:lastRow="0" w:firstColumn="0" w:lastColumn="0" w:oddVBand="0" w:evenVBand="0" w:oddHBand="1" w:evenHBand="0" w:firstRowFirstColumn="0" w:firstRowLastColumn="0" w:lastRowFirstColumn="0" w:lastRowLastColumn="0"/>
            </w:pPr>
          </w:p>
        </w:tc>
      </w:tr>
    </w:tbl>
    <w:p w14:paraId="326B5264" w14:textId="1CE58C8A" w:rsid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618EDDE9"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4A12F0D2" w14:textId="11F784A0" w:rsidR="00FA4C65" w:rsidRDefault="00FA4C65" w:rsidP="001B784C">
            <w:pPr>
              <w:pStyle w:val="Kop2"/>
            </w:pPr>
            <w:r w:rsidRPr="00EB355F">
              <w:t>5.2</w:t>
            </w:r>
            <w:r>
              <w:t xml:space="preserve">  </w:t>
            </w:r>
          </w:p>
        </w:tc>
        <w:tc>
          <w:tcPr>
            <w:tcW w:w="529" w:type="dxa"/>
          </w:tcPr>
          <w:p w14:paraId="53AD8786" w14:textId="5280E11D"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r>
              <w:sym w:font="Wingdings" w:char="F0FB"/>
            </w:r>
          </w:p>
        </w:tc>
        <w:tc>
          <w:tcPr>
            <w:tcW w:w="7835" w:type="dxa"/>
          </w:tcPr>
          <w:p w14:paraId="4334F459" w14:textId="0D33445A"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Leerlingen worden gewezen op hulpmogelijkheden bij problemen of onveiligheid op school, thuis of in de vrije tijd.</w:t>
            </w:r>
          </w:p>
        </w:tc>
      </w:tr>
      <w:tr w:rsidR="00FA4C65" w14:paraId="70BE7AD1"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40E41CD8" w14:textId="77777777" w:rsidR="00FA4C65" w:rsidRDefault="00FA4C65" w:rsidP="001B784C"/>
        </w:tc>
        <w:tc>
          <w:tcPr>
            <w:tcW w:w="8364" w:type="dxa"/>
            <w:gridSpan w:val="2"/>
          </w:tcPr>
          <w:p w14:paraId="6CC1099C" w14:textId="5A85FB4F" w:rsidR="00FA4C65" w:rsidRDefault="00C65DDB" w:rsidP="00CE5918">
            <w:pPr>
              <w:cnfStyle w:val="000000100000" w:firstRow="0" w:lastRow="0" w:firstColumn="0" w:lastColumn="0" w:oddVBand="0" w:evenVBand="0" w:oddHBand="1" w:evenHBand="0" w:firstRowFirstColumn="0" w:firstRowLastColumn="0" w:lastRowFirstColumn="0" w:lastRowLastColumn="0"/>
            </w:pPr>
            <w:r>
              <w:t>Is dit onderdeel van de methode veilig wijs?</w:t>
            </w:r>
          </w:p>
          <w:p w14:paraId="7BA97664" w14:textId="77777777" w:rsidR="00CE5918" w:rsidRDefault="00CE5918" w:rsidP="00CE5918">
            <w:pPr>
              <w:cnfStyle w:val="000000100000" w:firstRow="0" w:lastRow="0" w:firstColumn="0" w:lastColumn="0" w:oddVBand="0" w:evenVBand="0" w:oddHBand="1" w:evenHBand="0" w:firstRowFirstColumn="0" w:firstRowLastColumn="0" w:lastRowFirstColumn="0" w:lastRowLastColumn="0"/>
            </w:pPr>
          </w:p>
          <w:p w14:paraId="0A336536" w14:textId="449AA49A" w:rsidR="00CE5918" w:rsidRDefault="00CE5918" w:rsidP="00CE5918">
            <w:pPr>
              <w:cnfStyle w:val="000000100000" w:firstRow="0" w:lastRow="0" w:firstColumn="0" w:lastColumn="0" w:oddVBand="0" w:evenVBand="0" w:oddHBand="1" w:evenHBand="0" w:firstRowFirstColumn="0" w:firstRowLastColumn="0" w:lastRowFirstColumn="0" w:lastRowLastColumn="0"/>
            </w:pPr>
          </w:p>
        </w:tc>
      </w:tr>
    </w:tbl>
    <w:p w14:paraId="32ED062E" w14:textId="77777777" w:rsidR="00FA4C65" w:rsidRPr="00EB355F" w:rsidRDefault="00FA4C65" w:rsidP="00EB355F"/>
    <w:tbl>
      <w:tblPr>
        <w:tblStyle w:val="Onopgemaaktetabel1"/>
        <w:tblW w:w="0" w:type="auto"/>
        <w:tblLook w:val="04A0" w:firstRow="1" w:lastRow="0" w:firstColumn="1" w:lastColumn="0" w:noHBand="0" w:noVBand="1"/>
      </w:tblPr>
      <w:tblGrid>
        <w:gridCol w:w="698"/>
        <w:gridCol w:w="529"/>
        <w:gridCol w:w="7835"/>
      </w:tblGrid>
      <w:tr w:rsidR="00FA4C65" w14:paraId="65F8BB55"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0A91F47F" w14:textId="2A28037C" w:rsidR="00FA4C65" w:rsidRDefault="00FA4C65" w:rsidP="001B784C">
            <w:pPr>
              <w:pStyle w:val="Kop2"/>
            </w:pPr>
            <w:r w:rsidRPr="00EB355F">
              <w:t>5.3</w:t>
            </w:r>
            <w:r>
              <w:t xml:space="preserve">  </w:t>
            </w:r>
          </w:p>
        </w:tc>
        <w:tc>
          <w:tcPr>
            <w:tcW w:w="529" w:type="dxa"/>
          </w:tcPr>
          <w:p w14:paraId="1C5D62E9" w14:textId="4A984199"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r>
              <w:sym w:font="Wingdings" w:char="F0FB"/>
            </w:r>
          </w:p>
        </w:tc>
        <w:tc>
          <w:tcPr>
            <w:tcW w:w="7835" w:type="dxa"/>
          </w:tcPr>
          <w:p w14:paraId="45A85604" w14:textId="63D18C82"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Leerlingen wordt duidelijk gemaakt dat er 'geheimen' zijn waarover je moet praten en met wie zij kunnen praten.</w:t>
            </w:r>
          </w:p>
        </w:tc>
      </w:tr>
      <w:tr w:rsidR="00FA4C65" w14:paraId="7D4E453B"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12378A97" w14:textId="77777777" w:rsidR="00FA4C65" w:rsidRDefault="00FA4C65" w:rsidP="001B784C"/>
        </w:tc>
        <w:tc>
          <w:tcPr>
            <w:tcW w:w="8364" w:type="dxa"/>
            <w:gridSpan w:val="2"/>
          </w:tcPr>
          <w:p w14:paraId="2B9C167E" w14:textId="4082A15C" w:rsidR="00FA4C65" w:rsidRDefault="00CE5918" w:rsidP="00CE5918">
            <w:pPr>
              <w:cnfStyle w:val="000000100000" w:firstRow="0" w:lastRow="0" w:firstColumn="0" w:lastColumn="0" w:oddVBand="0" w:evenVBand="0" w:oddHBand="1" w:evenHBand="0" w:firstRowFirstColumn="0" w:firstRowLastColumn="0" w:lastRowFirstColumn="0" w:lastRowLastColumn="0"/>
            </w:pPr>
            <w:r>
              <w:t>Is dit onderdeel van de methode veilig wijs?</w:t>
            </w:r>
          </w:p>
          <w:p w14:paraId="0B309C23" w14:textId="77777777" w:rsidR="00CE5918" w:rsidRDefault="00CE5918" w:rsidP="00CE5918">
            <w:pPr>
              <w:cnfStyle w:val="000000100000" w:firstRow="0" w:lastRow="0" w:firstColumn="0" w:lastColumn="0" w:oddVBand="0" w:evenVBand="0" w:oddHBand="1" w:evenHBand="0" w:firstRowFirstColumn="0" w:firstRowLastColumn="0" w:lastRowFirstColumn="0" w:lastRowLastColumn="0"/>
            </w:pPr>
          </w:p>
          <w:p w14:paraId="77CC8D1B" w14:textId="1E179EB7" w:rsidR="00CE5918" w:rsidRDefault="00CE5918" w:rsidP="00CE5918">
            <w:pPr>
              <w:cnfStyle w:val="000000100000" w:firstRow="0" w:lastRow="0" w:firstColumn="0" w:lastColumn="0" w:oddVBand="0" w:evenVBand="0" w:oddHBand="1" w:evenHBand="0" w:firstRowFirstColumn="0" w:firstRowLastColumn="0" w:lastRowFirstColumn="0" w:lastRowLastColumn="0"/>
            </w:pPr>
          </w:p>
        </w:tc>
      </w:tr>
    </w:tbl>
    <w:p w14:paraId="24356376" w14:textId="567A9897"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47C4D32F"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5A8C90EB" w14:textId="4EAE8A6C" w:rsidR="00FA4C65" w:rsidRDefault="00FA4C65" w:rsidP="001B784C">
            <w:pPr>
              <w:pStyle w:val="Kop2"/>
            </w:pPr>
            <w:r w:rsidRPr="00EB355F">
              <w:t>5.4</w:t>
            </w:r>
            <w:r>
              <w:t xml:space="preserve">  </w:t>
            </w:r>
          </w:p>
        </w:tc>
        <w:tc>
          <w:tcPr>
            <w:tcW w:w="529" w:type="dxa"/>
          </w:tcPr>
          <w:p w14:paraId="5DA06B8C" w14:textId="6F5DD384"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6E4AD471" w14:textId="582DF66F"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Scholing en training van het personeel op het gebied van competenties voor het bevorderen van sociale veiligheid en omgaan met grensoverschrijdend gedrag wordt door schoolleiding en schoolbestuur gestimuleerd en gefaciliteerd.</w:t>
            </w:r>
          </w:p>
        </w:tc>
      </w:tr>
      <w:tr w:rsidR="00FA4C65" w14:paraId="105416FB"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64E68DB6" w14:textId="77777777" w:rsidR="00FA4C65" w:rsidRDefault="00FA4C65" w:rsidP="001B784C"/>
        </w:tc>
        <w:tc>
          <w:tcPr>
            <w:tcW w:w="8364" w:type="dxa"/>
            <w:gridSpan w:val="2"/>
          </w:tcPr>
          <w:p w14:paraId="462C40C7" w14:textId="24C1FF74" w:rsidR="00FA4C65" w:rsidRDefault="00C65DDB" w:rsidP="00C65DDB">
            <w:pPr>
              <w:cnfStyle w:val="000000100000" w:firstRow="0" w:lastRow="0" w:firstColumn="0" w:lastColumn="0" w:oddVBand="0" w:evenVBand="0" w:oddHBand="1" w:evenHBand="0" w:firstRowFirstColumn="0" w:firstRowLastColumn="0" w:lastRowFirstColumn="0" w:lastRowLastColumn="0"/>
            </w:pPr>
            <w:r>
              <w:t xml:space="preserve">Vrijwel het hele team heeft meegedaan met de cursus/opleiding van bureau Wolters </w:t>
            </w:r>
            <w:r w:rsidR="007C3E6E">
              <w:t>over gedrag. Dit is hier onderdeel van.</w:t>
            </w:r>
          </w:p>
          <w:p w14:paraId="43BE6BD2" w14:textId="58EBCED2" w:rsidR="007C3E6E" w:rsidRDefault="007C3E6E" w:rsidP="00C65DDB">
            <w:pPr>
              <w:cnfStyle w:val="000000100000" w:firstRow="0" w:lastRow="0" w:firstColumn="0" w:lastColumn="0" w:oddVBand="0" w:evenVBand="0" w:oddHBand="1" w:evenHBand="0" w:firstRowFirstColumn="0" w:firstRowLastColumn="0" w:lastRowFirstColumn="0" w:lastRowLastColumn="0"/>
            </w:pPr>
            <w:r>
              <w:t>Van nieuwe leerkrachten wordt vanaf het 3</w:t>
            </w:r>
            <w:r w:rsidRPr="007C3E6E">
              <w:rPr>
                <w:vertAlign w:val="superscript"/>
              </w:rPr>
              <w:t>e</w:t>
            </w:r>
            <w:r>
              <w:t xml:space="preserve"> jaar in het team verwacht dat ze deze scholing volgen, mits ze deze nog niet gevold hebben.</w:t>
            </w:r>
          </w:p>
          <w:p w14:paraId="55ED056F" w14:textId="7D01DB45" w:rsidR="00C65DDB" w:rsidRDefault="007C3E6E" w:rsidP="00C65DDB">
            <w:pPr>
              <w:cnfStyle w:val="000000100000" w:firstRow="0" w:lastRow="0" w:firstColumn="0" w:lastColumn="0" w:oddVBand="0" w:evenVBand="0" w:oddHBand="1" w:evenHBand="0" w:firstRowFirstColumn="0" w:firstRowLastColumn="0" w:lastRowFirstColumn="0" w:lastRowLastColumn="0"/>
            </w:pPr>
            <w:r>
              <w:t>Bestuur en school faciliteren deze cursus.</w:t>
            </w:r>
          </w:p>
          <w:p w14:paraId="7BD75E93" w14:textId="2ABDFF04" w:rsidR="00C65DDB" w:rsidRDefault="00C65DDB" w:rsidP="00C65DDB">
            <w:pPr>
              <w:cnfStyle w:val="000000100000" w:firstRow="0" w:lastRow="0" w:firstColumn="0" w:lastColumn="0" w:oddVBand="0" w:evenVBand="0" w:oddHBand="1" w:evenHBand="0" w:firstRowFirstColumn="0" w:firstRowLastColumn="0" w:lastRowFirstColumn="0" w:lastRowLastColumn="0"/>
            </w:pPr>
          </w:p>
        </w:tc>
      </w:tr>
    </w:tbl>
    <w:p w14:paraId="3D050ECB" w14:textId="3EC2F586"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748C00A4"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50740448" w14:textId="06596B58" w:rsidR="00FA4C65" w:rsidRDefault="00FA4C65" w:rsidP="001B784C">
            <w:pPr>
              <w:pStyle w:val="Kop2"/>
            </w:pPr>
            <w:r w:rsidRPr="00EB355F">
              <w:t>5.5</w:t>
            </w:r>
            <w:r>
              <w:t xml:space="preserve">  </w:t>
            </w:r>
          </w:p>
        </w:tc>
        <w:tc>
          <w:tcPr>
            <w:tcW w:w="529" w:type="dxa"/>
          </w:tcPr>
          <w:p w14:paraId="0DD52603" w14:textId="2D1A91F3"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451FEB20" w14:textId="69F13841" w:rsidR="00FA4C65" w:rsidRDefault="00FA4C65" w:rsidP="001B784C">
            <w:pPr>
              <w:cnfStyle w:val="100000000000" w:firstRow="1" w:lastRow="0" w:firstColumn="0" w:lastColumn="0" w:oddVBand="0" w:evenVBand="0" w:oddHBand="0" w:evenHBand="0" w:firstRowFirstColumn="0" w:firstRowLastColumn="0" w:lastRowFirstColumn="0" w:lastRowLastColumn="0"/>
            </w:pPr>
            <w:r w:rsidRPr="00EB355F">
              <w:t>Die scholing en training wordt aangeboden aan alle betrokken functionarissen binnen de school.</w:t>
            </w:r>
          </w:p>
        </w:tc>
      </w:tr>
      <w:tr w:rsidR="00FA4C65" w14:paraId="1A4A2F75"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3A018180" w14:textId="77777777" w:rsidR="00FA4C65" w:rsidRDefault="00FA4C65" w:rsidP="001B784C"/>
        </w:tc>
        <w:tc>
          <w:tcPr>
            <w:tcW w:w="8364" w:type="dxa"/>
            <w:gridSpan w:val="2"/>
          </w:tcPr>
          <w:p w14:paraId="35097CAD" w14:textId="77777777" w:rsidR="00FA4C65" w:rsidRPr="00EB355F" w:rsidRDefault="00FA4C65" w:rsidP="00FA4C65">
            <w:pPr>
              <w:cnfStyle w:val="000000100000" w:firstRow="0" w:lastRow="0" w:firstColumn="0" w:lastColumn="0" w:oddVBand="0" w:evenVBand="0" w:oddHBand="1" w:evenHBand="0" w:firstRowFirstColumn="0" w:firstRowLastColumn="0" w:lastRowFirstColumn="0" w:lastRowLastColumn="0"/>
            </w:pPr>
            <w:r w:rsidRPr="00EB355F">
              <w:t>Alle leerkrachten hebben de basistraining gevolgd.</w:t>
            </w:r>
          </w:p>
          <w:p w14:paraId="66D1D0F5"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47CB00C6" w14:textId="05024C1E" w:rsidR="00EB355F" w:rsidRPr="00EB355F" w:rsidRDefault="00EB355F" w:rsidP="00EB355F"/>
    <w:p w14:paraId="50E2565E" w14:textId="77777777" w:rsidR="007C3E6E" w:rsidRDefault="007C3E6E">
      <w:pPr>
        <w:rPr>
          <w:rFonts w:asciiTheme="majorHAnsi" w:eastAsiaTheme="majorEastAsia" w:hAnsiTheme="majorHAnsi" w:cstheme="majorBidi"/>
          <w:color w:val="0A9CD4" w:themeColor="accent1" w:themeShade="BF"/>
          <w:sz w:val="32"/>
          <w:szCs w:val="32"/>
        </w:rPr>
      </w:pPr>
      <w:bookmarkStart w:id="5" w:name="_Toc130461267"/>
      <w:r>
        <w:br w:type="page"/>
      </w:r>
    </w:p>
    <w:p w14:paraId="0B56B34D" w14:textId="4B45D3FC" w:rsidR="00EB355F" w:rsidRPr="00EB355F" w:rsidRDefault="00A502A8" w:rsidP="00FA4C65">
      <w:pPr>
        <w:pStyle w:val="Kop1"/>
      </w:pPr>
      <w:r>
        <w:lastRenderedPageBreak/>
        <w:t xml:space="preserve">6. </w:t>
      </w:r>
      <w:r w:rsidR="00EB355F" w:rsidRPr="00EB355F">
        <w:t>Signaleren en effectief handelen bij signalen, grensoverschrijdend gedrag en incidenten</w:t>
      </w:r>
      <w:bookmarkEnd w:id="5"/>
    </w:p>
    <w:tbl>
      <w:tblPr>
        <w:tblStyle w:val="Onopgemaaktetabel1"/>
        <w:tblW w:w="0" w:type="auto"/>
        <w:tblLook w:val="04A0" w:firstRow="1" w:lastRow="0" w:firstColumn="1" w:lastColumn="0" w:noHBand="0" w:noVBand="1"/>
      </w:tblPr>
      <w:tblGrid>
        <w:gridCol w:w="698"/>
        <w:gridCol w:w="529"/>
        <w:gridCol w:w="7835"/>
      </w:tblGrid>
      <w:tr w:rsidR="00FA4C65" w14:paraId="570F6538"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7871B75B" w14:textId="27061497" w:rsidR="00FA4C65" w:rsidRDefault="00EB355F" w:rsidP="001B784C">
            <w:pPr>
              <w:pStyle w:val="Kop2"/>
            </w:pPr>
            <w:r w:rsidRPr="00EB355F">
              <w:t xml:space="preserve"> </w:t>
            </w:r>
            <w:r w:rsidR="00C63985" w:rsidRPr="00EB355F">
              <w:t>6.1</w:t>
            </w:r>
            <w:r w:rsidR="00C63985">
              <w:t xml:space="preserve">  </w:t>
            </w:r>
          </w:p>
        </w:tc>
        <w:tc>
          <w:tcPr>
            <w:tcW w:w="529" w:type="dxa"/>
          </w:tcPr>
          <w:p w14:paraId="3D941412" w14:textId="3AD233D0"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74D2D3AC" w14:textId="31C9395F"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school werkt actief met een sociaal-emotioneel leerlingvolgsysteem om leerlingen in hun gedrag te volgen.</w:t>
            </w:r>
          </w:p>
        </w:tc>
      </w:tr>
      <w:tr w:rsidR="00FA4C65" w14:paraId="27194CE9"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04AAF961" w14:textId="77777777" w:rsidR="00FA4C65" w:rsidRDefault="00FA4C65" w:rsidP="001B784C"/>
        </w:tc>
        <w:tc>
          <w:tcPr>
            <w:tcW w:w="8364" w:type="dxa"/>
            <w:gridSpan w:val="2"/>
          </w:tcPr>
          <w:p w14:paraId="704E6B1A" w14:textId="385F4B22"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 xml:space="preserve">De leerlingen in de groepen 1/2 worden op sociaal-emotioneel gebied gevolgd binnen Kijk! Voor de groepen 3 t/m 8 gebeurt dit binnen </w:t>
            </w:r>
            <w:r w:rsidR="007C3E6E">
              <w:t>Scoll</w:t>
            </w:r>
          </w:p>
          <w:p w14:paraId="2E2D9E29"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18293A43" w14:textId="2B0B56EC"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2EF36259"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4D2ABF0D" w14:textId="0141140C" w:rsidR="00FA4C65" w:rsidRDefault="00C63985" w:rsidP="001B784C">
            <w:pPr>
              <w:pStyle w:val="Kop2"/>
            </w:pPr>
            <w:r w:rsidRPr="00EB355F">
              <w:t>6.2</w:t>
            </w:r>
            <w:r>
              <w:t xml:space="preserve">  </w:t>
            </w:r>
          </w:p>
        </w:tc>
        <w:tc>
          <w:tcPr>
            <w:tcW w:w="529" w:type="dxa"/>
          </w:tcPr>
          <w:p w14:paraId="7BF03DB8" w14:textId="1BF5BD58"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4A7CC08B" w14:textId="7C616C44"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school is voldoende in staat om signalen van onveiligheidsgevoelens of onveilig gedrag, waaronder pesten, bij leerlingen en personeel op te merken.</w:t>
            </w:r>
          </w:p>
        </w:tc>
      </w:tr>
      <w:tr w:rsidR="00FA4C65" w14:paraId="585172D6"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4A10BF9B" w14:textId="77777777" w:rsidR="00FA4C65" w:rsidRDefault="00FA4C65" w:rsidP="001B784C"/>
        </w:tc>
        <w:tc>
          <w:tcPr>
            <w:tcW w:w="8364" w:type="dxa"/>
            <w:gridSpan w:val="2"/>
          </w:tcPr>
          <w:p w14:paraId="4750A7C8" w14:textId="13ED918E"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 xml:space="preserve">Signalen van onveilig gedrag worden altijd serieus genomen, besproken en mogelijk omgezet in handelen. Heel specifiek gebeurt dit altijd ná het invullen van Kijk! en </w:t>
            </w:r>
            <w:r w:rsidR="00891354">
              <w:t>Scoll</w:t>
            </w:r>
            <w:r w:rsidRPr="00EB355F">
              <w:t>. Als daar signalen uit naar voren komen, wordt altijd het gesprek gevoerd met de betrokken leerling. Dat kan zowel door de eigen leerkracht als door een IB-er gebeuren. Op basis van de uitkomst van dat gesprek wordt het vervolgtraject bepaald. E.e.a. wordt vastgelegd in het leerlingendossier.</w:t>
            </w:r>
          </w:p>
          <w:p w14:paraId="7F937DE3"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7BF71880" w14:textId="37574A26"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5F50789A"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78F495ED" w14:textId="76022095" w:rsidR="00FA4C65" w:rsidRDefault="00C63985" w:rsidP="001B784C">
            <w:pPr>
              <w:pStyle w:val="Kop2"/>
            </w:pPr>
            <w:r w:rsidRPr="00EB355F">
              <w:t>6.3</w:t>
            </w:r>
            <w:r>
              <w:t xml:space="preserve">  </w:t>
            </w:r>
          </w:p>
        </w:tc>
        <w:tc>
          <w:tcPr>
            <w:tcW w:w="529" w:type="dxa"/>
          </w:tcPr>
          <w:p w14:paraId="5A28B0C3" w14:textId="16908897"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661218DB" w14:textId="7A636BF4"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Expliciete signalen van leerlingen en ouders over onveiligheid en pesten worden altijd serieus genomen.</w:t>
            </w:r>
          </w:p>
        </w:tc>
      </w:tr>
      <w:tr w:rsidR="00FA4C65" w14:paraId="5AD585F9"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2D2F8D21" w14:textId="77777777" w:rsidR="00FA4C65" w:rsidRDefault="00FA4C65" w:rsidP="001B784C"/>
        </w:tc>
        <w:tc>
          <w:tcPr>
            <w:tcW w:w="8364" w:type="dxa"/>
            <w:gridSpan w:val="2"/>
          </w:tcPr>
          <w:p w14:paraId="4B820AC7" w14:textId="77777777"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Op het moment dat er sprake is van mogelijke onveiligheid of pesten vindt er altijd actie plaats. Dat zal doorgaans beginnen met een gesprek met leerling en/of ouders voor een verkenning van de problematiek. Op basis daarvan zullen we, na overleg met de ouders, het vervolgtraject bepalen.</w:t>
            </w:r>
          </w:p>
          <w:p w14:paraId="1445F505"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4DF44301" w14:textId="47AF61DF"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1F40782D"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475E08EB" w14:textId="2F66F1DF" w:rsidR="00FA4C65" w:rsidRDefault="00C63985" w:rsidP="001B784C">
            <w:pPr>
              <w:pStyle w:val="Kop2"/>
            </w:pPr>
            <w:r w:rsidRPr="00EB355F">
              <w:t>6.4</w:t>
            </w:r>
            <w:r>
              <w:t xml:space="preserve">  </w:t>
            </w:r>
          </w:p>
        </w:tc>
        <w:tc>
          <w:tcPr>
            <w:tcW w:w="529" w:type="dxa"/>
          </w:tcPr>
          <w:p w14:paraId="7D88F802" w14:textId="4FB28ADF"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0A9F605D" w14:textId="622A9B60"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Iedereen binnen de school weet met wie hij signalen kan delen en dit gebeurt ook. De school kent de eventuele belemmeringen om dit te delen.</w:t>
            </w:r>
          </w:p>
        </w:tc>
      </w:tr>
      <w:tr w:rsidR="00FA4C65" w14:paraId="4516C5E6"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074F0628" w14:textId="77777777" w:rsidR="00FA4C65" w:rsidRDefault="00FA4C65" w:rsidP="001B784C"/>
        </w:tc>
        <w:tc>
          <w:tcPr>
            <w:tcW w:w="8364" w:type="dxa"/>
            <w:gridSpan w:val="2"/>
          </w:tcPr>
          <w:p w14:paraId="09C72303" w14:textId="77777777"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Delen binnen school kan op meerdere manieren (intervisie, bouw, collegiale consultatie en groepsbespreking). Hierbij wordt nadrukkelijk rekening gehouden met de gedragsregels zoals die zijn opgesteld vanuit IBP.</w:t>
            </w:r>
          </w:p>
          <w:p w14:paraId="7DABDBA8"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0F3C9C8B" w14:textId="4C819466"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049CFE09"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119632EF" w14:textId="4F6BB46A" w:rsidR="00FA4C65" w:rsidRDefault="00C63985" w:rsidP="001B784C">
            <w:pPr>
              <w:pStyle w:val="Kop2"/>
            </w:pPr>
            <w:r w:rsidRPr="00EB355F">
              <w:t>6.5</w:t>
            </w:r>
            <w:r>
              <w:t xml:space="preserve">  </w:t>
            </w:r>
          </w:p>
        </w:tc>
        <w:tc>
          <w:tcPr>
            <w:tcW w:w="529" w:type="dxa"/>
          </w:tcPr>
          <w:p w14:paraId="4A2CA648" w14:textId="22FBDA5A"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2DF3FF7C" w14:textId="39AA56CD"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school heeft een heldere ondersteuningsstructuur voor het (multidisciplinair) wegen van ondersteuningsbehoeften en veiligheidsrisico's en het vaststellen en in gang zetten van een aanpak daarvoor.</w:t>
            </w:r>
          </w:p>
        </w:tc>
      </w:tr>
      <w:tr w:rsidR="00FA4C65" w14:paraId="1B51E74E"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15CA4569" w14:textId="77777777" w:rsidR="00FA4C65" w:rsidRDefault="00FA4C65" w:rsidP="001B784C"/>
        </w:tc>
        <w:tc>
          <w:tcPr>
            <w:tcW w:w="8364" w:type="dxa"/>
            <w:gridSpan w:val="2"/>
          </w:tcPr>
          <w:p w14:paraId="646330E5" w14:textId="77777777"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Tijdens de daarvoor geëigende overlegmomenten wordt e.e.a. besproken en geïnitieerd. Indien noodzakelijk (en besproken met betrokkenen) zal worden opgeschaald richting OT.</w:t>
            </w:r>
          </w:p>
          <w:p w14:paraId="0BD59215"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345C544F" w14:textId="15B2EACA"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4CE92E88"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04264E7D" w14:textId="442172D3" w:rsidR="00FA4C65" w:rsidRDefault="00C63985" w:rsidP="001B784C">
            <w:pPr>
              <w:pStyle w:val="Kop2"/>
            </w:pPr>
            <w:r w:rsidRPr="00EB355F">
              <w:t>6.6</w:t>
            </w:r>
            <w:r>
              <w:t xml:space="preserve">  </w:t>
            </w:r>
          </w:p>
        </w:tc>
        <w:tc>
          <w:tcPr>
            <w:tcW w:w="529" w:type="dxa"/>
          </w:tcPr>
          <w:p w14:paraId="4C9DB167" w14:textId="11ECA45E"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58ABABC3" w14:textId="0D86BD51"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samenwerking met externe partners van jeugdhulp en veiligheid is in de</w:t>
            </w:r>
            <w:r>
              <w:t xml:space="preserve"> </w:t>
            </w:r>
            <w:r w:rsidRPr="00EB355F">
              <w:t>ondersteuningsstructuur effectief georganiseerd.</w:t>
            </w:r>
          </w:p>
        </w:tc>
      </w:tr>
      <w:tr w:rsidR="00FA4C65" w14:paraId="156FFB7C"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28AAF751" w14:textId="77777777" w:rsidR="00FA4C65" w:rsidRDefault="00FA4C65" w:rsidP="001B784C"/>
        </w:tc>
        <w:tc>
          <w:tcPr>
            <w:tcW w:w="8364" w:type="dxa"/>
            <w:gridSpan w:val="2"/>
          </w:tcPr>
          <w:p w14:paraId="66276F7B" w14:textId="77777777" w:rsidR="00FA4C65" w:rsidRDefault="00C63985" w:rsidP="001B784C">
            <w:pPr>
              <w:cnfStyle w:val="000000100000" w:firstRow="0" w:lastRow="0" w:firstColumn="0" w:lastColumn="0" w:oddVBand="0" w:evenVBand="0" w:oddHBand="1" w:evenHBand="0" w:firstRowFirstColumn="0" w:firstRowLastColumn="0" w:lastRowFirstColumn="0" w:lastRowLastColumn="0"/>
            </w:pPr>
            <w:r w:rsidRPr="00EB355F">
              <w:t>Er zijn, zoals reeds aangegeven, korte lijnen richting CJG.</w:t>
            </w:r>
          </w:p>
          <w:p w14:paraId="41DEA515" w14:textId="32F46DDC" w:rsidR="003969D7" w:rsidRDefault="003969D7" w:rsidP="001B784C">
            <w:pPr>
              <w:cnfStyle w:val="000000100000" w:firstRow="0" w:lastRow="0" w:firstColumn="0" w:lastColumn="0" w:oddVBand="0" w:evenVBand="0" w:oddHBand="1" w:evenHBand="0" w:firstRowFirstColumn="0" w:firstRowLastColumn="0" w:lastRowFirstColumn="0" w:lastRowLastColumn="0"/>
            </w:pPr>
          </w:p>
        </w:tc>
      </w:tr>
    </w:tbl>
    <w:p w14:paraId="14C6A277" w14:textId="30234D3D"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03D393EA"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040F8A42" w14:textId="1686D4E0" w:rsidR="00FA4C65" w:rsidRDefault="00C63985" w:rsidP="001B784C">
            <w:pPr>
              <w:pStyle w:val="Kop2"/>
            </w:pPr>
            <w:r>
              <w:t>6.7</w:t>
            </w:r>
          </w:p>
        </w:tc>
        <w:tc>
          <w:tcPr>
            <w:tcW w:w="529" w:type="dxa"/>
          </w:tcPr>
          <w:p w14:paraId="6337C105" w14:textId="2A5EAF52"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6CF4BBC0" w14:textId="4D1B338D" w:rsidR="00FA4C65" w:rsidRDefault="001325D2" w:rsidP="001B784C">
            <w:pPr>
              <w:cnfStyle w:val="100000000000" w:firstRow="1" w:lastRow="0" w:firstColumn="0" w:lastColumn="0" w:oddVBand="0" w:evenVBand="0" w:oddHBand="0" w:evenHBand="0" w:firstRowFirstColumn="0" w:firstRowLastColumn="0" w:lastRowFirstColumn="0" w:lastRowLastColumn="0"/>
            </w:pPr>
            <w:r>
              <w:t>De toegang tot lichte en zware hulp voor leerlingen en/of ouders is binnen de ondersteuningsstructuur efficiënt geregeld.</w:t>
            </w:r>
          </w:p>
        </w:tc>
      </w:tr>
      <w:tr w:rsidR="00FA4C65" w14:paraId="11E10EBB"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66DE1F7E" w14:textId="77777777" w:rsidR="00FA4C65" w:rsidRDefault="00FA4C65" w:rsidP="001B784C"/>
        </w:tc>
        <w:tc>
          <w:tcPr>
            <w:tcW w:w="8364" w:type="dxa"/>
            <w:gridSpan w:val="2"/>
          </w:tcPr>
          <w:p w14:paraId="3954815D" w14:textId="45C825CB"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 xml:space="preserve">Deze ondersteuning is beschreven binnen het </w:t>
            </w:r>
            <w:proofErr w:type="spellStart"/>
            <w:r w:rsidR="00AE7F12">
              <w:t>school</w:t>
            </w:r>
            <w:r w:rsidRPr="00EB355F">
              <w:t>ondersteuningsplan</w:t>
            </w:r>
            <w:proofErr w:type="spellEnd"/>
            <w:r w:rsidRPr="00EB355F">
              <w:t xml:space="preserve"> van de school.</w:t>
            </w:r>
          </w:p>
          <w:p w14:paraId="726B1A68"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00381DAF" w14:textId="77777777" w:rsidR="00805D4C" w:rsidRDefault="00805D4C" w:rsidP="00EB355F"/>
    <w:tbl>
      <w:tblPr>
        <w:tblStyle w:val="Onopgemaaktetabel1"/>
        <w:tblW w:w="0" w:type="auto"/>
        <w:tblLook w:val="04A0" w:firstRow="1" w:lastRow="0" w:firstColumn="1" w:lastColumn="0" w:noHBand="0" w:noVBand="1"/>
      </w:tblPr>
      <w:tblGrid>
        <w:gridCol w:w="698"/>
        <w:gridCol w:w="529"/>
        <w:gridCol w:w="7835"/>
      </w:tblGrid>
      <w:tr w:rsidR="00FA4C65" w14:paraId="035B3CF9"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799DDFA9" w14:textId="7D82910C" w:rsidR="00FA4C65" w:rsidRDefault="00C63985" w:rsidP="001B784C">
            <w:pPr>
              <w:pStyle w:val="Kop2"/>
            </w:pPr>
            <w:r w:rsidRPr="00EB355F">
              <w:t>6.8</w:t>
            </w:r>
            <w:r>
              <w:t xml:space="preserve">  </w:t>
            </w:r>
          </w:p>
        </w:tc>
        <w:tc>
          <w:tcPr>
            <w:tcW w:w="529" w:type="dxa"/>
          </w:tcPr>
          <w:p w14:paraId="389A55D9" w14:textId="56B2993F"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13DC3EA0" w14:textId="7CD13A8B"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gemaakte afspraken en protocollen worden altijd nageleefd bij grensoverschrijdend gedrag of incidenten.</w:t>
            </w:r>
          </w:p>
        </w:tc>
      </w:tr>
      <w:tr w:rsidR="00FA4C65" w14:paraId="0376B6F5"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5E3EBC73" w14:textId="77777777" w:rsidR="00FA4C65" w:rsidRDefault="00FA4C65" w:rsidP="001B784C"/>
        </w:tc>
        <w:tc>
          <w:tcPr>
            <w:tcW w:w="8364" w:type="dxa"/>
            <w:gridSpan w:val="2"/>
          </w:tcPr>
          <w:p w14:paraId="5960F46F" w14:textId="77777777" w:rsidR="00C63985" w:rsidRPr="00EB355F" w:rsidRDefault="00C63985" w:rsidP="00C63985">
            <w:pPr>
              <w:cnfStyle w:val="000000100000" w:firstRow="0" w:lastRow="0" w:firstColumn="0" w:lastColumn="0" w:oddVBand="0" w:evenVBand="0" w:oddHBand="1" w:evenHBand="0" w:firstRowFirstColumn="0" w:firstRowLastColumn="0" w:lastRowFirstColumn="0" w:lastRowLastColumn="0"/>
            </w:pPr>
            <w:r w:rsidRPr="00EB355F">
              <w:t>De protocollen zijn niet alleen opgesteld om te voldoen aan regelgeving, ze zijn vooral een beschrijving van de actuele werkwijze.</w:t>
            </w:r>
          </w:p>
          <w:p w14:paraId="27D0771F"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4D1A19C1" w14:textId="01FED4A9"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214D8865"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39CC05AB" w14:textId="0063BF21" w:rsidR="00FA4C65" w:rsidRDefault="00C63985" w:rsidP="001B784C">
            <w:pPr>
              <w:pStyle w:val="Kop2"/>
            </w:pPr>
            <w:r w:rsidRPr="00EB355F">
              <w:t>6.9</w:t>
            </w:r>
            <w:r>
              <w:t xml:space="preserve">  </w:t>
            </w:r>
          </w:p>
        </w:tc>
        <w:tc>
          <w:tcPr>
            <w:tcW w:w="529" w:type="dxa"/>
          </w:tcPr>
          <w:p w14:paraId="63023E5F" w14:textId="1A1A71D1"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681FA6C3" w14:textId="714E6DCF"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school zorgt altijd voor goede opvang voor slachtoffers van incidenten, waaronder pesten.</w:t>
            </w:r>
          </w:p>
        </w:tc>
      </w:tr>
      <w:tr w:rsidR="00FA4C65" w14:paraId="1BA01A78"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36764057" w14:textId="77777777" w:rsidR="00FA4C65" w:rsidRDefault="00FA4C65" w:rsidP="001B784C"/>
        </w:tc>
        <w:tc>
          <w:tcPr>
            <w:tcW w:w="8364" w:type="dxa"/>
            <w:gridSpan w:val="2"/>
          </w:tcPr>
          <w:p w14:paraId="15143AF6" w14:textId="14221690" w:rsidR="00212A29" w:rsidRDefault="00212A29" w:rsidP="00C63985">
            <w:pPr>
              <w:cnfStyle w:val="000000100000" w:firstRow="0" w:lastRow="0" w:firstColumn="0" w:lastColumn="0" w:oddVBand="0" w:evenVBand="0" w:oddHBand="1" w:evenHBand="0" w:firstRowFirstColumn="0" w:firstRowLastColumn="0" w:lastRowFirstColumn="0" w:lastRowLastColumn="0"/>
            </w:pPr>
            <w:r>
              <w:t xml:space="preserve">Het pestprotocol omschrijft hoe wij handelen in het geval van </w:t>
            </w:r>
            <w:r w:rsidR="005C4D96">
              <w:t>een melding van pesten.</w:t>
            </w:r>
          </w:p>
          <w:p w14:paraId="72355084" w14:textId="5BFD5102" w:rsidR="005C4D96" w:rsidRDefault="00B962AD" w:rsidP="00C63985">
            <w:pPr>
              <w:cnfStyle w:val="000000100000" w:firstRow="0" w:lastRow="0" w:firstColumn="0" w:lastColumn="0" w:oddVBand="0" w:evenVBand="0" w:oddHBand="1" w:evenHBand="0" w:firstRowFirstColumn="0" w:firstRowLastColumn="0" w:lastRowFirstColumn="0" w:lastRowLastColumn="0"/>
            </w:pPr>
            <w:r>
              <w:t>I</w:t>
            </w:r>
            <w:r w:rsidR="005C4D96">
              <w:t>ncidenten worden afgehandeld volgens ons gedragsprotocol.</w:t>
            </w:r>
          </w:p>
          <w:p w14:paraId="7C122368" w14:textId="6C617D39" w:rsidR="00212A29" w:rsidRDefault="00B962AD" w:rsidP="00B962AD">
            <w:pPr>
              <w:cnfStyle w:val="000000100000" w:firstRow="0" w:lastRow="0" w:firstColumn="0" w:lastColumn="0" w:oddVBand="0" w:evenVBand="0" w:oddHBand="1" w:evenHBand="0" w:firstRowFirstColumn="0" w:firstRowLastColumn="0" w:lastRowFirstColumn="0" w:lastRowLastColumn="0"/>
            </w:pPr>
            <w:r>
              <w:t>In beide protocollen staat omschreven hoe er met slachtoffers wordt omgegaan.</w:t>
            </w:r>
          </w:p>
          <w:p w14:paraId="718F258A" w14:textId="3460AE79" w:rsidR="00F77A68" w:rsidRDefault="00F77A68" w:rsidP="00B962AD">
            <w:pPr>
              <w:cnfStyle w:val="000000100000" w:firstRow="0" w:lastRow="0" w:firstColumn="0" w:lastColumn="0" w:oddVBand="0" w:evenVBand="0" w:oddHBand="1" w:evenHBand="0" w:firstRowFirstColumn="0" w:firstRowLastColumn="0" w:lastRowFirstColumn="0" w:lastRowLastColumn="0"/>
            </w:pPr>
          </w:p>
        </w:tc>
      </w:tr>
    </w:tbl>
    <w:p w14:paraId="4CFE823F" w14:textId="4070161D" w:rsidR="00FA4C65" w:rsidRPr="00EB355F" w:rsidRDefault="00FA4C65" w:rsidP="00EB355F"/>
    <w:tbl>
      <w:tblPr>
        <w:tblStyle w:val="Onopgemaaktetabel1"/>
        <w:tblW w:w="0" w:type="auto"/>
        <w:tblLook w:val="04A0" w:firstRow="1" w:lastRow="0" w:firstColumn="1" w:lastColumn="0" w:noHBand="0" w:noVBand="1"/>
      </w:tblPr>
      <w:tblGrid>
        <w:gridCol w:w="698"/>
        <w:gridCol w:w="529"/>
        <w:gridCol w:w="7835"/>
      </w:tblGrid>
      <w:tr w:rsidR="00FA4C65" w14:paraId="1821B36C"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5AD77EE1" w14:textId="3F898A34" w:rsidR="00FA4C65" w:rsidRDefault="00C63985" w:rsidP="001B784C">
            <w:pPr>
              <w:pStyle w:val="Kop2"/>
            </w:pPr>
            <w:r w:rsidRPr="00EB355F">
              <w:t xml:space="preserve">6.10 </w:t>
            </w:r>
            <w:r>
              <w:t xml:space="preserve"> </w:t>
            </w:r>
          </w:p>
        </w:tc>
        <w:tc>
          <w:tcPr>
            <w:tcW w:w="529" w:type="dxa"/>
          </w:tcPr>
          <w:p w14:paraId="182B6F55" w14:textId="303E7369"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555AD171" w14:textId="142414EF"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school zorgt altijd voor goede opvang van getuigen van een incident, waaronder pesten.</w:t>
            </w:r>
          </w:p>
        </w:tc>
      </w:tr>
      <w:tr w:rsidR="00FA4C65" w14:paraId="5305925C"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5FECE1C4" w14:textId="77777777" w:rsidR="00FA4C65" w:rsidRDefault="00FA4C65" w:rsidP="001B784C"/>
        </w:tc>
        <w:tc>
          <w:tcPr>
            <w:tcW w:w="8364" w:type="dxa"/>
            <w:gridSpan w:val="2"/>
          </w:tcPr>
          <w:p w14:paraId="30F7711B" w14:textId="77777777" w:rsidR="00FE4BAF" w:rsidRDefault="00FE4BAF" w:rsidP="00FE4BAF">
            <w:pPr>
              <w:cnfStyle w:val="000000100000" w:firstRow="0" w:lastRow="0" w:firstColumn="0" w:lastColumn="0" w:oddVBand="0" w:evenVBand="0" w:oddHBand="1" w:evenHBand="0" w:firstRowFirstColumn="0" w:firstRowLastColumn="0" w:lastRowFirstColumn="0" w:lastRowLastColumn="0"/>
            </w:pPr>
            <w:r>
              <w:t>Het pestprotocol omschrijft hoe wij handelen in het geval van een melding van pesten.</w:t>
            </w:r>
          </w:p>
          <w:p w14:paraId="1FBAE649" w14:textId="77777777" w:rsidR="00FE4BAF" w:rsidRDefault="00FE4BAF" w:rsidP="00FE4BAF">
            <w:pPr>
              <w:cnfStyle w:val="000000100000" w:firstRow="0" w:lastRow="0" w:firstColumn="0" w:lastColumn="0" w:oddVBand="0" w:evenVBand="0" w:oddHBand="1" w:evenHBand="0" w:firstRowFirstColumn="0" w:firstRowLastColumn="0" w:lastRowFirstColumn="0" w:lastRowLastColumn="0"/>
            </w:pPr>
            <w:r>
              <w:t>Incidenten worden afgehandeld volgens ons gedragsprotocol.</w:t>
            </w:r>
          </w:p>
          <w:p w14:paraId="60215150" w14:textId="65635EF3" w:rsidR="00FE4BAF" w:rsidRDefault="00FE4BAF" w:rsidP="00FE4BAF">
            <w:pPr>
              <w:cnfStyle w:val="000000100000" w:firstRow="0" w:lastRow="0" w:firstColumn="0" w:lastColumn="0" w:oddVBand="0" w:evenVBand="0" w:oddHBand="1" w:evenHBand="0" w:firstRowFirstColumn="0" w:firstRowLastColumn="0" w:lastRowFirstColumn="0" w:lastRowLastColumn="0"/>
            </w:pPr>
            <w:r>
              <w:t>In beide protocollen staat omschreven hoe er met getuigen wordt omgegaan</w:t>
            </w:r>
            <w:r w:rsidR="0074029C">
              <w:t>.</w:t>
            </w:r>
          </w:p>
          <w:p w14:paraId="1D9E0A80" w14:textId="30592AFD" w:rsidR="00FE4BAF" w:rsidRDefault="00FE4BAF" w:rsidP="001B784C">
            <w:pPr>
              <w:cnfStyle w:val="000000100000" w:firstRow="0" w:lastRow="0" w:firstColumn="0" w:lastColumn="0" w:oddVBand="0" w:evenVBand="0" w:oddHBand="1" w:evenHBand="0" w:firstRowFirstColumn="0" w:firstRowLastColumn="0" w:lastRowFirstColumn="0" w:lastRowLastColumn="0"/>
            </w:pPr>
          </w:p>
        </w:tc>
      </w:tr>
    </w:tbl>
    <w:p w14:paraId="25EE292C" w14:textId="41110B54" w:rsidR="00FA4C65" w:rsidRPr="00EB355F" w:rsidRDefault="00FA4C65" w:rsidP="00EB355F"/>
    <w:tbl>
      <w:tblPr>
        <w:tblStyle w:val="Onopgemaaktetabel1"/>
        <w:tblW w:w="0" w:type="auto"/>
        <w:tblLook w:val="04A0" w:firstRow="1" w:lastRow="0" w:firstColumn="1" w:lastColumn="0" w:noHBand="0" w:noVBand="1"/>
      </w:tblPr>
      <w:tblGrid>
        <w:gridCol w:w="698"/>
        <w:gridCol w:w="529"/>
        <w:gridCol w:w="7835"/>
      </w:tblGrid>
      <w:tr w:rsidR="00FA4C65" w14:paraId="5B0A2950"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3CAE466A" w14:textId="42A1FAC7" w:rsidR="00FA4C65" w:rsidRDefault="00C63985" w:rsidP="001B784C">
            <w:pPr>
              <w:pStyle w:val="Kop2"/>
            </w:pPr>
            <w:r w:rsidRPr="00EB355F">
              <w:t xml:space="preserve">6.11 </w:t>
            </w:r>
            <w:r>
              <w:t xml:space="preserve"> </w:t>
            </w:r>
          </w:p>
        </w:tc>
        <w:tc>
          <w:tcPr>
            <w:tcW w:w="529" w:type="dxa"/>
          </w:tcPr>
          <w:p w14:paraId="04D02AA7" w14:textId="49342BEC"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p>
        </w:tc>
        <w:tc>
          <w:tcPr>
            <w:tcW w:w="7835" w:type="dxa"/>
          </w:tcPr>
          <w:p w14:paraId="0DE2CB90" w14:textId="77777777" w:rsidR="00C63985" w:rsidRPr="00EB355F" w:rsidRDefault="00C63985" w:rsidP="00C63985">
            <w:pPr>
              <w:cnfStyle w:val="100000000000" w:firstRow="1" w:lastRow="0" w:firstColumn="0" w:lastColumn="0" w:oddVBand="0" w:evenVBand="0" w:oddHBand="0" w:evenHBand="0" w:firstRowFirstColumn="0" w:firstRowLastColumn="0" w:lastRowFirstColumn="0" w:lastRowLastColumn="0"/>
            </w:pPr>
            <w:r w:rsidRPr="00EB355F">
              <w:t>De school zorgt altijd voor duidelijkheid naar de dader(s), ook bij pesten.</w:t>
            </w:r>
          </w:p>
          <w:p w14:paraId="4100E97D" w14:textId="77777777" w:rsidR="00FA4C65" w:rsidRDefault="00FA4C65" w:rsidP="001B784C">
            <w:pPr>
              <w:cnfStyle w:val="100000000000" w:firstRow="1" w:lastRow="0" w:firstColumn="0" w:lastColumn="0" w:oddVBand="0" w:evenVBand="0" w:oddHBand="0" w:evenHBand="0" w:firstRowFirstColumn="0" w:firstRowLastColumn="0" w:lastRowFirstColumn="0" w:lastRowLastColumn="0"/>
            </w:pPr>
          </w:p>
        </w:tc>
      </w:tr>
      <w:tr w:rsidR="00FA4C65" w14:paraId="34439107"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2FDFD827" w14:textId="77777777" w:rsidR="00FA4C65" w:rsidRDefault="00FA4C65" w:rsidP="001B784C"/>
        </w:tc>
        <w:tc>
          <w:tcPr>
            <w:tcW w:w="8364" w:type="dxa"/>
            <w:gridSpan w:val="2"/>
          </w:tcPr>
          <w:p w14:paraId="705063F6" w14:textId="77777777" w:rsidR="007C7FB4" w:rsidRDefault="007C7FB4" w:rsidP="007C7FB4">
            <w:pPr>
              <w:cnfStyle w:val="000000100000" w:firstRow="0" w:lastRow="0" w:firstColumn="0" w:lastColumn="0" w:oddVBand="0" w:evenVBand="0" w:oddHBand="1" w:evenHBand="0" w:firstRowFirstColumn="0" w:firstRowLastColumn="0" w:lastRowFirstColumn="0" w:lastRowLastColumn="0"/>
            </w:pPr>
            <w:r>
              <w:t>Het pestprotocol omschrijft hoe wij handelen in het geval van een melding van pesten.</w:t>
            </w:r>
          </w:p>
          <w:p w14:paraId="39740DD6" w14:textId="77777777"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0B29310E" w14:textId="17CCC6AA" w:rsidR="00EB355F" w:rsidRPr="00EB355F" w:rsidRDefault="00EB355F" w:rsidP="00EB355F"/>
    <w:tbl>
      <w:tblPr>
        <w:tblStyle w:val="Onopgemaaktetabel1"/>
        <w:tblW w:w="0" w:type="auto"/>
        <w:tblLook w:val="04A0" w:firstRow="1" w:lastRow="0" w:firstColumn="1" w:lastColumn="0" w:noHBand="0" w:noVBand="1"/>
      </w:tblPr>
      <w:tblGrid>
        <w:gridCol w:w="698"/>
        <w:gridCol w:w="529"/>
        <w:gridCol w:w="7835"/>
      </w:tblGrid>
      <w:tr w:rsidR="00FA4C65" w14:paraId="7D6E0239"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Pr>
          <w:p w14:paraId="7A151596" w14:textId="13E64E0D" w:rsidR="00FA4C65" w:rsidRDefault="00C63985" w:rsidP="001B784C">
            <w:pPr>
              <w:pStyle w:val="Kop2"/>
            </w:pPr>
            <w:r w:rsidRPr="00EB355F">
              <w:t xml:space="preserve">6.12 </w:t>
            </w:r>
            <w:r>
              <w:t xml:space="preserve"> </w:t>
            </w:r>
          </w:p>
        </w:tc>
        <w:tc>
          <w:tcPr>
            <w:tcW w:w="529" w:type="dxa"/>
          </w:tcPr>
          <w:p w14:paraId="15EA0C0A" w14:textId="77777777" w:rsidR="00FA4C65" w:rsidRDefault="00FA4C65" w:rsidP="001B784C">
            <w:pPr>
              <w:cnfStyle w:val="100000000000" w:firstRow="1" w:lastRow="0" w:firstColumn="0" w:lastColumn="0" w:oddVBand="0" w:evenVBand="0" w:oddHBand="0" w:evenHBand="0" w:firstRowFirstColumn="0" w:firstRowLastColumn="0" w:lastRowFirstColumn="0" w:lastRowLastColumn="0"/>
            </w:pPr>
            <w:r>
              <w:sym w:font="Wingdings" w:char="F0FC"/>
            </w:r>
            <w:r>
              <w:sym w:font="Wingdings" w:char="F0FB"/>
            </w:r>
          </w:p>
        </w:tc>
        <w:tc>
          <w:tcPr>
            <w:tcW w:w="7835" w:type="dxa"/>
          </w:tcPr>
          <w:p w14:paraId="4EDC8884" w14:textId="3A57036E" w:rsidR="00FA4C65" w:rsidRDefault="00C63985" w:rsidP="001B784C">
            <w:pPr>
              <w:cnfStyle w:val="100000000000" w:firstRow="1" w:lastRow="0" w:firstColumn="0" w:lastColumn="0" w:oddVBand="0" w:evenVBand="0" w:oddHBand="0" w:evenHBand="0" w:firstRowFirstColumn="0" w:firstRowLastColumn="0" w:lastRowFirstColumn="0" w:lastRowLastColumn="0"/>
            </w:pPr>
            <w:r w:rsidRPr="00EB355F">
              <w:t>De school registreert incidenten ten behoeve van het gezamenlijk leren van ervaringen.</w:t>
            </w:r>
          </w:p>
        </w:tc>
      </w:tr>
      <w:tr w:rsidR="00FA4C65" w14:paraId="0A323FF6"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tcPr>
          <w:p w14:paraId="00582F7C" w14:textId="77777777" w:rsidR="00FA4C65" w:rsidRDefault="00FA4C65" w:rsidP="001B784C"/>
        </w:tc>
        <w:tc>
          <w:tcPr>
            <w:tcW w:w="8364" w:type="dxa"/>
            <w:gridSpan w:val="2"/>
          </w:tcPr>
          <w:p w14:paraId="53F4A38C" w14:textId="708AFA43" w:rsidR="007C7FB4" w:rsidRDefault="00C63985" w:rsidP="001B784C">
            <w:pPr>
              <w:cnfStyle w:val="000000100000" w:firstRow="0" w:lastRow="0" w:firstColumn="0" w:lastColumn="0" w:oddVBand="0" w:evenVBand="0" w:oddHBand="1" w:evenHBand="0" w:firstRowFirstColumn="0" w:firstRowLastColumn="0" w:lastRowFirstColumn="0" w:lastRowLastColumn="0"/>
            </w:pPr>
            <w:r w:rsidRPr="00EB355F">
              <w:t xml:space="preserve">Incidenten worden </w:t>
            </w:r>
            <w:r w:rsidR="007C7FB4">
              <w:t>geregistreerd in het dossier van de leerling.</w:t>
            </w:r>
            <w:r w:rsidR="000E5700">
              <w:t xml:space="preserve"> Door de grootte van onze school worden incidenten in </w:t>
            </w:r>
            <w:r w:rsidR="00276277">
              <w:t>gezamenlijkheid</w:t>
            </w:r>
            <w:r w:rsidR="000E5700">
              <w:t xml:space="preserve"> besproken, waarbij leren van elkaar voorop staat.</w:t>
            </w:r>
          </w:p>
          <w:p w14:paraId="52225561" w14:textId="3A1875C4" w:rsidR="00FA4C65" w:rsidRDefault="00FA4C65" w:rsidP="001B784C">
            <w:pPr>
              <w:cnfStyle w:val="000000100000" w:firstRow="0" w:lastRow="0" w:firstColumn="0" w:lastColumn="0" w:oddVBand="0" w:evenVBand="0" w:oddHBand="1" w:evenHBand="0" w:firstRowFirstColumn="0" w:firstRowLastColumn="0" w:lastRowFirstColumn="0" w:lastRowLastColumn="0"/>
            </w:pPr>
          </w:p>
        </w:tc>
      </w:tr>
    </w:tbl>
    <w:p w14:paraId="375D2D60" w14:textId="77777777" w:rsidR="007C7FB4" w:rsidRDefault="007C7FB4" w:rsidP="00EA661D">
      <w:bookmarkStart w:id="6" w:name="_Toc130461268"/>
    </w:p>
    <w:p w14:paraId="3405C575" w14:textId="77777777" w:rsidR="00276277" w:rsidRDefault="00276277">
      <w:pPr>
        <w:rPr>
          <w:rFonts w:asciiTheme="majorHAnsi" w:eastAsiaTheme="majorEastAsia" w:hAnsiTheme="majorHAnsi" w:cstheme="majorBidi"/>
          <w:color w:val="0A9CD4" w:themeColor="accent1" w:themeShade="BF"/>
          <w:sz w:val="32"/>
          <w:szCs w:val="32"/>
        </w:rPr>
      </w:pPr>
      <w:r>
        <w:br w:type="page"/>
      </w:r>
    </w:p>
    <w:p w14:paraId="05A05081" w14:textId="576AB745" w:rsidR="00EB355F" w:rsidRPr="00EB355F" w:rsidRDefault="00805D4C" w:rsidP="00D73C17">
      <w:pPr>
        <w:pStyle w:val="Kop1"/>
      </w:pPr>
      <w:r>
        <w:lastRenderedPageBreak/>
        <w:t xml:space="preserve">7. </w:t>
      </w:r>
      <w:r w:rsidR="00EB355F" w:rsidRPr="00EB355F">
        <w:t>Borging door een continu en cyclisch proces, ingebed in de totale pedagogische aanpak en schoolontwikkeling</w:t>
      </w:r>
      <w:bookmarkEnd w:id="6"/>
    </w:p>
    <w:p w14:paraId="2EF78FA8" w14:textId="2BE1788D" w:rsidR="00072190" w:rsidRDefault="00EB355F" w:rsidP="000225F3">
      <w:pPr>
        <w:pStyle w:val="Kop2"/>
      </w:pPr>
      <w:r w:rsidRPr="00EB355F">
        <w:t>7.1</w:t>
      </w:r>
      <w:r w:rsidR="00805D4C">
        <w:t xml:space="preserve">  </w:t>
      </w:r>
      <w:r w:rsidRPr="00EB355F">
        <w:t>Bij ons op school…</w:t>
      </w:r>
    </w:p>
    <w:tbl>
      <w:tblPr>
        <w:tblStyle w:val="Onopgemaaktetabel1"/>
        <w:tblW w:w="0" w:type="auto"/>
        <w:tblLook w:val="04A0" w:firstRow="1" w:lastRow="0" w:firstColumn="1" w:lastColumn="0" w:noHBand="0" w:noVBand="1"/>
      </w:tblPr>
      <w:tblGrid>
        <w:gridCol w:w="4531"/>
        <w:gridCol w:w="4531"/>
      </w:tblGrid>
      <w:tr w:rsidR="00050D95" w14:paraId="40141925"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B57BDAC" w14:textId="4492C816" w:rsidR="00050D95" w:rsidRDefault="00050D95" w:rsidP="00816330">
            <w:pPr>
              <w:jc w:val="center"/>
            </w:pPr>
            <w:r w:rsidRPr="00EB355F">
              <w:t>Is sociale veiligheid een continu proces van leren en verbeteren.</w:t>
            </w:r>
          </w:p>
        </w:tc>
      </w:tr>
      <w:tr w:rsidR="00072190" w14:paraId="7A970FD7"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1579FB" w14:textId="0CED6957" w:rsidR="00072190" w:rsidRDefault="00072190" w:rsidP="00072190">
            <w:pPr>
              <w:pStyle w:val="Kop3"/>
              <w:jc w:val="center"/>
            </w:pPr>
            <w:r>
              <w:t>Huidige situatie</w:t>
            </w:r>
          </w:p>
        </w:tc>
        <w:tc>
          <w:tcPr>
            <w:tcW w:w="4531" w:type="dxa"/>
          </w:tcPr>
          <w:p w14:paraId="78F56E58" w14:textId="4B57386A" w:rsidR="00072190" w:rsidRDefault="00072190" w:rsidP="00072190">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072190" w14:paraId="6EAB47CB"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732F11" w14:paraId="383F5B22" w14:textId="77777777" w:rsidTr="00732F11">
              <w:tc>
                <w:tcPr>
                  <w:tcW w:w="562" w:type="dxa"/>
                </w:tcPr>
                <w:p w14:paraId="73657A6A" w14:textId="77777777" w:rsidR="00732F11" w:rsidRDefault="00732F11" w:rsidP="00732F11"/>
              </w:tc>
              <w:tc>
                <w:tcPr>
                  <w:tcW w:w="567" w:type="dxa"/>
                </w:tcPr>
                <w:p w14:paraId="17162FC5" w14:textId="77777777" w:rsidR="00732F11" w:rsidRDefault="00732F11" w:rsidP="00732F11"/>
              </w:tc>
              <w:tc>
                <w:tcPr>
                  <w:tcW w:w="567" w:type="dxa"/>
                </w:tcPr>
                <w:p w14:paraId="49334466" w14:textId="77777777" w:rsidR="00732F11" w:rsidRDefault="00732F11" w:rsidP="00732F11"/>
              </w:tc>
              <w:tc>
                <w:tcPr>
                  <w:tcW w:w="567" w:type="dxa"/>
                </w:tcPr>
                <w:p w14:paraId="4ED3E0DC" w14:textId="153F54F6" w:rsidR="00732F11" w:rsidRDefault="00692BD1" w:rsidP="00732F11">
                  <w:r>
                    <w:t>x</w:t>
                  </w:r>
                </w:p>
              </w:tc>
              <w:tc>
                <w:tcPr>
                  <w:tcW w:w="567" w:type="dxa"/>
                </w:tcPr>
                <w:p w14:paraId="31662FAA" w14:textId="77777777" w:rsidR="00732F11" w:rsidRDefault="00732F11" w:rsidP="00732F11"/>
              </w:tc>
            </w:tr>
            <w:tr w:rsidR="00732F11" w14:paraId="45BCEF72" w14:textId="77777777" w:rsidTr="00732F11">
              <w:tc>
                <w:tcPr>
                  <w:tcW w:w="562" w:type="dxa"/>
                </w:tcPr>
                <w:p w14:paraId="7198010A" w14:textId="77777777" w:rsidR="00732F11" w:rsidRDefault="00732F11" w:rsidP="00732F11">
                  <w:pPr>
                    <w:jc w:val="center"/>
                  </w:pPr>
                  <w:r>
                    <w:t>1</w:t>
                  </w:r>
                </w:p>
              </w:tc>
              <w:tc>
                <w:tcPr>
                  <w:tcW w:w="567" w:type="dxa"/>
                </w:tcPr>
                <w:p w14:paraId="6F6CC6BB" w14:textId="77777777" w:rsidR="00732F11" w:rsidRDefault="00732F11" w:rsidP="00732F11">
                  <w:pPr>
                    <w:jc w:val="center"/>
                  </w:pPr>
                  <w:r>
                    <w:t>2</w:t>
                  </w:r>
                </w:p>
              </w:tc>
              <w:tc>
                <w:tcPr>
                  <w:tcW w:w="567" w:type="dxa"/>
                </w:tcPr>
                <w:p w14:paraId="3B10D591" w14:textId="77777777" w:rsidR="00732F11" w:rsidRDefault="00732F11" w:rsidP="00732F11">
                  <w:pPr>
                    <w:jc w:val="center"/>
                  </w:pPr>
                  <w:r>
                    <w:t>3</w:t>
                  </w:r>
                </w:p>
              </w:tc>
              <w:tc>
                <w:tcPr>
                  <w:tcW w:w="567" w:type="dxa"/>
                </w:tcPr>
                <w:p w14:paraId="0FDDE93B" w14:textId="77777777" w:rsidR="00732F11" w:rsidRDefault="00732F11" w:rsidP="00732F11">
                  <w:pPr>
                    <w:jc w:val="center"/>
                  </w:pPr>
                  <w:r>
                    <w:t>4</w:t>
                  </w:r>
                </w:p>
              </w:tc>
              <w:tc>
                <w:tcPr>
                  <w:tcW w:w="567" w:type="dxa"/>
                </w:tcPr>
                <w:p w14:paraId="4F492FD5" w14:textId="77777777" w:rsidR="00732F11" w:rsidRDefault="00732F11" w:rsidP="00732F11">
                  <w:pPr>
                    <w:jc w:val="center"/>
                  </w:pPr>
                  <w:r>
                    <w:t>5</w:t>
                  </w:r>
                </w:p>
              </w:tc>
            </w:tr>
          </w:tbl>
          <w:p w14:paraId="4F3B5A73" w14:textId="77777777" w:rsidR="00072190" w:rsidRDefault="00072190" w:rsidP="00732F11">
            <w:pPr>
              <w:jc w:val="center"/>
            </w:pPr>
          </w:p>
          <w:p w14:paraId="10479E46" w14:textId="3309CEF6" w:rsidR="00732F11" w:rsidRDefault="00732F11" w:rsidP="00732F11"/>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732F11" w14:paraId="3FC83307" w14:textId="77777777" w:rsidTr="00732F11">
              <w:tc>
                <w:tcPr>
                  <w:tcW w:w="562" w:type="dxa"/>
                </w:tcPr>
                <w:p w14:paraId="105A53A1" w14:textId="77777777" w:rsidR="00732F11" w:rsidRDefault="00732F11" w:rsidP="00732F11"/>
              </w:tc>
              <w:tc>
                <w:tcPr>
                  <w:tcW w:w="567" w:type="dxa"/>
                </w:tcPr>
                <w:p w14:paraId="744708BF" w14:textId="77777777" w:rsidR="00732F11" w:rsidRDefault="00732F11" w:rsidP="00732F11"/>
              </w:tc>
              <w:tc>
                <w:tcPr>
                  <w:tcW w:w="567" w:type="dxa"/>
                </w:tcPr>
                <w:p w14:paraId="64278F9B" w14:textId="77777777" w:rsidR="00732F11" w:rsidRDefault="00732F11" w:rsidP="00732F11"/>
              </w:tc>
              <w:tc>
                <w:tcPr>
                  <w:tcW w:w="567" w:type="dxa"/>
                </w:tcPr>
                <w:p w14:paraId="5CBD0FD6" w14:textId="77777777" w:rsidR="00732F11" w:rsidRDefault="00732F11" w:rsidP="00732F11"/>
              </w:tc>
              <w:tc>
                <w:tcPr>
                  <w:tcW w:w="567" w:type="dxa"/>
                </w:tcPr>
                <w:p w14:paraId="5C157F79" w14:textId="39AB2ADF" w:rsidR="00732F11" w:rsidRDefault="00692BD1" w:rsidP="00732F11">
                  <w:r>
                    <w:t>x</w:t>
                  </w:r>
                </w:p>
              </w:tc>
            </w:tr>
            <w:tr w:rsidR="00732F11" w14:paraId="50D52DF7" w14:textId="77777777" w:rsidTr="00732F11">
              <w:tc>
                <w:tcPr>
                  <w:tcW w:w="562" w:type="dxa"/>
                </w:tcPr>
                <w:p w14:paraId="7E5A66DC" w14:textId="77777777" w:rsidR="00732F11" w:rsidRDefault="00732F11" w:rsidP="00732F11">
                  <w:pPr>
                    <w:jc w:val="center"/>
                  </w:pPr>
                  <w:r>
                    <w:t>1</w:t>
                  </w:r>
                </w:p>
              </w:tc>
              <w:tc>
                <w:tcPr>
                  <w:tcW w:w="567" w:type="dxa"/>
                </w:tcPr>
                <w:p w14:paraId="6D290586" w14:textId="77777777" w:rsidR="00732F11" w:rsidRDefault="00732F11" w:rsidP="00732F11">
                  <w:pPr>
                    <w:jc w:val="center"/>
                  </w:pPr>
                  <w:r>
                    <w:t>2</w:t>
                  </w:r>
                </w:p>
              </w:tc>
              <w:tc>
                <w:tcPr>
                  <w:tcW w:w="567" w:type="dxa"/>
                </w:tcPr>
                <w:p w14:paraId="59C5CC68" w14:textId="77777777" w:rsidR="00732F11" w:rsidRDefault="00732F11" w:rsidP="00732F11">
                  <w:pPr>
                    <w:jc w:val="center"/>
                  </w:pPr>
                  <w:r>
                    <w:t>3</w:t>
                  </w:r>
                </w:p>
              </w:tc>
              <w:tc>
                <w:tcPr>
                  <w:tcW w:w="567" w:type="dxa"/>
                </w:tcPr>
                <w:p w14:paraId="143F8CD2" w14:textId="77777777" w:rsidR="00732F11" w:rsidRDefault="00732F11" w:rsidP="00732F11">
                  <w:pPr>
                    <w:jc w:val="center"/>
                  </w:pPr>
                  <w:r>
                    <w:t>4</w:t>
                  </w:r>
                </w:p>
              </w:tc>
              <w:tc>
                <w:tcPr>
                  <w:tcW w:w="567" w:type="dxa"/>
                </w:tcPr>
                <w:p w14:paraId="650A225D" w14:textId="77777777" w:rsidR="00732F11" w:rsidRDefault="00732F11" w:rsidP="00732F11">
                  <w:pPr>
                    <w:jc w:val="center"/>
                  </w:pPr>
                  <w:r>
                    <w:t>5</w:t>
                  </w:r>
                </w:p>
              </w:tc>
            </w:tr>
          </w:tbl>
          <w:p w14:paraId="268F9DF3" w14:textId="77777777" w:rsidR="00072190" w:rsidRDefault="00072190" w:rsidP="00732F11">
            <w:pPr>
              <w:jc w:val="center"/>
              <w:cnfStyle w:val="000000000000" w:firstRow="0" w:lastRow="0" w:firstColumn="0" w:lastColumn="0" w:oddVBand="0" w:evenVBand="0" w:oddHBand="0" w:evenHBand="0" w:firstRowFirstColumn="0" w:firstRowLastColumn="0" w:lastRowFirstColumn="0" w:lastRowLastColumn="0"/>
            </w:pPr>
          </w:p>
        </w:tc>
      </w:tr>
    </w:tbl>
    <w:p w14:paraId="7008F1E2" w14:textId="77777777" w:rsidR="00072190" w:rsidRPr="00072190" w:rsidRDefault="00072190" w:rsidP="00072190"/>
    <w:tbl>
      <w:tblPr>
        <w:tblStyle w:val="Onopgemaaktetabel1"/>
        <w:tblW w:w="0" w:type="auto"/>
        <w:tblLook w:val="04A0" w:firstRow="1" w:lastRow="0" w:firstColumn="1" w:lastColumn="0" w:noHBand="0" w:noVBand="1"/>
      </w:tblPr>
      <w:tblGrid>
        <w:gridCol w:w="4531"/>
        <w:gridCol w:w="4531"/>
      </w:tblGrid>
      <w:tr w:rsidR="00816330" w14:paraId="146E00A1"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D76DFA1" w14:textId="4A464FFE" w:rsidR="00816330" w:rsidRDefault="00816330" w:rsidP="00816330">
            <w:pPr>
              <w:jc w:val="center"/>
            </w:pPr>
            <w:r w:rsidRPr="00EB355F">
              <w:t>Kennen wij onze sterke kanten en onze verbeterpunten met betrekking tot sociale veiligheid.</w:t>
            </w:r>
          </w:p>
        </w:tc>
      </w:tr>
      <w:tr w:rsidR="00816330" w14:paraId="77969729"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1ACB7F" w14:textId="77777777" w:rsidR="00816330" w:rsidRDefault="00816330" w:rsidP="001B784C">
            <w:pPr>
              <w:pStyle w:val="Kop3"/>
              <w:jc w:val="center"/>
            </w:pPr>
            <w:r>
              <w:t>Huidige situatie</w:t>
            </w:r>
          </w:p>
        </w:tc>
        <w:tc>
          <w:tcPr>
            <w:tcW w:w="4531" w:type="dxa"/>
          </w:tcPr>
          <w:p w14:paraId="2DFDAB04" w14:textId="77777777" w:rsidR="00816330" w:rsidRDefault="00816330"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816330" w14:paraId="39BD2393"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16330" w14:paraId="3FB35B5A" w14:textId="77777777" w:rsidTr="001B784C">
              <w:tc>
                <w:tcPr>
                  <w:tcW w:w="562" w:type="dxa"/>
                </w:tcPr>
                <w:p w14:paraId="6731F082" w14:textId="77777777" w:rsidR="00816330" w:rsidRDefault="00816330" w:rsidP="001B784C"/>
              </w:tc>
              <w:tc>
                <w:tcPr>
                  <w:tcW w:w="567" w:type="dxa"/>
                </w:tcPr>
                <w:p w14:paraId="01E4ABBC" w14:textId="77777777" w:rsidR="00816330" w:rsidRDefault="00816330" w:rsidP="001B784C"/>
              </w:tc>
              <w:tc>
                <w:tcPr>
                  <w:tcW w:w="567" w:type="dxa"/>
                </w:tcPr>
                <w:p w14:paraId="3C9CEC1E" w14:textId="76988E1E" w:rsidR="00816330" w:rsidRDefault="00692BD1" w:rsidP="001B784C">
                  <w:r>
                    <w:t>x</w:t>
                  </w:r>
                </w:p>
              </w:tc>
              <w:tc>
                <w:tcPr>
                  <w:tcW w:w="567" w:type="dxa"/>
                </w:tcPr>
                <w:p w14:paraId="6B1B03CE" w14:textId="77777777" w:rsidR="00816330" w:rsidRDefault="00816330" w:rsidP="001B784C"/>
              </w:tc>
              <w:tc>
                <w:tcPr>
                  <w:tcW w:w="567" w:type="dxa"/>
                </w:tcPr>
                <w:p w14:paraId="066DDC91" w14:textId="77777777" w:rsidR="00816330" w:rsidRDefault="00816330" w:rsidP="001B784C"/>
              </w:tc>
            </w:tr>
            <w:tr w:rsidR="00816330" w14:paraId="39258887" w14:textId="77777777" w:rsidTr="001B784C">
              <w:tc>
                <w:tcPr>
                  <w:tcW w:w="562" w:type="dxa"/>
                </w:tcPr>
                <w:p w14:paraId="5EC459C5" w14:textId="77777777" w:rsidR="00816330" w:rsidRDefault="00816330" w:rsidP="001B784C">
                  <w:pPr>
                    <w:jc w:val="center"/>
                  </w:pPr>
                  <w:r>
                    <w:t>1</w:t>
                  </w:r>
                </w:p>
              </w:tc>
              <w:tc>
                <w:tcPr>
                  <w:tcW w:w="567" w:type="dxa"/>
                </w:tcPr>
                <w:p w14:paraId="2DB4BEBF" w14:textId="77777777" w:rsidR="00816330" w:rsidRDefault="00816330" w:rsidP="001B784C">
                  <w:pPr>
                    <w:jc w:val="center"/>
                  </w:pPr>
                  <w:r>
                    <w:t>2</w:t>
                  </w:r>
                </w:p>
              </w:tc>
              <w:tc>
                <w:tcPr>
                  <w:tcW w:w="567" w:type="dxa"/>
                </w:tcPr>
                <w:p w14:paraId="0A06799C" w14:textId="77777777" w:rsidR="00816330" w:rsidRDefault="00816330" w:rsidP="001B784C">
                  <w:pPr>
                    <w:jc w:val="center"/>
                  </w:pPr>
                  <w:r>
                    <w:t>3</w:t>
                  </w:r>
                </w:p>
              </w:tc>
              <w:tc>
                <w:tcPr>
                  <w:tcW w:w="567" w:type="dxa"/>
                </w:tcPr>
                <w:p w14:paraId="35740F71" w14:textId="77777777" w:rsidR="00816330" w:rsidRDefault="00816330" w:rsidP="001B784C">
                  <w:pPr>
                    <w:jc w:val="center"/>
                  </w:pPr>
                  <w:r>
                    <w:t>4</w:t>
                  </w:r>
                </w:p>
              </w:tc>
              <w:tc>
                <w:tcPr>
                  <w:tcW w:w="567" w:type="dxa"/>
                </w:tcPr>
                <w:p w14:paraId="40813D9D" w14:textId="77777777" w:rsidR="00816330" w:rsidRDefault="00816330" w:rsidP="001B784C">
                  <w:pPr>
                    <w:jc w:val="center"/>
                  </w:pPr>
                  <w:r>
                    <w:t>5</w:t>
                  </w:r>
                </w:p>
              </w:tc>
            </w:tr>
          </w:tbl>
          <w:p w14:paraId="6FF36A5F" w14:textId="77777777" w:rsidR="00816330" w:rsidRDefault="00816330" w:rsidP="001B784C">
            <w:pPr>
              <w:jc w:val="center"/>
            </w:pPr>
          </w:p>
          <w:p w14:paraId="6844BBB7" w14:textId="77777777" w:rsidR="00816330" w:rsidRDefault="00816330"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16330" w14:paraId="2BB994D9" w14:textId="77777777" w:rsidTr="001B784C">
              <w:tc>
                <w:tcPr>
                  <w:tcW w:w="562" w:type="dxa"/>
                </w:tcPr>
                <w:p w14:paraId="2FE24967" w14:textId="77777777" w:rsidR="00816330" w:rsidRDefault="00816330" w:rsidP="001B784C"/>
              </w:tc>
              <w:tc>
                <w:tcPr>
                  <w:tcW w:w="567" w:type="dxa"/>
                </w:tcPr>
                <w:p w14:paraId="1726B9CE" w14:textId="77777777" w:rsidR="00816330" w:rsidRDefault="00816330" w:rsidP="001B784C"/>
              </w:tc>
              <w:tc>
                <w:tcPr>
                  <w:tcW w:w="567" w:type="dxa"/>
                </w:tcPr>
                <w:p w14:paraId="43B2CEF4" w14:textId="77777777" w:rsidR="00816330" w:rsidRDefault="00816330" w:rsidP="001B784C"/>
              </w:tc>
              <w:tc>
                <w:tcPr>
                  <w:tcW w:w="567" w:type="dxa"/>
                </w:tcPr>
                <w:p w14:paraId="3DBA4C8B" w14:textId="5590FE52" w:rsidR="00816330" w:rsidRDefault="00692BD1" w:rsidP="001B784C">
                  <w:r>
                    <w:t>x</w:t>
                  </w:r>
                </w:p>
              </w:tc>
              <w:tc>
                <w:tcPr>
                  <w:tcW w:w="567" w:type="dxa"/>
                </w:tcPr>
                <w:p w14:paraId="2F174B89" w14:textId="77777777" w:rsidR="00816330" w:rsidRDefault="00816330" w:rsidP="001B784C"/>
              </w:tc>
            </w:tr>
            <w:tr w:rsidR="00816330" w14:paraId="770B0945" w14:textId="77777777" w:rsidTr="001B784C">
              <w:tc>
                <w:tcPr>
                  <w:tcW w:w="562" w:type="dxa"/>
                </w:tcPr>
                <w:p w14:paraId="099006A7" w14:textId="77777777" w:rsidR="00816330" w:rsidRDefault="00816330" w:rsidP="001B784C">
                  <w:pPr>
                    <w:jc w:val="center"/>
                  </w:pPr>
                  <w:r>
                    <w:t>1</w:t>
                  </w:r>
                </w:p>
              </w:tc>
              <w:tc>
                <w:tcPr>
                  <w:tcW w:w="567" w:type="dxa"/>
                </w:tcPr>
                <w:p w14:paraId="755BE285" w14:textId="77777777" w:rsidR="00816330" w:rsidRDefault="00816330" w:rsidP="001B784C">
                  <w:pPr>
                    <w:jc w:val="center"/>
                  </w:pPr>
                  <w:r>
                    <w:t>2</w:t>
                  </w:r>
                </w:p>
              </w:tc>
              <w:tc>
                <w:tcPr>
                  <w:tcW w:w="567" w:type="dxa"/>
                </w:tcPr>
                <w:p w14:paraId="610E0ED0" w14:textId="77777777" w:rsidR="00816330" w:rsidRDefault="00816330" w:rsidP="001B784C">
                  <w:pPr>
                    <w:jc w:val="center"/>
                  </w:pPr>
                  <w:r>
                    <w:t>3</w:t>
                  </w:r>
                </w:p>
              </w:tc>
              <w:tc>
                <w:tcPr>
                  <w:tcW w:w="567" w:type="dxa"/>
                </w:tcPr>
                <w:p w14:paraId="735B1D32" w14:textId="77777777" w:rsidR="00816330" w:rsidRDefault="00816330" w:rsidP="001B784C">
                  <w:pPr>
                    <w:jc w:val="center"/>
                  </w:pPr>
                  <w:r>
                    <w:t>4</w:t>
                  </w:r>
                </w:p>
              </w:tc>
              <w:tc>
                <w:tcPr>
                  <w:tcW w:w="567" w:type="dxa"/>
                </w:tcPr>
                <w:p w14:paraId="097C0CFD" w14:textId="77777777" w:rsidR="00816330" w:rsidRDefault="00816330" w:rsidP="001B784C">
                  <w:pPr>
                    <w:jc w:val="center"/>
                  </w:pPr>
                  <w:r>
                    <w:t>5</w:t>
                  </w:r>
                </w:p>
              </w:tc>
            </w:tr>
          </w:tbl>
          <w:p w14:paraId="7D6F8137" w14:textId="77777777" w:rsidR="00816330" w:rsidRDefault="00816330" w:rsidP="001B784C">
            <w:pPr>
              <w:jc w:val="center"/>
              <w:cnfStyle w:val="000000000000" w:firstRow="0" w:lastRow="0" w:firstColumn="0" w:lastColumn="0" w:oddVBand="0" w:evenVBand="0" w:oddHBand="0" w:evenHBand="0" w:firstRowFirstColumn="0" w:firstRowLastColumn="0" w:lastRowFirstColumn="0" w:lastRowLastColumn="0"/>
            </w:pPr>
          </w:p>
        </w:tc>
      </w:tr>
    </w:tbl>
    <w:p w14:paraId="65809B97" w14:textId="77777777" w:rsidR="00D73C17" w:rsidRDefault="00D73C17" w:rsidP="00EB355F"/>
    <w:tbl>
      <w:tblPr>
        <w:tblStyle w:val="Onopgemaaktetabel1"/>
        <w:tblW w:w="0" w:type="auto"/>
        <w:tblLook w:val="04A0" w:firstRow="1" w:lastRow="0" w:firstColumn="1" w:lastColumn="0" w:noHBand="0" w:noVBand="1"/>
      </w:tblPr>
      <w:tblGrid>
        <w:gridCol w:w="4531"/>
        <w:gridCol w:w="4531"/>
      </w:tblGrid>
      <w:tr w:rsidR="00816330" w14:paraId="41FCEBC1"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E9DACDA" w14:textId="4D338F51" w:rsidR="00816330" w:rsidRDefault="00816330" w:rsidP="00816330">
            <w:pPr>
              <w:jc w:val="center"/>
            </w:pPr>
            <w:r w:rsidRPr="00EB355F">
              <w:t>Wordt regelmatig kennis en ervaring uitgewisseld in het team met betrekking tot sociale veiligheid.</w:t>
            </w:r>
          </w:p>
        </w:tc>
      </w:tr>
      <w:tr w:rsidR="00816330" w14:paraId="66AF4F30"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ED2CAC" w14:textId="77777777" w:rsidR="00816330" w:rsidRDefault="00816330" w:rsidP="001B784C">
            <w:pPr>
              <w:pStyle w:val="Kop3"/>
              <w:jc w:val="center"/>
            </w:pPr>
            <w:r>
              <w:t>Huidige situatie</w:t>
            </w:r>
          </w:p>
        </w:tc>
        <w:tc>
          <w:tcPr>
            <w:tcW w:w="4531" w:type="dxa"/>
          </w:tcPr>
          <w:p w14:paraId="0BD788FF" w14:textId="77777777" w:rsidR="00816330" w:rsidRDefault="00816330"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816330" w14:paraId="6CE448C4"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16330" w14:paraId="1F70615A" w14:textId="77777777" w:rsidTr="001B784C">
              <w:tc>
                <w:tcPr>
                  <w:tcW w:w="562" w:type="dxa"/>
                </w:tcPr>
                <w:p w14:paraId="6E7DD940" w14:textId="77777777" w:rsidR="00816330" w:rsidRDefault="00816330" w:rsidP="001B784C"/>
              </w:tc>
              <w:tc>
                <w:tcPr>
                  <w:tcW w:w="567" w:type="dxa"/>
                </w:tcPr>
                <w:p w14:paraId="6D044CE8" w14:textId="77777777" w:rsidR="00816330" w:rsidRDefault="00816330" w:rsidP="001B784C"/>
              </w:tc>
              <w:tc>
                <w:tcPr>
                  <w:tcW w:w="567" w:type="dxa"/>
                </w:tcPr>
                <w:p w14:paraId="59074668" w14:textId="77777777" w:rsidR="00816330" w:rsidRDefault="00816330" w:rsidP="001B784C"/>
              </w:tc>
              <w:tc>
                <w:tcPr>
                  <w:tcW w:w="567" w:type="dxa"/>
                </w:tcPr>
                <w:p w14:paraId="0724F3CE" w14:textId="36797F82" w:rsidR="00816330" w:rsidRDefault="00692BD1" w:rsidP="001B784C">
                  <w:r>
                    <w:t>x</w:t>
                  </w:r>
                </w:p>
              </w:tc>
              <w:tc>
                <w:tcPr>
                  <w:tcW w:w="567" w:type="dxa"/>
                </w:tcPr>
                <w:p w14:paraId="2FA9C828" w14:textId="77777777" w:rsidR="00816330" w:rsidRDefault="00816330" w:rsidP="001B784C"/>
              </w:tc>
            </w:tr>
            <w:tr w:rsidR="00816330" w14:paraId="7FE90193" w14:textId="77777777" w:rsidTr="001B784C">
              <w:tc>
                <w:tcPr>
                  <w:tcW w:w="562" w:type="dxa"/>
                </w:tcPr>
                <w:p w14:paraId="355383BA" w14:textId="77777777" w:rsidR="00816330" w:rsidRDefault="00816330" w:rsidP="001B784C">
                  <w:pPr>
                    <w:jc w:val="center"/>
                  </w:pPr>
                  <w:r>
                    <w:t>1</w:t>
                  </w:r>
                </w:p>
              </w:tc>
              <w:tc>
                <w:tcPr>
                  <w:tcW w:w="567" w:type="dxa"/>
                </w:tcPr>
                <w:p w14:paraId="5FF13BBA" w14:textId="77777777" w:rsidR="00816330" w:rsidRDefault="00816330" w:rsidP="001B784C">
                  <w:pPr>
                    <w:jc w:val="center"/>
                  </w:pPr>
                  <w:r>
                    <w:t>2</w:t>
                  </w:r>
                </w:p>
              </w:tc>
              <w:tc>
                <w:tcPr>
                  <w:tcW w:w="567" w:type="dxa"/>
                </w:tcPr>
                <w:p w14:paraId="448D4183" w14:textId="77777777" w:rsidR="00816330" w:rsidRDefault="00816330" w:rsidP="001B784C">
                  <w:pPr>
                    <w:jc w:val="center"/>
                  </w:pPr>
                  <w:r>
                    <w:t>3</w:t>
                  </w:r>
                </w:p>
              </w:tc>
              <w:tc>
                <w:tcPr>
                  <w:tcW w:w="567" w:type="dxa"/>
                </w:tcPr>
                <w:p w14:paraId="7A170A7D" w14:textId="77777777" w:rsidR="00816330" w:rsidRDefault="00816330" w:rsidP="001B784C">
                  <w:pPr>
                    <w:jc w:val="center"/>
                  </w:pPr>
                  <w:r>
                    <w:t>4</w:t>
                  </w:r>
                </w:p>
              </w:tc>
              <w:tc>
                <w:tcPr>
                  <w:tcW w:w="567" w:type="dxa"/>
                </w:tcPr>
                <w:p w14:paraId="60FA5DB0" w14:textId="77777777" w:rsidR="00816330" w:rsidRDefault="00816330" w:rsidP="001B784C">
                  <w:pPr>
                    <w:jc w:val="center"/>
                  </w:pPr>
                  <w:r>
                    <w:t>5</w:t>
                  </w:r>
                </w:p>
              </w:tc>
            </w:tr>
          </w:tbl>
          <w:p w14:paraId="28EE6009" w14:textId="77777777" w:rsidR="00816330" w:rsidRDefault="00816330" w:rsidP="001B784C">
            <w:pPr>
              <w:jc w:val="center"/>
            </w:pPr>
          </w:p>
          <w:p w14:paraId="5BE70805" w14:textId="77777777" w:rsidR="00816330" w:rsidRDefault="00816330"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16330" w14:paraId="7A778F1E" w14:textId="77777777" w:rsidTr="001B784C">
              <w:tc>
                <w:tcPr>
                  <w:tcW w:w="562" w:type="dxa"/>
                </w:tcPr>
                <w:p w14:paraId="492B7DFC" w14:textId="77777777" w:rsidR="00816330" w:rsidRDefault="00816330" w:rsidP="001B784C"/>
              </w:tc>
              <w:tc>
                <w:tcPr>
                  <w:tcW w:w="567" w:type="dxa"/>
                </w:tcPr>
                <w:p w14:paraId="248D020B" w14:textId="77777777" w:rsidR="00816330" w:rsidRDefault="00816330" w:rsidP="001B784C"/>
              </w:tc>
              <w:tc>
                <w:tcPr>
                  <w:tcW w:w="567" w:type="dxa"/>
                </w:tcPr>
                <w:p w14:paraId="50941D23" w14:textId="77777777" w:rsidR="00816330" w:rsidRDefault="00816330" w:rsidP="001B784C"/>
              </w:tc>
              <w:tc>
                <w:tcPr>
                  <w:tcW w:w="567" w:type="dxa"/>
                </w:tcPr>
                <w:p w14:paraId="5D2EA9F2" w14:textId="77777777" w:rsidR="00816330" w:rsidRDefault="00816330" w:rsidP="001B784C"/>
              </w:tc>
              <w:tc>
                <w:tcPr>
                  <w:tcW w:w="567" w:type="dxa"/>
                </w:tcPr>
                <w:p w14:paraId="623A87C6" w14:textId="6E1D7165" w:rsidR="00816330" w:rsidRDefault="00692BD1" w:rsidP="001B784C">
                  <w:r>
                    <w:t>x</w:t>
                  </w:r>
                </w:p>
              </w:tc>
            </w:tr>
            <w:tr w:rsidR="00816330" w14:paraId="65B0B815" w14:textId="77777777" w:rsidTr="001B784C">
              <w:tc>
                <w:tcPr>
                  <w:tcW w:w="562" w:type="dxa"/>
                </w:tcPr>
                <w:p w14:paraId="57BA6A15" w14:textId="77777777" w:rsidR="00816330" w:rsidRDefault="00816330" w:rsidP="001B784C">
                  <w:pPr>
                    <w:jc w:val="center"/>
                  </w:pPr>
                  <w:r>
                    <w:t>1</w:t>
                  </w:r>
                </w:p>
              </w:tc>
              <w:tc>
                <w:tcPr>
                  <w:tcW w:w="567" w:type="dxa"/>
                </w:tcPr>
                <w:p w14:paraId="25848EF5" w14:textId="77777777" w:rsidR="00816330" w:rsidRDefault="00816330" w:rsidP="001B784C">
                  <w:pPr>
                    <w:jc w:val="center"/>
                  </w:pPr>
                  <w:r>
                    <w:t>2</w:t>
                  </w:r>
                </w:p>
              </w:tc>
              <w:tc>
                <w:tcPr>
                  <w:tcW w:w="567" w:type="dxa"/>
                </w:tcPr>
                <w:p w14:paraId="696D12FC" w14:textId="77777777" w:rsidR="00816330" w:rsidRDefault="00816330" w:rsidP="001B784C">
                  <w:pPr>
                    <w:jc w:val="center"/>
                  </w:pPr>
                  <w:r>
                    <w:t>3</w:t>
                  </w:r>
                </w:p>
              </w:tc>
              <w:tc>
                <w:tcPr>
                  <w:tcW w:w="567" w:type="dxa"/>
                </w:tcPr>
                <w:p w14:paraId="187E406A" w14:textId="77777777" w:rsidR="00816330" w:rsidRDefault="00816330" w:rsidP="001B784C">
                  <w:pPr>
                    <w:jc w:val="center"/>
                  </w:pPr>
                  <w:r>
                    <w:t>4</w:t>
                  </w:r>
                </w:p>
              </w:tc>
              <w:tc>
                <w:tcPr>
                  <w:tcW w:w="567" w:type="dxa"/>
                </w:tcPr>
                <w:p w14:paraId="3E79E771" w14:textId="77777777" w:rsidR="00816330" w:rsidRDefault="00816330" w:rsidP="001B784C">
                  <w:pPr>
                    <w:jc w:val="center"/>
                  </w:pPr>
                  <w:r>
                    <w:t>5</w:t>
                  </w:r>
                </w:p>
              </w:tc>
            </w:tr>
          </w:tbl>
          <w:p w14:paraId="4792FC42" w14:textId="77777777" w:rsidR="00816330" w:rsidRDefault="00816330" w:rsidP="001B784C">
            <w:pPr>
              <w:jc w:val="center"/>
              <w:cnfStyle w:val="000000000000" w:firstRow="0" w:lastRow="0" w:firstColumn="0" w:lastColumn="0" w:oddVBand="0" w:evenVBand="0" w:oddHBand="0" w:evenHBand="0" w:firstRowFirstColumn="0" w:firstRowLastColumn="0" w:lastRowFirstColumn="0" w:lastRowLastColumn="0"/>
            </w:pPr>
          </w:p>
        </w:tc>
      </w:tr>
    </w:tbl>
    <w:p w14:paraId="4A1E7FFD" w14:textId="0F11EB27" w:rsidR="00EB355F" w:rsidRPr="00EB355F" w:rsidRDefault="00EB355F" w:rsidP="00EB355F"/>
    <w:tbl>
      <w:tblPr>
        <w:tblStyle w:val="Onopgemaaktetabel1"/>
        <w:tblW w:w="0" w:type="auto"/>
        <w:tblLook w:val="04A0" w:firstRow="1" w:lastRow="0" w:firstColumn="1" w:lastColumn="0" w:noHBand="0" w:noVBand="1"/>
      </w:tblPr>
      <w:tblGrid>
        <w:gridCol w:w="4531"/>
        <w:gridCol w:w="4531"/>
      </w:tblGrid>
      <w:tr w:rsidR="00816330" w14:paraId="15F01F2D"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619C6E5" w14:textId="3370232E" w:rsidR="00816330" w:rsidRDefault="00816330" w:rsidP="00816330">
            <w:pPr>
              <w:jc w:val="center"/>
            </w:pPr>
            <w:r w:rsidRPr="00EB355F">
              <w:t>Wordt regelmatig met ouders gesproken over (versterking van) de sociale veiligheid in en om school.</w:t>
            </w:r>
          </w:p>
        </w:tc>
      </w:tr>
      <w:tr w:rsidR="00816330" w14:paraId="6775A962"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E8CEF9" w14:textId="77777777" w:rsidR="00816330" w:rsidRDefault="00816330" w:rsidP="001B784C">
            <w:pPr>
              <w:pStyle w:val="Kop3"/>
              <w:jc w:val="center"/>
            </w:pPr>
            <w:r>
              <w:t>Huidige situatie</w:t>
            </w:r>
          </w:p>
        </w:tc>
        <w:tc>
          <w:tcPr>
            <w:tcW w:w="4531" w:type="dxa"/>
          </w:tcPr>
          <w:p w14:paraId="79590730" w14:textId="77777777" w:rsidR="00816330" w:rsidRDefault="00816330"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816330" w14:paraId="37590880"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16330" w14:paraId="21C35261" w14:textId="77777777" w:rsidTr="001B784C">
              <w:tc>
                <w:tcPr>
                  <w:tcW w:w="562" w:type="dxa"/>
                </w:tcPr>
                <w:p w14:paraId="27EFF2A3" w14:textId="77777777" w:rsidR="00816330" w:rsidRDefault="00816330" w:rsidP="001B784C"/>
              </w:tc>
              <w:tc>
                <w:tcPr>
                  <w:tcW w:w="567" w:type="dxa"/>
                </w:tcPr>
                <w:p w14:paraId="3B3C2F7B" w14:textId="77777777" w:rsidR="00816330" w:rsidRDefault="00816330" w:rsidP="001B784C"/>
              </w:tc>
              <w:tc>
                <w:tcPr>
                  <w:tcW w:w="567" w:type="dxa"/>
                </w:tcPr>
                <w:p w14:paraId="0EF65A7A" w14:textId="7A94215B" w:rsidR="00816330" w:rsidRDefault="00692BD1" w:rsidP="001B784C">
                  <w:r>
                    <w:t>x</w:t>
                  </w:r>
                </w:p>
              </w:tc>
              <w:tc>
                <w:tcPr>
                  <w:tcW w:w="567" w:type="dxa"/>
                </w:tcPr>
                <w:p w14:paraId="1BF9B72A" w14:textId="77777777" w:rsidR="00816330" w:rsidRDefault="00816330" w:rsidP="001B784C"/>
              </w:tc>
              <w:tc>
                <w:tcPr>
                  <w:tcW w:w="567" w:type="dxa"/>
                </w:tcPr>
                <w:p w14:paraId="55F48C9D" w14:textId="77777777" w:rsidR="00816330" w:rsidRDefault="00816330" w:rsidP="001B784C"/>
              </w:tc>
            </w:tr>
            <w:tr w:rsidR="00816330" w14:paraId="35FD6673" w14:textId="77777777" w:rsidTr="001B784C">
              <w:tc>
                <w:tcPr>
                  <w:tcW w:w="562" w:type="dxa"/>
                </w:tcPr>
                <w:p w14:paraId="5D3C29EE" w14:textId="77777777" w:rsidR="00816330" w:rsidRDefault="00816330" w:rsidP="001B784C">
                  <w:pPr>
                    <w:jc w:val="center"/>
                  </w:pPr>
                  <w:r>
                    <w:t>1</w:t>
                  </w:r>
                </w:p>
              </w:tc>
              <w:tc>
                <w:tcPr>
                  <w:tcW w:w="567" w:type="dxa"/>
                </w:tcPr>
                <w:p w14:paraId="68216F5E" w14:textId="77777777" w:rsidR="00816330" w:rsidRDefault="00816330" w:rsidP="001B784C">
                  <w:pPr>
                    <w:jc w:val="center"/>
                  </w:pPr>
                  <w:r>
                    <w:t>2</w:t>
                  </w:r>
                </w:p>
              </w:tc>
              <w:tc>
                <w:tcPr>
                  <w:tcW w:w="567" w:type="dxa"/>
                </w:tcPr>
                <w:p w14:paraId="65BA562B" w14:textId="77777777" w:rsidR="00816330" w:rsidRDefault="00816330" w:rsidP="001B784C">
                  <w:pPr>
                    <w:jc w:val="center"/>
                  </w:pPr>
                  <w:r>
                    <w:t>3</w:t>
                  </w:r>
                </w:p>
              </w:tc>
              <w:tc>
                <w:tcPr>
                  <w:tcW w:w="567" w:type="dxa"/>
                </w:tcPr>
                <w:p w14:paraId="3888947A" w14:textId="77777777" w:rsidR="00816330" w:rsidRDefault="00816330" w:rsidP="001B784C">
                  <w:pPr>
                    <w:jc w:val="center"/>
                  </w:pPr>
                  <w:r>
                    <w:t>4</w:t>
                  </w:r>
                </w:p>
              </w:tc>
              <w:tc>
                <w:tcPr>
                  <w:tcW w:w="567" w:type="dxa"/>
                </w:tcPr>
                <w:p w14:paraId="6AB4D287" w14:textId="77777777" w:rsidR="00816330" w:rsidRDefault="00816330" w:rsidP="001B784C">
                  <w:pPr>
                    <w:jc w:val="center"/>
                  </w:pPr>
                  <w:r>
                    <w:t>5</w:t>
                  </w:r>
                </w:p>
              </w:tc>
            </w:tr>
          </w:tbl>
          <w:p w14:paraId="555028B6" w14:textId="77777777" w:rsidR="00816330" w:rsidRDefault="00816330" w:rsidP="001B784C">
            <w:pPr>
              <w:jc w:val="center"/>
            </w:pPr>
          </w:p>
          <w:p w14:paraId="7F36AD46" w14:textId="77777777" w:rsidR="00816330" w:rsidRDefault="00816330"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16330" w14:paraId="2B97F1B6" w14:textId="77777777" w:rsidTr="001B784C">
              <w:tc>
                <w:tcPr>
                  <w:tcW w:w="562" w:type="dxa"/>
                </w:tcPr>
                <w:p w14:paraId="6FA24A7E" w14:textId="77777777" w:rsidR="00816330" w:rsidRDefault="00816330" w:rsidP="001B784C"/>
              </w:tc>
              <w:tc>
                <w:tcPr>
                  <w:tcW w:w="567" w:type="dxa"/>
                </w:tcPr>
                <w:p w14:paraId="4010AB8D" w14:textId="77777777" w:rsidR="00816330" w:rsidRDefault="00816330" w:rsidP="001B784C"/>
              </w:tc>
              <w:tc>
                <w:tcPr>
                  <w:tcW w:w="567" w:type="dxa"/>
                </w:tcPr>
                <w:p w14:paraId="5A9209BA" w14:textId="77777777" w:rsidR="00816330" w:rsidRDefault="00816330" w:rsidP="001B784C"/>
              </w:tc>
              <w:tc>
                <w:tcPr>
                  <w:tcW w:w="567" w:type="dxa"/>
                </w:tcPr>
                <w:p w14:paraId="2F8C05AE" w14:textId="1FD08F08" w:rsidR="00816330" w:rsidRDefault="00692BD1" w:rsidP="001B784C">
                  <w:r>
                    <w:t>x</w:t>
                  </w:r>
                </w:p>
              </w:tc>
              <w:tc>
                <w:tcPr>
                  <w:tcW w:w="567" w:type="dxa"/>
                </w:tcPr>
                <w:p w14:paraId="29C2A746" w14:textId="77777777" w:rsidR="00816330" w:rsidRDefault="00816330" w:rsidP="001B784C"/>
              </w:tc>
            </w:tr>
            <w:tr w:rsidR="00816330" w14:paraId="58726ED9" w14:textId="77777777" w:rsidTr="001B784C">
              <w:tc>
                <w:tcPr>
                  <w:tcW w:w="562" w:type="dxa"/>
                </w:tcPr>
                <w:p w14:paraId="7F209F51" w14:textId="77777777" w:rsidR="00816330" w:rsidRDefault="00816330" w:rsidP="001B784C">
                  <w:pPr>
                    <w:jc w:val="center"/>
                  </w:pPr>
                  <w:r>
                    <w:t>1</w:t>
                  </w:r>
                </w:p>
              </w:tc>
              <w:tc>
                <w:tcPr>
                  <w:tcW w:w="567" w:type="dxa"/>
                </w:tcPr>
                <w:p w14:paraId="218CDC37" w14:textId="77777777" w:rsidR="00816330" w:rsidRDefault="00816330" w:rsidP="001B784C">
                  <w:pPr>
                    <w:jc w:val="center"/>
                  </w:pPr>
                  <w:r>
                    <w:t>2</w:t>
                  </w:r>
                </w:p>
              </w:tc>
              <w:tc>
                <w:tcPr>
                  <w:tcW w:w="567" w:type="dxa"/>
                </w:tcPr>
                <w:p w14:paraId="33E8F223" w14:textId="77777777" w:rsidR="00816330" w:rsidRDefault="00816330" w:rsidP="001B784C">
                  <w:pPr>
                    <w:jc w:val="center"/>
                  </w:pPr>
                  <w:r>
                    <w:t>3</w:t>
                  </w:r>
                </w:p>
              </w:tc>
              <w:tc>
                <w:tcPr>
                  <w:tcW w:w="567" w:type="dxa"/>
                </w:tcPr>
                <w:p w14:paraId="0A9DFF7C" w14:textId="77777777" w:rsidR="00816330" w:rsidRDefault="00816330" w:rsidP="001B784C">
                  <w:pPr>
                    <w:jc w:val="center"/>
                  </w:pPr>
                  <w:r>
                    <w:t>4</w:t>
                  </w:r>
                </w:p>
              </w:tc>
              <w:tc>
                <w:tcPr>
                  <w:tcW w:w="567" w:type="dxa"/>
                </w:tcPr>
                <w:p w14:paraId="6A5EF88F" w14:textId="77777777" w:rsidR="00816330" w:rsidRDefault="00816330" w:rsidP="001B784C">
                  <w:pPr>
                    <w:jc w:val="center"/>
                  </w:pPr>
                  <w:r>
                    <w:t>5</w:t>
                  </w:r>
                </w:p>
              </w:tc>
            </w:tr>
          </w:tbl>
          <w:p w14:paraId="39136010" w14:textId="77777777" w:rsidR="00816330" w:rsidRDefault="00816330" w:rsidP="001B784C">
            <w:pPr>
              <w:jc w:val="center"/>
              <w:cnfStyle w:val="000000000000" w:firstRow="0" w:lastRow="0" w:firstColumn="0" w:lastColumn="0" w:oddVBand="0" w:evenVBand="0" w:oddHBand="0" w:evenHBand="0" w:firstRowFirstColumn="0" w:firstRowLastColumn="0" w:lastRowFirstColumn="0" w:lastRowLastColumn="0"/>
            </w:pPr>
          </w:p>
        </w:tc>
      </w:tr>
    </w:tbl>
    <w:p w14:paraId="0E42A5D8" w14:textId="77777777" w:rsidR="00816330" w:rsidRDefault="00816330" w:rsidP="00EB355F"/>
    <w:tbl>
      <w:tblPr>
        <w:tblStyle w:val="Onopgemaaktetabel1"/>
        <w:tblW w:w="0" w:type="auto"/>
        <w:tblLook w:val="04A0" w:firstRow="1" w:lastRow="0" w:firstColumn="1" w:lastColumn="0" w:noHBand="0" w:noVBand="1"/>
      </w:tblPr>
      <w:tblGrid>
        <w:gridCol w:w="4531"/>
        <w:gridCol w:w="4531"/>
      </w:tblGrid>
      <w:tr w:rsidR="000225F3" w14:paraId="44E0EB46"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81FBEA1" w14:textId="7C5D7E00" w:rsidR="000225F3" w:rsidRDefault="000225F3" w:rsidP="000225F3">
            <w:pPr>
              <w:jc w:val="center"/>
            </w:pPr>
            <w:r w:rsidRPr="00EB355F">
              <w:t>Zijn teamleden bereid en in staat om elkaar vragen te stellen, verhalen te vertellen, en eigen denkkaders over sociale veiligheid ter discussie te stellen.</w:t>
            </w:r>
          </w:p>
        </w:tc>
      </w:tr>
      <w:tr w:rsidR="000225F3" w14:paraId="0D4BD444"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3AEAC88" w14:textId="77777777" w:rsidR="000225F3" w:rsidRDefault="000225F3" w:rsidP="001B784C">
            <w:pPr>
              <w:pStyle w:val="Kop3"/>
              <w:jc w:val="center"/>
            </w:pPr>
            <w:r>
              <w:t>Huidige situatie</w:t>
            </w:r>
          </w:p>
        </w:tc>
        <w:tc>
          <w:tcPr>
            <w:tcW w:w="4531" w:type="dxa"/>
          </w:tcPr>
          <w:p w14:paraId="5F1D978D" w14:textId="77777777" w:rsidR="000225F3" w:rsidRDefault="000225F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0225F3" w14:paraId="3470E82D"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0225F3" w14:paraId="0285EC1B" w14:textId="77777777" w:rsidTr="001B784C">
              <w:tc>
                <w:tcPr>
                  <w:tcW w:w="562" w:type="dxa"/>
                </w:tcPr>
                <w:p w14:paraId="311AF897" w14:textId="77777777" w:rsidR="000225F3" w:rsidRDefault="000225F3" w:rsidP="001B784C"/>
              </w:tc>
              <w:tc>
                <w:tcPr>
                  <w:tcW w:w="567" w:type="dxa"/>
                </w:tcPr>
                <w:p w14:paraId="72BF820F" w14:textId="77777777" w:rsidR="000225F3" w:rsidRDefault="000225F3" w:rsidP="001B784C"/>
              </w:tc>
              <w:tc>
                <w:tcPr>
                  <w:tcW w:w="567" w:type="dxa"/>
                </w:tcPr>
                <w:p w14:paraId="37ED650C" w14:textId="77777777" w:rsidR="000225F3" w:rsidRDefault="000225F3" w:rsidP="001B784C"/>
              </w:tc>
              <w:tc>
                <w:tcPr>
                  <w:tcW w:w="567" w:type="dxa"/>
                </w:tcPr>
                <w:p w14:paraId="294A50E8" w14:textId="1F0BD9D5" w:rsidR="000225F3" w:rsidRDefault="00692BD1" w:rsidP="001B784C">
                  <w:r>
                    <w:t>x</w:t>
                  </w:r>
                </w:p>
              </w:tc>
              <w:tc>
                <w:tcPr>
                  <w:tcW w:w="567" w:type="dxa"/>
                </w:tcPr>
                <w:p w14:paraId="230E9C11" w14:textId="77777777" w:rsidR="000225F3" w:rsidRDefault="000225F3" w:rsidP="001B784C"/>
              </w:tc>
            </w:tr>
            <w:tr w:rsidR="000225F3" w14:paraId="13226ABC" w14:textId="77777777" w:rsidTr="001B784C">
              <w:tc>
                <w:tcPr>
                  <w:tcW w:w="562" w:type="dxa"/>
                </w:tcPr>
                <w:p w14:paraId="66BF7690" w14:textId="77777777" w:rsidR="000225F3" w:rsidRDefault="000225F3" w:rsidP="001B784C">
                  <w:pPr>
                    <w:jc w:val="center"/>
                  </w:pPr>
                  <w:r>
                    <w:t>1</w:t>
                  </w:r>
                </w:p>
              </w:tc>
              <w:tc>
                <w:tcPr>
                  <w:tcW w:w="567" w:type="dxa"/>
                </w:tcPr>
                <w:p w14:paraId="5A345957" w14:textId="77777777" w:rsidR="000225F3" w:rsidRDefault="000225F3" w:rsidP="001B784C">
                  <w:pPr>
                    <w:jc w:val="center"/>
                  </w:pPr>
                  <w:r>
                    <w:t>2</w:t>
                  </w:r>
                </w:p>
              </w:tc>
              <w:tc>
                <w:tcPr>
                  <w:tcW w:w="567" w:type="dxa"/>
                </w:tcPr>
                <w:p w14:paraId="25544615" w14:textId="77777777" w:rsidR="000225F3" w:rsidRDefault="000225F3" w:rsidP="001B784C">
                  <w:pPr>
                    <w:jc w:val="center"/>
                  </w:pPr>
                  <w:r>
                    <w:t>3</w:t>
                  </w:r>
                </w:p>
              </w:tc>
              <w:tc>
                <w:tcPr>
                  <w:tcW w:w="567" w:type="dxa"/>
                </w:tcPr>
                <w:p w14:paraId="2D11678D" w14:textId="77777777" w:rsidR="000225F3" w:rsidRDefault="000225F3" w:rsidP="001B784C">
                  <w:pPr>
                    <w:jc w:val="center"/>
                  </w:pPr>
                  <w:r>
                    <w:t>4</w:t>
                  </w:r>
                </w:p>
              </w:tc>
              <w:tc>
                <w:tcPr>
                  <w:tcW w:w="567" w:type="dxa"/>
                </w:tcPr>
                <w:p w14:paraId="0FBE507C" w14:textId="77777777" w:rsidR="000225F3" w:rsidRDefault="000225F3" w:rsidP="001B784C">
                  <w:pPr>
                    <w:jc w:val="center"/>
                  </w:pPr>
                  <w:r>
                    <w:t>5</w:t>
                  </w:r>
                </w:p>
              </w:tc>
            </w:tr>
          </w:tbl>
          <w:p w14:paraId="2A655EED" w14:textId="77777777" w:rsidR="000225F3" w:rsidRDefault="000225F3" w:rsidP="001B784C">
            <w:pPr>
              <w:jc w:val="center"/>
            </w:pPr>
          </w:p>
          <w:p w14:paraId="0DF77F85" w14:textId="77777777" w:rsidR="000225F3" w:rsidRDefault="000225F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0225F3" w14:paraId="18B241FA" w14:textId="77777777" w:rsidTr="001B784C">
              <w:tc>
                <w:tcPr>
                  <w:tcW w:w="562" w:type="dxa"/>
                </w:tcPr>
                <w:p w14:paraId="6AE3C77D" w14:textId="77777777" w:rsidR="000225F3" w:rsidRDefault="000225F3" w:rsidP="001B784C"/>
              </w:tc>
              <w:tc>
                <w:tcPr>
                  <w:tcW w:w="567" w:type="dxa"/>
                </w:tcPr>
                <w:p w14:paraId="3F68ECC3" w14:textId="77777777" w:rsidR="000225F3" w:rsidRDefault="000225F3" w:rsidP="001B784C"/>
              </w:tc>
              <w:tc>
                <w:tcPr>
                  <w:tcW w:w="567" w:type="dxa"/>
                </w:tcPr>
                <w:p w14:paraId="374FD37A" w14:textId="77777777" w:rsidR="000225F3" w:rsidRDefault="000225F3" w:rsidP="001B784C"/>
              </w:tc>
              <w:tc>
                <w:tcPr>
                  <w:tcW w:w="567" w:type="dxa"/>
                </w:tcPr>
                <w:p w14:paraId="0C70B29C" w14:textId="77777777" w:rsidR="000225F3" w:rsidRDefault="000225F3" w:rsidP="001B784C"/>
              </w:tc>
              <w:tc>
                <w:tcPr>
                  <w:tcW w:w="567" w:type="dxa"/>
                </w:tcPr>
                <w:p w14:paraId="5A80C27E" w14:textId="24B09580" w:rsidR="000225F3" w:rsidRDefault="00692BD1" w:rsidP="001B784C">
                  <w:r>
                    <w:t>x</w:t>
                  </w:r>
                </w:p>
              </w:tc>
            </w:tr>
            <w:tr w:rsidR="000225F3" w14:paraId="1A0117F5" w14:textId="77777777" w:rsidTr="001B784C">
              <w:tc>
                <w:tcPr>
                  <w:tcW w:w="562" w:type="dxa"/>
                </w:tcPr>
                <w:p w14:paraId="0999E45F" w14:textId="77777777" w:rsidR="000225F3" w:rsidRDefault="000225F3" w:rsidP="001B784C">
                  <w:pPr>
                    <w:jc w:val="center"/>
                  </w:pPr>
                  <w:r>
                    <w:t>1</w:t>
                  </w:r>
                </w:p>
              </w:tc>
              <w:tc>
                <w:tcPr>
                  <w:tcW w:w="567" w:type="dxa"/>
                </w:tcPr>
                <w:p w14:paraId="6FDACE1A" w14:textId="77777777" w:rsidR="000225F3" w:rsidRDefault="000225F3" w:rsidP="001B784C">
                  <w:pPr>
                    <w:jc w:val="center"/>
                  </w:pPr>
                  <w:r>
                    <w:t>2</w:t>
                  </w:r>
                </w:p>
              </w:tc>
              <w:tc>
                <w:tcPr>
                  <w:tcW w:w="567" w:type="dxa"/>
                </w:tcPr>
                <w:p w14:paraId="3821A120" w14:textId="77777777" w:rsidR="000225F3" w:rsidRDefault="000225F3" w:rsidP="001B784C">
                  <w:pPr>
                    <w:jc w:val="center"/>
                  </w:pPr>
                  <w:r>
                    <w:t>3</w:t>
                  </w:r>
                </w:p>
              </w:tc>
              <w:tc>
                <w:tcPr>
                  <w:tcW w:w="567" w:type="dxa"/>
                </w:tcPr>
                <w:p w14:paraId="7D2F0ED4" w14:textId="77777777" w:rsidR="000225F3" w:rsidRDefault="000225F3" w:rsidP="001B784C">
                  <w:pPr>
                    <w:jc w:val="center"/>
                  </w:pPr>
                  <w:r>
                    <w:t>4</w:t>
                  </w:r>
                </w:p>
              </w:tc>
              <w:tc>
                <w:tcPr>
                  <w:tcW w:w="567" w:type="dxa"/>
                </w:tcPr>
                <w:p w14:paraId="1158E2CA" w14:textId="77777777" w:rsidR="000225F3" w:rsidRDefault="000225F3" w:rsidP="001B784C">
                  <w:pPr>
                    <w:jc w:val="center"/>
                  </w:pPr>
                  <w:r>
                    <w:t>5</w:t>
                  </w:r>
                </w:p>
              </w:tc>
            </w:tr>
          </w:tbl>
          <w:p w14:paraId="3700CACD" w14:textId="77777777" w:rsidR="000225F3" w:rsidRDefault="000225F3" w:rsidP="001B784C">
            <w:pPr>
              <w:jc w:val="center"/>
              <w:cnfStyle w:val="000000000000" w:firstRow="0" w:lastRow="0" w:firstColumn="0" w:lastColumn="0" w:oddVBand="0" w:evenVBand="0" w:oddHBand="0" w:evenHBand="0" w:firstRowFirstColumn="0" w:firstRowLastColumn="0" w:lastRowFirstColumn="0" w:lastRowLastColumn="0"/>
            </w:pPr>
          </w:p>
        </w:tc>
      </w:tr>
    </w:tbl>
    <w:p w14:paraId="2B9CB6B3" w14:textId="77777777" w:rsidR="00816330" w:rsidRDefault="00816330" w:rsidP="00EB355F"/>
    <w:tbl>
      <w:tblPr>
        <w:tblStyle w:val="Onopgemaaktetabel1"/>
        <w:tblW w:w="0" w:type="auto"/>
        <w:tblLook w:val="04A0" w:firstRow="1" w:lastRow="0" w:firstColumn="1" w:lastColumn="0" w:noHBand="0" w:noVBand="1"/>
      </w:tblPr>
      <w:tblGrid>
        <w:gridCol w:w="4531"/>
        <w:gridCol w:w="4531"/>
      </w:tblGrid>
      <w:tr w:rsidR="000225F3" w14:paraId="06A852A8"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D613E85" w14:textId="66D667A4" w:rsidR="000225F3" w:rsidRDefault="000225F3" w:rsidP="000225F3">
            <w:pPr>
              <w:jc w:val="center"/>
            </w:pPr>
            <w:r w:rsidRPr="00EB355F">
              <w:t>Kennen teamleden elkaars kwaliteiten en capaciteiten met betrekking tot sociale veiligheid en optreden bij onveilige situaties.</w:t>
            </w:r>
          </w:p>
        </w:tc>
      </w:tr>
      <w:tr w:rsidR="000225F3" w14:paraId="43D1CAFC"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77B573" w14:textId="77777777" w:rsidR="000225F3" w:rsidRDefault="000225F3" w:rsidP="001B784C">
            <w:pPr>
              <w:pStyle w:val="Kop3"/>
              <w:jc w:val="center"/>
            </w:pPr>
            <w:r>
              <w:t>Huidige situatie</w:t>
            </w:r>
          </w:p>
        </w:tc>
        <w:tc>
          <w:tcPr>
            <w:tcW w:w="4531" w:type="dxa"/>
          </w:tcPr>
          <w:p w14:paraId="4578BC04" w14:textId="77777777" w:rsidR="000225F3" w:rsidRDefault="000225F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0225F3" w14:paraId="5772B890"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0225F3" w14:paraId="2FFFBAC3" w14:textId="77777777" w:rsidTr="001B784C">
              <w:tc>
                <w:tcPr>
                  <w:tcW w:w="562" w:type="dxa"/>
                </w:tcPr>
                <w:p w14:paraId="6264F4BF" w14:textId="77777777" w:rsidR="000225F3" w:rsidRDefault="000225F3" w:rsidP="001B784C"/>
              </w:tc>
              <w:tc>
                <w:tcPr>
                  <w:tcW w:w="567" w:type="dxa"/>
                </w:tcPr>
                <w:p w14:paraId="560E1D00" w14:textId="77777777" w:rsidR="000225F3" w:rsidRDefault="000225F3" w:rsidP="001B784C"/>
              </w:tc>
              <w:tc>
                <w:tcPr>
                  <w:tcW w:w="567" w:type="dxa"/>
                </w:tcPr>
                <w:p w14:paraId="767B6C21" w14:textId="77777777" w:rsidR="000225F3" w:rsidRDefault="000225F3" w:rsidP="001B784C"/>
              </w:tc>
              <w:tc>
                <w:tcPr>
                  <w:tcW w:w="567" w:type="dxa"/>
                </w:tcPr>
                <w:p w14:paraId="77F013BD" w14:textId="2564102A" w:rsidR="000225F3" w:rsidRDefault="00692BD1" w:rsidP="001B784C">
                  <w:r>
                    <w:t>x</w:t>
                  </w:r>
                </w:p>
              </w:tc>
              <w:tc>
                <w:tcPr>
                  <w:tcW w:w="567" w:type="dxa"/>
                </w:tcPr>
                <w:p w14:paraId="50322D46" w14:textId="77777777" w:rsidR="000225F3" w:rsidRDefault="000225F3" w:rsidP="001B784C"/>
              </w:tc>
            </w:tr>
            <w:tr w:rsidR="000225F3" w14:paraId="509117C5" w14:textId="77777777" w:rsidTr="001B784C">
              <w:tc>
                <w:tcPr>
                  <w:tcW w:w="562" w:type="dxa"/>
                </w:tcPr>
                <w:p w14:paraId="00AC86A3" w14:textId="77777777" w:rsidR="000225F3" w:rsidRDefault="000225F3" w:rsidP="001B784C">
                  <w:pPr>
                    <w:jc w:val="center"/>
                  </w:pPr>
                  <w:r>
                    <w:t>1</w:t>
                  </w:r>
                </w:p>
              </w:tc>
              <w:tc>
                <w:tcPr>
                  <w:tcW w:w="567" w:type="dxa"/>
                </w:tcPr>
                <w:p w14:paraId="75B5CCBD" w14:textId="77777777" w:rsidR="000225F3" w:rsidRDefault="000225F3" w:rsidP="001B784C">
                  <w:pPr>
                    <w:jc w:val="center"/>
                  </w:pPr>
                  <w:r>
                    <w:t>2</w:t>
                  </w:r>
                </w:p>
              </w:tc>
              <w:tc>
                <w:tcPr>
                  <w:tcW w:w="567" w:type="dxa"/>
                </w:tcPr>
                <w:p w14:paraId="5A7C7156" w14:textId="77777777" w:rsidR="000225F3" w:rsidRDefault="000225F3" w:rsidP="001B784C">
                  <w:pPr>
                    <w:jc w:val="center"/>
                  </w:pPr>
                  <w:r>
                    <w:t>3</w:t>
                  </w:r>
                </w:p>
              </w:tc>
              <w:tc>
                <w:tcPr>
                  <w:tcW w:w="567" w:type="dxa"/>
                </w:tcPr>
                <w:p w14:paraId="7314CD3A" w14:textId="77777777" w:rsidR="000225F3" w:rsidRDefault="000225F3" w:rsidP="001B784C">
                  <w:pPr>
                    <w:jc w:val="center"/>
                  </w:pPr>
                  <w:r>
                    <w:t>4</w:t>
                  </w:r>
                </w:p>
              </w:tc>
              <w:tc>
                <w:tcPr>
                  <w:tcW w:w="567" w:type="dxa"/>
                </w:tcPr>
                <w:p w14:paraId="001213E0" w14:textId="77777777" w:rsidR="000225F3" w:rsidRDefault="000225F3" w:rsidP="001B784C">
                  <w:pPr>
                    <w:jc w:val="center"/>
                  </w:pPr>
                  <w:r>
                    <w:t>5</w:t>
                  </w:r>
                </w:p>
              </w:tc>
            </w:tr>
          </w:tbl>
          <w:p w14:paraId="6949BE87" w14:textId="77777777" w:rsidR="000225F3" w:rsidRDefault="000225F3" w:rsidP="001B784C">
            <w:pPr>
              <w:jc w:val="center"/>
            </w:pPr>
          </w:p>
          <w:p w14:paraId="4D1F1FFA" w14:textId="77777777" w:rsidR="000225F3" w:rsidRDefault="000225F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0225F3" w14:paraId="3AA152D2" w14:textId="77777777" w:rsidTr="001B784C">
              <w:tc>
                <w:tcPr>
                  <w:tcW w:w="562" w:type="dxa"/>
                </w:tcPr>
                <w:p w14:paraId="3E1A98FB" w14:textId="77777777" w:rsidR="000225F3" w:rsidRDefault="000225F3" w:rsidP="001B784C"/>
              </w:tc>
              <w:tc>
                <w:tcPr>
                  <w:tcW w:w="567" w:type="dxa"/>
                </w:tcPr>
                <w:p w14:paraId="1D6BA2E3" w14:textId="77777777" w:rsidR="000225F3" w:rsidRDefault="000225F3" w:rsidP="001B784C"/>
              </w:tc>
              <w:tc>
                <w:tcPr>
                  <w:tcW w:w="567" w:type="dxa"/>
                </w:tcPr>
                <w:p w14:paraId="45549FCD" w14:textId="77777777" w:rsidR="000225F3" w:rsidRDefault="000225F3" w:rsidP="001B784C"/>
              </w:tc>
              <w:tc>
                <w:tcPr>
                  <w:tcW w:w="567" w:type="dxa"/>
                </w:tcPr>
                <w:p w14:paraId="5A83644C" w14:textId="77777777" w:rsidR="000225F3" w:rsidRDefault="000225F3" w:rsidP="001B784C"/>
              </w:tc>
              <w:tc>
                <w:tcPr>
                  <w:tcW w:w="567" w:type="dxa"/>
                </w:tcPr>
                <w:p w14:paraId="7DAB95DE" w14:textId="0ACCEBBC" w:rsidR="000225F3" w:rsidRDefault="00692BD1" w:rsidP="001B784C">
                  <w:r>
                    <w:t>x</w:t>
                  </w:r>
                </w:p>
              </w:tc>
            </w:tr>
            <w:tr w:rsidR="000225F3" w14:paraId="5468B648" w14:textId="77777777" w:rsidTr="001B784C">
              <w:tc>
                <w:tcPr>
                  <w:tcW w:w="562" w:type="dxa"/>
                </w:tcPr>
                <w:p w14:paraId="59F30ECA" w14:textId="77777777" w:rsidR="000225F3" w:rsidRDefault="000225F3" w:rsidP="001B784C">
                  <w:pPr>
                    <w:jc w:val="center"/>
                  </w:pPr>
                  <w:r>
                    <w:t>1</w:t>
                  </w:r>
                </w:p>
              </w:tc>
              <w:tc>
                <w:tcPr>
                  <w:tcW w:w="567" w:type="dxa"/>
                </w:tcPr>
                <w:p w14:paraId="5C8B46AE" w14:textId="77777777" w:rsidR="000225F3" w:rsidRDefault="000225F3" w:rsidP="001B784C">
                  <w:pPr>
                    <w:jc w:val="center"/>
                  </w:pPr>
                  <w:r>
                    <w:t>2</w:t>
                  </w:r>
                </w:p>
              </w:tc>
              <w:tc>
                <w:tcPr>
                  <w:tcW w:w="567" w:type="dxa"/>
                </w:tcPr>
                <w:p w14:paraId="66235F3E" w14:textId="77777777" w:rsidR="000225F3" w:rsidRDefault="000225F3" w:rsidP="001B784C">
                  <w:pPr>
                    <w:jc w:val="center"/>
                  </w:pPr>
                  <w:r>
                    <w:t>3</w:t>
                  </w:r>
                </w:p>
              </w:tc>
              <w:tc>
                <w:tcPr>
                  <w:tcW w:w="567" w:type="dxa"/>
                </w:tcPr>
                <w:p w14:paraId="7609CC26" w14:textId="77777777" w:rsidR="000225F3" w:rsidRDefault="000225F3" w:rsidP="001B784C">
                  <w:pPr>
                    <w:jc w:val="center"/>
                  </w:pPr>
                  <w:r>
                    <w:t>4</w:t>
                  </w:r>
                </w:p>
              </w:tc>
              <w:tc>
                <w:tcPr>
                  <w:tcW w:w="567" w:type="dxa"/>
                </w:tcPr>
                <w:p w14:paraId="70E9CCF5" w14:textId="77777777" w:rsidR="000225F3" w:rsidRDefault="000225F3" w:rsidP="001B784C">
                  <w:pPr>
                    <w:jc w:val="center"/>
                  </w:pPr>
                  <w:r>
                    <w:t>5</w:t>
                  </w:r>
                </w:p>
              </w:tc>
            </w:tr>
          </w:tbl>
          <w:p w14:paraId="5025DBEB" w14:textId="77777777" w:rsidR="000225F3" w:rsidRDefault="000225F3" w:rsidP="001B784C">
            <w:pPr>
              <w:jc w:val="center"/>
              <w:cnfStyle w:val="000000000000" w:firstRow="0" w:lastRow="0" w:firstColumn="0" w:lastColumn="0" w:oddVBand="0" w:evenVBand="0" w:oddHBand="0" w:evenHBand="0" w:firstRowFirstColumn="0" w:firstRowLastColumn="0" w:lastRowFirstColumn="0" w:lastRowLastColumn="0"/>
            </w:pPr>
          </w:p>
        </w:tc>
      </w:tr>
    </w:tbl>
    <w:p w14:paraId="573D1D82" w14:textId="77777777" w:rsidR="000225F3" w:rsidRDefault="000225F3" w:rsidP="00EB355F"/>
    <w:tbl>
      <w:tblPr>
        <w:tblStyle w:val="Onopgemaaktetabel1"/>
        <w:tblW w:w="0" w:type="auto"/>
        <w:tblLook w:val="04A0" w:firstRow="1" w:lastRow="0" w:firstColumn="1" w:lastColumn="0" w:noHBand="0" w:noVBand="1"/>
      </w:tblPr>
      <w:tblGrid>
        <w:gridCol w:w="4531"/>
        <w:gridCol w:w="4531"/>
      </w:tblGrid>
      <w:tr w:rsidR="000225F3" w14:paraId="5485C5D9"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3858681" w14:textId="0A909D29" w:rsidR="000225F3" w:rsidRDefault="000225F3" w:rsidP="000225F3">
            <w:pPr>
              <w:jc w:val="center"/>
            </w:pPr>
            <w:r w:rsidRPr="00EB355F">
              <w:t>Kan ieder teamlid altijd terugvallen op een collega bij grensoverschrijdend gedrag of onveilige situaties.</w:t>
            </w:r>
          </w:p>
        </w:tc>
      </w:tr>
      <w:tr w:rsidR="000225F3" w14:paraId="7BA79D45"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B03FE82" w14:textId="77777777" w:rsidR="000225F3" w:rsidRDefault="000225F3" w:rsidP="001B784C">
            <w:pPr>
              <w:pStyle w:val="Kop3"/>
              <w:jc w:val="center"/>
            </w:pPr>
            <w:r>
              <w:t>Huidige situatie</w:t>
            </w:r>
          </w:p>
        </w:tc>
        <w:tc>
          <w:tcPr>
            <w:tcW w:w="4531" w:type="dxa"/>
          </w:tcPr>
          <w:p w14:paraId="5347918D" w14:textId="77777777" w:rsidR="000225F3" w:rsidRDefault="000225F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0225F3" w14:paraId="0B001761"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0225F3" w14:paraId="59A50A4E" w14:textId="77777777" w:rsidTr="001B784C">
              <w:tc>
                <w:tcPr>
                  <w:tcW w:w="562" w:type="dxa"/>
                </w:tcPr>
                <w:p w14:paraId="6849521B" w14:textId="77777777" w:rsidR="000225F3" w:rsidRDefault="000225F3" w:rsidP="001B784C"/>
              </w:tc>
              <w:tc>
                <w:tcPr>
                  <w:tcW w:w="567" w:type="dxa"/>
                </w:tcPr>
                <w:p w14:paraId="5FDFC154" w14:textId="77777777" w:rsidR="000225F3" w:rsidRDefault="000225F3" w:rsidP="001B784C"/>
              </w:tc>
              <w:tc>
                <w:tcPr>
                  <w:tcW w:w="567" w:type="dxa"/>
                </w:tcPr>
                <w:p w14:paraId="2608A675" w14:textId="727C41EB" w:rsidR="000225F3" w:rsidRDefault="00692BD1" w:rsidP="001B784C">
                  <w:r>
                    <w:t>x</w:t>
                  </w:r>
                </w:p>
              </w:tc>
              <w:tc>
                <w:tcPr>
                  <w:tcW w:w="567" w:type="dxa"/>
                </w:tcPr>
                <w:p w14:paraId="34E6A268" w14:textId="77777777" w:rsidR="000225F3" w:rsidRDefault="000225F3" w:rsidP="001B784C"/>
              </w:tc>
              <w:tc>
                <w:tcPr>
                  <w:tcW w:w="567" w:type="dxa"/>
                </w:tcPr>
                <w:p w14:paraId="0EF149B3" w14:textId="77777777" w:rsidR="000225F3" w:rsidRDefault="000225F3" w:rsidP="001B784C"/>
              </w:tc>
            </w:tr>
            <w:tr w:rsidR="000225F3" w14:paraId="1B02F560" w14:textId="77777777" w:rsidTr="001B784C">
              <w:tc>
                <w:tcPr>
                  <w:tcW w:w="562" w:type="dxa"/>
                </w:tcPr>
                <w:p w14:paraId="2B89279B" w14:textId="77777777" w:rsidR="000225F3" w:rsidRDefault="000225F3" w:rsidP="001B784C">
                  <w:pPr>
                    <w:jc w:val="center"/>
                  </w:pPr>
                  <w:r>
                    <w:t>1</w:t>
                  </w:r>
                </w:p>
              </w:tc>
              <w:tc>
                <w:tcPr>
                  <w:tcW w:w="567" w:type="dxa"/>
                </w:tcPr>
                <w:p w14:paraId="47C133E9" w14:textId="77777777" w:rsidR="000225F3" w:rsidRDefault="000225F3" w:rsidP="001B784C">
                  <w:pPr>
                    <w:jc w:val="center"/>
                  </w:pPr>
                  <w:r>
                    <w:t>2</w:t>
                  </w:r>
                </w:p>
              </w:tc>
              <w:tc>
                <w:tcPr>
                  <w:tcW w:w="567" w:type="dxa"/>
                </w:tcPr>
                <w:p w14:paraId="59F139E0" w14:textId="77777777" w:rsidR="000225F3" w:rsidRDefault="000225F3" w:rsidP="001B784C">
                  <w:pPr>
                    <w:jc w:val="center"/>
                  </w:pPr>
                  <w:r>
                    <w:t>3</w:t>
                  </w:r>
                </w:p>
              </w:tc>
              <w:tc>
                <w:tcPr>
                  <w:tcW w:w="567" w:type="dxa"/>
                </w:tcPr>
                <w:p w14:paraId="1646241D" w14:textId="77777777" w:rsidR="000225F3" w:rsidRDefault="000225F3" w:rsidP="001B784C">
                  <w:pPr>
                    <w:jc w:val="center"/>
                  </w:pPr>
                  <w:r>
                    <w:t>4</w:t>
                  </w:r>
                </w:p>
              </w:tc>
              <w:tc>
                <w:tcPr>
                  <w:tcW w:w="567" w:type="dxa"/>
                </w:tcPr>
                <w:p w14:paraId="1BE428EE" w14:textId="77777777" w:rsidR="000225F3" w:rsidRDefault="000225F3" w:rsidP="001B784C">
                  <w:pPr>
                    <w:jc w:val="center"/>
                  </w:pPr>
                  <w:r>
                    <w:t>5</w:t>
                  </w:r>
                </w:p>
              </w:tc>
            </w:tr>
          </w:tbl>
          <w:p w14:paraId="5B8C1F38" w14:textId="77777777" w:rsidR="000225F3" w:rsidRDefault="000225F3" w:rsidP="001B784C">
            <w:pPr>
              <w:jc w:val="center"/>
            </w:pPr>
          </w:p>
          <w:p w14:paraId="29967BCA" w14:textId="77777777" w:rsidR="000225F3" w:rsidRDefault="000225F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0225F3" w14:paraId="7813AA95" w14:textId="77777777" w:rsidTr="001B784C">
              <w:tc>
                <w:tcPr>
                  <w:tcW w:w="562" w:type="dxa"/>
                </w:tcPr>
                <w:p w14:paraId="0D17C310" w14:textId="77777777" w:rsidR="000225F3" w:rsidRDefault="000225F3" w:rsidP="001B784C"/>
              </w:tc>
              <w:tc>
                <w:tcPr>
                  <w:tcW w:w="567" w:type="dxa"/>
                </w:tcPr>
                <w:p w14:paraId="63A2E5A6" w14:textId="77777777" w:rsidR="000225F3" w:rsidRDefault="000225F3" w:rsidP="001B784C"/>
              </w:tc>
              <w:tc>
                <w:tcPr>
                  <w:tcW w:w="567" w:type="dxa"/>
                </w:tcPr>
                <w:p w14:paraId="7B50EAEA" w14:textId="77777777" w:rsidR="000225F3" w:rsidRDefault="000225F3" w:rsidP="001B784C"/>
              </w:tc>
              <w:tc>
                <w:tcPr>
                  <w:tcW w:w="567" w:type="dxa"/>
                </w:tcPr>
                <w:p w14:paraId="6A511C80" w14:textId="23F9BE2C" w:rsidR="000225F3" w:rsidRDefault="00692BD1" w:rsidP="001B784C">
                  <w:r>
                    <w:t>x</w:t>
                  </w:r>
                </w:p>
              </w:tc>
              <w:tc>
                <w:tcPr>
                  <w:tcW w:w="567" w:type="dxa"/>
                </w:tcPr>
                <w:p w14:paraId="44BF4054" w14:textId="77777777" w:rsidR="000225F3" w:rsidRDefault="000225F3" w:rsidP="001B784C"/>
              </w:tc>
            </w:tr>
            <w:tr w:rsidR="000225F3" w14:paraId="09B33C9D" w14:textId="77777777" w:rsidTr="001B784C">
              <w:tc>
                <w:tcPr>
                  <w:tcW w:w="562" w:type="dxa"/>
                </w:tcPr>
                <w:p w14:paraId="25840EB1" w14:textId="77777777" w:rsidR="000225F3" w:rsidRDefault="000225F3" w:rsidP="001B784C">
                  <w:pPr>
                    <w:jc w:val="center"/>
                  </w:pPr>
                  <w:r>
                    <w:t>1</w:t>
                  </w:r>
                </w:p>
              </w:tc>
              <w:tc>
                <w:tcPr>
                  <w:tcW w:w="567" w:type="dxa"/>
                </w:tcPr>
                <w:p w14:paraId="563459D1" w14:textId="77777777" w:rsidR="000225F3" w:rsidRDefault="000225F3" w:rsidP="001B784C">
                  <w:pPr>
                    <w:jc w:val="center"/>
                  </w:pPr>
                  <w:r>
                    <w:t>2</w:t>
                  </w:r>
                </w:p>
              </w:tc>
              <w:tc>
                <w:tcPr>
                  <w:tcW w:w="567" w:type="dxa"/>
                </w:tcPr>
                <w:p w14:paraId="316685A3" w14:textId="77777777" w:rsidR="000225F3" w:rsidRDefault="000225F3" w:rsidP="001B784C">
                  <w:pPr>
                    <w:jc w:val="center"/>
                  </w:pPr>
                  <w:r>
                    <w:t>3</w:t>
                  </w:r>
                </w:p>
              </w:tc>
              <w:tc>
                <w:tcPr>
                  <w:tcW w:w="567" w:type="dxa"/>
                </w:tcPr>
                <w:p w14:paraId="45218878" w14:textId="77777777" w:rsidR="000225F3" w:rsidRDefault="000225F3" w:rsidP="001B784C">
                  <w:pPr>
                    <w:jc w:val="center"/>
                  </w:pPr>
                  <w:r>
                    <w:t>4</w:t>
                  </w:r>
                </w:p>
              </w:tc>
              <w:tc>
                <w:tcPr>
                  <w:tcW w:w="567" w:type="dxa"/>
                </w:tcPr>
                <w:p w14:paraId="327D3DA9" w14:textId="77777777" w:rsidR="000225F3" w:rsidRDefault="000225F3" w:rsidP="001B784C">
                  <w:pPr>
                    <w:jc w:val="center"/>
                  </w:pPr>
                  <w:r>
                    <w:t>5</w:t>
                  </w:r>
                </w:p>
              </w:tc>
            </w:tr>
          </w:tbl>
          <w:p w14:paraId="3C28F9B3" w14:textId="77777777" w:rsidR="000225F3" w:rsidRDefault="000225F3" w:rsidP="001B784C">
            <w:pPr>
              <w:jc w:val="center"/>
              <w:cnfStyle w:val="000000000000" w:firstRow="0" w:lastRow="0" w:firstColumn="0" w:lastColumn="0" w:oddVBand="0" w:evenVBand="0" w:oddHBand="0" w:evenHBand="0" w:firstRowFirstColumn="0" w:firstRowLastColumn="0" w:lastRowFirstColumn="0" w:lastRowLastColumn="0"/>
            </w:pPr>
          </w:p>
        </w:tc>
      </w:tr>
    </w:tbl>
    <w:p w14:paraId="034C9E4A" w14:textId="77777777" w:rsidR="000225F3" w:rsidRDefault="000225F3" w:rsidP="00EB355F"/>
    <w:tbl>
      <w:tblPr>
        <w:tblStyle w:val="Onopgemaaktetabel1"/>
        <w:tblW w:w="0" w:type="auto"/>
        <w:tblLook w:val="04A0" w:firstRow="1" w:lastRow="0" w:firstColumn="1" w:lastColumn="0" w:noHBand="0" w:noVBand="1"/>
      </w:tblPr>
      <w:tblGrid>
        <w:gridCol w:w="4531"/>
        <w:gridCol w:w="4531"/>
      </w:tblGrid>
      <w:tr w:rsidR="00EB3385" w14:paraId="6AE44CCE"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FD78A5F" w14:textId="20A72399" w:rsidR="00EB3385" w:rsidRDefault="00EB3385" w:rsidP="00EB3385">
            <w:pPr>
              <w:jc w:val="center"/>
            </w:pPr>
            <w:r w:rsidRPr="00EB355F">
              <w:t>Wordt regelmatig geïnventariseerd welke incidenten zich hebben voorgedaan in de school en wordt gezamenlijk besproken hoe die in het vervolg voorkomen of effectiever aangepakt kunnen worden.</w:t>
            </w:r>
          </w:p>
        </w:tc>
      </w:tr>
      <w:tr w:rsidR="00EB3385" w14:paraId="673B0C95"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63630F" w14:textId="77777777" w:rsidR="00EB3385" w:rsidRDefault="00EB3385" w:rsidP="001B784C">
            <w:pPr>
              <w:pStyle w:val="Kop3"/>
              <w:jc w:val="center"/>
            </w:pPr>
            <w:r>
              <w:t>Huidige situatie</w:t>
            </w:r>
          </w:p>
        </w:tc>
        <w:tc>
          <w:tcPr>
            <w:tcW w:w="4531" w:type="dxa"/>
          </w:tcPr>
          <w:p w14:paraId="26DC29C4" w14:textId="77777777" w:rsidR="00EB3385" w:rsidRDefault="00EB3385"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EB3385" w14:paraId="1575FEC5"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22D60369" w14:textId="77777777" w:rsidTr="001B784C">
              <w:tc>
                <w:tcPr>
                  <w:tcW w:w="562" w:type="dxa"/>
                </w:tcPr>
                <w:p w14:paraId="5F5E9BCD" w14:textId="77777777" w:rsidR="00EB3385" w:rsidRDefault="00EB3385" w:rsidP="001B784C"/>
              </w:tc>
              <w:tc>
                <w:tcPr>
                  <w:tcW w:w="567" w:type="dxa"/>
                </w:tcPr>
                <w:p w14:paraId="4B8BE1FC" w14:textId="77777777" w:rsidR="00EB3385" w:rsidRDefault="00EB3385" w:rsidP="001B784C"/>
              </w:tc>
              <w:tc>
                <w:tcPr>
                  <w:tcW w:w="567" w:type="dxa"/>
                </w:tcPr>
                <w:p w14:paraId="50696A92" w14:textId="044A7E10" w:rsidR="00EB3385" w:rsidRDefault="00303C10" w:rsidP="001B784C">
                  <w:r>
                    <w:t>x</w:t>
                  </w:r>
                </w:p>
              </w:tc>
              <w:tc>
                <w:tcPr>
                  <w:tcW w:w="567" w:type="dxa"/>
                </w:tcPr>
                <w:p w14:paraId="772A3DB3" w14:textId="77777777" w:rsidR="00EB3385" w:rsidRDefault="00EB3385" w:rsidP="001B784C"/>
              </w:tc>
              <w:tc>
                <w:tcPr>
                  <w:tcW w:w="567" w:type="dxa"/>
                </w:tcPr>
                <w:p w14:paraId="2A8DF3FD" w14:textId="77777777" w:rsidR="00EB3385" w:rsidRDefault="00EB3385" w:rsidP="001B784C"/>
              </w:tc>
            </w:tr>
            <w:tr w:rsidR="00EB3385" w14:paraId="734485DB" w14:textId="77777777" w:rsidTr="001B784C">
              <w:tc>
                <w:tcPr>
                  <w:tcW w:w="562" w:type="dxa"/>
                </w:tcPr>
                <w:p w14:paraId="074D8619" w14:textId="77777777" w:rsidR="00EB3385" w:rsidRDefault="00EB3385" w:rsidP="001B784C">
                  <w:pPr>
                    <w:jc w:val="center"/>
                  </w:pPr>
                  <w:r>
                    <w:t>1</w:t>
                  </w:r>
                </w:p>
              </w:tc>
              <w:tc>
                <w:tcPr>
                  <w:tcW w:w="567" w:type="dxa"/>
                </w:tcPr>
                <w:p w14:paraId="441E3457" w14:textId="77777777" w:rsidR="00EB3385" w:rsidRDefault="00EB3385" w:rsidP="001B784C">
                  <w:pPr>
                    <w:jc w:val="center"/>
                  </w:pPr>
                  <w:r>
                    <w:t>2</w:t>
                  </w:r>
                </w:p>
              </w:tc>
              <w:tc>
                <w:tcPr>
                  <w:tcW w:w="567" w:type="dxa"/>
                </w:tcPr>
                <w:p w14:paraId="55CABD7A" w14:textId="77777777" w:rsidR="00EB3385" w:rsidRDefault="00EB3385" w:rsidP="001B784C">
                  <w:pPr>
                    <w:jc w:val="center"/>
                  </w:pPr>
                  <w:r>
                    <w:t>3</w:t>
                  </w:r>
                </w:p>
              </w:tc>
              <w:tc>
                <w:tcPr>
                  <w:tcW w:w="567" w:type="dxa"/>
                </w:tcPr>
                <w:p w14:paraId="5DD3E349" w14:textId="77777777" w:rsidR="00EB3385" w:rsidRDefault="00EB3385" w:rsidP="001B784C">
                  <w:pPr>
                    <w:jc w:val="center"/>
                  </w:pPr>
                  <w:r>
                    <w:t>4</w:t>
                  </w:r>
                </w:p>
              </w:tc>
              <w:tc>
                <w:tcPr>
                  <w:tcW w:w="567" w:type="dxa"/>
                </w:tcPr>
                <w:p w14:paraId="24C34BED" w14:textId="77777777" w:rsidR="00EB3385" w:rsidRDefault="00EB3385" w:rsidP="001B784C">
                  <w:pPr>
                    <w:jc w:val="center"/>
                  </w:pPr>
                  <w:r>
                    <w:t>5</w:t>
                  </w:r>
                </w:p>
              </w:tc>
            </w:tr>
          </w:tbl>
          <w:p w14:paraId="26D01CB2" w14:textId="77777777" w:rsidR="00EB3385" w:rsidRDefault="00EB3385" w:rsidP="001B784C">
            <w:pPr>
              <w:jc w:val="center"/>
            </w:pPr>
          </w:p>
          <w:p w14:paraId="18E98F24" w14:textId="77777777" w:rsidR="00EB3385" w:rsidRDefault="00EB3385"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1673DDE3" w14:textId="77777777" w:rsidTr="001B784C">
              <w:tc>
                <w:tcPr>
                  <w:tcW w:w="562" w:type="dxa"/>
                </w:tcPr>
                <w:p w14:paraId="53250D93" w14:textId="77777777" w:rsidR="00EB3385" w:rsidRDefault="00EB3385" w:rsidP="001B784C"/>
              </w:tc>
              <w:tc>
                <w:tcPr>
                  <w:tcW w:w="567" w:type="dxa"/>
                </w:tcPr>
                <w:p w14:paraId="4F86B4C4" w14:textId="77777777" w:rsidR="00EB3385" w:rsidRDefault="00EB3385" w:rsidP="001B784C"/>
              </w:tc>
              <w:tc>
                <w:tcPr>
                  <w:tcW w:w="567" w:type="dxa"/>
                </w:tcPr>
                <w:p w14:paraId="7DD1A069" w14:textId="77777777" w:rsidR="00EB3385" w:rsidRDefault="00EB3385" w:rsidP="001B784C"/>
              </w:tc>
              <w:tc>
                <w:tcPr>
                  <w:tcW w:w="567" w:type="dxa"/>
                </w:tcPr>
                <w:p w14:paraId="6E03DAD9" w14:textId="77777777" w:rsidR="00EB3385" w:rsidRDefault="00EB3385" w:rsidP="001B784C"/>
              </w:tc>
              <w:tc>
                <w:tcPr>
                  <w:tcW w:w="567" w:type="dxa"/>
                </w:tcPr>
                <w:p w14:paraId="24EF96AB" w14:textId="38D2DD91" w:rsidR="00EB3385" w:rsidRDefault="00303C10" w:rsidP="001B784C">
                  <w:r>
                    <w:t>x</w:t>
                  </w:r>
                </w:p>
              </w:tc>
            </w:tr>
            <w:tr w:rsidR="00EB3385" w14:paraId="12C9A39D" w14:textId="77777777" w:rsidTr="001B784C">
              <w:tc>
                <w:tcPr>
                  <w:tcW w:w="562" w:type="dxa"/>
                </w:tcPr>
                <w:p w14:paraId="7614170B" w14:textId="77777777" w:rsidR="00EB3385" w:rsidRDefault="00EB3385" w:rsidP="001B784C">
                  <w:pPr>
                    <w:jc w:val="center"/>
                  </w:pPr>
                  <w:r>
                    <w:t>1</w:t>
                  </w:r>
                </w:p>
              </w:tc>
              <w:tc>
                <w:tcPr>
                  <w:tcW w:w="567" w:type="dxa"/>
                </w:tcPr>
                <w:p w14:paraId="7BC4E911" w14:textId="77777777" w:rsidR="00EB3385" w:rsidRDefault="00EB3385" w:rsidP="001B784C">
                  <w:pPr>
                    <w:jc w:val="center"/>
                  </w:pPr>
                  <w:r>
                    <w:t>2</w:t>
                  </w:r>
                </w:p>
              </w:tc>
              <w:tc>
                <w:tcPr>
                  <w:tcW w:w="567" w:type="dxa"/>
                </w:tcPr>
                <w:p w14:paraId="4C2E3CEB" w14:textId="77777777" w:rsidR="00EB3385" w:rsidRDefault="00EB3385" w:rsidP="001B784C">
                  <w:pPr>
                    <w:jc w:val="center"/>
                  </w:pPr>
                  <w:r>
                    <w:t>3</w:t>
                  </w:r>
                </w:p>
              </w:tc>
              <w:tc>
                <w:tcPr>
                  <w:tcW w:w="567" w:type="dxa"/>
                </w:tcPr>
                <w:p w14:paraId="24E3D412" w14:textId="77777777" w:rsidR="00EB3385" w:rsidRDefault="00EB3385" w:rsidP="001B784C">
                  <w:pPr>
                    <w:jc w:val="center"/>
                  </w:pPr>
                  <w:r>
                    <w:t>4</w:t>
                  </w:r>
                </w:p>
              </w:tc>
              <w:tc>
                <w:tcPr>
                  <w:tcW w:w="567" w:type="dxa"/>
                </w:tcPr>
                <w:p w14:paraId="534B8211" w14:textId="77777777" w:rsidR="00EB3385" w:rsidRDefault="00EB3385" w:rsidP="001B784C">
                  <w:pPr>
                    <w:jc w:val="center"/>
                  </w:pPr>
                  <w:r>
                    <w:t>5</w:t>
                  </w:r>
                </w:p>
              </w:tc>
            </w:tr>
          </w:tbl>
          <w:p w14:paraId="5C9684EA" w14:textId="77777777" w:rsidR="00EB3385" w:rsidRDefault="00EB3385" w:rsidP="001B784C">
            <w:pPr>
              <w:jc w:val="center"/>
              <w:cnfStyle w:val="000000000000" w:firstRow="0" w:lastRow="0" w:firstColumn="0" w:lastColumn="0" w:oddVBand="0" w:evenVBand="0" w:oddHBand="0" w:evenHBand="0" w:firstRowFirstColumn="0" w:firstRowLastColumn="0" w:lastRowFirstColumn="0" w:lastRowLastColumn="0"/>
            </w:pPr>
          </w:p>
        </w:tc>
      </w:tr>
    </w:tbl>
    <w:p w14:paraId="087DDEC3" w14:textId="77777777" w:rsidR="00EB3385" w:rsidRDefault="00EB3385" w:rsidP="00EB355F"/>
    <w:tbl>
      <w:tblPr>
        <w:tblStyle w:val="Onopgemaaktetabel1"/>
        <w:tblW w:w="0" w:type="auto"/>
        <w:tblLook w:val="04A0" w:firstRow="1" w:lastRow="0" w:firstColumn="1" w:lastColumn="0" w:noHBand="0" w:noVBand="1"/>
      </w:tblPr>
      <w:tblGrid>
        <w:gridCol w:w="4531"/>
        <w:gridCol w:w="4531"/>
      </w:tblGrid>
      <w:tr w:rsidR="00EB3385" w14:paraId="583C2E37"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E421569" w14:textId="74ABFA81" w:rsidR="00EB3385" w:rsidRDefault="00EB3385" w:rsidP="00EB3385">
            <w:pPr>
              <w:jc w:val="center"/>
            </w:pPr>
            <w:r w:rsidRPr="00EB355F">
              <w:t>Worden de mentorlessen regelmatig gebruikt om met leerlingen te praten over (on)veiligheid op school.</w:t>
            </w:r>
          </w:p>
        </w:tc>
      </w:tr>
      <w:tr w:rsidR="00EB3385" w14:paraId="3A2286CD"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C5E25A" w14:textId="77777777" w:rsidR="00EB3385" w:rsidRDefault="00EB3385" w:rsidP="001B784C">
            <w:pPr>
              <w:pStyle w:val="Kop3"/>
              <w:jc w:val="center"/>
            </w:pPr>
            <w:r>
              <w:t>Huidige situatie</w:t>
            </w:r>
          </w:p>
        </w:tc>
        <w:tc>
          <w:tcPr>
            <w:tcW w:w="4531" w:type="dxa"/>
          </w:tcPr>
          <w:p w14:paraId="1D895F87" w14:textId="77777777" w:rsidR="00EB3385" w:rsidRDefault="00EB3385"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EB3385" w14:paraId="03AFD7B0"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568A5A19" w14:textId="77777777" w:rsidTr="001B784C">
              <w:tc>
                <w:tcPr>
                  <w:tcW w:w="562" w:type="dxa"/>
                </w:tcPr>
                <w:p w14:paraId="599A2842" w14:textId="77777777" w:rsidR="00EB3385" w:rsidRDefault="00EB3385" w:rsidP="001B784C"/>
              </w:tc>
              <w:tc>
                <w:tcPr>
                  <w:tcW w:w="567" w:type="dxa"/>
                </w:tcPr>
                <w:p w14:paraId="0A075840" w14:textId="77777777" w:rsidR="00EB3385" w:rsidRDefault="00EB3385" w:rsidP="001B784C"/>
              </w:tc>
              <w:tc>
                <w:tcPr>
                  <w:tcW w:w="567" w:type="dxa"/>
                </w:tcPr>
                <w:p w14:paraId="56D154C8" w14:textId="0C8ACE88" w:rsidR="00EB3385" w:rsidRDefault="00303C10" w:rsidP="001B784C">
                  <w:r>
                    <w:t>x</w:t>
                  </w:r>
                </w:p>
              </w:tc>
              <w:tc>
                <w:tcPr>
                  <w:tcW w:w="567" w:type="dxa"/>
                </w:tcPr>
                <w:p w14:paraId="37AE6C13" w14:textId="77777777" w:rsidR="00EB3385" w:rsidRDefault="00EB3385" w:rsidP="001B784C"/>
              </w:tc>
              <w:tc>
                <w:tcPr>
                  <w:tcW w:w="567" w:type="dxa"/>
                </w:tcPr>
                <w:p w14:paraId="3974F290" w14:textId="77777777" w:rsidR="00EB3385" w:rsidRDefault="00EB3385" w:rsidP="001B784C"/>
              </w:tc>
            </w:tr>
            <w:tr w:rsidR="00EB3385" w14:paraId="6756B7F0" w14:textId="77777777" w:rsidTr="001B784C">
              <w:tc>
                <w:tcPr>
                  <w:tcW w:w="562" w:type="dxa"/>
                </w:tcPr>
                <w:p w14:paraId="14AF5E7B" w14:textId="77777777" w:rsidR="00EB3385" w:rsidRDefault="00EB3385" w:rsidP="001B784C">
                  <w:pPr>
                    <w:jc w:val="center"/>
                  </w:pPr>
                  <w:r>
                    <w:t>1</w:t>
                  </w:r>
                </w:p>
              </w:tc>
              <w:tc>
                <w:tcPr>
                  <w:tcW w:w="567" w:type="dxa"/>
                </w:tcPr>
                <w:p w14:paraId="26C84FA7" w14:textId="77777777" w:rsidR="00EB3385" w:rsidRDefault="00EB3385" w:rsidP="001B784C">
                  <w:pPr>
                    <w:jc w:val="center"/>
                  </w:pPr>
                  <w:r>
                    <w:t>2</w:t>
                  </w:r>
                </w:p>
              </w:tc>
              <w:tc>
                <w:tcPr>
                  <w:tcW w:w="567" w:type="dxa"/>
                </w:tcPr>
                <w:p w14:paraId="6DA491A2" w14:textId="77777777" w:rsidR="00EB3385" w:rsidRDefault="00EB3385" w:rsidP="001B784C">
                  <w:pPr>
                    <w:jc w:val="center"/>
                  </w:pPr>
                  <w:r>
                    <w:t>3</w:t>
                  </w:r>
                </w:p>
              </w:tc>
              <w:tc>
                <w:tcPr>
                  <w:tcW w:w="567" w:type="dxa"/>
                </w:tcPr>
                <w:p w14:paraId="5D73D721" w14:textId="77777777" w:rsidR="00EB3385" w:rsidRDefault="00EB3385" w:rsidP="001B784C">
                  <w:pPr>
                    <w:jc w:val="center"/>
                  </w:pPr>
                  <w:r>
                    <w:t>4</w:t>
                  </w:r>
                </w:p>
              </w:tc>
              <w:tc>
                <w:tcPr>
                  <w:tcW w:w="567" w:type="dxa"/>
                </w:tcPr>
                <w:p w14:paraId="401100C1" w14:textId="77777777" w:rsidR="00EB3385" w:rsidRDefault="00EB3385" w:rsidP="001B784C">
                  <w:pPr>
                    <w:jc w:val="center"/>
                  </w:pPr>
                  <w:r>
                    <w:t>5</w:t>
                  </w:r>
                </w:p>
              </w:tc>
            </w:tr>
          </w:tbl>
          <w:p w14:paraId="04DB6B80" w14:textId="77777777" w:rsidR="00EB3385" w:rsidRDefault="00EB3385" w:rsidP="001B784C">
            <w:pPr>
              <w:jc w:val="center"/>
            </w:pPr>
          </w:p>
          <w:p w14:paraId="70B7C3E5" w14:textId="77777777" w:rsidR="00EB3385" w:rsidRDefault="00EB3385"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3B3C1E0E" w14:textId="77777777" w:rsidTr="001B784C">
              <w:tc>
                <w:tcPr>
                  <w:tcW w:w="562" w:type="dxa"/>
                </w:tcPr>
                <w:p w14:paraId="54E32373" w14:textId="77777777" w:rsidR="00EB3385" w:rsidRDefault="00EB3385" w:rsidP="001B784C"/>
              </w:tc>
              <w:tc>
                <w:tcPr>
                  <w:tcW w:w="567" w:type="dxa"/>
                </w:tcPr>
                <w:p w14:paraId="28D3C4FA" w14:textId="77777777" w:rsidR="00EB3385" w:rsidRDefault="00EB3385" w:rsidP="001B784C"/>
              </w:tc>
              <w:tc>
                <w:tcPr>
                  <w:tcW w:w="567" w:type="dxa"/>
                </w:tcPr>
                <w:p w14:paraId="5F386843" w14:textId="77777777" w:rsidR="00EB3385" w:rsidRDefault="00EB3385" w:rsidP="001B784C"/>
              </w:tc>
              <w:tc>
                <w:tcPr>
                  <w:tcW w:w="567" w:type="dxa"/>
                </w:tcPr>
                <w:p w14:paraId="1204AA16" w14:textId="77777777" w:rsidR="00EB3385" w:rsidRDefault="00EB3385" w:rsidP="001B784C"/>
              </w:tc>
              <w:tc>
                <w:tcPr>
                  <w:tcW w:w="567" w:type="dxa"/>
                </w:tcPr>
                <w:p w14:paraId="57FDB601" w14:textId="4421FC7D" w:rsidR="00EB3385" w:rsidRDefault="00303C10" w:rsidP="001B784C">
                  <w:r>
                    <w:t>x</w:t>
                  </w:r>
                </w:p>
              </w:tc>
            </w:tr>
            <w:tr w:rsidR="00EB3385" w14:paraId="7816BB03" w14:textId="77777777" w:rsidTr="001B784C">
              <w:tc>
                <w:tcPr>
                  <w:tcW w:w="562" w:type="dxa"/>
                </w:tcPr>
                <w:p w14:paraId="0C59C2D3" w14:textId="77777777" w:rsidR="00EB3385" w:rsidRDefault="00EB3385" w:rsidP="001B784C">
                  <w:pPr>
                    <w:jc w:val="center"/>
                  </w:pPr>
                  <w:r>
                    <w:t>1</w:t>
                  </w:r>
                </w:p>
              </w:tc>
              <w:tc>
                <w:tcPr>
                  <w:tcW w:w="567" w:type="dxa"/>
                </w:tcPr>
                <w:p w14:paraId="6A93D3EB" w14:textId="77777777" w:rsidR="00EB3385" w:rsidRDefault="00EB3385" w:rsidP="001B784C">
                  <w:pPr>
                    <w:jc w:val="center"/>
                  </w:pPr>
                  <w:r>
                    <w:t>2</w:t>
                  </w:r>
                </w:p>
              </w:tc>
              <w:tc>
                <w:tcPr>
                  <w:tcW w:w="567" w:type="dxa"/>
                </w:tcPr>
                <w:p w14:paraId="4435D236" w14:textId="77777777" w:rsidR="00EB3385" w:rsidRDefault="00EB3385" w:rsidP="001B784C">
                  <w:pPr>
                    <w:jc w:val="center"/>
                  </w:pPr>
                  <w:r>
                    <w:t>3</w:t>
                  </w:r>
                </w:p>
              </w:tc>
              <w:tc>
                <w:tcPr>
                  <w:tcW w:w="567" w:type="dxa"/>
                </w:tcPr>
                <w:p w14:paraId="5FCE3469" w14:textId="77777777" w:rsidR="00EB3385" w:rsidRDefault="00EB3385" w:rsidP="001B784C">
                  <w:pPr>
                    <w:jc w:val="center"/>
                  </w:pPr>
                  <w:r>
                    <w:t>4</w:t>
                  </w:r>
                </w:p>
              </w:tc>
              <w:tc>
                <w:tcPr>
                  <w:tcW w:w="567" w:type="dxa"/>
                </w:tcPr>
                <w:p w14:paraId="04BD9556" w14:textId="77777777" w:rsidR="00EB3385" w:rsidRDefault="00EB3385" w:rsidP="001B784C">
                  <w:pPr>
                    <w:jc w:val="center"/>
                  </w:pPr>
                  <w:r>
                    <w:t>5</w:t>
                  </w:r>
                </w:p>
              </w:tc>
            </w:tr>
          </w:tbl>
          <w:p w14:paraId="1B1159D4" w14:textId="77777777" w:rsidR="00EB3385" w:rsidRDefault="00EB3385" w:rsidP="001B784C">
            <w:pPr>
              <w:jc w:val="center"/>
              <w:cnfStyle w:val="000000000000" w:firstRow="0" w:lastRow="0" w:firstColumn="0" w:lastColumn="0" w:oddVBand="0" w:evenVBand="0" w:oddHBand="0" w:evenHBand="0" w:firstRowFirstColumn="0" w:firstRowLastColumn="0" w:lastRowFirstColumn="0" w:lastRowLastColumn="0"/>
            </w:pPr>
          </w:p>
        </w:tc>
      </w:tr>
    </w:tbl>
    <w:p w14:paraId="0E618543" w14:textId="77777777" w:rsidR="00EB3385" w:rsidRDefault="00EB3385" w:rsidP="00EB355F"/>
    <w:tbl>
      <w:tblPr>
        <w:tblStyle w:val="Onopgemaaktetabel1"/>
        <w:tblW w:w="0" w:type="auto"/>
        <w:tblLook w:val="04A0" w:firstRow="1" w:lastRow="0" w:firstColumn="1" w:lastColumn="0" w:noHBand="0" w:noVBand="1"/>
      </w:tblPr>
      <w:tblGrid>
        <w:gridCol w:w="4531"/>
        <w:gridCol w:w="4531"/>
      </w:tblGrid>
      <w:tr w:rsidR="00EB3385" w14:paraId="7E51F1EA"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01B31CB" w14:textId="76D9F3B4" w:rsidR="00EB3385" w:rsidRDefault="00EB3385" w:rsidP="00EB3385">
            <w:pPr>
              <w:jc w:val="center"/>
            </w:pPr>
            <w:r w:rsidRPr="00EB355F">
              <w:t>Is beleid gebaseerd op het leren van incidenten en de veiligheidsbeleving van leerlingen, personeel en ouders.</w:t>
            </w:r>
          </w:p>
        </w:tc>
      </w:tr>
      <w:tr w:rsidR="00EB3385" w14:paraId="27FBEFDE"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8BA8E8D" w14:textId="77777777" w:rsidR="00EB3385" w:rsidRDefault="00EB3385" w:rsidP="001B784C">
            <w:pPr>
              <w:pStyle w:val="Kop3"/>
              <w:jc w:val="center"/>
            </w:pPr>
            <w:r>
              <w:t>Huidige situatie</w:t>
            </w:r>
          </w:p>
        </w:tc>
        <w:tc>
          <w:tcPr>
            <w:tcW w:w="4531" w:type="dxa"/>
          </w:tcPr>
          <w:p w14:paraId="17FB8A79" w14:textId="77777777" w:rsidR="00EB3385" w:rsidRDefault="00EB3385"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EB3385" w14:paraId="7DC4C42D"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3DF3927C" w14:textId="77777777" w:rsidTr="001B784C">
              <w:tc>
                <w:tcPr>
                  <w:tcW w:w="562" w:type="dxa"/>
                </w:tcPr>
                <w:p w14:paraId="072DDC10" w14:textId="77777777" w:rsidR="00EB3385" w:rsidRDefault="00EB3385" w:rsidP="001B784C"/>
              </w:tc>
              <w:tc>
                <w:tcPr>
                  <w:tcW w:w="567" w:type="dxa"/>
                </w:tcPr>
                <w:p w14:paraId="055FFF13" w14:textId="77777777" w:rsidR="00EB3385" w:rsidRDefault="00EB3385" w:rsidP="001B784C"/>
              </w:tc>
              <w:tc>
                <w:tcPr>
                  <w:tcW w:w="567" w:type="dxa"/>
                </w:tcPr>
                <w:p w14:paraId="4EC9244A" w14:textId="66E03361" w:rsidR="00EB3385" w:rsidRDefault="00303C10" w:rsidP="001B784C">
                  <w:r>
                    <w:t>x</w:t>
                  </w:r>
                </w:p>
              </w:tc>
              <w:tc>
                <w:tcPr>
                  <w:tcW w:w="567" w:type="dxa"/>
                </w:tcPr>
                <w:p w14:paraId="1582010E" w14:textId="77777777" w:rsidR="00EB3385" w:rsidRDefault="00EB3385" w:rsidP="001B784C"/>
              </w:tc>
              <w:tc>
                <w:tcPr>
                  <w:tcW w:w="567" w:type="dxa"/>
                </w:tcPr>
                <w:p w14:paraId="376F2537" w14:textId="77777777" w:rsidR="00EB3385" w:rsidRDefault="00EB3385" w:rsidP="001B784C"/>
              </w:tc>
            </w:tr>
            <w:tr w:rsidR="00EB3385" w14:paraId="0A54D8AF" w14:textId="77777777" w:rsidTr="001B784C">
              <w:tc>
                <w:tcPr>
                  <w:tcW w:w="562" w:type="dxa"/>
                </w:tcPr>
                <w:p w14:paraId="44478147" w14:textId="77777777" w:rsidR="00EB3385" w:rsidRDefault="00EB3385" w:rsidP="001B784C">
                  <w:pPr>
                    <w:jc w:val="center"/>
                  </w:pPr>
                  <w:r>
                    <w:t>1</w:t>
                  </w:r>
                </w:p>
              </w:tc>
              <w:tc>
                <w:tcPr>
                  <w:tcW w:w="567" w:type="dxa"/>
                </w:tcPr>
                <w:p w14:paraId="06375FA8" w14:textId="77777777" w:rsidR="00EB3385" w:rsidRDefault="00EB3385" w:rsidP="001B784C">
                  <w:pPr>
                    <w:jc w:val="center"/>
                  </w:pPr>
                  <w:r>
                    <w:t>2</w:t>
                  </w:r>
                </w:p>
              </w:tc>
              <w:tc>
                <w:tcPr>
                  <w:tcW w:w="567" w:type="dxa"/>
                </w:tcPr>
                <w:p w14:paraId="155D61DD" w14:textId="77777777" w:rsidR="00EB3385" w:rsidRDefault="00EB3385" w:rsidP="001B784C">
                  <w:pPr>
                    <w:jc w:val="center"/>
                  </w:pPr>
                  <w:r>
                    <w:t>3</w:t>
                  </w:r>
                </w:p>
              </w:tc>
              <w:tc>
                <w:tcPr>
                  <w:tcW w:w="567" w:type="dxa"/>
                </w:tcPr>
                <w:p w14:paraId="3A8006BF" w14:textId="77777777" w:rsidR="00EB3385" w:rsidRDefault="00EB3385" w:rsidP="001B784C">
                  <w:pPr>
                    <w:jc w:val="center"/>
                  </w:pPr>
                  <w:r>
                    <w:t>4</w:t>
                  </w:r>
                </w:p>
              </w:tc>
              <w:tc>
                <w:tcPr>
                  <w:tcW w:w="567" w:type="dxa"/>
                </w:tcPr>
                <w:p w14:paraId="5C8F8E59" w14:textId="77777777" w:rsidR="00EB3385" w:rsidRDefault="00EB3385" w:rsidP="001B784C">
                  <w:pPr>
                    <w:jc w:val="center"/>
                  </w:pPr>
                  <w:r>
                    <w:t>5</w:t>
                  </w:r>
                </w:p>
              </w:tc>
            </w:tr>
          </w:tbl>
          <w:p w14:paraId="740957B6" w14:textId="77777777" w:rsidR="00EB3385" w:rsidRDefault="00EB3385" w:rsidP="001B784C">
            <w:pPr>
              <w:jc w:val="center"/>
            </w:pPr>
          </w:p>
          <w:p w14:paraId="2576CC6B" w14:textId="77777777" w:rsidR="00EB3385" w:rsidRDefault="00EB3385"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2F7E3E29" w14:textId="77777777" w:rsidTr="001B784C">
              <w:tc>
                <w:tcPr>
                  <w:tcW w:w="562" w:type="dxa"/>
                </w:tcPr>
                <w:p w14:paraId="598CDC8B" w14:textId="77777777" w:rsidR="00EB3385" w:rsidRDefault="00EB3385" w:rsidP="001B784C"/>
              </w:tc>
              <w:tc>
                <w:tcPr>
                  <w:tcW w:w="567" w:type="dxa"/>
                </w:tcPr>
                <w:p w14:paraId="0BF598C4" w14:textId="77777777" w:rsidR="00EB3385" w:rsidRDefault="00EB3385" w:rsidP="001B784C"/>
              </w:tc>
              <w:tc>
                <w:tcPr>
                  <w:tcW w:w="567" w:type="dxa"/>
                </w:tcPr>
                <w:p w14:paraId="67F249A1" w14:textId="77777777" w:rsidR="00EB3385" w:rsidRDefault="00EB3385" w:rsidP="001B784C"/>
              </w:tc>
              <w:tc>
                <w:tcPr>
                  <w:tcW w:w="567" w:type="dxa"/>
                </w:tcPr>
                <w:p w14:paraId="54FF88B1" w14:textId="422006A0" w:rsidR="00EB3385" w:rsidRDefault="00303C10" w:rsidP="001B784C">
                  <w:r>
                    <w:t>x</w:t>
                  </w:r>
                </w:p>
              </w:tc>
              <w:tc>
                <w:tcPr>
                  <w:tcW w:w="567" w:type="dxa"/>
                </w:tcPr>
                <w:p w14:paraId="6A2BDB05" w14:textId="77777777" w:rsidR="00EB3385" w:rsidRDefault="00EB3385" w:rsidP="001B784C"/>
              </w:tc>
            </w:tr>
            <w:tr w:rsidR="00EB3385" w14:paraId="4F2B6547" w14:textId="77777777" w:rsidTr="001B784C">
              <w:tc>
                <w:tcPr>
                  <w:tcW w:w="562" w:type="dxa"/>
                </w:tcPr>
                <w:p w14:paraId="19238197" w14:textId="77777777" w:rsidR="00EB3385" w:rsidRDefault="00EB3385" w:rsidP="001B784C">
                  <w:pPr>
                    <w:jc w:val="center"/>
                  </w:pPr>
                  <w:r>
                    <w:t>1</w:t>
                  </w:r>
                </w:p>
              </w:tc>
              <w:tc>
                <w:tcPr>
                  <w:tcW w:w="567" w:type="dxa"/>
                </w:tcPr>
                <w:p w14:paraId="022F3768" w14:textId="77777777" w:rsidR="00EB3385" w:rsidRDefault="00EB3385" w:rsidP="001B784C">
                  <w:pPr>
                    <w:jc w:val="center"/>
                  </w:pPr>
                  <w:r>
                    <w:t>2</w:t>
                  </w:r>
                </w:p>
              </w:tc>
              <w:tc>
                <w:tcPr>
                  <w:tcW w:w="567" w:type="dxa"/>
                </w:tcPr>
                <w:p w14:paraId="686D3113" w14:textId="77777777" w:rsidR="00EB3385" w:rsidRDefault="00EB3385" w:rsidP="001B784C">
                  <w:pPr>
                    <w:jc w:val="center"/>
                  </w:pPr>
                  <w:r>
                    <w:t>3</w:t>
                  </w:r>
                </w:p>
              </w:tc>
              <w:tc>
                <w:tcPr>
                  <w:tcW w:w="567" w:type="dxa"/>
                </w:tcPr>
                <w:p w14:paraId="40008AC2" w14:textId="77777777" w:rsidR="00EB3385" w:rsidRDefault="00EB3385" w:rsidP="001B784C">
                  <w:pPr>
                    <w:jc w:val="center"/>
                  </w:pPr>
                  <w:r>
                    <w:t>4</w:t>
                  </w:r>
                </w:p>
              </w:tc>
              <w:tc>
                <w:tcPr>
                  <w:tcW w:w="567" w:type="dxa"/>
                </w:tcPr>
                <w:p w14:paraId="6FD811AF" w14:textId="77777777" w:rsidR="00EB3385" w:rsidRDefault="00EB3385" w:rsidP="001B784C">
                  <w:pPr>
                    <w:jc w:val="center"/>
                  </w:pPr>
                  <w:r>
                    <w:t>5</w:t>
                  </w:r>
                </w:p>
              </w:tc>
            </w:tr>
          </w:tbl>
          <w:p w14:paraId="4ED934A0" w14:textId="77777777" w:rsidR="00EB3385" w:rsidRDefault="00EB3385" w:rsidP="001B784C">
            <w:pPr>
              <w:jc w:val="center"/>
              <w:cnfStyle w:val="000000000000" w:firstRow="0" w:lastRow="0" w:firstColumn="0" w:lastColumn="0" w:oddVBand="0" w:evenVBand="0" w:oddHBand="0" w:evenHBand="0" w:firstRowFirstColumn="0" w:firstRowLastColumn="0" w:lastRowFirstColumn="0" w:lastRowLastColumn="0"/>
            </w:pPr>
          </w:p>
        </w:tc>
      </w:tr>
    </w:tbl>
    <w:p w14:paraId="33CCCDEA" w14:textId="77777777" w:rsidR="00EB3385" w:rsidRDefault="00EB3385" w:rsidP="00EB355F"/>
    <w:tbl>
      <w:tblPr>
        <w:tblStyle w:val="Onopgemaaktetabel1"/>
        <w:tblW w:w="0" w:type="auto"/>
        <w:tblLook w:val="04A0" w:firstRow="1" w:lastRow="0" w:firstColumn="1" w:lastColumn="0" w:noHBand="0" w:noVBand="1"/>
      </w:tblPr>
      <w:tblGrid>
        <w:gridCol w:w="4531"/>
        <w:gridCol w:w="4531"/>
      </w:tblGrid>
      <w:tr w:rsidR="00EB3385" w14:paraId="20655663"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1DB980F" w14:textId="3D8B56A3" w:rsidR="00EB3385" w:rsidRDefault="00EB3385" w:rsidP="00EB3385">
            <w:pPr>
              <w:jc w:val="center"/>
            </w:pPr>
            <w:r w:rsidRPr="00EB355F">
              <w:t>Wordt het schoolbeleid sterk gestuurd vanuit onderwijskundige principes, waarvan veiligheid een belangrijk onderdeel uitmaakt.</w:t>
            </w:r>
          </w:p>
        </w:tc>
      </w:tr>
      <w:tr w:rsidR="00EB3385" w14:paraId="77ECEFD5"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AFCCC2" w14:textId="77777777" w:rsidR="00EB3385" w:rsidRDefault="00EB3385" w:rsidP="001B784C">
            <w:pPr>
              <w:pStyle w:val="Kop3"/>
              <w:jc w:val="center"/>
            </w:pPr>
            <w:r>
              <w:t>Huidige situatie</w:t>
            </w:r>
          </w:p>
        </w:tc>
        <w:tc>
          <w:tcPr>
            <w:tcW w:w="4531" w:type="dxa"/>
          </w:tcPr>
          <w:p w14:paraId="754F228A" w14:textId="77777777" w:rsidR="00EB3385" w:rsidRDefault="00EB3385"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EB3385" w14:paraId="5694BD5F"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248C1D82" w14:textId="77777777" w:rsidTr="001B784C">
              <w:tc>
                <w:tcPr>
                  <w:tcW w:w="562" w:type="dxa"/>
                </w:tcPr>
                <w:p w14:paraId="57B9A734" w14:textId="77777777" w:rsidR="00EB3385" w:rsidRDefault="00EB3385" w:rsidP="001B784C"/>
              </w:tc>
              <w:tc>
                <w:tcPr>
                  <w:tcW w:w="567" w:type="dxa"/>
                </w:tcPr>
                <w:p w14:paraId="0850543B" w14:textId="77777777" w:rsidR="00EB3385" w:rsidRDefault="00EB3385" w:rsidP="001B784C"/>
              </w:tc>
              <w:tc>
                <w:tcPr>
                  <w:tcW w:w="567" w:type="dxa"/>
                </w:tcPr>
                <w:p w14:paraId="0CBC02D9" w14:textId="77777777" w:rsidR="00EB3385" w:rsidRDefault="00EB3385" w:rsidP="001B784C"/>
              </w:tc>
              <w:tc>
                <w:tcPr>
                  <w:tcW w:w="567" w:type="dxa"/>
                </w:tcPr>
                <w:p w14:paraId="23C60724" w14:textId="61AB01AA" w:rsidR="00EB3385" w:rsidRDefault="00303C10" w:rsidP="001B784C">
                  <w:r>
                    <w:t>x</w:t>
                  </w:r>
                </w:p>
              </w:tc>
              <w:tc>
                <w:tcPr>
                  <w:tcW w:w="567" w:type="dxa"/>
                </w:tcPr>
                <w:p w14:paraId="7F0CAE6A" w14:textId="77777777" w:rsidR="00EB3385" w:rsidRDefault="00EB3385" w:rsidP="001B784C"/>
              </w:tc>
            </w:tr>
            <w:tr w:rsidR="00EB3385" w14:paraId="7DB99ECF" w14:textId="77777777" w:rsidTr="001B784C">
              <w:tc>
                <w:tcPr>
                  <w:tcW w:w="562" w:type="dxa"/>
                </w:tcPr>
                <w:p w14:paraId="2E54C797" w14:textId="77777777" w:rsidR="00EB3385" w:rsidRDefault="00EB3385" w:rsidP="001B784C">
                  <w:pPr>
                    <w:jc w:val="center"/>
                  </w:pPr>
                  <w:r>
                    <w:t>1</w:t>
                  </w:r>
                </w:p>
              </w:tc>
              <w:tc>
                <w:tcPr>
                  <w:tcW w:w="567" w:type="dxa"/>
                </w:tcPr>
                <w:p w14:paraId="0579AAA6" w14:textId="77777777" w:rsidR="00EB3385" w:rsidRDefault="00EB3385" w:rsidP="001B784C">
                  <w:pPr>
                    <w:jc w:val="center"/>
                  </w:pPr>
                  <w:r>
                    <w:t>2</w:t>
                  </w:r>
                </w:p>
              </w:tc>
              <w:tc>
                <w:tcPr>
                  <w:tcW w:w="567" w:type="dxa"/>
                </w:tcPr>
                <w:p w14:paraId="27945E06" w14:textId="77777777" w:rsidR="00EB3385" w:rsidRDefault="00EB3385" w:rsidP="001B784C">
                  <w:pPr>
                    <w:jc w:val="center"/>
                  </w:pPr>
                  <w:r>
                    <w:t>3</w:t>
                  </w:r>
                </w:p>
              </w:tc>
              <w:tc>
                <w:tcPr>
                  <w:tcW w:w="567" w:type="dxa"/>
                </w:tcPr>
                <w:p w14:paraId="01E7DD1B" w14:textId="77777777" w:rsidR="00EB3385" w:rsidRDefault="00EB3385" w:rsidP="001B784C">
                  <w:pPr>
                    <w:jc w:val="center"/>
                  </w:pPr>
                  <w:r>
                    <w:t>4</w:t>
                  </w:r>
                </w:p>
              </w:tc>
              <w:tc>
                <w:tcPr>
                  <w:tcW w:w="567" w:type="dxa"/>
                </w:tcPr>
                <w:p w14:paraId="371A0EE1" w14:textId="77777777" w:rsidR="00EB3385" w:rsidRDefault="00EB3385" w:rsidP="001B784C">
                  <w:pPr>
                    <w:jc w:val="center"/>
                  </w:pPr>
                  <w:r>
                    <w:t>5</w:t>
                  </w:r>
                </w:p>
              </w:tc>
            </w:tr>
          </w:tbl>
          <w:p w14:paraId="550E7092" w14:textId="77777777" w:rsidR="00EB3385" w:rsidRDefault="00EB3385" w:rsidP="001B784C">
            <w:pPr>
              <w:jc w:val="center"/>
            </w:pPr>
          </w:p>
          <w:p w14:paraId="2601772B" w14:textId="77777777" w:rsidR="00EB3385" w:rsidRDefault="00EB3385"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EB3385" w14:paraId="36BAED81" w14:textId="77777777" w:rsidTr="001B784C">
              <w:tc>
                <w:tcPr>
                  <w:tcW w:w="562" w:type="dxa"/>
                </w:tcPr>
                <w:p w14:paraId="21457634" w14:textId="77777777" w:rsidR="00EB3385" w:rsidRDefault="00EB3385" w:rsidP="001B784C"/>
              </w:tc>
              <w:tc>
                <w:tcPr>
                  <w:tcW w:w="567" w:type="dxa"/>
                </w:tcPr>
                <w:p w14:paraId="00D46A9B" w14:textId="77777777" w:rsidR="00EB3385" w:rsidRDefault="00EB3385" w:rsidP="001B784C"/>
              </w:tc>
              <w:tc>
                <w:tcPr>
                  <w:tcW w:w="567" w:type="dxa"/>
                </w:tcPr>
                <w:p w14:paraId="700A7B3F" w14:textId="77777777" w:rsidR="00EB3385" w:rsidRDefault="00EB3385" w:rsidP="001B784C"/>
              </w:tc>
              <w:tc>
                <w:tcPr>
                  <w:tcW w:w="567" w:type="dxa"/>
                </w:tcPr>
                <w:p w14:paraId="5D270FE7" w14:textId="786BB2EB" w:rsidR="00EB3385" w:rsidRDefault="00303C10" w:rsidP="001B784C">
                  <w:r>
                    <w:t>x</w:t>
                  </w:r>
                </w:p>
              </w:tc>
              <w:tc>
                <w:tcPr>
                  <w:tcW w:w="567" w:type="dxa"/>
                </w:tcPr>
                <w:p w14:paraId="3E9A0B93" w14:textId="77777777" w:rsidR="00EB3385" w:rsidRDefault="00EB3385" w:rsidP="001B784C"/>
              </w:tc>
            </w:tr>
            <w:tr w:rsidR="00EB3385" w14:paraId="5BD429A3" w14:textId="77777777" w:rsidTr="001B784C">
              <w:tc>
                <w:tcPr>
                  <w:tcW w:w="562" w:type="dxa"/>
                </w:tcPr>
                <w:p w14:paraId="3C36454E" w14:textId="77777777" w:rsidR="00EB3385" w:rsidRDefault="00EB3385" w:rsidP="001B784C">
                  <w:pPr>
                    <w:jc w:val="center"/>
                  </w:pPr>
                  <w:r>
                    <w:t>1</w:t>
                  </w:r>
                </w:p>
              </w:tc>
              <w:tc>
                <w:tcPr>
                  <w:tcW w:w="567" w:type="dxa"/>
                </w:tcPr>
                <w:p w14:paraId="090D9A34" w14:textId="77777777" w:rsidR="00EB3385" w:rsidRDefault="00EB3385" w:rsidP="001B784C">
                  <w:pPr>
                    <w:jc w:val="center"/>
                  </w:pPr>
                  <w:r>
                    <w:t>2</w:t>
                  </w:r>
                </w:p>
              </w:tc>
              <w:tc>
                <w:tcPr>
                  <w:tcW w:w="567" w:type="dxa"/>
                </w:tcPr>
                <w:p w14:paraId="69E180B3" w14:textId="77777777" w:rsidR="00EB3385" w:rsidRDefault="00EB3385" w:rsidP="001B784C">
                  <w:pPr>
                    <w:jc w:val="center"/>
                  </w:pPr>
                  <w:r>
                    <w:t>3</w:t>
                  </w:r>
                </w:p>
              </w:tc>
              <w:tc>
                <w:tcPr>
                  <w:tcW w:w="567" w:type="dxa"/>
                </w:tcPr>
                <w:p w14:paraId="0B133BA1" w14:textId="77777777" w:rsidR="00EB3385" w:rsidRDefault="00EB3385" w:rsidP="001B784C">
                  <w:pPr>
                    <w:jc w:val="center"/>
                  </w:pPr>
                  <w:r>
                    <w:t>4</w:t>
                  </w:r>
                </w:p>
              </w:tc>
              <w:tc>
                <w:tcPr>
                  <w:tcW w:w="567" w:type="dxa"/>
                </w:tcPr>
                <w:p w14:paraId="7BE358D7" w14:textId="77777777" w:rsidR="00EB3385" w:rsidRDefault="00EB3385" w:rsidP="001B784C">
                  <w:pPr>
                    <w:jc w:val="center"/>
                  </w:pPr>
                  <w:r>
                    <w:t>5</w:t>
                  </w:r>
                </w:p>
              </w:tc>
            </w:tr>
          </w:tbl>
          <w:p w14:paraId="754E4407" w14:textId="77777777" w:rsidR="00EB3385" w:rsidRDefault="00EB3385" w:rsidP="001B784C">
            <w:pPr>
              <w:jc w:val="center"/>
              <w:cnfStyle w:val="000000000000" w:firstRow="0" w:lastRow="0" w:firstColumn="0" w:lastColumn="0" w:oddVBand="0" w:evenVBand="0" w:oddHBand="0" w:evenHBand="0" w:firstRowFirstColumn="0" w:firstRowLastColumn="0" w:lastRowFirstColumn="0" w:lastRowLastColumn="0"/>
            </w:pPr>
          </w:p>
        </w:tc>
      </w:tr>
    </w:tbl>
    <w:p w14:paraId="67890F41" w14:textId="77777777" w:rsidR="00EB3385" w:rsidRDefault="00EB3385" w:rsidP="00EB355F"/>
    <w:tbl>
      <w:tblPr>
        <w:tblStyle w:val="Onopgemaaktetabel1"/>
        <w:tblW w:w="0" w:type="auto"/>
        <w:tblLook w:val="04A0" w:firstRow="1" w:lastRow="0" w:firstColumn="1" w:lastColumn="0" w:noHBand="0" w:noVBand="1"/>
      </w:tblPr>
      <w:tblGrid>
        <w:gridCol w:w="4531"/>
        <w:gridCol w:w="4531"/>
      </w:tblGrid>
      <w:tr w:rsidR="00130713" w14:paraId="1C4143B4"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79DD000" w14:textId="737FCDDA" w:rsidR="00130713" w:rsidRDefault="00130713" w:rsidP="00130713">
            <w:pPr>
              <w:jc w:val="center"/>
            </w:pPr>
            <w:r w:rsidRPr="00EB355F">
              <w:t>Wordt voortdurend gewerkt aan het bereiken van gedeelde waarden en normen onder schoolleiding en team.</w:t>
            </w:r>
          </w:p>
        </w:tc>
      </w:tr>
      <w:tr w:rsidR="00130713" w14:paraId="3F9DCD97"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ECF109C" w14:textId="77777777" w:rsidR="00130713" w:rsidRDefault="00130713" w:rsidP="001B784C">
            <w:pPr>
              <w:pStyle w:val="Kop3"/>
              <w:jc w:val="center"/>
            </w:pPr>
            <w:r>
              <w:t>Huidige situatie</w:t>
            </w:r>
          </w:p>
        </w:tc>
        <w:tc>
          <w:tcPr>
            <w:tcW w:w="4531" w:type="dxa"/>
          </w:tcPr>
          <w:p w14:paraId="38BCD756" w14:textId="77777777" w:rsidR="00130713" w:rsidRDefault="0013071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130713" w14:paraId="19BAFE8E"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515E1CD2" w14:textId="77777777" w:rsidTr="001B784C">
              <w:tc>
                <w:tcPr>
                  <w:tcW w:w="562" w:type="dxa"/>
                </w:tcPr>
                <w:p w14:paraId="23E50169" w14:textId="77777777" w:rsidR="00130713" w:rsidRDefault="00130713" w:rsidP="001B784C"/>
              </w:tc>
              <w:tc>
                <w:tcPr>
                  <w:tcW w:w="567" w:type="dxa"/>
                </w:tcPr>
                <w:p w14:paraId="2373CDAC" w14:textId="77777777" w:rsidR="00130713" w:rsidRDefault="00130713" w:rsidP="001B784C"/>
              </w:tc>
              <w:tc>
                <w:tcPr>
                  <w:tcW w:w="567" w:type="dxa"/>
                </w:tcPr>
                <w:p w14:paraId="2CA5FFA0" w14:textId="77777777" w:rsidR="00130713" w:rsidRDefault="00130713" w:rsidP="001B784C"/>
              </w:tc>
              <w:tc>
                <w:tcPr>
                  <w:tcW w:w="567" w:type="dxa"/>
                </w:tcPr>
                <w:p w14:paraId="774C632E" w14:textId="56BBCB3E" w:rsidR="00130713" w:rsidRDefault="00303C10" w:rsidP="001B784C">
                  <w:r>
                    <w:t>x</w:t>
                  </w:r>
                </w:p>
              </w:tc>
              <w:tc>
                <w:tcPr>
                  <w:tcW w:w="567" w:type="dxa"/>
                </w:tcPr>
                <w:p w14:paraId="4885D58B" w14:textId="77777777" w:rsidR="00130713" w:rsidRDefault="00130713" w:rsidP="001B784C"/>
              </w:tc>
            </w:tr>
            <w:tr w:rsidR="00130713" w14:paraId="14BD8373" w14:textId="77777777" w:rsidTr="001B784C">
              <w:tc>
                <w:tcPr>
                  <w:tcW w:w="562" w:type="dxa"/>
                </w:tcPr>
                <w:p w14:paraId="228490A3" w14:textId="77777777" w:rsidR="00130713" w:rsidRDefault="00130713" w:rsidP="001B784C">
                  <w:pPr>
                    <w:jc w:val="center"/>
                  </w:pPr>
                  <w:r>
                    <w:t>1</w:t>
                  </w:r>
                </w:p>
              </w:tc>
              <w:tc>
                <w:tcPr>
                  <w:tcW w:w="567" w:type="dxa"/>
                </w:tcPr>
                <w:p w14:paraId="52AD89B7" w14:textId="77777777" w:rsidR="00130713" w:rsidRDefault="00130713" w:rsidP="001B784C">
                  <w:pPr>
                    <w:jc w:val="center"/>
                  </w:pPr>
                  <w:r>
                    <w:t>2</w:t>
                  </w:r>
                </w:p>
              </w:tc>
              <w:tc>
                <w:tcPr>
                  <w:tcW w:w="567" w:type="dxa"/>
                </w:tcPr>
                <w:p w14:paraId="66891CC7" w14:textId="77777777" w:rsidR="00130713" w:rsidRDefault="00130713" w:rsidP="001B784C">
                  <w:pPr>
                    <w:jc w:val="center"/>
                  </w:pPr>
                  <w:r>
                    <w:t>3</w:t>
                  </w:r>
                </w:p>
              </w:tc>
              <w:tc>
                <w:tcPr>
                  <w:tcW w:w="567" w:type="dxa"/>
                </w:tcPr>
                <w:p w14:paraId="3521DC54" w14:textId="77777777" w:rsidR="00130713" w:rsidRDefault="00130713" w:rsidP="001B784C">
                  <w:pPr>
                    <w:jc w:val="center"/>
                  </w:pPr>
                  <w:r>
                    <w:t>4</w:t>
                  </w:r>
                </w:p>
              </w:tc>
              <w:tc>
                <w:tcPr>
                  <w:tcW w:w="567" w:type="dxa"/>
                </w:tcPr>
                <w:p w14:paraId="6F0E5AC7" w14:textId="77777777" w:rsidR="00130713" w:rsidRDefault="00130713" w:rsidP="001B784C">
                  <w:pPr>
                    <w:jc w:val="center"/>
                  </w:pPr>
                  <w:r>
                    <w:t>5</w:t>
                  </w:r>
                </w:p>
              </w:tc>
            </w:tr>
          </w:tbl>
          <w:p w14:paraId="45688FB2" w14:textId="77777777" w:rsidR="00130713" w:rsidRDefault="00130713" w:rsidP="001B784C">
            <w:pPr>
              <w:jc w:val="center"/>
            </w:pPr>
          </w:p>
          <w:p w14:paraId="575D6CFD" w14:textId="77777777" w:rsidR="00130713" w:rsidRDefault="0013071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48285C0C" w14:textId="77777777" w:rsidTr="001B784C">
              <w:tc>
                <w:tcPr>
                  <w:tcW w:w="562" w:type="dxa"/>
                </w:tcPr>
                <w:p w14:paraId="362B1122" w14:textId="77777777" w:rsidR="00130713" w:rsidRDefault="00130713" w:rsidP="001B784C"/>
              </w:tc>
              <w:tc>
                <w:tcPr>
                  <w:tcW w:w="567" w:type="dxa"/>
                </w:tcPr>
                <w:p w14:paraId="2D3D1C6B" w14:textId="77777777" w:rsidR="00130713" w:rsidRDefault="00130713" w:rsidP="001B784C"/>
              </w:tc>
              <w:tc>
                <w:tcPr>
                  <w:tcW w:w="567" w:type="dxa"/>
                </w:tcPr>
                <w:p w14:paraId="1C781143" w14:textId="77777777" w:rsidR="00130713" w:rsidRDefault="00130713" w:rsidP="001B784C"/>
              </w:tc>
              <w:tc>
                <w:tcPr>
                  <w:tcW w:w="567" w:type="dxa"/>
                </w:tcPr>
                <w:p w14:paraId="453AE964" w14:textId="7D70FCAF" w:rsidR="00130713" w:rsidRDefault="00303C10" w:rsidP="001B784C">
                  <w:r>
                    <w:t>x</w:t>
                  </w:r>
                </w:p>
              </w:tc>
              <w:tc>
                <w:tcPr>
                  <w:tcW w:w="567" w:type="dxa"/>
                </w:tcPr>
                <w:p w14:paraId="0018880F" w14:textId="77777777" w:rsidR="00130713" w:rsidRDefault="00130713" w:rsidP="001B784C"/>
              </w:tc>
            </w:tr>
            <w:tr w:rsidR="00130713" w14:paraId="0755D8DE" w14:textId="77777777" w:rsidTr="001B784C">
              <w:tc>
                <w:tcPr>
                  <w:tcW w:w="562" w:type="dxa"/>
                </w:tcPr>
                <w:p w14:paraId="4F6025D5" w14:textId="77777777" w:rsidR="00130713" w:rsidRDefault="00130713" w:rsidP="001B784C">
                  <w:pPr>
                    <w:jc w:val="center"/>
                  </w:pPr>
                  <w:r>
                    <w:t>1</w:t>
                  </w:r>
                </w:p>
              </w:tc>
              <w:tc>
                <w:tcPr>
                  <w:tcW w:w="567" w:type="dxa"/>
                </w:tcPr>
                <w:p w14:paraId="36982BF4" w14:textId="77777777" w:rsidR="00130713" w:rsidRDefault="00130713" w:rsidP="001B784C">
                  <w:pPr>
                    <w:jc w:val="center"/>
                  </w:pPr>
                  <w:r>
                    <w:t>2</w:t>
                  </w:r>
                </w:p>
              </w:tc>
              <w:tc>
                <w:tcPr>
                  <w:tcW w:w="567" w:type="dxa"/>
                </w:tcPr>
                <w:p w14:paraId="06DB05BD" w14:textId="77777777" w:rsidR="00130713" w:rsidRDefault="00130713" w:rsidP="001B784C">
                  <w:pPr>
                    <w:jc w:val="center"/>
                  </w:pPr>
                  <w:r>
                    <w:t>3</w:t>
                  </w:r>
                </w:p>
              </w:tc>
              <w:tc>
                <w:tcPr>
                  <w:tcW w:w="567" w:type="dxa"/>
                </w:tcPr>
                <w:p w14:paraId="1B77CBD3" w14:textId="77777777" w:rsidR="00130713" w:rsidRDefault="00130713" w:rsidP="001B784C">
                  <w:pPr>
                    <w:jc w:val="center"/>
                  </w:pPr>
                  <w:r>
                    <w:t>4</w:t>
                  </w:r>
                </w:p>
              </w:tc>
              <w:tc>
                <w:tcPr>
                  <w:tcW w:w="567" w:type="dxa"/>
                </w:tcPr>
                <w:p w14:paraId="5DD31EEA" w14:textId="77777777" w:rsidR="00130713" w:rsidRDefault="00130713" w:rsidP="001B784C">
                  <w:pPr>
                    <w:jc w:val="center"/>
                  </w:pPr>
                  <w:r>
                    <w:t>5</w:t>
                  </w:r>
                </w:p>
              </w:tc>
            </w:tr>
          </w:tbl>
          <w:p w14:paraId="036D78AC" w14:textId="77777777" w:rsidR="00130713" w:rsidRDefault="00130713" w:rsidP="001B784C">
            <w:pPr>
              <w:jc w:val="center"/>
              <w:cnfStyle w:val="000000000000" w:firstRow="0" w:lastRow="0" w:firstColumn="0" w:lastColumn="0" w:oddVBand="0" w:evenVBand="0" w:oddHBand="0" w:evenHBand="0" w:firstRowFirstColumn="0" w:firstRowLastColumn="0" w:lastRowFirstColumn="0" w:lastRowLastColumn="0"/>
            </w:pPr>
          </w:p>
        </w:tc>
      </w:tr>
    </w:tbl>
    <w:p w14:paraId="0EBD84D6" w14:textId="77777777" w:rsidR="00130713" w:rsidRDefault="00130713" w:rsidP="00EB355F"/>
    <w:tbl>
      <w:tblPr>
        <w:tblStyle w:val="Onopgemaaktetabel1"/>
        <w:tblW w:w="0" w:type="auto"/>
        <w:tblLook w:val="04A0" w:firstRow="1" w:lastRow="0" w:firstColumn="1" w:lastColumn="0" w:noHBand="0" w:noVBand="1"/>
      </w:tblPr>
      <w:tblGrid>
        <w:gridCol w:w="4531"/>
        <w:gridCol w:w="4531"/>
      </w:tblGrid>
      <w:tr w:rsidR="00130713" w14:paraId="56FFE126"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7692010" w14:textId="73C7E55B" w:rsidR="00130713" w:rsidRDefault="00130713" w:rsidP="00130713">
            <w:pPr>
              <w:jc w:val="center"/>
            </w:pPr>
            <w:r w:rsidRPr="00EB355F">
              <w:t>Worden die gedeelde waarden en normen systematisch uitgedragen in schoolbeleid en klassenpraktijk en spreekt men elkaar erop aan.</w:t>
            </w:r>
          </w:p>
        </w:tc>
      </w:tr>
      <w:tr w:rsidR="00130713" w14:paraId="5C8255EA"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16D58C1" w14:textId="77777777" w:rsidR="00130713" w:rsidRDefault="00130713" w:rsidP="001B784C">
            <w:pPr>
              <w:pStyle w:val="Kop3"/>
              <w:jc w:val="center"/>
            </w:pPr>
            <w:r>
              <w:t>Huidige situatie</w:t>
            </w:r>
          </w:p>
        </w:tc>
        <w:tc>
          <w:tcPr>
            <w:tcW w:w="4531" w:type="dxa"/>
          </w:tcPr>
          <w:p w14:paraId="4AF2B7CF" w14:textId="77777777" w:rsidR="00130713" w:rsidRDefault="0013071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130713" w14:paraId="066A3EB2"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6B72AABA" w14:textId="77777777" w:rsidTr="001B784C">
              <w:tc>
                <w:tcPr>
                  <w:tcW w:w="562" w:type="dxa"/>
                </w:tcPr>
                <w:p w14:paraId="0F26EA6C" w14:textId="77777777" w:rsidR="00130713" w:rsidRDefault="00130713" w:rsidP="001B784C"/>
              </w:tc>
              <w:tc>
                <w:tcPr>
                  <w:tcW w:w="567" w:type="dxa"/>
                </w:tcPr>
                <w:p w14:paraId="62FBE0BD" w14:textId="77777777" w:rsidR="00130713" w:rsidRDefault="00130713" w:rsidP="001B784C"/>
              </w:tc>
              <w:tc>
                <w:tcPr>
                  <w:tcW w:w="567" w:type="dxa"/>
                </w:tcPr>
                <w:p w14:paraId="73E992A4" w14:textId="1FB36E0A" w:rsidR="00130713" w:rsidRDefault="003D0FCB" w:rsidP="001B784C">
                  <w:r>
                    <w:t>x</w:t>
                  </w:r>
                </w:p>
              </w:tc>
              <w:tc>
                <w:tcPr>
                  <w:tcW w:w="567" w:type="dxa"/>
                </w:tcPr>
                <w:p w14:paraId="62AB9191" w14:textId="77777777" w:rsidR="00130713" w:rsidRDefault="00130713" w:rsidP="001B784C"/>
              </w:tc>
              <w:tc>
                <w:tcPr>
                  <w:tcW w:w="567" w:type="dxa"/>
                </w:tcPr>
                <w:p w14:paraId="6AFC4868" w14:textId="77777777" w:rsidR="00130713" w:rsidRDefault="00130713" w:rsidP="001B784C"/>
              </w:tc>
            </w:tr>
            <w:tr w:rsidR="00130713" w14:paraId="6FE8CB57" w14:textId="77777777" w:rsidTr="001B784C">
              <w:tc>
                <w:tcPr>
                  <w:tcW w:w="562" w:type="dxa"/>
                </w:tcPr>
                <w:p w14:paraId="290C7F9B" w14:textId="77777777" w:rsidR="00130713" w:rsidRDefault="00130713" w:rsidP="001B784C">
                  <w:pPr>
                    <w:jc w:val="center"/>
                  </w:pPr>
                  <w:r>
                    <w:t>1</w:t>
                  </w:r>
                </w:p>
              </w:tc>
              <w:tc>
                <w:tcPr>
                  <w:tcW w:w="567" w:type="dxa"/>
                </w:tcPr>
                <w:p w14:paraId="5F8835A6" w14:textId="77777777" w:rsidR="00130713" w:rsidRDefault="00130713" w:rsidP="001B784C">
                  <w:pPr>
                    <w:jc w:val="center"/>
                  </w:pPr>
                  <w:r>
                    <w:t>2</w:t>
                  </w:r>
                </w:p>
              </w:tc>
              <w:tc>
                <w:tcPr>
                  <w:tcW w:w="567" w:type="dxa"/>
                </w:tcPr>
                <w:p w14:paraId="077F0111" w14:textId="77777777" w:rsidR="00130713" w:rsidRDefault="00130713" w:rsidP="001B784C">
                  <w:pPr>
                    <w:jc w:val="center"/>
                  </w:pPr>
                  <w:r>
                    <w:t>3</w:t>
                  </w:r>
                </w:p>
              </w:tc>
              <w:tc>
                <w:tcPr>
                  <w:tcW w:w="567" w:type="dxa"/>
                </w:tcPr>
                <w:p w14:paraId="2E58A1E6" w14:textId="77777777" w:rsidR="00130713" w:rsidRDefault="00130713" w:rsidP="001B784C">
                  <w:pPr>
                    <w:jc w:val="center"/>
                  </w:pPr>
                  <w:r>
                    <w:t>4</w:t>
                  </w:r>
                </w:p>
              </w:tc>
              <w:tc>
                <w:tcPr>
                  <w:tcW w:w="567" w:type="dxa"/>
                </w:tcPr>
                <w:p w14:paraId="1947BB4A" w14:textId="77777777" w:rsidR="00130713" w:rsidRDefault="00130713" w:rsidP="001B784C">
                  <w:pPr>
                    <w:jc w:val="center"/>
                  </w:pPr>
                  <w:r>
                    <w:t>5</w:t>
                  </w:r>
                </w:p>
              </w:tc>
            </w:tr>
          </w:tbl>
          <w:p w14:paraId="50CDB10E" w14:textId="77777777" w:rsidR="00130713" w:rsidRDefault="00130713" w:rsidP="001B784C">
            <w:pPr>
              <w:jc w:val="center"/>
            </w:pPr>
          </w:p>
          <w:p w14:paraId="7E0E4804" w14:textId="77777777" w:rsidR="00130713" w:rsidRDefault="0013071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1B4B95D0" w14:textId="77777777" w:rsidTr="001B784C">
              <w:tc>
                <w:tcPr>
                  <w:tcW w:w="562" w:type="dxa"/>
                </w:tcPr>
                <w:p w14:paraId="04EDAACE" w14:textId="77777777" w:rsidR="00130713" w:rsidRDefault="00130713" w:rsidP="001B784C"/>
              </w:tc>
              <w:tc>
                <w:tcPr>
                  <w:tcW w:w="567" w:type="dxa"/>
                </w:tcPr>
                <w:p w14:paraId="2CBE634D" w14:textId="77777777" w:rsidR="00130713" w:rsidRDefault="00130713" w:rsidP="001B784C"/>
              </w:tc>
              <w:tc>
                <w:tcPr>
                  <w:tcW w:w="567" w:type="dxa"/>
                </w:tcPr>
                <w:p w14:paraId="1EF438DF" w14:textId="77777777" w:rsidR="00130713" w:rsidRDefault="00130713" w:rsidP="001B784C"/>
              </w:tc>
              <w:tc>
                <w:tcPr>
                  <w:tcW w:w="567" w:type="dxa"/>
                </w:tcPr>
                <w:p w14:paraId="1A3689D2" w14:textId="77777777" w:rsidR="00130713" w:rsidRDefault="00130713" w:rsidP="001B784C"/>
              </w:tc>
              <w:tc>
                <w:tcPr>
                  <w:tcW w:w="567" w:type="dxa"/>
                </w:tcPr>
                <w:p w14:paraId="395209B7" w14:textId="419129DC" w:rsidR="00130713" w:rsidRDefault="003D0FCB" w:rsidP="001B784C">
                  <w:r>
                    <w:t>x</w:t>
                  </w:r>
                </w:p>
              </w:tc>
            </w:tr>
            <w:tr w:rsidR="00130713" w14:paraId="405958E1" w14:textId="77777777" w:rsidTr="001B784C">
              <w:tc>
                <w:tcPr>
                  <w:tcW w:w="562" w:type="dxa"/>
                </w:tcPr>
                <w:p w14:paraId="3DBF085B" w14:textId="77777777" w:rsidR="00130713" w:rsidRDefault="00130713" w:rsidP="001B784C">
                  <w:pPr>
                    <w:jc w:val="center"/>
                  </w:pPr>
                  <w:r>
                    <w:t>1</w:t>
                  </w:r>
                </w:p>
              </w:tc>
              <w:tc>
                <w:tcPr>
                  <w:tcW w:w="567" w:type="dxa"/>
                </w:tcPr>
                <w:p w14:paraId="64B062F3" w14:textId="77777777" w:rsidR="00130713" w:rsidRDefault="00130713" w:rsidP="001B784C">
                  <w:pPr>
                    <w:jc w:val="center"/>
                  </w:pPr>
                  <w:r>
                    <w:t>2</w:t>
                  </w:r>
                </w:p>
              </w:tc>
              <w:tc>
                <w:tcPr>
                  <w:tcW w:w="567" w:type="dxa"/>
                </w:tcPr>
                <w:p w14:paraId="5DD0E096" w14:textId="77777777" w:rsidR="00130713" w:rsidRDefault="00130713" w:rsidP="001B784C">
                  <w:pPr>
                    <w:jc w:val="center"/>
                  </w:pPr>
                  <w:r>
                    <w:t>3</w:t>
                  </w:r>
                </w:p>
              </w:tc>
              <w:tc>
                <w:tcPr>
                  <w:tcW w:w="567" w:type="dxa"/>
                </w:tcPr>
                <w:p w14:paraId="3144D24E" w14:textId="77777777" w:rsidR="00130713" w:rsidRDefault="00130713" w:rsidP="001B784C">
                  <w:pPr>
                    <w:jc w:val="center"/>
                  </w:pPr>
                  <w:r>
                    <w:t>4</w:t>
                  </w:r>
                </w:p>
              </w:tc>
              <w:tc>
                <w:tcPr>
                  <w:tcW w:w="567" w:type="dxa"/>
                </w:tcPr>
                <w:p w14:paraId="3844BED2" w14:textId="77777777" w:rsidR="00130713" w:rsidRDefault="00130713" w:rsidP="001B784C">
                  <w:pPr>
                    <w:jc w:val="center"/>
                  </w:pPr>
                  <w:r>
                    <w:t>5</w:t>
                  </w:r>
                </w:p>
              </w:tc>
            </w:tr>
          </w:tbl>
          <w:p w14:paraId="3EB37A5E" w14:textId="77777777" w:rsidR="00130713" w:rsidRDefault="00130713" w:rsidP="001B784C">
            <w:pPr>
              <w:jc w:val="center"/>
              <w:cnfStyle w:val="000000000000" w:firstRow="0" w:lastRow="0" w:firstColumn="0" w:lastColumn="0" w:oddVBand="0" w:evenVBand="0" w:oddHBand="0" w:evenHBand="0" w:firstRowFirstColumn="0" w:firstRowLastColumn="0" w:lastRowFirstColumn="0" w:lastRowLastColumn="0"/>
            </w:pPr>
          </w:p>
        </w:tc>
      </w:tr>
    </w:tbl>
    <w:p w14:paraId="71D5F01B" w14:textId="77777777" w:rsidR="00130713" w:rsidRDefault="00130713" w:rsidP="00EB355F"/>
    <w:tbl>
      <w:tblPr>
        <w:tblStyle w:val="Onopgemaaktetabel1"/>
        <w:tblW w:w="0" w:type="auto"/>
        <w:tblLook w:val="04A0" w:firstRow="1" w:lastRow="0" w:firstColumn="1" w:lastColumn="0" w:noHBand="0" w:noVBand="1"/>
      </w:tblPr>
      <w:tblGrid>
        <w:gridCol w:w="4531"/>
        <w:gridCol w:w="4531"/>
      </w:tblGrid>
      <w:tr w:rsidR="00130713" w14:paraId="5B16AEE7"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36F9793" w14:textId="6969082D" w:rsidR="00130713" w:rsidRDefault="00130713" w:rsidP="00130713">
            <w:pPr>
              <w:jc w:val="center"/>
            </w:pPr>
            <w:r w:rsidRPr="00EB355F">
              <w:t>Is er sprake van gedeeld leiderschap tussen management en teamleden.</w:t>
            </w:r>
          </w:p>
        </w:tc>
      </w:tr>
      <w:tr w:rsidR="00130713" w14:paraId="24B994B8"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40BF38" w14:textId="77777777" w:rsidR="00130713" w:rsidRDefault="00130713" w:rsidP="001B784C">
            <w:pPr>
              <w:pStyle w:val="Kop3"/>
              <w:jc w:val="center"/>
            </w:pPr>
            <w:r>
              <w:t>Huidige situatie</w:t>
            </w:r>
          </w:p>
        </w:tc>
        <w:tc>
          <w:tcPr>
            <w:tcW w:w="4531" w:type="dxa"/>
          </w:tcPr>
          <w:p w14:paraId="1EF47F05" w14:textId="77777777" w:rsidR="00130713" w:rsidRDefault="0013071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130713" w14:paraId="0E9040D9"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4C52E253" w14:textId="77777777" w:rsidTr="001B784C">
              <w:tc>
                <w:tcPr>
                  <w:tcW w:w="562" w:type="dxa"/>
                </w:tcPr>
                <w:p w14:paraId="7E8B2FA1" w14:textId="77777777" w:rsidR="00130713" w:rsidRDefault="00130713" w:rsidP="001B784C"/>
              </w:tc>
              <w:tc>
                <w:tcPr>
                  <w:tcW w:w="567" w:type="dxa"/>
                </w:tcPr>
                <w:p w14:paraId="3CAF3D0F" w14:textId="77777777" w:rsidR="00130713" w:rsidRDefault="00130713" w:rsidP="001B784C"/>
              </w:tc>
              <w:tc>
                <w:tcPr>
                  <w:tcW w:w="567" w:type="dxa"/>
                </w:tcPr>
                <w:p w14:paraId="29C62ECF" w14:textId="77777777" w:rsidR="00130713" w:rsidRDefault="00130713" w:rsidP="001B784C"/>
              </w:tc>
              <w:tc>
                <w:tcPr>
                  <w:tcW w:w="567" w:type="dxa"/>
                </w:tcPr>
                <w:p w14:paraId="32FE842E" w14:textId="78FFA78C" w:rsidR="00130713" w:rsidRDefault="003D0FCB" w:rsidP="001B784C">
                  <w:r>
                    <w:t>x</w:t>
                  </w:r>
                </w:p>
              </w:tc>
              <w:tc>
                <w:tcPr>
                  <w:tcW w:w="567" w:type="dxa"/>
                </w:tcPr>
                <w:p w14:paraId="6921AF67" w14:textId="77777777" w:rsidR="00130713" w:rsidRDefault="00130713" w:rsidP="001B784C"/>
              </w:tc>
            </w:tr>
            <w:tr w:rsidR="00130713" w14:paraId="59016117" w14:textId="77777777" w:rsidTr="001B784C">
              <w:tc>
                <w:tcPr>
                  <w:tcW w:w="562" w:type="dxa"/>
                </w:tcPr>
                <w:p w14:paraId="22C1772D" w14:textId="77777777" w:rsidR="00130713" w:rsidRDefault="00130713" w:rsidP="001B784C">
                  <w:pPr>
                    <w:jc w:val="center"/>
                  </w:pPr>
                  <w:r>
                    <w:t>1</w:t>
                  </w:r>
                </w:p>
              </w:tc>
              <w:tc>
                <w:tcPr>
                  <w:tcW w:w="567" w:type="dxa"/>
                </w:tcPr>
                <w:p w14:paraId="7305B7D6" w14:textId="77777777" w:rsidR="00130713" w:rsidRDefault="00130713" w:rsidP="001B784C">
                  <w:pPr>
                    <w:jc w:val="center"/>
                  </w:pPr>
                  <w:r>
                    <w:t>2</w:t>
                  </w:r>
                </w:p>
              </w:tc>
              <w:tc>
                <w:tcPr>
                  <w:tcW w:w="567" w:type="dxa"/>
                </w:tcPr>
                <w:p w14:paraId="3D6A7950" w14:textId="77777777" w:rsidR="00130713" w:rsidRDefault="00130713" w:rsidP="001B784C">
                  <w:pPr>
                    <w:jc w:val="center"/>
                  </w:pPr>
                  <w:r>
                    <w:t>3</w:t>
                  </w:r>
                </w:p>
              </w:tc>
              <w:tc>
                <w:tcPr>
                  <w:tcW w:w="567" w:type="dxa"/>
                </w:tcPr>
                <w:p w14:paraId="38BCD38C" w14:textId="77777777" w:rsidR="00130713" w:rsidRDefault="00130713" w:rsidP="001B784C">
                  <w:pPr>
                    <w:jc w:val="center"/>
                  </w:pPr>
                  <w:r>
                    <w:t>4</w:t>
                  </w:r>
                </w:p>
              </w:tc>
              <w:tc>
                <w:tcPr>
                  <w:tcW w:w="567" w:type="dxa"/>
                </w:tcPr>
                <w:p w14:paraId="3F0C6166" w14:textId="77777777" w:rsidR="00130713" w:rsidRDefault="00130713" w:rsidP="001B784C">
                  <w:pPr>
                    <w:jc w:val="center"/>
                  </w:pPr>
                  <w:r>
                    <w:t>5</w:t>
                  </w:r>
                </w:p>
              </w:tc>
            </w:tr>
          </w:tbl>
          <w:p w14:paraId="24F6A3CC" w14:textId="77777777" w:rsidR="00130713" w:rsidRDefault="00130713" w:rsidP="001B784C">
            <w:pPr>
              <w:jc w:val="center"/>
            </w:pPr>
          </w:p>
          <w:p w14:paraId="24F686ED" w14:textId="77777777" w:rsidR="00130713" w:rsidRDefault="0013071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283CA836" w14:textId="77777777" w:rsidTr="001B784C">
              <w:tc>
                <w:tcPr>
                  <w:tcW w:w="562" w:type="dxa"/>
                </w:tcPr>
                <w:p w14:paraId="20A30652" w14:textId="77777777" w:rsidR="00130713" w:rsidRDefault="00130713" w:rsidP="001B784C"/>
              </w:tc>
              <w:tc>
                <w:tcPr>
                  <w:tcW w:w="567" w:type="dxa"/>
                </w:tcPr>
                <w:p w14:paraId="2936318F" w14:textId="77777777" w:rsidR="00130713" w:rsidRDefault="00130713" w:rsidP="001B784C"/>
              </w:tc>
              <w:tc>
                <w:tcPr>
                  <w:tcW w:w="567" w:type="dxa"/>
                </w:tcPr>
                <w:p w14:paraId="1F181684" w14:textId="77777777" w:rsidR="00130713" w:rsidRDefault="00130713" w:rsidP="001B784C"/>
              </w:tc>
              <w:tc>
                <w:tcPr>
                  <w:tcW w:w="567" w:type="dxa"/>
                </w:tcPr>
                <w:p w14:paraId="7A247814" w14:textId="77777777" w:rsidR="00130713" w:rsidRDefault="00130713" w:rsidP="001B784C"/>
              </w:tc>
              <w:tc>
                <w:tcPr>
                  <w:tcW w:w="567" w:type="dxa"/>
                </w:tcPr>
                <w:p w14:paraId="641F84F5" w14:textId="02CBA2C5" w:rsidR="00130713" w:rsidRDefault="003D0FCB" w:rsidP="001B784C">
                  <w:r>
                    <w:t>x</w:t>
                  </w:r>
                </w:p>
              </w:tc>
            </w:tr>
            <w:tr w:rsidR="00130713" w14:paraId="5825CA3E" w14:textId="77777777" w:rsidTr="001B784C">
              <w:tc>
                <w:tcPr>
                  <w:tcW w:w="562" w:type="dxa"/>
                </w:tcPr>
                <w:p w14:paraId="3A0DE719" w14:textId="77777777" w:rsidR="00130713" w:rsidRDefault="00130713" w:rsidP="001B784C">
                  <w:pPr>
                    <w:jc w:val="center"/>
                  </w:pPr>
                  <w:r>
                    <w:t>1</w:t>
                  </w:r>
                </w:p>
              </w:tc>
              <w:tc>
                <w:tcPr>
                  <w:tcW w:w="567" w:type="dxa"/>
                </w:tcPr>
                <w:p w14:paraId="42678EDC" w14:textId="77777777" w:rsidR="00130713" w:rsidRDefault="00130713" w:rsidP="001B784C">
                  <w:pPr>
                    <w:jc w:val="center"/>
                  </w:pPr>
                  <w:r>
                    <w:t>2</w:t>
                  </w:r>
                </w:p>
              </w:tc>
              <w:tc>
                <w:tcPr>
                  <w:tcW w:w="567" w:type="dxa"/>
                </w:tcPr>
                <w:p w14:paraId="19E07387" w14:textId="77777777" w:rsidR="00130713" w:rsidRDefault="00130713" w:rsidP="001B784C">
                  <w:pPr>
                    <w:jc w:val="center"/>
                  </w:pPr>
                  <w:r>
                    <w:t>3</w:t>
                  </w:r>
                </w:p>
              </w:tc>
              <w:tc>
                <w:tcPr>
                  <w:tcW w:w="567" w:type="dxa"/>
                </w:tcPr>
                <w:p w14:paraId="52BCC135" w14:textId="77777777" w:rsidR="00130713" w:rsidRDefault="00130713" w:rsidP="001B784C">
                  <w:pPr>
                    <w:jc w:val="center"/>
                  </w:pPr>
                  <w:r>
                    <w:t>4</w:t>
                  </w:r>
                </w:p>
              </w:tc>
              <w:tc>
                <w:tcPr>
                  <w:tcW w:w="567" w:type="dxa"/>
                </w:tcPr>
                <w:p w14:paraId="2E4CECD1" w14:textId="77777777" w:rsidR="00130713" w:rsidRDefault="00130713" w:rsidP="001B784C">
                  <w:pPr>
                    <w:jc w:val="center"/>
                  </w:pPr>
                  <w:r>
                    <w:t>5</w:t>
                  </w:r>
                </w:p>
              </w:tc>
            </w:tr>
          </w:tbl>
          <w:p w14:paraId="3CCC8ED4" w14:textId="77777777" w:rsidR="00130713" w:rsidRDefault="00130713" w:rsidP="001B784C">
            <w:pPr>
              <w:jc w:val="center"/>
              <w:cnfStyle w:val="000000000000" w:firstRow="0" w:lastRow="0" w:firstColumn="0" w:lastColumn="0" w:oddVBand="0" w:evenVBand="0" w:oddHBand="0" w:evenHBand="0" w:firstRowFirstColumn="0" w:firstRowLastColumn="0" w:lastRowFirstColumn="0" w:lastRowLastColumn="0"/>
            </w:pPr>
          </w:p>
        </w:tc>
      </w:tr>
    </w:tbl>
    <w:p w14:paraId="77C0B15E" w14:textId="77777777" w:rsidR="00130713" w:rsidRDefault="00130713" w:rsidP="00EB355F"/>
    <w:tbl>
      <w:tblPr>
        <w:tblStyle w:val="Onopgemaaktetabel1"/>
        <w:tblW w:w="0" w:type="auto"/>
        <w:tblLook w:val="04A0" w:firstRow="1" w:lastRow="0" w:firstColumn="1" w:lastColumn="0" w:noHBand="0" w:noVBand="1"/>
      </w:tblPr>
      <w:tblGrid>
        <w:gridCol w:w="4531"/>
        <w:gridCol w:w="4531"/>
      </w:tblGrid>
      <w:tr w:rsidR="00130713" w14:paraId="6DFC64CD"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E264A48" w14:textId="616E9A97" w:rsidR="00130713" w:rsidRDefault="00130713" w:rsidP="00130713">
            <w:pPr>
              <w:jc w:val="center"/>
            </w:pPr>
            <w:r w:rsidRPr="00EB355F">
              <w:lastRenderedPageBreak/>
              <w:t>Worden de kwaliteiten van alle teamleden benut in het versterken van de veiligheid en pedagogische kwaliteit.</w:t>
            </w:r>
          </w:p>
        </w:tc>
      </w:tr>
      <w:tr w:rsidR="00130713" w14:paraId="74EC279F"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6B3F29B" w14:textId="77777777" w:rsidR="00130713" w:rsidRDefault="00130713" w:rsidP="001B784C">
            <w:pPr>
              <w:pStyle w:val="Kop3"/>
              <w:jc w:val="center"/>
            </w:pPr>
            <w:r>
              <w:t>Huidige situatie</w:t>
            </w:r>
          </w:p>
        </w:tc>
        <w:tc>
          <w:tcPr>
            <w:tcW w:w="4531" w:type="dxa"/>
          </w:tcPr>
          <w:p w14:paraId="406EC79A" w14:textId="77777777" w:rsidR="00130713" w:rsidRDefault="0013071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130713" w14:paraId="1C6AE7D7"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1E88B7D2" w14:textId="77777777" w:rsidTr="001B784C">
              <w:tc>
                <w:tcPr>
                  <w:tcW w:w="562" w:type="dxa"/>
                </w:tcPr>
                <w:p w14:paraId="22B9064F" w14:textId="77777777" w:rsidR="00130713" w:rsidRDefault="00130713" w:rsidP="001B784C"/>
              </w:tc>
              <w:tc>
                <w:tcPr>
                  <w:tcW w:w="567" w:type="dxa"/>
                </w:tcPr>
                <w:p w14:paraId="2F33CECE" w14:textId="77777777" w:rsidR="00130713" w:rsidRDefault="00130713" w:rsidP="001B784C"/>
              </w:tc>
              <w:tc>
                <w:tcPr>
                  <w:tcW w:w="567" w:type="dxa"/>
                </w:tcPr>
                <w:p w14:paraId="719180F6" w14:textId="77777777" w:rsidR="00130713" w:rsidRDefault="00130713" w:rsidP="001B784C"/>
              </w:tc>
              <w:tc>
                <w:tcPr>
                  <w:tcW w:w="567" w:type="dxa"/>
                </w:tcPr>
                <w:p w14:paraId="760D4C2F" w14:textId="7A3CB1E2" w:rsidR="00130713" w:rsidRDefault="003D0FCB" w:rsidP="001B784C">
                  <w:r>
                    <w:t>x</w:t>
                  </w:r>
                </w:p>
              </w:tc>
              <w:tc>
                <w:tcPr>
                  <w:tcW w:w="567" w:type="dxa"/>
                </w:tcPr>
                <w:p w14:paraId="773099C9" w14:textId="77777777" w:rsidR="00130713" w:rsidRDefault="00130713" w:rsidP="001B784C"/>
              </w:tc>
            </w:tr>
            <w:tr w:rsidR="00130713" w14:paraId="1864264D" w14:textId="77777777" w:rsidTr="001B784C">
              <w:tc>
                <w:tcPr>
                  <w:tcW w:w="562" w:type="dxa"/>
                </w:tcPr>
                <w:p w14:paraId="7E00BA3E" w14:textId="77777777" w:rsidR="00130713" w:rsidRDefault="00130713" w:rsidP="001B784C">
                  <w:pPr>
                    <w:jc w:val="center"/>
                  </w:pPr>
                  <w:r>
                    <w:t>1</w:t>
                  </w:r>
                </w:p>
              </w:tc>
              <w:tc>
                <w:tcPr>
                  <w:tcW w:w="567" w:type="dxa"/>
                </w:tcPr>
                <w:p w14:paraId="7CF5DD3F" w14:textId="77777777" w:rsidR="00130713" w:rsidRDefault="00130713" w:rsidP="001B784C">
                  <w:pPr>
                    <w:jc w:val="center"/>
                  </w:pPr>
                  <w:r>
                    <w:t>2</w:t>
                  </w:r>
                </w:p>
              </w:tc>
              <w:tc>
                <w:tcPr>
                  <w:tcW w:w="567" w:type="dxa"/>
                </w:tcPr>
                <w:p w14:paraId="7F35BC7C" w14:textId="77777777" w:rsidR="00130713" w:rsidRDefault="00130713" w:rsidP="001B784C">
                  <w:pPr>
                    <w:jc w:val="center"/>
                  </w:pPr>
                  <w:r>
                    <w:t>3</w:t>
                  </w:r>
                </w:p>
              </w:tc>
              <w:tc>
                <w:tcPr>
                  <w:tcW w:w="567" w:type="dxa"/>
                </w:tcPr>
                <w:p w14:paraId="4B8CD1F7" w14:textId="77777777" w:rsidR="00130713" w:rsidRDefault="00130713" w:rsidP="001B784C">
                  <w:pPr>
                    <w:jc w:val="center"/>
                  </w:pPr>
                  <w:r>
                    <w:t>4</w:t>
                  </w:r>
                </w:p>
              </w:tc>
              <w:tc>
                <w:tcPr>
                  <w:tcW w:w="567" w:type="dxa"/>
                </w:tcPr>
                <w:p w14:paraId="745FC060" w14:textId="77777777" w:rsidR="00130713" w:rsidRDefault="00130713" w:rsidP="001B784C">
                  <w:pPr>
                    <w:jc w:val="center"/>
                  </w:pPr>
                  <w:r>
                    <w:t>5</w:t>
                  </w:r>
                </w:p>
              </w:tc>
            </w:tr>
          </w:tbl>
          <w:p w14:paraId="551E2286" w14:textId="77777777" w:rsidR="00130713" w:rsidRDefault="00130713" w:rsidP="001B784C">
            <w:pPr>
              <w:jc w:val="center"/>
            </w:pPr>
          </w:p>
          <w:p w14:paraId="001F649F" w14:textId="77777777" w:rsidR="00130713" w:rsidRDefault="0013071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130713" w14:paraId="0787CE17" w14:textId="77777777" w:rsidTr="001B784C">
              <w:tc>
                <w:tcPr>
                  <w:tcW w:w="562" w:type="dxa"/>
                </w:tcPr>
                <w:p w14:paraId="4F63D77E" w14:textId="77777777" w:rsidR="00130713" w:rsidRDefault="00130713" w:rsidP="001B784C"/>
              </w:tc>
              <w:tc>
                <w:tcPr>
                  <w:tcW w:w="567" w:type="dxa"/>
                </w:tcPr>
                <w:p w14:paraId="444ECB4D" w14:textId="77777777" w:rsidR="00130713" w:rsidRDefault="00130713" w:rsidP="001B784C"/>
              </w:tc>
              <w:tc>
                <w:tcPr>
                  <w:tcW w:w="567" w:type="dxa"/>
                </w:tcPr>
                <w:p w14:paraId="1DDA18A0" w14:textId="77777777" w:rsidR="00130713" w:rsidRDefault="00130713" w:rsidP="001B784C"/>
              </w:tc>
              <w:tc>
                <w:tcPr>
                  <w:tcW w:w="567" w:type="dxa"/>
                </w:tcPr>
                <w:p w14:paraId="52EF68D2" w14:textId="77777777" w:rsidR="00130713" w:rsidRDefault="00130713" w:rsidP="001B784C"/>
              </w:tc>
              <w:tc>
                <w:tcPr>
                  <w:tcW w:w="567" w:type="dxa"/>
                </w:tcPr>
                <w:p w14:paraId="4595310E" w14:textId="05811607" w:rsidR="00130713" w:rsidRDefault="003D0FCB" w:rsidP="001B784C">
                  <w:r>
                    <w:t>x</w:t>
                  </w:r>
                </w:p>
              </w:tc>
            </w:tr>
            <w:tr w:rsidR="00130713" w14:paraId="2B10D411" w14:textId="77777777" w:rsidTr="001B784C">
              <w:tc>
                <w:tcPr>
                  <w:tcW w:w="562" w:type="dxa"/>
                </w:tcPr>
                <w:p w14:paraId="7FFA0053" w14:textId="77777777" w:rsidR="00130713" w:rsidRDefault="00130713" w:rsidP="001B784C">
                  <w:pPr>
                    <w:jc w:val="center"/>
                  </w:pPr>
                  <w:r>
                    <w:t>1</w:t>
                  </w:r>
                </w:p>
              </w:tc>
              <w:tc>
                <w:tcPr>
                  <w:tcW w:w="567" w:type="dxa"/>
                </w:tcPr>
                <w:p w14:paraId="34EB644B" w14:textId="77777777" w:rsidR="00130713" w:rsidRDefault="00130713" w:rsidP="001B784C">
                  <w:pPr>
                    <w:jc w:val="center"/>
                  </w:pPr>
                  <w:r>
                    <w:t>2</w:t>
                  </w:r>
                </w:p>
              </w:tc>
              <w:tc>
                <w:tcPr>
                  <w:tcW w:w="567" w:type="dxa"/>
                </w:tcPr>
                <w:p w14:paraId="457359B4" w14:textId="77777777" w:rsidR="00130713" w:rsidRDefault="00130713" w:rsidP="001B784C">
                  <w:pPr>
                    <w:jc w:val="center"/>
                  </w:pPr>
                  <w:r>
                    <w:t>3</w:t>
                  </w:r>
                </w:p>
              </w:tc>
              <w:tc>
                <w:tcPr>
                  <w:tcW w:w="567" w:type="dxa"/>
                </w:tcPr>
                <w:p w14:paraId="75451AAA" w14:textId="77777777" w:rsidR="00130713" w:rsidRDefault="00130713" w:rsidP="001B784C">
                  <w:pPr>
                    <w:jc w:val="center"/>
                  </w:pPr>
                  <w:r>
                    <w:t>4</w:t>
                  </w:r>
                </w:p>
              </w:tc>
              <w:tc>
                <w:tcPr>
                  <w:tcW w:w="567" w:type="dxa"/>
                </w:tcPr>
                <w:p w14:paraId="771CE883" w14:textId="77777777" w:rsidR="00130713" w:rsidRDefault="00130713" w:rsidP="001B784C">
                  <w:pPr>
                    <w:jc w:val="center"/>
                  </w:pPr>
                  <w:r>
                    <w:t>5</w:t>
                  </w:r>
                </w:p>
              </w:tc>
            </w:tr>
          </w:tbl>
          <w:p w14:paraId="3FA447FF" w14:textId="77777777" w:rsidR="00130713" w:rsidRDefault="00130713" w:rsidP="001B784C">
            <w:pPr>
              <w:jc w:val="center"/>
              <w:cnfStyle w:val="000000000000" w:firstRow="0" w:lastRow="0" w:firstColumn="0" w:lastColumn="0" w:oddVBand="0" w:evenVBand="0" w:oddHBand="0" w:evenHBand="0" w:firstRowFirstColumn="0" w:firstRowLastColumn="0" w:lastRowFirstColumn="0" w:lastRowLastColumn="0"/>
            </w:pPr>
          </w:p>
        </w:tc>
      </w:tr>
    </w:tbl>
    <w:p w14:paraId="3302D15A" w14:textId="77777777" w:rsidR="00130713" w:rsidRDefault="00130713" w:rsidP="00EB355F"/>
    <w:p w14:paraId="1B12BDEA" w14:textId="5D9625A3" w:rsidR="00EB355F" w:rsidRPr="00EB355F" w:rsidRDefault="00EB355F" w:rsidP="00EB355F"/>
    <w:p w14:paraId="2CD0FFB8" w14:textId="3371CC19" w:rsidR="00EB355F" w:rsidRPr="00EB355F" w:rsidRDefault="00EB355F" w:rsidP="00130713">
      <w:pPr>
        <w:pStyle w:val="Kop2"/>
      </w:pPr>
      <w:r w:rsidRPr="00EB355F">
        <w:t>7.2</w:t>
      </w:r>
      <w:r w:rsidR="00130713">
        <w:t xml:space="preserve"> </w:t>
      </w:r>
      <w:r w:rsidRPr="00EB355F">
        <w:t>Bij ons op school maakt sociale veiligheid onderdeel uit van ons/onze…?</w:t>
      </w:r>
    </w:p>
    <w:tbl>
      <w:tblPr>
        <w:tblStyle w:val="Onopgemaaktetabel1"/>
        <w:tblW w:w="0" w:type="auto"/>
        <w:tblLook w:val="04A0" w:firstRow="1" w:lastRow="0" w:firstColumn="1" w:lastColumn="0" w:noHBand="0" w:noVBand="1"/>
      </w:tblPr>
      <w:tblGrid>
        <w:gridCol w:w="4531"/>
        <w:gridCol w:w="4531"/>
      </w:tblGrid>
      <w:tr w:rsidR="00F25E36" w14:paraId="5A4288BF"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DB3153C" w14:textId="18BEF032" w:rsidR="00F25E36" w:rsidRDefault="00F25E36" w:rsidP="00F25E36">
            <w:pPr>
              <w:jc w:val="center"/>
            </w:pPr>
            <w:r w:rsidRPr="00EB355F">
              <w:t>Pedagogisch beleid.</w:t>
            </w:r>
          </w:p>
        </w:tc>
      </w:tr>
      <w:tr w:rsidR="00F25E36" w14:paraId="3BB61E29"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584DB3B" w14:textId="77777777" w:rsidR="00F25E36" w:rsidRDefault="00F25E36" w:rsidP="001B784C">
            <w:pPr>
              <w:pStyle w:val="Kop3"/>
              <w:jc w:val="center"/>
            </w:pPr>
            <w:r>
              <w:t>Huidige situatie</w:t>
            </w:r>
          </w:p>
        </w:tc>
        <w:tc>
          <w:tcPr>
            <w:tcW w:w="4531" w:type="dxa"/>
          </w:tcPr>
          <w:p w14:paraId="14DB4A17"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5189BE41"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57573DBA" w14:textId="77777777" w:rsidTr="001B784C">
              <w:tc>
                <w:tcPr>
                  <w:tcW w:w="562" w:type="dxa"/>
                </w:tcPr>
                <w:p w14:paraId="54AFE183" w14:textId="77777777" w:rsidR="00F25E36" w:rsidRDefault="00F25E36" w:rsidP="001B784C"/>
              </w:tc>
              <w:tc>
                <w:tcPr>
                  <w:tcW w:w="567" w:type="dxa"/>
                </w:tcPr>
                <w:p w14:paraId="7A6B3787" w14:textId="77777777" w:rsidR="00F25E36" w:rsidRDefault="00F25E36" w:rsidP="001B784C"/>
              </w:tc>
              <w:tc>
                <w:tcPr>
                  <w:tcW w:w="567" w:type="dxa"/>
                </w:tcPr>
                <w:p w14:paraId="7E3E272E" w14:textId="77777777" w:rsidR="00F25E36" w:rsidRDefault="00F25E36" w:rsidP="001B784C"/>
              </w:tc>
              <w:tc>
                <w:tcPr>
                  <w:tcW w:w="567" w:type="dxa"/>
                </w:tcPr>
                <w:p w14:paraId="31721AB4" w14:textId="59300B40" w:rsidR="00F25E36" w:rsidRDefault="003D0FCB" w:rsidP="001B784C">
                  <w:r>
                    <w:t>x</w:t>
                  </w:r>
                </w:p>
              </w:tc>
              <w:tc>
                <w:tcPr>
                  <w:tcW w:w="567" w:type="dxa"/>
                </w:tcPr>
                <w:p w14:paraId="01774323" w14:textId="77777777" w:rsidR="00F25E36" w:rsidRDefault="00F25E36" w:rsidP="001B784C"/>
              </w:tc>
            </w:tr>
            <w:tr w:rsidR="00F25E36" w14:paraId="1B725628" w14:textId="77777777" w:rsidTr="001B784C">
              <w:tc>
                <w:tcPr>
                  <w:tcW w:w="562" w:type="dxa"/>
                </w:tcPr>
                <w:p w14:paraId="48E7E243" w14:textId="77777777" w:rsidR="00F25E36" w:rsidRDefault="00F25E36" w:rsidP="001B784C">
                  <w:pPr>
                    <w:jc w:val="center"/>
                  </w:pPr>
                  <w:r>
                    <w:t>1</w:t>
                  </w:r>
                </w:p>
              </w:tc>
              <w:tc>
                <w:tcPr>
                  <w:tcW w:w="567" w:type="dxa"/>
                </w:tcPr>
                <w:p w14:paraId="02DFF38B" w14:textId="77777777" w:rsidR="00F25E36" w:rsidRDefault="00F25E36" w:rsidP="001B784C">
                  <w:pPr>
                    <w:jc w:val="center"/>
                  </w:pPr>
                  <w:r>
                    <w:t>2</w:t>
                  </w:r>
                </w:p>
              </w:tc>
              <w:tc>
                <w:tcPr>
                  <w:tcW w:w="567" w:type="dxa"/>
                </w:tcPr>
                <w:p w14:paraId="648ECEBF" w14:textId="77777777" w:rsidR="00F25E36" w:rsidRDefault="00F25E36" w:rsidP="001B784C">
                  <w:pPr>
                    <w:jc w:val="center"/>
                  </w:pPr>
                  <w:r>
                    <w:t>3</w:t>
                  </w:r>
                </w:p>
              </w:tc>
              <w:tc>
                <w:tcPr>
                  <w:tcW w:w="567" w:type="dxa"/>
                </w:tcPr>
                <w:p w14:paraId="559E5885" w14:textId="77777777" w:rsidR="00F25E36" w:rsidRDefault="00F25E36" w:rsidP="001B784C">
                  <w:pPr>
                    <w:jc w:val="center"/>
                  </w:pPr>
                  <w:r>
                    <w:t>4</w:t>
                  </w:r>
                </w:p>
              </w:tc>
              <w:tc>
                <w:tcPr>
                  <w:tcW w:w="567" w:type="dxa"/>
                </w:tcPr>
                <w:p w14:paraId="36B6BCB6" w14:textId="77777777" w:rsidR="00F25E36" w:rsidRDefault="00F25E36" w:rsidP="001B784C">
                  <w:pPr>
                    <w:jc w:val="center"/>
                  </w:pPr>
                  <w:r>
                    <w:t>5</w:t>
                  </w:r>
                </w:p>
              </w:tc>
            </w:tr>
          </w:tbl>
          <w:p w14:paraId="0C5FED50" w14:textId="77777777" w:rsidR="00F25E36" w:rsidRDefault="00F25E36" w:rsidP="001B784C">
            <w:pPr>
              <w:jc w:val="center"/>
            </w:pPr>
          </w:p>
          <w:p w14:paraId="571FD30E"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2BF1943B" w14:textId="77777777" w:rsidTr="001B784C">
              <w:tc>
                <w:tcPr>
                  <w:tcW w:w="562" w:type="dxa"/>
                </w:tcPr>
                <w:p w14:paraId="7AF09461" w14:textId="77777777" w:rsidR="00F25E36" w:rsidRDefault="00F25E36" w:rsidP="001B784C"/>
              </w:tc>
              <w:tc>
                <w:tcPr>
                  <w:tcW w:w="567" w:type="dxa"/>
                </w:tcPr>
                <w:p w14:paraId="7A793456" w14:textId="77777777" w:rsidR="00F25E36" w:rsidRDefault="00F25E36" w:rsidP="001B784C"/>
              </w:tc>
              <w:tc>
                <w:tcPr>
                  <w:tcW w:w="567" w:type="dxa"/>
                </w:tcPr>
                <w:p w14:paraId="16D9C50D" w14:textId="77777777" w:rsidR="00F25E36" w:rsidRDefault="00F25E36" w:rsidP="001B784C"/>
              </w:tc>
              <w:tc>
                <w:tcPr>
                  <w:tcW w:w="567" w:type="dxa"/>
                </w:tcPr>
                <w:p w14:paraId="3B69364D" w14:textId="77777777" w:rsidR="00F25E36" w:rsidRDefault="00F25E36" w:rsidP="001B784C"/>
              </w:tc>
              <w:tc>
                <w:tcPr>
                  <w:tcW w:w="567" w:type="dxa"/>
                </w:tcPr>
                <w:p w14:paraId="4E54F2C0" w14:textId="232C6C1F" w:rsidR="00F25E36" w:rsidRDefault="003D0FCB" w:rsidP="001B784C">
                  <w:r>
                    <w:t>x</w:t>
                  </w:r>
                </w:p>
              </w:tc>
            </w:tr>
            <w:tr w:rsidR="00F25E36" w14:paraId="3CBC7805" w14:textId="77777777" w:rsidTr="001B784C">
              <w:tc>
                <w:tcPr>
                  <w:tcW w:w="562" w:type="dxa"/>
                </w:tcPr>
                <w:p w14:paraId="6DD06529" w14:textId="77777777" w:rsidR="00F25E36" w:rsidRDefault="00F25E36" w:rsidP="001B784C">
                  <w:pPr>
                    <w:jc w:val="center"/>
                  </w:pPr>
                  <w:r>
                    <w:t>1</w:t>
                  </w:r>
                </w:p>
              </w:tc>
              <w:tc>
                <w:tcPr>
                  <w:tcW w:w="567" w:type="dxa"/>
                </w:tcPr>
                <w:p w14:paraId="6EC5CBE7" w14:textId="77777777" w:rsidR="00F25E36" w:rsidRDefault="00F25E36" w:rsidP="001B784C">
                  <w:pPr>
                    <w:jc w:val="center"/>
                  </w:pPr>
                  <w:r>
                    <w:t>2</w:t>
                  </w:r>
                </w:p>
              </w:tc>
              <w:tc>
                <w:tcPr>
                  <w:tcW w:w="567" w:type="dxa"/>
                </w:tcPr>
                <w:p w14:paraId="352C606B" w14:textId="77777777" w:rsidR="00F25E36" w:rsidRDefault="00F25E36" w:rsidP="001B784C">
                  <w:pPr>
                    <w:jc w:val="center"/>
                  </w:pPr>
                  <w:r>
                    <w:t>3</w:t>
                  </w:r>
                </w:p>
              </w:tc>
              <w:tc>
                <w:tcPr>
                  <w:tcW w:w="567" w:type="dxa"/>
                </w:tcPr>
                <w:p w14:paraId="027BBA52" w14:textId="77777777" w:rsidR="00F25E36" w:rsidRDefault="00F25E36" w:rsidP="001B784C">
                  <w:pPr>
                    <w:jc w:val="center"/>
                  </w:pPr>
                  <w:r>
                    <w:t>4</w:t>
                  </w:r>
                </w:p>
              </w:tc>
              <w:tc>
                <w:tcPr>
                  <w:tcW w:w="567" w:type="dxa"/>
                </w:tcPr>
                <w:p w14:paraId="5FA7A046" w14:textId="77777777" w:rsidR="00F25E36" w:rsidRDefault="00F25E36" w:rsidP="001B784C">
                  <w:pPr>
                    <w:jc w:val="center"/>
                  </w:pPr>
                  <w:r>
                    <w:t>5</w:t>
                  </w:r>
                </w:p>
              </w:tc>
            </w:tr>
          </w:tbl>
          <w:p w14:paraId="25553973"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291C3AC5" w14:textId="77777777" w:rsidR="00130713" w:rsidRDefault="00130713" w:rsidP="00EB355F"/>
    <w:tbl>
      <w:tblPr>
        <w:tblStyle w:val="Onopgemaaktetabel1"/>
        <w:tblW w:w="0" w:type="auto"/>
        <w:tblLook w:val="04A0" w:firstRow="1" w:lastRow="0" w:firstColumn="1" w:lastColumn="0" w:noHBand="0" w:noVBand="1"/>
      </w:tblPr>
      <w:tblGrid>
        <w:gridCol w:w="4531"/>
        <w:gridCol w:w="4531"/>
      </w:tblGrid>
      <w:tr w:rsidR="00F25E36" w14:paraId="3E2CE91D"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CA48271" w14:textId="477CCA55" w:rsidR="00F25E36" w:rsidRDefault="00F25E36" w:rsidP="00F25E36">
            <w:pPr>
              <w:jc w:val="center"/>
            </w:pPr>
            <w:r w:rsidRPr="00EB355F">
              <w:t>Kwaliteitsbeleid/PDCA-cyclus.</w:t>
            </w:r>
          </w:p>
        </w:tc>
      </w:tr>
      <w:tr w:rsidR="00F25E36" w14:paraId="5AB0A44D"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F7E2FD" w14:textId="77777777" w:rsidR="00F25E36" w:rsidRDefault="00F25E36" w:rsidP="001B784C">
            <w:pPr>
              <w:pStyle w:val="Kop3"/>
              <w:jc w:val="center"/>
            </w:pPr>
            <w:r>
              <w:t>Huidige situatie</w:t>
            </w:r>
          </w:p>
        </w:tc>
        <w:tc>
          <w:tcPr>
            <w:tcW w:w="4531" w:type="dxa"/>
          </w:tcPr>
          <w:p w14:paraId="4FCBDB80"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12F5C7F8"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23415A8A" w14:textId="77777777" w:rsidTr="001B784C">
              <w:tc>
                <w:tcPr>
                  <w:tcW w:w="562" w:type="dxa"/>
                </w:tcPr>
                <w:p w14:paraId="459BFFE7" w14:textId="77777777" w:rsidR="00F25E36" w:rsidRDefault="00F25E36" w:rsidP="001B784C"/>
              </w:tc>
              <w:tc>
                <w:tcPr>
                  <w:tcW w:w="567" w:type="dxa"/>
                </w:tcPr>
                <w:p w14:paraId="0CB52A45" w14:textId="77777777" w:rsidR="00F25E36" w:rsidRDefault="00F25E36" w:rsidP="001B784C"/>
              </w:tc>
              <w:tc>
                <w:tcPr>
                  <w:tcW w:w="567" w:type="dxa"/>
                </w:tcPr>
                <w:p w14:paraId="1D235B61" w14:textId="77777777" w:rsidR="00F25E36" w:rsidRDefault="00F25E36" w:rsidP="001B784C"/>
              </w:tc>
              <w:tc>
                <w:tcPr>
                  <w:tcW w:w="567" w:type="dxa"/>
                </w:tcPr>
                <w:p w14:paraId="7075688F" w14:textId="4436C5D0" w:rsidR="00F25E36" w:rsidRDefault="003D0FCB" w:rsidP="001B784C">
                  <w:r>
                    <w:t>x</w:t>
                  </w:r>
                </w:p>
              </w:tc>
              <w:tc>
                <w:tcPr>
                  <w:tcW w:w="567" w:type="dxa"/>
                </w:tcPr>
                <w:p w14:paraId="63392B5C" w14:textId="77777777" w:rsidR="00F25E36" w:rsidRDefault="00F25E36" w:rsidP="001B784C"/>
              </w:tc>
            </w:tr>
            <w:tr w:rsidR="00F25E36" w14:paraId="3D8D9B21" w14:textId="77777777" w:rsidTr="001B784C">
              <w:tc>
                <w:tcPr>
                  <w:tcW w:w="562" w:type="dxa"/>
                </w:tcPr>
                <w:p w14:paraId="1D3B2C1D" w14:textId="77777777" w:rsidR="00F25E36" w:rsidRDefault="00F25E36" w:rsidP="001B784C">
                  <w:pPr>
                    <w:jc w:val="center"/>
                  </w:pPr>
                  <w:r>
                    <w:t>1</w:t>
                  </w:r>
                </w:p>
              </w:tc>
              <w:tc>
                <w:tcPr>
                  <w:tcW w:w="567" w:type="dxa"/>
                </w:tcPr>
                <w:p w14:paraId="02180F0F" w14:textId="77777777" w:rsidR="00F25E36" w:rsidRDefault="00F25E36" w:rsidP="001B784C">
                  <w:pPr>
                    <w:jc w:val="center"/>
                  </w:pPr>
                  <w:r>
                    <w:t>2</w:t>
                  </w:r>
                </w:p>
              </w:tc>
              <w:tc>
                <w:tcPr>
                  <w:tcW w:w="567" w:type="dxa"/>
                </w:tcPr>
                <w:p w14:paraId="7006609A" w14:textId="77777777" w:rsidR="00F25E36" w:rsidRDefault="00F25E36" w:rsidP="001B784C">
                  <w:pPr>
                    <w:jc w:val="center"/>
                  </w:pPr>
                  <w:r>
                    <w:t>3</w:t>
                  </w:r>
                </w:p>
              </w:tc>
              <w:tc>
                <w:tcPr>
                  <w:tcW w:w="567" w:type="dxa"/>
                </w:tcPr>
                <w:p w14:paraId="3FB4EFF4" w14:textId="77777777" w:rsidR="00F25E36" w:rsidRDefault="00F25E36" w:rsidP="001B784C">
                  <w:pPr>
                    <w:jc w:val="center"/>
                  </w:pPr>
                  <w:r>
                    <w:t>4</w:t>
                  </w:r>
                </w:p>
              </w:tc>
              <w:tc>
                <w:tcPr>
                  <w:tcW w:w="567" w:type="dxa"/>
                </w:tcPr>
                <w:p w14:paraId="1B6645B9" w14:textId="77777777" w:rsidR="00F25E36" w:rsidRDefault="00F25E36" w:rsidP="001B784C">
                  <w:pPr>
                    <w:jc w:val="center"/>
                  </w:pPr>
                  <w:r>
                    <w:t>5</w:t>
                  </w:r>
                </w:p>
              </w:tc>
            </w:tr>
          </w:tbl>
          <w:p w14:paraId="7C85216B" w14:textId="77777777" w:rsidR="00F25E36" w:rsidRDefault="00F25E36" w:rsidP="001B784C">
            <w:pPr>
              <w:jc w:val="center"/>
            </w:pPr>
          </w:p>
          <w:p w14:paraId="1A5FFD4F"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5531CE23" w14:textId="77777777" w:rsidTr="001B784C">
              <w:tc>
                <w:tcPr>
                  <w:tcW w:w="562" w:type="dxa"/>
                </w:tcPr>
                <w:p w14:paraId="6F8587DA" w14:textId="77777777" w:rsidR="00F25E36" w:rsidRDefault="00F25E36" w:rsidP="001B784C"/>
              </w:tc>
              <w:tc>
                <w:tcPr>
                  <w:tcW w:w="567" w:type="dxa"/>
                </w:tcPr>
                <w:p w14:paraId="70B9B353" w14:textId="77777777" w:rsidR="00F25E36" w:rsidRDefault="00F25E36" w:rsidP="001B784C"/>
              </w:tc>
              <w:tc>
                <w:tcPr>
                  <w:tcW w:w="567" w:type="dxa"/>
                </w:tcPr>
                <w:p w14:paraId="1F215E2E" w14:textId="77777777" w:rsidR="00F25E36" w:rsidRDefault="00F25E36" w:rsidP="001B784C"/>
              </w:tc>
              <w:tc>
                <w:tcPr>
                  <w:tcW w:w="567" w:type="dxa"/>
                </w:tcPr>
                <w:p w14:paraId="5E26DB42" w14:textId="77777777" w:rsidR="00F25E36" w:rsidRDefault="00F25E36" w:rsidP="001B784C"/>
              </w:tc>
              <w:tc>
                <w:tcPr>
                  <w:tcW w:w="567" w:type="dxa"/>
                </w:tcPr>
                <w:p w14:paraId="13B656EF" w14:textId="044F8A0B" w:rsidR="00F25E36" w:rsidRDefault="003D0FCB" w:rsidP="001B784C">
                  <w:r>
                    <w:t>x</w:t>
                  </w:r>
                </w:p>
              </w:tc>
            </w:tr>
            <w:tr w:rsidR="00F25E36" w14:paraId="21EFE46A" w14:textId="77777777" w:rsidTr="001B784C">
              <w:tc>
                <w:tcPr>
                  <w:tcW w:w="562" w:type="dxa"/>
                </w:tcPr>
                <w:p w14:paraId="72BE0135" w14:textId="77777777" w:rsidR="00F25E36" w:rsidRDefault="00F25E36" w:rsidP="001B784C">
                  <w:pPr>
                    <w:jc w:val="center"/>
                  </w:pPr>
                  <w:r>
                    <w:t>1</w:t>
                  </w:r>
                </w:p>
              </w:tc>
              <w:tc>
                <w:tcPr>
                  <w:tcW w:w="567" w:type="dxa"/>
                </w:tcPr>
                <w:p w14:paraId="7E414F0D" w14:textId="77777777" w:rsidR="00F25E36" w:rsidRDefault="00F25E36" w:rsidP="001B784C">
                  <w:pPr>
                    <w:jc w:val="center"/>
                  </w:pPr>
                  <w:r>
                    <w:t>2</w:t>
                  </w:r>
                </w:p>
              </w:tc>
              <w:tc>
                <w:tcPr>
                  <w:tcW w:w="567" w:type="dxa"/>
                </w:tcPr>
                <w:p w14:paraId="2A82AF38" w14:textId="77777777" w:rsidR="00F25E36" w:rsidRDefault="00F25E36" w:rsidP="001B784C">
                  <w:pPr>
                    <w:jc w:val="center"/>
                  </w:pPr>
                  <w:r>
                    <w:t>3</w:t>
                  </w:r>
                </w:p>
              </w:tc>
              <w:tc>
                <w:tcPr>
                  <w:tcW w:w="567" w:type="dxa"/>
                </w:tcPr>
                <w:p w14:paraId="7288B6CE" w14:textId="77777777" w:rsidR="00F25E36" w:rsidRDefault="00F25E36" w:rsidP="001B784C">
                  <w:pPr>
                    <w:jc w:val="center"/>
                  </w:pPr>
                  <w:r>
                    <w:t>4</w:t>
                  </w:r>
                </w:p>
              </w:tc>
              <w:tc>
                <w:tcPr>
                  <w:tcW w:w="567" w:type="dxa"/>
                </w:tcPr>
                <w:p w14:paraId="01D9F746" w14:textId="77777777" w:rsidR="00F25E36" w:rsidRDefault="00F25E36" w:rsidP="001B784C">
                  <w:pPr>
                    <w:jc w:val="center"/>
                  </w:pPr>
                  <w:r>
                    <w:t>5</w:t>
                  </w:r>
                </w:p>
              </w:tc>
            </w:tr>
          </w:tbl>
          <w:p w14:paraId="0B1A81E4"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273798B9" w14:textId="77777777" w:rsidR="00130713" w:rsidRDefault="00130713" w:rsidP="00EB355F"/>
    <w:tbl>
      <w:tblPr>
        <w:tblStyle w:val="Onopgemaaktetabel1"/>
        <w:tblW w:w="0" w:type="auto"/>
        <w:tblLook w:val="04A0" w:firstRow="1" w:lastRow="0" w:firstColumn="1" w:lastColumn="0" w:noHBand="0" w:noVBand="1"/>
      </w:tblPr>
      <w:tblGrid>
        <w:gridCol w:w="4531"/>
        <w:gridCol w:w="4531"/>
      </w:tblGrid>
      <w:tr w:rsidR="00F25E36" w14:paraId="0154096A"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A5671AF" w14:textId="4DF6CF31" w:rsidR="00F25E36" w:rsidRDefault="00F25E36" w:rsidP="00F25E36">
            <w:pPr>
              <w:jc w:val="center"/>
            </w:pPr>
            <w:r w:rsidRPr="00EB355F">
              <w:t>Schoolplan.</w:t>
            </w:r>
          </w:p>
        </w:tc>
      </w:tr>
      <w:tr w:rsidR="00F25E36" w14:paraId="50FE8AEC"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F9DBE3" w14:textId="77777777" w:rsidR="00F25E36" w:rsidRDefault="00F25E36" w:rsidP="001B784C">
            <w:pPr>
              <w:pStyle w:val="Kop3"/>
              <w:jc w:val="center"/>
            </w:pPr>
            <w:r>
              <w:t>Huidige situatie</w:t>
            </w:r>
          </w:p>
        </w:tc>
        <w:tc>
          <w:tcPr>
            <w:tcW w:w="4531" w:type="dxa"/>
          </w:tcPr>
          <w:p w14:paraId="7F7545AA"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47A81C23"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4E737E8D" w14:textId="77777777" w:rsidTr="001B784C">
              <w:tc>
                <w:tcPr>
                  <w:tcW w:w="562" w:type="dxa"/>
                </w:tcPr>
                <w:p w14:paraId="50246137" w14:textId="77777777" w:rsidR="00F25E36" w:rsidRDefault="00F25E36" w:rsidP="001B784C"/>
              </w:tc>
              <w:tc>
                <w:tcPr>
                  <w:tcW w:w="567" w:type="dxa"/>
                </w:tcPr>
                <w:p w14:paraId="1EB260E3" w14:textId="77777777" w:rsidR="00F25E36" w:rsidRDefault="00F25E36" w:rsidP="001B784C"/>
              </w:tc>
              <w:tc>
                <w:tcPr>
                  <w:tcW w:w="567" w:type="dxa"/>
                </w:tcPr>
                <w:p w14:paraId="3C3B9924" w14:textId="23368A24" w:rsidR="00F25E36" w:rsidRDefault="00F25E36" w:rsidP="001B784C"/>
              </w:tc>
              <w:tc>
                <w:tcPr>
                  <w:tcW w:w="567" w:type="dxa"/>
                </w:tcPr>
                <w:p w14:paraId="556EC827" w14:textId="7E5E553A" w:rsidR="00F25E36" w:rsidRDefault="00887CBD" w:rsidP="001B784C">
                  <w:r>
                    <w:t>x</w:t>
                  </w:r>
                </w:p>
              </w:tc>
              <w:tc>
                <w:tcPr>
                  <w:tcW w:w="567" w:type="dxa"/>
                </w:tcPr>
                <w:p w14:paraId="1601645A" w14:textId="77777777" w:rsidR="00F25E36" w:rsidRDefault="00F25E36" w:rsidP="001B784C"/>
              </w:tc>
            </w:tr>
            <w:tr w:rsidR="00F25E36" w14:paraId="5C466508" w14:textId="77777777" w:rsidTr="001B784C">
              <w:tc>
                <w:tcPr>
                  <w:tcW w:w="562" w:type="dxa"/>
                </w:tcPr>
                <w:p w14:paraId="3FCAC75B" w14:textId="77777777" w:rsidR="00F25E36" w:rsidRDefault="00F25E36" w:rsidP="001B784C">
                  <w:pPr>
                    <w:jc w:val="center"/>
                  </w:pPr>
                  <w:r>
                    <w:t>1</w:t>
                  </w:r>
                </w:p>
              </w:tc>
              <w:tc>
                <w:tcPr>
                  <w:tcW w:w="567" w:type="dxa"/>
                </w:tcPr>
                <w:p w14:paraId="614EC99F" w14:textId="77777777" w:rsidR="00F25E36" w:rsidRDefault="00F25E36" w:rsidP="001B784C">
                  <w:pPr>
                    <w:jc w:val="center"/>
                  </w:pPr>
                  <w:r>
                    <w:t>2</w:t>
                  </w:r>
                </w:p>
              </w:tc>
              <w:tc>
                <w:tcPr>
                  <w:tcW w:w="567" w:type="dxa"/>
                </w:tcPr>
                <w:p w14:paraId="2699B141" w14:textId="77777777" w:rsidR="00F25E36" w:rsidRDefault="00F25E36" w:rsidP="001B784C">
                  <w:pPr>
                    <w:jc w:val="center"/>
                  </w:pPr>
                  <w:r>
                    <w:t>3</w:t>
                  </w:r>
                </w:p>
              </w:tc>
              <w:tc>
                <w:tcPr>
                  <w:tcW w:w="567" w:type="dxa"/>
                </w:tcPr>
                <w:p w14:paraId="7131D1F1" w14:textId="77777777" w:rsidR="00F25E36" w:rsidRDefault="00F25E36" w:rsidP="001B784C">
                  <w:pPr>
                    <w:jc w:val="center"/>
                  </w:pPr>
                  <w:r>
                    <w:t>4</w:t>
                  </w:r>
                </w:p>
              </w:tc>
              <w:tc>
                <w:tcPr>
                  <w:tcW w:w="567" w:type="dxa"/>
                </w:tcPr>
                <w:p w14:paraId="1F5007C2" w14:textId="77777777" w:rsidR="00F25E36" w:rsidRDefault="00F25E36" w:rsidP="001B784C">
                  <w:pPr>
                    <w:jc w:val="center"/>
                  </w:pPr>
                  <w:r>
                    <w:t>5</w:t>
                  </w:r>
                </w:p>
              </w:tc>
            </w:tr>
          </w:tbl>
          <w:p w14:paraId="139ECFA8" w14:textId="77777777" w:rsidR="00F25E36" w:rsidRDefault="00F25E36" w:rsidP="001B784C">
            <w:pPr>
              <w:jc w:val="center"/>
            </w:pPr>
          </w:p>
          <w:p w14:paraId="4E911B26"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7CA61FB1" w14:textId="77777777" w:rsidTr="001B784C">
              <w:tc>
                <w:tcPr>
                  <w:tcW w:w="562" w:type="dxa"/>
                </w:tcPr>
                <w:p w14:paraId="2FCB66B5" w14:textId="77777777" w:rsidR="00F25E36" w:rsidRDefault="00F25E36" w:rsidP="001B784C"/>
              </w:tc>
              <w:tc>
                <w:tcPr>
                  <w:tcW w:w="567" w:type="dxa"/>
                </w:tcPr>
                <w:p w14:paraId="293008CB" w14:textId="77777777" w:rsidR="00F25E36" w:rsidRDefault="00F25E36" w:rsidP="001B784C"/>
              </w:tc>
              <w:tc>
                <w:tcPr>
                  <w:tcW w:w="567" w:type="dxa"/>
                </w:tcPr>
                <w:p w14:paraId="32CE21D3" w14:textId="6CF2984C" w:rsidR="00F25E36" w:rsidRDefault="00F25E36" w:rsidP="001B784C"/>
              </w:tc>
              <w:tc>
                <w:tcPr>
                  <w:tcW w:w="567" w:type="dxa"/>
                </w:tcPr>
                <w:p w14:paraId="28F45978" w14:textId="31C991EC" w:rsidR="00F25E36" w:rsidRDefault="00887CBD" w:rsidP="001B784C">
                  <w:r>
                    <w:t>x</w:t>
                  </w:r>
                </w:p>
              </w:tc>
              <w:tc>
                <w:tcPr>
                  <w:tcW w:w="567" w:type="dxa"/>
                </w:tcPr>
                <w:p w14:paraId="411924D0" w14:textId="77777777" w:rsidR="00F25E36" w:rsidRDefault="00F25E36" w:rsidP="001B784C"/>
              </w:tc>
            </w:tr>
            <w:tr w:rsidR="00F25E36" w14:paraId="5FCFC2CC" w14:textId="77777777" w:rsidTr="001B784C">
              <w:tc>
                <w:tcPr>
                  <w:tcW w:w="562" w:type="dxa"/>
                </w:tcPr>
                <w:p w14:paraId="0C1ACB3B" w14:textId="77777777" w:rsidR="00F25E36" w:rsidRDefault="00F25E36" w:rsidP="001B784C">
                  <w:pPr>
                    <w:jc w:val="center"/>
                  </w:pPr>
                  <w:r>
                    <w:t>1</w:t>
                  </w:r>
                </w:p>
              </w:tc>
              <w:tc>
                <w:tcPr>
                  <w:tcW w:w="567" w:type="dxa"/>
                </w:tcPr>
                <w:p w14:paraId="7AF348B5" w14:textId="77777777" w:rsidR="00F25E36" w:rsidRDefault="00F25E36" w:rsidP="001B784C">
                  <w:pPr>
                    <w:jc w:val="center"/>
                  </w:pPr>
                  <w:r>
                    <w:t>2</w:t>
                  </w:r>
                </w:p>
              </w:tc>
              <w:tc>
                <w:tcPr>
                  <w:tcW w:w="567" w:type="dxa"/>
                </w:tcPr>
                <w:p w14:paraId="62394362" w14:textId="77777777" w:rsidR="00F25E36" w:rsidRDefault="00F25E36" w:rsidP="001B784C">
                  <w:pPr>
                    <w:jc w:val="center"/>
                  </w:pPr>
                  <w:r>
                    <w:t>3</w:t>
                  </w:r>
                </w:p>
              </w:tc>
              <w:tc>
                <w:tcPr>
                  <w:tcW w:w="567" w:type="dxa"/>
                </w:tcPr>
                <w:p w14:paraId="49DAFBB7" w14:textId="77777777" w:rsidR="00F25E36" w:rsidRDefault="00F25E36" w:rsidP="001B784C">
                  <w:pPr>
                    <w:jc w:val="center"/>
                  </w:pPr>
                  <w:r>
                    <w:t>4</w:t>
                  </w:r>
                </w:p>
              </w:tc>
              <w:tc>
                <w:tcPr>
                  <w:tcW w:w="567" w:type="dxa"/>
                </w:tcPr>
                <w:p w14:paraId="70F771A5" w14:textId="77777777" w:rsidR="00F25E36" w:rsidRDefault="00F25E36" w:rsidP="001B784C">
                  <w:pPr>
                    <w:jc w:val="center"/>
                  </w:pPr>
                  <w:r>
                    <w:t>5</w:t>
                  </w:r>
                </w:p>
              </w:tc>
            </w:tr>
          </w:tbl>
          <w:p w14:paraId="4070EFB0"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77BE6C93" w14:textId="23EB70E3" w:rsidR="00EB355F" w:rsidRPr="00EB355F" w:rsidRDefault="00EB355F" w:rsidP="00EB355F"/>
    <w:tbl>
      <w:tblPr>
        <w:tblStyle w:val="Onopgemaaktetabel1"/>
        <w:tblW w:w="0" w:type="auto"/>
        <w:tblLook w:val="04A0" w:firstRow="1" w:lastRow="0" w:firstColumn="1" w:lastColumn="0" w:noHBand="0" w:noVBand="1"/>
      </w:tblPr>
      <w:tblGrid>
        <w:gridCol w:w="4531"/>
        <w:gridCol w:w="4531"/>
      </w:tblGrid>
      <w:tr w:rsidR="00F25E36" w14:paraId="1D96FBEE"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B19F349" w14:textId="2D3EA551" w:rsidR="00F25E36" w:rsidRDefault="00F25E36" w:rsidP="00F25E36">
            <w:pPr>
              <w:jc w:val="center"/>
            </w:pPr>
            <w:r w:rsidRPr="00EB355F">
              <w:t>Curriculum.</w:t>
            </w:r>
          </w:p>
        </w:tc>
      </w:tr>
      <w:tr w:rsidR="006C6B82" w14:paraId="5F42D867"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4BAD15" w14:textId="77777777" w:rsidR="00F25E36" w:rsidRDefault="00F25E36" w:rsidP="001B784C">
            <w:pPr>
              <w:pStyle w:val="Kop3"/>
              <w:jc w:val="center"/>
            </w:pPr>
            <w:r>
              <w:t>Huidige situatie</w:t>
            </w:r>
          </w:p>
        </w:tc>
        <w:tc>
          <w:tcPr>
            <w:tcW w:w="4531" w:type="dxa"/>
          </w:tcPr>
          <w:p w14:paraId="263BCD61"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5A2CF989"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71DC68AB" w14:textId="77777777" w:rsidTr="001B784C">
              <w:tc>
                <w:tcPr>
                  <w:tcW w:w="562" w:type="dxa"/>
                </w:tcPr>
                <w:p w14:paraId="2274E347" w14:textId="77777777" w:rsidR="00F25E36" w:rsidRDefault="00F25E36" w:rsidP="001B784C"/>
              </w:tc>
              <w:tc>
                <w:tcPr>
                  <w:tcW w:w="567" w:type="dxa"/>
                </w:tcPr>
                <w:p w14:paraId="793FD7EE" w14:textId="77777777" w:rsidR="00F25E36" w:rsidRDefault="00F25E36" w:rsidP="001B784C"/>
              </w:tc>
              <w:tc>
                <w:tcPr>
                  <w:tcW w:w="567" w:type="dxa"/>
                </w:tcPr>
                <w:p w14:paraId="214BCE0F" w14:textId="1CEFDD62" w:rsidR="00F25E36" w:rsidRDefault="00887CBD" w:rsidP="001B784C">
                  <w:r>
                    <w:t>x</w:t>
                  </w:r>
                </w:p>
              </w:tc>
              <w:tc>
                <w:tcPr>
                  <w:tcW w:w="567" w:type="dxa"/>
                </w:tcPr>
                <w:p w14:paraId="742CCE04" w14:textId="77777777" w:rsidR="00F25E36" w:rsidRDefault="00F25E36" w:rsidP="001B784C"/>
              </w:tc>
              <w:tc>
                <w:tcPr>
                  <w:tcW w:w="567" w:type="dxa"/>
                </w:tcPr>
                <w:p w14:paraId="75E874F9" w14:textId="77777777" w:rsidR="00F25E36" w:rsidRDefault="00F25E36" w:rsidP="001B784C"/>
              </w:tc>
            </w:tr>
            <w:tr w:rsidR="00F25E36" w14:paraId="12FFBE51" w14:textId="77777777" w:rsidTr="001B784C">
              <w:tc>
                <w:tcPr>
                  <w:tcW w:w="562" w:type="dxa"/>
                </w:tcPr>
                <w:p w14:paraId="2FA85DD6" w14:textId="77777777" w:rsidR="00F25E36" w:rsidRDefault="00F25E36" w:rsidP="001B784C">
                  <w:pPr>
                    <w:jc w:val="center"/>
                  </w:pPr>
                  <w:r>
                    <w:t>1</w:t>
                  </w:r>
                </w:p>
              </w:tc>
              <w:tc>
                <w:tcPr>
                  <w:tcW w:w="567" w:type="dxa"/>
                </w:tcPr>
                <w:p w14:paraId="69249C01" w14:textId="77777777" w:rsidR="00F25E36" w:rsidRDefault="00F25E36" w:rsidP="001B784C">
                  <w:pPr>
                    <w:jc w:val="center"/>
                  </w:pPr>
                  <w:r>
                    <w:t>2</w:t>
                  </w:r>
                </w:p>
              </w:tc>
              <w:tc>
                <w:tcPr>
                  <w:tcW w:w="567" w:type="dxa"/>
                </w:tcPr>
                <w:p w14:paraId="3C81B438" w14:textId="77777777" w:rsidR="00F25E36" w:rsidRDefault="00F25E36" w:rsidP="001B784C">
                  <w:pPr>
                    <w:jc w:val="center"/>
                  </w:pPr>
                  <w:r>
                    <w:t>3</w:t>
                  </w:r>
                </w:p>
              </w:tc>
              <w:tc>
                <w:tcPr>
                  <w:tcW w:w="567" w:type="dxa"/>
                </w:tcPr>
                <w:p w14:paraId="56EBAAB9" w14:textId="77777777" w:rsidR="00F25E36" w:rsidRDefault="00F25E36" w:rsidP="001B784C">
                  <w:pPr>
                    <w:jc w:val="center"/>
                  </w:pPr>
                  <w:r>
                    <w:t>4</w:t>
                  </w:r>
                </w:p>
              </w:tc>
              <w:tc>
                <w:tcPr>
                  <w:tcW w:w="567" w:type="dxa"/>
                </w:tcPr>
                <w:p w14:paraId="2A016801" w14:textId="77777777" w:rsidR="00F25E36" w:rsidRDefault="00F25E36" w:rsidP="001B784C">
                  <w:pPr>
                    <w:jc w:val="center"/>
                  </w:pPr>
                  <w:r>
                    <w:t>5</w:t>
                  </w:r>
                </w:p>
              </w:tc>
            </w:tr>
          </w:tbl>
          <w:p w14:paraId="7834D5A1" w14:textId="77777777" w:rsidR="00F25E36" w:rsidRDefault="00F25E36" w:rsidP="001B784C">
            <w:pPr>
              <w:jc w:val="center"/>
            </w:pPr>
          </w:p>
          <w:p w14:paraId="1DF48823"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506752B8" w14:textId="77777777" w:rsidTr="001B784C">
              <w:tc>
                <w:tcPr>
                  <w:tcW w:w="562" w:type="dxa"/>
                </w:tcPr>
                <w:p w14:paraId="491769ED" w14:textId="77777777" w:rsidR="00F25E36" w:rsidRDefault="00F25E36" w:rsidP="001B784C"/>
              </w:tc>
              <w:tc>
                <w:tcPr>
                  <w:tcW w:w="567" w:type="dxa"/>
                </w:tcPr>
                <w:p w14:paraId="22478051" w14:textId="77777777" w:rsidR="00F25E36" w:rsidRDefault="00F25E36" w:rsidP="001B784C"/>
              </w:tc>
              <w:tc>
                <w:tcPr>
                  <w:tcW w:w="567" w:type="dxa"/>
                </w:tcPr>
                <w:p w14:paraId="2C126763" w14:textId="77777777" w:rsidR="00F25E36" w:rsidRDefault="00F25E36" w:rsidP="001B784C"/>
              </w:tc>
              <w:tc>
                <w:tcPr>
                  <w:tcW w:w="567" w:type="dxa"/>
                </w:tcPr>
                <w:p w14:paraId="59151123" w14:textId="390CB97D" w:rsidR="00F25E36" w:rsidRDefault="00887CBD" w:rsidP="001B784C">
                  <w:r>
                    <w:t>x</w:t>
                  </w:r>
                </w:p>
              </w:tc>
              <w:tc>
                <w:tcPr>
                  <w:tcW w:w="567" w:type="dxa"/>
                </w:tcPr>
                <w:p w14:paraId="183F5332" w14:textId="77777777" w:rsidR="00F25E36" w:rsidRDefault="00F25E36" w:rsidP="001B784C"/>
              </w:tc>
            </w:tr>
            <w:tr w:rsidR="00F25E36" w14:paraId="3FBCA40F" w14:textId="77777777" w:rsidTr="001B784C">
              <w:tc>
                <w:tcPr>
                  <w:tcW w:w="562" w:type="dxa"/>
                </w:tcPr>
                <w:p w14:paraId="26DD4778" w14:textId="77777777" w:rsidR="00F25E36" w:rsidRDefault="00F25E36" w:rsidP="001B784C">
                  <w:pPr>
                    <w:jc w:val="center"/>
                  </w:pPr>
                  <w:r>
                    <w:t>1</w:t>
                  </w:r>
                </w:p>
              </w:tc>
              <w:tc>
                <w:tcPr>
                  <w:tcW w:w="567" w:type="dxa"/>
                </w:tcPr>
                <w:p w14:paraId="120B8C48" w14:textId="77777777" w:rsidR="00F25E36" w:rsidRDefault="00F25E36" w:rsidP="001B784C">
                  <w:pPr>
                    <w:jc w:val="center"/>
                  </w:pPr>
                  <w:r>
                    <w:t>2</w:t>
                  </w:r>
                </w:p>
              </w:tc>
              <w:tc>
                <w:tcPr>
                  <w:tcW w:w="567" w:type="dxa"/>
                </w:tcPr>
                <w:p w14:paraId="601156C8" w14:textId="77777777" w:rsidR="00F25E36" w:rsidRDefault="00F25E36" w:rsidP="001B784C">
                  <w:pPr>
                    <w:jc w:val="center"/>
                  </w:pPr>
                  <w:r>
                    <w:t>3</w:t>
                  </w:r>
                </w:p>
              </w:tc>
              <w:tc>
                <w:tcPr>
                  <w:tcW w:w="567" w:type="dxa"/>
                </w:tcPr>
                <w:p w14:paraId="143B3271" w14:textId="77777777" w:rsidR="00F25E36" w:rsidRDefault="00F25E36" w:rsidP="001B784C">
                  <w:pPr>
                    <w:jc w:val="center"/>
                  </w:pPr>
                  <w:r>
                    <w:t>4</w:t>
                  </w:r>
                </w:p>
              </w:tc>
              <w:tc>
                <w:tcPr>
                  <w:tcW w:w="567" w:type="dxa"/>
                </w:tcPr>
                <w:p w14:paraId="3E0ACF39" w14:textId="77777777" w:rsidR="00F25E36" w:rsidRDefault="00F25E36" w:rsidP="001B784C">
                  <w:pPr>
                    <w:jc w:val="center"/>
                  </w:pPr>
                  <w:r>
                    <w:t>5</w:t>
                  </w:r>
                </w:p>
              </w:tc>
            </w:tr>
          </w:tbl>
          <w:p w14:paraId="42EEB1EF"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344BC691" w14:textId="2EB32EDF" w:rsidR="00EB355F" w:rsidRPr="00EB355F" w:rsidRDefault="00EB355F" w:rsidP="00EB355F"/>
    <w:tbl>
      <w:tblPr>
        <w:tblStyle w:val="Onopgemaaktetabel1"/>
        <w:tblW w:w="0" w:type="auto"/>
        <w:tblLook w:val="04A0" w:firstRow="1" w:lastRow="0" w:firstColumn="1" w:lastColumn="0" w:noHBand="0" w:noVBand="1"/>
      </w:tblPr>
      <w:tblGrid>
        <w:gridCol w:w="4531"/>
        <w:gridCol w:w="4531"/>
      </w:tblGrid>
      <w:tr w:rsidR="00F25E36" w14:paraId="1135623A"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437F16B" w14:textId="27F65355" w:rsidR="00F25E36" w:rsidRDefault="00F25E36" w:rsidP="00F25E36">
            <w:pPr>
              <w:jc w:val="center"/>
            </w:pPr>
            <w:r w:rsidRPr="00EB355F">
              <w:t>Professionaliseringsbeleid.</w:t>
            </w:r>
          </w:p>
        </w:tc>
      </w:tr>
      <w:tr w:rsidR="00F25E36" w14:paraId="34D835A8"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060211" w14:textId="77777777" w:rsidR="00F25E36" w:rsidRDefault="00F25E36" w:rsidP="001B784C">
            <w:pPr>
              <w:pStyle w:val="Kop3"/>
              <w:jc w:val="center"/>
            </w:pPr>
            <w:r>
              <w:t>Huidige situatie</w:t>
            </w:r>
          </w:p>
        </w:tc>
        <w:tc>
          <w:tcPr>
            <w:tcW w:w="4531" w:type="dxa"/>
          </w:tcPr>
          <w:p w14:paraId="298A2C74"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1CD15D36"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34502B0C" w14:textId="77777777" w:rsidTr="001B784C">
              <w:tc>
                <w:tcPr>
                  <w:tcW w:w="562" w:type="dxa"/>
                </w:tcPr>
                <w:p w14:paraId="658F4DDD" w14:textId="77777777" w:rsidR="00F25E36" w:rsidRDefault="00F25E36" w:rsidP="001B784C"/>
              </w:tc>
              <w:tc>
                <w:tcPr>
                  <w:tcW w:w="567" w:type="dxa"/>
                </w:tcPr>
                <w:p w14:paraId="45AAFD56" w14:textId="77777777" w:rsidR="00F25E36" w:rsidRDefault="00F25E36" w:rsidP="001B784C"/>
              </w:tc>
              <w:tc>
                <w:tcPr>
                  <w:tcW w:w="567" w:type="dxa"/>
                </w:tcPr>
                <w:p w14:paraId="4BC5B537" w14:textId="3834D5CA" w:rsidR="00F25E36" w:rsidRDefault="00887CBD" w:rsidP="001B784C">
                  <w:r>
                    <w:t>x</w:t>
                  </w:r>
                </w:p>
              </w:tc>
              <w:tc>
                <w:tcPr>
                  <w:tcW w:w="567" w:type="dxa"/>
                </w:tcPr>
                <w:p w14:paraId="7AC5EB2C" w14:textId="77777777" w:rsidR="00F25E36" w:rsidRDefault="00F25E36" w:rsidP="001B784C"/>
              </w:tc>
              <w:tc>
                <w:tcPr>
                  <w:tcW w:w="567" w:type="dxa"/>
                </w:tcPr>
                <w:p w14:paraId="15DC0247" w14:textId="77777777" w:rsidR="00F25E36" w:rsidRDefault="00F25E36" w:rsidP="001B784C"/>
              </w:tc>
            </w:tr>
            <w:tr w:rsidR="00F25E36" w14:paraId="5B1F6371" w14:textId="77777777" w:rsidTr="001B784C">
              <w:tc>
                <w:tcPr>
                  <w:tcW w:w="562" w:type="dxa"/>
                </w:tcPr>
                <w:p w14:paraId="02902941" w14:textId="77777777" w:rsidR="00F25E36" w:rsidRDefault="00F25E36" w:rsidP="001B784C">
                  <w:pPr>
                    <w:jc w:val="center"/>
                  </w:pPr>
                  <w:r>
                    <w:t>1</w:t>
                  </w:r>
                </w:p>
              </w:tc>
              <w:tc>
                <w:tcPr>
                  <w:tcW w:w="567" w:type="dxa"/>
                </w:tcPr>
                <w:p w14:paraId="6F8B576F" w14:textId="77777777" w:rsidR="00F25E36" w:rsidRDefault="00F25E36" w:rsidP="001B784C">
                  <w:pPr>
                    <w:jc w:val="center"/>
                  </w:pPr>
                  <w:r>
                    <w:t>2</w:t>
                  </w:r>
                </w:p>
              </w:tc>
              <w:tc>
                <w:tcPr>
                  <w:tcW w:w="567" w:type="dxa"/>
                </w:tcPr>
                <w:p w14:paraId="4FA63FB3" w14:textId="77777777" w:rsidR="00F25E36" w:rsidRDefault="00F25E36" w:rsidP="001B784C">
                  <w:pPr>
                    <w:jc w:val="center"/>
                  </w:pPr>
                  <w:r>
                    <w:t>3</w:t>
                  </w:r>
                </w:p>
              </w:tc>
              <w:tc>
                <w:tcPr>
                  <w:tcW w:w="567" w:type="dxa"/>
                </w:tcPr>
                <w:p w14:paraId="37E6A90B" w14:textId="77777777" w:rsidR="00F25E36" w:rsidRDefault="00F25E36" w:rsidP="001B784C">
                  <w:pPr>
                    <w:jc w:val="center"/>
                  </w:pPr>
                  <w:r>
                    <w:t>4</w:t>
                  </w:r>
                </w:p>
              </w:tc>
              <w:tc>
                <w:tcPr>
                  <w:tcW w:w="567" w:type="dxa"/>
                </w:tcPr>
                <w:p w14:paraId="26EFDDDE" w14:textId="77777777" w:rsidR="00F25E36" w:rsidRDefault="00F25E36" w:rsidP="001B784C">
                  <w:pPr>
                    <w:jc w:val="center"/>
                  </w:pPr>
                  <w:r>
                    <w:t>5</w:t>
                  </w:r>
                </w:p>
              </w:tc>
            </w:tr>
          </w:tbl>
          <w:p w14:paraId="5E36BF10" w14:textId="77777777" w:rsidR="00F25E36" w:rsidRDefault="00F25E36" w:rsidP="001B784C">
            <w:pPr>
              <w:jc w:val="center"/>
            </w:pPr>
          </w:p>
          <w:p w14:paraId="754CC0EB"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433A87B1" w14:textId="77777777" w:rsidTr="001B784C">
              <w:tc>
                <w:tcPr>
                  <w:tcW w:w="562" w:type="dxa"/>
                </w:tcPr>
                <w:p w14:paraId="1C91FE18" w14:textId="77777777" w:rsidR="00F25E36" w:rsidRDefault="00F25E36" w:rsidP="001B784C"/>
              </w:tc>
              <w:tc>
                <w:tcPr>
                  <w:tcW w:w="567" w:type="dxa"/>
                </w:tcPr>
                <w:p w14:paraId="27CDA8F9" w14:textId="77777777" w:rsidR="00F25E36" w:rsidRDefault="00F25E36" w:rsidP="001B784C"/>
              </w:tc>
              <w:tc>
                <w:tcPr>
                  <w:tcW w:w="567" w:type="dxa"/>
                </w:tcPr>
                <w:p w14:paraId="17D83286" w14:textId="77777777" w:rsidR="00F25E36" w:rsidRDefault="00F25E36" w:rsidP="001B784C"/>
              </w:tc>
              <w:tc>
                <w:tcPr>
                  <w:tcW w:w="567" w:type="dxa"/>
                </w:tcPr>
                <w:p w14:paraId="5C16FEE4" w14:textId="77777777" w:rsidR="00F25E36" w:rsidRDefault="00F25E36" w:rsidP="001B784C"/>
              </w:tc>
              <w:tc>
                <w:tcPr>
                  <w:tcW w:w="567" w:type="dxa"/>
                </w:tcPr>
                <w:p w14:paraId="793D6437" w14:textId="5DFA7701" w:rsidR="00F25E36" w:rsidRDefault="00887CBD" w:rsidP="001B784C">
                  <w:r>
                    <w:t>x</w:t>
                  </w:r>
                </w:p>
              </w:tc>
            </w:tr>
            <w:tr w:rsidR="00F25E36" w14:paraId="32C9AC1E" w14:textId="77777777" w:rsidTr="001B784C">
              <w:tc>
                <w:tcPr>
                  <w:tcW w:w="562" w:type="dxa"/>
                </w:tcPr>
                <w:p w14:paraId="377478ED" w14:textId="77777777" w:rsidR="00F25E36" w:rsidRDefault="00F25E36" w:rsidP="001B784C">
                  <w:pPr>
                    <w:jc w:val="center"/>
                  </w:pPr>
                  <w:r>
                    <w:t>1</w:t>
                  </w:r>
                </w:p>
              </w:tc>
              <w:tc>
                <w:tcPr>
                  <w:tcW w:w="567" w:type="dxa"/>
                </w:tcPr>
                <w:p w14:paraId="0A4FFDF5" w14:textId="77777777" w:rsidR="00F25E36" w:rsidRDefault="00F25E36" w:rsidP="001B784C">
                  <w:pPr>
                    <w:jc w:val="center"/>
                  </w:pPr>
                  <w:r>
                    <w:t>2</w:t>
                  </w:r>
                </w:p>
              </w:tc>
              <w:tc>
                <w:tcPr>
                  <w:tcW w:w="567" w:type="dxa"/>
                </w:tcPr>
                <w:p w14:paraId="39CE5C06" w14:textId="77777777" w:rsidR="00F25E36" w:rsidRDefault="00F25E36" w:rsidP="001B784C">
                  <w:pPr>
                    <w:jc w:val="center"/>
                  </w:pPr>
                  <w:r>
                    <w:t>3</w:t>
                  </w:r>
                </w:p>
              </w:tc>
              <w:tc>
                <w:tcPr>
                  <w:tcW w:w="567" w:type="dxa"/>
                </w:tcPr>
                <w:p w14:paraId="3CAD189D" w14:textId="77777777" w:rsidR="00F25E36" w:rsidRDefault="00F25E36" w:rsidP="001B784C">
                  <w:pPr>
                    <w:jc w:val="center"/>
                  </w:pPr>
                  <w:r>
                    <w:t>4</w:t>
                  </w:r>
                </w:p>
              </w:tc>
              <w:tc>
                <w:tcPr>
                  <w:tcW w:w="567" w:type="dxa"/>
                </w:tcPr>
                <w:p w14:paraId="57960EFC" w14:textId="77777777" w:rsidR="00F25E36" w:rsidRDefault="00F25E36" w:rsidP="001B784C">
                  <w:pPr>
                    <w:jc w:val="center"/>
                  </w:pPr>
                  <w:r>
                    <w:t>5</w:t>
                  </w:r>
                </w:p>
              </w:tc>
            </w:tr>
          </w:tbl>
          <w:p w14:paraId="7DDCDB2E"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1A3E38E5" w14:textId="6E0A825C" w:rsidR="00EB355F" w:rsidRPr="00EB355F" w:rsidRDefault="00EB355F" w:rsidP="00EB355F"/>
    <w:tbl>
      <w:tblPr>
        <w:tblStyle w:val="Onopgemaaktetabel1"/>
        <w:tblW w:w="0" w:type="auto"/>
        <w:tblLook w:val="04A0" w:firstRow="1" w:lastRow="0" w:firstColumn="1" w:lastColumn="0" w:noHBand="0" w:noVBand="1"/>
      </w:tblPr>
      <w:tblGrid>
        <w:gridCol w:w="4531"/>
        <w:gridCol w:w="4531"/>
      </w:tblGrid>
      <w:tr w:rsidR="00F25E36" w14:paraId="5B982C39"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E1B6254" w14:textId="790A1433" w:rsidR="00F25E36" w:rsidRDefault="00F25E36" w:rsidP="00F25E36">
            <w:pPr>
              <w:jc w:val="center"/>
            </w:pPr>
            <w:r w:rsidRPr="00EB355F">
              <w:t>Personeelsbeleid.</w:t>
            </w:r>
          </w:p>
        </w:tc>
      </w:tr>
      <w:tr w:rsidR="00F25E36" w14:paraId="07FB231B"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E55C46" w14:textId="77777777" w:rsidR="00F25E36" w:rsidRDefault="00F25E36" w:rsidP="001B784C">
            <w:pPr>
              <w:pStyle w:val="Kop3"/>
              <w:jc w:val="center"/>
            </w:pPr>
            <w:r>
              <w:t>Huidige situatie</w:t>
            </w:r>
          </w:p>
        </w:tc>
        <w:tc>
          <w:tcPr>
            <w:tcW w:w="4531" w:type="dxa"/>
          </w:tcPr>
          <w:p w14:paraId="3511D3E7"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3B2013FB"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71D43226" w14:textId="77777777" w:rsidTr="001B784C">
              <w:tc>
                <w:tcPr>
                  <w:tcW w:w="562" w:type="dxa"/>
                </w:tcPr>
                <w:p w14:paraId="487E82A6" w14:textId="77777777" w:rsidR="00F25E36" w:rsidRDefault="00F25E36" w:rsidP="001B784C"/>
              </w:tc>
              <w:tc>
                <w:tcPr>
                  <w:tcW w:w="567" w:type="dxa"/>
                </w:tcPr>
                <w:p w14:paraId="3866EADA" w14:textId="77777777" w:rsidR="00F25E36" w:rsidRDefault="00F25E36" w:rsidP="001B784C"/>
              </w:tc>
              <w:tc>
                <w:tcPr>
                  <w:tcW w:w="567" w:type="dxa"/>
                </w:tcPr>
                <w:p w14:paraId="5F4C9126" w14:textId="77777777" w:rsidR="00F25E36" w:rsidRDefault="00F25E36" w:rsidP="001B784C"/>
              </w:tc>
              <w:tc>
                <w:tcPr>
                  <w:tcW w:w="567" w:type="dxa"/>
                </w:tcPr>
                <w:p w14:paraId="1769447C" w14:textId="6CB44C49" w:rsidR="00F25E36" w:rsidRDefault="00887CBD" w:rsidP="001B784C">
                  <w:r>
                    <w:t>x</w:t>
                  </w:r>
                </w:p>
              </w:tc>
              <w:tc>
                <w:tcPr>
                  <w:tcW w:w="567" w:type="dxa"/>
                </w:tcPr>
                <w:p w14:paraId="3C750F2E" w14:textId="77777777" w:rsidR="00F25E36" w:rsidRDefault="00F25E36" w:rsidP="001B784C"/>
              </w:tc>
            </w:tr>
            <w:tr w:rsidR="00F25E36" w14:paraId="35436F31" w14:textId="77777777" w:rsidTr="001B784C">
              <w:tc>
                <w:tcPr>
                  <w:tcW w:w="562" w:type="dxa"/>
                </w:tcPr>
                <w:p w14:paraId="7494BEDB" w14:textId="77777777" w:rsidR="00F25E36" w:rsidRDefault="00F25E36" w:rsidP="001B784C">
                  <w:pPr>
                    <w:jc w:val="center"/>
                  </w:pPr>
                  <w:r>
                    <w:t>1</w:t>
                  </w:r>
                </w:p>
              </w:tc>
              <w:tc>
                <w:tcPr>
                  <w:tcW w:w="567" w:type="dxa"/>
                </w:tcPr>
                <w:p w14:paraId="096ADCDC" w14:textId="77777777" w:rsidR="00F25E36" w:rsidRDefault="00F25E36" w:rsidP="001B784C">
                  <w:pPr>
                    <w:jc w:val="center"/>
                  </w:pPr>
                  <w:r>
                    <w:t>2</w:t>
                  </w:r>
                </w:p>
              </w:tc>
              <w:tc>
                <w:tcPr>
                  <w:tcW w:w="567" w:type="dxa"/>
                </w:tcPr>
                <w:p w14:paraId="63A79CCA" w14:textId="77777777" w:rsidR="00F25E36" w:rsidRDefault="00F25E36" w:rsidP="001B784C">
                  <w:pPr>
                    <w:jc w:val="center"/>
                  </w:pPr>
                  <w:r>
                    <w:t>3</w:t>
                  </w:r>
                </w:p>
              </w:tc>
              <w:tc>
                <w:tcPr>
                  <w:tcW w:w="567" w:type="dxa"/>
                </w:tcPr>
                <w:p w14:paraId="3036EC6B" w14:textId="77777777" w:rsidR="00F25E36" w:rsidRDefault="00F25E36" w:rsidP="001B784C">
                  <w:pPr>
                    <w:jc w:val="center"/>
                  </w:pPr>
                  <w:r>
                    <w:t>4</w:t>
                  </w:r>
                </w:p>
              </w:tc>
              <w:tc>
                <w:tcPr>
                  <w:tcW w:w="567" w:type="dxa"/>
                </w:tcPr>
                <w:p w14:paraId="46188216" w14:textId="77777777" w:rsidR="00F25E36" w:rsidRDefault="00F25E36" w:rsidP="001B784C">
                  <w:pPr>
                    <w:jc w:val="center"/>
                  </w:pPr>
                  <w:r>
                    <w:t>5</w:t>
                  </w:r>
                </w:p>
              </w:tc>
            </w:tr>
          </w:tbl>
          <w:p w14:paraId="770D8589" w14:textId="77777777" w:rsidR="00F25E36" w:rsidRDefault="00F25E36" w:rsidP="001B784C">
            <w:pPr>
              <w:jc w:val="center"/>
            </w:pPr>
          </w:p>
          <w:p w14:paraId="5CC8D7B2"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75834BBF" w14:textId="77777777" w:rsidTr="001B784C">
              <w:tc>
                <w:tcPr>
                  <w:tcW w:w="562" w:type="dxa"/>
                </w:tcPr>
                <w:p w14:paraId="2007BC7B" w14:textId="77777777" w:rsidR="00F25E36" w:rsidRDefault="00F25E36" w:rsidP="001B784C"/>
              </w:tc>
              <w:tc>
                <w:tcPr>
                  <w:tcW w:w="567" w:type="dxa"/>
                </w:tcPr>
                <w:p w14:paraId="63D674FA" w14:textId="77777777" w:rsidR="00F25E36" w:rsidRDefault="00F25E36" w:rsidP="001B784C"/>
              </w:tc>
              <w:tc>
                <w:tcPr>
                  <w:tcW w:w="567" w:type="dxa"/>
                </w:tcPr>
                <w:p w14:paraId="355280CC" w14:textId="77777777" w:rsidR="00F25E36" w:rsidRDefault="00F25E36" w:rsidP="001B784C"/>
              </w:tc>
              <w:tc>
                <w:tcPr>
                  <w:tcW w:w="567" w:type="dxa"/>
                </w:tcPr>
                <w:p w14:paraId="3923F41E" w14:textId="77777777" w:rsidR="00F25E36" w:rsidRDefault="00F25E36" w:rsidP="001B784C"/>
              </w:tc>
              <w:tc>
                <w:tcPr>
                  <w:tcW w:w="567" w:type="dxa"/>
                </w:tcPr>
                <w:p w14:paraId="3358ECDB" w14:textId="5BDF6E13" w:rsidR="00F25E36" w:rsidRDefault="00887CBD" w:rsidP="001B784C">
                  <w:r>
                    <w:t>x</w:t>
                  </w:r>
                </w:p>
              </w:tc>
            </w:tr>
            <w:tr w:rsidR="00F25E36" w14:paraId="0760DFBC" w14:textId="77777777" w:rsidTr="001B784C">
              <w:tc>
                <w:tcPr>
                  <w:tcW w:w="562" w:type="dxa"/>
                </w:tcPr>
                <w:p w14:paraId="48FDD573" w14:textId="77777777" w:rsidR="00F25E36" w:rsidRDefault="00F25E36" w:rsidP="001B784C">
                  <w:pPr>
                    <w:jc w:val="center"/>
                  </w:pPr>
                  <w:r>
                    <w:t>1</w:t>
                  </w:r>
                </w:p>
              </w:tc>
              <w:tc>
                <w:tcPr>
                  <w:tcW w:w="567" w:type="dxa"/>
                </w:tcPr>
                <w:p w14:paraId="4CF26861" w14:textId="77777777" w:rsidR="00F25E36" w:rsidRDefault="00F25E36" w:rsidP="001B784C">
                  <w:pPr>
                    <w:jc w:val="center"/>
                  </w:pPr>
                  <w:r>
                    <w:t>2</w:t>
                  </w:r>
                </w:p>
              </w:tc>
              <w:tc>
                <w:tcPr>
                  <w:tcW w:w="567" w:type="dxa"/>
                </w:tcPr>
                <w:p w14:paraId="0A9B35A5" w14:textId="77777777" w:rsidR="00F25E36" w:rsidRDefault="00F25E36" w:rsidP="001B784C">
                  <w:pPr>
                    <w:jc w:val="center"/>
                  </w:pPr>
                  <w:r>
                    <w:t>3</w:t>
                  </w:r>
                </w:p>
              </w:tc>
              <w:tc>
                <w:tcPr>
                  <w:tcW w:w="567" w:type="dxa"/>
                </w:tcPr>
                <w:p w14:paraId="7F65BDB3" w14:textId="77777777" w:rsidR="00F25E36" w:rsidRDefault="00F25E36" w:rsidP="001B784C">
                  <w:pPr>
                    <w:jc w:val="center"/>
                  </w:pPr>
                  <w:r>
                    <w:t>4</w:t>
                  </w:r>
                </w:p>
              </w:tc>
              <w:tc>
                <w:tcPr>
                  <w:tcW w:w="567" w:type="dxa"/>
                </w:tcPr>
                <w:p w14:paraId="7D2B7628" w14:textId="77777777" w:rsidR="00F25E36" w:rsidRDefault="00F25E36" w:rsidP="001B784C">
                  <w:pPr>
                    <w:jc w:val="center"/>
                  </w:pPr>
                  <w:r>
                    <w:t>5</w:t>
                  </w:r>
                </w:p>
              </w:tc>
            </w:tr>
          </w:tbl>
          <w:p w14:paraId="2A73E4DF"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14EDD300" w14:textId="25B40C1F" w:rsidR="00EB355F" w:rsidRDefault="00EB355F" w:rsidP="00EB355F"/>
    <w:tbl>
      <w:tblPr>
        <w:tblStyle w:val="Onopgemaaktetabel1"/>
        <w:tblW w:w="0" w:type="auto"/>
        <w:tblLook w:val="04A0" w:firstRow="1" w:lastRow="0" w:firstColumn="1" w:lastColumn="0" w:noHBand="0" w:noVBand="1"/>
      </w:tblPr>
      <w:tblGrid>
        <w:gridCol w:w="4531"/>
        <w:gridCol w:w="4531"/>
      </w:tblGrid>
      <w:tr w:rsidR="00F25E36" w14:paraId="32ED7CBD"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1C663C0" w14:textId="4BAF4DE2" w:rsidR="00F25E36" w:rsidRDefault="00F25E36" w:rsidP="00F25E36">
            <w:pPr>
              <w:jc w:val="center"/>
            </w:pPr>
            <w:r w:rsidRPr="00EB355F">
              <w:t>Schoolondersteuningsprofiel.</w:t>
            </w:r>
          </w:p>
        </w:tc>
      </w:tr>
      <w:tr w:rsidR="00F25E36" w14:paraId="368686E5"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D73D25" w14:textId="77777777" w:rsidR="00F25E36" w:rsidRDefault="00F25E36" w:rsidP="001B784C">
            <w:pPr>
              <w:pStyle w:val="Kop3"/>
              <w:jc w:val="center"/>
            </w:pPr>
            <w:r>
              <w:t>Huidige situatie</w:t>
            </w:r>
          </w:p>
        </w:tc>
        <w:tc>
          <w:tcPr>
            <w:tcW w:w="4531" w:type="dxa"/>
          </w:tcPr>
          <w:p w14:paraId="6B51A728"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04DC82F6"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67A9D998" w14:textId="77777777" w:rsidTr="001B784C">
              <w:tc>
                <w:tcPr>
                  <w:tcW w:w="562" w:type="dxa"/>
                </w:tcPr>
                <w:p w14:paraId="61F1BF41" w14:textId="77777777" w:rsidR="00F25E36" w:rsidRDefault="00F25E36" w:rsidP="001B784C"/>
              </w:tc>
              <w:tc>
                <w:tcPr>
                  <w:tcW w:w="567" w:type="dxa"/>
                </w:tcPr>
                <w:p w14:paraId="12430612" w14:textId="77777777" w:rsidR="00F25E36" w:rsidRDefault="00F25E36" w:rsidP="001B784C"/>
              </w:tc>
              <w:tc>
                <w:tcPr>
                  <w:tcW w:w="567" w:type="dxa"/>
                </w:tcPr>
                <w:p w14:paraId="304C91C5" w14:textId="77777777" w:rsidR="00F25E36" w:rsidRDefault="00F25E36" w:rsidP="001B784C"/>
              </w:tc>
              <w:tc>
                <w:tcPr>
                  <w:tcW w:w="567" w:type="dxa"/>
                </w:tcPr>
                <w:p w14:paraId="0480F302" w14:textId="3CE4A4F6" w:rsidR="00F25E36" w:rsidRDefault="000B6F93" w:rsidP="001B784C">
                  <w:r>
                    <w:t>x</w:t>
                  </w:r>
                </w:p>
              </w:tc>
              <w:tc>
                <w:tcPr>
                  <w:tcW w:w="567" w:type="dxa"/>
                </w:tcPr>
                <w:p w14:paraId="61F74F4B" w14:textId="77777777" w:rsidR="00F25E36" w:rsidRDefault="00F25E36" w:rsidP="001B784C"/>
              </w:tc>
            </w:tr>
            <w:tr w:rsidR="00F25E36" w14:paraId="39156E42" w14:textId="77777777" w:rsidTr="001B784C">
              <w:tc>
                <w:tcPr>
                  <w:tcW w:w="562" w:type="dxa"/>
                </w:tcPr>
                <w:p w14:paraId="7A0D84E4" w14:textId="77777777" w:rsidR="00F25E36" w:rsidRDefault="00F25E36" w:rsidP="001B784C">
                  <w:pPr>
                    <w:jc w:val="center"/>
                  </w:pPr>
                  <w:r>
                    <w:t>1</w:t>
                  </w:r>
                </w:p>
              </w:tc>
              <w:tc>
                <w:tcPr>
                  <w:tcW w:w="567" w:type="dxa"/>
                </w:tcPr>
                <w:p w14:paraId="73B01583" w14:textId="77777777" w:rsidR="00F25E36" w:rsidRDefault="00F25E36" w:rsidP="001B784C">
                  <w:pPr>
                    <w:jc w:val="center"/>
                  </w:pPr>
                  <w:r>
                    <w:t>2</w:t>
                  </w:r>
                </w:p>
              </w:tc>
              <w:tc>
                <w:tcPr>
                  <w:tcW w:w="567" w:type="dxa"/>
                </w:tcPr>
                <w:p w14:paraId="45363801" w14:textId="77777777" w:rsidR="00F25E36" w:rsidRDefault="00F25E36" w:rsidP="001B784C">
                  <w:pPr>
                    <w:jc w:val="center"/>
                  </w:pPr>
                  <w:r>
                    <w:t>3</w:t>
                  </w:r>
                </w:p>
              </w:tc>
              <w:tc>
                <w:tcPr>
                  <w:tcW w:w="567" w:type="dxa"/>
                </w:tcPr>
                <w:p w14:paraId="4C0F4A1E" w14:textId="77777777" w:rsidR="00F25E36" w:rsidRDefault="00F25E36" w:rsidP="001B784C">
                  <w:pPr>
                    <w:jc w:val="center"/>
                  </w:pPr>
                  <w:r>
                    <w:t>4</w:t>
                  </w:r>
                </w:p>
              </w:tc>
              <w:tc>
                <w:tcPr>
                  <w:tcW w:w="567" w:type="dxa"/>
                </w:tcPr>
                <w:p w14:paraId="019B2CE1" w14:textId="77777777" w:rsidR="00F25E36" w:rsidRDefault="00F25E36" w:rsidP="001B784C">
                  <w:pPr>
                    <w:jc w:val="center"/>
                  </w:pPr>
                  <w:r>
                    <w:t>5</w:t>
                  </w:r>
                </w:p>
              </w:tc>
            </w:tr>
          </w:tbl>
          <w:p w14:paraId="0633AE80" w14:textId="77777777" w:rsidR="00F25E36" w:rsidRDefault="00F25E36" w:rsidP="001B784C">
            <w:pPr>
              <w:jc w:val="center"/>
            </w:pPr>
          </w:p>
          <w:p w14:paraId="07BA1F3F"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70394EA4" w14:textId="77777777" w:rsidTr="001B784C">
              <w:tc>
                <w:tcPr>
                  <w:tcW w:w="562" w:type="dxa"/>
                </w:tcPr>
                <w:p w14:paraId="0A4D76F3" w14:textId="77777777" w:rsidR="00F25E36" w:rsidRDefault="00F25E36" w:rsidP="001B784C"/>
              </w:tc>
              <w:tc>
                <w:tcPr>
                  <w:tcW w:w="567" w:type="dxa"/>
                </w:tcPr>
                <w:p w14:paraId="58D9118E" w14:textId="77777777" w:rsidR="00F25E36" w:rsidRDefault="00F25E36" w:rsidP="001B784C"/>
              </w:tc>
              <w:tc>
                <w:tcPr>
                  <w:tcW w:w="567" w:type="dxa"/>
                </w:tcPr>
                <w:p w14:paraId="1A836727" w14:textId="77777777" w:rsidR="00F25E36" w:rsidRDefault="00F25E36" w:rsidP="001B784C"/>
              </w:tc>
              <w:tc>
                <w:tcPr>
                  <w:tcW w:w="567" w:type="dxa"/>
                </w:tcPr>
                <w:p w14:paraId="3E191298" w14:textId="2A993FAB" w:rsidR="00F25E36" w:rsidRDefault="000B6F93" w:rsidP="001B784C">
                  <w:r>
                    <w:t>x</w:t>
                  </w:r>
                </w:p>
              </w:tc>
              <w:tc>
                <w:tcPr>
                  <w:tcW w:w="567" w:type="dxa"/>
                </w:tcPr>
                <w:p w14:paraId="62EB195F" w14:textId="77777777" w:rsidR="00F25E36" w:rsidRDefault="00F25E36" w:rsidP="001B784C"/>
              </w:tc>
            </w:tr>
            <w:tr w:rsidR="00F25E36" w14:paraId="4C31C427" w14:textId="77777777" w:rsidTr="001B784C">
              <w:tc>
                <w:tcPr>
                  <w:tcW w:w="562" w:type="dxa"/>
                </w:tcPr>
                <w:p w14:paraId="618AD074" w14:textId="77777777" w:rsidR="00F25E36" w:rsidRDefault="00F25E36" w:rsidP="001B784C">
                  <w:pPr>
                    <w:jc w:val="center"/>
                  </w:pPr>
                  <w:r>
                    <w:t>1</w:t>
                  </w:r>
                </w:p>
              </w:tc>
              <w:tc>
                <w:tcPr>
                  <w:tcW w:w="567" w:type="dxa"/>
                </w:tcPr>
                <w:p w14:paraId="256BDB1E" w14:textId="77777777" w:rsidR="00F25E36" w:rsidRDefault="00F25E36" w:rsidP="001B784C">
                  <w:pPr>
                    <w:jc w:val="center"/>
                  </w:pPr>
                  <w:r>
                    <w:t>2</w:t>
                  </w:r>
                </w:p>
              </w:tc>
              <w:tc>
                <w:tcPr>
                  <w:tcW w:w="567" w:type="dxa"/>
                </w:tcPr>
                <w:p w14:paraId="35C1D3BC" w14:textId="77777777" w:rsidR="00F25E36" w:rsidRDefault="00F25E36" w:rsidP="001B784C">
                  <w:pPr>
                    <w:jc w:val="center"/>
                  </w:pPr>
                  <w:r>
                    <w:t>3</w:t>
                  </w:r>
                </w:p>
              </w:tc>
              <w:tc>
                <w:tcPr>
                  <w:tcW w:w="567" w:type="dxa"/>
                </w:tcPr>
                <w:p w14:paraId="67E491DC" w14:textId="77777777" w:rsidR="00F25E36" w:rsidRDefault="00F25E36" w:rsidP="001B784C">
                  <w:pPr>
                    <w:jc w:val="center"/>
                  </w:pPr>
                  <w:r>
                    <w:t>4</w:t>
                  </w:r>
                </w:p>
              </w:tc>
              <w:tc>
                <w:tcPr>
                  <w:tcW w:w="567" w:type="dxa"/>
                </w:tcPr>
                <w:p w14:paraId="46BC9876" w14:textId="77777777" w:rsidR="00F25E36" w:rsidRDefault="00F25E36" w:rsidP="001B784C">
                  <w:pPr>
                    <w:jc w:val="center"/>
                  </w:pPr>
                  <w:r>
                    <w:t>5</w:t>
                  </w:r>
                </w:p>
              </w:tc>
            </w:tr>
          </w:tbl>
          <w:p w14:paraId="2C3EEB7A"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51BE04AE" w14:textId="77777777" w:rsidR="00F25E36" w:rsidRPr="00EB355F" w:rsidRDefault="00F25E36" w:rsidP="00EB355F"/>
    <w:tbl>
      <w:tblPr>
        <w:tblStyle w:val="Onopgemaaktetabel1"/>
        <w:tblW w:w="0" w:type="auto"/>
        <w:tblLook w:val="04A0" w:firstRow="1" w:lastRow="0" w:firstColumn="1" w:lastColumn="0" w:noHBand="0" w:noVBand="1"/>
      </w:tblPr>
      <w:tblGrid>
        <w:gridCol w:w="4531"/>
        <w:gridCol w:w="4531"/>
      </w:tblGrid>
      <w:tr w:rsidR="00F25E36" w14:paraId="008ADC04"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AD6E137" w14:textId="6760FDC9" w:rsidR="00F25E36" w:rsidRDefault="008678B3" w:rsidP="008678B3">
            <w:pPr>
              <w:jc w:val="center"/>
            </w:pPr>
            <w:r w:rsidRPr="00EB355F">
              <w:t>Strategisch beleidsplan.</w:t>
            </w:r>
          </w:p>
        </w:tc>
      </w:tr>
      <w:tr w:rsidR="00F25E36" w14:paraId="4CDB92A1"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27418B" w14:textId="77777777" w:rsidR="00F25E36" w:rsidRDefault="00F25E36" w:rsidP="001B784C">
            <w:pPr>
              <w:pStyle w:val="Kop3"/>
              <w:jc w:val="center"/>
            </w:pPr>
            <w:r>
              <w:t>Huidige situatie</w:t>
            </w:r>
          </w:p>
        </w:tc>
        <w:tc>
          <w:tcPr>
            <w:tcW w:w="4531" w:type="dxa"/>
          </w:tcPr>
          <w:p w14:paraId="7F0A6542" w14:textId="77777777" w:rsidR="00F25E36" w:rsidRDefault="00F25E36"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F25E36" w14:paraId="37537C92"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2F0A7723" w14:textId="77777777" w:rsidTr="001B784C">
              <w:tc>
                <w:tcPr>
                  <w:tcW w:w="562" w:type="dxa"/>
                </w:tcPr>
                <w:p w14:paraId="1E951BDB" w14:textId="77777777" w:rsidR="00F25E36" w:rsidRDefault="00F25E36" w:rsidP="001B784C"/>
              </w:tc>
              <w:tc>
                <w:tcPr>
                  <w:tcW w:w="567" w:type="dxa"/>
                </w:tcPr>
                <w:p w14:paraId="595A7394" w14:textId="77777777" w:rsidR="00F25E36" w:rsidRDefault="00F25E36" w:rsidP="001B784C"/>
              </w:tc>
              <w:tc>
                <w:tcPr>
                  <w:tcW w:w="567" w:type="dxa"/>
                </w:tcPr>
                <w:p w14:paraId="7E10D87E" w14:textId="77777777" w:rsidR="00F25E36" w:rsidRDefault="00F25E36" w:rsidP="001B784C"/>
              </w:tc>
              <w:tc>
                <w:tcPr>
                  <w:tcW w:w="567" w:type="dxa"/>
                </w:tcPr>
                <w:p w14:paraId="674E50E8" w14:textId="542C55D7" w:rsidR="00F25E36" w:rsidRDefault="000B6F93" w:rsidP="001B784C">
                  <w:r>
                    <w:t>x</w:t>
                  </w:r>
                </w:p>
              </w:tc>
              <w:tc>
                <w:tcPr>
                  <w:tcW w:w="567" w:type="dxa"/>
                </w:tcPr>
                <w:p w14:paraId="4282CD4A" w14:textId="77777777" w:rsidR="00F25E36" w:rsidRDefault="00F25E36" w:rsidP="001B784C"/>
              </w:tc>
            </w:tr>
            <w:tr w:rsidR="00F25E36" w14:paraId="225D1DF7" w14:textId="77777777" w:rsidTr="001B784C">
              <w:tc>
                <w:tcPr>
                  <w:tcW w:w="562" w:type="dxa"/>
                </w:tcPr>
                <w:p w14:paraId="3F8938BB" w14:textId="77777777" w:rsidR="00F25E36" w:rsidRDefault="00F25E36" w:rsidP="001B784C">
                  <w:pPr>
                    <w:jc w:val="center"/>
                  </w:pPr>
                  <w:r>
                    <w:t>1</w:t>
                  </w:r>
                </w:p>
              </w:tc>
              <w:tc>
                <w:tcPr>
                  <w:tcW w:w="567" w:type="dxa"/>
                </w:tcPr>
                <w:p w14:paraId="0E522E8F" w14:textId="77777777" w:rsidR="00F25E36" w:rsidRDefault="00F25E36" w:rsidP="001B784C">
                  <w:pPr>
                    <w:jc w:val="center"/>
                  </w:pPr>
                  <w:r>
                    <w:t>2</w:t>
                  </w:r>
                </w:p>
              </w:tc>
              <w:tc>
                <w:tcPr>
                  <w:tcW w:w="567" w:type="dxa"/>
                </w:tcPr>
                <w:p w14:paraId="01D0E883" w14:textId="77777777" w:rsidR="00F25E36" w:rsidRDefault="00F25E36" w:rsidP="001B784C">
                  <w:pPr>
                    <w:jc w:val="center"/>
                  </w:pPr>
                  <w:r>
                    <w:t>3</w:t>
                  </w:r>
                </w:p>
              </w:tc>
              <w:tc>
                <w:tcPr>
                  <w:tcW w:w="567" w:type="dxa"/>
                </w:tcPr>
                <w:p w14:paraId="4674A4C8" w14:textId="77777777" w:rsidR="00F25E36" w:rsidRDefault="00F25E36" w:rsidP="001B784C">
                  <w:pPr>
                    <w:jc w:val="center"/>
                  </w:pPr>
                  <w:r>
                    <w:t>4</w:t>
                  </w:r>
                </w:p>
              </w:tc>
              <w:tc>
                <w:tcPr>
                  <w:tcW w:w="567" w:type="dxa"/>
                </w:tcPr>
                <w:p w14:paraId="03E27989" w14:textId="77777777" w:rsidR="00F25E36" w:rsidRDefault="00F25E36" w:rsidP="001B784C">
                  <w:pPr>
                    <w:jc w:val="center"/>
                  </w:pPr>
                  <w:r>
                    <w:t>5</w:t>
                  </w:r>
                </w:p>
              </w:tc>
            </w:tr>
          </w:tbl>
          <w:p w14:paraId="6953521D" w14:textId="77777777" w:rsidR="00F25E36" w:rsidRDefault="00F25E36" w:rsidP="001B784C">
            <w:pPr>
              <w:jc w:val="center"/>
            </w:pPr>
          </w:p>
          <w:p w14:paraId="3C820404" w14:textId="77777777" w:rsidR="00F25E36" w:rsidRDefault="00F25E36"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F25E36" w14:paraId="36441128" w14:textId="77777777" w:rsidTr="001B784C">
              <w:tc>
                <w:tcPr>
                  <w:tcW w:w="562" w:type="dxa"/>
                </w:tcPr>
                <w:p w14:paraId="62E0F35B" w14:textId="77777777" w:rsidR="00F25E36" w:rsidRDefault="00F25E36" w:rsidP="001B784C"/>
              </w:tc>
              <w:tc>
                <w:tcPr>
                  <w:tcW w:w="567" w:type="dxa"/>
                </w:tcPr>
                <w:p w14:paraId="6AE4C518" w14:textId="77777777" w:rsidR="00F25E36" w:rsidRDefault="00F25E36" w:rsidP="001B784C"/>
              </w:tc>
              <w:tc>
                <w:tcPr>
                  <w:tcW w:w="567" w:type="dxa"/>
                </w:tcPr>
                <w:p w14:paraId="656A1E28" w14:textId="77777777" w:rsidR="00F25E36" w:rsidRDefault="00F25E36" w:rsidP="001B784C"/>
              </w:tc>
              <w:tc>
                <w:tcPr>
                  <w:tcW w:w="567" w:type="dxa"/>
                </w:tcPr>
                <w:p w14:paraId="3313C8DD" w14:textId="43E60753" w:rsidR="00F25E36" w:rsidRDefault="000B6F93" w:rsidP="001B784C">
                  <w:r>
                    <w:t>x</w:t>
                  </w:r>
                </w:p>
              </w:tc>
              <w:tc>
                <w:tcPr>
                  <w:tcW w:w="567" w:type="dxa"/>
                </w:tcPr>
                <w:p w14:paraId="190D8215" w14:textId="77777777" w:rsidR="00F25E36" w:rsidRDefault="00F25E36" w:rsidP="001B784C"/>
              </w:tc>
            </w:tr>
            <w:tr w:rsidR="00F25E36" w14:paraId="3C36A212" w14:textId="77777777" w:rsidTr="001B784C">
              <w:tc>
                <w:tcPr>
                  <w:tcW w:w="562" w:type="dxa"/>
                </w:tcPr>
                <w:p w14:paraId="6C5307D7" w14:textId="77777777" w:rsidR="00F25E36" w:rsidRDefault="00F25E36" w:rsidP="001B784C">
                  <w:pPr>
                    <w:jc w:val="center"/>
                  </w:pPr>
                  <w:r>
                    <w:t>1</w:t>
                  </w:r>
                </w:p>
              </w:tc>
              <w:tc>
                <w:tcPr>
                  <w:tcW w:w="567" w:type="dxa"/>
                </w:tcPr>
                <w:p w14:paraId="4860BAEA" w14:textId="77777777" w:rsidR="00F25E36" w:rsidRDefault="00F25E36" w:rsidP="001B784C">
                  <w:pPr>
                    <w:jc w:val="center"/>
                  </w:pPr>
                  <w:r>
                    <w:t>2</w:t>
                  </w:r>
                </w:p>
              </w:tc>
              <w:tc>
                <w:tcPr>
                  <w:tcW w:w="567" w:type="dxa"/>
                </w:tcPr>
                <w:p w14:paraId="41EF8DEE" w14:textId="77777777" w:rsidR="00F25E36" w:rsidRDefault="00F25E36" w:rsidP="001B784C">
                  <w:pPr>
                    <w:jc w:val="center"/>
                  </w:pPr>
                  <w:r>
                    <w:t>3</w:t>
                  </w:r>
                </w:p>
              </w:tc>
              <w:tc>
                <w:tcPr>
                  <w:tcW w:w="567" w:type="dxa"/>
                </w:tcPr>
                <w:p w14:paraId="1E24C505" w14:textId="77777777" w:rsidR="00F25E36" w:rsidRDefault="00F25E36" w:rsidP="001B784C">
                  <w:pPr>
                    <w:jc w:val="center"/>
                  </w:pPr>
                  <w:r>
                    <w:t>4</w:t>
                  </w:r>
                </w:p>
              </w:tc>
              <w:tc>
                <w:tcPr>
                  <w:tcW w:w="567" w:type="dxa"/>
                </w:tcPr>
                <w:p w14:paraId="03A71754" w14:textId="77777777" w:rsidR="00F25E36" w:rsidRDefault="00F25E36" w:rsidP="001B784C">
                  <w:pPr>
                    <w:jc w:val="center"/>
                  </w:pPr>
                  <w:r>
                    <w:t>5</w:t>
                  </w:r>
                </w:p>
              </w:tc>
            </w:tr>
          </w:tbl>
          <w:p w14:paraId="16F45AFE" w14:textId="77777777" w:rsidR="00F25E36" w:rsidRDefault="00F25E36" w:rsidP="001B784C">
            <w:pPr>
              <w:jc w:val="center"/>
              <w:cnfStyle w:val="000000000000" w:firstRow="0" w:lastRow="0" w:firstColumn="0" w:lastColumn="0" w:oddVBand="0" w:evenVBand="0" w:oddHBand="0" w:evenHBand="0" w:firstRowFirstColumn="0" w:firstRowLastColumn="0" w:lastRowFirstColumn="0" w:lastRowLastColumn="0"/>
            </w:pPr>
          </w:p>
        </w:tc>
      </w:tr>
    </w:tbl>
    <w:p w14:paraId="38ACDE3F" w14:textId="77777777" w:rsidR="00F25E36" w:rsidRDefault="00F25E36" w:rsidP="00EB355F"/>
    <w:tbl>
      <w:tblPr>
        <w:tblStyle w:val="Onopgemaaktetabel1"/>
        <w:tblW w:w="0" w:type="auto"/>
        <w:tblLook w:val="04A0" w:firstRow="1" w:lastRow="0" w:firstColumn="1" w:lastColumn="0" w:noHBand="0" w:noVBand="1"/>
      </w:tblPr>
      <w:tblGrid>
        <w:gridCol w:w="4531"/>
        <w:gridCol w:w="4531"/>
      </w:tblGrid>
      <w:tr w:rsidR="008678B3" w14:paraId="01360033" w14:textId="77777777" w:rsidTr="006C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14C250C" w14:textId="520753B6" w:rsidR="008678B3" w:rsidRDefault="008678B3" w:rsidP="008678B3">
            <w:pPr>
              <w:jc w:val="center"/>
            </w:pPr>
            <w:r w:rsidRPr="00EB355F">
              <w:t>Schoolgids.</w:t>
            </w:r>
          </w:p>
        </w:tc>
      </w:tr>
      <w:tr w:rsidR="008678B3" w14:paraId="2CE064DA" w14:textId="77777777" w:rsidTr="006C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B258E8" w14:textId="77777777" w:rsidR="008678B3" w:rsidRDefault="008678B3" w:rsidP="001B784C">
            <w:pPr>
              <w:pStyle w:val="Kop3"/>
              <w:jc w:val="center"/>
            </w:pPr>
            <w:r>
              <w:t>Huidige situatie</w:t>
            </w:r>
          </w:p>
        </w:tc>
        <w:tc>
          <w:tcPr>
            <w:tcW w:w="4531" w:type="dxa"/>
          </w:tcPr>
          <w:p w14:paraId="48096E7C" w14:textId="77777777" w:rsidR="008678B3" w:rsidRDefault="008678B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8678B3" w14:paraId="407204D7" w14:textId="77777777" w:rsidTr="006C6B82">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678B3" w14:paraId="144D13CB" w14:textId="77777777" w:rsidTr="001B784C">
              <w:tc>
                <w:tcPr>
                  <w:tcW w:w="562" w:type="dxa"/>
                </w:tcPr>
                <w:p w14:paraId="3789BA3D" w14:textId="77777777" w:rsidR="008678B3" w:rsidRDefault="008678B3" w:rsidP="001B784C"/>
              </w:tc>
              <w:tc>
                <w:tcPr>
                  <w:tcW w:w="567" w:type="dxa"/>
                </w:tcPr>
                <w:p w14:paraId="39BA9518" w14:textId="77777777" w:rsidR="008678B3" w:rsidRDefault="008678B3" w:rsidP="001B784C"/>
              </w:tc>
              <w:tc>
                <w:tcPr>
                  <w:tcW w:w="567" w:type="dxa"/>
                </w:tcPr>
                <w:p w14:paraId="45F698E1" w14:textId="77777777" w:rsidR="008678B3" w:rsidRDefault="008678B3" w:rsidP="001B784C"/>
              </w:tc>
              <w:tc>
                <w:tcPr>
                  <w:tcW w:w="567" w:type="dxa"/>
                </w:tcPr>
                <w:p w14:paraId="2053BD71" w14:textId="6AB3DC68" w:rsidR="008678B3" w:rsidRDefault="000B6F93" w:rsidP="001B784C">
                  <w:r>
                    <w:t>x</w:t>
                  </w:r>
                </w:p>
              </w:tc>
              <w:tc>
                <w:tcPr>
                  <w:tcW w:w="567" w:type="dxa"/>
                </w:tcPr>
                <w:p w14:paraId="47975963" w14:textId="77777777" w:rsidR="008678B3" w:rsidRDefault="008678B3" w:rsidP="001B784C"/>
              </w:tc>
            </w:tr>
            <w:tr w:rsidR="008678B3" w14:paraId="0DC84F76" w14:textId="77777777" w:rsidTr="001B784C">
              <w:tc>
                <w:tcPr>
                  <w:tcW w:w="562" w:type="dxa"/>
                </w:tcPr>
                <w:p w14:paraId="6BFD0AA4" w14:textId="77777777" w:rsidR="008678B3" w:rsidRDefault="008678B3" w:rsidP="001B784C">
                  <w:pPr>
                    <w:jc w:val="center"/>
                  </w:pPr>
                  <w:r>
                    <w:t>1</w:t>
                  </w:r>
                </w:p>
              </w:tc>
              <w:tc>
                <w:tcPr>
                  <w:tcW w:w="567" w:type="dxa"/>
                </w:tcPr>
                <w:p w14:paraId="658E22BF" w14:textId="77777777" w:rsidR="008678B3" w:rsidRDefault="008678B3" w:rsidP="001B784C">
                  <w:pPr>
                    <w:jc w:val="center"/>
                  </w:pPr>
                  <w:r>
                    <w:t>2</w:t>
                  </w:r>
                </w:p>
              </w:tc>
              <w:tc>
                <w:tcPr>
                  <w:tcW w:w="567" w:type="dxa"/>
                </w:tcPr>
                <w:p w14:paraId="18D7EC41" w14:textId="77777777" w:rsidR="008678B3" w:rsidRDefault="008678B3" w:rsidP="001B784C">
                  <w:pPr>
                    <w:jc w:val="center"/>
                  </w:pPr>
                  <w:r>
                    <w:t>3</w:t>
                  </w:r>
                </w:p>
              </w:tc>
              <w:tc>
                <w:tcPr>
                  <w:tcW w:w="567" w:type="dxa"/>
                </w:tcPr>
                <w:p w14:paraId="2E8F3E8C" w14:textId="77777777" w:rsidR="008678B3" w:rsidRDefault="008678B3" w:rsidP="001B784C">
                  <w:pPr>
                    <w:jc w:val="center"/>
                  </w:pPr>
                  <w:r>
                    <w:t>4</w:t>
                  </w:r>
                </w:p>
              </w:tc>
              <w:tc>
                <w:tcPr>
                  <w:tcW w:w="567" w:type="dxa"/>
                </w:tcPr>
                <w:p w14:paraId="485F5EE5" w14:textId="77777777" w:rsidR="008678B3" w:rsidRDefault="008678B3" w:rsidP="001B784C">
                  <w:pPr>
                    <w:jc w:val="center"/>
                  </w:pPr>
                  <w:r>
                    <w:t>5</w:t>
                  </w:r>
                </w:p>
              </w:tc>
            </w:tr>
          </w:tbl>
          <w:p w14:paraId="589D144B" w14:textId="77777777" w:rsidR="008678B3" w:rsidRDefault="008678B3" w:rsidP="001B784C">
            <w:pPr>
              <w:jc w:val="center"/>
            </w:pPr>
          </w:p>
          <w:p w14:paraId="1D206474" w14:textId="77777777" w:rsidR="008678B3" w:rsidRDefault="008678B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678B3" w14:paraId="4826411B" w14:textId="77777777" w:rsidTr="001B784C">
              <w:tc>
                <w:tcPr>
                  <w:tcW w:w="562" w:type="dxa"/>
                </w:tcPr>
                <w:p w14:paraId="7EBA7C7F" w14:textId="77777777" w:rsidR="008678B3" w:rsidRDefault="008678B3" w:rsidP="001B784C"/>
              </w:tc>
              <w:tc>
                <w:tcPr>
                  <w:tcW w:w="567" w:type="dxa"/>
                </w:tcPr>
                <w:p w14:paraId="5347037B" w14:textId="77777777" w:rsidR="008678B3" w:rsidRDefault="008678B3" w:rsidP="001B784C"/>
              </w:tc>
              <w:tc>
                <w:tcPr>
                  <w:tcW w:w="567" w:type="dxa"/>
                </w:tcPr>
                <w:p w14:paraId="665D5C86" w14:textId="77777777" w:rsidR="008678B3" w:rsidRDefault="008678B3" w:rsidP="001B784C"/>
              </w:tc>
              <w:tc>
                <w:tcPr>
                  <w:tcW w:w="567" w:type="dxa"/>
                </w:tcPr>
                <w:p w14:paraId="26B36E87" w14:textId="77777777" w:rsidR="008678B3" w:rsidRDefault="008678B3" w:rsidP="001B784C"/>
              </w:tc>
              <w:tc>
                <w:tcPr>
                  <w:tcW w:w="567" w:type="dxa"/>
                </w:tcPr>
                <w:p w14:paraId="4CA3EF75" w14:textId="111B7925" w:rsidR="008678B3" w:rsidRDefault="000B6F93" w:rsidP="001B784C">
                  <w:r>
                    <w:t>x</w:t>
                  </w:r>
                </w:p>
              </w:tc>
            </w:tr>
            <w:tr w:rsidR="008678B3" w14:paraId="1BF0367F" w14:textId="77777777" w:rsidTr="001B784C">
              <w:tc>
                <w:tcPr>
                  <w:tcW w:w="562" w:type="dxa"/>
                </w:tcPr>
                <w:p w14:paraId="7E9C8E55" w14:textId="77777777" w:rsidR="008678B3" w:rsidRDefault="008678B3" w:rsidP="001B784C">
                  <w:pPr>
                    <w:jc w:val="center"/>
                  </w:pPr>
                  <w:r>
                    <w:t>1</w:t>
                  </w:r>
                </w:p>
              </w:tc>
              <w:tc>
                <w:tcPr>
                  <w:tcW w:w="567" w:type="dxa"/>
                </w:tcPr>
                <w:p w14:paraId="570D57CD" w14:textId="77777777" w:rsidR="008678B3" w:rsidRDefault="008678B3" w:rsidP="001B784C">
                  <w:pPr>
                    <w:jc w:val="center"/>
                  </w:pPr>
                  <w:r>
                    <w:t>2</w:t>
                  </w:r>
                </w:p>
              </w:tc>
              <w:tc>
                <w:tcPr>
                  <w:tcW w:w="567" w:type="dxa"/>
                </w:tcPr>
                <w:p w14:paraId="35EE364E" w14:textId="77777777" w:rsidR="008678B3" w:rsidRDefault="008678B3" w:rsidP="001B784C">
                  <w:pPr>
                    <w:jc w:val="center"/>
                  </w:pPr>
                  <w:r>
                    <w:t>3</w:t>
                  </w:r>
                </w:p>
              </w:tc>
              <w:tc>
                <w:tcPr>
                  <w:tcW w:w="567" w:type="dxa"/>
                </w:tcPr>
                <w:p w14:paraId="0EA61838" w14:textId="77777777" w:rsidR="008678B3" w:rsidRDefault="008678B3" w:rsidP="001B784C">
                  <w:pPr>
                    <w:jc w:val="center"/>
                  </w:pPr>
                  <w:r>
                    <w:t>4</w:t>
                  </w:r>
                </w:p>
              </w:tc>
              <w:tc>
                <w:tcPr>
                  <w:tcW w:w="567" w:type="dxa"/>
                </w:tcPr>
                <w:p w14:paraId="14FBD392" w14:textId="77777777" w:rsidR="008678B3" w:rsidRDefault="008678B3" w:rsidP="001B784C">
                  <w:pPr>
                    <w:jc w:val="center"/>
                  </w:pPr>
                  <w:r>
                    <w:t>5</w:t>
                  </w:r>
                </w:p>
              </w:tc>
            </w:tr>
          </w:tbl>
          <w:p w14:paraId="6967714A" w14:textId="77777777" w:rsidR="008678B3" w:rsidRDefault="008678B3" w:rsidP="001B784C">
            <w:pPr>
              <w:jc w:val="center"/>
              <w:cnfStyle w:val="000000000000" w:firstRow="0" w:lastRow="0" w:firstColumn="0" w:lastColumn="0" w:oddVBand="0" w:evenVBand="0" w:oddHBand="0" w:evenHBand="0" w:firstRowFirstColumn="0" w:firstRowLastColumn="0" w:lastRowFirstColumn="0" w:lastRowLastColumn="0"/>
            </w:pPr>
          </w:p>
        </w:tc>
      </w:tr>
    </w:tbl>
    <w:p w14:paraId="34A461E4" w14:textId="77777777" w:rsidR="008678B3" w:rsidRDefault="008678B3" w:rsidP="00EB355F"/>
    <w:tbl>
      <w:tblPr>
        <w:tblStyle w:val="Onopgemaaktetabel1"/>
        <w:tblW w:w="0" w:type="auto"/>
        <w:tblLook w:val="04A0" w:firstRow="1" w:lastRow="0" w:firstColumn="1" w:lastColumn="0" w:noHBand="0" w:noVBand="1"/>
      </w:tblPr>
      <w:tblGrid>
        <w:gridCol w:w="4531"/>
        <w:gridCol w:w="4531"/>
      </w:tblGrid>
      <w:tr w:rsidR="008678B3" w14:paraId="738C7B2F" w14:textId="77777777" w:rsidTr="001B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8F03E22" w14:textId="3F64271C" w:rsidR="008678B3" w:rsidRDefault="008678B3" w:rsidP="008678B3">
            <w:pPr>
              <w:jc w:val="center"/>
            </w:pPr>
            <w:r w:rsidRPr="00EB355F">
              <w:t>Ondersteuningsstructuur.</w:t>
            </w:r>
          </w:p>
        </w:tc>
      </w:tr>
      <w:tr w:rsidR="008678B3" w14:paraId="3627247C" w14:textId="77777777" w:rsidTr="001B7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F5EBC4C" w14:textId="77777777" w:rsidR="008678B3" w:rsidRDefault="008678B3" w:rsidP="001B784C">
            <w:pPr>
              <w:pStyle w:val="Kop3"/>
              <w:jc w:val="center"/>
            </w:pPr>
            <w:r>
              <w:t>Huidige situatie</w:t>
            </w:r>
          </w:p>
        </w:tc>
        <w:tc>
          <w:tcPr>
            <w:tcW w:w="4531" w:type="dxa"/>
          </w:tcPr>
          <w:p w14:paraId="206AA420" w14:textId="77777777" w:rsidR="008678B3" w:rsidRDefault="008678B3" w:rsidP="001B784C">
            <w:pPr>
              <w:pStyle w:val="Kop3"/>
              <w:jc w:val="center"/>
              <w:cnfStyle w:val="000000100000" w:firstRow="0" w:lastRow="0" w:firstColumn="0" w:lastColumn="0" w:oddVBand="0" w:evenVBand="0" w:oddHBand="1" w:evenHBand="0" w:firstRowFirstColumn="0" w:firstRowLastColumn="0" w:lastRowFirstColumn="0" w:lastRowLastColumn="0"/>
            </w:pPr>
            <w:r w:rsidRPr="00732F11">
              <w:rPr>
                <w:b/>
                <w:bCs/>
              </w:rPr>
              <w:t>Gewenste</w:t>
            </w:r>
            <w:r>
              <w:t xml:space="preserve"> </w:t>
            </w:r>
            <w:r w:rsidRPr="00816330">
              <w:rPr>
                <w:b/>
                <w:bCs/>
              </w:rPr>
              <w:t>situatie</w:t>
            </w:r>
          </w:p>
        </w:tc>
      </w:tr>
      <w:tr w:rsidR="008678B3" w14:paraId="578E3B2B" w14:textId="77777777" w:rsidTr="001B784C">
        <w:tc>
          <w:tcPr>
            <w:cnfStyle w:val="001000000000" w:firstRow="0" w:lastRow="0" w:firstColumn="1" w:lastColumn="0" w:oddVBand="0" w:evenVBand="0" w:oddHBand="0" w:evenHBand="0" w:firstRowFirstColumn="0" w:firstRowLastColumn="0" w:lastRowFirstColumn="0" w:lastRowLastColumn="0"/>
            <w:tcW w:w="4531" w:type="dxa"/>
          </w:tcPr>
          <w:tbl>
            <w:tblPr>
              <w:tblStyle w:val="Tabelraster"/>
              <w:tblpPr w:leftFromText="141" w:rightFromText="141" w:vertAnchor="text" w:horzAnchor="margin" w:tblpXSpec="center" w:tblpY="-10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678B3" w14:paraId="647929C4" w14:textId="77777777" w:rsidTr="001B784C">
              <w:tc>
                <w:tcPr>
                  <w:tcW w:w="562" w:type="dxa"/>
                </w:tcPr>
                <w:p w14:paraId="16AF801E" w14:textId="77777777" w:rsidR="008678B3" w:rsidRDefault="008678B3" w:rsidP="001B784C"/>
              </w:tc>
              <w:tc>
                <w:tcPr>
                  <w:tcW w:w="567" w:type="dxa"/>
                </w:tcPr>
                <w:p w14:paraId="65D2B4EB" w14:textId="77777777" w:rsidR="008678B3" w:rsidRDefault="008678B3" w:rsidP="001B784C"/>
              </w:tc>
              <w:tc>
                <w:tcPr>
                  <w:tcW w:w="567" w:type="dxa"/>
                </w:tcPr>
                <w:p w14:paraId="5F739A26" w14:textId="77777777" w:rsidR="008678B3" w:rsidRDefault="008678B3" w:rsidP="001B784C"/>
              </w:tc>
              <w:tc>
                <w:tcPr>
                  <w:tcW w:w="567" w:type="dxa"/>
                </w:tcPr>
                <w:p w14:paraId="70ED8A87" w14:textId="6603417A" w:rsidR="008678B3" w:rsidRDefault="000B6F93" w:rsidP="001B784C">
                  <w:r>
                    <w:t>x</w:t>
                  </w:r>
                </w:p>
              </w:tc>
              <w:tc>
                <w:tcPr>
                  <w:tcW w:w="567" w:type="dxa"/>
                </w:tcPr>
                <w:p w14:paraId="63E85E5E" w14:textId="77777777" w:rsidR="008678B3" w:rsidRDefault="008678B3" w:rsidP="001B784C"/>
              </w:tc>
            </w:tr>
            <w:tr w:rsidR="008678B3" w14:paraId="535AE6BA" w14:textId="77777777" w:rsidTr="001B784C">
              <w:tc>
                <w:tcPr>
                  <w:tcW w:w="562" w:type="dxa"/>
                </w:tcPr>
                <w:p w14:paraId="17443A71" w14:textId="77777777" w:rsidR="008678B3" w:rsidRDefault="008678B3" w:rsidP="001B784C">
                  <w:pPr>
                    <w:jc w:val="center"/>
                  </w:pPr>
                  <w:r>
                    <w:t>1</w:t>
                  </w:r>
                </w:p>
              </w:tc>
              <w:tc>
                <w:tcPr>
                  <w:tcW w:w="567" w:type="dxa"/>
                </w:tcPr>
                <w:p w14:paraId="2F82CCA8" w14:textId="77777777" w:rsidR="008678B3" w:rsidRDefault="008678B3" w:rsidP="001B784C">
                  <w:pPr>
                    <w:jc w:val="center"/>
                  </w:pPr>
                  <w:r>
                    <w:t>2</w:t>
                  </w:r>
                </w:p>
              </w:tc>
              <w:tc>
                <w:tcPr>
                  <w:tcW w:w="567" w:type="dxa"/>
                </w:tcPr>
                <w:p w14:paraId="47F20712" w14:textId="77777777" w:rsidR="008678B3" w:rsidRDefault="008678B3" w:rsidP="001B784C">
                  <w:pPr>
                    <w:jc w:val="center"/>
                  </w:pPr>
                  <w:r>
                    <w:t>3</w:t>
                  </w:r>
                </w:p>
              </w:tc>
              <w:tc>
                <w:tcPr>
                  <w:tcW w:w="567" w:type="dxa"/>
                </w:tcPr>
                <w:p w14:paraId="2B0626AA" w14:textId="77777777" w:rsidR="008678B3" w:rsidRDefault="008678B3" w:rsidP="001B784C">
                  <w:pPr>
                    <w:jc w:val="center"/>
                  </w:pPr>
                  <w:r>
                    <w:t>4</w:t>
                  </w:r>
                </w:p>
              </w:tc>
              <w:tc>
                <w:tcPr>
                  <w:tcW w:w="567" w:type="dxa"/>
                </w:tcPr>
                <w:p w14:paraId="26061B88" w14:textId="77777777" w:rsidR="008678B3" w:rsidRDefault="008678B3" w:rsidP="001B784C">
                  <w:pPr>
                    <w:jc w:val="center"/>
                  </w:pPr>
                  <w:r>
                    <w:t>5</w:t>
                  </w:r>
                </w:p>
              </w:tc>
            </w:tr>
          </w:tbl>
          <w:p w14:paraId="615261DB" w14:textId="77777777" w:rsidR="008678B3" w:rsidRDefault="008678B3" w:rsidP="001B784C">
            <w:pPr>
              <w:jc w:val="center"/>
            </w:pPr>
          </w:p>
          <w:p w14:paraId="30810B2A" w14:textId="77777777" w:rsidR="008678B3" w:rsidRDefault="008678B3" w:rsidP="001B784C"/>
        </w:tc>
        <w:tc>
          <w:tcPr>
            <w:tcW w:w="4531" w:type="dxa"/>
          </w:tcPr>
          <w:tbl>
            <w:tblPr>
              <w:tblStyle w:val="Tabelraster"/>
              <w:tblW w:w="0" w:type="auto"/>
              <w:tblInd w:w="7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567"/>
              <w:gridCol w:w="567"/>
              <w:gridCol w:w="567"/>
              <w:gridCol w:w="567"/>
            </w:tblGrid>
            <w:tr w:rsidR="008678B3" w14:paraId="3FD6E1E0" w14:textId="77777777" w:rsidTr="001B784C">
              <w:tc>
                <w:tcPr>
                  <w:tcW w:w="562" w:type="dxa"/>
                </w:tcPr>
                <w:p w14:paraId="619626B8" w14:textId="77777777" w:rsidR="008678B3" w:rsidRDefault="008678B3" w:rsidP="001B784C"/>
              </w:tc>
              <w:tc>
                <w:tcPr>
                  <w:tcW w:w="567" w:type="dxa"/>
                </w:tcPr>
                <w:p w14:paraId="5858403A" w14:textId="77777777" w:rsidR="008678B3" w:rsidRDefault="008678B3" w:rsidP="001B784C"/>
              </w:tc>
              <w:tc>
                <w:tcPr>
                  <w:tcW w:w="567" w:type="dxa"/>
                </w:tcPr>
                <w:p w14:paraId="4CA4D3AD" w14:textId="77777777" w:rsidR="008678B3" w:rsidRDefault="008678B3" w:rsidP="001B784C"/>
              </w:tc>
              <w:tc>
                <w:tcPr>
                  <w:tcW w:w="567" w:type="dxa"/>
                </w:tcPr>
                <w:p w14:paraId="6A596F2F" w14:textId="77777777" w:rsidR="008678B3" w:rsidRDefault="008678B3" w:rsidP="001B784C"/>
              </w:tc>
              <w:tc>
                <w:tcPr>
                  <w:tcW w:w="567" w:type="dxa"/>
                </w:tcPr>
                <w:p w14:paraId="040B4807" w14:textId="25F3D8A3" w:rsidR="008678B3" w:rsidRDefault="000B6F93" w:rsidP="001B784C">
                  <w:r>
                    <w:t>x</w:t>
                  </w:r>
                </w:p>
              </w:tc>
            </w:tr>
            <w:tr w:rsidR="008678B3" w14:paraId="1FFF0049" w14:textId="77777777" w:rsidTr="001B784C">
              <w:tc>
                <w:tcPr>
                  <w:tcW w:w="562" w:type="dxa"/>
                </w:tcPr>
                <w:p w14:paraId="31A42418" w14:textId="77777777" w:rsidR="008678B3" w:rsidRDefault="008678B3" w:rsidP="001B784C">
                  <w:pPr>
                    <w:jc w:val="center"/>
                  </w:pPr>
                  <w:r>
                    <w:t>1</w:t>
                  </w:r>
                </w:p>
              </w:tc>
              <w:tc>
                <w:tcPr>
                  <w:tcW w:w="567" w:type="dxa"/>
                </w:tcPr>
                <w:p w14:paraId="01097EC5" w14:textId="77777777" w:rsidR="008678B3" w:rsidRDefault="008678B3" w:rsidP="001B784C">
                  <w:pPr>
                    <w:jc w:val="center"/>
                  </w:pPr>
                  <w:r>
                    <w:t>2</w:t>
                  </w:r>
                </w:p>
              </w:tc>
              <w:tc>
                <w:tcPr>
                  <w:tcW w:w="567" w:type="dxa"/>
                </w:tcPr>
                <w:p w14:paraId="6450FB12" w14:textId="77777777" w:rsidR="008678B3" w:rsidRDefault="008678B3" w:rsidP="001B784C">
                  <w:pPr>
                    <w:jc w:val="center"/>
                  </w:pPr>
                  <w:r>
                    <w:t>3</w:t>
                  </w:r>
                </w:p>
              </w:tc>
              <w:tc>
                <w:tcPr>
                  <w:tcW w:w="567" w:type="dxa"/>
                </w:tcPr>
                <w:p w14:paraId="11BCC187" w14:textId="77777777" w:rsidR="008678B3" w:rsidRDefault="008678B3" w:rsidP="001B784C">
                  <w:pPr>
                    <w:jc w:val="center"/>
                  </w:pPr>
                  <w:r>
                    <w:t>4</w:t>
                  </w:r>
                </w:p>
              </w:tc>
              <w:tc>
                <w:tcPr>
                  <w:tcW w:w="567" w:type="dxa"/>
                </w:tcPr>
                <w:p w14:paraId="11590AC6" w14:textId="77777777" w:rsidR="008678B3" w:rsidRDefault="008678B3" w:rsidP="001B784C">
                  <w:pPr>
                    <w:jc w:val="center"/>
                  </w:pPr>
                  <w:r>
                    <w:t>5</w:t>
                  </w:r>
                </w:p>
              </w:tc>
            </w:tr>
          </w:tbl>
          <w:p w14:paraId="14BAA665" w14:textId="77777777" w:rsidR="008678B3" w:rsidRDefault="008678B3" w:rsidP="001B784C">
            <w:pPr>
              <w:jc w:val="center"/>
              <w:cnfStyle w:val="000000000000" w:firstRow="0" w:lastRow="0" w:firstColumn="0" w:lastColumn="0" w:oddVBand="0" w:evenVBand="0" w:oddHBand="0" w:evenHBand="0" w:firstRowFirstColumn="0" w:firstRowLastColumn="0" w:lastRowFirstColumn="0" w:lastRowLastColumn="0"/>
            </w:pPr>
          </w:p>
        </w:tc>
      </w:tr>
    </w:tbl>
    <w:p w14:paraId="2B3C0749" w14:textId="77777777" w:rsidR="008678B3" w:rsidRDefault="008678B3" w:rsidP="008678B3"/>
    <w:p w14:paraId="1FED867D" w14:textId="0DCD6C7C" w:rsidR="007A76DC" w:rsidRDefault="007A76DC" w:rsidP="008678B3">
      <w:r>
        <w:t>Nb. 5 is sterk en 1 is zwak</w:t>
      </w:r>
    </w:p>
    <w:sectPr w:rsidR="007A76DC" w:rsidSect="00153D57">
      <w:headerReference w:type="even" r:id="rId11"/>
      <w:headerReference w:type="default" r:id="rId12"/>
      <w:footerReference w:type="default" r:id="rId13"/>
      <w:headerReference w:type="first" r:id="rId14"/>
      <w:pgSz w:w="11906" w:h="16838" w:code="9"/>
      <w:pgMar w:top="1701" w:right="1416" w:bottom="1418" w:left="1418"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3FBC" w14:textId="77777777" w:rsidR="00BA01AB" w:rsidRDefault="00BA01AB" w:rsidP="003F06AD">
      <w:pPr>
        <w:spacing w:after="0" w:line="240" w:lineRule="auto"/>
      </w:pPr>
      <w:r>
        <w:separator/>
      </w:r>
    </w:p>
  </w:endnote>
  <w:endnote w:type="continuationSeparator" w:id="0">
    <w:p w14:paraId="73427878" w14:textId="77777777" w:rsidR="00BA01AB" w:rsidRDefault="00BA01AB" w:rsidP="003F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A47C" w14:textId="77777777" w:rsidR="009001F2" w:rsidRPr="009001F2" w:rsidRDefault="00B66949" w:rsidP="00B66949">
    <w:pPr>
      <w:pStyle w:val="Voettekst"/>
      <w:rPr>
        <w:i/>
        <w:iCs/>
        <w:sz w:val="20"/>
        <w:szCs w:val="20"/>
      </w:rPr>
    </w:pPr>
    <w:r>
      <w:rPr>
        <w:noProof/>
      </w:rPr>
      <w:drawing>
        <wp:anchor distT="0" distB="0" distL="114300" distR="114300" simplePos="0" relativeHeight="251660288" behindDoc="1" locked="0" layoutInCell="1" allowOverlap="1" wp14:anchorId="6E305A1C" wp14:editId="4FFDD011">
          <wp:simplePos x="0" y="0"/>
          <wp:positionH relativeFrom="column">
            <wp:posOffset>5833745</wp:posOffset>
          </wp:positionH>
          <wp:positionV relativeFrom="paragraph">
            <wp:posOffset>-74930</wp:posOffset>
          </wp:positionV>
          <wp:extent cx="282575" cy="280670"/>
          <wp:effectExtent l="0" t="0" r="3175" b="5080"/>
          <wp:wrapNone/>
          <wp:docPr id="27" name="Afbeelding 27" descr="Swalm en Roer - Welkom bij Swalm en R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m en Roer - Welkom bij Swalm en Ro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80670"/>
                  </a:xfrm>
                  <a:prstGeom prst="rect">
                    <a:avLst/>
                  </a:prstGeom>
                  <a:noFill/>
                  <a:ln>
                    <a:noFill/>
                  </a:ln>
                </pic:spPr>
              </pic:pic>
            </a:graphicData>
          </a:graphic>
        </wp:anchor>
      </w:drawing>
    </w:r>
    <w:r w:rsidR="009001F2" w:rsidRPr="009001F2">
      <w:rPr>
        <w:i/>
        <w:iCs/>
        <w:sz w:val="20"/>
        <w:szCs w:val="20"/>
      </w:rPr>
      <w:t>Basisschool St Theresia – Kerkweg 7, 607</w:t>
    </w:r>
    <w:r w:rsidR="00825796">
      <w:rPr>
        <w:i/>
        <w:iCs/>
        <w:sz w:val="20"/>
        <w:szCs w:val="20"/>
      </w:rPr>
      <w:t>1</w:t>
    </w:r>
    <w:r w:rsidR="009001F2" w:rsidRPr="009001F2">
      <w:rPr>
        <w:i/>
        <w:iCs/>
        <w:sz w:val="20"/>
        <w:szCs w:val="20"/>
      </w:rPr>
      <w:t>AL Boukoul – 0475-501477</w:t>
    </w:r>
    <w:r>
      <w:rPr>
        <w:i/>
        <w:iCs/>
        <w:sz w:val="20"/>
        <w:szCs w:val="20"/>
      </w:rPr>
      <w:tab/>
      <w:t xml:space="preserve">Een school van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BF65" w14:textId="77777777" w:rsidR="00BA01AB" w:rsidRDefault="00BA01AB" w:rsidP="003F06AD">
      <w:pPr>
        <w:spacing w:after="0" w:line="240" w:lineRule="auto"/>
      </w:pPr>
      <w:r>
        <w:separator/>
      </w:r>
    </w:p>
  </w:footnote>
  <w:footnote w:type="continuationSeparator" w:id="0">
    <w:p w14:paraId="3C2219B3" w14:textId="77777777" w:rsidR="00BA01AB" w:rsidRDefault="00BA01AB" w:rsidP="003F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E176" w14:textId="77777777" w:rsidR="00825796" w:rsidRDefault="00825796">
    <w:pPr>
      <w:pStyle w:val="Koptekst"/>
    </w:pPr>
  </w:p>
  <w:p w14:paraId="24B3FE04" w14:textId="77777777" w:rsidR="008E01A0" w:rsidRDefault="008E01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F604" w14:textId="626CB6F8" w:rsidR="003A4794" w:rsidRDefault="00AB088E" w:rsidP="003A4794">
    <w:pPr>
      <w:pStyle w:val="Koptekst"/>
    </w:pPr>
    <w:r>
      <w:rPr>
        <w:noProof/>
      </w:rPr>
      <w:drawing>
        <wp:anchor distT="0" distB="0" distL="114300" distR="114300" simplePos="0" relativeHeight="251665408" behindDoc="1" locked="0" layoutInCell="1" allowOverlap="1" wp14:anchorId="7CA339B7" wp14:editId="1CEA1180">
          <wp:simplePos x="0" y="0"/>
          <wp:positionH relativeFrom="margin">
            <wp:posOffset>5157381</wp:posOffset>
          </wp:positionH>
          <wp:positionV relativeFrom="paragraph">
            <wp:posOffset>-250190</wp:posOffset>
          </wp:positionV>
          <wp:extent cx="1307554" cy="1162050"/>
          <wp:effectExtent l="0" t="0" r="6985" b="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52" t="13127" r="59317" b="9970"/>
                  <a:stretch/>
                </pic:blipFill>
                <pic:spPr bwMode="auto">
                  <a:xfrm>
                    <a:off x="0" y="0"/>
                    <a:ext cx="1317276" cy="117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794" w:rsidRPr="00875CE2">
      <w:rPr>
        <w:noProof/>
        <w:sz w:val="16"/>
        <w:szCs w:val="16"/>
      </w:rPr>
      <w:drawing>
        <wp:anchor distT="0" distB="0" distL="114300" distR="114300" simplePos="0" relativeHeight="251663360" behindDoc="1" locked="0" layoutInCell="1" allowOverlap="1" wp14:anchorId="5AAE2441" wp14:editId="65B1B9C3">
          <wp:simplePos x="0" y="0"/>
          <wp:positionH relativeFrom="column">
            <wp:posOffset>8138709</wp:posOffset>
          </wp:positionH>
          <wp:positionV relativeFrom="paragraph">
            <wp:posOffset>-252114</wp:posOffset>
          </wp:positionV>
          <wp:extent cx="1311910" cy="1124585"/>
          <wp:effectExtent l="0" t="0" r="2540" b="0"/>
          <wp:wrapTight wrapText="bothSides">
            <wp:wrapPolygon edited="0">
              <wp:start x="6273" y="0"/>
              <wp:lineTo x="0" y="4757"/>
              <wp:lineTo x="0" y="9513"/>
              <wp:lineTo x="4077" y="11709"/>
              <wp:lineTo x="7214" y="17563"/>
              <wp:lineTo x="6587" y="20124"/>
              <wp:lineTo x="6900" y="21222"/>
              <wp:lineTo x="14742" y="21222"/>
              <wp:lineTo x="15996" y="20856"/>
              <wp:lineTo x="15369" y="19758"/>
              <wp:lineTo x="12860" y="17563"/>
              <wp:lineTo x="19760" y="11709"/>
              <wp:lineTo x="21328" y="8781"/>
              <wp:lineTo x="19760" y="5854"/>
              <wp:lineTo x="20074" y="4391"/>
              <wp:lineTo x="11605" y="0"/>
              <wp:lineTo x="7841" y="0"/>
              <wp:lineTo x="6273" y="0"/>
            </wp:wrapPolygon>
          </wp:wrapTight>
          <wp:docPr id="2" name="Afbeelding 2" descr="BS Theresia Bouk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Theresia Boukoul"/>
                  <pic:cNvPicPr>
                    <a:picLocks noChangeAspect="1" noChangeArrowheads="1"/>
                  </pic:cNvPicPr>
                </pic:nvPicPr>
                <pic:blipFill rotWithShape="1">
                  <a:blip r:embed="rId2">
                    <a:extLst>
                      <a:ext uri="{28A0092B-C50C-407E-A947-70E740481C1C}">
                        <a14:useLocalDpi xmlns:a14="http://schemas.microsoft.com/office/drawing/2010/main" val="0"/>
                      </a:ext>
                    </a:extLst>
                  </a:blip>
                  <a:srcRect r="58105"/>
                  <a:stretch/>
                </pic:blipFill>
                <pic:spPr bwMode="auto">
                  <a:xfrm>
                    <a:off x="0" y="0"/>
                    <a:ext cx="1311910"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D57">
      <w:rPr>
        <w:sz w:val="16"/>
        <w:szCs w:val="16"/>
      </w:rPr>
      <w:t>Veiligheidsplan</w:t>
    </w:r>
    <w:r w:rsidR="003A4794" w:rsidRPr="00875CE2">
      <w:rPr>
        <w:sz w:val="16"/>
        <w:szCs w:val="16"/>
      </w:rPr>
      <w:t xml:space="preserve"> 202</w:t>
    </w:r>
    <w:r w:rsidR="00153D57">
      <w:rPr>
        <w:sz w:val="16"/>
        <w:szCs w:val="16"/>
      </w:rPr>
      <w:t>3</w:t>
    </w:r>
    <w:r w:rsidR="003A4794">
      <w:rPr>
        <w:sz w:val="16"/>
        <w:szCs w:val="16"/>
      </w:rPr>
      <w:t xml:space="preserve"> | P</w:t>
    </w:r>
    <w:sdt>
      <w:sdtPr>
        <w:id w:val="-695231638"/>
        <w:docPartObj>
          <w:docPartGallery w:val="Page Numbers (Top of Page)"/>
          <w:docPartUnique/>
        </w:docPartObj>
      </w:sdtPr>
      <w:sdtEndPr/>
      <w:sdtContent>
        <w:r w:rsidR="003A4794" w:rsidRPr="00F74153">
          <w:rPr>
            <w:sz w:val="16"/>
            <w:szCs w:val="16"/>
          </w:rPr>
          <w:fldChar w:fldCharType="begin"/>
        </w:r>
        <w:r w:rsidR="003A4794" w:rsidRPr="00F74153">
          <w:rPr>
            <w:sz w:val="16"/>
            <w:szCs w:val="16"/>
          </w:rPr>
          <w:instrText>PAGE   \* MERGEFORMAT</w:instrText>
        </w:r>
        <w:r w:rsidR="003A4794" w:rsidRPr="00F74153">
          <w:rPr>
            <w:sz w:val="16"/>
            <w:szCs w:val="16"/>
          </w:rPr>
          <w:fldChar w:fldCharType="separate"/>
        </w:r>
        <w:r w:rsidR="003A4794">
          <w:rPr>
            <w:sz w:val="16"/>
            <w:szCs w:val="16"/>
          </w:rPr>
          <w:t>4</w:t>
        </w:r>
        <w:r w:rsidR="003A4794" w:rsidRPr="00F74153">
          <w:rPr>
            <w:sz w:val="16"/>
            <w:szCs w:val="16"/>
          </w:rPr>
          <w:fldChar w:fldCharType="end"/>
        </w:r>
      </w:sdtContent>
    </w:sdt>
  </w:p>
  <w:p w14:paraId="08349EA5" w14:textId="77777777" w:rsidR="009B05C6" w:rsidRDefault="009B05C6">
    <w:pPr>
      <w:pStyle w:val="Koptekst"/>
    </w:pPr>
  </w:p>
  <w:p w14:paraId="39A9F3CC" w14:textId="77777777" w:rsidR="008E01A0" w:rsidRDefault="008E01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F53C" w14:textId="77777777" w:rsidR="00153D57" w:rsidRDefault="00153D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42pt;height:190pt" o:bullet="t">
        <v:imagedata r:id="rId1" o:title="Vogel 2"/>
      </v:shape>
    </w:pict>
  </w:numPicBullet>
  <w:numPicBullet w:numPicBulletId="1">
    <w:pict>
      <v:shape id="_x0000_i1057" type="#_x0000_t75" style="width:364pt;height:309.5pt" o:bullet="t">
        <v:imagedata r:id="rId2" o:title="Vogel 3"/>
      </v:shape>
    </w:pict>
  </w:numPicBullet>
  <w:numPicBullet w:numPicBulletId="2">
    <w:pict>
      <v:shape id="_x0000_i1058" type="#_x0000_t75" style="width:349.5pt;height:327.5pt" o:bullet="t">
        <v:imagedata r:id="rId3" o:title="Vogel 1"/>
      </v:shape>
    </w:pict>
  </w:numPicBullet>
  <w:abstractNum w:abstractNumId="0" w15:restartNumberingAfterBreak="0">
    <w:nsid w:val="01670DED"/>
    <w:multiLevelType w:val="multilevel"/>
    <w:tmpl w:val="7EEEEBD6"/>
    <w:numStyleLink w:val="Theresia"/>
  </w:abstractNum>
  <w:abstractNum w:abstractNumId="1" w15:restartNumberingAfterBreak="0">
    <w:nsid w:val="024D03AF"/>
    <w:multiLevelType w:val="hybridMultilevel"/>
    <w:tmpl w:val="22C8B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F188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679A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8F09AE"/>
    <w:multiLevelType w:val="multilevel"/>
    <w:tmpl w:val="7EEEEBD6"/>
    <w:numStyleLink w:val="Theresia"/>
  </w:abstractNum>
  <w:abstractNum w:abstractNumId="5" w15:restartNumberingAfterBreak="0">
    <w:nsid w:val="42E3346A"/>
    <w:multiLevelType w:val="multilevel"/>
    <w:tmpl w:val="7EEEEBD6"/>
    <w:styleLink w:val="Theresia"/>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776" w:hanging="360"/>
      </w:pPr>
      <w:rPr>
        <w:rFonts w:ascii="Symbol" w:hAnsi="Symbol" w:cs="Courier New" w:hint="default"/>
        <w:color w:val="auto"/>
      </w:rPr>
    </w:lvl>
    <w:lvl w:ilvl="2">
      <w:start w:val="1"/>
      <w:numFmt w:val="bullet"/>
      <w:lvlText w:val=""/>
      <w:lvlPicBulletId w:val="2"/>
      <w:lvlJc w:val="left"/>
      <w:pPr>
        <w:ind w:left="2484"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41E16EB"/>
    <w:multiLevelType w:val="hybridMultilevel"/>
    <w:tmpl w:val="C76E5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8B526F"/>
    <w:multiLevelType w:val="hybridMultilevel"/>
    <w:tmpl w:val="7EEEEBD6"/>
    <w:lvl w:ilvl="0" w:tplc="EA8A512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3636986">
    <w:abstractNumId w:val="7"/>
  </w:num>
  <w:num w:numId="2" w16cid:durableId="386338733">
    <w:abstractNumId w:val="5"/>
  </w:num>
  <w:num w:numId="3" w16cid:durableId="1593509213">
    <w:abstractNumId w:val="0"/>
  </w:num>
  <w:num w:numId="4" w16cid:durableId="1538397899">
    <w:abstractNumId w:val="4"/>
  </w:num>
  <w:num w:numId="5" w16cid:durableId="1202011685">
    <w:abstractNumId w:val="2"/>
  </w:num>
  <w:num w:numId="6" w16cid:durableId="1603344498">
    <w:abstractNumId w:val="3"/>
  </w:num>
  <w:num w:numId="7" w16cid:durableId="2032218954">
    <w:abstractNumId w:val="6"/>
  </w:num>
  <w:num w:numId="8" w16cid:durableId="58052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5F"/>
    <w:rsid w:val="00010F66"/>
    <w:rsid w:val="00021667"/>
    <w:rsid w:val="000225F3"/>
    <w:rsid w:val="00027A9E"/>
    <w:rsid w:val="00034627"/>
    <w:rsid w:val="00050D95"/>
    <w:rsid w:val="00072190"/>
    <w:rsid w:val="000A2D01"/>
    <w:rsid w:val="000B6F93"/>
    <w:rsid w:val="000C2E42"/>
    <w:rsid w:val="000E2C1B"/>
    <w:rsid w:val="000E5700"/>
    <w:rsid w:val="001008AC"/>
    <w:rsid w:val="00130713"/>
    <w:rsid w:val="001325D2"/>
    <w:rsid w:val="00145723"/>
    <w:rsid w:val="00153D57"/>
    <w:rsid w:val="001616A6"/>
    <w:rsid w:val="00182D2A"/>
    <w:rsid w:val="001B4AE2"/>
    <w:rsid w:val="001C0FF4"/>
    <w:rsid w:val="001C1113"/>
    <w:rsid w:val="00212A29"/>
    <w:rsid w:val="00231992"/>
    <w:rsid w:val="0023704F"/>
    <w:rsid w:val="00254F20"/>
    <w:rsid w:val="002631EA"/>
    <w:rsid w:val="00276277"/>
    <w:rsid w:val="00280D74"/>
    <w:rsid w:val="00286911"/>
    <w:rsid w:val="002F7DF8"/>
    <w:rsid w:val="00303C10"/>
    <w:rsid w:val="00312B6E"/>
    <w:rsid w:val="003430F9"/>
    <w:rsid w:val="0034530B"/>
    <w:rsid w:val="003554B9"/>
    <w:rsid w:val="00362E73"/>
    <w:rsid w:val="00372AB1"/>
    <w:rsid w:val="003962EF"/>
    <w:rsid w:val="003969D7"/>
    <w:rsid w:val="003A4794"/>
    <w:rsid w:val="003D0FCB"/>
    <w:rsid w:val="003F06AD"/>
    <w:rsid w:val="00431663"/>
    <w:rsid w:val="004418DC"/>
    <w:rsid w:val="00486E7D"/>
    <w:rsid w:val="004A0E68"/>
    <w:rsid w:val="004A303D"/>
    <w:rsid w:val="004B40A9"/>
    <w:rsid w:val="004D529B"/>
    <w:rsid w:val="004E58A6"/>
    <w:rsid w:val="005C4D96"/>
    <w:rsid w:val="005E14DD"/>
    <w:rsid w:val="005F6371"/>
    <w:rsid w:val="006051F4"/>
    <w:rsid w:val="00632167"/>
    <w:rsid w:val="006520B1"/>
    <w:rsid w:val="00660E50"/>
    <w:rsid w:val="00692BD1"/>
    <w:rsid w:val="006967B7"/>
    <w:rsid w:val="006C6B82"/>
    <w:rsid w:val="006D041F"/>
    <w:rsid w:val="006D7E16"/>
    <w:rsid w:val="006E55CC"/>
    <w:rsid w:val="006F14E3"/>
    <w:rsid w:val="006F4D9B"/>
    <w:rsid w:val="00732F11"/>
    <w:rsid w:val="0074029C"/>
    <w:rsid w:val="00763026"/>
    <w:rsid w:val="007671DD"/>
    <w:rsid w:val="007A2F97"/>
    <w:rsid w:val="007A76DC"/>
    <w:rsid w:val="007B4D44"/>
    <w:rsid w:val="007C3E6E"/>
    <w:rsid w:val="007C7D0B"/>
    <w:rsid w:val="007C7FB4"/>
    <w:rsid w:val="00805D4C"/>
    <w:rsid w:val="0081155F"/>
    <w:rsid w:val="00816330"/>
    <w:rsid w:val="00821F55"/>
    <w:rsid w:val="00825796"/>
    <w:rsid w:val="008411A6"/>
    <w:rsid w:val="008411B5"/>
    <w:rsid w:val="008518B1"/>
    <w:rsid w:val="00853A8D"/>
    <w:rsid w:val="008678B3"/>
    <w:rsid w:val="00871CF4"/>
    <w:rsid w:val="008720DF"/>
    <w:rsid w:val="00887CBD"/>
    <w:rsid w:val="008900E3"/>
    <w:rsid w:val="00891354"/>
    <w:rsid w:val="008C6E6B"/>
    <w:rsid w:val="008E01A0"/>
    <w:rsid w:val="008E5FE9"/>
    <w:rsid w:val="009001F2"/>
    <w:rsid w:val="00906872"/>
    <w:rsid w:val="0092769F"/>
    <w:rsid w:val="009276C4"/>
    <w:rsid w:val="00983CAA"/>
    <w:rsid w:val="0098467C"/>
    <w:rsid w:val="009846D8"/>
    <w:rsid w:val="009862CC"/>
    <w:rsid w:val="009B05C6"/>
    <w:rsid w:val="009C157F"/>
    <w:rsid w:val="009E005F"/>
    <w:rsid w:val="00A12237"/>
    <w:rsid w:val="00A12B00"/>
    <w:rsid w:val="00A502A8"/>
    <w:rsid w:val="00AA09F0"/>
    <w:rsid w:val="00AA3894"/>
    <w:rsid w:val="00AB088E"/>
    <w:rsid w:val="00AB2918"/>
    <w:rsid w:val="00AB439C"/>
    <w:rsid w:val="00AB6612"/>
    <w:rsid w:val="00AD3B91"/>
    <w:rsid w:val="00AD7EED"/>
    <w:rsid w:val="00AE1A99"/>
    <w:rsid w:val="00AE7F12"/>
    <w:rsid w:val="00AF1907"/>
    <w:rsid w:val="00B1263F"/>
    <w:rsid w:val="00B22C18"/>
    <w:rsid w:val="00B31D7A"/>
    <w:rsid w:val="00B45F3B"/>
    <w:rsid w:val="00B55EA7"/>
    <w:rsid w:val="00B66315"/>
    <w:rsid w:val="00B66949"/>
    <w:rsid w:val="00B74C8F"/>
    <w:rsid w:val="00B7565F"/>
    <w:rsid w:val="00B962AD"/>
    <w:rsid w:val="00B97830"/>
    <w:rsid w:val="00BA01AB"/>
    <w:rsid w:val="00BA3537"/>
    <w:rsid w:val="00BB1C38"/>
    <w:rsid w:val="00BC7DB3"/>
    <w:rsid w:val="00BD36B9"/>
    <w:rsid w:val="00C63985"/>
    <w:rsid w:val="00C65DDB"/>
    <w:rsid w:val="00C97365"/>
    <w:rsid w:val="00CA2B82"/>
    <w:rsid w:val="00CC546C"/>
    <w:rsid w:val="00CC621F"/>
    <w:rsid w:val="00CE5918"/>
    <w:rsid w:val="00CF6836"/>
    <w:rsid w:val="00D07A70"/>
    <w:rsid w:val="00D111E0"/>
    <w:rsid w:val="00D20196"/>
    <w:rsid w:val="00D46946"/>
    <w:rsid w:val="00D73C17"/>
    <w:rsid w:val="00D8181D"/>
    <w:rsid w:val="00D8187D"/>
    <w:rsid w:val="00DA2983"/>
    <w:rsid w:val="00DA5199"/>
    <w:rsid w:val="00DB2952"/>
    <w:rsid w:val="00DF4C70"/>
    <w:rsid w:val="00E00D39"/>
    <w:rsid w:val="00E01DF6"/>
    <w:rsid w:val="00E3103D"/>
    <w:rsid w:val="00E31AAE"/>
    <w:rsid w:val="00EA6143"/>
    <w:rsid w:val="00EA661D"/>
    <w:rsid w:val="00EB3385"/>
    <w:rsid w:val="00EB355F"/>
    <w:rsid w:val="00ED5608"/>
    <w:rsid w:val="00EE1740"/>
    <w:rsid w:val="00EE25DE"/>
    <w:rsid w:val="00F0397A"/>
    <w:rsid w:val="00F043D5"/>
    <w:rsid w:val="00F25E36"/>
    <w:rsid w:val="00F32680"/>
    <w:rsid w:val="00F32D94"/>
    <w:rsid w:val="00F570A3"/>
    <w:rsid w:val="00F61726"/>
    <w:rsid w:val="00F77A68"/>
    <w:rsid w:val="00F82531"/>
    <w:rsid w:val="00F83805"/>
    <w:rsid w:val="00FA4C65"/>
    <w:rsid w:val="00FD0C7E"/>
    <w:rsid w:val="00FE4B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D3A6413"/>
  <w15:chartTrackingRefBased/>
  <w15:docId w15:val="{88E42063-6694-4262-AACD-A7466D7E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6949"/>
    <w:pPr>
      <w:keepNext/>
      <w:keepLines/>
      <w:spacing w:before="240" w:after="0"/>
      <w:outlineLvl w:val="0"/>
    </w:pPr>
    <w:rPr>
      <w:rFonts w:asciiTheme="majorHAnsi" w:eastAsiaTheme="majorEastAsia" w:hAnsiTheme="majorHAnsi" w:cstheme="majorBidi"/>
      <w:color w:val="0A9CD4" w:themeColor="accent1" w:themeShade="BF"/>
      <w:sz w:val="32"/>
      <w:szCs w:val="32"/>
    </w:rPr>
  </w:style>
  <w:style w:type="paragraph" w:styleId="Kop2">
    <w:name w:val="heading 2"/>
    <w:basedOn w:val="Standaard"/>
    <w:next w:val="Standaard"/>
    <w:link w:val="Kop2Char"/>
    <w:uiPriority w:val="9"/>
    <w:unhideWhenUsed/>
    <w:qFormat/>
    <w:rsid w:val="002631EA"/>
    <w:pPr>
      <w:keepNext/>
      <w:keepLines/>
      <w:spacing w:before="40" w:after="0"/>
      <w:outlineLvl w:val="1"/>
    </w:pPr>
    <w:rPr>
      <w:rFonts w:asciiTheme="majorHAnsi" w:eastAsiaTheme="majorEastAsia" w:hAnsiTheme="majorHAnsi" w:cstheme="majorBidi"/>
      <w:color w:val="0A9CD4" w:themeColor="accent1" w:themeShade="BF"/>
      <w:sz w:val="26"/>
      <w:szCs w:val="26"/>
    </w:rPr>
  </w:style>
  <w:style w:type="paragraph" w:styleId="Kop3">
    <w:name w:val="heading 3"/>
    <w:basedOn w:val="Standaard"/>
    <w:next w:val="Standaard"/>
    <w:link w:val="Kop3Char"/>
    <w:uiPriority w:val="9"/>
    <w:unhideWhenUsed/>
    <w:qFormat/>
    <w:rsid w:val="00072190"/>
    <w:pPr>
      <w:keepNext/>
      <w:keepLines/>
      <w:spacing w:before="40" w:after="0"/>
      <w:outlineLvl w:val="2"/>
    </w:pPr>
    <w:rPr>
      <w:rFonts w:asciiTheme="majorHAnsi" w:eastAsiaTheme="majorEastAsia" w:hAnsiTheme="majorHAnsi" w:cstheme="majorBidi"/>
      <w:color w:val="07678D"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AD"/>
  </w:style>
  <w:style w:type="paragraph" w:styleId="Voettekst">
    <w:name w:val="footer"/>
    <w:basedOn w:val="Standaard"/>
    <w:link w:val="VoettekstChar"/>
    <w:uiPriority w:val="99"/>
    <w:unhideWhenUsed/>
    <w:rsid w:val="003F0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AD"/>
  </w:style>
  <w:style w:type="character" w:customStyle="1" w:styleId="Kop1Char">
    <w:name w:val="Kop 1 Char"/>
    <w:basedOn w:val="Standaardalinea-lettertype"/>
    <w:link w:val="Kop1"/>
    <w:uiPriority w:val="9"/>
    <w:rsid w:val="00B66949"/>
    <w:rPr>
      <w:rFonts w:asciiTheme="majorHAnsi" w:eastAsiaTheme="majorEastAsia" w:hAnsiTheme="majorHAnsi" w:cstheme="majorBidi"/>
      <w:color w:val="0A9CD4" w:themeColor="accent1" w:themeShade="BF"/>
      <w:sz w:val="32"/>
      <w:szCs w:val="32"/>
    </w:rPr>
  </w:style>
  <w:style w:type="character" w:customStyle="1" w:styleId="Kop2Char">
    <w:name w:val="Kop 2 Char"/>
    <w:basedOn w:val="Standaardalinea-lettertype"/>
    <w:link w:val="Kop2"/>
    <w:uiPriority w:val="9"/>
    <w:rsid w:val="002631EA"/>
    <w:rPr>
      <w:rFonts w:asciiTheme="majorHAnsi" w:eastAsiaTheme="majorEastAsia" w:hAnsiTheme="majorHAnsi" w:cstheme="majorBidi"/>
      <w:color w:val="0A9CD4" w:themeColor="accent1" w:themeShade="BF"/>
      <w:sz w:val="26"/>
      <w:szCs w:val="26"/>
    </w:rPr>
  </w:style>
  <w:style w:type="paragraph" w:styleId="Titel">
    <w:name w:val="Title"/>
    <w:basedOn w:val="Standaard"/>
    <w:next w:val="Standaard"/>
    <w:link w:val="TitelChar"/>
    <w:uiPriority w:val="10"/>
    <w:qFormat/>
    <w:rsid w:val="00263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31E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31EA"/>
    <w:pPr>
      <w:numPr>
        <w:ilvl w:val="1"/>
      </w:numPr>
    </w:pPr>
    <w:rPr>
      <w:rFonts w:eastAsiaTheme="minorEastAsia"/>
      <w:color w:val="419CC5" w:themeColor="text1" w:themeTint="A5"/>
      <w:spacing w:val="15"/>
    </w:rPr>
  </w:style>
  <w:style w:type="character" w:customStyle="1" w:styleId="OndertitelChar">
    <w:name w:val="Ondertitel Char"/>
    <w:basedOn w:val="Standaardalinea-lettertype"/>
    <w:link w:val="Ondertitel"/>
    <w:uiPriority w:val="11"/>
    <w:rsid w:val="002631EA"/>
    <w:rPr>
      <w:rFonts w:eastAsiaTheme="minorEastAsia"/>
      <w:color w:val="419CC5" w:themeColor="text1" w:themeTint="A5"/>
      <w:spacing w:val="15"/>
    </w:rPr>
  </w:style>
  <w:style w:type="character" w:styleId="Zwaar">
    <w:name w:val="Strong"/>
    <w:basedOn w:val="Standaardalinea-lettertype"/>
    <w:uiPriority w:val="22"/>
    <w:qFormat/>
    <w:rsid w:val="00D46946"/>
    <w:rPr>
      <w:b/>
      <w:bCs/>
    </w:rPr>
  </w:style>
  <w:style w:type="paragraph" w:styleId="Citaat">
    <w:name w:val="Quote"/>
    <w:basedOn w:val="Standaard"/>
    <w:next w:val="Standaard"/>
    <w:link w:val="CitaatChar"/>
    <w:uiPriority w:val="29"/>
    <w:qFormat/>
    <w:rsid w:val="00D46946"/>
    <w:pPr>
      <w:spacing w:before="200"/>
      <w:ind w:left="864" w:right="864"/>
      <w:jc w:val="center"/>
    </w:pPr>
    <w:rPr>
      <w:i/>
      <w:iCs/>
      <w:color w:val="3486AB" w:themeColor="text1" w:themeTint="BF"/>
    </w:rPr>
  </w:style>
  <w:style w:type="character" w:customStyle="1" w:styleId="CitaatChar">
    <w:name w:val="Citaat Char"/>
    <w:basedOn w:val="Standaardalinea-lettertype"/>
    <w:link w:val="Citaat"/>
    <w:uiPriority w:val="29"/>
    <w:rsid w:val="00D46946"/>
    <w:rPr>
      <w:i/>
      <w:iCs/>
      <w:color w:val="3486AB" w:themeColor="text1" w:themeTint="BF"/>
    </w:rPr>
  </w:style>
  <w:style w:type="paragraph" w:styleId="Lijstalinea">
    <w:name w:val="List Paragraph"/>
    <w:basedOn w:val="Standaard"/>
    <w:uiPriority w:val="34"/>
    <w:qFormat/>
    <w:rsid w:val="00F0397A"/>
    <w:pPr>
      <w:ind w:left="720"/>
      <w:contextualSpacing/>
    </w:pPr>
  </w:style>
  <w:style w:type="numbering" w:customStyle="1" w:styleId="Theresia">
    <w:name w:val="Theresia"/>
    <w:uiPriority w:val="99"/>
    <w:rsid w:val="006F4D9B"/>
    <w:pPr>
      <w:numPr>
        <w:numId w:val="2"/>
      </w:numPr>
    </w:pPr>
  </w:style>
  <w:style w:type="table" w:styleId="Tabelraster">
    <w:name w:val="Table Grid"/>
    <w:basedOn w:val="Standaardtabel"/>
    <w:uiPriority w:val="39"/>
    <w:rsid w:val="0028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7671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072190"/>
    <w:rPr>
      <w:rFonts w:asciiTheme="majorHAnsi" w:eastAsiaTheme="majorEastAsia" w:hAnsiTheme="majorHAnsi" w:cstheme="majorBidi"/>
      <w:color w:val="07678D" w:themeColor="accent1" w:themeShade="7F"/>
      <w:sz w:val="24"/>
      <w:szCs w:val="24"/>
    </w:rPr>
  </w:style>
  <w:style w:type="paragraph" w:styleId="Kopvaninhoudsopgave">
    <w:name w:val="TOC Heading"/>
    <w:basedOn w:val="Kop1"/>
    <w:next w:val="Standaard"/>
    <w:uiPriority w:val="39"/>
    <w:unhideWhenUsed/>
    <w:qFormat/>
    <w:rsid w:val="000E2C1B"/>
    <w:pPr>
      <w:outlineLvl w:val="9"/>
    </w:pPr>
    <w:rPr>
      <w:lang w:eastAsia="nl-NL"/>
    </w:rPr>
  </w:style>
  <w:style w:type="paragraph" w:styleId="Inhopg1">
    <w:name w:val="toc 1"/>
    <w:basedOn w:val="Standaard"/>
    <w:next w:val="Standaard"/>
    <w:autoRedefine/>
    <w:uiPriority w:val="39"/>
    <w:unhideWhenUsed/>
    <w:rsid w:val="000E2C1B"/>
    <w:pPr>
      <w:spacing w:after="100"/>
    </w:pPr>
  </w:style>
  <w:style w:type="paragraph" w:styleId="Inhopg2">
    <w:name w:val="toc 2"/>
    <w:basedOn w:val="Standaard"/>
    <w:next w:val="Standaard"/>
    <w:autoRedefine/>
    <w:uiPriority w:val="39"/>
    <w:unhideWhenUsed/>
    <w:rsid w:val="000E2C1B"/>
    <w:pPr>
      <w:spacing w:after="100"/>
      <w:ind w:left="220"/>
    </w:pPr>
  </w:style>
  <w:style w:type="paragraph" w:styleId="Inhopg3">
    <w:name w:val="toc 3"/>
    <w:basedOn w:val="Standaard"/>
    <w:next w:val="Standaard"/>
    <w:autoRedefine/>
    <w:uiPriority w:val="39"/>
    <w:unhideWhenUsed/>
    <w:rsid w:val="000E2C1B"/>
    <w:pPr>
      <w:spacing w:after="100"/>
      <w:ind w:left="440"/>
    </w:pPr>
  </w:style>
  <w:style w:type="paragraph" w:styleId="Inhopg4">
    <w:name w:val="toc 4"/>
    <w:basedOn w:val="Standaard"/>
    <w:next w:val="Standaard"/>
    <w:autoRedefine/>
    <w:uiPriority w:val="39"/>
    <w:unhideWhenUsed/>
    <w:rsid w:val="000E2C1B"/>
    <w:pPr>
      <w:spacing w:after="100"/>
      <w:ind w:left="660"/>
    </w:pPr>
    <w:rPr>
      <w:rFonts w:eastAsiaTheme="minorEastAsia"/>
      <w:lang w:eastAsia="nl-NL"/>
    </w:rPr>
  </w:style>
  <w:style w:type="paragraph" w:styleId="Inhopg5">
    <w:name w:val="toc 5"/>
    <w:basedOn w:val="Standaard"/>
    <w:next w:val="Standaard"/>
    <w:autoRedefine/>
    <w:uiPriority w:val="39"/>
    <w:unhideWhenUsed/>
    <w:rsid w:val="000E2C1B"/>
    <w:pPr>
      <w:spacing w:after="100"/>
      <w:ind w:left="880"/>
    </w:pPr>
    <w:rPr>
      <w:rFonts w:eastAsiaTheme="minorEastAsia"/>
      <w:lang w:eastAsia="nl-NL"/>
    </w:rPr>
  </w:style>
  <w:style w:type="paragraph" w:styleId="Inhopg6">
    <w:name w:val="toc 6"/>
    <w:basedOn w:val="Standaard"/>
    <w:next w:val="Standaard"/>
    <w:autoRedefine/>
    <w:uiPriority w:val="39"/>
    <w:unhideWhenUsed/>
    <w:rsid w:val="000E2C1B"/>
    <w:pPr>
      <w:spacing w:after="100"/>
      <w:ind w:left="1100"/>
    </w:pPr>
    <w:rPr>
      <w:rFonts w:eastAsiaTheme="minorEastAsia"/>
      <w:lang w:eastAsia="nl-NL"/>
    </w:rPr>
  </w:style>
  <w:style w:type="paragraph" w:styleId="Inhopg7">
    <w:name w:val="toc 7"/>
    <w:basedOn w:val="Standaard"/>
    <w:next w:val="Standaard"/>
    <w:autoRedefine/>
    <w:uiPriority w:val="39"/>
    <w:unhideWhenUsed/>
    <w:rsid w:val="000E2C1B"/>
    <w:pPr>
      <w:spacing w:after="100"/>
      <w:ind w:left="1320"/>
    </w:pPr>
    <w:rPr>
      <w:rFonts w:eastAsiaTheme="minorEastAsia"/>
      <w:lang w:eastAsia="nl-NL"/>
    </w:rPr>
  </w:style>
  <w:style w:type="paragraph" w:styleId="Inhopg8">
    <w:name w:val="toc 8"/>
    <w:basedOn w:val="Standaard"/>
    <w:next w:val="Standaard"/>
    <w:autoRedefine/>
    <w:uiPriority w:val="39"/>
    <w:unhideWhenUsed/>
    <w:rsid w:val="000E2C1B"/>
    <w:pPr>
      <w:spacing w:after="100"/>
      <w:ind w:left="1540"/>
    </w:pPr>
    <w:rPr>
      <w:rFonts w:eastAsiaTheme="minorEastAsia"/>
      <w:lang w:eastAsia="nl-NL"/>
    </w:rPr>
  </w:style>
  <w:style w:type="paragraph" w:styleId="Inhopg9">
    <w:name w:val="toc 9"/>
    <w:basedOn w:val="Standaard"/>
    <w:next w:val="Standaard"/>
    <w:autoRedefine/>
    <w:uiPriority w:val="39"/>
    <w:unhideWhenUsed/>
    <w:rsid w:val="000E2C1B"/>
    <w:pPr>
      <w:spacing w:after="100"/>
      <w:ind w:left="1760"/>
    </w:pPr>
    <w:rPr>
      <w:rFonts w:eastAsiaTheme="minorEastAsia"/>
      <w:lang w:eastAsia="nl-NL"/>
    </w:rPr>
  </w:style>
  <w:style w:type="character" w:styleId="Hyperlink">
    <w:name w:val="Hyperlink"/>
    <w:basedOn w:val="Standaardalinea-lettertype"/>
    <w:uiPriority w:val="99"/>
    <w:unhideWhenUsed/>
    <w:rsid w:val="000E2C1B"/>
    <w:rPr>
      <w:color w:val="35C0F5" w:themeColor="hyperlink"/>
      <w:u w:val="single"/>
    </w:rPr>
  </w:style>
  <w:style w:type="character" w:styleId="Onopgelostemelding">
    <w:name w:val="Unresolved Mention"/>
    <w:basedOn w:val="Standaardalinea-lettertype"/>
    <w:uiPriority w:val="99"/>
    <w:semiHidden/>
    <w:unhideWhenUsed/>
    <w:rsid w:val="000E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Janssen\Stichting%20Swalm%20&amp;%20Roer\St.%20Theresia%20-%20Leerkrachten\_kerndocumenten%202022%202023\sjaboon%20theresia.dotx" TargetMode="External"/></Relationships>
</file>

<file path=word/theme/theme1.xml><?xml version="1.0" encoding="utf-8"?>
<a:theme xmlns:a="http://schemas.openxmlformats.org/drawingml/2006/main" name="Kantoorthema">
  <a:themeElements>
    <a:clrScheme name="Theresia">
      <a:dk1>
        <a:srgbClr val="1E4D62"/>
      </a:dk1>
      <a:lt1>
        <a:sysClr val="window" lastClr="FFFFFF"/>
      </a:lt1>
      <a:dk2>
        <a:srgbClr val="215CD9"/>
      </a:dk2>
      <a:lt2>
        <a:srgbClr val="E7E6E6"/>
      </a:lt2>
      <a:accent1>
        <a:srgbClr val="35C0F5"/>
      </a:accent1>
      <a:accent2>
        <a:srgbClr val="F96A00"/>
      </a:accent2>
      <a:accent3>
        <a:srgbClr val="90D50A"/>
      </a:accent3>
      <a:accent4>
        <a:srgbClr val="F992DC"/>
      </a:accent4>
      <a:accent5>
        <a:srgbClr val="FBFE09"/>
      </a:accent5>
      <a:accent6>
        <a:srgbClr val="FF3203"/>
      </a:accent6>
      <a:hlink>
        <a:srgbClr val="35C0F5"/>
      </a:hlink>
      <a:folHlink>
        <a:srgbClr val="F96A0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20BB7BB38FB4DAC5B5153FBC365B3" ma:contentTypeVersion="18" ma:contentTypeDescription="Een nieuw document maken." ma:contentTypeScope="" ma:versionID="c2222063b4f988e01804ebe18646e8e2">
  <xsd:schema xmlns:xsd="http://www.w3.org/2001/XMLSchema" xmlns:xs="http://www.w3.org/2001/XMLSchema" xmlns:p="http://schemas.microsoft.com/office/2006/metadata/properties" xmlns:ns2="81b2bf0a-d48e-4667-b1ef-b3fbfaa0b9c7" xmlns:ns3="dcd964f4-3ace-437d-8e82-592a600f72b8" targetNamespace="http://schemas.microsoft.com/office/2006/metadata/properties" ma:root="true" ma:fieldsID="5994447ed7e30d97c6444f8f4bec9a05" ns2:_="" ns3:_="">
    <xsd:import namespace="81b2bf0a-d48e-4667-b1ef-b3fbfaa0b9c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bf0a-d48e-4667-b1ef-b3fbfaa0b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D6FBF-E1E7-4E52-9FAB-D5B39F19D7A5}">
  <ds:schemaRefs>
    <ds:schemaRef ds:uri="http://schemas.openxmlformats.org/officeDocument/2006/bibliography"/>
  </ds:schemaRefs>
</ds:datastoreItem>
</file>

<file path=customXml/itemProps2.xml><?xml version="1.0" encoding="utf-8"?>
<ds:datastoreItem xmlns:ds="http://schemas.openxmlformats.org/officeDocument/2006/customXml" ds:itemID="{26FBDF2D-C21C-424B-AA90-ADC8D5135C09}">
  <ds:schemaRefs>
    <ds:schemaRef ds:uri="http://schemas.microsoft.com/sharepoint/v3/contenttype/forms"/>
  </ds:schemaRefs>
</ds:datastoreItem>
</file>

<file path=customXml/itemProps3.xml><?xml version="1.0" encoding="utf-8"?>
<ds:datastoreItem xmlns:ds="http://schemas.openxmlformats.org/officeDocument/2006/customXml" ds:itemID="{30C9A812-D233-4B3E-8EBC-E72D409F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2bf0a-d48e-4667-b1ef-b3fbfaa0b9c7"/>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sjaboon theresia</Template>
  <TotalTime>0</TotalTime>
  <Pages>17</Pages>
  <Words>4084</Words>
  <Characters>22468</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Janssen</dc:creator>
  <cp:keywords/>
  <dc:description/>
  <cp:lastModifiedBy>Han Janssen</cp:lastModifiedBy>
  <cp:revision>3</cp:revision>
  <cp:lastPrinted>2022-01-21T11:15:00Z</cp:lastPrinted>
  <dcterms:created xsi:type="dcterms:W3CDTF">2023-05-23T08:03:00Z</dcterms:created>
  <dcterms:modified xsi:type="dcterms:W3CDTF">2023-06-16T09:18:00Z</dcterms:modified>
</cp:coreProperties>
</file>