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60" w:rsidRPr="008F1AFF" w:rsidRDefault="00B67460" w:rsidP="00B67460">
      <w:pPr>
        <w:rPr>
          <w:lang w:val="nl-NL"/>
        </w:rPr>
      </w:pPr>
    </w:p>
    <w:p w:rsidR="00B67460" w:rsidRPr="008F1AFF" w:rsidRDefault="00B67460" w:rsidP="00B67460">
      <w:pPr>
        <w:pStyle w:val="Kop1"/>
        <w:rPr>
          <w:lang w:val="nl-NL"/>
        </w:rPr>
      </w:pPr>
      <w:bookmarkStart w:id="0" w:name="_Toc482008098"/>
      <w:r w:rsidRPr="008F1AFF">
        <w:rPr>
          <w:lang w:val="nl-NL"/>
        </w:rPr>
        <w:t>gedragscode</w:t>
      </w:r>
      <w:bookmarkEnd w:id="0"/>
    </w:p>
    <w:p w:rsidR="00B67460" w:rsidRPr="008F1AFF" w:rsidRDefault="00B67460" w:rsidP="00B67460">
      <w:pPr>
        <w:rPr>
          <w:lang w:val="nl-NL"/>
        </w:rPr>
      </w:pPr>
      <w:r w:rsidRPr="008F1AFF">
        <w:rPr>
          <w:lang w:val="nl-NL"/>
        </w:rPr>
        <w:t>Stichting Swalm &amp; Roer kent een gedragscode die in werking treed</w:t>
      </w:r>
      <w:r>
        <w:rPr>
          <w:lang w:val="nl-NL"/>
        </w:rPr>
        <w:t>t</w:t>
      </w:r>
      <w:r w:rsidRPr="008F1AFF">
        <w:rPr>
          <w:lang w:val="nl-NL"/>
        </w:rPr>
        <w:t xml:space="preserve"> wanneer leerlingen, medewerkers en ouders zich bedreigd voelen, verbaal of non-verbaal. </w:t>
      </w:r>
    </w:p>
    <w:p w:rsidR="00B67460" w:rsidRPr="008F1AFF" w:rsidRDefault="00B67460" w:rsidP="00B67460">
      <w:pPr>
        <w:rPr>
          <w:lang w:val="nl-NL"/>
        </w:rPr>
      </w:pPr>
      <w:r w:rsidRPr="008F1AFF">
        <w:rPr>
          <w:lang w:val="nl-NL"/>
        </w:rPr>
        <w:t>In de gedragscode zijn gedragsregels opgesteld op de terreinen:</w:t>
      </w:r>
    </w:p>
    <w:p w:rsidR="00B67460" w:rsidRDefault="00B67460" w:rsidP="00B67460">
      <w:pPr>
        <w:pStyle w:val="Lijstalinea"/>
        <w:numPr>
          <w:ilvl w:val="0"/>
          <w:numId w:val="2"/>
        </w:numPr>
        <w:rPr>
          <w:lang w:val="nl-NL"/>
        </w:rPr>
      </w:pPr>
      <w:r w:rsidRPr="008F1AFF">
        <w:rPr>
          <w:lang w:val="nl-NL"/>
        </w:rPr>
        <w:t>seksuele in</w:t>
      </w:r>
      <w:r>
        <w:rPr>
          <w:lang w:val="nl-NL"/>
        </w:rPr>
        <w:t>timidatie en seksueel misbruik</w:t>
      </w:r>
    </w:p>
    <w:p w:rsidR="00B67460" w:rsidRDefault="00B67460" w:rsidP="00B67460">
      <w:pPr>
        <w:pStyle w:val="Lijstalinea"/>
        <w:numPr>
          <w:ilvl w:val="0"/>
          <w:numId w:val="2"/>
        </w:numPr>
        <w:rPr>
          <w:lang w:val="nl-NL"/>
        </w:rPr>
      </w:pPr>
      <w:r w:rsidRPr="008F1AFF">
        <w:rPr>
          <w:lang w:val="nl-NL"/>
        </w:rPr>
        <w:t>racisme en discriminatie</w:t>
      </w:r>
    </w:p>
    <w:p w:rsidR="00B67460" w:rsidRDefault="00B67460" w:rsidP="00B67460">
      <w:pPr>
        <w:pStyle w:val="Lijstalinea"/>
        <w:numPr>
          <w:ilvl w:val="0"/>
          <w:numId w:val="2"/>
        </w:numPr>
        <w:rPr>
          <w:lang w:val="nl-NL"/>
        </w:rPr>
      </w:pPr>
      <w:r>
        <w:rPr>
          <w:lang w:val="nl-NL"/>
        </w:rPr>
        <w:t>lichamelijk en verbaal geweld</w:t>
      </w:r>
    </w:p>
    <w:p w:rsidR="00B67460" w:rsidRDefault="00B67460" w:rsidP="00B67460">
      <w:pPr>
        <w:pStyle w:val="Lijstalinea"/>
        <w:numPr>
          <w:ilvl w:val="0"/>
          <w:numId w:val="2"/>
        </w:numPr>
        <w:rPr>
          <w:lang w:val="nl-NL"/>
        </w:rPr>
      </w:pPr>
      <w:r>
        <w:rPr>
          <w:lang w:val="nl-NL"/>
        </w:rPr>
        <w:t>pesten</w:t>
      </w:r>
    </w:p>
    <w:p w:rsidR="00B67460" w:rsidRDefault="00B67460" w:rsidP="00B67460">
      <w:pPr>
        <w:pStyle w:val="Lijstalinea"/>
        <w:numPr>
          <w:ilvl w:val="0"/>
          <w:numId w:val="2"/>
        </w:numPr>
        <w:rPr>
          <w:lang w:val="nl-NL"/>
        </w:rPr>
      </w:pPr>
      <w:r>
        <w:rPr>
          <w:lang w:val="nl-NL"/>
        </w:rPr>
        <w:t>kleding</w:t>
      </w:r>
    </w:p>
    <w:p w:rsidR="00B67460" w:rsidRDefault="00B67460" w:rsidP="00B67460">
      <w:pPr>
        <w:pStyle w:val="Lijstalinea"/>
        <w:numPr>
          <w:ilvl w:val="0"/>
          <w:numId w:val="2"/>
        </w:numPr>
        <w:rPr>
          <w:lang w:val="nl-NL"/>
        </w:rPr>
      </w:pPr>
      <w:r>
        <w:rPr>
          <w:lang w:val="nl-NL"/>
        </w:rPr>
        <w:t xml:space="preserve">gebruik internet en </w:t>
      </w:r>
      <w:proofErr w:type="spellStart"/>
      <w:r>
        <w:rPr>
          <w:lang w:val="nl-NL"/>
        </w:rPr>
        <w:t>social</w:t>
      </w:r>
      <w:proofErr w:type="spellEnd"/>
      <w:r>
        <w:rPr>
          <w:lang w:val="nl-NL"/>
        </w:rPr>
        <w:t xml:space="preserve"> media</w:t>
      </w:r>
    </w:p>
    <w:p w:rsidR="00B67460" w:rsidRDefault="00B67460" w:rsidP="00B67460">
      <w:pPr>
        <w:rPr>
          <w:lang w:val="nl-NL"/>
        </w:rPr>
      </w:pPr>
      <w:r w:rsidRPr="00ED656D">
        <w:rPr>
          <w:lang w:val="nl-NL"/>
        </w:rPr>
        <w:t xml:space="preserve">De </w:t>
      </w:r>
      <w:hyperlink r:id="rId5" w:history="1">
        <w:r w:rsidRPr="00B67460">
          <w:rPr>
            <w:rStyle w:val="Hyperlink"/>
            <w:lang w:val="nl-NL"/>
          </w:rPr>
          <w:t>gedragscode</w:t>
        </w:r>
      </w:hyperlink>
      <w:r w:rsidRPr="00ED656D">
        <w:rPr>
          <w:lang w:val="nl-NL"/>
        </w:rPr>
        <w:t xml:space="preserve"> is te vinden op de website van Stichting Swalm &amp; Roer.</w:t>
      </w:r>
      <w:r>
        <w:rPr>
          <w:lang w:val="nl-NL"/>
        </w:rPr>
        <w:t xml:space="preserve"> </w:t>
      </w:r>
    </w:p>
    <w:p w:rsidR="00B67460" w:rsidRDefault="00B67460" w:rsidP="00B67460">
      <w:pPr>
        <w:rPr>
          <w:lang w:val="nl-NL"/>
        </w:rPr>
      </w:pPr>
    </w:p>
    <w:p w:rsidR="00B67460" w:rsidRPr="008F1AFF" w:rsidRDefault="00B67460" w:rsidP="00B67460">
      <w:pPr>
        <w:rPr>
          <w:lang w:val="nl-NL"/>
        </w:rPr>
      </w:pPr>
    </w:p>
    <w:p w:rsidR="00B67460" w:rsidRPr="008F1AFF" w:rsidRDefault="00B67460" w:rsidP="00B67460">
      <w:pPr>
        <w:pStyle w:val="Kop1"/>
        <w:rPr>
          <w:lang w:val="nl-NL"/>
        </w:rPr>
      </w:pPr>
      <w:bookmarkStart w:id="1" w:name="_Toc482008101"/>
      <w:r w:rsidRPr="008F1AFF">
        <w:rPr>
          <w:lang w:val="nl-NL"/>
        </w:rPr>
        <w:t xml:space="preserve">veilige </w:t>
      </w:r>
      <w:r>
        <w:rPr>
          <w:lang w:val="nl-NL"/>
        </w:rPr>
        <w:t xml:space="preserve">en gezonde </w:t>
      </w:r>
      <w:r w:rsidRPr="008F1AFF">
        <w:rPr>
          <w:lang w:val="nl-NL"/>
        </w:rPr>
        <w:t>school</w:t>
      </w:r>
      <w:bookmarkEnd w:id="1"/>
    </w:p>
    <w:p w:rsidR="00B67460" w:rsidRDefault="00B67460" w:rsidP="00B67460">
      <w:pPr>
        <w:rPr>
          <w:lang w:val="nl-NL"/>
        </w:rPr>
      </w:pPr>
    </w:p>
    <w:p w:rsidR="00B67460" w:rsidRPr="00BA5638" w:rsidRDefault="00B67460" w:rsidP="00B67460">
      <w:pPr>
        <w:rPr>
          <w:lang w:val="nl-NL"/>
        </w:rPr>
      </w:pPr>
      <w:r>
        <w:rPr>
          <w:lang w:val="nl-NL"/>
        </w:rPr>
        <w:t xml:space="preserve">De </w:t>
      </w:r>
      <w:proofErr w:type="spellStart"/>
      <w:r>
        <w:rPr>
          <w:lang w:val="nl-NL"/>
        </w:rPr>
        <w:t>Roermondse</w:t>
      </w:r>
      <w:proofErr w:type="spellEnd"/>
      <w:r>
        <w:rPr>
          <w:lang w:val="nl-NL"/>
        </w:rPr>
        <w:t xml:space="preserve"> scholen van Swalm &amp; Roer hebben met de gemeente Roermond een convenant ondertekend. </w:t>
      </w:r>
      <w:r w:rsidRPr="00BA5638">
        <w:rPr>
          <w:lang w:val="nl-NL"/>
        </w:rPr>
        <w:t xml:space="preserve">Het doel van dit convenant is dat zowel leerlingen, personeel als bezoekers van de school veilig zijn en zich veilig voelen binnen de school- en leeromgeving. Veiligheid op scholen staat niet los van veiligheid in de wijk, op straat of in publieke gebouwen. Het heeft ook nauwe raakvlakken met veiligheid en geborgenheid in de privésfeer en in het gezin. Veiligheid wordt steeds meer als een collectieve verantwoordelijkheid beschouwd; iedereen draagt er verantwoordelijkheid voor. </w:t>
      </w:r>
    </w:p>
    <w:p w:rsidR="00B67460" w:rsidRDefault="00B67460" w:rsidP="00B67460">
      <w:pPr>
        <w:rPr>
          <w:lang w:val="nl-NL"/>
        </w:rPr>
      </w:pPr>
      <w:r w:rsidRPr="00BA5638">
        <w:rPr>
          <w:lang w:val="nl-NL"/>
        </w:rPr>
        <w:t xml:space="preserve">Met dit convenant spreken de partners af zich gezamenlijk in te zetten voor de veiligheid in en om de basisschool. Hiertoe worden samenwerkingsafspraken gemaakt. Het voorliggende convenant beschrijft de intentie tot samenwerking en biedt handvatten om te komen tot een concrete en heldere invulling van verantwoordelijkheden, en heldere taakverdeling en afspraken tussen de school en de andere partners. </w:t>
      </w:r>
    </w:p>
    <w:p w:rsidR="00B67460" w:rsidRDefault="00B67460" w:rsidP="00B67460">
      <w:pPr>
        <w:rPr>
          <w:lang w:val="nl-NL"/>
        </w:rPr>
      </w:pPr>
      <w:proofErr w:type="spellStart"/>
      <w:r>
        <w:rPr>
          <w:lang w:val="nl-NL"/>
        </w:rPr>
        <w:t>Bovenschools</w:t>
      </w:r>
      <w:proofErr w:type="spellEnd"/>
      <w:r>
        <w:rPr>
          <w:lang w:val="nl-NL"/>
        </w:rPr>
        <w:t xml:space="preserve"> ontwikkelt de werkgroep veiligheid in samenwerking met de Stichting School &amp; Veiligheid en in nauw overleg met alle betrokken directeuren een bestuurlijk kader veiligheid dat met name gericht is op sociale veiligheid.</w:t>
      </w:r>
    </w:p>
    <w:p w:rsidR="00B67460" w:rsidRDefault="00B67460" w:rsidP="00B67460">
      <w:pPr>
        <w:rPr>
          <w:lang w:val="nl-NL"/>
        </w:rPr>
      </w:pPr>
    </w:p>
    <w:p w:rsidR="00B67460" w:rsidRPr="00BA5638" w:rsidRDefault="00B67460" w:rsidP="00B67460">
      <w:pPr>
        <w:rPr>
          <w:lang w:val="nl-NL"/>
        </w:rPr>
      </w:pPr>
    </w:p>
    <w:p w:rsidR="00B67460" w:rsidRPr="00CC7B26" w:rsidRDefault="00B67460" w:rsidP="00B67460">
      <w:pPr>
        <w:rPr>
          <w:lang w:val="nl-NL"/>
        </w:rPr>
      </w:pPr>
    </w:p>
    <w:p w:rsidR="00B67460" w:rsidRPr="008F1AFF" w:rsidRDefault="00B67460" w:rsidP="00B67460">
      <w:pPr>
        <w:rPr>
          <w:lang w:val="nl-NL"/>
        </w:rPr>
      </w:pPr>
    </w:p>
    <w:p w:rsidR="00B67460" w:rsidRDefault="00B67460" w:rsidP="00B67460">
      <w:pPr>
        <w:pStyle w:val="Kop1"/>
        <w:rPr>
          <w:lang w:val="nl-NL"/>
        </w:rPr>
      </w:pPr>
      <w:bookmarkStart w:id="2" w:name="_Toc482008103"/>
      <w:r>
        <w:rPr>
          <w:lang w:val="nl-NL"/>
        </w:rPr>
        <w:t>jeugdgezondheidszorg</w:t>
      </w:r>
      <w:bookmarkEnd w:id="2"/>
    </w:p>
    <w:p w:rsidR="00B67460" w:rsidRDefault="00B67460" w:rsidP="00B67460">
      <w:pPr>
        <w:rPr>
          <w:lang w:val="nl-NL"/>
        </w:rPr>
      </w:pPr>
      <w:r>
        <w:rPr>
          <w:lang w:val="nl-NL"/>
        </w:rPr>
        <w:t>In het kader van de Jeugdwet hebben g</w:t>
      </w:r>
      <w:r w:rsidRPr="00EE4E97">
        <w:rPr>
          <w:lang w:val="nl-NL"/>
        </w:rPr>
        <w:t xml:space="preserve">emeenten  </w:t>
      </w:r>
      <w:r>
        <w:rPr>
          <w:lang w:val="nl-NL"/>
        </w:rPr>
        <w:t xml:space="preserve">de wettelijke </w:t>
      </w:r>
      <w:r w:rsidRPr="00EE4E97">
        <w:rPr>
          <w:lang w:val="nl-NL"/>
        </w:rPr>
        <w:t>verantwoordelijk</w:t>
      </w:r>
      <w:r>
        <w:rPr>
          <w:lang w:val="nl-NL"/>
        </w:rPr>
        <w:t>heid om aan alle jeugdigen van 0-18 jaar jeugdgezondheidszorg aan te bieden.</w:t>
      </w:r>
      <w:r w:rsidRPr="00EE4E97">
        <w:rPr>
          <w:lang w:val="nl-NL"/>
        </w:rPr>
        <w:t>. Door intensivering van preventie en ambulante jeugdhulp wordt complexere (en duurdere hulp) voorkomen.</w:t>
      </w:r>
      <w:r>
        <w:rPr>
          <w:lang w:val="nl-NL"/>
        </w:rPr>
        <w:t xml:space="preserve"> In Noord- en Midden-Limburg wordt de JGZ aangeboden door de GGD Limburg-Noord. Alle ouders van jeugdigen van 0-18 jaar en jongeren kunnen bij de JGZ terecht voor informatie en ondersteuning op het gebied van een gezond en veilig opgroeien. Om de groei en ontwikkeling van uw kind te kunnen volgen, is de JGZ regelmatig op school om uw kind te onderzoeken/screenen. Daarnaast wordt uw kind in deze periode op bepaalde leeftijden indien gewenst gevaccineerd. Voor verdere informatie over werkwijze en samenwerkingspartners van de JGZ zie de “</w:t>
      </w:r>
      <w:hyperlink r:id="rId6" w:history="1">
        <w:r w:rsidRPr="00B67460">
          <w:rPr>
            <w:rStyle w:val="Hyperlink"/>
            <w:lang w:val="nl-NL"/>
          </w:rPr>
          <w:t>Wegwijzer Jeugdgezondheidszorg 0-18 jaar</w:t>
        </w:r>
      </w:hyperlink>
      <w:r>
        <w:rPr>
          <w:lang w:val="nl-NL"/>
        </w:rPr>
        <w:t>”.</w:t>
      </w:r>
    </w:p>
    <w:p w:rsidR="001A635B" w:rsidRDefault="001A635B" w:rsidP="00B67460">
      <w:pPr>
        <w:rPr>
          <w:lang w:val="nl-NL"/>
        </w:rPr>
      </w:pPr>
      <w:bookmarkStart w:id="3" w:name="_GoBack"/>
      <w:bookmarkEnd w:id="3"/>
    </w:p>
    <w:p w:rsidR="006E372D" w:rsidRDefault="006E372D"/>
    <w:sectPr w:rsidR="006E3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4E1A"/>
    <w:multiLevelType w:val="multilevel"/>
    <w:tmpl w:val="692E6F7C"/>
    <w:styleLink w:val="rvt"/>
    <w:lvl w:ilvl="0">
      <w:start w:val="1"/>
      <w:numFmt w:val="bullet"/>
      <w:lvlText w:val=""/>
      <w:lvlJc w:val="left"/>
      <w:pPr>
        <w:ind w:left="1080" w:hanging="360"/>
      </w:pPr>
      <w:rPr>
        <w:rFonts w:ascii="Wingdings" w:hAnsi="Wingdings" w:hint="default"/>
      </w:rPr>
    </w:lvl>
    <w:lvl w:ilvl="1">
      <w:start w:val="1"/>
      <w:numFmt w:val="bullet"/>
      <w:lvlText w:val="-"/>
      <w:lvlJc w:val="left"/>
      <w:pPr>
        <w:ind w:left="1701" w:hanging="567"/>
      </w:pPr>
      <w:rPr>
        <w:rFonts w:ascii="Calibri" w:hAnsi="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56054036"/>
    <w:multiLevelType w:val="multilevel"/>
    <w:tmpl w:val="E4E0215E"/>
    <w:lvl w:ilvl="0">
      <w:start w:val="1"/>
      <w:numFmt w:val="decimal"/>
      <w:pStyle w:val="Kop1"/>
      <w:lvlText w:val="%1"/>
      <w:lvlJc w:val="left"/>
      <w:pPr>
        <w:ind w:left="432" w:hanging="432"/>
      </w:pPr>
      <w:rPr>
        <w:rFonts w:hint="default"/>
      </w:rPr>
    </w:lvl>
    <w:lvl w:ilvl="1">
      <w:start w:val="1"/>
      <w:numFmt w:val="decimal"/>
      <w:pStyle w:val="Kop2"/>
      <w:lvlText w:val="%1.%2"/>
      <w:lvlJc w:val="left"/>
      <w:pPr>
        <w:ind w:left="7663"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66627CE9"/>
    <w:multiLevelType w:val="hybridMultilevel"/>
    <w:tmpl w:val="7AEC5578"/>
    <w:lvl w:ilvl="0" w:tplc="050262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60"/>
    <w:rsid w:val="00097349"/>
    <w:rsid w:val="001A635B"/>
    <w:rsid w:val="006E372D"/>
    <w:rsid w:val="00B67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3EC2"/>
  <w15:chartTrackingRefBased/>
  <w15:docId w15:val="{789BA0B8-4C48-403F-93A9-00986123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7460"/>
    <w:pPr>
      <w:spacing w:after="0" w:line="360" w:lineRule="auto"/>
    </w:pPr>
    <w:rPr>
      <w:rFonts w:eastAsiaTheme="minorEastAsia"/>
      <w:sz w:val="24"/>
      <w:szCs w:val="20"/>
      <w:lang w:val="en-US"/>
    </w:rPr>
  </w:style>
  <w:style w:type="paragraph" w:styleId="Kop1">
    <w:name w:val="heading 1"/>
    <w:basedOn w:val="Standaard"/>
    <w:next w:val="Standaard"/>
    <w:link w:val="Kop1Char"/>
    <w:uiPriority w:val="9"/>
    <w:qFormat/>
    <w:rsid w:val="00B67460"/>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B67460"/>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40" w:after="120"/>
      <w:outlineLvl w:val="1"/>
    </w:pPr>
    <w:rPr>
      <w:caps/>
      <w:spacing w:val="15"/>
      <w:sz w:val="22"/>
      <w:szCs w:val="22"/>
    </w:rPr>
  </w:style>
  <w:style w:type="paragraph" w:styleId="Kop3">
    <w:name w:val="heading 3"/>
    <w:basedOn w:val="Standaard"/>
    <w:next w:val="Standaard"/>
    <w:link w:val="Kop3Char"/>
    <w:uiPriority w:val="9"/>
    <w:unhideWhenUsed/>
    <w:qFormat/>
    <w:rsid w:val="00B67460"/>
    <w:pPr>
      <w:framePr w:wrap="notBeside" w:vAnchor="text" w:hAnchor="text" w:y="1"/>
      <w:numPr>
        <w:ilvl w:val="2"/>
        <w:numId w:val="1"/>
      </w:numPr>
      <w:spacing w:before="240" w:after="120"/>
      <w:outlineLvl w:val="2"/>
    </w:pPr>
    <w:rPr>
      <w:caps/>
      <w:spacing w:val="15"/>
      <w:sz w:val="22"/>
      <w:szCs w:val="22"/>
    </w:rPr>
  </w:style>
  <w:style w:type="paragraph" w:styleId="Kop4">
    <w:name w:val="heading 4"/>
    <w:basedOn w:val="Standaard"/>
    <w:next w:val="Standaard"/>
    <w:link w:val="Kop4Char"/>
    <w:uiPriority w:val="9"/>
    <w:semiHidden/>
    <w:unhideWhenUsed/>
    <w:qFormat/>
    <w:rsid w:val="00B67460"/>
    <w:pPr>
      <w:numPr>
        <w:ilvl w:val="3"/>
        <w:numId w:val="1"/>
      </w:numPr>
      <w:pBdr>
        <w:top w:val="dotted" w:sz="6" w:space="2" w:color="5B9BD5" w:themeColor="accent1"/>
        <w:left w:val="dotted" w:sz="6" w:space="2" w:color="5B9BD5" w:themeColor="accent1"/>
      </w:pBdr>
      <w:spacing w:before="300"/>
      <w:outlineLvl w:val="3"/>
    </w:pPr>
    <w:rPr>
      <w:caps/>
      <w:color w:val="2E74B5" w:themeColor="accent1" w:themeShade="BF"/>
      <w:spacing w:val="10"/>
      <w:sz w:val="22"/>
      <w:szCs w:val="22"/>
    </w:rPr>
  </w:style>
  <w:style w:type="paragraph" w:styleId="Kop5">
    <w:name w:val="heading 5"/>
    <w:basedOn w:val="Standaard"/>
    <w:next w:val="Standaard"/>
    <w:link w:val="Kop5Char"/>
    <w:uiPriority w:val="9"/>
    <w:semiHidden/>
    <w:unhideWhenUsed/>
    <w:qFormat/>
    <w:rsid w:val="00B67460"/>
    <w:pPr>
      <w:numPr>
        <w:ilvl w:val="4"/>
        <w:numId w:val="1"/>
      </w:numPr>
      <w:pBdr>
        <w:bottom w:val="single" w:sz="6" w:space="1" w:color="5B9BD5" w:themeColor="accent1"/>
      </w:pBdr>
      <w:spacing w:before="300"/>
      <w:outlineLvl w:val="4"/>
    </w:pPr>
    <w:rPr>
      <w:caps/>
      <w:color w:val="2E74B5" w:themeColor="accent1" w:themeShade="BF"/>
      <w:spacing w:val="10"/>
      <w:sz w:val="22"/>
      <w:szCs w:val="22"/>
    </w:rPr>
  </w:style>
  <w:style w:type="paragraph" w:styleId="Kop6">
    <w:name w:val="heading 6"/>
    <w:basedOn w:val="Standaard"/>
    <w:next w:val="Standaard"/>
    <w:link w:val="Kop6Char"/>
    <w:uiPriority w:val="9"/>
    <w:semiHidden/>
    <w:unhideWhenUsed/>
    <w:qFormat/>
    <w:rsid w:val="00B67460"/>
    <w:pPr>
      <w:numPr>
        <w:ilvl w:val="5"/>
        <w:numId w:val="1"/>
      </w:numPr>
      <w:pBdr>
        <w:bottom w:val="dotted" w:sz="6" w:space="1" w:color="5B9BD5" w:themeColor="accent1"/>
      </w:pBdr>
      <w:spacing w:before="300"/>
      <w:outlineLvl w:val="5"/>
    </w:pPr>
    <w:rPr>
      <w:caps/>
      <w:color w:val="2E74B5" w:themeColor="accent1" w:themeShade="BF"/>
      <w:spacing w:val="10"/>
      <w:sz w:val="22"/>
      <w:szCs w:val="22"/>
    </w:rPr>
  </w:style>
  <w:style w:type="paragraph" w:styleId="Kop7">
    <w:name w:val="heading 7"/>
    <w:basedOn w:val="Standaard"/>
    <w:next w:val="Standaard"/>
    <w:link w:val="Kop7Char"/>
    <w:uiPriority w:val="9"/>
    <w:semiHidden/>
    <w:unhideWhenUsed/>
    <w:qFormat/>
    <w:rsid w:val="00B67460"/>
    <w:pPr>
      <w:numPr>
        <w:ilvl w:val="6"/>
        <w:numId w:val="1"/>
      </w:numPr>
      <w:spacing w:before="300"/>
      <w:outlineLvl w:val="6"/>
    </w:pPr>
    <w:rPr>
      <w:caps/>
      <w:color w:val="2E74B5" w:themeColor="accent1" w:themeShade="BF"/>
      <w:spacing w:val="10"/>
      <w:sz w:val="22"/>
      <w:szCs w:val="22"/>
    </w:rPr>
  </w:style>
  <w:style w:type="paragraph" w:styleId="Kop8">
    <w:name w:val="heading 8"/>
    <w:basedOn w:val="Standaard"/>
    <w:next w:val="Standaard"/>
    <w:link w:val="Kop8Char"/>
    <w:uiPriority w:val="9"/>
    <w:semiHidden/>
    <w:unhideWhenUsed/>
    <w:qFormat/>
    <w:rsid w:val="00B67460"/>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B67460"/>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7460"/>
    <w:rPr>
      <w:rFonts w:eastAsiaTheme="minorEastAsia"/>
      <w:b/>
      <w:bCs/>
      <w:caps/>
      <w:color w:val="FFFFFF" w:themeColor="background1"/>
      <w:spacing w:val="15"/>
      <w:shd w:val="clear" w:color="auto" w:fill="5B9BD5" w:themeFill="accent1"/>
      <w:lang w:val="en-US"/>
    </w:rPr>
  </w:style>
  <w:style w:type="character" w:customStyle="1" w:styleId="Kop2Char">
    <w:name w:val="Kop 2 Char"/>
    <w:basedOn w:val="Standaardalinea-lettertype"/>
    <w:link w:val="Kop2"/>
    <w:uiPriority w:val="9"/>
    <w:rsid w:val="00B67460"/>
    <w:rPr>
      <w:rFonts w:eastAsiaTheme="minorEastAsia"/>
      <w:caps/>
      <w:spacing w:val="15"/>
      <w:shd w:val="clear" w:color="auto" w:fill="DEEAF6" w:themeFill="accent1" w:themeFillTint="33"/>
      <w:lang w:val="en-US"/>
    </w:rPr>
  </w:style>
  <w:style w:type="character" w:customStyle="1" w:styleId="Kop3Char">
    <w:name w:val="Kop 3 Char"/>
    <w:basedOn w:val="Standaardalinea-lettertype"/>
    <w:link w:val="Kop3"/>
    <w:uiPriority w:val="9"/>
    <w:rsid w:val="00B67460"/>
    <w:rPr>
      <w:rFonts w:eastAsiaTheme="minorEastAsia"/>
      <w:caps/>
      <w:spacing w:val="15"/>
      <w:lang w:val="en-US"/>
    </w:rPr>
  </w:style>
  <w:style w:type="character" w:customStyle="1" w:styleId="Kop4Char">
    <w:name w:val="Kop 4 Char"/>
    <w:basedOn w:val="Standaardalinea-lettertype"/>
    <w:link w:val="Kop4"/>
    <w:uiPriority w:val="9"/>
    <w:semiHidden/>
    <w:rsid w:val="00B67460"/>
    <w:rPr>
      <w:rFonts w:eastAsiaTheme="minorEastAsia"/>
      <w:caps/>
      <w:color w:val="2E74B5" w:themeColor="accent1" w:themeShade="BF"/>
      <w:spacing w:val="10"/>
      <w:lang w:val="en-US"/>
    </w:rPr>
  </w:style>
  <w:style w:type="character" w:customStyle="1" w:styleId="Kop5Char">
    <w:name w:val="Kop 5 Char"/>
    <w:basedOn w:val="Standaardalinea-lettertype"/>
    <w:link w:val="Kop5"/>
    <w:uiPriority w:val="9"/>
    <w:semiHidden/>
    <w:rsid w:val="00B67460"/>
    <w:rPr>
      <w:rFonts w:eastAsiaTheme="minorEastAsia"/>
      <w:caps/>
      <w:color w:val="2E74B5" w:themeColor="accent1" w:themeShade="BF"/>
      <w:spacing w:val="10"/>
      <w:lang w:val="en-US"/>
    </w:rPr>
  </w:style>
  <w:style w:type="character" w:customStyle="1" w:styleId="Kop6Char">
    <w:name w:val="Kop 6 Char"/>
    <w:basedOn w:val="Standaardalinea-lettertype"/>
    <w:link w:val="Kop6"/>
    <w:uiPriority w:val="9"/>
    <w:semiHidden/>
    <w:rsid w:val="00B67460"/>
    <w:rPr>
      <w:rFonts w:eastAsiaTheme="minorEastAsia"/>
      <w:caps/>
      <w:color w:val="2E74B5" w:themeColor="accent1" w:themeShade="BF"/>
      <w:spacing w:val="10"/>
      <w:lang w:val="en-US"/>
    </w:rPr>
  </w:style>
  <w:style w:type="character" w:customStyle="1" w:styleId="Kop7Char">
    <w:name w:val="Kop 7 Char"/>
    <w:basedOn w:val="Standaardalinea-lettertype"/>
    <w:link w:val="Kop7"/>
    <w:uiPriority w:val="9"/>
    <w:semiHidden/>
    <w:rsid w:val="00B67460"/>
    <w:rPr>
      <w:rFonts w:eastAsiaTheme="minorEastAsia"/>
      <w:caps/>
      <w:color w:val="2E74B5" w:themeColor="accent1" w:themeShade="BF"/>
      <w:spacing w:val="10"/>
      <w:lang w:val="en-US"/>
    </w:rPr>
  </w:style>
  <w:style w:type="character" w:customStyle="1" w:styleId="Kop8Char">
    <w:name w:val="Kop 8 Char"/>
    <w:basedOn w:val="Standaardalinea-lettertype"/>
    <w:link w:val="Kop8"/>
    <w:uiPriority w:val="9"/>
    <w:semiHidden/>
    <w:rsid w:val="00B67460"/>
    <w:rPr>
      <w:rFonts w:eastAsiaTheme="minorEastAsia"/>
      <w:caps/>
      <w:spacing w:val="10"/>
      <w:sz w:val="18"/>
      <w:szCs w:val="18"/>
      <w:lang w:val="en-US"/>
    </w:rPr>
  </w:style>
  <w:style w:type="character" w:customStyle="1" w:styleId="Kop9Char">
    <w:name w:val="Kop 9 Char"/>
    <w:basedOn w:val="Standaardalinea-lettertype"/>
    <w:link w:val="Kop9"/>
    <w:uiPriority w:val="9"/>
    <w:semiHidden/>
    <w:rsid w:val="00B67460"/>
    <w:rPr>
      <w:rFonts w:eastAsiaTheme="minorEastAsia"/>
      <w:i/>
      <w:caps/>
      <w:spacing w:val="10"/>
      <w:sz w:val="18"/>
      <w:szCs w:val="18"/>
      <w:lang w:val="en-US"/>
    </w:rPr>
  </w:style>
  <w:style w:type="paragraph" w:styleId="Tekstopmerking">
    <w:name w:val="annotation text"/>
    <w:basedOn w:val="Standaard"/>
    <w:link w:val="TekstopmerkingChar"/>
    <w:uiPriority w:val="99"/>
    <w:semiHidden/>
    <w:unhideWhenUsed/>
    <w:rsid w:val="00B67460"/>
    <w:rPr>
      <w:rFonts w:eastAsia="Times New Roman"/>
    </w:rPr>
  </w:style>
  <w:style w:type="character" w:customStyle="1" w:styleId="TekstopmerkingChar">
    <w:name w:val="Tekst opmerking Char"/>
    <w:basedOn w:val="Standaardalinea-lettertype"/>
    <w:link w:val="Tekstopmerking"/>
    <w:uiPriority w:val="99"/>
    <w:semiHidden/>
    <w:rsid w:val="00B67460"/>
    <w:rPr>
      <w:rFonts w:eastAsia="Times New Roman"/>
      <w:sz w:val="24"/>
      <w:szCs w:val="20"/>
      <w:lang w:val="en-US"/>
    </w:rPr>
  </w:style>
  <w:style w:type="character" w:styleId="Verwijzingopmerking">
    <w:name w:val="annotation reference"/>
    <w:uiPriority w:val="99"/>
    <w:semiHidden/>
    <w:unhideWhenUsed/>
    <w:rsid w:val="00B67460"/>
    <w:rPr>
      <w:sz w:val="16"/>
      <w:szCs w:val="16"/>
    </w:rPr>
  </w:style>
  <w:style w:type="paragraph" w:styleId="Lijstalinea">
    <w:name w:val="List Paragraph"/>
    <w:basedOn w:val="Standaard"/>
    <w:uiPriority w:val="34"/>
    <w:qFormat/>
    <w:rsid w:val="00B67460"/>
    <w:pPr>
      <w:ind w:left="720"/>
      <w:contextualSpacing/>
    </w:pPr>
  </w:style>
  <w:style w:type="paragraph" w:styleId="Ballontekst">
    <w:name w:val="Balloon Text"/>
    <w:basedOn w:val="Standaard"/>
    <w:link w:val="BallontekstChar"/>
    <w:uiPriority w:val="99"/>
    <w:semiHidden/>
    <w:unhideWhenUsed/>
    <w:rsid w:val="00B6746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7460"/>
    <w:rPr>
      <w:rFonts w:ascii="Segoe UI" w:eastAsiaTheme="minorEastAsia" w:hAnsi="Segoe UI" w:cs="Segoe UI"/>
      <w:sz w:val="18"/>
      <w:szCs w:val="18"/>
      <w:lang w:val="en-US"/>
    </w:rPr>
  </w:style>
  <w:style w:type="character" w:styleId="Hyperlink">
    <w:name w:val="Hyperlink"/>
    <w:basedOn w:val="Standaardalinea-lettertype"/>
    <w:uiPriority w:val="99"/>
    <w:unhideWhenUsed/>
    <w:rsid w:val="00B67460"/>
    <w:rPr>
      <w:color w:val="0563C1" w:themeColor="hyperlink"/>
      <w:u w:val="single"/>
    </w:rPr>
  </w:style>
  <w:style w:type="numbering" w:customStyle="1" w:styleId="rvt">
    <w:name w:val="rvt"/>
    <w:uiPriority w:val="99"/>
    <w:rsid w:val="00B6746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t&amp;rct=j&amp;q=&amp;esrc=s&amp;source=web&amp;cd=3&amp;cad=rja&amp;uact=8&amp;ved=0ahUKEwjZqJHF353aAhWCLewKHb35B1wQFggxMAI&amp;url=https%3A%2F%2Fwww.ggdlimburgnoord.nl%2F-%2Fmedia%2Fggdwebsites-2016%2Fjeugdgezondheidszorg.ashx%3Fla%3Dnl-nl&amp;usg=AOvVaw1QOAQzfsv01TK1vTgrsX9u" TargetMode="External"/><Relationship Id="rId5" Type="http://schemas.openxmlformats.org/officeDocument/2006/relationships/hyperlink" Target="http://www.swalmenroer.nl/wp-content/uploads/2017/03/gedragscode-Stichting-Swalm-en-Roer_vastgesteld-13-10-11-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A97AE833</Template>
  <TotalTime>9</TotalTime>
  <Pages>2</Pages>
  <Words>458</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Swalm en Roer</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Schuttelaar</dc:creator>
  <cp:keywords/>
  <dc:description/>
  <cp:lastModifiedBy>Renate Schuttelaar</cp:lastModifiedBy>
  <cp:revision>2</cp:revision>
  <dcterms:created xsi:type="dcterms:W3CDTF">2018-04-03T08:56:00Z</dcterms:created>
  <dcterms:modified xsi:type="dcterms:W3CDTF">2018-05-29T06:29:00Z</dcterms:modified>
</cp:coreProperties>
</file>