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5337" w:rsidRPr="00F5549F" w:rsidRDefault="00EB5337" w:rsidP="00EB5337">
      <w:pPr>
        <w:spacing w:line="280" w:lineRule="exact"/>
        <w:rPr>
          <w:rFonts w:asciiTheme="minorHAnsi" w:hAnsiTheme="minorHAnsi" w:cstheme="minorHAnsi"/>
          <w:color w:val="000000"/>
          <w:sz w:val="22"/>
          <w:szCs w:val="22"/>
        </w:rPr>
      </w:pPr>
    </w:p>
    <w:p w:rsidR="00FA4538" w:rsidRPr="00F5549F" w:rsidRDefault="00E65A5E" w:rsidP="00C8790B">
      <w:pPr>
        <w:pStyle w:val="Kop2"/>
        <w:rPr>
          <w:sz w:val="22"/>
          <w:szCs w:val="22"/>
        </w:rPr>
      </w:pPr>
      <w:r w:rsidRPr="00F5549F">
        <w:rPr>
          <w:sz w:val="22"/>
          <w:szCs w:val="22"/>
        </w:rPr>
        <w:t>Basisondersteuning (BAO) en extra ondersteuning (</w:t>
      </w:r>
      <w:r w:rsidR="00EB5337" w:rsidRPr="00F5549F">
        <w:rPr>
          <w:sz w:val="22"/>
          <w:szCs w:val="22"/>
        </w:rPr>
        <w:t>SBO</w:t>
      </w:r>
      <w:r w:rsidRPr="00F5549F">
        <w:rPr>
          <w:sz w:val="22"/>
          <w:szCs w:val="22"/>
        </w:rPr>
        <w:t>)</w:t>
      </w:r>
      <w:r w:rsidR="00EB5337" w:rsidRPr="00F5549F">
        <w:rPr>
          <w:sz w:val="22"/>
          <w:szCs w:val="22"/>
        </w:rPr>
        <w:t xml:space="preserve"> </w:t>
      </w:r>
      <w:r w:rsidR="00FA4538" w:rsidRPr="00F5549F">
        <w:rPr>
          <w:sz w:val="22"/>
          <w:szCs w:val="22"/>
        </w:rPr>
        <w:t>op de Synergieschool</w:t>
      </w:r>
    </w:p>
    <w:p w:rsidR="00FA4538" w:rsidRPr="00F5549F" w:rsidRDefault="00FA4538" w:rsidP="00EB5337">
      <w:pPr>
        <w:spacing w:line="280" w:lineRule="exact"/>
        <w:rPr>
          <w:rFonts w:asciiTheme="minorHAnsi" w:hAnsiTheme="minorHAnsi" w:cstheme="minorHAnsi"/>
          <w:color w:val="000000"/>
          <w:sz w:val="22"/>
          <w:szCs w:val="22"/>
        </w:rPr>
      </w:pPr>
    </w:p>
    <w:p w:rsidR="00FA4538" w:rsidRPr="00F5549F" w:rsidRDefault="00E65A5E" w:rsidP="00C8790B">
      <w:pPr>
        <w:pStyle w:val="Kop2"/>
        <w:rPr>
          <w:rFonts w:eastAsia="Times New Roman"/>
          <w:sz w:val="22"/>
          <w:szCs w:val="22"/>
        </w:rPr>
      </w:pPr>
      <w:r w:rsidRPr="00F5549F">
        <w:rPr>
          <w:sz w:val="22"/>
          <w:szCs w:val="22"/>
        </w:rPr>
        <w:t>De</w:t>
      </w:r>
      <w:r w:rsidR="00FA4538" w:rsidRPr="00F5549F">
        <w:rPr>
          <w:sz w:val="22"/>
          <w:szCs w:val="22"/>
        </w:rPr>
        <w:t xml:space="preserve"> Synergieschool</w:t>
      </w:r>
    </w:p>
    <w:p w:rsidR="00FA4538" w:rsidRPr="00F5549F" w:rsidRDefault="00FA4538" w:rsidP="00FA4538">
      <w:pPr>
        <w:pStyle w:val="Normaalweb"/>
        <w:rPr>
          <w:rFonts w:asciiTheme="minorHAnsi" w:hAnsiTheme="minorHAnsi" w:cstheme="minorHAnsi"/>
          <w:sz w:val="22"/>
          <w:szCs w:val="22"/>
        </w:rPr>
      </w:pPr>
      <w:r w:rsidRPr="00F5549F">
        <w:rPr>
          <w:rFonts w:asciiTheme="minorHAnsi" w:hAnsiTheme="minorHAnsi" w:cstheme="minorHAnsi"/>
          <w:sz w:val="22"/>
          <w:szCs w:val="22"/>
        </w:rPr>
        <w:t xml:space="preserve">De Synergieschool is een samenwerking tussen regulier en speciaal basisonderwijs. Op onze school is een kind een kind en gaan we uit van ieders talenten en verschillen. Ieder kind krijgt een aanbod op maat samen met andere kinderen. We denken in kansen en mogelijkheden. </w:t>
      </w:r>
    </w:p>
    <w:p w:rsidR="008B035A" w:rsidRPr="00F5549F" w:rsidRDefault="008B035A" w:rsidP="00FA4538">
      <w:pPr>
        <w:pStyle w:val="Normaalweb"/>
        <w:rPr>
          <w:rFonts w:asciiTheme="minorHAnsi" w:hAnsiTheme="minorHAnsi" w:cstheme="minorHAnsi"/>
          <w:sz w:val="22"/>
          <w:szCs w:val="22"/>
        </w:rPr>
      </w:pPr>
      <w:r w:rsidRPr="00F5549F">
        <w:rPr>
          <w:rFonts w:asciiTheme="minorHAnsi" w:hAnsiTheme="minorHAnsi" w:cstheme="minorHAnsi"/>
          <w:sz w:val="22"/>
          <w:szCs w:val="22"/>
        </w:rPr>
        <w:t xml:space="preserve">Het doel van ons onderwijs wordt bepaald door drie domeinen: </w:t>
      </w:r>
      <w:r w:rsidRPr="00F5549F">
        <w:rPr>
          <w:rFonts w:asciiTheme="minorHAnsi" w:hAnsiTheme="minorHAnsi" w:cstheme="minorHAnsi"/>
          <w:sz w:val="22"/>
          <w:szCs w:val="22"/>
        </w:rPr>
        <w:br/>
        <w:t>- kwalificatie: alle kinderen doen kennis en vaardigheden op wat betreft de gebieden van rekenen, taal en de wereld om hen heen;</w:t>
      </w:r>
      <w:r w:rsidRPr="00F5549F">
        <w:rPr>
          <w:rFonts w:asciiTheme="minorHAnsi" w:hAnsiTheme="minorHAnsi" w:cstheme="minorHAnsi"/>
          <w:sz w:val="22"/>
          <w:szCs w:val="22"/>
        </w:rPr>
        <w:br/>
        <w:t>- socialisatie: we bereiden de kinderen (in de school als oefenmaatschappij) voor op een leven als lid van een gemeenschap;</w:t>
      </w:r>
      <w:r w:rsidRPr="00F5549F">
        <w:rPr>
          <w:rFonts w:asciiTheme="minorHAnsi" w:hAnsiTheme="minorHAnsi" w:cstheme="minorHAnsi"/>
          <w:sz w:val="22"/>
          <w:szCs w:val="22"/>
        </w:rPr>
        <w:br/>
        <w:t xml:space="preserve">- subjectificatie: de vorming van het kind als persoon staat centraal met de ontwikkeling van de eigen identiteit, autonomie en verantwoordelijkheid en het ontdekken van passies. </w:t>
      </w:r>
    </w:p>
    <w:p w:rsidR="00FA4538" w:rsidRPr="00F5549F" w:rsidRDefault="00FA4538" w:rsidP="00C8790B">
      <w:pPr>
        <w:pStyle w:val="Kop2"/>
        <w:rPr>
          <w:sz w:val="22"/>
          <w:szCs w:val="22"/>
        </w:rPr>
      </w:pPr>
      <w:r w:rsidRPr="00F5549F">
        <w:rPr>
          <w:sz w:val="22"/>
          <w:szCs w:val="22"/>
        </w:rPr>
        <w:t xml:space="preserve">Ieder kind is speciaal </w:t>
      </w:r>
    </w:p>
    <w:p w:rsidR="00FA4538" w:rsidRPr="00F5549F" w:rsidRDefault="00FA4538" w:rsidP="00FA4538">
      <w:pPr>
        <w:pStyle w:val="Normaalweb"/>
        <w:rPr>
          <w:rFonts w:asciiTheme="minorHAnsi" w:hAnsiTheme="minorHAnsi" w:cstheme="minorHAnsi"/>
          <w:sz w:val="22"/>
          <w:szCs w:val="22"/>
        </w:rPr>
      </w:pPr>
      <w:r w:rsidRPr="00F5549F">
        <w:rPr>
          <w:rFonts w:asciiTheme="minorHAnsi" w:hAnsiTheme="minorHAnsi" w:cstheme="minorHAnsi"/>
          <w:sz w:val="22"/>
          <w:szCs w:val="22"/>
        </w:rPr>
        <w:t xml:space="preserve">De Synergieschool heeft een warme uitstraling en kinderen genieten van de positieve sfeer waarin zij werken, leren en spelen. Ieder kind maakt een ontwikkeling door die bij hem/haar past. </w:t>
      </w:r>
      <w:r w:rsidR="00E65A5E" w:rsidRPr="00F5549F">
        <w:rPr>
          <w:rFonts w:asciiTheme="minorHAnsi" w:hAnsiTheme="minorHAnsi" w:cstheme="minorHAnsi"/>
          <w:sz w:val="22"/>
          <w:szCs w:val="22"/>
        </w:rPr>
        <w:t>Een kind mag zijn zoals hij</w:t>
      </w:r>
      <w:r w:rsidR="002E27C1" w:rsidRPr="00F5549F">
        <w:rPr>
          <w:rFonts w:asciiTheme="minorHAnsi" w:hAnsiTheme="minorHAnsi" w:cstheme="minorHAnsi"/>
          <w:sz w:val="22"/>
          <w:szCs w:val="22"/>
        </w:rPr>
        <w:t xml:space="preserve"> of </w:t>
      </w:r>
      <w:r w:rsidR="00E65A5E" w:rsidRPr="00F5549F">
        <w:rPr>
          <w:rFonts w:asciiTheme="minorHAnsi" w:hAnsiTheme="minorHAnsi" w:cstheme="minorHAnsi"/>
          <w:sz w:val="22"/>
          <w:szCs w:val="22"/>
        </w:rPr>
        <w:t xml:space="preserve">zij is. </w:t>
      </w:r>
      <w:r w:rsidR="002E27C1" w:rsidRPr="00F5549F">
        <w:rPr>
          <w:rFonts w:asciiTheme="minorHAnsi" w:hAnsiTheme="minorHAnsi" w:cstheme="minorHAnsi"/>
          <w:sz w:val="22"/>
          <w:szCs w:val="22"/>
        </w:rPr>
        <w:t>Er wordt aangesloten</w:t>
      </w:r>
      <w:r w:rsidR="00E65A5E" w:rsidRPr="00F5549F">
        <w:rPr>
          <w:rFonts w:asciiTheme="minorHAnsi" w:hAnsiTheme="minorHAnsi" w:cstheme="minorHAnsi"/>
          <w:sz w:val="22"/>
          <w:szCs w:val="22"/>
        </w:rPr>
        <w:t xml:space="preserve"> bij de ontwikkeling </w:t>
      </w:r>
      <w:r w:rsidR="002E27C1" w:rsidRPr="00F5549F">
        <w:rPr>
          <w:rFonts w:asciiTheme="minorHAnsi" w:hAnsiTheme="minorHAnsi" w:cstheme="minorHAnsi"/>
          <w:sz w:val="22"/>
          <w:szCs w:val="22"/>
        </w:rPr>
        <w:t xml:space="preserve">en kinderen worden uitgedaagd om </w:t>
      </w:r>
      <w:r w:rsidR="00E65A5E" w:rsidRPr="00F5549F">
        <w:rPr>
          <w:rFonts w:asciiTheme="minorHAnsi" w:hAnsiTheme="minorHAnsi" w:cstheme="minorHAnsi"/>
          <w:sz w:val="22"/>
          <w:szCs w:val="22"/>
        </w:rPr>
        <w:t xml:space="preserve">te leren en te groeien. </w:t>
      </w:r>
    </w:p>
    <w:p w:rsidR="00FA4538" w:rsidRPr="00F5549F" w:rsidRDefault="00FA4538" w:rsidP="00FA4538">
      <w:pPr>
        <w:pStyle w:val="Normaalweb"/>
        <w:rPr>
          <w:rFonts w:asciiTheme="minorHAnsi" w:hAnsiTheme="minorHAnsi" w:cstheme="minorHAnsi"/>
          <w:sz w:val="22"/>
          <w:szCs w:val="22"/>
        </w:rPr>
      </w:pPr>
      <w:r w:rsidRPr="00F5549F">
        <w:rPr>
          <w:rFonts w:asciiTheme="minorHAnsi" w:hAnsiTheme="minorHAnsi" w:cstheme="minorHAnsi"/>
          <w:i/>
          <w:iCs/>
          <w:color w:val="000000" w:themeColor="text1"/>
          <w:sz w:val="22"/>
          <w:szCs w:val="22"/>
        </w:rPr>
        <w:t xml:space="preserve">‘Je leert niet voor school maar voor het leven’ </w:t>
      </w:r>
      <w:r w:rsidR="00E65A5E" w:rsidRPr="00F5549F">
        <w:rPr>
          <w:rFonts w:asciiTheme="minorHAnsi" w:hAnsiTheme="minorHAnsi" w:cstheme="minorHAnsi"/>
          <w:color w:val="000000" w:themeColor="text1"/>
          <w:sz w:val="22"/>
          <w:szCs w:val="22"/>
        </w:rPr>
        <w:br/>
      </w:r>
      <w:r w:rsidRPr="00F5549F">
        <w:rPr>
          <w:rFonts w:asciiTheme="minorHAnsi" w:hAnsiTheme="minorHAnsi" w:cstheme="minorHAnsi"/>
          <w:sz w:val="22"/>
          <w:szCs w:val="22"/>
        </w:rPr>
        <w:t xml:space="preserve">Seneca </w:t>
      </w:r>
    </w:p>
    <w:p w:rsidR="002E27C1" w:rsidRPr="00F5549F" w:rsidRDefault="00C8790B" w:rsidP="00C8790B">
      <w:pPr>
        <w:pStyle w:val="Kop2"/>
        <w:rPr>
          <w:sz w:val="22"/>
          <w:szCs w:val="22"/>
        </w:rPr>
      </w:pPr>
      <w:r w:rsidRPr="00F5549F">
        <w:rPr>
          <w:sz w:val="22"/>
          <w:szCs w:val="22"/>
        </w:rPr>
        <w:t>Werkwijze</w:t>
      </w:r>
    </w:p>
    <w:p w:rsidR="00C8790B" w:rsidRPr="00F5549F" w:rsidRDefault="00C8790B" w:rsidP="00C8790B">
      <w:pPr>
        <w:rPr>
          <w:sz w:val="22"/>
          <w:szCs w:val="22"/>
        </w:rPr>
      </w:pPr>
    </w:p>
    <w:p w:rsidR="008B035A" w:rsidRPr="00F5549F" w:rsidRDefault="008B035A" w:rsidP="008B035A">
      <w:pPr>
        <w:spacing w:line="280" w:lineRule="exact"/>
        <w:rPr>
          <w:rFonts w:asciiTheme="minorHAnsi" w:hAnsiTheme="minorHAnsi" w:cstheme="minorHAnsi"/>
          <w:color w:val="000000" w:themeColor="text1"/>
          <w:sz w:val="22"/>
          <w:szCs w:val="22"/>
        </w:rPr>
      </w:pPr>
      <w:r w:rsidRPr="00F5549F">
        <w:rPr>
          <w:rFonts w:asciiTheme="minorHAnsi" w:hAnsiTheme="minorHAnsi" w:cstheme="minorHAnsi"/>
          <w:sz w:val="22"/>
          <w:szCs w:val="22"/>
        </w:rPr>
        <w:t xml:space="preserve">In de vier units wordt gewerkt met stamgroepen waarin reguliere en SBO-leerlingen samen een groep vormen. Iedere ochtend wordt gestart met gezamenlijke sociale activiteiten in de stamgroepen. </w:t>
      </w:r>
      <w:r w:rsidRPr="00F5549F">
        <w:rPr>
          <w:rFonts w:asciiTheme="minorHAnsi" w:hAnsiTheme="minorHAnsi" w:cstheme="minorHAnsi"/>
          <w:color w:val="000000" w:themeColor="text1"/>
          <w:sz w:val="22"/>
          <w:szCs w:val="22"/>
        </w:rPr>
        <w:t xml:space="preserve">Daarna krijgen de leerlingen binnen een vaste structuur reken- en taalonderwijs in niveaugroepen. Om antwoord te hebben op de ondersteuningsbehoeften van alle kinderen worden de vakinhoudelijke workshops (rekenen, taal, lezen, spelling) specifieker op niveaus ingedeeld afhankelijk van hun uitstroomniveau en leertempo. ‘Samen waar het kan en apart waar nodig’. Het is hierbij mogelijk dat een SBO-leerling bij een reguliere groep aansluit en omgekeerd. Bij de overige vakken hebben leerlingen meer keuzevrijheid. De dag wordt weer afgesloten in de heterogene stamgroep. </w:t>
      </w:r>
    </w:p>
    <w:p w:rsidR="008B035A" w:rsidRPr="00F5549F" w:rsidRDefault="008B035A" w:rsidP="008B035A">
      <w:pPr>
        <w:spacing w:line="280" w:lineRule="exact"/>
        <w:rPr>
          <w:rFonts w:asciiTheme="minorHAnsi" w:hAnsiTheme="minorHAnsi" w:cstheme="minorHAnsi"/>
          <w:sz w:val="22"/>
          <w:szCs w:val="22"/>
        </w:rPr>
      </w:pPr>
    </w:p>
    <w:p w:rsidR="008B035A" w:rsidRPr="00F5549F" w:rsidRDefault="008B035A" w:rsidP="008B035A">
      <w:pPr>
        <w:spacing w:line="280" w:lineRule="exact"/>
        <w:rPr>
          <w:rFonts w:asciiTheme="minorHAnsi" w:hAnsiTheme="minorHAnsi" w:cstheme="minorHAnsi"/>
          <w:sz w:val="22"/>
          <w:szCs w:val="22"/>
        </w:rPr>
      </w:pPr>
      <w:r w:rsidRPr="00F5549F">
        <w:rPr>
          <w:rFonts w:asciiTheme="minorHAnsi" w:hAnsiTheme="minorHAnsi" w:cstheme="minorHAnsi"/>
          <w:sz w:val="22"/>
          <w:szCs w:val="22"/>
        </w:rPr>
        <w:t xml:space="preserve">Op de Synergieschool wordt zoveel mogelijk thematisch gewerkt aan de hand van Kernconcepten. Dit is onderwijs waarbij de verschillende vakken in samenhang rondom een thema worden aangeboden. In unit 1 staat het thematisch werken het meest centraal waarbij er een koppeling wordt gemaakt met de onderliggende leerlijnen voor taal en rekenen. </w:t>
      </w:r>
    </w:p>
    <w:p w:rsidR="008B035A" w:rsidRPr="00F5549F" w:rsidRDefault="008B035A" w:rsidP="008B035A">
      <w:pPr>
        <w:spacing w:line="280" w:lineRule="exact"/>
        <w:rPr>
          <w:rFonts w:asciiTheme="minorHAnsi" w:hAnsiTheme="minorHAnsi" w:cstheme="minorHAnsi"/>
          <w:sz w:val="22"/>
          <w:szCs w:val="22"/>
        </w:rPr>
      </w:pPr>
    </w:p>
    <w:p w:rsidR="002E27C1" w:rsidRPr="00F5549F" w:rsidRDefault="008B035A" w:rsidP="008B035A">
      <w:pPr>
        <w:spacing w:line="280" w:lineRule="exact"/>
        <w:rPr>
          <w:rFonts w:asciiTheme="minorHAnsi" w:hAnsiTheme="minorHAnsi" w:cstheme="minorHAnsi"/>
          <w:sz w:val="22"/>
          <w:szCs w:val="22"/>
        </w:rPr>
      </w:pPr>
      <w:r w:rsidRPr="00F5549F">
        <w:rPr>
          <w:rFonts w:asciiTheme="minorHAnsi" w:hAnsiTheme="minorHAnsi" w:cstheme="minorHAnsi"/>
          <w:sz w:val="22"/>
          <w:szCs w:val="22"/>
        </w:rPr>
        <w:t xml:space="preserve">Leerkrachten en onderwijsondersteuners vormen een Professionele </w:t>
      </w:r>
      <w:proofErr w:type="spellStart"/>
      <w:r w:rsidRPr="00F5549F">
        <w:rPr>
          <w:rFonts w:asciiTheme="minorHAnsi" w:hAnsiTheme="minorHAnsi" w:cstheme="minorHAnsi"/>
          <w:sz w:val="22"/>
          <w:szCs w:val="22"/>
        </w:rPr>
        <w:t>LeerGemeenschap</w:t>
      </w:r>
      <w:proofErr w:type="spellEnd"/>
      <w:r w:rsidRPr="00F5549F">
        <w:rPr>
          <w:rFonts w:asciiTheme="minorHAnsi" w:hAnsiTheme="minorHAnsi" w:cstheme="minorHAnsi"/>
          <w:sz w:val="22"/>
          <w:szCs w:val="22"/>
        </w:rPr>
        <w:t xml:space="preserve"> (PLG) en zijn gezamenlijk verantwoordelijk voor de ontwikkeling van de leerlingen binnen de Unit. </w:t>
      </w:r>
    </w:p>
    <w:p w:rsidR="008B035A" w:rsidRPr="00F5549F" w:rsidRDefault="008B035A" w:rsidP="008B035A">
      <w:pPr>
        <w:spacing w:line="280" w:lineRule="exact"/>
        <w:rPr>
          <w:rFonts w:asciiTheme="minorHAnsi" w:hAnsiTheme="minorHAnsi" w:cstheme="minorHAnsi"/>
          <w:sz w:val="22"/>
          <w:szCs w:val="22"/>
        </w:rPr>
      </w:pPr>
    </w:p>
    <w:p w:rsidR="008B035A" w:rsidRPr="00F5549F" w:rsidRDefault="008B035A" w:rsidP="008B035A">
      <w:pPr>
        <w:spacing w:line="280" w:lineRule="exact"/>
        <w:rPr>
          <w:rFonts w:asciiTheme="minorHAnsi" w:hAnsiTheme="minorHAnsi" w:cstheme="minorHAnsi"/>
          <w:sz w:val="22"/>
          <w:szCs w:val="22"/>
        </w:rPr>
      </w:pPr>
    </w:p>
    <w:p w:rsidR="00E65A5E" w:rsidRPr="00F5549F" w:rsidRDefault="00E65A5E" w:rsidP="00C8790B">
      <w:pPr>
        <w:pStyle w:val="Kop2"/>
        <w:rPr>
          <w:sz w:val="22"/>
          <w:szCs w:val="22"/>
        </w:rPr>
      </w:pPr>
      <w:r w:rsidRPr="00F5549F">
        <w:rPr>
          <w:sz w:val="22"/>
          <w:szCs w:val="22"/>
        </w:rPr>
        <w:t xml:space="preserve">De ondersteuning die </w:t>
      </w:r>
      <w:r w:rsidR="00C8790B" w:rsidRPr="00F5549F">
        <w:rPr>
          <w:sz w:val="22"/>
          <w:szCs w:val="22"/>
        </w:rPr>
        <w:t xml:space="preserve">op de Synergieschool </w:t>
      </w:r>
      <w:r w:rsidRPr="00F5549F">
        <w:rPr>
          <w:sz w:val="22"/>
          <w:szCs w:val="22"/>
        </w:rPr>
        <w:t>geboden wordt</w:t>
      </w:r>
    </w:p>
    <w:p w:rsidR="008B035A" w:rsidRPr="00F5549F" w:rsidRDefault="008B035A" w:rsidP="008B035A">
      <w:pPr>
        <w:rPr>
          <w:sz w:val="22"/>
          <w:szCs w:val="22"/>
        </w:rPr>
      </w:pPr>
    </w:p>
    <w:p w:rsidR="008B035A" w:rsidRPr="00F5549F" w:rsidRDefault="008B035A" w:rsidP="008B035A">
      <w:pPr>
        <w:rPr>
          <w:rFonts w:asciiTheme="minorHAnsi" w:hAnsiTheme="minorHAnsi" w:cstheme="minorHAnsi"/>
          <w:sz w:val="22"/>
          <w:szCs w:val="22"/>
        </w:rPr>
      </w:pP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Op onze school zijn ‘Alle kinderen speciaal’. Dit betekent dat de verschillende leerlingen naast algemene onderwijsbehoeften ook specifieke onderwijsbehoeften kunnen hebben. De onderstaande mogelijkheden behoren tot de basisondersteuning van De Synergieschool. Per leerling kan er vervolgens sprake zijn van een aantal aanvullende en meer individuele ondersteuningsbehoeften. Deze zijn dan specifiek voor deze leerling opgenomen in het ontwikkelingsperspectief.</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u w:val="single"/>
        </w:rPr>
      </w:pPr>
      <w:r w:rsidRPr="00F5549F">
        <w:rPr>
          <w:rFonts w:asciiTheme="minorHAnsi" w:hAnsiTheme="minorHAnsi" w:cstheme="minorHAnsi"/>
          <w:color w:val="000000"/>
          <w:sz w:val="22"/>
          <w:szCs w:val="22"/>
          <w:u w:val="single"/>
        </w:rPr>
        <w:t>Basisondersteuning:</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Er heerst een veilig en positief pedagogisch klimaat op school waarbij er gewerkt wordt vanuit de methodiek Vreedzame School.</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Visuele dagplanning (op dagkaarten en/of op de iPad van de leerlingen).</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Het expliciete directe instructiemodel wordt in iedere les als leidraad gebruikt.</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In de middaguren wordt er schoolbreed, thematisch gewerkt middels Kernconcepten.</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De ontwikkeling van alle kinderen wordt systematisch gevolgd door observaties, gesprekken met kinderen en ouders, methode-onafhankelijke toetsen zoals Cito en SCOL en materiaal dat is vastgelegd in het portfolio van de leerlingen.</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Gebruik van het stoplicht om gewenst taakgericht gedrag zichtbaar te maken.</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Het gebruiken van een vaste looproute in combinatie met de inzet van het werkblokje/kaartjes om leerlingen bewust te maken van beurtgedrag en het vragen van hulp.</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Gebruik van een klassikale time-timer die de verwachte tijd voor het zelfstandig werken of samenwerken visualiseert.</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Hanteren van het stilteteken.</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Er is een nauwe samenwerking met externe partners, waaronder een wekelijks spreekuur van CJG/GGD.</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Structureel vinden er kind-ouder-coachgesprekken plaats waarin de ontwikkeling en de (sociaal-emotionele en cognitieve) doelen van de volgende periode centraal staan.</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u w:val="single"/>
        </w:rPr>
      </w:pPr>
      <w:r w:rsidRPr="00F5549F">
        <w:rPr>
          <w:rFonts w:asciiTheme="minorHAnsi" w:hAnsiTheme="minorHAnsi" w:cstheme="minorHAnsi"/>
          <w:color w:val="000000"/>
          <w:sz w:val="22"/>
          <w:szCs w:val="22"/>
          <w:u w:val="single"/>
        </w:rPr>
        <w:t>Aanvullende basisondersteuning voor leerlingen met een TLV voor het SBO:</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Voor alle leerlingen wordt een ontwikkelingsperspectief opgesteld.</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Binnen school zijn er meerdere disciplines (orthopedagoog, logopedist, speltherapeut) aanwezig die extra ondersteuning kunnen bieden aan de leerkracht en/of de leerling.</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Voor elk vakgebied wordt een specifieke leerroute uitgezet. Er worden hoge, maar wel realistische doelen gesteld.</w:t>
      </w:r>
    </w:p>
    <w:p w:rsidR="008B035A" w:rsidRPr="00F5549F" w:rsidRDefault="008B035A" w:rsidP="008B035A">
      <w:pPr>
        <w:pStyle w:val="Normaalweb"/>
        <w:spacing w:before="0" w:beforeAutospacing="0" w:after="0" w:afterAutospacing="0"/>
        <w:rPr>
          <w:rFonts w:asciiTheme="minorHAnsi" w:hAnsiTheme="minorHAnsi" w:cstheme="minorHAnsi"/>
          <w:color w:val="000000"/>
          <w:sz w:val="22"/>
          <w:szCs w:val="22"/>
        </w:rPr>
      </w:pPr>
      <w:r w:rsidRPr="00F5549F">
        <w:rPr>
          <w:rFonts w:asciiTheme="minorHAnsi" w:hAnsiTheme="minorHAnsi" w:cstheme="minorHAnsi"/>
          <w:color w:val="000000"/>
          <w:sz w:val="22"/>
          <w:szCs w:val="22"/>
        </w:rPr>
        <w:t>-        Leerlingen krijgen meer tijd om tot beheersing van de leerstof te komen. Ze hebben behoefte aan extra instructie, verwerking in kleine leerstappen en meer herhaling.</w:t>
      </w:r>
    </w:p>
    <w:p w:rsidR="008B035A" w:rsidRDefault="008B035A" w:rsidP="008B035A">
      <w:pPr>
        <w:rPr>
          <w:sz w:val="22"/>
          <w:szCs w:val="22"/>
        </w:rPr>
      </w:pPr>
    </w:p>
    <w:p w:rsidR="00F5549F" w:rsidRDefault="00F5549F" w:rsidP="008B035A">
      <w:pPr>
        <w:rPr>
          <w:sz w:val="22"/>
          <w:szCs w:val="22"/>
        </w:rPr>
      </w:pPr>
    </w:p>
    <w:p w:rsidR="00F5549F" w:rsidRDefault="00F5549F" w:rsidP="008B035A">
      <w:pPr>
        <w:rPr>
          <w:sz w:val="22"/>
          <w:szCs w:val="22"/>
        </w:rPr>
      </w:pPr>
    </w:p>
    <w:p w:rsidR="00F5549F" w:rsidRDefault="00F5549F" w:rsidP="008B035A">
      <w:pPr>
        <w:rPr>
          <w:sz w:val="22"/>
          <w:szCs w:val="22"/>
        </w:rPr>
      </w:pPr>
    </w:p>
    <w:p w:rsidR="00F5549F" w:rsidRDefault="00F5549F" w:rsidP="008B035A">
      <w:pPr>
        <w:rPr>
          <w:sz w:val="22"/>
          <w:szCs w:val="22"/>
        </w:rPr>
      </w:pPr>
    </w:p>
    <w:p w:rsidR="00F5549F" w:rsidRPr="00F5549F" w:rsidRDefault="00F5549F" w:rsidP="008B035A">
      <w:pPr>
        <w:rPr>
          <w:sz w:val="22"/>
          <w:szCs w:val="22"/>
        </w:rPr>
      </w:pPr>
    </w:p>
    <w:p w:rsidR="008B035A" w:rsidRPr="00F5549F" w:rsidRDefault="008B035A" w:rsidP="008B035A">
      <w:pPr>
        <w:rPr>
          <w:sz w:val="22"/>
          <w:szCs w:val="22"/>
        </w:rPr>
      </w:pPr>
    </w:p>
    <w:p w:rsidR="00C8790B" w:rsidRPr="00F5549F" w:rsidRDefault="00C8790B" w:rsidP="00C8790B">
      <w:pPr>
        <w:rPr>
          <w:sz w:val="22"/>
          <w:szCs w:val="22"/>
        </w:rPr>
      </w:pPr>
    </w:p>
    <w:p w:rsidR="00E65A5E" w:rsidRPr="00F5549F" w:rsidRDefault="00E65A5E" w:rsidP="00FA4538">
      <w:pPr>
        <w:spacing w:line="280" w:lineRule="exact"/>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1951"/>
        <w:gridCol w:w="2647"/>
        <w:gridCol w:w="2647"/>
        <w:gridCol w:w="1811"/>
      </w:tblGrid>
      <w:tr w:rsidR="00E65A5E" w:rsidRPr="00F5549F" w:rsidTr="002E27C1">
        <w:tc>
          <w:tcPr>
            <w:tcW w:w="1951"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lastRenderedPageBreak/>
              <w:t xml:space="preserve">Ondersteuning </w:t>
            </w: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BAO</w:t>
            </w: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SBO</w:t>
            </w:r>
          </w:p>
        </w:tc>
        <w:tc>
          <w:tcPr>
            <w:tcW w:w="1811"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Opmerkingen </w:t>
            </w:r>
          </w:p>
        </w:tc>
      </w:tr>
      <w:tr w:rsidR="00E65A5E" w:rsidRPr="00F5549F" w:rsidTr="002E27C1">
        <w:tc>
          <w:tcPr>
            <w:tcW w:w="1951"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Pedagogische aanpak</w:t>
            </w:r>
          </w:p>
          <w:p w:rsidR="00E65A5E" w:rsidRPr="00F5549F" w:rsidRDefault="00E65A5E" w:rsidP="00A4360D">
            <w:pPr>
              <w:spacing w:line="280" w:lineRule="exact"/>
              <w:rPr>
                <w:rFonts w:asciiTheme="minorHAnsi" w:hAnsiTheme="minorHAnsi" w:cstheme="minorHAnsi"/>
                <w:color w:val="000000"/>
                <w:sz w:val="22"/>
                <w:szCs w:val="22"/>
              </w:rPr>
            </w:pPr>
          </w:p>
          <w:p w:rsidR="00E65A5E" w:rsidRPr="00F5549F" w:rsidRDefault="00E65A5E" w:rsidP="00A4360D">
            <w:pPr>
              <w:spacing w:line="280" w:lineRule="exact"/>
              <w:rPr>
                <w:rFonts w:asciiTheme="minorHAnsi" w:hAnsiTheme="minorHAnsi" w:cstheme="minorHAnsi"/>
                <w:color w:val="000000"/>
                <w:sz w:val="22"/>
                <w:szCs w:val="22"/>
              </w:rPr>
            </w:pPr>
          </w:p>
          <w:p w:rsidR="00E65A5E" w:rsidRPr="00F5549F" w:rsidRDefault="00E65A5E" w:rsidP="00A4360D">
            <w:pPr>
              <w:spacing w:line="280" w:lineRule="exact"/>
              <w:rPr>
                <w:rFonts w:asciiTheme="minorHAnsi" w:hAnsiTheme="minorHAnsi" w:cstheme="minorHAnsi"/>
                <w:color w:val="000000"/>
                <w:sz w:val="22"/>
                <w:szCs w:val="22"/>
              </w:rPr>
            </w:pPr>
          </w:p>
          <w:p w:rsidR="00E65A5E" w:rsidRPr="00F5549F" w:rsidRDefault="00E65A5E" w:rsidP="00A4360D">
            <w:pPr>
              <w:spacing w:line="280" w:lineRule="exact"/>
              <w:rPr>
                <w:rFonts w:asciiTheme="minorHAnsi" w:hAnsiTheme="minorHAnsi" w:cstheme="minorHAnsi"/>
                <w:color w:val="000000"/>
                <w:sz w:val="22"/>
                <w:szCs w:val="22"/>
              </w:rPr>
            </w:pPr>
          </w:p>
        </w:tc>
        <w:tc>
          <w:tcPr>
            <w:tcW w:w="2647" w:type="dxa"/>
          </w:tcPr>
          <w:p w:rsidR="008B035A" w:rsidRPr="00F5549F" w:rsidRDefault="008B035A" w:rsidP="008B035A">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-Samenwerking met ouders </w:t>
            </w:r>
          </w:p>
          <w:p w:rsidR="008B035A" w:rsidRPr="00F5549F" w:rsidRDefault="008B035A" w:rsidP="008B035A">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-Vreedzame School </w:t>
            </w:r>
          </w:p>
          <w:p w:rsidR="008B035A" w:rsidRPr="00F5549F" w:rsidRDefault="008B035A" w:rsidP="00A4360D">
            <w:pPr>
              <w:spacing w:line="280" w:lineRule="exact"/>
              <w:rPr>
                <w:rFonts w:asciiTheme="minorHAnsi" w:hAnsiTheme="minorHAnsi" w:cstheme="minorHAnsi"/>
                <w:color w:val="000000"/>
                <w:sz w:val="22"/>
                <w:szCs w:val="22"/>
              </w:rPr>
            </w:pPr>
          </w:p>
        </w:tc>
        <w:tc>
          <w:tcPr>
            <w:tcW w:w="2647" w:type="dxa"/>
          </w:tcPr>
          <w:p w:rsidR="008B035A" w:rsidRPr="00F5549F" w:rsidRDefault="008B035A" w:rsidP="008B035A">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-Intensieve samenwerking met ouders </w:t>
            </w:r>
          </w:p>
          <w:p w:rsidR="00F5549F" w:rsidRPr="00F5549F" w:rsidRDefault="008B035A"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w:t>
            </w:r>
            <w:r w:rsidR="00E65A5E" w:rsidRPr="00F5549F">
              <w:rPr>
                <w:rFonts w:asciiTheme="minorHAnsi" w:hAnsiTheme="minorHAnsi" w:cstheme="minorHAnsi"/>
                <w:color w:val="000000"/>
                <w:sz w:val="22"/>
                <w:szCs w:val="22"/>
              </w:rPr>
              <w:t xml:space="preserve">Vreedzame School </w:t>
            </w:r>
          </w:p>
          <w:p w:rsidR="00E65A5E" w:rsidRPr="00784DF5" w:rsidRDefault="00F5549F" w:rsidP="00A4360D">
            <w:pPr>
              <w:spacing w:line="280" w:lineRule="exact"/>
              <w:rPr>
                <w:rFonts w:asciiTheme="minorHAnsi" w:hAnsiTheme="minorHAnsi" w:cstheme="minorHAnsi"/>
                <w:color w:val="000000"/>
                <w:sz w:val="22"/>
                <w:szCs w:val="22"/>
              </w:rPr>
            </w:pPr>
            <w:r w:rsidRPr="00784DF5">
              <w:rPr>
                <w:rFonts w:asciiTheme="minorHAnsi" w:hAnsiTheme="minorHAnsi" w:cstheme="minorHAnsi"/>
                <w:color w:val="000000"/>
                <w:sz w:val="22"/>
                <w:szCs w:val="22"/>
              </w:rPr>
              <w:t>-Check in + check out</w:t>
            </w:r>
            <w:r w:rsidR="00E65A5E" w:rsidRPr="00784DF5">
              <w:rPr>
                <w:rFonts w:asciiTheme="minorHAnsi" w:hAnsiTheme="minorHAnsi" w:cstheme="minorHAnsi"/>
                <w:color w:val="000000"/>
                <w:sz w:val="22"/>
                <w:szCs w:val="22"/>
              </w:rPr>
              <w:br/>
            </w:r>
            <w:r w:rsidR="002E27C1" w:rsidRPr="00784DF5">
              <w:rPr>
                <w:rFonts w:asciiTheme="minorHAnsi" w:hAnsiTheme="minorHAnsi" w:cstheme="minorHAnsi"/>
                <w:color w:val="000000"/>
                <w:sz w:val="22"/>
                <w:szCs w:val="22"/>
              </w:rPr>
              <w:t>-</w:t>
            </w:r>
            <w:r w:rsidR="00E65A5E" w:rsidRPr="00784DF5">
              <w:rPr>
                <w:rFonts w:asciiTheme="minorHAnsi" w:hAnsiTheme="minorHAnsi" w:cstheme="minorHAnsi"/>
                <w:color w:val="000000"/>
                <w:sz w:val="22"/>
                <w:szCs w:val="22"/>
              </w:rPr>
              <w:t>Emotiekaartjes</w:t>
            </w:r>
          </w:p>
          <w:p w:rsidR="00F5549F" w:rsidRPr="00F5549F" w:rsidRDefault="00F5549F"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-Gevoelsthermometer </w:t>
            </w:r>
          </w:p>
          <w:p w:rsidR="00E65A5E" w:rsidRPr="00F5549F" w:rsidRDefault="002E27C1"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w:t>
            </w:r>
            <w:r w:rsidR="00E65A5E" w:rsidRPr="00F5549F">
              <w:rPr>
                <w:rFonts w:asciiTheme="minorHAnsi" w:hAnsiTheme="minorHAnsi" w:cstheme="minorHAnsi"/>
                <w:color w:val="000000"/>
                <w:sz w:val="22"/>
                <w:szCs w:val="22"/>
              </w:rPr>
              <w:t>Extra gesprekjes</w:t>
            </w:r>
          </w:p>
          <w:p w:rsidR="00E65A5E" w:rsidRPr="00F5549F" w:rsidRDefault="002E27C1"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w:t>
            </w:r>
            <w:r w:rsidR="00E65A5E" w:rsidRPr="00F5549F">
              <w:rPr>
                <w:rFonts w:asciiTheme="minorHAnsi" w:hAnsiTheme="minorHAnsi" w:cstheme="minorHAnsi"/>
                <w:color w:val="000000"/>
                <w:sz w:val="22"/>
                <w:szCs w:val="22"/>
              </w:rPr>
              <w:t>Heen en weer schriftje</w:t>
            </w:r>
          </w:p>
          <w:p w:rsidR="00E65A5E" w:rsidRPr="00F5549F" w:rsidRDefault="002E27C1"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w:t>
            </w:r>
            <w:r w:rsidR="008B035A" w:rsidRPr="00F5549F">
              <w:rPr>
                <w:rFonts w:asciiTheme="minorHAnsi" w:hAnsiTheme="minorHAnsi" w:cstheme="minorHAnsi"/>
                <w:color w:val="000000"/>
                <w:sz w:val="22"/>
                <w:szCs w:val="22"/>
              </w:rPr>
              <w:t>Extra s</w:t>
            </w:r>
            <w:r w:rsidR="00E65A5E" w:rsidRPr="00F5549F">
              <w:rPr>
                <w:rFonts w:asciiTheme="minorHAnsi" w:hAnsiTheme="minorHAnsi" w:cstheme="minorHAnsi"/>
                <w:color w:val="000000"/>
                <w:sz w:val="22"/>
                <w:szCs w:val="22"/>
              </w:rPr>
              <w:t xml:space="preserve">pel begeleiding in pauzes </w:t>
            </w:r>
          </w:p>
          <w:p w:rsidR="008B035A" w:rsidRPr="00F5549F" w:rsidRDefault="008B035A" w:rsidP="008B035A">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-Speltherapie</w:t>
            </w:r>
          </w:p>
          <w:p w:rsidR="008B035A" w:rsidRPr="00F5549F" w:rsidRDefault="008B035A" w:rsidP="008B035A">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-Beloningssystemen</w:t>
            </w:r>
          </w:p>
          <w:p w:rsidR="008B035A" w:rsidRPr="00F5549F" w:rsidRDefault="008B035A" w:rsidP="00A4360D">
            <w:pPr>
              <w:spacing w:line="280" w:lineRule="exact"/>
              <w:rPr>
                <w:rFonts w:asciiTheme="minorHAnsi" w:hAnsiTheme="minorHAnsi" w:cstheme="minorHAnsi"/>
                <w:color w:val="000000"/>
                <w:sz w:val="22"/>
                <w:szCs w:val="22"/>
              </w:rPr>
            </w:pPr>
          </w:p>
          <w:p w:rsidR="00E65A5E" w:rsidRPr="00F5549F" w:rsidRDefault="00E65A5E" w:rsidP="008B035A">
            <w:pPr>
              <w:spacing w:line="280" w:lineRule="exact"/>
              <w:rPr>
                <w:rFonts w:asciiTheme="minorHAnsi" w:hAnsiTheme="minorHAnsi" w:cstheme="minorHAnsi"/>
                <w:color w:val="000000"/>
                <w:sz w:val="22"/>
                <w:szCs w:val="22"/>
              </w:rPr>
            </w:pPr>
          </w:p>
        </w:tc>
        <w:tc>
          <w:tcPr>
            <w:tcW w:w="1811" w:type="dxa"/>
          </w:tcPr>
          <w:p w:rsidR="00E65A5E" w:rsidRPr="00F5549F" w:rsidRDefault="00E65A5E" w:rsidP="00A4360D">
            <w:pPr>
              <w:spacing w:line="280" w:lineRule="exact"/>
              <w:rPr>
                <w:rFonts w:asciiTheme="minorHAnsi" w:hAnsiTheme="minorHAnsi" w:cstheme="minorHAnsi"/>
                <w:color w:val="000000"/>
                <w:sz w:val="22"/>
                <w:szCs w:val="22"/>
              </w:rPr>
            </w:pPr>
          </w:p>
        </w:tc>
      </w:tr>
      <w:tr w:rsidR="00E65A5E" w:rsidRPr="00F5549F" w:rsidTr="002E27C1">
        <w:tc>
          <w:tcPr>
            <w:tcW w:w="1951"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Didactische aanpak </w:t>
            </w: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Basis: op 3 </w:t>
            </w:r>
            <w:proofErr w:type="spellStart"/>
            <w:r w:rsidRPr="00F5549F">
              <w:rPr>
                <w:rFonts w:asciiTheme="minorHAnsi" w:hAnsiTheme="minorHAnsi" w:cstheme="minorHAnsi"/>
                <w:color w:val="000000"/>
                <w:sz w:val="22"/>
                <w:szCs w:val="22"/>
              </w:rPr>
              <w:t>niveau’s</w:t>
            </w:r>
            <w:proofErr w:type="spellEnd"/>
            <w:r w:rsidRPr="00F5549F">
              <w:rPr>
                <w:rFonts w:asciiTheme="minorHAnsi" w:hAnsiTheme="minorHAnsi" w:cstheme="minorHAnsi"/>
                <w:color w:val="000000"/>
                <w:sz w:val="22"/>
                <w:szCs w:val="22"/>
              </w:rPr>
              <w:t xml:space="preserve"> volgens </w:t>
            </w:r>
            <w:r w:rsidR="008B035A" w:rsidRPr="00F5549F">
              <w:rPr>
                <w:rFonts w:asciiTheme="minorHAnsi" w:hAnsiTheme="minorHAnsi" w:cstheme="minorHAnsi"/>
                <w:color w:val="000000"/>
                <w:sz w:val="22"/>
                <w:szCs w:val="22"/>
              </w:rPr>
              <w:t xml:space="preserve">het HGW-model </w:t>
            </w:r>
          </w:p>
          <w:p w:rsidR="00E65A5E" w:rsidRPr="00F5549F" w:rsidRDefault="00E65A5E" w:rsidP="00A4360D">
            <w:pPr>
              <w:spacing w:line="280" w:lineRule="exact"/>
              <w:rPr>
                <w:rFonts w:asciiTheme="minorHAnsi" w:hAnsiTheme="minorHAnsi" w:cstheme="minorHAnsi"/>
                <w:color w:val="000000"/>
                <w:sz w:val="22"/>
                <w:szCs w:val="22"/>
              </w:rPr>
            </w:pPr>
          </w:p>
          <w:p w:rsidR="00E65A5E" w:rsidRPr="00F5549F" w:rsidRDefault="00E65A5E" w:rsidP="00A4360D">
            <w:pPr>
              <w:spacing w:line="280" w:lineRule="exact"/>
              <w:rPr>
                <w:rFonts w:asciiTheme="minorHAnsi" w:hAnsiTheme="minorHAnsi" w:cstheme="minorHAnsi"/>
                <w:color w:val="000000"/>
                <w:sz w:val="22"/>
                <w:szCs w:val="22"/>
              </w:rPr>
            </w:pPr>
          </w:p>
          <w:p w:rsidR="00E65A5E" w:rsidRPr="00F5549F" w:rsidRDefault="00E65A5E" w:rsidP="00A4360D">
            <w:pPr>
              <w:spacing w:line="280" w:lineRule="exact"/>
              <w:rPr>
                <w:rFonts w:asciiTheme="minorHAnsi" w:hAnsiTheme="minorHAnsi" w:cstheme="minorHAnsi"/>
                <w:color w:val="000000"/>
                <w:sz w:val="22"/>
                <w:szCs w:val="22"/>
              </w:rPr>
            </w:pPr>
          </w:p>
          <w:p w:rsidR="00E65A5E" w:rsidRPr="00F5549F" w:rsidRDefault="00E65A5E" w:rsidP="00A4360D">
            <w:pPr>
              <w:spacing w:line="280" w:lineRule="exact"/>
              <w:rPr>
                <w:rFonts w:asciiTheme="minorHAnsi" w:hAnsiTheme="minorHAnsi" w:cstheme="minorHAnsi"/>
                <w:color w:val="000000"/>
                <w:sz w:val="22"/>
                <w:szCs w:val="22"/>
              </w:rPr>
            </w:pPr>
          </w:p>
          <w:p w:rsidR="00E65A5E" w:rsidRPr="00F5549F" w:rsidRDefault="00E65A5E" w:rsidP="00A4360D">
            <w:pPr>
              <w:spacing w:line="280" w:lineRule="exact"/>
              <w:rPr>
                <w:rFonts w:asciiTheme="minorHAnsi" w:hAnsiTheme="minorHAnsi" w:cstheme="minorHAnsi"/>
                <w:color w:val="000000"/>
                <w:sz w:val="22"/>
                <w:szCs w:val="22"/>
              </w:rPr>
            </w:pPr>
          </w:p>
          <w:p w:rsidR="00E65A5E" w:rsidRPr="00F5549F" w:rsidRDefault="00E65A5E" w:rsidP="00A4360D">
            <w:pPr>
              <w:spacing w:line="280" w:lineRule="exact"/>
              <w:rPr>
                <w:rFonts w:asciiTheme="minorHAnsi" w:hAnsiTheme="minorHAnsi" w:cstheme="minorHAnsi"/>
                <w:color w:val="000000"/>
                <w:sz w:val="22"/>
                <w:szCs w:val="22"/>
              </w:rPr>
            </w:pPr>
          </w:p>
          <w:p w:rsidR="00E65A5E" w:rsidRPr="00F5549F" w:rsidRDefault="00E65A5E" w:rsidP="00A4360D">
            <w:pPr>
              <w:spacing w:line="280" w:lineRule="exact"/>
              <w:rPr>
                <w:rFonts w:asciiTheme="minorHAnsi" w:hAnsiTheme="minorHAnsi" w:cstheme="minorHAnsi"/>
                <w:color w:val="000000"/>
                <w:sz w:val="22"/>
                <w:szCs w:val="22"/>
              </w:rPr>
            </w:pPr>
          </w:p>
          <w:p w:rsidR="00E65A5E" w:rsidRPr="00F5549F" w:rsidRDefault="00E65A5E" w:rsidP="00A4360D">
            <w:pPr>
              <w:spacing w:line="280" w:lineRule="exact"/>
              <w:rPr>
                <w:rFonts w:asciiTheme="minorHAnsi" w:hAnsiTheme="minorHAnsi" w:cstheme="minorHAnsi"/>
                <w:color w:val="000000"/>
                <w:sz w:val="22"/>
                <w:szCs w:val="22"/>
              </w:rPr>
            </w:pPr>
          </w:p>
          <w:p w:rsidR="00E65A5E" w:rsidRPr="00F5549F" w:rsidRDefault="00E65A5E" w:rsidP="00A4360D">
            <w:pPr>
              <w:spacing w:line="280" w:lineRule="exact"/>
              <w:rPr>
                <w:rFonts w:asciiTheme="minorHAnsi" w:hAnsiTheme="minorHAnsi" w:cstheme="minorHAnsi"/>
                <w:color w:val="000000"/>
                <w:sz w:val="22"/>
                <w:szCs w:val="22"/>
              </w:rPr>
            </w:pPr>
          </w:p>
          <w:p w:rsidR="00E65A5E" w:rsidRPr="00F5549F" w:rsidRDefault="00E65A5E" w:rsidP="00A4360D">
            <w:pPr>
              <w:spacing w:line="280" w:lineRule="exact"/>
              <w:rPr>
                <w:rFonts w:asciiTheme="minorHAnsi" w:hAnsiTheme="minorHAnsi" w:cstheme="minorHAnsi"/>
                <w:color w:val="000000"/>
                <w:sz w:val="22"/>
                <w:szCs w:val="22"/>
              </w:rPr>
            </w:pPr>
          </w:p>
          <w:p w:rsidR="004D4A75" w:rsidRPr="00F5549F" w:rsidRDefault="004D4A75" w:rsidP="00A4360D">
            <w:pPr>
              <w:spacing w:line="280" w:lineRule="exact"/>
              <w:rPr>
                <w:rFonts w:asciiTheme="minorHAnsi" w:hAnsiTheme="minorHAnsi" w:cstheme="minorHAnsi"/>
                <w:color w:val="000000"/>
                <w:sz w:val="22"/>
                <w:szCs w:val="22"/>
              </w:rPr>
            </w:pPr>
          </w:p>
          <w:p w:rsidR="00E65A5E" w:rsidRPr="00F5549F" w:rsidRDefault="00E65A5E" w:rsidP="00A4360D">
            <w:pPr>
              <w:spacing w:line="280" w:lineRule="exact"/>
              <w:rPr>
                <w:rFonts w:asciiTheme="minorHAnsi" w:hAnsiTheme="minorHAnsi" w:cstheme="minorHAnsi"/>
                <w:color w:val="000000"/>
                <w:sz w:val="22"/>
                <w:szCs w:val="22"/>
              </w:rPr>
            </w:pPr>
          </w:p>
          <w:p w:rsidR="00E65A5E" w:rsidRPr="00F5549F" w:rsidRDefault="00E65A5E" w:rsidP="00A4360D">
            <w:pPr>
              <w:spacing w:line="280" w:lineRule="exact"/>
              <w:rPr>
                <w:rFonts w:asciiTheme="minorHAnsi" w:hAnsiTheme="minorHAnsi" w:cstheme="minorHAnsi"/>
                <w:color w:val="000000"/>
                <w:sz w:val="22"/>
                <w:szCs w:val="22"/>
              </w:rPr>
            </w:pPr>
          </w:p>
          <w:p w:rsidR="00E65A5E" w:rsidRPr="00F5549F" w:rsidRDefault="00E65A5E" w:rsidP="00A4360D">
            <w:pPr>
              <w:spacing w:line="280" w:lineRule="exact"/>
              <w:rPr>
                <w:rFonts w:asciiTheme="minorHAnsi" w:hAnsiTheme="minorHAnsi" w:cstheme="minorHAnsi"/>
                <w:color w:val="000000"/>
                <w:sz w:val="22"/>
                <w:szCs w:val="22"/>
              </w:rPr>
            </w:pPr>
          </w:p>
          <w:p w:rsidR="00F5549F" w:rsidRPr="00F5549F" w:rsidRDefault="00F5549F" w:rsidP="00A4360D">
            <w:pPr>
              <w:spacing w:line="280" w:lineRule="exact"/>
              <w:rPr>
                <w:rFonts w:asciiTheme="minorHAnsi" w:hAnsiTheme="minorHAnsi" w:cstheme="minorHAnsi"/>
                <w:color w:val="000000"/>
                <w:sz w:val="22"/>
                <w:szCs w:val="22"/>
              </w:rPr>
            </w:pPr>
          </w:p>
          <w:p w:rsidR="008B035A" w:rsidRPr="00F5549F" w:rsidRDefault="008B035A" w:rsidP="008B035A">
            <w:pPr>
              <w:spacing w:line="280" w:lineRule="exact"/>
              <w:rPr>
                <w:rFonts w:asciiTheme="minorHAnsi" w:hAnsiTheme="minorHAnsi" w:cstheme="minorHAnsi"/>
                <w:color w:val="000000"/>
                <w:sz w:val="22"/>
                <w:szCs w:val="22"/>
              </w:rPr>
            </w:pPr>
          </w:p>
          <w:p w:rsidR="008B035A" w:rsidRPr="00F5549F" w:rsidRDefault="008B035A" w:rsidP="008B035A">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Eigenaarschap vergroten door steeds meer eigen doelen te stellen, portfolio bij te houden en verantwoordelijkheid te nemen voor het eigen leerproces.  </w:t>
            </w:r>
          </w:p>
          <w:p w:rsidR="008B035A" w:rsidRPr="00F5549F" w:rsidRDefault="008B035A" w:rsidP="008B035A">
            <w:pPr>
              <w:spacing w:line="280" w:lineRule="exact"/>
              <w:rPr>
                <w:rFonts w:asciiTheme="minorHAnsi" w:hAnsiTheme="minorHAnsi" w:cstheme="minorHAnsi"/>
                <w:color w:val="000000"/>
                <w:sz w:val="22"/>
                <w:szCs w:val="22"/>
              </w:rPr>
            </w:pPr>
          </w:p>
          <w:p w:rsidR="008B035A" w:rsidRPr="00F5549F" w:rsidRDefault="008B035A" w:rsidP="008B035A">
            <w:pPr>
              <w:spacing w:line="280" w:lineRule="exact"/>
              <w:rPr>
                <w:rFonts w:asciiTheme="minorHAnsi" w:hAnsiTheme="minorHAnsi" w:cstheme="minorHAnsi"/>
                <w:color w:val="000000"/>
                <w:sz w:val="22"/>
                <w:szCs w:val="22"/>
              </w:rPr>
            </w:pPr>
          </w:p>
          <w:p w:rsidR="008B035A" w:rsidRPr="00F5549F" w:rsidRDefault="008B035A" w:rsidP="008B035A">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Werken met weekplanningen/keuzes</w:t>
            </w:r>
          </w:p>
          <w:p w:rsidR="008B035A" w:rsidRPr="00F5549F" w:rsidRDefault="008B035A" w:rsidP="008B035A">
            <w:pPr>
              <w:spacing w:line="280" w:lineRule="exact"/>
              <w:rPr>
                <w:rFonts w:asciiTheme="minorHAnsi" w:hAnsiTheme="minorHAnsi" w:cstheme="minorHAnsi"/>
                <w:color w:val="000000"/>
                <w:sz w:val="22"/>
                <w:szCs w:val="22"/>
              </w:rPr>
            </w:pPr>
          </w:p>
          <w:p w:rsidR="008B035A" w:rsidRPr="00F5549F" w:rsidRDefault="008B035A" w:rsidP="008B035A">
            <w:pPr>
              <w:spacing w:line="280" w:lineRule="exact"/>
              <w:rPr>
                <w:rFonts w:asciiTheme="minorHAnsi" w:hAnsiTheme="minorHAnsi" w:cstheme="minorHAnsi"/>
                <w:color w:val="000000"/>
                <w:sz w:val="22"/>
                <w:szCs w:val="22"/>
              </w:rPr>
            </w:pPr>
          </w:p>
          <w:p w:rsidR="008B035A" w:rsidRPr="00F5549F" w:rsidRDefault="008B035A" w:rsidP="008B035A">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lastRenderedPageBreak/>
              <w:t xml:space="preserve">Unit: open ruimtes in de unit. </w:t>
            </w:r>
          </w:p>
          <w:p w:rsidR="00E65A5E" w:rsidRPr="00F5549F" w:rsidRDefault="00E65A5E" w:rsidP="008B035A">
            <w:pPr>
              <w:spacing w:line="280" w:lineRule="exact"/>
              <w:rPr>
                <w:rFonts w:asciiTheme="minorHAnsi" w:hAnsiTheme="minorHAnsi" w:cstheme="minorHAnsi"/>
                <w:color w:val="000000"/>
                <w:sz w:val="22"/>
                <w:szCs w:val="22"/>
              </w:rPr>
            </w:pP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lastRenderedPageBreak/>
              <w:t>Extra instructie door:</w:t>
            </w:r>
          </w:p>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w:t>
            </w:r>
            <w:r w:rsidR="008B035A" w:rsidRPr="00F5549F">
              <w:rPr>
                <w:rFonts w:asciiTheme="minorHAnsi" w:hAnsiTheme="minorHAnsi" w:cstheme="minorHAnsi"/>
                <w:color w:val="000000"/>
                <w:sz w:val="22"/>
                <w:szCs w:val="22"/>
              </w:rPr>
              <w:t>Meer t</w:t>
            </w:r>
            <w:r w:rsidRPr="00F5549F">
              <w:rPr>
                <w:rFonts w:asciiTheme="minorHAnsi" w:hAnsiTheme="minorHAnsi" w:cstheme="minorHAnsi"/>
                <w:color w:val="000000"/>
                <w:sz w:val="22"/>
                <w:szCs w:val="22"/>
              </w:rPr>
              <w:t>ijd</w:t>
            </w:r>
          </w:p>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w:t>
            </w:r>
            <w:r w:rsidR="008B035A" w:rsidRPr="00F5549F">
              <w:rPr>
                <w:rFonts w:asciiTheme="minorHAnsi" w:hAnsiTheme="minorHAnsi" w:cstheme="minorHAnsi"/>
                <w:color w:val="000000"/>
                <w:sz w:val="22"/>
                <w:szCs w:val="22"/>
              </w:rPr>
              <w:t>Meer m</w:t>
            </w:r>
            <w:r w:rsidRPr="00F5549F">
              <w:rPr>
                <w:rFonts w:asciiTheme="minorHAnsi" w:hAnsiTheme="minorHAnsi" w:cstheme="minorHAnsi"/>
                <w:color w:val="000000"/>
                <w:sz w:val="22"/>
                <w:szCs w:val="22"/>
              </w:rPr>
              <w:t>ateria</w:t>
            </w:r>
            <w:r w:rsidR="008B035A" w:rsidRPr="00F5549F">
              <w:rPr>
                <w:rFonts w:asciiTheme="minorHAnsi" w:hAnsiTheme="minorHAnsi" w:cstheme="minorHAnsi"/>
                <w:color w:val="000000"/>
                <w:sz w:val="22"/>
                <w:szCs w:val="22"/>
              </w:rPr>
              <w:t>algebruik</w:t>
            </w:r>
          </w:p>
          <w:p w:rsidR="00F5549F" w:rsidRPr="00F5549F" w:rsidRDefault="00E65A5E" w:rsidP="00F5549F">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-Herhaling</w:t>
            </w:r>
          </w:p>
          <w:p w:rsidR="00F5549F" w:rsidRPr="00F5549F" w:rsidRDefault="00F5549F"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333333"/>
                <w:sz w:val="22"/>
                <w:szCs w:val="22"/>
              </w:rPr>
              <w:t xml:space="preserve">- Preteaching </w:t>
            </w:r>
          </w:p>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w:t>
            </w:r>
            <w:r w:rsidR="008B035A" w:rsidRPr="00F5549F">
              <w:rPr>
                <w:rFonts w:asciiTheme="minorHAnsi" w:hAnsiTheme="minorHAnsi" w:cstheme="minorHAnsi"/>
                <w:color w:val="000000"/>
                <w:sz w:val="22"/>
                <w:szCs w:val="22"/>
              </w:rPr>
              <w:t>Extra o</w:t>
            </w:r>
            <w:r w:rsidRPr="00F5549F">
              <w:rPr>
                <w:rFonts w:asciiTheme="minorHAnsi" w:hAnsiTheme="minorHAnsi" w:cstheme="minorHAnsi"/>
                <w:color w:val="000000"/>
                <w:sz w:val="22"/>
                <w:szCs w:val="22"/>
              </w:rPr>
              <w:t xml:space="preserve">efeningen </w:t>
            </w:r>
          </w:p>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-Waar nodig instructie en oefenen in kleinere groepjes </w:t>
            </w:r>
          </w:p>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-Kookworkshop </w:t>
            </w:r>
          </w:p>
          <w:p w:rsidR="00C8790B" w:rsidRPr="00F5549F" w:rsidRDefault="00C8790B"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-Praktijklessen techniek </w:t>
            </w:r>
          </w:p>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-Extra ondersteuning </w:t>
            </w:r>
            <w:r w:rsidR="002E27C1" w:rsidRPr="00F5549F">
              <w:rPr>
                <w:rFonts w:asciiTheme="minorHAnsi" w:hAnsiTheme="minorHAnsi" w:cstheme="minorHAnsi"/>
                <w:color w:val="000000"/>
                <w:sz w:val="22"/>
                <w:szCs w:val="22"/>
              </w:rPr>
              <w:t xml:space="preserve">en begeleiding </w:t>
            </w:r>
            <w:r w:rsidRPr="00F5549F">
              <w:rPr>
                <w:rFonts w:asciiTheme="minorHAnsi" w:hAnsiTheme="minorHAnsi" w:cstheme="minorHAnsi"/>
                <w:color w:val="000000"/>
                <w:sz w:val="22"/>
                <w:szCs w:val="22"/>
              </w:rPr>
              <w:t xml:space="preserve">inzet digitale middelen </w:t>
            </w:r>
          </w:p>
          <w:p w:rsidR="00E65A5E" w:rsidRPr="00F5549F" w:rsidRDefault="00E65A5E" w:rsidP="00A4360D">
            <w:pPr>
              <w:spacing w:line="280" w:lineRule="exact"/>
              <w:rPr>
                <w:rFonts w:asciiTheme="minorHAnsi" w:hAnsiTheme="minorHAnsi" w:cstheme="minorHAnsi"/>
                <w:color w:val="000000"/>
                <w:sz w:val="22"/>
                <w:szCs w:val="22"/>
              </w:rPr>
            </w:pPr>
          </w:p>
          <w:p w:rsidR="002E27C1" w:rsidRPr="00F5549F" w:rsidRDefault="002E27C1" w:rsidP="00A4360D">
            <w:pPr>
              <w:spacing w:line="280" w:lineRule="exact"/>
              <w:rPr>
                <w:rFonts w:asciiTheme="minorHAnsi" w:hAnsiTheme="minorHAnsi" w:cstheme="minorHAnsi"/>
                <w:color w:val="000000"/>
                <w:sz w:val="22"/>
                <w:szCs w:val="22"/>
              </w:rPr>
            </w:pPr>
          </w:p>
          <w:p w:rsidR="002E27C1" w:rsidRPr="00F5549F" w:rsidRDefault="002E27C1" w:rsidP="00A4360D">
            <w:pPr>
              <w:spacing w:line="280" w:lineRule="exact"/>
              <w:rPr>
                <w:rFonts w:asciiTheme="minorHAnsi" w:hAnsiTheme="minorHAnsi" w:cstheme="minorHAnsi"/>
                <w:color w:val="000000"/>
                <w:sz w:val="22"/>
                <w:szCs w:val="22"/>
              </w:rPr>
            </w:pPr>
          </w:p>
          <w:p w:rsidR="008B035A" w:rsidRPr="00F5549F" w:rsidRDefault="008B035A" w:rsidP="00A4360D">
            <w:pPr>
              <w:spacing w:line="280" w:lineRule="exact"/>
              <w:rPr>
                <w:rFonts w:asciiTheme="minorHAnsi" w:hAnsiTheme="minorHAnsi" w:cstheme="minorHAnsi"/>
                <w:color w:val="000000"/>
                <w:sz w:val="22"/>
                <w:szCs w:val="22"/>
              </w:rPr>
            </w:pPr>
          </w:p>
          <w:p w:rsidR="008B035A" w:rsidRPr="00F5549F" w:rsidRDefault="008B035A" w:rsidP="008B035A">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Eigenaarschap vergroten onder structurele</w:t>
            </w:r>
            <w:r w:rsidR="00C02DD6">
              <w:rPr>
                <w:rFonts w:asciiTheme="minorHAnsi" w:hAnsiTheme="minorHAnsi" w:cstheme="minorHAnsi"/>
                <w:color w:val="000000"/>
                <w:sz w:val="22"/>
                <w:szCs w:val="22"/>
              </w:rPr>
              <w:t xml:space="preserve">, </w:t>
            </w:r>
            <w:r w:rsidRPr="00F5549F">
              <w:rPr>
                <w:rFonts w:asciiTheme="minorHAnsi" w:hAnsiTheme="minorHAnsi" w:cstheme="minorHAnsi"/>
                <w:color w:val="000000"/>
                <w:sz w:val="22"/>
                <w:szCs w:val="22"/>
              </w:rPr>
              <w:t>stap voor stap</w:t>
            </w:r>
            <w:r w:rsidR="00C02DD6">
              <w:rPr>
                <w:rFonts w:asciiTheme="minorHAnsi" w:hAnsiTheme="minorHAnsi" w:cstheme="minorHAnsi"/>
                <w:color w:val="000000"/>
                <w:sz w:val="22"/>
                <w:szCs w:val="22"/>
              </w:rPr>
              <w:t>,</w:t>
            </w:r>
            <w:r w:rsidRPr="00F5549F">
              <w:rPr>
                <w:rFonts w:asciiTheme="minorHAnsi" w:hAnsiTheme="minorHAnsi" w:cstheme="minorHAnsi"/>
                <w:color w:val="000000"/>
                <w:sz w:val="22"/>
                <w:szCs w:val="22"/>
              </w:rPr>
              <w:t xml:space="preserve"> begeleiding van de leerkracht. </w:t>
            </w:r>
          </w:p>
          <w:p w:rsidR="008B035A" w:rsidRPr="00F5549F" w:rsidRDefault="008B035A" w:rsidP="008B035A">
            <w:pPr>
              <w:spacing w:line="280" w:lineRule="exact"/>
              <w:rPr>
                <w:rFonts w:asciiTheme="minorHAnsi" w:hAnsiTheme="minorHAnsi" w:cstheme="minorHAnsi"/>
                <w:color w:val="000000"/>
                <w:sz w:val="22"/>
                <w:szCs w:val="22"/>
              </w:rPr>
            </w:pPr>
          </w:p>
          <w:p w:rsidR="008B035A" w:rsidRPr="00F5549F" w:rsidRDefault="008B035A" w:rsidP="008B035A">
            <w:pPr>
              <w:spacing w:line="280" w:lineRule="exact"/>
              <w:rPr>
                <w:rFonts w:asciiTheme="minorHAnsi" w:hAnsiTheme="minorHAnsi" w:cstheme="minorHAnsi"/>
                <w:color w:val="000000"/>
                <w:sz w:val="22"/>
                <w:szCs w:val="22"/>
              </w:rPr>
            </w:pPr>
          </w:p>
          <w:p w:rsidR="008B035A" w:rsidRPr="00F5549F" w:rsidRDefault="008B035A" w:rsidP="008B035A">
            <w:pPr>
              <w:spacing w:line="280" w:lineRule="exact"/>
              <w:rPr>
                <w:rFonts w:asciiTheme="minorHAnsi" w:hAnsiTheme="minorHAnsi" w:cstheme="minorHAnsi"/>
                <w:color w:val="000000"/>
                <w:sz w:val="22"/>
                <w:szCs w:val="22"/>
              </w:rPr>
            </w:pPr>
          </w:p>
          <w:p w:rsidR="008B035A" w:rsidRPr="00F5549F" w:rsidRDefault="008B035A" w:rsidP="008B035A">
            <w:pPr>
              <w:spacing w:line="280" w:lineRule="exact"/>
              <w:rPr>
                <w:rFonts w:asciiTheme="minorHAnsi" w:hAnsiTheme="minorHAnsi" w:cstheme="minorHAnsi"/>
                <w:color w:val="000000"/>
                <w:sz w:val="22"/>
                <w:szCs w:val="22"/>
              </w:rPr>
            </w:pPr>
          </w:p>
          <w:p w:rsidR="008B035A" w:rsidRPr="00F5549F" w:rsidRDefault="008B035A" w:rsidP="008B035A">
            <w:pPr>
              <w:spacing w:line="280" w:lineRule="exact"/>
              <w:rPr>
                <w:rFonts w:asciiTheme="minorHAnsi" w:hAnsiTheme="minorHAnsi" w:cstheme="minorHAnsi"/>
                <w:color w:val="000000"/>
                <w:sz w:val="22"/>
                <w:szCs w:val="22"/>
              </w:rPr>
            </w:pPr>
          </w:p>
          <w:p w:rsidR="008B035A" w:rsidRPr="00F5549F" w:rsidRDefault="008B035A" w:rsidP="008B035A">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Werken met weekplanningen/keuzes  extra begeleiden</w:t>
            </w:r>
          </w:p>
          <w:p w:rsidR="008B035A" w:rsidRPr="00F5549F" w:rsidRDefault="008B035A" w:rsidP="008B035A">
            <w:pPr>
              <w:spacing w:line="280" w:lineRule="exact"/>
              <w:rPr>
                <w:rFonts w:asciiTheme="minorHAnsi" w:hAnsiTheme="minorHAnsi" w:cstheme="minorHAnsi"/>
                <w:color w:val="000000"/>
                <w:sz w:val="22"/>
                <w:szCs w:val="22"/>
              </w:rPr>
            </w:pPr>
          </w:p>
          <w:p w:rsidR="008B035A" w:rsidRPr="00F5549F" w:rsidRDefault="008B035A" w:rsidP="008B035A">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lastRenderedPageBreak/>
              <w:t xml:space="preserve">Unit: indien nodig/wenselijk dichte ruimtes/lokalen en stilteplekken  in de units. </w:t>
            </w:r>
          </w:p>
          <w:p w:rsidR="008B035A" w:rsidRPr="00F5549F" w:rsidRDefault="008B035A" w:rsidP="008B035A">
            <w:pPr>
              <w:spacing w:line="280" w:lineRule="exact"/>
              <w:rPr>
                <w:rFonts w:asciiTheme="minorHAnsi" w:hAnsiTheme="minorHAnsi" w:cstheme="minorHAnsi"/>
                <w:color w:val="000000"/>
                <w:sz w:val="22"/>
                <w:szCs w:val="22"/>
              </w:rPr>
            </w:pPr>
          </w:p>
          <w:p w:rsidR="002E27C1" w:rsidRPr="00F5549F" w:rsidRDefault="002E27C1" w:rsidP="00A4360D">
            <w:pPr>
              <w:spacing w:line="280" w:lineRule="exact"/>
              <w:rPr>
                <w:rFonts w:asciiTheme="minorHAnsi" w:hAnsiTheme="minorHAnsi" w:cstheme="minorHAnsi"/>
                <w:color w:val="000000"/>
                <w:sz w:val="22"/>
                <w:szCs w:val="22"/>
              </w:rPr>
            </w:pPr>
          </w:p>
          <w:p w:rsidR="002E27C1" w:rsidRPr="00F5549F" w:rsidRDefault="002E27C1" w:rsidP="00A4360D">
            <w:pPr>
              <w:spacing w:line="280" w:lineRule="exact"/>
              <w:rPr>
                <w:rFonts w:asciiTheme="minorHAnsi" w:hAnsiTheme="minorHAnsi" w:cstheme="minorHAnsi"/>
                <w:color w:val="000000"/>
                <w:sz w:val="22"/>
                <w:szCs w:val="22"/>
              </w:rPr>
            </w:pPr>
          </w:p>
        </w:tc>
        <w:tc>
          <w:tcPr>
            <w:tcW w:w="1811"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lastRenderedPageBreak/>
              <w:t>Leerlingen kunnen voor de verwerking   stilte plekken (alleen of in een klein groepje) opzoeken.</w:t>
            </w:r>
          </w:p>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Leerlingen maken gebruik van materialen door de reken en taalkasten </w:t>
            </w:r>
          </w:p>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 </w:t>
            </w:r>
          </w:p>
        </w:tc>
      </w:tr>
      <w:tr w:rsidR="00C8790B" w:rsidRPr="00F5549F" w:rsidTr="00A4360D">
        <w:tc>
          <w:tcPr>
            <w:tcW w:w="1951" w:type="dxa"/>
          </w:tcPr>
          <w:p w:rsidR="00C8790B" w:rsidRPr="00F5549F" w:rsidRDefault="00C8790B"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Medewerkers </w:t>
            </w:r>
          </w:p>
        </w:tc>
        <w:tc>
          <w:tcPr>
            <w:tcW w:w="2647" w:type="dxa"/>
          </w:tcPr>
          <w:p w:rsidR="00C8790B" w:rsidRPr="00F5549F" w:rsidRDefault="00C8790B"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Geschoolde medewerkers </w:t>
            </w:r>
          </w:p>
        </w:tc>
        <w:tc>
          <w:tcPr>
            <w:tcW w:w="2647" w:type="dxa"/>
          </w:tcPr>
          <w:p w:rsidR="00C8790B" w:rsidRPr="00F5549F" w:rsidRDefault="00C8790B"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Specialisten </w:t>
            </w:r>
            <w:r w:rsidR="00C02DD6">
              <w:rPr>
                <w:rFonts w:asciiTheme="minorHAnsi" w:hAnsiTheme="minorHAnsi" w:cstheme="minorHAnsi"/>
                <w:color w:val="000000"/>
                <w:sz w:val="22"/>
                <w:szCs w:val="22"/>
              </w:rPr>
              <w:t>in:</w:t>
            </w:r>
            <w:r w:rsidRPr="00F5549F">
              <w:rPr>
                <w:rFonts w:asciiTheme="minorHAnsi" w:hAnsiTheme="minorHAnsi" w:cstheme="minorHAnsi"/>
                <w:color w:val="000000"/>
                <w:sz w:val="22"/>
                <w:szCs w:val="22"/>
              </w:rPr>
              <w:br/>
            </w:r>
            <w:r w:rsidR="00C02DD6">
              <w:rPr>
                <w:rFonts w:asciiTheme="minorHAnsi" w:hAnsiTheme="minorHAnsi" w:cstheme="minorHAnsi"/>
                <w:color w:val="000000"/>
                <w:sz w:val="22"/>
                <w:szCs w:val="22"/>
              </w:rPr>
              <w:t>r</w:t>
            </w:r>
            <w:r w:rsidRPr="00F5549F">
              <w:rPr>
                <w:rFonts w:asciiTheme="minorHAnsi" w:hAnsiTheme="minorHAnsi" w:cstheme="minorHAnsi"/>
                <w:color w:val="000000"/>
                <w:sz w:val="22"/>
                <w:szCs w:val="22"/>
              </w:rPr>
              <w:t>eken</w:t>
            </w:r>
            <w:r w:rsidR="00C02DD6">
              <w:rPr>
                <w:rFonts w:asciiTheme="minorHAnsi" w:hAnsiTheme="minorHAnsi" w:cstheme="minorHAnsi"/>
                <w:color w:val="000000"/>
                <w:sz w:val="22"/>
                <w:szCs w:val="22"/>
              </w:rPr>
              <w:t>en</w:t>
            </w:r>
            <w:r w:rsidRPr="00F5549F">
              <w:rPr>
                <w:rFonts w:asciiTheme="minorHAnsi" w:hAnsiTheme="minorHAnsi" w:cstheme="minorHAnsi"/>
                <w:color w:val="000000"/>
                <w:sz w:val="22"/>
                <w:szCs w:val="22"/>
              </w:rPr>
              <w:t>, taa</w:t>
            </w:r>
            <w:r w:rsidR="00C02DD6">
              <w:rPr>
                <w:rFonts w:asciiTheme="minorHAnsi" w:hAnsiTheme="minorHAnsi" w:cstheme="minorHAnsi"/>
                <w:color w:val="000000"/>
                <w:sz w:val="22"/>
                <w:szCs w:val="22"/>
              </w:rPr>
              <w:t>l, lezen,</w:t>
            </w:r>
            <w:r w:rsidRPr="00F5549F">
              <w:rPr>
                <w:rFonts w:asciiTheme="minorHAnsi" w:hAnsiTheme="minorHAnsi" w:cstheme="minorHAnsi"/>
                <w:color w:val="000000"/>
                <w:sz w:val="22"/>
                <w:szCs w:val="22"/>
              </w:rPr>
              <w:br/>
            </w:r>
            <w:r w:rsidR="00C02DD6">
              <w:rPr>
                <w:rFonts w:asciiTheme="minorHAnsi" w:hAnsiTheme="minorHAnsi" w:cstheme="minorHAnsi"/>
                <w:color w:val="000000"/>
                <w:sz w:val="22"/>
                <w:szCs w:val="22"/>
              </w:rPr>
              <w:t>s</w:t>
            </w:r>
            <w:r w:rsidRPr="00F5549F">
              <w:rPr>
                <w:rFonts w:asciiTheme="minorHAnsi" w:hAnsiTheme="minorHAnsi" w:cstheme="minorHAnsi"/>
                <w:color w:val="000000"/>
                <w:sz w:val="22"/>
                <w:szCs w:val="22"/>
              </w:rPr>
              <w:t xml:space="preserve">ociaal emotionele </w:t>
            </w:r>
            <w:r w:rsidR="004D4A75" w:rsidRPr="00F5549F">
              <w:rPr>
                <w:rFonts w:asciiTheme="minorHAnsi" w:hAnsiTheme="minorHAnsi" w:cstheme="minorHAnsi"/>
                <w:color w:val="000000"/>
                <w:sz w:val="22"/>
                <w:szCs w:val="22"/>
              </w:rPr>
              <w:t>ontwikkeling</w:t>
            </w:r>
            <w:r w:rsidR="00C02DD6">
              <w:rPr>
                <w:rFonts w:asciiTheme="minorHAnsi" w:hAnsiTheme="minorHAnsi" w:cstheme="minorHAnsi"/>
                <w:color w:val="000000"/>
                <w:sz w:val="22"/>
                <w:szCs w:val="22"/>
              </w:rPr>
              <w:t xml:space="preserve">, </w:t>
            </w:r>
            <w:r w:rsidRPr="00F5549F">
              <w:rPr>
                <w:rFonts w:asciiTheme="minorHAnsi" w:hAnsiTheme="minorHAnsi" w:cstheme="minorHAnsi"/>
                <w:color w:val="000000"/>
                <w:sz w:val="22"/>
                <w:szCs w:val="22"/>
              </w:rPr>
              <w:t xml:space="preserve">gedrag </w:t>
            </w:r>
          </w:p>
          <w:p w:rsidR="008B035A" w:rsidRPr="00F5549F" w:rsidRDefault="008B035A" w:rsidP="00A4360D">
            <w:pPr>
              <w:spacing w:line="280" w:lineRule="exact"/>
              <w:rPr>
                <w:rFonts w:asciiTheme="minorHAnsi" w:hAnsiTheme="minorHAnsi" w:cstheme="minorHAnsi"/>
                <w:color w:val="000000"/>
                <w:sz w:val="22"/>
                <w:szCs w:val="22"/>
              </w:rPr>
            </w:pPr>
          </w:p>
          <w:p w:rsidR="008B035A" w:rsidRPr="00F5549F" w:rsidRDefault="008B035A"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Meer inzet IB-tijd </w:t>
            </w:r>
          </w:p>
          <w:p w:rsidR="004D4A75" w:rsidRPr="00F5549F" w:rsidRDefault="004D4A75" w:rsidP="00A4360D">
            <w:pPr>
              <w:spacing w:line="280" w:lineRule="exact"/>
              <w:rPr>
                <w:rFonts w:asciiTheme="minorHAnsi" w:hAnsiTheme="minorHAnsi" w:cstheme="minorHAnsi"/>
                <w:color w:val="000000"/>
                <w:sz w:val="22"/>
                <w:szCs w:val="22"/>
              </w:rPr>
            </w:pPr>
          </w:p>
        </w:tc>
        <w:tc>
          <w:tcPr>
            <w:tcW w:w="1811" w:type="dxa"/>
          </w:tcPr>
          <w:p w:rsidR="00C8790B" w:rsidRPr="00F5549F" w:rsidRDefault="00C8790B" w:rsidP="00A4360D">
            <w:pPr>
              <w:spacing w:line="280" w:lineRule="exact"/>
              <w:rPr>
                <w:rFonts w:asciiTheme="minorHAnsi" w:hAnsiTheme="minorHAnsi" w:cstheme="minorHAnsi"/>
                <w:color w:val="000000"/>
                <w:sz w:val="22"/>
                <w:szCs w:val="22"/>
              </w:rPr>
            </w:pPr>
          </w:p>
        </w:tc>
      </w:tr>
      <w:tr w:rsidR="00E65A5E" w:rsidRPr="00F5549F" w:rsidTr="002E27C1">
        <w:tc>
          <w:tcPr>
            <w:tcW w:w="1951"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Ergotherapeut </w:t>
            </w:r>
          </w:p>
          <w:p w:rsidR="00E65A5E" w:rsidRPr="00F5549F" w:rsidRDefault="00E65A5E" w:rsidP="00A4360D">
            <w:pPr>
              <w:spacing w:line="280" w:lineRule="exact"/>
              <w:rPr>
                <w:rFonts w:asciiTheme="minorHAnsi" w:hAnsiTheme="minorHAnsi" w:cstheme="minorHAnsi"/>
                <w:color w:val="000000"/>
                <w:sz w:val="22"/>
                <w:szCs w:val="22"/>
              </w:rPr>
            </w:pP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incidenteel</w:t>
            </w: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Opgenomen in het OPP</w:t>
            </w:r>
            <w:r w:rsidR="002E27C1" w:rsidRPr="00F5549F">
              <w:rPr>
                <w:rFonts w:asciiTheme="minorHAnsi" w:hAnsiTheme="minorHAnsi" w:cstheme="minorHAnsi"/>
                <w:color w:val="000000"/>
                <w:sz w:val="22"/>
                <w:szCs w:val="22"/>
              </w:rPr>
              <w:t xml:space="preserve"> Onder schooltijd</w:t>
            </w:r>
          </w:p>
        </w:tc>
        <w:tc>
          <w:tcPr>
            <w:tcW w:w="1811" w:type="dxa"/>
          </w:tcPr>
          <w:p w:rsidR="00E65A5E" w:rsidRPr="00F5549F" w:rsidRDefault="00E65A5E" w:rsidP="00A4360D">
            <w:pPr>
              <w:spacing w:line="280" w:lineRule="exact"/>
              <w:rPr>
                <w:rFonts w:asciiTheme="minorHAnsi" w:hAnsiTheme="minorHAnsi" w:cstheme="minorHAnsi"/>
                <w:color w:val="000000"/>
                <w:sz w:val="22"/>
                <w:szCs w:val="22"/>
              </w:rPr>
            </w:pPr>
          </w:p>
        </w:tc>
      </w:tr>
      <w:tr w:rsidR="00E65A5E" w:rsidRPr="00F5549F" w:rsidTr="002E27C1">
        <w:tc>
          <w:tcPr>
            <w:tcW w:w="1951"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Fysiotherapeut </w:t>
            </w: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incidenteel</w:t>
            </w: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Opgenomen in het OPP</w:t>
            </w:r>
            <w:r w:rsidR="002E27C1" w:rsidRPr="00F5549F">
              <w:rPr>
                <w:rFonts w:asciiTheme="minorHAnsi" w:hAnsiTheme="minorHAnsi" w:cstheme="minorHAnsi"/>
                <w:color w:val="000000"/>
                <w:sz w:val="22"/>
                <w:szCs w:val="22"/>
              </w:rPr>
              <w:t xml:space="preserve"> Onder schooltijd</w:t>
            </w:r>
          </w:p>
        </w:tc>
        <w:tc>
          <w:tcPr>
            <w:tcW w:w="1811" w:type="dxa"/>
          </w:tcPr>
          <w:p w:rsidR="00E65A5E" w:rsidRPr="00F5549F" w:rsidRDefault="00E65A5E" w:rsidP="00A4360D">
            <w:pPr>
              <w:spacing w:line="280" w:lineRule="exact"/>
              <w:rPr>
                <w:rFonts w:asciiTheme="minorHAnsi" w:hAnsiTheme="minorHAnsi" w:cstheme="minorHAnsi"/>
                <w:color w:val="000000"/>
                <w:sz w:val="22"/>
                <w:szCs w:val="22"/>
              </w:rPr>
            </w:pPr>
          </w:p>
        </w:tc>
      </w:tr>
      <w:tr w:rsidR="00E65A5E" w:rsidRPr="00F5549F" w:rsidTr="002E27C1">
        <w:tc>
          <w:tcPr>
            <w:tcW w:w="1951"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Speltherapeut </w:t>
            </w: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incidenteel</w:t>
            </w: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Opgenomen in het OPP</w:t>
            </w:r>
            <w:r w:rsidR="002E27C1" w:rsidRPr="00F5549F">
              <w:rPr>
                <w:rFonts w:asciiTheme="minorHAnsi" w:hAnsiTheme="minorHAnsi" w:cstheme="minorHAnsi"/>
                <w:color w:val="000000"/>
                <w:sz w:val="22"/>
                <w:szCs w:val="22"/>
              </w:rPr>
              <w:t xml:space="preserve"> Onder schooltijd</w:t>
            </w:r>
          </w:p>
        </w:tc>
        <w:tc>
          <w:tcPr>
            <w:tcW w:w="1811" w:type="dxa"/>
          </w:tcPr>
          <w:p w:rsidR="00E65A5E" w:rsidRPr="00F5549F" w:rsidRDefault="00E65A5E" w:rsidP="00A4360D">
            <w:pPr>
              <w:spacing w:line="280" w:lineRule="exact"/>
              <w:rPr>
                <w:rFonts w:asciiTheme="minorHAnsi" w:hAnsiTheme="minorHAnsi" w:cstheme="minorHAnsi"/>
                <w:color w:val="000000"/>
                <w:sz w:val="22"/>
                <w:szCs w:val="22"/>
              </w:rPr>
            </w:pPr>
          </w:p>
        </w:tc>
      </w:tr>
      <w:tr w:rsidR="00E65A5E" w:rsidRPr="00F5549F" w:rsidTr="002E27C1">
        <w:tc>
          <w:tcPr>
            <w:tcW w:w="1951"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Orthopedagoog </w:t>
            </w: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incidenteel</w:t>
            </w: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Opgenomen in het OPP</w:t>
            </w:r>
            <w:r w:rsidR="002E27C1" w:rsidRPr="00F5549F">
              <w:rPr>
                <w:rFonts w:asciiTheme="minorHAnsi" w:hAnsiTheme="minorHAnsi" w:cstheme="minorHAnsi"/>
                <w:color w:val="000000"/>
                <w:sz w:val="22"/>
                <w:szCs w:val="22"/>
              </w:rPr>
              <w:t xml:space="preserve"> Onder schooltijd</w:t>
            </w:r>
          </w:p>
        </w:tc>
        <w:tc>
          <w:tcPr>
            <w:tcW w:w="1811" w:type="dxa"/>
          </w:tcPr>
          <w:p w:rsidR="00E65A5E" w:rsidRPr="00F5549F" w:rsidRDefault="00E65A5E" w:rsidP="00A4360D">
            <w:pPr>
              <w:spacing w:line="280" w:lineRule="exact"/>
              <w:rPr>
                <w:rFonts w:asciiTheme="minorHAnsi" w:hAnsiTheme="minorHAnsi" w:cstheme="minorHAnsi"/>
                <w:color w:val="000000"/>
                <w:sz w:val="22"/>
                <w:szCs w:val="22"/>
              </w:rPr>
            </w:pPr>
          </w:p>
        </w:tc>
      </w:tr>
      <w:tr w:rsidR="00E65A5E" w:rsidRPr="00F5549F" w:rsidTr="002E27C1">
        <w:tc>
          <w:tcPr>
            <w:tcW w:w="1951"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Logopediste </w:t>
            </w: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incidenteel</w:t>
            </w: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Opgenomen in het OPP</w:t>
            </w:r>
            <w:r w:rsidR="002E27C1" w:rsidRPr="00F5549F">
              <w:rPr>
                <w:rFonts w:asciiTheme="minorHAnsi" w:hAnsiTheme="minorHAnsi" w:cstheme="minorHAnsi"/>
                <w:color w:val="000000"/>
                <w:sz w:val="22"/>
                <w:szCs w:val="22"/>
              </w:rPr>
              <w:t xml:space="preserve"> Onder schooltijd</w:t>
            </w:r>
          </w:p>
        </w:tc>
        <w:tc>
          <w:tcPr>
            <w:tcW w:w="1811" w:type="dxa"/>
          </w:tcPr>
          <w:p w:rsidR="00E65A5E" w:rsidRPr="00F5549F" w:rsidRDefault="00E65A5E" w:rsidP="00A4360D">
            <w:pPr>
              <w:spacing w:line="280" w:lineRule="exact"/>
              <w:rPr>
                <w:rFonts w:asciiTheme="minorHAnsi" w:hAnsiTheme="minorHAnsi" w:cstheme="minorHAnsi"/>
                <w:color w:val="000000"/>
                <w:sz w:val="22"/>
                <w:szCs w:val="22"/>
              </w:rPr>
            </w:pPr>
          </w:p>
        </w:tc>
      </w:tr>
      <w:tr w:rsidR="00E65A5E" w:rsidRPr="00F5549F" w:rsidTr="002E27C1">
        <w:tc>
          <w:tcPr>
            <w:tcW w:w="1951"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Ambulante begeleiding</w:t>
            </w: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incidenteel</w:t>
            </w:r>
          </w:p>
        </w:tc>
        <w:tc>
          <w:tcPr>
            <w:tcW w:w="2647" w:type="dxa"/>
          </w:tcPr>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 xml:space="preserve">Cl 2,3,4  </w:t>
            </w:r>
          </w:p>
          <w:p w:rsidR="00E65A5E" w:rsidRPr="00F5549F" w:rsidRDefault="00E65A5E" w:rsidP="00A4360D">
            <w:pPr>
              <w:spacing w:line="280" w:lineRule="exact"/>
              <w:rPr>
                <w:rFonts w:asciiTheme="minorHAnsi" w:hAnsiTheme="minorHAnsi" w:cstheme="minorHAnsi"/>
                <w:color w:val="000000"/>
                <w:sz w:val="22"/>
                <w:szCs w:val="22"/>
              </w:rPr>
            </w:pPr>
            <w:r w:rsidRPr="00F5549F">
              <w:rPr>
                <w:rFonts w:asciiTheme="minorHAnsi" w:hAnsiTheme="minorHAnsi" w:cstheme="minorHAnsi"/>
                <w:color w:val="000000"/>
                <w:sz w:val="22"/>
                <w:szCs w:val="22"/>
              </w:rPr>
              <w:t>Opgenomen in het OPP</w:t>
            </w:r>
            <w:r w:rsidR="002E27C1" w:rsidRPr="00F5549F">
              <w:rPr>
                <w:rFonts w:asciiTheme="minorHAnsi" w:hAnsiTheme="minorHAnsi" w:cstheme="minorHAnsi"/>
                <w:color w:val="000000"/>
                <w:sz w:val="22"/>
                <w:szCs w:val="22"/>
              </w:rPr>
              <w:t xml:space="preserve"> Onder schooltijd</w:t>
            </w:r>
          </w:p>
        </w:tc>
        <w:tc>
          <w:tcPr>
            <w:tcW w:w="1811" w:type="dxa"/>
          </w:tcPr>
          <w:p w:rsidR="00E65A5E" w:rsidRPr="00F5549F" w:rsidRDefault="00E65A5E" w:rsidP="00A4360D">
            <w:pPr>
              <w:spacing w:line="280" w:lineRule="exact"/>
              <w:rPr>
                <w:rFonts w:asciiTheme="minorHAnsi" w:hAnsiTheme="minorHAnsi" w:cstheme="minorHAnsi"/>
                <w:color w:val="000000"/>
                <w:sz w:val="22"/>
                <w:szCs w:val="22"/>
              </w:rPr>
            </w:pPr>
          </w:p>
        </w:tc>
      </w:tr>
    </w:tbl>
    <w:p w:rsidR="00E65A5E" w:rsidRPr="00F5549F" w:rsidRDefault="00E65A5E" w:rsidP="00FA4538">
      <w:pPr>
        <w:spacing w:line="280" w:lineRule="exact"/>
        <w:rPr>
          <w:rFonts w:asciiTheme="minorHAnsi" w:hAnsiTheme="minorHAnsi" w:cstheme="minorHAnsi"/>
          <w:sz w:val="22"/>
          <w:szCs w:val="22"/>
        </w:rPr>
      </w:pPr>
    </w:p>
    <w:p w:rsidR="00E65A5E" w:rsidRPr="00F5549F" w:rsidRDefault="00E65A5E" w:rsidP="00FA4538">
      <w:pPr>
        <w:spacing w:line="280" w:lineRule="exact"/>
        <w:rPr>
          <w:rFonts w:asciiTheme="minorHAnsi" w:hAnsiTheme="minorHAnsi" w:cstheme="minorHAnsi"/>
          <w:sz w:val="22"/>
          <w:szCs w:val="22"/>
        </w:rPr>
      </w:pPr>
    </w:p>
    <w:p w:rsidR="008B035A" w:rsidRPr="00F5549F" w:rsidRDefault="008B035A" w:rsidP="008B035A">
      <w:pPr>
        <w:spacing w:line="280" w:lineRule="exact"/>
        <w:rPr>
          <w:rFonts w:asciiTheme="minorHAnsi" w:hAnsiTheme="minorHAnsi" w:cstheme="minorHAnsi"/>
          <w:sz w:val="22"/>
          <w:szCs w:val="22"/>
        </w:rPr>
      </w:pPr>
      <w:r w:rsidRPr="00F5549F">
        <w:rPr>
          <w:rFonts w:asciiTheme="minorHAnsi" w:hAnsiTheme="minorHAnsi" w:cstheme="minorHAnsi"/>
          <w:sz w:val="22"/>
          <w:szCs w:val="22"/>
        </w:rPr>
        <w:t xml:space="preserve">Deze lijst is niet uitputtend. In de praktijk wordt waar nodig en mogelijk flexibel ondersteuning aangeboden aansluitend bij de behoeften van zowel de reguliere als SBO-leerlingen. Hierbij krijgen de SBO-leerlingen voorrang op het specialistische aanbod. </w:t>
      </w:r>
    </w:p>
    <w:p w:rsidR="00E65A5E" w:rsidRPr="00F5549F" w:rsidRDefault="00E65A5E" w:rsidP="00FA4538">
      <w:pPr>
        <w:spacing w:line="280" w:lineRule="exact"/>
        <w:rPr>
          <w:rFonts w:asciiTheme="minorHAnsi" w:hAnsiTheme="minorHAnsi" w:cstheme="minorHAnsi"/>
          <w:sz w:val="22"/>
          <w:szCs w:val="22"/>
        </w:rPr>
      </w:pPr>
    </w:p>
    <w:p w:rsidR="00E65A5E" w:rsidRPr="00F5549F" w:rsidRDefault="00E65A5E" w:rsidP="00FA4538">
      <w:pPr>
        <w:spacing w:line="280" w:lineRule="exact"/>
        <w:rPr>
          <w:rFonts w:asciiTheme="minorHAnsi" w:hAnsiTheme="minorHAnsi" w:cstheme="minorHAnsi"/>
          <w:sz w:val="22"/>
          <w:szCs w:val="22"/>
        </w:rPr>
      </w:pPr>
    </w:p>
    <w:p w:rsidR="00E65A5E" w:rsidRPr="00F5549F" w:rsidRDefault="00E65A5E" w:rsidP="00FA4538">
      <w:pPr>
        <w:spacing w:line="280" w:lineRule="exact"/>
        <w:rPr>
          <w:rFonts w:asciiTheme="minorHAnsi" w:hAnsiTheme="minorHAnsi" w:cstheme="minorHAnsi"/>
          <w:sz w:val="22"/>
          <w:szCs w:val="22"/>
        </w:rPr>
      </w:pPr>
    </w:p>
    <w:p w:rsidR="00E65A5E" w:rsidRPr="00F5549F" w:rsidRDefault="00E65A5E" w:rsidP="00FA4538">
      <w:pPr>
        <w:spacing w:line="280" w:lineRule="exact"/>
        <w:rPr>
          <w:rFonts w:asciiTheme="minorHAnsi" w:hAnsiTheme="minorHAnsi" w:cstheme="minorHAnsi"/>
          <w:sz w:val="22"/>
          <w:szCs w:val="22"/>
        </w:rPr>
      </w:pPr>
    </w:p>
    <w:p w:rsidR="00E65A5E" w:rsidRPr="00F5549F" w:rsidRDefault="00E65A5E" w:rsidP="00FA4538">
      <w:pPr>
        <w:spacing w:line="280" w:lineRule="exact"/>
        <w:rPr>
          <w:rFonts w:asciiTheme="minorHAnsi" w:hAnsiTheme="minorHAnsi" w:cstheme="minorHAnsi"/>
          <w:sz w:val="22"/>
          <w:szCs w:val="22"/>
        </w:rPr>
      </w:pPr>
    </w:p>
    <w:p w:rsidR="00E65A5E" w:rsidRPr="00F5549F" w:rsidRDefault="00E65A5E" w:rsidP="00EB5337">
      <w:pPr>
        <w:spacing w:line="280" w:lineRule="exact"/>
        <w:rPr>
          <w:rFonts w:asciiTheme="minorHAnsi" w:hAnsiTheme="minorHAnsi" w:cstheme="minorHAnsi"/>
          <w:color w:val="000000"/>
          <w:sz w:val="22"/>
          <w:szCs w:val="22"/>
        </w:rPr>
      </w:pPr>
    </w:p>
    <w:p w:rsidR="00E65A5E" w:rsidRPr="00F5549F" w:rsidRDefault="00E65A5E" w:rsidP="00EB5337">
      <w:pPr>
        <w:spacing w:line="280" w:lineRule="exact"/>
        <w:rPr>
          <w:rFonts w:asciiTheme="minorHAnsi" w:hAnsiTheme="minorHAnsi" w:cstheme="minorHAnsi"/>
          <w:color w:val="000000"/>
          <w:sz w:val="22"/>
          <w:szCs w:val="22"/>
        </w:rPr>
      </w:pPr>
    </w:p>
    <w:p w:rsidR="00E65A5E" w:rsidRPr="00F5549F" w:rsidRDefault="00E65A5E" w:rsidP="00EB5337">
      <w:pPr>
        <w:spacing w:line="280" w:lineRule="exact"/>
        <w:rPr>
          <w:rFonts w:asciiTheme="minorHAnsi" w:hAnsiTheme="minorHAnsi" w:cstheme="minorHAnsi"/>
          <w:color w:val="000000"/>
          <w:sz w:val="22"/>
          <w:szCs w:val="22"/>
        </w:rPr>
      </w:pPr>
    </w:p>
    <w:p w:rsidR="00213C4D" w:rsidRPr="00F5549F" w:rsidRDefault="00213C4D" w:rsidP="00EB5337">
      <w:pPr>
        <w:rPr>
          <w:rFonts w:asciiTheme="minorHAnsi" w:hAnsiTheme="minorHAnsi" w:cstheme="minorHAnsi"/>
          <w:sz w:val="22"/>
          <w:szCs w:val="22"/>
        </w:rPr>
      </w:pPr>
    </w:p>
    <w:sectPr w:rsidR="00213C4D" w:rsidRPr="00F5549F" w:rsidSect="008C76AB">
      <w:headerReference w:type="default" r:id="rId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7D45" w:rsidRDefault="00317D45" w:rsidP="00EB5337">
      <w:r>
        <w:separator/>
      </w:r>
    </w:p>
  </w:endnote>
  <w:endnote w:type="continuationSeparator" w:id="0">
    <w:p w:rsidR="00317D45" w:rsidRDefault="00317D45" w:rsidP="00EB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32939118"/>
      <w:docPartObj>
        <w:docPartGallery w:val="Page Numbers (Bottom of Page)"/>
        <w:docPartUnique/>
      </w:docPartObj>
    </w:sdtPr>
    <w:sdtEndPr>
      <w:rPr>
        <w:rStyle w:val="Paginanummer"/>
      </w:rPr>
    </w:sdtEndPr>
    <w:sdtContent>
      <w:p w:rsidR="00C8790B" w:rsidRDefault="00C8790B" w:rsidP="00E2303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C8790B" w:rsidRDefault="00C8790B" w:rsidP="00C8790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39274542"/>
      <w:docPartObj>
        <w:docPartGallery w:val="Page Numbers (Bottom of Page)"/>
        <w:docPartUnique/>
      </w:docPartObj>
    </w:sdtPr>
    <w:sdtEndPr>
      <w:rPr>
        <w:rStyle w:val="Paginanummer"/>
        <w:sz w:val="18"/>
        <w:szCs w:val="18"/>
      </w:rPr>
    </w:sdtEndPr>
    <w:sdtContent>
      <w:p w:rsidR="00C8790B" w:rsidRPr="00C8790B" w:rsidRDefault="00C8790B" w:rsidP="00E23033">
        <w:pPr>
          <w:pStyle w:val="Voettekst"/>
          <w:framePr w:wrap="none" w:vAnchor="text" w:hAnchor="margin" w:xAlign="right" w:y="1"/>
          <w:rPr>
            <w:rStyle w:val="Paginanummer"/>
            <w:sz w:val="18"/>
            <w:szCs w:val="18"/>
          </w:rPr>
        </w:pPr>
        <w:r w:rsidRPr="00C8790B">
          <w:rPr>
            <w:rStyle w:val="Paginanummer"/>
            <w:sz w:val="18"/>
            <w:szCs w:val="18"/>
          </w:rPr>
          <w:fldChar w:fldCharType="begin"/>
        </w:r>
        <w:r w:rsidRPr="00C8790B">
          <w:rPr>
            <w:rStyle w:val="Paginanummer"/>
            <w:sz w:val="18"/>
            <w:szCs w:val="18"/>
          </w:rPr>
          <w:instrText xml:space="preserve"> PAGE </w:instrText>
        </w:r>
        <w:r w:rsidRPr="00C8790B">
          <w:rPr>
            <w:rStyle w:val="Paginanummer"/>
            <w:sz w:val="18"/>
            <w:szCs w:val="18"/>
          </w:rPr>
          <w:fldChar w:fldCharType="separate"/>
        </w:r>
        <w:r w:rsidRPr="00C8790B">
          <w:rPr>
            <w:rStyle w:val="Paginanummer"/>
            <w:noProof/>
            <w:sz w:val="18"/>
            <w:szCs w:val="18"/>
          </w:rPr>
          <w:t>1</w:t>
        </w:r>
        <w:r w:rsidRPr="00C8790B">
          <w:rPr>
            <w:rStyle w:val="Paginanummer"/>
            <w:sz w:val="18"/>
            <w:szCs w:val="18"/>
          </w:rPr>
          <w:fldChar w:fldCharType="end"/>
        </w:r>
      </w:p>
    </w:sdtContent>
  </w:sdt>
  <w:p w:rsidR="00C8790B" w:rsidRPr="00C8790B" w:rsidRDefault="00C8790B" w:rsidP="00C8790B">
    <w:pPr>
      <w:pStyle w:val="Voettekst"/>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7D45" w:rsidRDefault="00317D45" w:rsidP="00EB5337">
      <w:r>
        <w:separator/>
      </w:r>
    </w:p>
  </w:footnote>
  <w:footnote w:type="continuationSeparator" w:id="0">
    <w:p w:rsidR="00317D45" w:rsidRDefault="00317D45" w:rsidP="00EB5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5337" w:rsidRPr="00D50CD6" w:rsidRDefault="00EB5337" w:rsidP="00EB5337">
    <w:pPr>
      <w:rPr>
        <w:rFonts w:ascii="Arial" w:hAnsi="Arial" w:cs="Arial"/>
        <w:sz w:val="16"/>
        <w:szCs w:val="16"/>
      </w:rPr>
    </w:pPr>
    <w:r w:rsidRPr="00D50CD6">
      <w:rPr>
        <w:rFonts w:ascii="Arial" w:hAnsi="Arial" w:cs="Arial"/>
        <w:noProof/>
        <w:sz w:val="16"/>
        <w:szCs w:val="16"/>
      </w:rPr>
      <w:drawing>
        <wp:anchor distT="0" distB="0" distL="114300" distR="114300" simplePos="0" relativeHeight="251659264" behindDoc="1" locked="0" layoutInCell="1" allowOverlap="1" wp14:anchorId="4CBC3870" wp14:editId="6BCE0EE8">
          <wp:simplePos x="0" y="0"/>
          <wp:positionH relativeFrom="column">
            <wp:posOffset>4000500</wp:posOffset>
          </wp:positionH>
          <wp:positionV relativeFrom="paragraph">
            <wp:posOffset>-8890</wp:posOffset>
          </wp:positionV>
          <wp:extent cx="1669396" cy="962025"/>
          <wp:effectExtent l="0" t="0" r="7620" b="0"/>
          <wp:wrapNone/>
          <wp:docPr id="19" name="Afbeelding 19" descr="http://www.synergieschool.nl/images/9d6bcd3e-1488-4cab-a84c-cebdeb57f4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ynergieschool.nl/images/9d6bcd3e-1488-4cab-a84c-cebdeb57f4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396"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0CD6">
      <w:rPr>
        <w:rFonts w:ascii="Arial" w:hAnsi="Arial" w:cs="Arial"/>
        <w:sz w:val="16"/>
        <w:szCs w:val="16"/>
      </w:rPr>
      <w:t xml:space="preserve">Synergieschool BS </w:t>
    </w:r>
    <w:proofErr w:type="spellStart"/>
    <w:r w:rsidRPr="00D50CD6">
      <w:rPr>
        <w:rFonts w:ascii="Arial" w:hAnsi="Arial" w:cs="Arial"/>
        <w:sz w:val="16"/>
        <w:szCs w:val="16"/>
      </w:rPr>
      <w:t>St.Alfonsus</w:t>
    </w:r>
    <w:proofErr w:type="spellEnd"/>
    <w:r w:rsidRPr="00D50CD6">
      <w:rPr>
        <w:rFonts w:ascii="Arial" w:hAnsi="Arial" w:cs="Arial"/>
        <w:sz w:val="16"/>
        <w:szCs w:val="16"/>
      </w:rPr>
      <w:t>-SBO De Balans</w:t>
    </w:r>
  </w:p>
  <w:p w:rsidR="00EB5337" w:rsidRPr="00D50CD6" w:rsidRDefault="00EB5337" w:rsidP="00EB5337">
    <w:pPr>
      <w:rPr>
        <w:rFonts w:ascii="Arial" w:hAnsi="Arial" w:cs="Arial"/>
        <w:sz w:val="16"/>
        <w:szCs w:val="16"/>
      </w:rPr>
    </w:pPr>
    <w:r w:rsidRPr="00D50CD6">
      <w:rPr>
        <w:rFonts w:ascii="Arial" w:hAnsi="Arial" w:cs="Arial"/>
        <w:sz w:val="16"/>
        <w:szCs w:val="16"/>
      </w:rPr>
      <w:t>Herkenbosscherweg 22</w:t>
    </w:r>
  </w:p>
  <w:p w:rsidR="00EB5337" w:rsidRPr="00D50CD6" w:rsidRDefault="00EB5337" w:rsidP="00EB5337">
    <w:pPr>
      <w:rPr>
        <w:rFonts w:ascii="Arial" w:hAnsi="Arial" w:cs="Arial"/>
        <w:sz w:val="16"/>
        <w:szCs w:val="16"/>
      </w:rPr>
    </w:pPr>
    <w:r w:rsidRPr="00D50CD6">
      <w:rPr>
        <w:rFonts w:ascii="Arial" w:hAnsi="Arial" w:cs="Arial"/>
        <w:sz w:val="16"/>
        <w:szCs w:val="16"/>
      </w:rPr>
      <w:t>6045 AR Roermond</w:t>
    </w:r>
  </w:p>
  <w:p w:rsidR="00EB5337" w:rsidRPr="00D50CD6" w:rsidRDefault="00EB5337" w:rsidP="00EB5337">
    <w:pPr>
      <w:widowControl w:val="0"/>
      <w:autoSpaceDE w:val="0"/>
      <w:autoSpaceDN w:val="0"/>
      <w:adjustRightInd w:val="0"/>
      <w:rPr>
        <w:rFonts w:ascii="Arial" w:hAnsi="Arial" w:cs="Arial"/>
        <w:color w:val="000000" w:themeColor="text1"/>
        <w:sz w:val="16"/>
        <w:szCs w:val="16"/>
      </w:rPr>
    </w:pPr>
    <w:r w:rsidRPr="00D50CD6">
      <w:rPr>
        <w:rFonts w:ascii="Arial" w:hAnsi="Arial" w:cs="Arial"/>
        <w:color w:val="000000" w:themeColor="text1"/>
        <w:sz w:val="16"/>
        <w:szCs w:val="16"/>
      </w:rPr>
      <w:t>Heinsbergerweg 19a</w:t>
    </w:r>
  </w:p>
  <w:p w:rsidR="00EB5337" w:rsidRPr="00D50CD6" w:rsidRDefault="00EB5337" w:rsidP="00EB5337">
    <w:pPr>
      <w:widowControl w:val="0"/>
      <w:autoSpaceDE w:val="0"/>
      <w:autoSpaceDN w:val="0"/>
      <w:adjustRightInd w:val="0"/>
      <w:rPr>
        <w:rFonts w:ascii="Arial" w:hAnsi="Arial" w:cs="Arial"/>
        <w:color w:val="000000" w:themeColor="text1"/>
        <w:sz w:val="16"/>
        <w:szCs w:val="16"/>
      </w:rPr>
    </w:pPr>
    <w:r w:rsidRPr="00D50CD6">
      <w:rPr>
        <w:rFonts w:ascii="Arial" w:hAnsi="Arial" w:cs="Arial"/>
        <w:color w:val="000000" w:themeColor="text1"/>
        <w:sz w:val="16"/>
        <w:szCs w:val="16"/>
      </w:rPr>
      <w:t>6045 CB  Roermond</w:t>
    </w:r>
  </w:p>
  <w:p w:rsidR="00EB5337" w:rsidRPr="00D50CD6" w:rsidRDefault="00EB5337" w:rsidP="00EB5337">
    <w:pPr>
      <w:widowControl w:val="0"/>
      <w:autoSpaceDE w:val="0"/>
      <w:autoSpaceDN w:val="0"/>
      <w:adjustRightInd w:val="0"/>
      <w:rPr>
        <w:rFonts w:ascii="Arial" w:hAnsi="Arial" w:cs="Arial"/>
        <w:color w:val="000000" w:themeColor="text1"/>
        <w:sz w:val="16"/>
        <w:szCs w:val="16"/>
      </w:rPr>
    </w:pPr>
  </w:p>
  <w:p w:rsidR="00EB5337" w:rsidRPr="00D50CD6" w:rsidRDefault="00EB5337" w:rsidP="00EB5337">
    <w:pPr>
      <w:widowControl w:val="0"/>
      <w:autoSpaceDE w:val="0"/>
      <w:autoSpaceDN w:val="0"/>
      <w:adjustRightInd w:val="0"/>
      <w:rPr>
        <w:rFonts w:ascii="Arial" w:hAnsi="Arial" w:cs="Arial"/>
        <w:color w:val="000000" w:themeColor="text1"/>
        <w:sz w:val="16"/>
        <w:szCs w:val="16"/>
      </w:rPr>
    </w:pPr>
    <w:r w:rsidRPr="00D50CD6">
      <w:rPr>
        <w:rFonts w:ascii="Arial" w:hAnsi="Arial" w:cs="Arial"/>
        <w:color w:val="000000" w:themeColor="text1"/>
        <w:sz w:val="16"/>
        <w:szCs w:val="16"/>
      </w:rPr>
      <w:t xml:space="preserve">T: 0475-317923 </w:t>
    </w:r>
    <w:r w:rsidRPr="00D50CD6">
      <w:rPr>
        <w:rFonts w:ascii="Arial" w:hAnsi="Arial" w:cs="Arial"/>
        <w:color w:val="000000" w:themeColor="text1"/>
        <w:sz w:val="16"/>
        <w:szCs w:val="16"/>
      </w:rPr>
      <w:br/>
    </w:r>
    <w:hyperlink r:id="rId2" w:history="1">
      <w:r w:rsidRPr="00D50CD6">
        <w:rPr>
          <w:rFonts w:ascii="Arial" w:hAnsi="Arial" w:cs="Arial"/>
          <w:color w:val="000000" w:themeColor="text1"/>
          <w:sz w:val="16"/>
          <w:szCs w:val="16"/>
          <w:u w:val="single" w:color="0A58BD"/>
        </w:rPr>
        <w:t>www.synergieschool.nl</w:t>
      </w:r>
    </w:hyperlink>
  </w:p>
  <w:p w:rsidR="00EB5337" w:rsidRDefault="00EB53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10"/>
    <w:rsid w:val="00213C4D"/>
    <w:rsid w:val="002E27C1"/>
    <w:rsid w:val="00317D45"/>
    <w:rsid w:val="004D4A75"/>
    <w:rsid w:val="00784DF5"/>
    <w:rsid w:val="008B035A"/>
    <w:rsid w:val="008C76AB"/>
    <w:rsid w:val="00A959E9"/>
    <w:rsid w:val="00AB7917"/>
    <w:rsid w:val="00C02DD6"/>
    <w:rsid w:val="00C8790B"/>
    <w:rsid w:val="00D4304C"/>
    <w:rsid w:val="00D61A10"/>
    <w:rsid w:val="00DF0441"/>
    <w:rsid w:val="00E65A5E"/>
    <w:rsid w:val="00EB5337"/>
    <w:rsid w:val="00F5549F"/>
    <w:rsid w:val="00FA4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DDEBAC6"/>
  <w15:chartTrackingRefBased/>
  <w15:docId w15:val="{DC0C860A-15D6-714E-A6D7-BA710B86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5337"/>
    <w:rPr>
      <w:rFonts w:ascii="Times New Roman" w:eastAsia="SimSun" w:hAnsi="Times New Roman" w:cs="Times New Roman"/>
      <w:lang w:eastAsia="nl-NL"/>
    </w:rPr>
  </w:style>
  <w:style w:type="paragraph" w:styleId="Kop1">
    <w:name w:val="heading 1"/>
    <w:basedOn w:val="Standaard"/>
    <w:next w:val="Standaard"/>
    <w:link w:val="Kop1Char"/>
    <w:uiPriority w:val="9"/>
    <w:qFormat/>
    <w:rsid w:val="00C879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879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5337"/>
    <w:pPr>
      <w:tabs>
        <w:tab w:val="center" w:pos="4536"/>
        <w:tab w:val="right" w:pos="9072"/>
      </w:tabs>
    </w:pPr>
  </w:style>
  <w:style w:type="character" w:customStyle="1" w:styleId="KoptekstChar">
    <w:name w:val="Koptekst Char"/>
    <w:basedOn w:val="Standaardalinea-lettertype"/>
    <w:link w:val="Koptekst"/>
    <w:uiPriority w:val="99"/>
    <w:rsid w:val="00EB5337"/>
    <w:rPr>
      <w:rFonts w:ascii="Times New Roman" w:eastAsia="SimSun" w:hAnsi="Times New Roman" w:cs="Times New Roman"/>
      <w:lang w:eastAsia="nl-NL"/>
    </w:rPr>
  </w:style>
  <w:style w:type="paragraph" w:styleId="Voettekst">
    <w:name w:val="footer"/>
    <w:basedOn w:val="Standaard"/>
    <w:link w:val="VoettekstChar"/>
    <w:uiPriority w:val="99"/>
    <w:unhideWhenUsed/>
    <w:rsid w:val="00EB5337"/>
    <w:pPr>
      <w:tabs>
        <w:tab w:val="center" w:pos="4536"/>
        <w:tab w:val="right" w:pos="9072"/>
      </w:tabs>
    </w:pPr>
  </w:style>
  <w:style w:type="character" w:customStyle="1" w:styleId="VoettekstChar">
    <w:name w:val="Voettekst Char"/>
    <w:basedOn w:val="Standaardalinea-lettertype"/>
    <w:link w:val="Voettekst"/>
    <w:uiPriority w:val="99"/>
    <w:rsid w:val="00EB5337"/>
    <w:rPr>
      <w:rFonts w:ascii="Times New Roman" w:eastAsia="SimSun" w:hAnsi="Times New Roman" w:cs="Times New Roman"/>
      <w:lang w:eastAsia="nl-NL"/>
    </w:rPr>
  </w:style>
  <w:style w:type="table" w:styleId="Tabelraster">
    <w:name w:val="Table Grid"/>
    <w:basedOn w:val="Standaardtabel"/>
    <w:uiPriority w:val="39"/>
    <w:rsid w:val="00EB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A4538"/>
    <w:pPr>
      <w:spacing w:before="100" w:beforeAutospacing="1" w:after="100" w:afterAutospacing="1"/>
    </w:pPr>
    <w:rPr>
      <w:rFonts w:eastAsia="Times New Roman"/>
    </w:rPr>
  </w:style>
  <w:style w:type="character" w:customStyle="1" w:styleId="Kop1Char">
    <w:name w:val="Kop 1 Char"/>
    <w:basedOn w:val="Standaardalinea-lettertype"/>
    <w:link w:val="Kop1"/>
    <w:uiPriority w:val="9"/>
    <w:rsid w:val="00C8790B"/>
    <w:rPr>
      <w:rFonts w:asciiTheme="majorHAnsi" w:eastAsiaTheme="majorEastAsia" w:hAnsiTheme="majorHAnsi" w:cstheme="majorBidi"/>
      <w:color w:val="2F5496" w:themeColor="accent1" w:themeShade="BF"/>
      <w:sz w:val="32"/>
      <w:szCs w:val="32"/>
      <w:lang w:eastAsia="nl-NL"/>
    </w:rPr>
  </w:style>
  <w:style w:type="character" w:customStyle="1" w:styleId="Kop2Char">
    <w:name w:val="Kop 2 Char"/>
    <w:basedOn w:val="Standaardalinea-lettertype"/>
    <w:link w:val="Kop2"/>
    <w:uiPriority w:val="9"/>
    <w:rsid w:val="00C8790B"/>
    <w:rPr>
      <w:rFonts w:asciiTheme="majorHAnsi" w:eastAsiaTheme="majorEastAsia" w:hAnsiTheme="majorHAnsi" w:cstheme="majorBidi"/>
      <w:color w:val="2F5496" w:themeColor="accent1" w:themeShade="BF"/>
      <w:sz w:val="26"/>
      <w:szCs w:val="26"/>
      <w:lang w:eastAsia="nl-NL"/>
    </w:rPr>
  </w:style>
  <w:style w:type="character" w:styleId="Paginanummer">
    <w:name w:val="page number"/>
    <w:basedOn w:val="Standaardalinea-lettertype"/>
    <w:uiPriority w:val="99"/>
    <w:semiHidden/>
    <w:unhideWhenUsed/>
    <w:rsid w:val="00C8790B"/>
  </w:style>
  <w:style w:type="paragraph" w:styleId="Ballontekst">
    <w:name w:val="Balloon Text"/>
    <w:basedOn w:val="Standaard"/>
    <w:link w:val="BallontekstChar"/>
    <w:uiPriority w:val="99"/>
    <w:semiHidden/>
    <w:unhideWhenUsed/>
    <w:rsid w:val="008B035A"/>
    <w:rPr>
      <w:sz w:val="18"/>
      <w:szCs w:val="18"/>
    </w:rPr>
  </w:style>
  <w:style w:type="character" w:customStyle="1" w:styleId="BallontekstChar">
    <w:name w:val="Ballontekst Char"/>
    <w:basedOn w:val="Standaardalinea-lettertype"/>
    <w:link w:val="Ballontekst"/>
    <w:uiPriority w:val="99"/>
    <w:semiHidden/>
    <w:rsid w:val="008B035A"/>
    <w:rPr>
      <w:rFonts w:ascii="Times New Roman" w:eastAsia="SimSun" w:hAnsi="Times New Roman"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908207">
      <w:bodyDiv w:val="1"/>
      <w:marLeft w:val="0"/>
      <w:marRight w:val="0"/>
      <w:marTop w:val="0"/>
      <w:marBottom w:val="0"/>
      <w:divBdr>
        <w:top w:val="none" w:sz="0" w:space="0" w:color="auto"/>
        <w:left w:val="none" w:sz="0" w:space="0" w:color="auto"/>
        <w:bottom w:val="none" w:sz="0" w:space="0" w:color="auto"/>
        <w:right w:val="none" w:sz="0" w:space="0" w:color="auto"/>
      </w:divBdr>
    </w:div>
    <w:div w:id="1012150310">
      <w:bodyDiv w:val="1"/>
      <w:marLeft w:val="0"/>
      <w:marRight w:val="0"/>
      <w:marTop w:val="0"/>
      <w:marBottom w:val="0"/>
      <w:divBdr>
        <w:top w:val="none" w:sz="0" w:space="0" w:color="auto"/>
        <w:left w:val="none" w:sz="0" w:space="0" w:color="auto"/>
        <w:bottom w:val="none" w:sz="0" w:space="0" w:color="auto"/>
        <w:right w:val="none" w:sz="0" w:space="0" w:color="auto"/>
      </w:divBdr>
      <w:divsChild>
        <w:div w:id="1022434234">
          <w:marLeft w:val="0"/>
          <w:marRight w:val="0"/>
          <w:marTop w:val="0"/>
          <w:marBottom w:val="0"/>
          <w:divBdr>
            <w:top w:val="none" w:sz="0" w:space="0" w:color="auto"/>
            <w:left w:val="none" w:sz="0" w:space="0" w:color="auto"/>
            <w:bottom w:val="none" w:sz="0" w:space="0" w:color="auto"/>
            <w:right w:val="none" w:sz="0" w:space="0" w:color="auto"/>
          </w:divBdr>
          <w:divsChild>
            <w:div w:id="143474404">
              <w:marLeft w:val="0"/>
              <w:marRight w:val="0"/>
              <w:marTop w:val="0"/>
              <w:marBottom w:val="0"/>
              <w:divBdr>
                <w:top w:val="none" w:sz="0" w:space="0" w:color="auto"/>
                <w:left w:val="none" w:sz="0" w:space="0" w:color="auto"/>
                <w:bottom w:val="none" w:sz="0" w:space="0" w:color="auto"/>
                <w:right w:val="none" w:sz="0" w:space="0" w:color="auto"/>
              </w:divBdr>
              <w:divsChild>
                <w:div w:id="11886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ynergieschool.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1111</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 Dekkers</dc:creator>
  <cp:keywords/>
  <dc:description/>
  <cp:lastModifiedBy>Jet Dekkers</cp:lastModifiedBy>
  <cp:revision>2</cp:revision>
  <dcterms:created xsi:type="dcterms:W3CDTF">2020-07-20T10:12:00Z</dcterms:created>
  <dcterms:modified xsi:type="dcterms:W3CDTF">2020-07-20T10:12:00Z</dcterms:modified>
</cp:coreProperties>
</file>