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2D" w:rsidRPr="00171F64" w:rsidRDefault="00D5682D" w:rsidP="00D5682D">
      <w:pPr>
        <w:rPr>
          <w:rFonts w:cs="Tahoma"/>
          <w:sz w:val="32"/>
          <w:szCs w:val="32"/>
        </w:rPr>
      </w:pPr>
    </w:p>
    <w:p w:rsidR="00D5682D" w:rsidRPr="003D2E7E" w:rsidRDefault="00D5682D" w:rsidP="00D5682D">
      <w:pPr>
        <w:textAlignment w:val="baseline"/>
        <w:rPr>
          <w:rFonts w:ascii="Calibri" w:eastAsia="Times New Roman" w:hAnsi="Calibri" w:cs="Segoe UI"/>
          <w:b/>
          <w:bCs/>
          <w:lang w:eastAsia="nl-NL"/>
        </w:rPr>
      </w:pPr>
      <w:r w:rsidRPr="003D2E7E">
        <w:rPr>
          <w:rFonts w:ascii="Calibri" w:eastAsia="Times New Roman" w:hAnsi="Calibri" w:cs="Segoe UI"/>
          <w:b/>
          <w:bCs/>
          <w:lang w:eastAsia="nl-NL"/>
        </w:rPr>
        <w:t>2 Algemeen</w:t>
      </w:r>
    </w:p>
    <w:p w:rsidR="00D5682D" w:rsidRPr="00977C32" w:rsidRDefault="00D5682D" w:rsidP="00D5682D">
      <w:pPr>
        <w:textAlignment w:val="baseline"/>
        <w:rPr>
          <w:rFonts w:ascii="Segoe UI" w:eastAsia="Times New Roman" w:hAnsi="Segoe UI" w:cs="Segoe UI"/>
          <w:bCs/>
          <w:lang w:eastAsia="nl-NL"/>
        </w:rPr>
      </w:pPr>
      <w:r w:rsidRPr="00A100DB">
        <w:rPr>
          <w:rFonts w:ascii="Calibri" w:eastAsia="Times New Roman" w:hAnsi="Calibri" w:cs="Segoe UI"/>
          <w:bCs/>
          <w:lang w:eastAsia="nl-NL"/>
        </w:rPr>
        <w:t>In dit tweede deel van de schoolgids beschrijven we hoe en voor welke leerlingen wij het onderwijs vorm kunnen geven.</w:t>
      </w:r>
      <w:r>
        <w:rPr>
          <w:rFonts w:ascii="Calibri" w:eastAsia="Times New Roman" w:hAnsi="Calibri" w:cs="Segoe UI"/>
          <w:bCs/>
          <w:lang w:eastAsia="nl-NL"/>
        </w:rPr>
        <w:t xml:space="preserve"> Sommige onderdelen van het SOP trof u ook in het eerste deel van de schoolgids aan.</w:t>
      </w:r>
    </w:p>
    <w:p w:rsidR="00D5682D" w:rsidRPr="00A100DB" w:rsidRDefault="00D5682D" w:rsidP="00D5682D">
      <w:pPr>
        <w:textAlignment w:val="baseline"/>
        <w:rPr>
          <w:rFonts w:ascii="Calibri" w:eastAsia="Times New Roman" w:hAnsi="Calibri" w:cs="Segoe UI"/>
          <w:bCs/>
          <w:color w:val="1F497D"/>
          <w:lang w:eastAsia="nl-NL"/>
        </w:rPr>
      </w:pPr>
    </w:p>
    <w:p w:rsidR="00D5682D" w:rsidRPr="00A100DB" w:rsidRDefault="00D5682D" w:rsidP="00D5682D">
      <w:pPr>
        <w:textAlignment w:val="baseline"/>
        <w:rPr>
          <w:rFonts w:ascii="Calibri" w:eastAsia="Times New Roman" w:hAnsi="Calibri" w:cs="Segoe UI"/>
          <w:bCs/>
          <w:lang w:eastAsia="nl-NL"/>
        </w:rPr>
      </w:pPr>
    </w:p>
    <w:p w:rsidR="00D5682D" w:rsidRPr="003D2E7E" w:rsidRDefault="00D5682D" w:rsidP="00D5682D">
      <w:pPr>
        <w:textAlignment w:val="baseline"/>
        <w:rPr>
          <w:rFonts w:ascii="Segoe UI" w:eastAsia="Times New Roman" w:hAnsi="Segoe UI" w:cs="Segoe UI"/>
          <w:b/>
          <w:bCs/>
          <w:lang w:eastAsia="nl-NL"/>
        </w:rPr>
      </w:pPr>
      <w:r w:rsidRPr="003D2E7E">
        <w:rPr>
          <w:rFonts w:ascii="Calibri" w:eastAsia="Times New Roman" w:hAnsi="Calibri" w:cs="Segoe UI"/>
          <w:b/>
          <w:bCs/>
          <w:lang w:eastAsia="nl-NL"/>
        </w:rPr>
        <w:t>2.1 Missie en visie </w:t>
      </w:r>
    </w:p>
    <w:p w:rsidR="00D5682D" w:rsidRPr="00977C32" w:rsidRDefault="00D5682D" w:rsidP="00D5682D">
      <w:pPr>
        <w:textAlignment w:val="baseline"/>
        <w:rPr>
          <w:rFonts w:ascii="Segoe UI" w:eastAsia="Times New Roman" w:hAnsi="Segoe UI" w:cs="Segoe UI"/>
          <w:lang w:eastAsia="nl-NL"/>
        </w:rPr>
      </w:pPr>
      <w:r w:rsidRPr="00A100DB">
        <w:rPr>
          <w:rFonts w:ascii="Calibri" w:eastAsia="Times New Roman" w:hAnsi="Calibri" w:cs="Segoe UI"/>
          <w:lang w:eastAsia="nl-NL"/>
        </w:rPr>
        <w:t>De </w:t>
      </w:r>
      <w:proofErr w:type="spellStart"/>
      <w:r w:rsidRPr="00A100DB">
        <w:rPr>
          <w:rFonts w:ascii="Calibri" w:eastAsia="Times New Roman" w:hAnsi="Calibri" w:cs="Segoe UI"/>
          <w:lang w:eastAsia="nl-NL"/>
        </w:rPr>
        <w:t>P</w:t>
      </w:r>
      <w:r>
        <w:rPr>
          <w:rFonts w:ascii="Calibri" w:eastAsia="Times New Roman" w:hAnsi="Calibri" w:cs="Segoe UI"/>
          <w:lang w:eastAsia="nl-NL"/>
        </w:rPr>
        <w:t>I</w:t>
      </w:r>
      <w:r w:rsidRPr="00A100DB">
        <w:rPr>
          <w:rFonts w:ascii="Calibri" w:eastAsia="Times New Roman" w:hAnsi="Calibri" w:cs="Segoe UI"/>
          <w:lang w:eastAsia="nl-NL"/>
        </w:rPr>
        <w:t>-school</w:t>
      </w:r>
      <w:proofErr w:type="spellEnd"/>
      <w:r w:rsidRPr="00A100DB">
        <w:rPr>
          <w:rFonts w:ascii="Calibri" w:eastAsia="Times New Roman" w:hAnsi="Calibri" w:cs="Segoe UI"/>
          <w:lang w:eastAsia="nl-NL"/>
        </w:rPr>
        <w:t> de Pionier is een PI school en biedt onderwijs aan leerlingen van 6 tot 12 jaar. De leerlingen hebben een observatievraag en psychiatrische problematiek die het leren en het functioneren in een school in de weg staan. Wij stimuleren de ontwikkeling in cognitie en gedrag, zodat leerlingen beter leren functioneren in school en optimaal profiteren van het huidige en toekomstige onderwijsaanbod. Daarnaast is het belangrijk dat leerlingen weer plezier krijgen in school. Hiertoe bieden wij de juiste aanpassingen in de leeromgeving en geven wij advies over de beste vervolgschool. Voor het welzijn en de ontwikkeling van de leerling zetten wij ons in voor een goede samenwerking met ouders en werken wij aan een wederzijds vertrouwen. De samenwerking met de zorginstelling draagt hieraan bij.  </w:t>
      </w:r>
    </w:p>
    <w:p w:rsidR="00D5682D" w:rsidRPr="00977C32" w:rsidRDefault="00D5682D" w:rsidP="00D5682D">
      <w:pPr>
        <w:textAlignment w:val="baseline"/>
        <w:rPr>
          <w:rFonts w:ascii="Segoe UI" w:eastAsia="Times New Roman" w:hAnsi="Segoe UI" w:cs="Segoe UI"/>
          <w:lang w:eastAsia="nl-NL"/>
        </w:rPr>
      </w:pPr>
      <w:r w:rsidRPr="00A100DB">
        <w:rPr>
          <w:rFonts w:ascii="Calibri" w:eastAsia="Times New Roman" w:hAnsi="Calibri" w:cs="Segoe UI"/>
          <w:lang w:eastAsia="nl-NL"/>
        </w:rPr>
        <w:t> </w:t>
      </w:r>
    </w:p>
    <w:p w:rsidR="00D5682D" w:rsidRPr="00977C32" w:rsidRDefault="00D5682D" w:rsidP="00D5682D">
      <w:pPr>
        <w:textAlignment w:val="baseline"/>
        <w:rPr>
          <w:rFonts w:ascii="Segoe UI" w:eastAsia="Times New Roman" w:hAnsi="Segoe UI" w:cs="Segoe UI"/>
          <w:lang w:eastAsia="nl-NL"/>
        </w:rPr>
      </w:pPr>
      <w:r w:rsidRPr="00A100DB">
        <w:rPr>
          <w:rFonts w:ascii="Calibri" w:eastAsia="Times New Roman" w:hAnsi="Calibri" w:cs="Segoe UI"/>
          <w:lang w:eastAsia="nl-NL"/>
        </w:rPr>
        <w:t>In onze visie zijn de volgende uitgangspunten van belang om te komen tot goed onderwijs voor de leerlingen.  </w:t>
      </w:r>
    </w:p>
    <w:p w:rsidR="00D5682D" w:rsidRPr="00977C32" w:rsidRDefault="00D5682D" w:rsidP="00D5682D">
      <w:pPr>
        <w:numPr>
          <w:ilvl w:val="0"/>
          <w:numId w:val="2"/>
        </w:numPr>
        <w:spacing w:after="0" w:line="240" w:lineRule="auto"/>
        <w:ind w:left="360" w:firstLine="0"/>
        <w:textAlignment w:val="baseline"/>
        <w:rPr>
          <w:rFonts w:ascii="Calibri" w:eastAsia="Times New Roman" w:hAnsi="Calibri" w:cs="Segoe UI"/>
          <w:lang w:eastAsia="nl-NL"/>
        </w:rPr>
      </w:pPr>
      <w:r w:rsidRPr="00A100DB">
        <w:rPr>
          <w:rFonts w:ascii="Calibri" w:eastAsia="Times New Roman" w:hAnsi="Calibri" w:cs="Segoe UI"/>
          <w:lang w:eastAsia="nl-NL"/>
        </w:rPr>
        <w:t>Een veilige omgeving creëren. </w:t>
      </w:r>
    </w:p>
    <w:p w:rsidR="00D5682D" w:rsidRPr="00977C32" w:rsidRDefault="00D5682D" w:rsidP="00D5682D">
      <w:pPr>
        <w:numPr>
          <w:ilvl w:val="0"/>
          <w:numId w:val="2"/>
        </w:numPr>
        <w:spacing w:after="0" w:line="240" w:lineRule="auto"/>
        <w:ind w:left="360" w:firstLine="0"/>
        <w:textAlignment w:val="baseline"/>
        <w:rPr>
          <w:rFonts w:ascii="Calibri" w:eastAsia="Times New Roman" w:hAnsi="Calibri" w:cs="Segoe UI"/>
          <w:lang w:eastAsia="nl-NL"/>
        </w:rPr>
      </w:pPr>
      <w:r w:rsidRPr="00A100DB">
        <w:rPr>
          <w:rFonts w:ascii="Calibri" w:eastAsia="Times New Roman" w:hAnsi="Calibri" w:cs="Segoe UI"/>
          <w:lang w:eastAsia="nl-NL"/>
        </w:rPr>
        <w:t>Structuur en duidelijkheid bieden. </w:t>
      </w:r>
    </w:p>
    <w:p w:rsidR="00D5682D" w:rsidRPr="00977C32" w:rsidRDefault="00D5682D" w:rsidP="00D5682D">
      <w:pPr>
        <w:numPr>
          <w:ilvl w:val="0"/>
          <w:numId w:val="2"/>
        </w:numPr>
        <w:spacing w:after="0" w:line="240" w:lineRule="auto"/>
        <w:ind w:left="360" w:firstLine="0"/>
        <w:textAlignment w:val="baseline"/>
        <w:rPr>
          <w:rFonts w:ascii="Calibri" w:eastAsia="Times New Roman" w:hAnsi="Calibri" w:cs="Segoe UI"/>
          <w:lang w:eastAsia="nl-NL"/>
        </w:rPr>
      </w:pPr>
      <w:r w:rsidRPr="00A100DB">
        <w:rPr>
          <w:rFonts w:ascii="Calibri" w:eastAsia="Times New Roman" w:hAnsi="Calibri" w:cs="Segoe UI"/>
          <w:lang w:eastAsia="nl-NL"/>
        </w:rPr>
        <w:t>De leerlingen succeservaringen laten opdoen. </w:t>
      </w:r>
    </w:p>
    <w:p w:rsidR="00D5682D" w:rsidRPr="00977C32" w:rsidRDefault="00D5682D" w:rsidP="00D5682D">
      <w:pPr>
        <w:numPr>
          <w:ilvl w:val="0"/>
          <w:numId w:val="2"/>
        </w:numPr>
        <w:spacing w:after="0" w:line="240" w:lineRule="auto"/>
        <w:ind w:left="360" w:firstLine="0"/>
        <w:textAlignment w:val="baseline"/>
        <w:rPr>
          <w:rFonts w:ascii="Calibri" w:eastAsia="Times New Roman" w:hAnsi="Calibri" w:cs="Segoe UI"/>
          <w:lang w:eastAsia="nl-NL"/>
        </w:rPr>
      </w:pPr>
      <w:r w:rsidRPr="00A100DB">
        <w:rPr>
          <w:rFonts w:ascii="Calibri" w:eastAsia="Times New Roman" w:hAnsi="Calibri" w:cs="Segoe UI"/>
          <w:lang w:eastAsia="nl-NL"/>
        </w:rPr>
        <w:t>Ouders betrekken bij de ontwikkeling van hun kind  </w:t>
      </w:r>
    </w:p>
    <w:p w:rsidR="00D5682D" w:rsidRPr="00977C32" w:rsidRDefault="00D5682D" w:rsidP="00D5682D">
      <w:pPr>
        <w:numPr>
          <w:ilvl w:val="0"/>
          <w:numId w:val="2"/>
        </w:numPr>
        <w:spacing w:after="0" w:line="240" w:lineRule="auto"/>
        <w:ind w:left="360" w:firstLine="0"/>
        <w:textAlignment w:val="baseline"/>
        <w:rPr>
          <w:rFonts w:ascii="Calibri" w:eastAsia="Times New Roman" w:hAnsi="Calibri" w:cs="Segoe UI"/>
          <w:lang w:eastAsia="nl-NL"/>
        </w:rPr>
      </w:pPr>
      <w:r w:rsidRPr="00A100DB">
        <w:rPr>
          <w:rFonts w:ascii="Calibri" w:eastAsia="Times New Roman" w:hAnsi="Calibri" w:cs="Segoe UI"/>
          <w:lang w:eastAsia="nl-NL"/>
        </w:rPr>
        <w:t>De leerlingen met plezier naar school laten gaan.  </w:t>
      </w:r>
    </w:p>
    <w:p w:rsidR="00D5682D" w:rsidRPr="00977C32" w:rsidRDefault="00D5682D" w:rsidP="00D5682D">
      <w:pPr>
        <w:numPr>
          <w:ilvl w:val="0"/>
          <w:numId w:val="3"/>
        </w:numPr>
        <w:spacing w:after="0" w:line="240" w:lineRule="auto"/>
        <w:ind w:left="360" w:firstLine="0"/>
        <w:textAlignment w:val="baseline"/>
        <w:rPr>
          <w:rFonts w:ascii="Calibri" w:eastAsia="Times New Roman" w:hAnsi="Calibri" w:cs="Segoe UI"/>
          <w:lang w:eastAsia="nl-NL"/>
        </w:rPr>
      </w:pPr>
      <w:r w:rsidRPr="00A100DB">
        <w:rPr>
          <w:rFonts w:ascii="Calibri" w:eastAsia="Times New Roman" w:hAnsi="Calibri" w:cs="Segoe UI"/>
          <w:lang w:eastAsia="nl-NL"/>
        </w:rPr>
        <w:t>Uitvoeren van diagnostiek en observaties. </w:t>
      </w:r>
    </w:p>
    <w:p w:rsidR="00D5682D" w:rsidRPr="00977C32" w:rsidRDefault="00D5682D" w:rsidP="00D5682D">
      <w:pPr>
        <w:numPr>
          <w:ilvl w:val="0"/>
          <w:numId w:val="3"/>
        </w:numPr>
        <w:spacing w:after="0" w:line="240" w:lineRule="auto"/>
        <w:ind w:left="360" w:firstLine="0"/>
        <w:textAlignment w:val="baseline"/>
        <w:rPr>
          <w:rFonts w:ascii="Calibri" w:eastAsia="Times New Roman" w:hAnsi="Calibri" w:cs="Segoe UI"/>
          <w:lang w:eastAsia="nl-NL"/>
        </w:rPr>
      </w:pPr>
      <w:r w:rsidRPr="00A100DB">
        <w:rPr>
          <w:rFonts w:ascii="Calibri" w:eastAsia="Times New Roman" w:hAnsi="Calibri" w:cs="Segoe UI"/>
          <w:lang w:eastAsia="nl-NL"/>
        </w:rPr>
        <w:t>Competentiegericht werken. </w:t>
      </w:r>
    </w:p>
    <w:p w:rsidR="00D5682D" w:rsidRPr="00977C32" w:rsidRDefault="00D5682D" w:rsidP="00D5682D">
      <w:pPr>
        <w:numPr>
          <w:ilvl w:val="0"/>
          <w:numId w:val="3"/>
        </w:numPr>
        <w:spacing w:after="0" w:line="240" w:lineRule="auto"/>
        <w:ind w:left="360" w:firstLine="0"/>
        <w:textAlignment w:val="baseline"/>
        <w:rPr>
          <w:rFonts w:ascii="Calibri" w:eastAsia="Times New Roman" w:hAnsi="Calibri" w:cs="Segoe UI"/>
          <w:lang w:eastAsia="nl-NL"/>
        </w:rPr>
      </w:pPr>
      <w:r w:rsidRPr="00A100DB">
        <w:rPr>
          <w:rFonts w:ascii="Calibri" w:eastAsia="Times New Roman" w:hAnsi="Calibri" w:cs="Segoe UI"/>
          <w:lang w:eastAsia="nl-NL"/>
        </w:rPr>
        <w:t>Stimuleren van de cognitie. </w:t>
      </w:r>
    </w:p>
    <w:p w:rsidR="00D5682D" w:rsidRPr="00977C32" w:rsidRDefault="00D5682D" w:rsidP="00D5682D">
      <w:pPr>
        <w:numPr>
          <w:ilvl w:val="0"/>
          <w:numId w:val="3"/>
        </w:numPr>
        <w:spacing w:after="0" w:line="240" w:lineRule="auto"/>
        <w:ind w:left="360" w:firstLine="0"/>
        <w:textAlignment w:val="baseline"/>
        <w:rPr>
          <w:rFonts w:ascii="Calibri" w:eastAsia="Times New Roman" w:hAnsi="Calibri" w:cs="Segoe UI"/>
          <w:lang w:eastAsia="nl-NL"/>
        </w:rPr>
      </w:pPr>
      <w:r w:rsidRPr="00A100DB">
        <w:rPr>
          <w:rFonts w:ascii="Calibri" w:eastAsia="Times New Roman" w:hAnsi="Calibri" w:cs="Segoe UI"/>
          <w:lang w:eastAsia="nl-NL"/>
        </w:rPr>
        <w:t>Convenant met de Bascule  </w:t>
      </w:r>
    </w:p>
    <w:p w:rsidR="00D5682D" w:rsidRPr="00977C32" w:rsidRDefault="00D5682D" w:rsidP="00D5682D">
      <w:pPr>
        <w:numPr>
          <w:ilvl w:val="0"/>
          <w:numId w:val="3"/>
        </w:numPr>
        <w:spacing w:after="0" w:line="240" w:lineRule="auto"/>
        <w:ind w:left="360" w:firstLine="0"/>
        <w:textAlignment w:val="baseline"/>
        <w:rPr>
          <w:rFonts w:ascii="Calibri" w:eastAsia="Times New Roman" w:hAnsi="Calibri" w:cs="Segoe UI"/>
          <w:lang w:eastAsia="nl-NL"/>
        </w:rPr>
      </w:pPr>
      <w:r w:rsidRPr="00A100DB">
        <w:rPr>
          <w:rFonts w:ascii="Calibri" w:eastAsia="Times New Roman" w:hAnsi="Calibri" w:cs="Segoe UI"/>
          <w:lang w:eastAsia="nl-NL"/>
        </w:rPr>
        <w:t>Samenwerken met zorginstellingen zoals het MOC, </w:t>
      </w:r>
      <w:proofErr w:type="spellStart"/>
      <w:r w:rsidRPr="00A100DB">
        <w:rPr>
          <w:rFonts w:ascii="Calibri" w:eastAsia="Times New Roman" w:hAnsi="Calibri" w:cs="Segoe UI"/>
          <w:lang w:eastAsia="nl-NL"/>
        </w:rPr>
        <w:t>Triversum</w:t>
      </w:r>
      <w:proofErr w:type="spellEnd"/>
      <w:r w:rsidRPr="00A100DB">
        <w:rPr>
          <w:rFonts w:ascii="Calibri" w:eastAsia="Times New Roman" w:hAnsi="Calibri" w:cs="Segoe UI"/>
          <w:lang w:eastAsia="nl-NL"/>
        </w:rPr>
        <w:t> en Punt P. </w:t>
      </w:r>
    </w:p>
    <w:p w:rsidR="00D5682D" w:rsidRPr="00A100DB" w:rsidRDefault="00D5682D" w:rsidP="00D5682D">
      <w:pPr>
        <w:numPr>
          <w:ilvl w:val="0"/>
          <w:numId w:val="4"/>
        </w:numPr>
        <w:spacing w:after="0" w:line="240" w:lineRule="auto"/>
        <w:ind w:left="360" w:firstLine="0"/>
        <w:textAlignment w:val="baseline"/>
        <w:rPr>
          <w:rFonts w:ascii="Calibri" w:eastAsia="Times New Roman" w:hAnsi="Calibri" w:cs="Segoe UI"/>
          <w:lang w:eastAsia="nl-NL"/>
        </w:rPr>
      </w:pPr>
      <w:r w:rsidRPr="00A100DB">
        <w:rPr>
          <w:rFonts w:ascii="Calibri" w:eastAsia="Times New Roman" w:hAnsi="Calibri" w:cs="Segoe UI"/>
          <w:lang w:eastAsia="nl-NL"/>
        </w:rPr>
        <w:t>Werken met een deskundig en gemotiveerd team. </w:t>
      </w:r>
    </w:p>
    <w:p w:rsidR="00D5682D" w:rsidRPr="00977C32" w:rsidRDefault="00D5682D" w:rsidP="00D5682D">
      <w:pPr>
        <w:ind w:left="360"/>
        <w:textAlignment w:val="baseline"/>
        <w:rPr>
          <w:rFonts w:ascii="Calibri" w:eastAsia="Times New Roman" w:hAnsi="Calibri" w:cs="Segoe UI"/>
          <w:lang w:eastAsia="nl-NL"/>
        </w:rPr>
      </w:pPr>
    </w:p>
    <w:p w:rsidR="00D5682D" w:rsidRPr="003D2E7E" w:rsidRDefault="00D5682D" w:rsidP="00D5682D">
      <w:pPr>
        <w:textAlignment w:val="baseline"/>
        <w:rPr>
          <w:rFonts w:ascii="Segoe UI" w:eastAsia="Times New Roman" w:hAnsi="Segoe UI" w:cs="Segoe UI"/>
          <w:b/>
          <w:bCs/>
          <w:lang w:eastAsia="nl-NL"/>
        </w:rPr>
      </w:pPr>
      <w:r w:rsidRPr="003D2E7E">
        <w:rPr>
          <w:rFonts w:ascii="Calibri" w:eastAsia="Times New Roman" w:hAnsi="Calibri" w:cs="Segoe UI"/>
          <w:b/>
          <w:bCs/>
          <w:lang w:eastAsia="nl-NL"/>
        </w:rPr>
        <w:t>2.2 Kengetallen van de leerlingenpopulatie  </w:t>
      </w:r>
    </w:p>
    <w:p w:rsidR="00D5682D" w:rsidRPr="00A100DB" w:rsidRDefault="00D5682D" w:rsidP="00D5682D">
      <w:pPr>
        <w:textAlignment w:val="baseline"/>
        <w:rPr>
          <w:rFonts w:ascii="Calibri" w:eastAsia="Times New Roman" w:hAnsi="Calibri" w:cs="Segoe UI"/>
          <w:lang w:eastAsia="nl-NL"/>
        </w:rPr>
      </w:pPr>
      <w:r w:rsidRPr="00A100DB">
        <w:rPr>
          <w:rFonts w:ascii="Calibri" w:eastAsia="Times New Roman" w:hAnsi="Calibri" w:cs="Segoe UI"/>
          <w:lang w:eastAsia="nl-NL"/>
        </w:rPr>
        <w:t>Gegevens over het aantal leerlingen staan in het </w:t>
      </w:r>
      <w:proofErr w:type="spellStart"/>
      <w:r w:rsidRPr="00A100DB">
        <w:rPr>
          <w:rFonts w:ascii="Calibri" w:eastAsia="Times New Roman" w:hAnsi="Calibri" w:cs="Segoe UI"/>
          <w:lang w:eastAsia="nl-NL"/>
        </w:rPr>
        <w:t>SchoolVenster</w:t>
      </w:r>
      <w:proofErr w:type="spellEnd"/>
      <w:r w:rsidRPr="00A100DB">
        <w:rPr>
          <w:rFonts w:ascii="Calibri" w:eastAsia="Times New Roman" w:hAnsi="Calibri" w:cs="Segoe UI"/>
          <w:lang w:eastAsia="nl-NL"/>
        </w:rPr>
        <w:t> van het Primair onderwijs en zijn te vinden op de site </w:t>
      </w:r>
      <w:hyperlink r:id="rId5" w:tgtFrame="_blank" w:history="1">
        <w:r w:rsidRPr="00A100DB">
          <w:rPr>
            <w:rFonts w:ascii="Calibri" w:eastAsia="Times New Roman" w:hAnsi="Calibri" w:cs="Segoe UI"/>
            <w:color w:val="0000FF"/>
            <w:u w:val="single"/>
            <w:lang w:eastAsia="nl-NL"/>
          </w:rPr>
          <w:t>www.scholen-opdekaart.nl</w:t>
        </w:r>
      </w:hyperlink>
      <w:r w:rsidRPr="00A100DB">
        <w:rPr>
          <w:rFonts w:ascii="Calibri" w:eastAsia="Times New Roman" w:hAnsi="Calibri" w:cs="Segoe UI"/>
          <w:lang w:eastAsia="nl-NL"/>
        </w:rPr>
        <w:t>  </w:t>
      </w:r>
    </w:p>
    <w:p w:rsidR="00D5682D" w:rsidRPr="00977C32" w:rsidRDefault="00D5682D" w:rsidP="00D5682D">
      <w:pPr>
        <w:textAlignment w:val="baseline"/>
        <w:rPr>
          <w:rFonts w:ascii="Segoe UI" w:eastAsia="Times New Roman" w:hAnsi="Segoe UI" w:cs="Segoe UI"/>
          <w:lang w:eastAsia="nl-NL"/>
        </w:rPr>
      </w:pPr>
    </w:p>
    <w:p w:rsidR="00D5682D" w:rsidRPr="003D2E7E" w:rsidRDefault="00D5682D" w:rsidP="00D5682D">
      <w:pPr>
        <w:textAlignment w:val="baseline"/>
        <w:rPr>
          <w:rFonts w:ascii="Segoe UI" w:eastAsia="Times New Roman" w:hAnsi="Segoe UI" w:cs="Segoe UI"/>
          <w:b/>
          <w:bCs/>
          <w:lang w:eastAsia="nl-NL"/>
        </w:rPr>
      </w:pPr>
      <w:r w:rsidRPr="003D2E7E">
        <w:rPr>
          <w:rFonts w:ascii="Calibri" w:eastAsia="Times New Roman" w:hAnsi="Calibri" w:cs="Segoe UI"/>
          <w:b/>
          <w:bCs/>
          <w:lang w:eastAsia="nl-NL"/>
        </w:rPr>
        <w:t>2.3 Criteria voor toelating van leerlingen  </w:t>
      </w:r>
    </w:p>
    <w:p w:rsidR="00D5682D" w:rsidRPr="00977C32" w:rsidRDefault="00D5682D" w:rsidP="00D5682D">
      <w:pPr>
        <w:textAlignment w:val="baseline"/>
        <w:rPr>
          <w:rFonts w:ascii="Segoe UI" w:eastAsia="Times New Roman" w:hAnsi="Segoe UI" w:cs="Segoe UI"/>
          <w:lang w:eastAsia="nl-NL"/>
        </w:rPr>
      </w:pPr>
      <w:r w:rsidRPr="00A100DB">
        <w:rPr>
          <w:rFonts w:ascii="Calibri" w:eastAsia="Times New Roman" w:hAnsi="Calibri" w:cs="Segoe UI"/>
          <w:lang w:eastAsia="nl-NL"/>
        </w:rPr>
        <w:t>De meeste leerlingen komen uit het samenwerkingsverband Amsterdam Diemen en een deel uit samenwerkingsverband Haarlemmermeer en Amstelland en </w:t>
      </w:r>
      <w:proofErr w:type="spellStart"/>
      <w:r w:rsidRPr="00A100DB">
        <w:rPr>
          <w:rFonts w:ascii="Calibri" w:eastAsia="Times New Roman" w:hAnsi="Calibri" w:cs="Segoe UI"/>
          <w:lang w:eastAsia="nl-NL"/>
        </w:rPr>
        <w:t>Meerlanden</w:t>
      </w:r>
      <w:proofErr w:type="spellEnd"/>
      <w:r w:rsidRPr="00A100DB">
        <w:rPr>
          <w:rFonts w:ascii="Calibri" w:eastAsia="Times New Roman" w:hAnsi="Calibri" w:cs="Segoe UI"/>
          <w:lang w:eastAsia="nl-NL"/>
        </w:rPr>
        <w:t>. </w:t>
      </w:r>
    </w:p>
    <w:p w:rsidR="00D5682D" w:rsidRPr="00977C32" w:rsidRDefault="00D5682D" w:rsidP="00D5682D">
      <w:pPr>
        <w:textAlignment w:val="baseline"/>
        <w:rPr>
          <w:rFonts w:ascii="Segoe UI" w:eastAsia="Times New Roman" w:hAnsi="Segoe UI" w:cs="Segoe UI"/>
          <w:lang w:eastAsia="nl-NL"/>
        </w:rPr>
      </w:pPr>
      <w:r w:rsidRPr="00A100DB">
        <w:rPr>
          <w:rFonts w:ascii="Calibri" w:eastAsia="Times New Roman" w:hAnsi="Calibri" w:cs="Segoe UI"/>
          <w:lang w:eastAsia="nl-NL"/>
        </w:rPr>
        <w:t> </w:t>
      </w:r>
    </w:p>
    <w:p w:rsidR="00D5682D" w:rsidRPr="00A100DB" w:rsidRDefault="00D5682D" w:rsidP="00D5682D">
      <w:pPr>
        <w:textAlignment w:val="baseline"/>
        <w:rPr>
          <w:rFonts w:ascii="Calibri" w:eastAsia="Times New Roman" w:hAnsi="Calibri" w:cs="Segoe UI"/>
          <w:lang w:eastAsia="nl-NL"/>
        </w:rPr>
      </w:pPr>
      <w:r w:rsidRPr="00A100DB">
        <w:rPr>
          <w:rFonts w:ascii="Calibri" w:eastAsia="Times New Roman" w:hAnsi="Calibri" w:cs="Segoe UI"/>
          <w:lang w:eastAsia="nl-NL"/>
        </w:rPr>
        <w:lastRenderedPageBreak/>
        <w:t>Een leerling wordt op de </w:t>
      </w:r>
      <w:proofErr w:type="spellStart"/>
      <w:r w:rsidRPr="00A100DB">
        <w:rPr>
          <w:rFonts w:ascii="Calibri" w:eastAsia="Times New Roman" w:hAnsi="Calibri" w:cs="Segoe UI"/>
          <w:lang w:eastAsia="nl-NL"/>
        </w:rPr>
        <w:t>Pi-school</w:t>
      </w:r>
      <w:proofErr w:type="spellEnd"/>
      <w:r w:rsidRPr="00A100DB">
        <w:rPr>
          <w:rFonts w:ascii="Calibri" w:eastAsia="Times New Roman" w:hAnsi="Calibri" w:cs="Segoe UI"/>
          <w:lang w:eastAsia="nl-NL"/>
        </w:rPr>
        <w:t> de Pionier geplaatst wanneer hij een observatievraag heeft of complexe problematiek die mogelijk leidt tot een behandeling in een </w:t>
      </w:r>
      <w:proofErr w:type="spellStart"/>
      <w:r w:rsidRPr="00A100DB">
        <w:rPr>
          <w:rFonts w:ascii="Calibri" w:eastAsia="Times New Roman" w:hAnsi="Calibri" w:cs="Segoe UI"/>
          <w:lang w:eastAsia="nl-NL"/>
        </w:rPr>
        <w:t>kinderpsychiatrische</w:t>
      </w:r>
      <w:proofErr w:type="spellEnd"/>
      <w:r w:rsidRPr="00A100DB">
        <w:rPr>
          <w:rFonts w:ascii="Calibri" w:eastAsia="Times New Roman" w:hAnsi="Calibri" w:cs="Segoe UI"/>
          <w:lang w:eastAsia="nl-NL"/>
        </w:rPr>
        <w:t> kliniek (</w:t>
      </w:r>
      <w:proofErr w:type="spellStart"/>
      <w:r w:rsidRPr="00A100DB">
        <w:rPr>
          <w:rFonts w:ascii="Calibri" w:eastAsia="Times New Roman" w:hAnsi="Calibri" w:cs="Segoe UI"/>
          <w:lang w:eastAsia="nl-NL"/>
        </w:rPr>
        <w:t>poliklinisch,dag</w:t>
      </w:r>
      <w:proofErr w:type="spellEnd"/>
      <w:r w:rsidRPr="00A100DB">
        <w:rPr>
          <w:rFonts w:ascii="Calibri" w:eastAsia="Times New Roman" w:hAnsi="Calibri" w:cs="Segoe UI"/>
          <w:lang w:eastAsia="nl-NL"/>
        </w:rPr>
        <w:t> of residentieel bij de Bascule)</w:t>
      </w:r>
    </w:p>
    <w:p w:rsidR="00D5682D" w:rsidRPr="00977C32" w:rsidRDefault="00D5682D" w:rsidP="00D5682D">
      <w:pPr>
        <w:textAlignment w:val="baseline"/>
        <w:rPr>
          <w:rFonts w:ascii="Segoe UI" w:eastAsia="Times New Roman" w:hAnsi="Segoe UI" w:cs="Segoe UI"/>
          <w:lang w:eastAsia="nl-NL"/>
        </w:rPr>
      </w:pPr>
    </w:p>
    <w:p w:rsidR="00D5682D" w:rsidRDefault="00D5682D" w:rsidP="00D5682D">
      <w:pPr>
        <w:textAlignment w:val="baseline"/>
        <w:rPr>
          <w:rFonts w:ascii="Calibri" w:eastAsia="Times New Roman" w:hAnsi="Calibri" w:cs="Segoe UI"/>
          <w:lang w:eastAsia="nl-NL"/>
        </w:rPr>
      </w:pPr>
    </w:p>
    <w:p w:rsidR="00D5682D" w:rsidRDefault="00D5682D" w:rsidP="00D5682D">
      <w:pPr>
        <w:textAlignment w:val="baseline"/>
        <w:rPr>
          <w:rFonts w:ascii="Calibri" w:eastAsia="Times New Roman" w:hAnsi="Calibri" w:cs="Segoe UI"/>
          <w:lang w:eastAsia="nl-NL"/>
        </w:rPr>
      </w:pPr>
    </w:p>
    <w:p w:rsidR="00D5682D" w:rsidRPr="00977C32" w:rsidRDefault="00D5682D" w:rsidP="00D5682D">
      <w:pPr>
        <w:textAlignment w:val="baseline"/>
        <w:rPr>
          <w:rFonts w:ascii="Segoe UI" w:eastAsia="Times New Roman" w:hAnsi="Segoe UI" w:cs="Segoe UI"/>
          <w:lang w:eastAsia="nl-NL"/>
        </w:rPr>
      </w:pPr>
      <w:r w:rsidRPr="00A100DB">
        <w:rPr>
          <w:rFonts w:ascii="Calibri" w:eastAsia="Times New Roman" w:hAnsi="Calibri" w:cs="Segoe UI"/>
          <w:lang w:eastAsia="nl-NL"/>
        </w:rPr>
        <w:t>Tevens worden leerlingen geplaatst die al een poliklinische behandelrelatie hebben. </w:t>
      </w:r>
    </w:p>
    <w:p w:rsidR="00D5682D" w:rsidRPr="00977C32" w:rsidRDefault="00D5682D" w:rsidP="00D5682D">
      <w:pPr>
        <w:textAlignment w:val="baseline"/>
        <w:rPr>
          <w:rFonts w:ascii="Segoe UI" w:eastAsia="Times New Roman" w:hAnsi="Segoe UI" w:cs="Segoe UI"/>
          <w:lang w:eastAsia="nl-NL"/>
        </w:rPr>
      </w:pPr>
      <w:r w:rsidRPr="00A100DB">
        <w:rPr>
          <w:rFonts w:ascii="Calibri" w:eastAsia="Times New Roman" w:hAnsi="Calibri" w:cs="Segoe UI"/>
          <w:lang w:eastAsia="nl-NL"/>
        </w:rPr>
        <w:t xml:space="preserve">We hanteren voor leerlingen van 6 tot 12 jaar een IQ van 80 als ondergrens. Leerlingen met een IQ tussen de 70 en 80 kunnen worden toegelaten, mits zij aanvullende competenties hebben die het schoolse leren mogelijk maken. Ditzelfde geldt voor leerlingen met een IQ tussen de 55 en 70. </w:t>
      </w:r>
    </w:p>
    <w:p w:rsidR="00D5682D" w:rsidRPr="00977C32" w:rsidRDefault="00D5682D" w:rsidP="00D5682D">
      <w:pPr>
        <w:textAlignment w:val="baseline"/>
        <w:rPr>
          <w:rFonts w:ascii="Segoe UI" w:eastAsia="Times New Roman" w:hAnsi="Segoe UI" w:cs="Segoe UI"/>
          <w:lang w:eastAsia="nl-NL"/>
        </w:rPr>
      </w:pPr>
      <w:r w:rsidRPr="00A100DB">
        <w:rPr>
          <w:rFonts w:ascii="Calibri" w:eastAsia="Times New Roman" w:hAnsi="Calibri" w:cs="Segoe UI"/>
          <w:lang w:eastAsia="nl-NL"/>
        </w:rPr>
        <w:t>De leerlingen moeten kunnen functioneren in een groep van maximaal 12 leerlingen. </w:t>
      </w:r>
    </w:p>
    <w:p w:rsidR="00D5682D" w:rsidRPr="00977C32" w:rsidRDefault="00D5682D" w:rsidP="00D5682D">
      <w:pPr>
        <w:textAlignment w:val="baseline"/>
        <w:rPr>
          <w:rFonts w:ascii="Segoe UI" w:eastAsia="Times New Roman" w:hAnsi="Segoe UI" w:cs="Segoe UI"/>
          <w:lang w:eastAsia="nl-NL"/>
        </w:rPr>
      </w:pPr>
      <w:r w:rsidRPr="00A100DB">
        <w:rPr>
          <w:rFonts w:ascii="Calibri" w:eastAsia="Times New Roman" w:hAnsi="Calibri" w:cs="Segoe UI"/>
          <w:lang w:eastAsia="nl-NL"/>
        </w:rPr>
        <w:t> </w:t>
      </w:r>
    </w:p>
    <w:p w:rsidR="00D5682D" w:rsidRPr="00977C32" w:rsidRDefault="00D5682D" w:rsidP="00D5682D">
      <w:pPr>
        <w:textAlignment w:val="baseline"/>
        <w:rPr>
          <w:rFonts w:ascii="Segoe UI" w:eastAsia="Times New Roman" w:hAnsi="Segoe UI" w:cs="Segoe UI"/>
          <w:lang w:eastAsia="nl-NL"/>
        </w:rPr>
      </w:pPr>
      <w:r w:rsidRPr="00A100DB">
        <w:rPr>
          <w:rFonts w:ascii="Calibri" w:eastAsia="Times New Roman" w:hAnsi="Calibri" w:cs="Segoe UI"/>
          <w:lang w:eastAsia="nl-NL"/>
        </w:rPr>
        <w:t>Daarnaast zijn er steeds meer leerlingen die wij toelaten omdat ze niet elders plaatsbaar zijn en waar geen behandelmogelijkheden meer voor zijn. Het betreft leerlingen bij wie altijd sprake is van psychiatrische- en of ernstige leerproblematiek. We hebben hiervoor criteria opgesteld, omdat we wél een speciale school willen blijven binnen het spectrum van het PI onderwijs. Het specifieke leerklimaat op de </w:t>
      </w:r>
      <w:proofErr w:type="spellStart"/>
      <w:r w:rsidRPr="00A100DB">
        <w:rPr>
          <w:rFonts w:ascii="Calibri" w:eastAsia="Times New Roman" w:hAnsi="Calibri" w:cs="Segoe UI"/>
          <w:lang w:eastAsia="nl-NL"/>
        </w:rPr>
        <w:t>P</w:t>
      </w:r>
      <w:r>
        <w:rPr>
          <w:rFonts w:ascii="Calibri" w:eastAsia="Times New Roman" w:hAnsi="Calibri" w:cs="Segoe UI"/>
          <w:lang w:eastAsia="nl-NL"/>
        </w:rPr>
        <w:t>I</w:t>
      </w:r>
      <w:r w:rsidRPr="00A100DB">
        <w:rPr>
          <w:rFonts w:ascii="Calibri" w:eastAsia="Times New Roman" w:hAnsi="Calibri" w:cs="Segoe UI"/>
          <w:lang w:eastAsia="nl-NL"/>
        </w:rPr>
        <w:t>-school</w:t>
      </w:r>
      <w:proofErr w:type="spellEnd"/>
      <w:r w:rsidRPr="00A100DB">
        <w:rPr>
          <w:rFonts w:ascii="Calibri" w:eastAsia="Times New Roman" w:hAnsi="Calibri" w:cs="Segoe UI"/>
          <w:lang w:eastAsia="nl-NL"/>
        </w:rPr>
        <w:t> de Pionier moet een zodanige bijdrage aan hun ontwikkeling geven dat zij na verloop van tijd weer in kunnen stromen in een passende vorm van basisonderwijs. </w:t>
      </w:r>
      <w:r w:rsidRPr="00A100DB">
        <w:rPr>
          <w:rFonts w:ascii="Calibri" w:eastAsia="Times New Roman" w:hAnsi="Calibri" w:cs="Segoe UI"/>
          <w:i/>
          <w:iCs/>
          <w:lang w:eastAsia="nl-NL"/>
        </w:rPr>
        <w:t> </w:t>
      </w:r>
      <w:r w:rsidRPr="00A100DB">
        <w:rPr>
          <w:rFonts w:ascii="Calibri" w:eastAsia="Times New Roman" w:hAnsi="Calibri" w:cs="Segoe UI"/>
          <w:lang w:eastAsia="nl-NL"/>
        </w:rPr>
        <w:t> </w:t>
      </w:r>
    </w:p>
    <w:p w:rsidR="00D5682D" w:rsidRPr="00977C32" w:rsidRDefault="00D5682D" w:rsidP="00D5682D">
      <w:pPr>
        <w:textAlignment w:val="baseline"/>
        <w:rPr>
          <w:rFonts w:ascii="Segoe UI" w:eastAsia="Times New Roman" w:hAnsi="Segoe UI" w:cs="Segoe UI"/>
          <w:lang w:eastAsia="nl-NL"/>
        </w:rPr>
      </w:pPr>
      <w:r w:rsidRPr="00A100DB">
        <w:rPr>
          <w:rFonts w:ascii="Calibri" w:eastAsia="Times New Roman" w:hAnsi="Calibri" w:cs="Segoe UI"/>
          <w:lang w:eastAsia="nl-NL"/>
        </w:rPr>
        <w:t> </w:t>
      </w:r>
    </w:p>
    <w:p w:rsidR="00D5682D" w:rsidRPr="00A100DB" w:rsidRDefault="00D5682D" w:rsidP="00D5682D">
      <w:pPr>
        <w:textAlignment w:val="baseline"/>
        <w:rPr>
          <w:rFonts w:ascii="Calibri" w:eastAsia="Times New Roman" w:hAnsi="Calibri" w:cs="Segoe UI"/>
          <w:lang w:eastAsia="nl-NL"/>
        </w:rPr>
      </w:pPr>
      <w:r w:rsidRPr="00A100DB">
        <w:rPr>
          <w:rFonts w:ascii="Calibri" w:eastAsia="Times New Roman" w:hAnsi="Calibri" w:cs="Segoe UI"/>
          <w:lang w:eastAsia="nl-NL"/>
        </w:rPr>
        <w:t>De Commissie van Begeleiding besluit uiterlijk 3 weken na aanmelding of een leerling in aanmerking komt voor toelating.</w:t>
      </w:r>
      <w:r>
        <w:rPr>
          <w:rFonts w:ascii="Calibri" w:eastAsia="Times New Roman" w:hAnsi="Calibri" w:cs="Segoe UI"/>
          <w:lang w:eastAsia="nl-NL"/>
        </w:rPr>
        <w:t xml:space="preserve"> </w:t>
      </w:r>
      <w:r w:rsidRPr="00A100DB">
        <w:rPr>
          <w:rFonts w:ascii="Calibri" w:eastAsia="Times New Roman" w:hAnsi="Calibri" w:cs="Segoe UI"/>
          <w:lang w:eastAsia="nl-NL"/>
        </w:rPr>
        <w:t>Dit besluit gebeurt altijd op grond van de afweging van de verschillende criteria. Leerlingen worden bij voldoende plaats direct na het besluit toegelaten. </w:t>
      </w:r>
    </w:p>
    <w:p w:rsidR="00D5682D" w:rsidRPr="00977C32" w:rsidRDefault="00D5682D" w:rsidP="00D5682D">
      <w:pPr>
        <w:textAlignment w:val="baseline"/>
        <w:rPr>
          <w:rFonts w:ascii="Segoe UI" w:eastAsia="Times New Roman" w:hAnsi="Segoe UI" w:cs="Segoe UI"/>
          <w:lang w:eastAsia="nl-NL"/>
        </w:rPr>
      </w:pPr>
    </w:p>
    <w:p w:rsidR="00D5682D" w:rsidRPr="003D2E7E" w:rsidRDefault="00D5682D" w:rsidP="00D5682D">
      <w:pPr>
        <w:textAlignment w:val="baseline"/>
        <w:rPr>
          <w:rFonts w:ascii="Segoe UI" w:eastAsia="Times New Roman" w:hAnsi="Segoe UI" w:cs="Segoe UI"/>
          <w:lang w:eastAsia="nl-NL"/>
        </w:rPr>
      </w:pPr>
      <w:r w:rsidRPr="003D2E7E">
        <w:rPr>
          <w:rFonts w:ascii="Calibri" w:eastAsia="Times New Roman" w:hAnsi="Calibri" w:cs="Segoe UI"/>
          <w:b/>
          <w:bCs/>
          <w:lang w:eastAsia="nl-NL"/>
        </w:rPr>
        <w:t>2.4 Doelgroepen</w:t>
      </w:r>
      <w:r w:rsidRPr="003D2E7E">
        <w:rPr>
          <w:rFonts w:ascii="Calibri" w:eastAsia="Times New Roman" w:hAnsi="Calibri" w:cs="Segoe UI"/>
          <w:lang w:eastAsia="nl-NL"/>
        </w:rPr>
        <w:t> </w:t>
      </w:r>
    </w:p>
    <w:p w:rsidR="00D5682D" w:rsidRPr="00A100DB" w:rsidRDefault="00D5682D" w:rsidP="00D5682D">
      <w:pPr>
        <w:textAlignment w:val="baseline"/>
        <w:rPr>
          <w:rFonts w:ascii="Calibri" w:eastAsia="Times New Roman" w:hAnsi="Calibri" w:cs="Segoe UI"/>
          <w:lang w:eastAsia="nl-NL"/>
        </w:rPr>
      </w:pPr>
      <w:r w:rsidRPr="00A100DB">
        <w:rPr>
          <w:rFonts w:ascii="Calibri" w:eastAsia="Times New Roman" w:hAnsi="Calibri" w:cs="Segoe UI"/>
          <w:lang w:eastAsia="nl-NL"/>
        </w:rPr>
        <w:t>Leerlingen zitten in principe korte tijd op onze school en hebben emotionele problematiek, ernstige gedragsproblemen en/of een stoornis binnen het autistisch spectrum. Er is vaak sprake van </w:t>
      </w:r>
      <w:proofErr w:type="spellStart"/>
      <w:r w:rsidRPr="00A100DB">
        <w:rPr>
          <w:rFonts w:ascii="Calibri" w:eastAsia="Times New Roman" w:hAnsi="Calibri" w:cs="Segoe UI"/>
          <w:lang w:eastAsia="nl-NL"/>
        </w:rPr>
        <w:t>comorbiditeit</w:t>
      </w:r>
      <w:proofErr w:type="spellEnd"/>
      <w:r w:rsidRPr="00A100DB">
        <w:rPr>
          <w:rFonts w:ascii="Calibri" w:eastAsia="Times New Roman" w:hAnsi="Calibri" w:cs="Segoe UI"/>
          <w:lang w:eastAsia="nl-NL"/>
        </w:rPr>
        <w:t xml:space="preserve">. Voor de drie doelgroepen hebben wij een leerklimaat ontwikkeld. Deze staan beschreven in paragraaf </w:t>
      </w:r>
      <w:r>
        <w:rPr>
          <w:rFonts w:ascii="Calibri" w:eastAsia="Times New Roman" w:hAnsi="Calibri" w:cs="Segoe UI"/>
          <w:lang w:eastAsia="nl-NL"/>
        </w:rPr>
        <w:t>2</w:t>
      </w:r>
      <w:r w:rsidRPr="00A100DB">
        <w:rPr>
          <w:rFonts w:ascii="Calibri" w:eastAsia="Times New Roman" w:hAnsi="Calibri" w:cs="Segoe UI"/>
          <w:lang w:eastAsia="nl-NL"/>
        </w:rPr>
        <w:t>.5 ‘Basisondersteuning’</w:t>
      </w:r>
      <w:r w:rsidRPr="00A100DB">
        <w:rPr>
          <w:rFonts w:ascii="Calibri" w:eastAsia="Times New Roman" w:hAnsi="Calibri" w:cs="Segoe UI"/>
          <w:color w:val="FF0000"/>
          <w:lang w:eastAsia="nl-NL"/>
        </w:rPr>
        <w:t>.</w:t>
      </w:r>
      <w:r w:rsidRPr="00A100DB">
        <w:rPr>
          <w:rFonts w:ascii="Calibri" w:eastAsia="Times New Roman" w:hAnsi="Calibri" w:cs="Segoe UI"/>
          <w:lang w:eastAsia="nl-NL"/>
        </w:rPr>
        <w:t> Daarnaast hebben onze leerlingen nog specifieke onderwijsbehoeften die om een passend arrangement met behandeling vragen (poli- dag- of residentiële behandeling). Deze staan beschreven in paragraaf 1.6 ‘Onderwijs zorgarrangementen’. </w:t>
      </w:r>
    </w:p>
    <w:p w:rsidR="00D5682D" w:rsidRPr="00977C32" w:rsidRDefault="00D5682D" w:rsidP="00D5682D">
      <w:pPr>
        <w:textAlignment w:val="baseline"/>
        <w:rPr>
          <w:rFonts w:ascii="Segoe UI" w:eastAsia="Times New Roman" w:hAnsi="Segoe UI" w:cs="Segoe UI"/>
          <w:lang w:eastAsia="nl-NL"/>
        </w:rPr>
      </w:pPr>
      <w:r w:rsidRPr="00A100DB">
        <w:rPr>
          <w:rFonts w:ascii="Calibri" w:eastAsia="Times New Roman" w:hAnsi="Calibri" w:cs="Segoe UI"/>
          <w:lang w:eastAsia="nl-NL"/>
        </w:rPr>
        <w:t>In veel gevallen worden leerlingen ernstig in hun ontwikkeling bedreigd door psychiatrische problematiek, of hebben ze grote onderwijsachterstanden. Zodra een leerling op school komt wordt uitgezocht wat zijn onderwijsbehoeften en ontwikkelingsperspectief zijn en welke vorm van onderwijs het best passend is. Om er voor te zorgen dat de leerling optimaal profiteert van de behandeling stemmen wij de arrangementen continu af met de behandelaars van de verschillende zorginstellingen. Daarnaast bieden wij onderwijs dat voorbereidt op de school waar de leerling naar toe gaat.    </w:t>
      </w:r>
    </w:p>
    <w:p w:rsidR="00D5682D" w:rsidRPr="00A100DB" w:rsidRDefault="00D5682D" w:rsidP="00D5682D">
      <w:pPr>
        <w:textAlignment w:val="baseline"/>
        <w:rPr>
          <w:rFonts w:ascii="Calibri" w:eastAsia="Times New Roman" w:hAnsi="Calibri" w:cs="Segoe UI"/>
          <w:b/>
          <w:bCs/>
          <w:color w:val="1F497D"/>
          <w:lang w:eastAsia="nl-NL"/>
        </w:rPr>
      </w:pPr>
    </w:p>
    <w:p w:rsidR="00D5682D" w:rsidRDefault="00D5682D" w:rsidP="00D5682D">
      <w:pPr>
        <w:textAlignment w:val="baseline"/>
        <w:rPr>
          <w:rFonts w:ascii="Calibri" w:eastAsia="Times New Roman" w:hAnsi="Calibri" w:cs="Segoe UI"/>
          <w:b/>
          <w:bCs/>
          <w:color w:val="1F497D"/>
          <w:lang w:eastAsia="nl-NL"/>
        </w:rPr>
      </w:pPr>
    </w:p>
    <w:p w:rsidR="00D5682D" w:rsidRDefault="00D5682D" w:rsidP="00D5682D">
      <w:pPr>
        <w:textAlignment w:val="baseline"/>
        <w:rPr>
          <w:rFonts w:ascii="Calibri" w:eastAsia="Times New Roman" w:hAnsi="Calibri" w:cs="Segoe UI"/>
          <w:b/>
          <w:bCs/>
          <w:color w:val="1F497D"/>
          <w:lang w:eastAsia="nl-NL"/>
        </w:rPr>
      </w:pPr>
    </w:p>
    <w:p w:rsidR="00D5682D" w:rsidRDefault="00D5682D" w:rsidP="00D5682D">
      <w:pPr>
        <w:textAlignment w:val="baseline"/>
        <w:rPr>
          <w:rFonts w:ascii="Calibri" w:eastAsia="Times New Roman" w:hAnsi="Calibri" w:cs="Segoe UI"/>
          <w:b/>
          <w:bCs/>
          <w:color w:val="1F497D"/>
          <w:lang w:eastAsia="nl-NL"/>
        </w:rPr>
      </w:pPr>
    </w:p>
    <w:p w:rsidR="00D5682D" w:rsidRDefault="00D5682D" w:rsidP="00D5682D">
      <w:pPr>
        <w:textAlignment w:val="baseline"/>
        <w:rPr>
          <w:rFonts w:ascii="Calibri" w:eastAsia="Times New Roman" w:hAnsi="Calibri" w:cs="Segoe UI"/>
          <w:b/>
          <w:bCs/>
          <w:color w:val="1F497D"/>
          <w:lang w:eastAsia="nl-NL"/>
        </w:rPr>
      </w:pPr>
    </w:p>
    <w:p w:rsidR="00D5682D" w:rsidRDefault="00D5682D" w:rsidP="00D5682D">
      <w:pPr>
        <w:textAlignment w:val="baseline"/>
        <w:rPr>
          <w:rFonts w:ascii="Calibri" w:eastAsia="Times New Roman" w:hAnsi="Calibri" w:cs="Segoe UI"/>
          <w:b/>
          <w:bCs/>
          <w:color w:val="1F497D"/>
          <w:lang w:eastAsia="nl-NL"/>
        </w:rPr>
      </w:pPr>
    </w:p>
    <w:p w:rsidR="00D5682D" w:rsidRDefault="00D5682D" w:rsidP="00D5682D">
      <w:pPr>
        <w:textAlignment w:val="baseline"/>
        <w:rPr>
          <w:rFonts w:ascii="Calibri" w:eastAsia="Times New Roman" w:hAnsi="Calibri" w:cs="Segoe UI"/>
          <w:b/>
          <w:bCs/>
          <w:color w:val="1F497D"/>
          <w:lang w:eastAsia="nl-NL"/>
        </w:rPr>
      </w:pPr>
    </w:p>
    <w:p w:rsidR="00D5682D" w:rsidRDefault="00D5682D" w:rsidP="00D5682D">
      <w:pPr>
        <w:textAlignment w:val="baseline"/>
        <w:rPr>
          <w:rFonts w:ascii="Calibri" w:eastAsia="Times New Roman" w:hAnsi="Calibri" w:cs="Segoe UI"/>
          <w:b/>
          <w:bCs/>
          <w:color w:val="1F497D"/>
          <w:lang w:eastAsia="nl-NL"/>
        </w:rPr>
      </w:pPr>
    </w:p>
    <w:p w:rsidR="00D5682D" w:rsidRPr="00A100DB" w:rsidRDefault="00D5682D" w:rsidP="00D5682D">
      <w:pPr>
        <w:textAlignment w:val="baseline"/>
        <w:rPr>
          <w:rFonts w:ascii="Calibri" w:eastAsia="Times New Roman" w:hAnsi="Calibri" w:cs="Segoe UI"/>
          <w:b/>
          <w:bCs/>
          <w:color w:val="1F497D"/>
          <w:lang w:eastAsia="nl-NL"/>
        </w:rPr>
      </w:pPr>
    </w:p>
    <w:p w:rsidR="00D5682D" w:rsidRPr="00A100DB" w:rsidRDefault="00D5682D" w:rsidP="00D5682D">
      <w:pPr>
        <w:textAlignment w:val="baseline"/>
        <w:rPr>
          <w:rFonts w:ascii="Calibri" w:eastAsia="Times New Roman" w:hAnsi="Calibri" w:cs="Segoe UI"/>
          <w:b/>
          <w:bCs/>
          <w:color w:val="1F497D"/>
          <w:lang w:eastAsia="nl-NL"/>
        </w:rPr>
      </w:pPr>
    </w:p>
    <w:p w:rsidR="00D5682D" w:rsidRPr="00A100DB" w:rsidRDefault="00D5682D" w:rsidP="00D5682D">
      <w:pPr>
        <w:textAlignment w:val="baseline"/>
        <w:rPr>
          <w:rFonts w:ascii="Calibri" w:eastAsia="Times New Roman" w:hAnsi="Calibri" w:cs="Segoe UI"/>
          <w:b/>
          <w:bCs/>
          <w:color w:val="1F497D"/>
          <w:lang w:eastAsia="nl-NL"/>
        </w:rPr>
      </w:pPr>
    </w:p>
    <w:p w:rsidR="00D5682D" w:rsidRPr="00A100DB" w:rsidRDefault="00D5682D" w:rsidP="00D5682D">
      <w:pPr>
        <w:textAlignment w:val="baseline"/>
        <w:rPr>
          <w:rFonts w:ascii="Calibri" w:eastAsia="Times New Roman" w:hAnsi="Calibri" w:cs="Segoe UI"/>
          <w:b/>
          <w:bCs/>
          <w:color w:val="1F497D"/>
          <w:lang w:eastAsia="nl-NL"/>
        </w:rPr>
      </w:pPr>
    </w:p>
    <w:p w:rsidR="00D5682D" w:rsidRPr="00A100DB" w:rsidRDefault="00D5682D" w:rsidP="00D5682D">
      <w:pPr>
        <w:textAlignment w:val="baseline"/>
        <w:rPr>
          <w:rFonts w:ascii="Calibri" w:eastAsia="Times New Roman" w:hAnsi="Calibri" w:cs="Segoe UI"/>
          <w:b/>
          <w:bCs/>
          <w:color w:val="1F497D"/>
          <w:lang w:eastAsia="nl-NL"/>
        </w:rPr>
      </w:pPr>
    </w:p>
    <w:p w:rsidR="00D5682D" w:rsidRPr="00A100DB" w:rsidRDefault="00D5682D" w:rsidP="00D5682D">
      <w:pPr>
        <w:textAlignment w:val="baseline"/>
        <w:rPr>
          <w:rFonts w:ascii="Calibri" w:eastAsia="Times New Roman" w:hAnsi="Calibri" w:cs="Segoe UI"/>
          <w:b/>
          <w:bCs/>
          <w:color w:val="1F497D"/>
          <w:lang w:eastAsia="nl-NL"/>
        </w:rPr>
      </w:pPr>
    </w:p>
    <w:p w:rsidR="00D5682D" w:rsidRPr="00A100DB" w:rsidRDefault="00D5682D" w:rsidP="00D5682D">
      <w:pPr>
        <w:textAlignment w:val="baseline"/>
        <w:rPr>
          <w:rFonts w:ascii="Calibri" w:eastAsia="Times New Roman" w:hAnsi="Calibri" w:cs="Segoe UI"/>
          <w:b/>
          <w:bCs/>
          <w:color w:val="1F497D"/>
          <w:lang w:eastAsia="nl-NL"/>
        </w:rPr>
      </w:pPr>
    </w:p>
    <w:p w:rsidR="00D5682D" w:rsidRPr="00A100DB" w:rsidRDefault="00D5682D" w:rsidP="00D5682D">
      <w:pPr>
        <w:textAlignment w:val="baseline"/>
        <w:rPr>
          <w:rFonts w:ascii="Calibri" w:eastAsia="Times New Roman" w:hAnsi="Calibri" w:cs="Segoe UI"/>
          <w:b/>
          <w:bCs/>
          <w:color w:val="1F497D"/>
          <w:lang w:eastAsia="nl-NL"/>
        </w:rPr>
      </w:pPr>
    </w:p>
    <w:p w:rsidR="00D5682D" w:rsidRPr="00A100DB" w:rsidRDefault="00D5682D" w:rsidP="00D5682D">
      <w:pPr>
        <w:textAlignment w:val="baseline"/>
        <w:rPr>
          <w:rFonts w:ascii="Calibri" w:eastAsia="Times New Roman" w:hAnsi="Calibri" w:cs="Segoe UI"/>
          <w:b/>
          <w:bCs/>
          <w:color w:val="1F497D"/>
          <w:lang w:eastAsia="nl-NL"/>
        </w:rPr>
      </w:pPr>
    </w:p>
    <w:p w:rsidR="00D5682D" w:rsidRPr="00A100DB" w:rsidRDefault="00D5682D" w:rsidP="00D5682D">
      <w:pPr>
        <w:textAlignment w:val="baseline"/>
        <w:rPr>
          <w:rFonts w:ascii="Calibri" w:eastAsia="Times New Roman" w:hAnsi="Calibri" w:cs="Segoe UI"/>
          <w:b/>
          <w:bCs/>
          <w:color w:val="1F497D"/>
          <w:lang w:eastAsia="nl-NL"/>
        </w:rPr>
      </w:pPr>
    </w:p>
    <w:p w:rsidR="00D5682D" w:rsidRPr="003D2E7E" w:rsidRDefault="00D5682D" w:rsidP="00D5682D">
      <w:pPr>
        <w:textAlignment w:val="baseline"/>
        <w:rPr>
          <w:rFonts w:ascii="Segoe UI" w:eastAsia="Times New Roman" w:hAnsi="Segoe UI" w:cs="Segoe UI"/>
          <w:b/>
          <w:bCs/>
          <w:lang w:eastAsia="nl-NL"/>
        </w:rPr>
      </w:pPr>
      <w:r w:rsidRPr="003D2E7E">
        <w:rPr>
          <w:rFonts w:ascii="Calibri" w:eastAsia="Times New Roman" w:hAnsi="Calibri" w:cs="Segoe UI"/>
          <w:b/>
          <w:bCs/>
          <w:lang w:eastAsia="nl-NL"/>
        </w:rPr>
        <w:t>2.5 Basisondersteuning </w:t>
      </w:r>
    </w:p>
    <w:p w:rsidR="00D5682D" w:rsidRPr="00977C32" w:rsidRDefault="00D5682D" w:rsidP="00D5682D">
      <w:pPr>
        <w:ind w:firstLine="270"/>
        <w:textAlignment w:val="baseline"/>
        <w:rPr>
          <w:rFonts w:ascii="Segoe UI" w:eastAsia="Times New Roman" w:hAnsi="Segoe UI" w:cs="Segoe UI"/>
          <w:b/>
          <w:bCs/>
          <w:lang w:eastAsia="nl-NL"/>
        </w:rPr>
      </w:pPr>
      <w:r w:rsidRPr="00A100DB">
        <w:rPr>
          <w:rFonts w:ascii="Calibri" w:eastAsia="Times New Roman" w:hAnsi="Calibri" w:cs="Segoe UI"/>
          <w:b/>
          <w:bCs/>
          <w:lang w:eastAsia="nl-NL"/>
        </w:rPr>
        <w:t> </w:t>
      </w:r>
    </w:p>
    <w:p w:rsidR="00D5682D" w:rsidRPr="003D2E7E" w:rsidRDefault="00D5682D" w:rsidP="00D5682D">
      <w:pPr>
        <w:ind w:firstLine="270"/>
        <w:textAlignment w:val="baseline"/>
        <w:rPr>
          <w:rFonts w:ascii="Segoe UI" w:eastAsia="Times New Roman" w:hAnsi="Segoe UI" w:cs="Segoe UI"/>
          <w:b/>
          <w:bCs/>
          <w:lang w:eastAsia="nl-NL"/>
        </w:rPr>
      </w:pPr>
      <w:r w:rsidRPr="003D2E7E">
        <w:rPr>
          <w:rFonts w:ascii="Calibri" w:eastAsia="Times New Roman" w:hAnsi="Calibri" w:cs="Segoe UI"/>
          <w:b/>
          <w:bCs/>
          <w:lang w:eastAsia="nl-NL"/>
        </w:rPr>
        <w:t>Leerklimaten en onderwijsbehoeften  </w:t>
      </w:r>
    </w:p>
    <w:p w:rsidR="00D5682D" w:rsidRPr="003D2E7E" w:rsidRDefault="00D5682D" w:rsidP="00D5682D">
      <w:pPr>
        <w:ind w:left="270"/>
        <w:textAlignment w:val="baseline"/>
        <w:rPr>
          <w:rFonts w:ascii="Calibri" w:eastAsia="Times New Roman" w:hAnsi="Calibri" w:cs="Segoe UI"/>
          <w:u w:val="single"/>
          <w:lang w:eastAsia="nl-NL"/>
        </w:rPr>
      </w:pP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u w:val="single"/>
          <w:lang w:eastAsia="nl-NL"/>
        </w:rPr>
        <w:t>Leerklimaat A</w:t>
      </w:r>
      <w:r w:rsidRPr="00A100DB">
        <w:rPr>
          <w:rFonts w:ascii="Calibri" w:eastAsia="Times New Roman" w:hAnsi="Calibri" w:cs="Segoe UI"/>
          <w:lang w:eastAsia="nl-NL"/>
        </w:rPr>
        <w: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i/>
          <w:iCs/>
          <w:lang w:eastAsia="nl-NL"/>
        </w:rPr>
        <w:t>Leerlingen met emotionele problematiek en hun onderwijsbehoeften</w:t>
      </w:r>
      <w:r w:rsidRPr="00A100DB">
        <w:rPr>
          <w:rFonts w:ascii="Calibri" w:eastAsia="Times New Roman" w:hAnsi="Calibri" w:cs="Segoe UI"/>
          <w:lang w:eastAsia="nl-NL"/>
        </w:rPr>
        <w: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lang w:eastAsia="nl-NL"/>
        </w:rPr>
        <w:t>Deze leerlingen hebben moeite met het beleven, uiten en reguleren van emoties. Ze worden in beslag genomen door gedachten die niet leuk zijn, waardoor ze moeizaam aan leren toekomen. Dit uit zich in depressie en/of angsten. Ze denken (te) snel dat ze iets niet kunnen en beginnen er daarom niet aan. Ze hebben intellectueel goede mogelijkheden om de basisschoolleerstof op te nemen. Deze leerlingen hebben behoefte aan veiligheid, persoonlijke aandacht en een persoonlijke band met de leerkracht. Daarnaast hebben ze succeservaringen en veel bevestiging nodig. Ze hebben er behoefte aan om te leren hoe je moet omgaan met emoties en dat je door anders te denken invloed kan uitoefenen op wat je voelt.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lang w:eastAsia="nl-NL"/>
        </w:rPr>
        <w: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i/>
          <w:iCs/>
          <w:lang w:eastAsia="nl-NL"/>
        </w:rPr>
        <w:t>Wat betekent dat voor de aanpak in school?</w:t>
      </w:r>
      <w:r w:rsidRPr="00A100DB">
        <w:rPr>
          <w:rFonts w:ascii="Calibri" w:eastAsia="Times New Roman" w:hAnsi="Calibri" w:cs="Segoe UI"/>
          <w:lang w:eastAsia="nl-NL"/>
        </w:rPr>
        <w:t>  </w:t>
      </w:r>
    </w:p>
    <w:p w:rsidR="00D5682D" w:rsidRPr="00977C32" w:rsidRDefault="00D5682D" w:rsidP="00D5682D">
      <w:pPr>
        <w:numPr>
          <w:ilvl w:val="0"/>
          <w:numId w:val="5"/>
        </w:numPr>
        <w:spacing w:after="0" w:line="240" w:lineRule="auto"/>
        <w:ind w:left="435" w:firstLine="0"/>
        <w:textAlignment w:val="baseline"/>
        <w:rPr>
          <w:rFonts w:ascii="Calibri" w:eastAsia="Times New Roman" w:hAnsi="Calibri" w:cs="Segoe UI"/>
          <w:lang w:eastAsia="nl-NL"/>
        </w:rPr>
      </w:pPr>
      <w:r w:rsidRPr="00A100DB">
        <w:rPr>
          <w:rFonts w:ascii="Calibri" w:eastAsia="Times New Roman" w:hAnsi="Calibri" w:cs="Segoe UI"/>
          <w:i/>
          <w:iCs/>
          <w:lang w:eastAsia="nl-NL"/>
        </w:rPr>
        <w:t>Pedagogisch leerklimaat</w:t>
      </w:r>
      <w:r w:rsidRPr="00A100DB">
        <w:rPr>
          <w:rFonts w:ascii="Calibri" w:eastAsia="Times New Roman" w:hAnsi="Calibri" w:cs="Segoe UI"/>
          <w:lang w:eastAsia="nl-NL"/>
        </w:rPr>
        <w:t> </w:t>
      </w:r>
    </w:p>
    <w:p w:rsidR="00D5682D" w:rsidRPr="00977C32" w:rsidRDefault="00D5682D" w:rsidP="00D5682D">
      <w:pPr>
        <w:ind w:left="705"/>
        <w:textAlignment w:val="baseline"/>
        <w:rPr>
          <w:rFonts w:ascii="Segoe UI" w:eastAsia="Times New Roman" w:hAnsi="Segoe UI" w:cs="Segoe UI"/>
          <w:lang w:eastAsia="nl-NL"/>
        </w:rPr>
      </w:pPr>
      <w:r w:rsidRPr="00A100DB">
        <w:rPr>
          <w:rFonts w:ascii="Calibri" w:eastAsia="Times New Roman" w:hAnsi="Calibri" w:cs="Segoe UI"/>
          <w:lang w:eastAsia="nl-NL"/>
        </w:rPr>
        <w:lastRenderedPageBreak/>
        <w:t>Er wordt een vertrouwde leergroep geboden, waarin de volwassene bewaakt dat elke leerling een individuele plek binnen de groep inneemt. Er wordt gebruik gemaakt van de interacties binnen de leergroep om leerlingen van elkaar te laten leren. De reële vorderingen en capaciteiten en sterke kanten worden benadrukt. De eigen identiteit en ontwikkeling van de leerling staan centraal.  </w:t>
      </w:r>
    </w:p>
    <w:p w:rsidR="00D5682D" w:rsidRPr="00977C32" w:rsidRDefault="00D5682D" w:rsidP="00D5682D">
      <w:pPr>
        <w:numPr>
          <w:ilvl w:val="0"/>
          <w:numId w:val="6"/>
        </w:numPr>
        <w:spacing w:after="0" w:line="240" w:lineRule="auto"/>
        <w:ind w:left="435" w:firstLine="0"/>
        <w:textAlignment w:val="baseline"/>
        <w:rPr>
          <w:rFonts w:ascii="Calibri" w:eastAsia="Times New Roman" w:hAnsi="Calibri" w:cs="Segoe UI"/>
          <w:lang w:eastAsia="nl-NL"/>
        </w:rPr>
      </w:pPr>
      <w:r w:rsidRPr="00A100DB">
        <w:rPr>
          <w:rFonts w:ascii="Calibri" w:eastAsia="Times New Roman" w:hAnsi="Calibri" w:cs="Segoe UI"/>
          <w:i/>
          <w:iCs/>
          <w:lang w:eastAsia="nl-NL"/>
        </w:rPr>
        <w:t>Didactisch leerklimaat</w:t>
      </w:r>
      <w:r w:rsidRPr="00A100DB">
        <w:rPr>
          <w:rFonts w:ascii="Calibri" w:eastAsia="Times New Roman" w:hAnsi="Calibri" w:cs="Segoe UI"/>
          <w:lang w:eastAsia="nl-NL"/>
        </w:rPr>
        <w:t> </w:t>
      </w:r>
    </w:p>
    <w:p w:rsidR="00D5682D" w:rsidRPr="00977C32" w:rsidRDefault="00D5682D" w:rsidP="00D5682D">
      <w:pPr>
        <w:ind w:left="705" w:hanging="270"/>
        <w:textAlignment w:val="baseline"/>
        <w:rPr>
          <w:rFonts w:ascii="Segoe UI" w:eastAsia="Times New Roman" w:hAnsi="Segoe UI" w:cs="Segoe UI"/>
          <w:lang w:eastAsia="nl-NL"/>
        </w:rPr>
      </w:pPr>
      <w:r w:rsidRPr="00A100DB">
        <w:rPr>
          <w:rFonts w:ascii="Calibri" w:eastAsia="Times New Roman" w:hAnsi="Calibri" w:cs="Segoe UI"/>
          <w:lang w:eastAsia="nl-NL"/>
        </w:rPr>
        <w:t>  </w:t>
      </w:r>
      <w:r>
        <w:rPr>
          <w:rFonts w:ascii="Calibri" w:eastAsia="Times New Roman" w:hAnsi="Calibri" w:cs="Segoe UI"/>
          <w:lang w:eastAsia="nl-NL"/>
        </w:rPr>
        <w:tab/>
      </w:r>
      <w:r w:rsidRPr="00A100DB">
        <w:rPr>
          <w:rFonts w:ascii="Calibri" w:eastAsia="Times New Roman" w:hAnsi="Calibri" w:cs="Segoe UI"/>
          <w:lang w:eastAsia="nl-NL"/>
        </w:rPr>
        <w:t>De leerstof wordt aangepast aan de interesses van de leerling en nauwkeurig afgestemd op wat een leerling beheerst en de nieuwe drempel die hij moet overwinnen. De leerling krijgt eigen verantwoordelijkheid over o.a. het tijdstip en de hoeveelheid werk. Visueel worden de vorderingen in het eigen niveau zichtbaar gemaakt en afgezet tegen leeftijdgenoten.  </w:t>
      </w:r>
    </w:p>
    <w:p w:rsidR="00D5682D" w:rsidRPr="00977C32" w:rsidRDefault="00D5682D" w:rsidP="00D5682D">
      <w:pPr>
        <w:numPr>
          <w:ilvl w:val="0"/>
          <w:numId w:val="7"/>
        </w:numPr>
        <w:spacing w:after="0" w:line="240" w:lineRule="auto"/>
        <w:ind w:left="435" w:firstLine="0"/>
        <w:textAlignment w:val="baseline"/>
        <w:rPr>
          <w:rFonts w:ascii="Calibri" w:eastAsia="Times New Roman" w:hAnsi="Calibri" w:cs="Segoe UI"/>
          <w:lang w:eastAsia="nl-NL"/>
        </w:rPr>
      </w:pPr>
      <w:r w:rsidRPr="00A100DB">
        <w:rPr>
          <w:rFonts w:ascii="Calibri" w:eastAsia="Times New Roman" w:hAnsi="Calibri" w:cs="Segoe UI"/>
          <w:i/>
          <w:iCs/>
          <w:lang w:eastAsia="nl-NL"/>
        </w:rPr>
        <w:t>Houding leerkracht</w:t>
      </w:r>
      <w:r w:rsidRPr="00A100DB">
        <w:rPr>
          <w:rFonts w:ascii="Calibri" w:eastAsia="Times New Roman" w:hAnsi="Calibri" w:cs="Segoe UI"/>
          <w:lang w:eastAsia="nl-NL"/>
        </w:rPr>
        <w:t> </w:t>
      </w:r>
    </w:p>
    <w:p w:rsidR="00D5682D" w:rsidRPr="00977C32" w:rsidRDefault="00D5682D" w:rsidP="00D5682D">
      <w:pPr>
        <w:ind w:left="705" w:hanging="270"/>
        <w:textAlignment w:val="baseline"/>
        <w:rPr>
          <w:rFonts w:ascii="Segoe UI" w:eastAsia="Times New Roman" w:hAnsi="Segoe UI" w:cs="Segoe UI"/>
          <w:lang w:eastAsia="nl-NL"/>
        </w:rPr>
      </w:pPr>
      <w:r w:rsidRPr="00A100DB">
        <w:rPr>
          <w:rFonts w:ascii="Calibri" w:eastAsia="Times New Roman" w:hAnsi="Calibri" w:cs="Segoe UI"/>
          <w:lang w:eastAsia="nl-NL"/>
        </w:rPr>
        <w:t>  </w:t>
      </w:r>
      <w:r>
        <w:rPr>
          <w:rFonts w:ascii="Calibri" w:eastAsia="Times New Roman" w:hAnsi="Calibri" w:cs="Segoe UI"/>
          <w:lang w:eastAsia="nl-NL"/>
        </w:rPr>
        <w:tab/>
      </w:r>
      <w:r w:rsidRPr="00A100DB">
        <w:rPr>
          <w:rFonts w:ascii="Calibri" w:eastAsia="Times New Roman" w:hAnsi="Calibri" w:cs="Segoe UI"/>
          <w:lang w:eastAsia="nl-NL"/>
        </w:rPr>
        <w:t>De leerkracht bouwt een vertrouwensband op met iedere leerling, zonder dat er afhankelijkheid ontstaat. De leerkracht heeft veel geduld en is creatief in het bedenken wat een individuele leerling nodig heeft om gemotiveerd te worden.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lang w:eastAsia="nl-NL"/>
        </w:rPr>
        <w: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u w:val="single"/>
          <w:lang w:eastAsia="nl-NL"/>
        </w:rPr>
        <w:t>Leerklimaat B</w:t>
      </w:r>
      <w:r w:rsidRPr="00A100DB">
        <w:rPr>
          <w:rFonts w:ascii="Calibri" w:eastAsia="Times New Roman" w:hAnsi="Calibri" w:cs="Segoe UI"/>
          <w:lang w:eastAsia="nl-NL"/>
        </w:rPr>
        <w: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i/>
          <w:iCs/>
          <w:lang w:eastAsia="nl-NL"/>
        </w:rPr>
        <w:t>Leerlingen met ernstige gedragsproblemen en hun onderwijsbehoeften.</w:t>
      </w:r>
      <w:r w:rsidRPr="00A100DB">
        <w:rPr>
          <w:rFonts w:ascii="Calibri" w:eastAsia="Times New Roman" w:hAnsi="Calibri" w:cs="Segoe UI"/>
          <w:lang w:eastAsia="nl-NL"/>
        </w:rPr>
        <w: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lang w:eastAsia="nl-NL"/>
        </w:rPr>
        <w:t>Naast moeite met het beleven, uiten en reguleren van emoties, hebben deze leerlingen ook moeite met het aangaan en volhouden van contacten. Ze profiteren weinig van begeleiding, met name tijdens de instructie door een volwassene. Ze zijn gevoelig voor prikkels en kunnen slechts kort hun aandacht op een activiteit richten. Ze reageren snel met verbale en/of fysieke agressie. Ze hebben moeite in te schatten wat hun eigen gedrag teweeg brengt en vinden het lastig om daarop te worden aangesproken. Het liefst bepalen ze alles zelf. Ze reageren vanuit angstgevoelens. Ze hebben behoefte aan een gestructureerde en voorspelbare leeromgeving.  </w:t>
      </w:r>
    </w:p>
    <w:p w:rsidR="00D5682D" w:rsidRPr="00A100DB" w:rsidRDefault="00D5682D" w:rsidP="00D5682D">
      <w:pPr>
        <w:ind w:left="270"/>
        <w:textAlignment w:val="baseline"/>
        <w:rPr>
          <w:rFonts w:ascii="Calibri" w:eastAsia="Times New Roman" w:hAnsi="Calibri" w:cs="Segoe UI"/>
          <w:i/>
          <w:iCs/>
          <w:lang w:eastAsia="nl-NL"/>
        </w:rPr>
      </w:pPr>
      <w:r w:rsidRPr="00A100DB">
        <w:rPr>
          <w:rFonts w:ascii="Calibri" w:eastAsia="Times New Roman" w:hAnsi="Calibri" w:cs="Segoe UI"/>
          <w:i/>
          <w:iCs/>
          <w:lang w:eastAsia="nl-NL"/>
        </w:rPr>
        <w:t> </w:t>
      </w:r>
      <w:r w:rsidRPr="00A100DB">
        <w:rPr>
          <w:rFonts w:ascii="Calibri" w:eastAsia="Times New Roman" w:hAnsi="Calibri" w:cs="Segoe UI"/>
          <w:lang w:eastAsia="nl-NL"/>
        </w:rPr>
        <w: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i/>
          <w:iCs/>
          <w:lang w:eastAsia="nl-NL"/>
        </w:rPr>
        <w:t>Wat betekent dat voor de aanpak in school?</w:t>
      </w:r>
      <w:r w:rsidRPr="00A100DB">
        <w:rPr>
          <w:rFonts w:ascii="Calibri" w:eastAsia="Times New Roman" w:hAnsi="Calibri" w:cs="Segoe UI"/>
          <w:lang w:eastAsia="nl-NL"/>
        </w:rPr>
        <w:t>  </w:t>
      </w:r>
    </w:p>
    <w:p w:rsidR="00D5682D" w:rsidRPr="00977C32" w:rsidRDefault="00D5682D" w:rsidP="00D5682D">
      <w:pPr>
        <w:numPr>
          <w:ilvl w:val="0"/>
          <w:numId w:val="8"/>
        </w:numPr>
        <w:spacing w:after="0" w:line="240" w:lineRule="auto"/>
        <w:ind w:left="435" w:firstLine="0"/>
        <w:textAlignment w:val="baseline"/>
        <w:rPr>
          <w:rFonts w:ascii="Calibri" w:eastAsia="Times New Roman" w:hAnsi="Calibri" w:cs="Segoe UI"/>
          <w:lang w:eastAsia="nl-NL"/>
        </w:rPr>
      </w:pPr>
      <w:r w:rsidRPr="00A100DB">
        <w:rPr>
          <w:rFonts w:ascii="Calibri" w:eastAsia="Times New Roman" w:hAnsi="Calibri" w:cs="Segoe UI"/>
          <w:i/>
          <w:iCs/>
          <w:lang w:eastAsia="nl-NL"/>
        </w:rPr>
        <w:t>Pedagogisch leerklimaat</w:t>
      </w:r>
      <w:r w:rsidRPr="00A100DB">
        <w:rPr>
          <w:rFonts w:ascii="Calibri" w:eastAsia="Times New Roman" w:hAnsi="Calibri" w:cs="Segoe UI"/>
          <w:lang w:eastAsia="nl-NL"/>
        </w:rPr>
        <w:t> </w:t>
      </w:r>
    </w:p>
    <w:p w:rsidR="00D5682D" w:rsidRPr="00977C32" w:rsidRDefault="00D5682D" w:rsidP="00D5682D">
      <w:pPr>
        <w:ind w:left="705" w:hanging="270"/>
        <w:textAlignment w:val="baseline"/>
        <w:rPr>
          <w:rFonts w:ascii="Segoe UI" w:eastAsia="Times New Roman" w:hAnsi="Segoe UI" w:cs="Segoe UI"/>
          <w:lang w:eastAsia="nl-NL"/>
        </w:rPr>
      </w:pPr>
      <w:r w:rsidRPr="00A100DB">
        <w:rPr>
          <w:rFonts w:ascii="Calibri" w:eastAsia="Times New Roman" w:hAnsi="Calibri" w:cs="Segoe UI"/>
          <w:lang w:eastAsia="nl-NL"/>
        </w:rPr>
        <w:t> </w:t>
      </w:r>
      <w:r>
        <w:rPr>
          <w:rFonts w:ascii="Calibri" w:eastAsia="Times New Roman" w:hAnsi="Calibri" w:cs="Segoe UI"/>
          <w:lang w:eastAsia="nl-NL"/>
        </w:rPr>
        <w:t xml:space="preserve"> </w:t>
      </w:r>
      <w:r>
        <w:rPr>
          <w:rFonts w:ascii="Calibri" w:eastAsia="Times New Roman" w:hAnsi="Calibri" w:cs="Segoe UI"/>
          <w:lang w:eastAsia="nl-NL"/>
        </w:rPr>
        <w:tab/>
      </w:r>
      <w:r w:rsidRPr="00A100DB">
        <w:rPr>
          <w:rFonts w:ascii="Calibri" w:eastAsia="Times New Roman" w:hAnsi="Calibri" w:cs="Segoe UI"/>
          <w:lang w:eastAsia="nl-NL"/>
        </w:rPr>
        <w:t>De school- en klassenregels zijn duidelijk en gelden voor iedereen. Soms gelden voor leerlingen individuele afspraken, maar die zijn dan duidelijk voor iedereen. Er zijn vaste dagelijkse routines die zorgen voor de gewoonte vorming. Het gewenste gedrag is positief geformuleerd, wordt steeds concreet benoemd en er wordt gerichte positieve feedback gegeven. Inhoudelijke eisen zijn soms laag, omdat eigen initiatief en ‘weer zin hebben in leren’ prioriteit hebben. Werk en ontspanningsmomenten worden bewust afgewisseld.  </w:t>
      </w:r>
    </w:p>
    <w:p w:rsidR="00D5682D" w:rsidRPr="00977C32" w:rsidRDefault="00D5682D" w:rsidP="00D5682D">
      <w:pPr>
        <w:ind w:left="705"/>
        <w:textAlignment w:val="baseline"/>
        <w:rPr>
          <w:rFonts w:ascii="Segoe UI" w:eastAsia="Times New Roman" w:hAnsi="Segoe UI" w:cs="Segoe UI"/>
          <w:lang w:eastAsia="nl-NL"/>
        </w:rPr>
      </w:pPr>
      <w:r w:rsidRPr="00A100DB">
        <w:rPr>
          <w:rFonts w:ascii="Calibri" w:eastAsia="Times New Roman" w:hAnsi="Calibri" w:cs="Segoe UI"/>
          <w:lang w:eastAsia="nl-NL"/>
        </w:rPr>
        <w:t> </w:t>
      </w:r>
    </w:p>
    <w:p w:rsidR="00D5682D" w:rsidRPr="00977C32" w:rsidRDefault="00D5682D" w:rsidP="00D5682D">
      <w:pPr>
        <w:numPr>
          <w:ilvl w:val="0"/>
          <w:numId w:val="9"/>
        </w:numPr>
        <w:spacing w:after="0" w:line="240" w:lineRule="auto"/>
        <w:ind w:left="435" w:firstLine="0"/>
        <w:textAlignment w:val="baseline"/>
        <w:rPr>
          <w:rFonts w:ascii="Calibri" w:eastAsia="Times New Roman" w:hAnsi="Calibri" w:cs="Segoe UI"/>
          <w:lang w:eastAsia="nl-NL"/>
        </w:rPr>
      </w:pPr>
      <w:r w:rsidRPr="00A100DB">
        <w:rPr>
          <w:rFonts w:ascii="Calibri" w:eastAsia="Times New Roman" w:hAnsi="Calibri" w:cs="Segoe UI"/>
          <w:i/>
          <w:iCs/>
          <w:lang w:eastAsia="nl-NL"/>
        </w:rPr>
        <w:t>Didactisch leerklimaat</w:t>
      </w:r>
      <w:r w:rsidRPr="00A100DB">
        <w:rPr>
          <w:rFonts w:ascii="Calibri" w:eastAsia="Times New Roman" w:hAnsi="Calibri" w:cs="Segoe UI"/>
          <w:lang w:eastAsia="nl-NL"/>
        </w:rPr>
        <w:t> </w:t>
      </w:r>
    </w:p>
    <w:p w:rsidR="00D5682D" w:rsidRPr="00A100DB" w:rsidRDefault="00D5682D" w:rsidP="00D5682D">
      <w:pPr>
        <w:ind w:left="705" w:hanging="270"/>
        <w:textAlignment w:val="baseline"/>
        <w:rPr>
          <w:rFonts w:ascii="Calibri" w:eastAsia="Times New Roman" w:hAnsi="Calibri" w:cs="Segoe UI"/>
          <w:lang w:eastAsia="nl-NL"/>
        </w:rPr>
      </w:pPr>
      <w:r w:rsidRPr="00A100DB">
        <w:rPr>
          <w:rFonts w:ascii="Calibri" w:eastAsia="Times New Roman" w:hAnsi="Calibri" w:cs="Segoe UI"/>
          <w:lang w:eastAsia="nl-NL"/>
        </w:rPr>
        <w:t>  </w:t>
      </w:r>
      <w:r>
        <w:rPr>
          <w:rFonts w:ascii="Calibri" w:eastAsia="Times New Roman" w:hAnsi="Calibri" w:cs="Segoe UI"/>
          <w:lang w:eastAsia="nl-NL"/>
        </w:rPr>
        <w:tab/>
      </w:r>
      <w:r w:rsidRPr="00A100DB">
        <w:rPr>
          <w:rFonts w:ascii="Calibri" w:eastAsia="Times New Roman" w:hAnsi="Calibri" w:cs="Segoe UI"/>
          <w:lang w:eastAsia="nl-NL"/>
        </w:rPr>
        <w:t>Er is een prikkelarme en gestructureerde leeromgeving. Opdrachten zijn kort en worden in overzichtelijke eenheden en visueel aangeboden. Verbale instructie is kort. De leermiddelen zijn aantrekkelijk en overzichtelijk en moeten snel succes opleveren. Het accent ligt op direct aansluiten bij de motivatie van de leerlingen. In tijden van sterke motivatie wordt er meer tijd gegeven aan de uitdaging, in tijden van zwakke motivatie worden de vaste routines gevolgd met zo nodig inhoudelijke aanpassingen.  </w:t>
      </w:r>
    </w:p>
    <w:p w:rsidR="00D5682D" w:rsidRPr="00977C32" w:rsidRDefault="00D5682D" w:rsidP="00D5682D">
      <w:pPr>
        <w:ind w:left="705" w:hanging="270"/>
        <w:textAlignment w:val="baseline"/>
        <w:rPr>
          <w:rFonts w:ascii="Segoe UI" w:eastAsia="Times New Roman" w:hAnsi="Segoe UI" w:cs="Segoe UI"/>
          <w:lang w:eastAsia="nl-NL"/>
        </w:rPr>
      </w:pPr>
    </w:p>
    <w:p w:rsidR="00D5682D" w:rsidRPr="00977C32" w:rsidRDefault="00D5682D" w:rsidP="00D5682D">
      <w:pPr>
        <w:numPr>
          <w:ilvl w:val="0"/>
          <w:numId w:val="10"/>
        </w:numPr>
        <w:spacing w:after="0" w:line="240" w:lineRule="auto"/>
        <w:ind w:left="435" w:firstLine="0"/>
        <w:textAlignment w:val="baseline"/>
        <w:rPr>
          <w:rFonts w:ascii="Calibri" w:eastAsia="Times New Roman" w:hAnsi="Calibri" w:cs="Segoe UI"/>
          <w:lang w:eastAsia="nl-NL"/>
        </w:rPr>
      </w:pPr>
      <w:r w:rsidRPr="00A100DB">
        <w:rPr>
          <w:rFonts w:ascii="Calibri" w:eastAsia="Times New Roman" w:hAnsi="Calibri" w:cs="Segoe UI"/>
          <w:i/>
          <w:iCs/>
          <w:lang w:eastAsia="nl-NL"/>
        </w:rPr>
        <w:t>Houding leerkracht</w:t>
      </w:r>
      <w:r w:rsidRPr="00A100DB">
        <w:rPr>
          <w:rFonts w:ascii="Calibri" w:eastAsia="Times New Roman" w:hAnsi="Calibri" w:cs="Segoe UI"/>
          <w:lang w:eastAsia="nl-NL"/>
        </w:rPr>
        <w:t> </w:t>
      </w:r>
    </w:p>
    <w:p w:rsidR="00D5682D" w:rsidRPr="00977C32" w:rsidRDefault="00D5682D" w:rsidP="00D5682D">
      <w:pPr>
        <w:ind w:left="705" w:hanging="270"/>
        <w:textAlignment w:val="baseline"/>
        <w:rPr>
          <w:rFonts w:ascii="Segoe UI" w:eastAsia="Times New Roman" w:hAnsi="Segoe UI" w:cs="Segoe UI"/>
          <w:lang w:eastAsia="nl-NL"/>
        </w:rPr>
      </w:pPr>
      <w:r w:rsidRPr="00A100DB">
        <w:rPr>
          <w:rFonts w:ascii="Calibri" w:eastAsia="Times New Roman" w:hAnsi="Calibri" w:cs="Segoe UI"/>
          <w:lang w:eastAsia="nl-NL"/>
        </w:rPr>
        <w:t>  </w:t>
      </w:r>
      <w:r>
        <w:rPr>
          <w:rFonts w:ascii="Calibri" w:eastAsia="Times New Roman" w:hAnsi="Calibri" w:cs="Segoe UI"/>
          <w:lang w:eastAsia="nl-NL"/>
        </w:rPr>
        <w:tab/>
      </w:r>
      <w:r w:rsidRPr="00A100DB">
        <w:rPr>
          <w:rFonts w:ascii="Calibri" w:eastAsia="Times New Roman" w:hAnsi="Calibri" w:cs="Segoe UI"/>
          <w:lang w:eastAsia="nl-NL"/>
        </w:rPr>
        <w:t>De leerkracht straalt rust en veiligheid uit en heeft een neutrale houding. Hij leert regels en routines aan en beloont zoveel mogelijk het positieve gedrag. Hij heeft een consequente houding, maar wel afgestemd op de behoefte en mogelijkheden van de leerlingen. Hij kan accepteren dat wederkerigheid afwezig is. Tevens is hij zich bewust van zijn eigen emoties, het effect daarvan op de leerlingen en hij heeft deze emoties onder controle. Hij bevordert zelfstandigheid en beloont eigen initiatief van een leerling binnen de afgesproken regels, is creatief in het vinden van middelen om een leerling aan het werk te krijgen of gedrag te beïnvloeden.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lang w:eastAsia="nl-NL"/>
        </w:rPr>
        <w: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u w:val="single"/>
          <w:lang w:eastAsia="nl-NL"/>
        </w:rPr>
        <w:t>Leerklimaat C</w:t>
      </w:r>
      <w:r w:rsidRPr="00A100DB">
        <w:rPr>
          <w:rFonts w:ascii="Calibri" w:eastAsia="Times New Roman" w:hAnsi="Calibri" w:cs="Segoe UI"/>
          <w:lang w:eastAsia="nl-NL"/>
        </w:rPr>
        <w: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i/>
          <w:iCs/>
          <w:lang w:eastAsia="nl-NL"/>
        </w:rPr>
        <w:t>Leerlingen met een stoornis binnen het autistisch spectrum en hun onderwijsbehoeften</w:t>
      </w:r>
      <w:r w:rsidRPr="00A100DB">
        <w:rPr>
          <w:rFonts w:ascii="Calibri" w:eastAsia="Times New Roman" w:hAnsi="Calibri" w:cs="Segoe UI"/>
          <w:lang w:eastAsia="nl-NL"/>
        </w:rPr>
        <w: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lang w:eastAsia="nl-NL"/>
        </w:rPr>
        <w:t>Leerlingen die baat hebben bij dit leerklimaat handelen veelal vanuit eigen perspectief. Ze hebben vaak een gebrek aan inlevingsvermogen. Het gevoelsleven doet soms wat vreemd aan en in contact met hen ontbreekt vaak het gevoel van wederkerigheid. Fantasie en werkelijkheid lopen regelmatig door elkaar en ze kunnen een eigen gedachtestroom vaak niet stoppen. Ze hebben een beperkt repertoire aan bezigheden en specifieke interessegebieden. Meestal hebben ze problemen op het gebied van taal, motoriek, ordening, plannen en integratie. Ze hebben moeite met het omgaan en afstemmen op andere leerlingen en het uiten van emoties.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lang w:eastAsia="nl-NL"/>
        </w:rPr>
        <w:t>Deze leerlingen hebben behoefte aan een duidelijke voorspelbare structuur en onderwijs dat aansluit bij hun persoonlijke interesse. Daarbij wordt gebruik gemaakt van hun sterke kanten en worden hun zwakke kanten ‘omzeild’.  </w:t>
      </w:r>
    </w:p>
    <w:p w:rsidR="00D5682D" w:rsidRPr="00A100DB" w:rsidRDefault="00D5682D" w:rsidP="00D5682D">
      <w:pPr>
        <w:ind w:left="270"/>
        <w:textAlignment w:val="baseline"/>
        <w:rPr>
          <w:rFonts w:ascii="Calibri" w:eastAsia="Times New Roman" w:hAnsi="Calibri" w:cs="Segoe UI"/>
          <w:lang w:eastAsia="nl-NL"/>
        </w:rPr>
      </w:pPr>
      <w:r w:rsidRPr="00A100DB">
        <w:rPr>
          <w:rFonts w:ascii="Calibri" w:eastAsia="Times New Roman" w:hAnsi="Calibri" w:cs="Segoe UI"/>
          <w:lang w:eastAsia="nl-NL"/>
        </w:rPr>
        <w: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i/>
          <w:iCs/>
          <w:lang w:eastAsia="nl-NL"/>
        </w:rPr>
        <w:t>Wat betekent dat voor de aanpak in school?</w:t>
      </w:r>
      <w:r w:rsidRPr="00A100DB">
        <w:rPr>
          <w:rFonts w:ascii="Calibri" w:eastAsia="Times New Roman" w:hAnsi="Calibri" w:cs="Segoe UI"/>
          <w:lang w:eastAsia="nl-NL"/>
        </w:rPr>
        <w:t>  </w:t>
      </w:r>
    </w:p>
    <w:p w:rsidR="00D5682D" w:rsidRPr="00977C32" w:rsidRDefault="00D5682D" w:rsidP="00D5682D">
      <w:pPr>
        <w:numPr>
          <w:ilvl w:val="0"/>
          <w:numId w:val="11"/>
        </w:numPr>
        <w:spacing w:after="0" w:line="240" w:lineRule="auto"/>
        <w:ind w:left="435" w:firstLine="0"/>
        <w:textAlignment w:val="baseline"/>
        <w:rPr>
          <w:rFonts w:ascii="Calibri" w:eastAsia="Times New Roman" w:hAnsi="Calibri" w:cs="Segoe UI"/>
          <w:lang w:eastAsia="nl-NL"/>
        </w:rPr>
      </w:pPr>
      <w:r w:rsidRPr="00A100DB">
        <w:rPr>
          <w:rFonts w:ascii="Calibri" w:eastAsia="Times New Roman" w:hAnsi="Calibri" w:cs="Segoe UI"/>
          <w:i/>
          <w:iCs/>
          <w:lang w:eastAsia="nl-NL"/>
        </w:rPr>
        <w:t>Pedagogisch leerklimaat</w:t>
      </w:r>
      <w:r w:rsidRPr="00A100DB">
        <w:rPr>
          <w:rFonts w:ascii="Calibri" w:eastAsia="Times New Roman" w:hAnsi="Calibri" w:cs="Segoe UI"/>
          <w:lang w:eastAsia="nl-NL"/>
        </w:rPr>
        <w:t> </w:t>
      </w:r>
    </w:p>
    <w:p w:rsidR="00D5682D" w:rsidRPr="00977C32" w:rsidRDefault="00D5682D" w:rsidP="00D5682D">
      <w:pPr>
        <w:ind w:left="705"/>
        <w:textAlignment w:val="baseline"/>
        <w:rPr>
          <w:rFonts w:ascii="Segoe UI" w:eastAsia="Times New Roman" w:hAnsi="Segoe UI" w:cs="Segoe UI"/>
          <w:lang w:eastAsia="nl-NL"/>
        </w:rPr>
      </w:pPr>
      <w:r w:rsidRPr="00A100DB">
        <w:rPr>
          <w:rFonts w:ascii="Calibri" w:eastAsia="Times New Roman" w:hAnsi="Calibri" w:cs="Segoe UI"/>
          <w:lang w:eastAsia="nl-NL"/>
        </w:rPr>
        <w:t>De structuur is afgestemd op de cognitieve en sociale ontwikkeling van de individuele leerlingen. Er wordt veel visuele ondersteuning geboden. Elke verandering wordt aangekondigd en voorbereid. Teveel wisselingen worden vermeden. Leerlingen krijgen inzicht in hun sterke en zwakke kanten, leren deze te accepteren en hoe hiermee om te gaan. Er zijn afgeschermde werkplekken. </w:t>
      </w:r>
      <w:r w:rsidRPr="00A100DB">
        <w:rPr>
          <w:rFonts w:ascii="Calibri" w:eastAsia="Times New Roman" w:hAnsi="Calibri" w:cs="Segoe UI"/>
          <w:color w:val="FF0000"/>
          <w:lang w:eastAsia="nl-NL"/>
        </w:rPr>
        <w:t> </w:t>
      </w:r>
      <w:r w:rsidRPr="00A100DB">
        <w:rPr>
          <w:rFonts w:ascii="Calibri" w:eastAsia="Times New Roman" w:hAnsi="Calibri" w:cs="Segoe UI"/>
          <w:lang w:eastAsia="nl-NL"/>
        </w:rPr>
        <w:t> </w:t>
      </w:r>
    </w:p>
    <w:p w:rsidR="00D5682D" w:rsidRPr="00977C32" w:rsidRDefault="00D5682D" w:rsidP="00D5682D">
      <w:pPr>
        <w:ind w:left="270" w:hanging="270"/>
        <w:textAlignment w:val="baseline"/>
        <w:rPr>
          <w:rFonts w:ascii="Segoe UI" w:eastAsia="Times New Roman" w:hAnsi="Segoe UI" w:cs="Segoe UI"/>
          <w:lang w:eastAsia="nl-NL"/>
        </w:rPr>
      </w:pPr>
      <w:r w:rsidRPr="00A100DB">
        <w:rPr>
          <w:rFonts w:ascii="Calibri" w:eastAsia="Times New Roman" w:hAnsi="Calibri" w:cs="Segoe UI"/>
          <w:lang w:eastAsia="nl-NL"/>
        </w:rPr>
        <w:t> </w:t>
      </w:r>
    </w:p>
    <w:p w:rsidR="00D5682D" w:rsidRPr="00977C32" w:rsidRDefault="00D5682D" w:rsidP="00D5682D">
      <w:pPr>
        <w:numPr>
          <w:ilvl w:val="0"/>
          <w:numId w:val="12"/>
        </w:numPr>
        <w:spacing w:after="0" w:line="240" w:lineRule="auto"/>
        <w:ind w:left="420" w:firstLine="0"/>
        <w:textAlignment w:val="baseline"/>
        <w:rPr>
          <w:rFonts w:ascii="Calibri" w:eastAsia="Times New Roman" w:hAnsi="Calibri" w:cs="Segoe UI"/>
          <w:lang w:eastAsia="nl-NL"/>
        </w:rPr>
      </w:pPr>
      <w:r w:rsidRPr="00A100DB">
        <w:rPr>
          <w:rFonts w:ascii="Calibri" w:eastAsia="Times New Roman" w:hAnsi="Calibri" w:cs="Segoe UI"/>
          <w:i/>
          <w:iCs/>
          <w:lang w:eastAsia="nl-NL"/>
        </w:rPr>
        <w:t>Didactisch leerklimaat</w:t>
      </w:r>
      <w:r w:rsidRPr="00A100DB">
        <w:rPr>
          <w:rFonts w:ascii="Calibri" w:eastAsia="Times New Roman" w:hAnsi="Calibri" w:cs="Segoe UI"/>
          <w:lang w:eastAsia="nl-NL"/>
        </w:rPr>
        <w:t> </w:t>
      </w:r>
    </w:p>
    <w:p w:rsidR="00D5682D" w:rsidRPr="00977C32" w:rsidRDefault="00D5682D" w:rsidP="00D5682D">
      <w:pPr>
        <w:ind w:left="705" w:firstLine="30"/>
        <w:textAlignment w:val="baseline"/>
        <w:rPr>
          <w:rFonts w:ascii="Segoe UI" w:eastAsia="Times New Roman" w:hAnsi="Segoe UI" w:cs="Segoe UI"/>
          <w:lang w:eastAsia="nl-NL"/>
        </w:rPr>
      </w:pPr>
      <w:r w:rsidRPr="00A100DB">
        <w:rPr>
          <w:rFonts w:ascii="Calibri" w:eastAsia="Times New Roman" w:hAnsi="Calibri" w:cs="Segoe UI"/>
          <w:lang w:eastAsia="nl-NL"/>
        </w:rPr>
        <w:t>De methoden zijn erop gericht zoveel mogelijk gebruik te maken van hun talenten. Aangezien intrinsieke motivatie ontbreekt, wordt er veel met beloningssystemen gewerkt. Deze zijn afgestemd op de individuele behoeften van de leerling.  </w:t>
      </w:r>
    </w:p>
    <w:p w:rsidR="00D5682D" w:rsidRDefault="00D5682D" w:rsidP="00D5682D">
      <w:pPr>
        <w:ind w:left="555" w:hanging="135"/>
        <w:textAlignment w:val="baseline"/>
        <w:rPr>
          <w:rFonts w:ascii="Calibri" w:eastAsia="Times New Roman" w:hAnsi="Calibri" w:cs="Segoe UI"/>
          <w:lang w:eastAsia="nl-NL"/>
        </w:rPr>
      </w:pPr>
      <w:r w:rsidRPr="00A100DB">
        <w:rPr>
          <w:rFonts w:ascii="Calibri" w:eastAsia="Times New Roman" w:hAnsi="Calibri" w:cs="Segoe UI"/>
          <w:lang w:eastAsia="nl-NL"/>
        </w:rPr>
        <w:t> </w:t>
      </w:r>
    </w:p>
    <w:p w:rsidR="00D5682D" w:rsidRDefault="00D5682D" w:rsidP="00D5682D">
      <w:pPr>
        <w:ind w:left="555" w:hanging="135"/>
        <w:textAlignment w:val="baseline"/>
        <w:rPr>
          <w:rFonts w:ascii="Calibri" w:eastAsia="Times New Roman" w:hAnsi="Calibri" w:cs="Segoe UI"/>
          <w:lang w:eastAsia="nl-NL"/>
        </w:rPr>
      </w:pPr>
    </w:p>
    <w:p w:rsidR="00D5682D" w:rsidRPr="00977C32" w:rsidRDefault="00D5682D" w:rsidP="00D5682D">
      <w:pPr>
        <w:ind w:left="555" w:hanging="135"/>
        <w:textAlignment w:val="baseline"/>
        <w:rPr>
          <w:rFonts w:ascii="Segoe UI" w:eastAsia="Times New Roman" w:hAnsi="Segoe UI" w:cs="Segoe UI"/>
          <w:lang w:eastAsia="nl-NL"/>
        </w:rPr>
      </w:pPr>
    </w:p>
    <w:p w:rsidR="00D5682D" w:rsidRPr="00977C32" w:rsidRDefault="00D5682D" w:rsidP="00D5682D">
      <w:pPr>
        <w:numPr>
          <w:ilvl w:val="0"/>
          <w:numId w:val="13"/>
        </w:numPr>
        <w:spacing w:after="0" w:line="240" w:lineRule="auto"/>
        <w:ind w:left="420" w:firstLine="0"/>
        <w:textAlignment w:val="baseline"/>
        <w:rPr>
          <w:rFonts w:ascii="Calibri" w:eastAsia="Times New Roman" w:hAnsi="Calibri" w:cs="Segoe UI"/>
          <w:lang w:eastAsia="nl-NL"/>
        </w:rPr>
      </w:pPr>
      <w:r w:rsidRPr="00A100DB">
        <w:rPr>
          <w:rFonts w:ascii="Calibri" w:eastAsia="Times New Roman" w:hAnsi="Calibri" w:cs="Segoe UI"/>
          <w:i/>
          <w:iCs/>
          <w:lang w:eastAsia="nl-NL"/>
        </w:rPr>
        <w:t>Houding leerkracht</w:t>
      </w:r>
      <w:r w:rsidRPr="00A100DB">
        <w:rPr>
          <w:rFonts w:ascii="Calibri" w:eastAsia="Times New Roman" w:hAnsi="Calibri" w:cs="Segoe UI"/>
          <w:lang w:eastAsia="nl-NL"/>
        </w:rPr>
        <w:t> </w:t>
      </w:r>
    </w:p>
    <w:p w:rsidR="00D5682D" w:rsidRPr="00977C32" w:rsidRDefault="00D5682D" w:rsidP="00D5682D">
      <w:pPr>
        <w:ind w:left="705" w:firstLine="30"/>
        <w:textAlignment w:val="baseline"/>
        <w:rPr>
          <w:rFonts w:ascii="Segoe UI" w:eastAsia="Times New Roman" w:hAnsi="Segoe UI" w:cs="Segoe UI"/>
          <w:lang w:eastAsia="nl-NL"/>
        </w:rPr>
      </w:pPr>
      <w:r w:rsidRPr="00A100DB">
        <w:rPr>
          <w:rFonts w:ascii="Calibri" w:eastAsia="Times New Roman" w:hAnsi="Calibri" w:cs="Segoe UI"/>
          <w:lang w:eastAsia="nl-NL"/>
        </w:rPr>
        <w:lastRenderedPageBreak/>
        <w:t>De leerkracht is voorspelbaar en brengt veel orde en regelmaat aan. Hij legt de nadruk op duidelijkheid, vriendelijkheid en een ontspannen sfeer. Veranderingen worden goed voorbereid met de leerlingen. Hij geeft korte instructie met visuele ondersteuning en drukt zich uit in concreet taalgebruik (geen overdrachtelijke grapjes). Tevens realiseert hij zich dat ontremming voortkomt uit onmacht en gaat vervolgens op zoek naar wat er is misgegaan binnen de structuur of in de communicatie.  </w:t>
      </w:r>
    </w:p>
    <w:p w:rsidR="00D5682D" w:rsidRPr="00977C32" w:rsidRDefault="00D5682D" w:rsidP="00D5682D">
      <w:pPr>
        <w:ind w:left="270" w:hanging="270"/>
        <w:textAlignment w:val="baseline"/>
        <w:rPr>
          <w:rFonts w:ascii="Segoe UI" w:eastAsia="Times New Roman" w:hAnsi="Segoe UI" w:cs="Segoe UI"/>
          <w:lang w:eastAsia="nl-NL"/>
        </w:rPr>
      </w:pPr>
      <w:r w:rsidRPr="00A100DB">
        <w:rPr>
          <w:rFonts w:ascii="Calibri" w:eastAsia="Times New Roman" w:hAnsi="Calibri" w:cs="Segoe UI"/>
          <w:lang w:eastAsia="nl-NL"/>
        </w:rPr>
        <w:t> </w:t>
      </w:r>
    </w:p>
    <w:p w:rsidR="00D5682D" w:rsidRPr="003D2E7E" w:rsidRDefault="00D5682D" w:rsidP="00D5682D">
      <w:pPr>
        <w:ind w:firstLine="270"/>
        <w:textAlignment w:val="baseline"/>
        <w:rPr>
          <w:rFonts w:ascii="Segoe UI" w:eastAsia="Times New Roman" w:hAnsi="Segoe UI" w:cs="Segoe UI"/>
          <w:b/>
          <w:bCs/>
          <w:lang w:eastAsia="nl-NL"/>
        </w:rPr>
      </w:pPr>
      <w:r w:rsidRPr="003D2E7E">
        <w:rPr>
          <w:rFonts w:ascii="Calibri" w:eastAsia="Times New Roman" w:hAnsi="Calibri" w:cs="Segoe UI"/>
          <w:b/>
          <w:bCs/>
          <w:lang w:eastAsia="nl-NL"/>
        </w:rPr>
        <w:t>Planmatig en handelingsgericht werken  </w:t>
      </w:r>
    </w:p>
    <w:p w:rsidR="00D5682D" w:rsidRPr="00977C32" w:rsidRDefault="00D5682D" w:rsidP="00D5682D">
      <w:pPr>
        <w:ind w:left="285"/>
        <w:textAlignment w:val="baseline"/>
        <w:rPr>
          <w:rFonts w:ascii="Segoe UI" w:eastAsia="Times New Roman" w:hAnsi="Segoe UI" w:cs="Segoe UI"/>
          <w:lang w:eastAsia="nl-NL"/>
        </w:rPr>
      </w:pPr>
      <w:r w:rsidRPr="00A100DB">
        <w:rPr>
          <w:rFonts w:ascii="Calibri" w:eastAsia="Times New Roman" w:hAnsi="Calibri" w:cs="Segoe UI"/>
          <w:lang w:eastAsia="nl-NL"/>
        </w:rPr>
        <w:t>We werken planmatig en handelingsgericht én volgens het competentiemodel aan het gedrag en de cognitieve en sociaal emotionele ontwikkeling. Eerst brengen we leerlingen didactisch in kaart en nemen zo nodig toetsen af. Na overleg met verschillende disciplines stelt de Commissie van Begeleiding (CvB) een individueel ontwikkelingsplan (IOP) op. Hierin staan naast de huidige ontwikkeling van de leerling de doelen, de beschermende en belemmerende factoren en de onderwijsbehoeften beschreven. Na drie maanden doet de CvB een uitspraak over de uitstroom. Drie keer per jaar bespreekt de CvB of de leerling zich volgens zijn perspectief ontwikkelt. Daarnaast worden de leerlingen nog twee keer per jaar besproken tijdens een leerlingbespreking.  </w:t>
      </w:r>
    </w:p>
    <w:p w:rsidR="00D5682D" w:rsidRPr="00977C32" w:rsidRDefault="00D5682D" w:rsidP="00D5682D">
      <w:pPr>
        <w:ind w:left="285"/>
        <w:textAlignment w:val="baseline"/>
        <w:rPr>
          <w:rFonts w:ascii="Segoe UI" w:eastAsia="Times New Roman" w:hAnsi="Segoe UI" w:cs="Segoe UI"/>
          <w:lang w:eastAsia="nl-NL"/>
        </w:rPr>
      </w:pPr>
      <w:r w:rsidRPr="00A100DB">
        <w:rPr>
          <w:rFonts w:ascii="Calibri" w:eastAsia="Times New Roman" w:hAnsi="Calibri" w:cs="Segoe UI"/>
          <w:lang w:eastAsia="nl-NL"/>
        </w:rPr>
        <w:t>De leerkracht bepaalt het aanbod op grond van de individuele plannen. Didactische toetsen worden afgenomen en geanalyseerd, gedrag geobserveerd en wordt ZIEN (LVS voor de sociaal emotionele ontwikkeling) ingevuld en geanalyseerd. Aan de hand hiervan stellen de leerkrachten het aanbod bij.  </w:t>
      </w:r>
    </w:p>
    <w:p w:rsidR="00D5682D" w:rsidRPr="00977C32" w:rsidRDefault="00D5682D" w:rsidP="00D5682D">
      <w:pPr>
        <w:textAlignment w:val="baseline"/>
        <w:rPr>
          <w:rFonts w:ascii="Segoe UI" w:eastAsia="Times New Roman" w:hAnsi="Segoe UI" w:cs="Segoe UI"/>
          <w:lang w:eastAsia="nl-NL"/>
        </w:rPr>
      </w:pPr>
      <w:r w:rsidRPr="00A100DB">
        <w:rPr>
          <w:rFonts w:ascii="Calibri" w:eastAsia="Times New Roman" w:hAnsi="Calibri" w:cs="Segoe UI"/>
          <w:lang w:eastAsia="nl-NL"/>
        </w:rPr>
        <w:t> </w:t>
      </w:r>
    </w:p>
    <w:p w:rsidR="00D5682D" w:rsidRPr="003D2E7E" w:rsidRDefault="00D5682D" w:rsidP="00D5682D">
      <w:pPr>
        <w:ind w:firstLine="270"/>
        <w:textAlignment w:val="baseline"/>
        <w:rPr>
          <w:rFonts w:ascii="Segoe UI" w:eastAsia="Times New Roman" w:hAnsi="Segoe UI" w:cs="Segoe UI"/>
          <w:b/>
          <w:bCs/>
          <w:lang w:eastAsia="nl-NL"/>
        </w:rPr>
      </w:pPr>
      <w:r w:rsidRPr="003D2E7E">
        <w:rPr>
          <w:rFonts w:ascii="Calibri" w:eastAsia="Times New Roman" w:hAnsi="Calibri" w:cs="Segoe UI"/>
          <w:b/>
          <w:bCs/>
          <w:lang w:eastAsia="nl-NL"/>
        </w:rPr>
        <w:t>Samenwerking met ouders </w:t>
      </w:r>
    </w:p>
    <w:p w:rsidR="00D5682D" w:rsidRPr="00977C32" w:rsidRDefault="00D5682D" w:rsidP="00D5682D">
      <w:pPr>
        <w:ind w:left="285" w:hanging="270"/>
        <w:textAlignment w:val="baseline"/>
        <w:rPr>
          <w:rFonts w:ascii="Segoe UI" w:eastAsia="Times New Roman" w:hAnsi="Segoe UI" w:cs="Segoe UI"/>
          <w:lang w:eastAsia="nl-NL"/>
        </w:rPr>
      </w:pPr>
      <w:r w:rsidRPr="00A100DB">
        <w:rPr>
          <w:rFonts w:ascii="Calibri" w:eastAsia="Times New Roman" w:hAnsi="Calibri" w:cs="Segoe UI"/>
          <w:b/>
          <w:bCs/>
          <w:lang w:eastAsia="nl-NL"/>
        </w:rPr>
        <w:t> </w:t>
      </w:r>
      <w:r>
        <w:rPr>
          <w:rFonts w:ascii="Calibri" w:eastAsia="Times New Roman" w:hAnsi="Calibri" w:cs="Segoe UI"/>
          <w:b/>
          <w:bCs/>
          <w:lang w:eastAsia="nl-NL"/>
        </w:rPr>
        <w:tab/>
      </w:r>
      <w:r w:rsidRPr="00A100DB">
        <w:rPr>
          <w:rFonts w:ascii="Calibri" w:eastAsia="Times New Roman" w:hAnsi="Calibri" w:cs="Segoe UI"/>
          <w:lang w:eastAsia="nl-NL"/>
        </w:rPr>
        <w:t>Voor de ontwikkeling van de leerlingen vinden wij het belangrijk dat er een goede samenwerking, openheid en wederzijds vertrouwen is tussen ouders en school. Daar werken wij aan door bij de intake samen met de ouders afspraken te maken over de inhoud en vorm van de onderlinge communicatie. Hierbij sluiten we aan bij de behoeften van de ouders en de mogelijkheden van de school.  </w:t>
      </w:r>
    </w:p>
    <w:p w:rsidR="00D5682D" w:rsidRPr="00977C32" w:rsidRDefault="00D5682D" w:rsidP="00D5682D">
      <w:pPr>
        <w:ind w:left="285"/>
        <w:textAlignment w:val="baseline"/>
        <w:rPr>
          <w:rFonts w:ascii="Segoe UI" w:eastAsia="Times New Roman" w:hAnsi="Segoe UI" w:cs="Segoe UI"/>
          <w:lang w:eastAsia="nl-NL"/>
        </w:rPr>
      </w:pPr>
      <w:r w:rsidRPr="00A100DB">
        <w:rPr>
          <w:rFonts w:ascii="Calibri" w:eastAsia="Times New Roman" w:hAnsi="Calibri" w:cs="Segoe UI"/>
          <w:lang w:eastAsia="nl-NL"/>
        </w:rPr>
        <w:t>Leerkrachten houden de ouders minimaal één keer per week schriftelijk (per mail) op de hoogte van de ontwikkeling van hun kind. Aan ouders wordt gevraagd als er bijzonderheden zijn dit schriftelijk aan de leerkracht te laten weten. De gesprekken met ouders voeren we aan de hand van de </w:t>
      </w:r>
      <w:proofErr w:type="spellStart"/>
      <w:r w:rsidRPr="00A100DB">
        <w:rPr>
          <w:rFonts w:ascii="Calibri" w:eastAsia="Times New Roman" w:hAnsi="Calibri" w:cs="Segoe UI"/>
          <w:lang w:eastAsia="nl-NL"/>
        </w:rPr>
        <w:t>IOP’s</w:t>
      </w:r>
      <w:proofErr w:type="spellEnd"/>
      <w:r w:rsidRPr="00A100DB">
        <w:rPr>
          <w:rFonts w:ascii="Calibri" w:eastAsia="Times New Roman" w:hAnsi="Calibri" w:cs="Segoe UI"/>
          <w:lang w:eastAsia="nl-NL"/>
        </w:rPr>
        <w:t>. Daarnaast krijgen ouders informatie middels een nieuwsbrief. Ook stimuleren wij ouders om aanwezig te zijn en/of te ondersteunen bij niet </w:t>
      </w:r>
      <w:proofErr w:type="spellStart"/>
      <w:r w:rsidRPr="00A100DB">
        <w:rPr>
          <w:rFonts w:ascii="Calibri" w:eastAsia="Times New Roman" w:hAnsi="Calibri" w:cs="Segoe UI"/>
          <w:lang w:eastAsia="nl-NL"/>
        </w:rPr>
        <w:t>lesgebonden</w:t>
      </w:r>
      <w:proofErr w:type="spellEnd"/>
      <w:r w:rsidRPr="00A100DB">
        <w:rPr>
          <w:rFonts w:ascii="Calibri" w:eastAsia="Times New Roman" w:hAnsi="Calibri" w:cs="Segoe UI"/>
          <w:lang w:eastAsia="nl-NL"/>
        </w:rPr>
        <w:t> activiteiten. </w:t>
      </w:r>
    </w:p>
    <w:p w:rsidR="00D5682D" w:rsidRPr="00977C32" w:rsidRDefault="00D5682D" w:rsidP="00D5682D">
      <w:pPr>
        <w:ind w:left="285" w:hanging="270"/>
        <w:textAlignment w:val="baseline"/>
        <w:rPr>
          <w:rFonts w:ascii="Segoe UI" w:eastAsia="Times New Roman" w:hAnsi="Segoe UI" w:cs="Segoe UI"/>
          <w:lang w:eastAsia="nl-NL"/>
        </w:rPr>
      </w:pPr>
      <w:r w:rsidRPr="00A100DB">
        <w:rPr>
          <w:rFonts w:ascii="Calibri" w:eastAsia="Times New Roman" w:hAnsi="Calibri" w:cs="Segoe UI"/>
          <w:lang w:eastAsia="nl-NL"/>
        </w:rPr>
        <w:t>.   </w:t>
      </w:r>
    </w:p>
    <w:p w:rsidR="00D5682D" w:rsidRPr="003D2E7E" w:rsidRDefault="00D5682D" w:rsidP="00D5682D">
      <w:pPr>
        <w:ind w:firstLine="270"/>
        <w:textAlignment w:val="baseline"/>
        <w:rPr>
          <w:rFonts w:ascii="Segoe UI" w:eastAsia="Times New Roman" w:hAnsi="Segoe UI" w:cs="Segoe UI"/>
          <w:b/>
          <w:bCs/>
          <w:lang w:eastAsia="nl-NL"/>
        </w:rPr>
      </w:pPr>
      <w:r w:rsidRPr="003D2E7E">
        <w:rPr>
          <w:rFonts w:ascii="Calibri" w:eastAsia="Times New Roman" w:hAnsi="Calibri" w:cs="Segoe UI"/>
          <w:b/>
          <w:bCs/>
          <w:lang w:eastAsia="nl-NL"/>
        </w:rPr>
        <w:t>Gebouw </w:t>
      </w:r>
    </w:p>
    <w:p w:rsidR="00D5682D" w:rsidRPr="00977C32" w:rsidRDefault="00D5682D" w:rsidP="00D5682D">
      <w:pPr>
        <w:ind w:left="285"/>
        <w:textAlignment w:val="baseline"/>
        <w:rPr>
          <w:rFonts w:ascii="Segoe UI" w:eastAsia="Times New Roman" w:hAnsi="Segoe UI" w:cs="Segoe UI"/>
          <w:lang w:eastAsia="nl-NL"/>
        </w:rPr>
      </w:pPr>
      <w:r w:rsidRPr="00A100DB">
        <w:rPr>
          <w:rFonts w:ascii="Calibri" w:eastAsia="Times New Roman" w:hAnsi="Calibri" w:cs="Segoe UI"/>
          <w:lang w:eastAsia="nl-NL"/>
        </w:rPr>
        <w:t>De school, kliniek en behandelruimtes bevinden zich op één terrein. De lokalen zijn geordend , prikkelarm, materialen zijn makkelijk toegankelijk en de inrichting is per leerklimaat uniform. </w:t>
      </w:r>
    </w:p>
    <w:p w:rsidR="00D5682D" w:rsidRPr="00977C32" w:rsidRDefault="00D5682D" w:rsidP="00D5682D">
      <w:pPr>
        <w:ind w:left="420"/>
        <w:textAlignment w:val="baseline"/>
        <w:rPr>
          <w:rFonts w:ascii="Segoe UI" w:eastAsia="Times New Roman" w:hAnsi="Segoe UI" w:cs="Segoe UI"/>
          <w:lang w:eastAsia="nl-NL"/>
        </w:rPr>
      </w:pPr>
      <w:r w:rsidRPr="00A100DB">
        <w:rPr>
          <w:rFonts w:ascii="Calibri" w:eastAsia="Times New Roman" w:hAnsi="Calibri" w:cs="Segoe UI"/>
          <w:lang w:eastAsia="nl-NL"/>
        </w:rPr>
        <w:t> </w:t>
      </w:r>
    </w:p>
    <w:p w:rsidR="00D5682D" w:rsidRPr="003D2E7E" w:rsidRDefault="00D5682D" w:rsidP="00D5682D">
      <w:pPr>
        <w:ind w:firstLine="270"/>
        <w:textAlignment w:val="baseline"/>
        <w:rPr>
          <w:rFonts w:ascii="Calibri" w:eastAsia="Times New Roman" w:hAnsi="Calibri" w:cs="Segoe UI"/>
          <w:lang w:eastAsia="nl-NL"/>
        </w:rPr>
      </w:pPr>
      <w:proofErr w:type="spellStart"/>
      <w:r w:rsidRPr="003D2E7E">
        <w:rPr>
          <w:rFonts w:ascii="Calibri" w:eastAsia="Times New Roman" w:hAnsi="Calibri" w:cs="Segoe UI"/>
          <w:b/>
          <w:bCs/>
          <w:lang w:eastAsia="nl-NL"/>
        </w:rPr>
        <w:t>Onderwijsondersteuningstructuur</w:t>
      </w:r>
      <w:proofErr w:type="spellEnd"/>
      <w:r w:rsidRPr="003D2E7E">
        <w:rPr>
          <w:rFonts w:ascii="Calibri" w:eastAsia="Times New Roman" w:hAnsi="Calibri" w:cs="Segoe UI"/>
          <w:lang w:eastAsia="nl-NL"/>
        </w:rPr>
        <w: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lang w:eastAsia="nl-NL"/>
        </w:rPr>
        <w:lastRenderedPageBreak/>
        <w:t>De zorginstelling biedt het behandelaanbod en tijdens de behandelingen stemt de school zijn aanpak hierop af. De commissie van begeleiding (CvB) bepaalt welke extra zorg een leerling binnen de school nodig heeft. De leerkracht neemt deel aan de behandelplanbesprekingen. De interne ondersteuning wordt gegeven door schoolpsychologen, interne begeleiders, schoolmaatschappelijk werk, schoolarts, logopedie, RT, fysiotherapie en behandelaars uit de kliniek. Hierbij onderhoudt de schoolpsycholoog het contact met de behandelverantwoordelijke en de intern begeleider stemt de praktische zaken af met de kliniek.</w:t>
      </w:r>
    </w:p>
    <w:p w:rsidR="00D5682D" w:rsidRPr="00A100DB" w:rsidRDefault="00D5682D" w:rsidP="00D5682D">
      <w:pPr>
        <w:textAlignment w:val="baseline"/>
        <w:rPr>
          <w:rFonts w:ascii="Calibri" w:eastAsia="Times New Roman" w:hAnsi="Calibri" w:cs="Segoe UI"/>
          <w:b/>
          <w:bCs/>
          <w:color w:val="1F497D"/>
          <w:lang w:eastAsia="nl-NL"/>
        </w:rPr>
      </w:pPr>
    </w:p>
    <w:p w:rsidR="00D5682D" w:rsidRPr="00A100DB" w:rsidRDefault="00D5682D" w:rsidP="00D5682D">
      <w:pPr>
        <w:textAlignment w:val="baseline"/>
        <w:rPr>
          <w:rFonts w:ascii="Calibri" w:eastAsia="Times New Roman" w:hAnsi="Calibri" w:cs="Segoe UI"/>
          <w:b/>
          <w:bCs/>
          <w:color w:val="1F497D"/>
          <w:lang w:eastAsia="nl-NL"/>
        </w:rPr>
      </w:pPr>
    </w:p>
    <w:p w:rsidR="00D5682D" w:rsidRPr="00A100DB" w:rsidRDefault="00D5682D" w:rsidP="00D5682D">
      <w:pPr>
        <w:textAlignment w:val="baseline"/>
        <w:rPr>
          <w:rFonts w:ascii="Calibri" w:eastAsia="Times New Roman" w:hAnsi="Calibri" w:cs="Segoe UI"/>
          <w:b/>
          <w:bCs/>
          <w:color w:val="1F497D"/>
          <w:lang w:eastAsia="nl-NL"/>
        </w:rPr>
      </w:pPr>
    </w:p>
    <w:p w:rsidR="00D5682D" w:rsidRPr="00A100DB" w:rsidRDefault="00D5682D" w:rsidP="00D5682D">
      <w:pPr>
        <w:textAlignment w:val="baseline"/>
        <w:rPr>
          <w:rFonts w:ascii="Calibri" w:eastAsia="Times New Roman" w:hAnsi="Calibri" w:cs="Segoe UI"/>
          <w:b/>
          <w:bCs/>
          <w:color w:val="1F497D"/>
          <w:lang w:eastAsia="nl-NL"/>
        </w:rPr>
      </w:pPr>
    </w:p>
    <w:p w:rsidR="00D5682D" w:rsidRPr="003D2E7E" w:rsidRDefault="00D5682D" w:rsidP="00D5682D">
      <w:pPr>
        <w:textAlignment w:val="baseline"/>
        <w:rPr>
          <w:rFonts w:ascii="Calibri" w:eastAsia="Times New Roman" w:hAnsi="Calibri" w:cs="Segoe UI"/>
          <w:lang w:eastAsia="nl-NL"/>
        </w:rPr>
      </w:pPr>
      <w:r w:rsidRPr="003D2E7E">
        <w:rPr>
          <w:rFonts w:ascii="Calibri" w:eastAsia="Times New Roman" w:hAnsi="Calibri" w:cs="Segoe UI"/>
          <w:b/>
          <w:bCs/>
          <w:lang w:eastAsia="nl-NL"/>
        </w:rPr>
        <w:t>2.</w:t>
      </w:r>
      <w:r>
        <w:rPr>
          <w:rFonts w:ascii="Calibri" w:eastAsia="Times New Roman" w:hAnsi="Calibri" w:cs="Segoe UI"/>
          <w:b/>
          <w:bCs/>
          <w:lang w:eastAsia="nl-NL"/>
        </w:rPr>
        <w:t>6. Onderwijs-zorgarrangementen</w:t>
      </w:r>
    </w:p>
    <w:p w:rsidR="00D5682D" w:rsidRPr="00977C32" w:rsidRDefault="00D5682D" w:rsidP="00D5682D">
      <w:pPr>
        <w:textAlignment w:val="baseline"/>
        <w:rPr>
          <w:rFonts w:ascii="Segoe UI" w:eastAsia="Times New Roman" w:hAnsi="Segoe UI" w:cs="Segoe UI"/>
          <w:lang w:eastAsia="nl-NL"/>
        </w:rPr>
      </w:pPr>
      <w:r w:rsidRPr="00A100DB">
        <w:rPr>
          <w:rFonts w:ascii="Calibri" w:eastAsia="Times New Roman" w:hAnsi="Calibri" w:cs="Segoe UI"/>
          <w:lang w:eastAsia="nl-NL"/>
        </w:rPr>
        <w:t> </w:t>
      </w:r>
    </w:p>
    <w:tbl>
      <w:tblPr>
        <w:tblW w:w="89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210"/>
        <w:gridCol w:w="30"/>
        <w:gridCol w:w="5010"/>
      </w:tblGrid>
      <w:tr w:rsidR="00D5682D" w:rsidRPr="00977C32" w:rsidTr="00DB4F6F">
        <w:tc>
          <w:tcPr>
            <w:tcW w:w="892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5682D" w:rsidRPr="00977C32" w:rsidRDefault="00D5682D" w:rsidP="00D5682D">
            <w:pPr>
              <w:numPr>
                <w:ilvl w:val="0"/>
                <w:numId w:val="14"/>
              </w:numPr>
              <w:spacing w:after="0" w:afterAutospacing="1" w:line="240" w:lineRule="auto"/>
              <w:ind w:left="270" w:firstLine="0"/>
              <w:textAlignment w:val="baseline"/>
              <w:rPr>
                <w:rFonts w:ascii="Calibri" w:eastAsia="Times New Roman" w:hAnsi="Calibri" w:cs="Times New Roman"/>
                <w:b/>
                <w:bCs/>
                <w:lang w:eastAsia="nl-NL"/>
              </w:rPr>
            </w:pPr>
            <w:r w:rsidRPr="00A100DB">
              <w:rPr>
                <w:rFonts w:ascii="Calibri" w:eastAsia="Times New Roman" w:hAnsi="Calibri" w:cs="Times New Roman"/>
                <w:b/>
                <w:bCs/>
                <w:color w:val="0070C0"/>
                <w:lang w:eastAsia="nl-NL"/>
              </w:rPr>
              <w:t>Basis onderwijs-zorgarrangement</w:t>
            </w:r>
            <w:r w:rsidRPr="00A100DB">
              <w:rPr>
                <w:rFonts w:ascii="Calibri" w:eastAsia="Times New Roman" w:hAnsi="Calibri" w:cs="Times New Roman"/>
                <w:b/>
                <w:bCs/>
                <w:lang w:eastAsia="nl-NL"/>
              </w:rPr>
              <w:t> </w:t>
            </w:r>
          </w:p>
        </w:tc>
      </w:tr>
      <w:tr w:rsidR="00D5682D" w:rsidRPr="00977C32" w:rsidTr="00DB4F6F">
        <w:tc>
          <w:tcPr>
            <w:tcW w:w="3675" w:type="dxa"/>
            <w:tcBorders>
              <w:top w:val="single" w:sz="6" w:space="0" w:color="000000"/>
              <w:left w:val="single" w:sz="6" w:space="0" w:color="000000"/>
              <w:bottom w:val="single" w:sz="6" w:space="0" w:color="000000"/>
              <w:right w:val="nil"/>
            </w:tcBorders>
            <w:shd w:val="clear" w:color="auto" w:fill="95B3D7"/>
            <w:hideMark/>
          </w:tcPr>
          <w:p w:rsidR="00D5682D" w:rsidRPr="00977C32" w:rsidRDefault="00D5682D" w:rsidP="00DB4F6F">
            <w:pPr>
              <w:spacing w:afterAutospacing="1"/>
              <w:ind w:right="-120"/>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Onderwijsbehoeften </w:t>
            </w:r>
          </w:p>
        </w:tc>
        <w:tc>
          <w:tcPr>
            <w:tcW w:w="5250" w:type="dxa"/>
            <w:gridSpan w:val="3"/>
            <w:tcBorders>
              <w:top w:val="single" w:sz="6" w:space="0" w:color="000000"/>
              <w:left w:val="single" w:sz="6" w:space="0" w:color="000000"/>
              <w:bottom w:val="single" w:sz="6" w:space="0" w:color="000000"/>
              <w:right w:val="single" w:sz="6" w:space="0" w:color="000000"/>
            </w:tcBorders>
            <w:shd w:val="clear" w:color="auto" w:fill="95B3D7"/>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 Interventies  </w:t>
            </w:r>
          </w:p>
        </w:tc>
      </w:tr>
      <w:tr w:rsidR="00D5682D" w:rsidRPr="00977C32" w:rsidTr="00DB4F6F">
        <w:tc>
          <w:tcPr>
            <w:tcW w:w="3675" w:type="dxa"/>
            <w:tcBorders>
              <w:top w:val="single" w:sz="6" w:space="0" w:color="000000"/>
              <w:left w:val="single" w:sz="6" w:space="0" w:color="000000"/>
              <w:bottom w:val="single" w:sz="6" w:space="0" w:color="000000"/>
              <w:right w:val="nil"/>
            </w:tcBorders>
            <w:shd w:val="clear" w:color="auto" w:fill="auto"/>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Leerlingen hebben tijdens hun opname in een </w:t>
            </w:r>
            <w:proofErr w:type="spellStart"/>
            <w:r w:rsidRPr="00A100DB">
              <w:rPr>
                <w:rFonts w:ascii="Calibri" w:eastAsia="Times New Roman" w:hAnsi="Calibri" w:cs="Times New Roman"/>
                <w:lang w:eastAsia="nl-NL"/>
              </w:rPr>
              <w:t>kinderpsychiatrische</w:t>
            </w:r>
            <w:proofErr w:type="spellEnd"/>
            <w:r w:rsidRPr="00A100DB">
              <w:rPr>
                <w:rFonts w:ascii="Calibri" w:eastAsia="Times New Roman" w:hAnsi="Calibri" w:cs="Times New Roman"/>
                <w:lang w:eastAsia="nl-NL"/>
              </w:rPr>
              <w:t> kliniek (dag of residentieel) tijdelijk een school nodig die dichtbij deze kliniek is, die kan omgaan met hun problematiek en het onderwijs kan afstemmen op de behandel- en onderwijsbehoefte van de leerling. </w:t>
            </w:r>
          </w:p>
        </w:tc>
        <w:tc>
          <w:tcPr>
            <w:tcW w:w="52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Een groep bestaat maximaal uit 12 leerlingen. Elke groep heeft een leerkracht en de inzet van assistenten is flexibel en afgestemd op wat leerlingen nodig hebben. De leerkrachten op school zijn gespecialiseerd in het omgaan met de problematiek van de leerlingen.  </w:t>
            </w:r>
          </w:p>
          <w:p w:rsidR="00D5682D" w:rsidRDefault="00D5682D" w:rsidP="00DB4F6F">
            <w:pPr>
              <w:spacing w:afterAutospacing="1"/>
              <w:textAlignment w:val="baseline"/>
              <w:rPr>
                <w:rFonts w:ascii="Calibri" w:eastAsia="Times New Roman" w:hAnsi="Calibri" w:cs="Times New Roman"/>
                <w:lang w:eastAsia="nl-NL"/>
              </w:rPr>
            </w:pPr>
            <w:r w:rsidRPr="00A100DB">
              <w:rPr>
                <w:rFonts w:ascii="Calibri" w:eastAsia="Times New Roman" w:hAnsi="Calibri" w:cs="Times New Roman"/>
                <w:lang w:eastAsia="nl-NL"/>
              </w:rPr>
              <w:t>Leerlingen beginnen met weinig onderwijs en veel behandeling. Tijdens het verloop van de behandeling vermindert het aantal uren behandeling en vermeerdert het aantal uren onderwijs. Het behandelplan van de kliniek en het Individueel ontwikkelplan van de leerling op school worden op elkaar afgestemd. Leerlingen krijgen een individueel leerstofpakket waarbij rekenen, spelling en lezen zoveel mogelijk centraal staan.  </w:t>
            </w:r>
            <w:r>
              <w:rPr>
                <w:rFonts w:ascii="Calibri" w:eastAsia="Times New Roman" w:hAnsi="Calibri" w:cs="Times New Roman"/>
                <w:lang w:eastAsia="nl-NL"/>
              </w:rPr>
              <w:t xml:space="preserve"> </w:t>
            </w:r>
          </w:p>
          <w:p w:rsidR="00D5682D" w:rsidRPr="00977C32" w:rsidRDefault="00D5682D" w:rsidP="00DB4F6F">
            <w:pPr>
              <w:spacing w:afterAutospacing="1"/>
              <w:textAlignment w:val="baseline"/>
              <w:rPr>
                <w:rFonts w:ascii="Calibri" w:eastAsia="Times New Roman" w:hAnsi="Calibri" w:cs="Times New Roman"/>
                <w:lang w:eastAsia="nl-NL"/>
              </w:rPr>
            </w:pPr>
            <w:r>
              <w:rPr>
                <w:rFonts w:ascii="Calibri" w:eastAsia="Times New Roman" w:hAnsi="Calibri" w:cs="Times New Roman"/>
                <w:lang w:eastAsia="nl-NL"/>
              </w:rPr>
              <w:t xml:space="preserve">                                      </w:t>
            </w:r>
          </w:p>
        </w:tc>
      </w:tr>
      <w:tr w:rsidR="00D5682D" w:rsidRPr="00977C32" w:rsidTr="00DB4F6F">
        <w:tc>
          <w:tcPr>
            <w:tcW w:w="892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5682D" w:rsidRPr="00977C32" w:rsidRDefault="00D5682D" w:rsidP="00D5682D">
            <w:pPr>
              <w:numPr>
                <w:ilvl w:val="0"/>
                <w:numId w:val="15"/>
              </w:numPr>
              <w:spacing w:after="0" w:afterAutospacing="1" w:line="240" w:lineRule="auto"/>
              <w:ind w:left="270" w:firstLine="0"/>
              <w:textAlignment w:val="baseline"/>
              <w:rPr>
                <w:rFonts w:ascii="Calibri" w:eastAsia="Times New Roman" w:hAnsi="Calibri" w:cs="Times New Roman"/>
                <w:b/>
                <w:bCs/>
                <w:lang w:eastAsia="nl-NL"/>
              </w:rPr>
            </w:pPr>
            <w:r w:rsidRPr="00A100DB">
              <w:rPr>
                <w:rFonts w:ascii="Calibri" w:eastAsia="Times New Roman" w:hAnsi="Calibri" w:cs="Times New Roman"/>
                <w:b/>
                <w:bCs/>
                <w:color w:val="0070C0"/>
                <w:lang w:eastAsia="nl-NL"/>
              </w:rPr>
              <w:t>Pre- leerlingen (leerlingen die wachten op behandeling)</w:t>
            </w:r>
            <w:r w:rsidRPr="00A100DB">
              <w:rPr>
                <w:rFonts w:ascii="Calibri" w:eastAsia="Times New Roman" w:hAnsi="Calibri" w:cs="Times New Roman"/>
                <w:b/>
                <w:bCs/>
                <w:lang w:eastAsia="nl-NL"/>
              </w:rPr>
              <w:t> </w:t>
            </w:r>
          </w:p>
        </w:tc>
      </w:tr>
      <w:tr w:rsidR="00D5682D" w:rsidRPr="00977C32" w:rsidTr="00DB4F6F">
        <w:tc>
          <w:tcPr>
            <w:tcW w:w="3675" w:type="dxa"/>
            <w:tcBorders>
              <w:top w:val="single" w:sz="6" w:space="0" w:color="000000"/>
              <w:left w:val="single" w:sz="6" w:space="0" w:color="000000"/>
              <w:bottom w:val="single" w:sz="6" w:space="0" w:color="000000"/>
              <w:right w:val="nil"/>
            </w:tcBorders>
            <w:shd w:val="clear" w:color="auto" w:fill="95B3D7"/>
            <w:hideMark/>
          </w:tcPr>
          <w:p w:rsidR="00D5682D" w:rsidRPr="00977C32" w:rsidRDefault="00D5682D" w:rsidP="00DB4F6F">
            <w:pPr>
              <w:spacing w:afterAutospacing="1"/>
              <w:ind w:right="-120"/>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Onderwijsbehoeften </w:t>
            </w:r>
          </w:p>
        </w:tc>
        <w:tc>
          <w:tcPr>
            <w:tcW w:w="5250" w:type="dxa"/>
            <w:gridSpan w:val="3"/>
            <w:tcBorders>
              <w:top w:val="single" w:sz="6" w:space="0" w:color="000000"/>
              <w:left w:val="single" w:sz="6" w:space="0" w:color="000000"/>
              <w:bottom w:val="single" w:sz="6" w:space="0" w:color="000000"/>
              <w:right w:val="single" w:sz="6" w:space="0" w:color="000000"/>
            </w:tcBorders>
            <w:shd w:val="clear" w:color="auto" w:fill="95B3D7"/>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 Interventies  </w:t>
            </w:r>
          </w:p>
        </w:tc>
      </w:tr>
      <w:tr w:rsidR="00D5682D" w:rsidRPr="00977C32" w:rsidTr="00DB4F6F">
        <w:tc>
          <w:tcPr>
            <w:tcW w:w="3675" w:type="dxa"/>
            <w:tcBorders>
              <w:top w:val="single" w:sz="6" w:space="0" w:color="000000"/>
              <w:left w:val="single" w:sz="6" w:space="0" w:color="000000"/>
              <w:bottom w:val="single" w:sz="6" w:space="0" w:color="000000"/>
              <w:right w:val="nil"/>
            </w:tcBorders>
            <w:shd w:val="clear" w:color="auto" w:fill="auto"/>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Deze leerlingen worden binnen afzienbare tijd opgenomen in een kliniek. De school van herkomst is handelingsverlegen en de leerling dreigt, of is vastgelopen. Hij kan op de school van herkomst de tijd, nodig om te wachten niet meer overbruggen.  </w:t>
            </w:r>
          </w:p>
        </w:tc>
        <w:tc>
          <w:tcPr>
            <w:tcW w:w="52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 xml:space="preserve">Een groep bestaat maximaal uit 12 leerlingen en de bezetting is hetzelfde als bij de Kliniekleerlingen. De school biedt een onderwijsaanbod, dat sterk is afgestemd op de mogelijkheden van de leerling. Het accent ligt hierbij op rekenen, spelling en lezen. Zowel onderwijsaanbod als onderwijstijd zijn variabel inzetbaar.  Leerlingen worden nog niet behandeld, maar er is over het algemeen al contact met de poli van de kliniek. Dit contact kan bestaan uit het uitwisselen </w:t>
            </w:r>
            <w:r w:rsidRPr="00A100DB">
              <w:rPr>
                <w:rFonts w:ascii="Calibri" w:eastAsia="Times New Roman" w:hAnsi="Calibri" w:cs="Times New Roman"/>
                <w:lang w:eastAsia="nl-NL"/>
              </w:rPr>
              <w:lastRenderedPageBreak/>
              <w:t>van informatie  tot betrokken zijn bij het voortraject. Zo mogelijk maken we een begin met poliklinische behandeling of hulpverlening. Na de start van de behandeling breiden we in overleg met de behandelaar en volgens een vaste opbouw, de onderwijstijd uit. Ook plaatsen we de leerlingen alvast in een A, B of C leerklimaat afhankelijk van de kliniekaanmelding en hun onderwijsbehoeften. </w:t>
            </w:r>
          </w:p>
          <w:p w:rsidR="00D5682D" w:rsidRDefault="00D5682D" w:rsidP="00DB4F6F">
            <w:pPr>
              <w:spacing w:afterAutospacing="1"/>
              <w:textAlignment w:val="baseline"/>
              <w:rPr>
                <w:rFonts w:ascii="Times New Roman" w:eastAsia="Times New Roman" w:hAnsi="Times New Roman" w:cs="Times New Roman"/>
                <w:lang w:eastAsia="nl-NL"/>
              </w:rPr>
            </w:pPr>
          </w:p>
          <w:p w:rsidR="00D5682D" w:rsidRPr="00977C32" w:rsidRDefault="00D5682D" w:rsidP="00DB4F6F">
            <w:pPr>
              <w:spacing w:afterAutospacing="1"/>
              <w:textAlignment w:val="baseline"/>
              <w:rPr>
                <w:rFonts w:ascii="Times New Roman" w:eastAsia="Times New Roman" w:hAnsi="Times New Roman" w:cs="Times New Roman"/>
                <w:lang w:eastAsia="nl-NL"/>
              </w:rPr>
            </w:pPr>
          </w:p>
        </w:tc>
      </w:tr>
      <w:tr w:rsidR="00D5682D" w:rsidRPr="00977C32" w:rsidTr="00DB4F6F">
        <w:tc>
          <w:tcPr>
            <w:tcW w:w="892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D5682D" w:rsidRPr="00977C32" w:rsidRDefault="00D5682D" w:rsidP="00D5682D">
            <w:pPr>
              <w:numPr>
                <w:ilvl w:val="0"/>
                <w:numId w:val="16"/>
              </w:numPr>
              <w:spacing w:after="0" w:afterAutospacing="1" w:line="240" w:lineRule="auto"/>
              <w:ind w:left="270" w:firstLine="0"/>
              <w:textAlignment w:val="baseline"/>
              <w:rPr>
                <w:rFonts w:ascii="Calibri" w:eastAsia="Times New Roman" w:hAnsi="Calibri" w:cs="Times New Roman"/>
                <w:lang w:eastAsia="nl-NL"/>
              </w:rPr>
            </w:pPr>
            <w:r w:rsidRPr="00A100DB">
              <w:rPr>
                <w:rFonts w:ascii="Calibri" w:eastAsia="Times New Roman" w:hAnsi="Calibri" w:cs="Times New Roman"/>
                <w:b/>
                <w:bCs/>
                <w:color w:val="0070C0"/>
                <w:lang w:eastAsia="nl-NL"/>
              </w:rPr>
              <w:lastRenderedPageBreak/>
              <w:t> Post-leerlingen (leerlingen waarbij de behandeling inmiddels is afgerond)</w:t>
            </w:r>
            <w:r w:rsidRPr="00A100DB">
              <w:rPr>
                <w:rFonts w:ascii="Calibri" w:eastAsia="Times New Roman" w:hAnsi="Calibri" w:cs="Times New Roman"/>
                <w:lang w:eastAsia="nl-NL"/>
              </w:rPr>
              <w:t> </w:t>
            </w:r>
          </w:p>
        </w:tc>
      </w:tr>
      <w:tr w:rsidR="00D5682D" w:rsidRPr="00977C32" w:rsidTr="00DB4F6F">
        <w:tc>
          <w:tcPr>
            <w:tcW w:w="3915" w:type="dxa"/>
            <w:gridSpan w:val="3"/>
            <w:tcBorders>
              <w:top w:val="single" w:sz="6" w:space="0" w:color="000000"/>
              <w:left w:val="single" w:sz="6" w:space="0" w:color="000000"/>
              <w:bottom w:val="single" w:sz="6" w:space="0" w:color="000000"/>
              <w:right w:val="nil"/>
            </w:tcBorders>
            <w:shd w:val="clear" w:color="auto" w:fill="95B3D7"/>
            <w:hideMark/>
          </w:tcPr>
          <w:p w:rsidR="00D5682D" w:rsidRPr="00977C32" w:rsidRDefault="00D5682D" w:rsidP="00DB4F6F">
            <w:pPr>
              <w:spacing w:afterAutospacing="1"/>
              <w:ind w:right="-120"/>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Onderwijsbehoeften </w:t>
            </w:r>
          </w:p>
        </w:tc>
        <w:tc>
          <w:tcPr>
            <w:tcW w:w="5010" w:type="dxa"/>
            <w:tcBorders>
              <w:top w:val="single" w:sz="6" w:space="0" w:color="000000"/>
              <w:left w:val="single" w:sz="6" w:space="0" w:color="000000"/>
              <w:bottom w:val="single" w:sz="6" w:space="0" w:color="000000"/>
              <w:right w:val="single" w:sz="6" w:space="0" w:color="000000"/>
            </w:tcBorders>
            <w:shd w:val="clear" w:color="auto" w:fill="95B3D7"/>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 Interventies  </w:t>
            </w:r>
          </w:p>
        </w:tc>
      </w:tr>
      <w:tr w:rsidR="00D5682D" w:rsidRPr="00977C32" w:rsidTr="00DB4F6F">
        <w:trPr>
          <w:trHeight w:val="1590"/>
        </w:trPr>
        <w:tc>
          <w:tcPr>
            <w:tcW w:w="3915" w:type="dxa"/>
            <w:gridSpan w:val="3"/>
            <w:tcBorders>
              <w:top w:val="single" w:sz="6" w:space="0" w:color="000000"/>
              <w:left w:val="single" w:sz="6" w:space="0" w:color="000000"/>
              <w:bottom w:val="single" w:sz="6" w:space="0" w:color="000000"/>
              <w:right w:val="nil"/>
            </w:tcBorders>
            <w:shd w:val="clear" w:color="auto" w:fill="auto"/>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Deze leerlingen zijn uitbehandeld maar nog niet plaatsbaar op een andere school. Dat kan zijn omdat het effect van de behandeling nog niet overdraagbaar is en ze het specifiek leerklimaat nog langer nodig hebben of omdat er</w:t>
            </w:r>
            <w:r w:rsidRPr="00A100DB">
              <w:rPr>
                <w:rFonts w:ascii="Calibri" w:eastAsia="Times New Roman" w:hAnsi="Calibri" w:cs="Times New Roman"/>
                <w:i/>
                <w:iCs/>
                <w:lang w:eastAsia="nl-NL"/>
              </w:rPr>
              <w:t> </w:t>
            </w:r>
            <w:r w:rsidRPr="00A100DB">
              <w:rPr>
                <w:rFonts w:ascii="Calibri" w:eastAsia="Times New Roman" w:hAnsi="Calibri" w:cs="Times New Roman"/>
                <w:lang w:eastAsia="nl-NL"/>
              </w:rPr>
              <w:t>nog geen passende school is gevonden.  </w:t>
            </w:r>
          </w:p>
        </w:tc>
        <w:tc>
          <w:tcPr>
            <w:tcW w:w="5010" w:type="dxa"/>
            <w:tcBorders>
              <w:top w:val="single" w:sz="6" w:space="0" w:color="000000"/>
              <w:left w:val="single" w:sz="6" w:space="0" w:color="000000"/>
              <w:bottom w:val="single" w:sz="6" w:space="0" w:color="000000"/>
              <w:right w:val="single" w:sz="6" w:space="0" w:color="000000"/>
            </w:tcBorders>
            <w:shd w:val="clear" w:color="auto" w:fill="auto"/>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De leerling blijft zo mogelijk in dezelfde klas als tijdens de behandeling. Hij volgt in principe volledige dagen les, eventueel in combinatie met poliklinische therapie. De schoolpsycholoog stemt de aanpak in de klas af met de behandelaars van de polikliniek of de andere zorgverlener.  </w:t>
            </w:r>
          </w:p>
          <w:p w:rsidR="00D5682D" w:rsidRPr="00977C32" w:rsidRDefault="00D5682D" w:rsidP="00DB4F6F">
            <w:pPr>
              <w:spacing w:afterAutospacing="1"/>
              <w:textAlignment w:val="baseline"/>
              <w:rPr>
                <w:rFonts w:ascii="Times New Roman" w:eastAsia="Times New Roman" w:hAnsi="Times New Roman" w:cs="Times New Roman"/>
                <w:lang w:eastAsia="nl-NL"/>
              </w:rPr>
            </w:pPr>
          </w:p>
        </w:tc>
      </w:tr>
      <w:tr w:rsidR="00D5682D" w:rsidRPr="00977C32" w:rsidTr="00DB4F6F">
        <w:tc>
          <w:tcPr>
            <w:tcW w:w="892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D5682D" w:rsidRPr="00977C32" w:rsidRDefault="00D5682D" w:rsidP="00DB4F6F">
            <w:pPr>
              <w:spacing w:afterAutospacing="1"/>
              <w:ind w:right="-120" w:firstLine="270"/>
              <w:textAlignment w:val="baseline"/>
              <w:rPr>
                <w:rFonts w:ascii="Times New Roman" w:eastAsia="Times New Roman" w:hAnsi="Times New Roman" w:cs="Times New Roman"/>
                <w:b/>
                <w:bCs/>
                <w:lang w:eastAsia="nl-NL"/>
              </w:rPr>
            </w:pPr>
            <w:r w:rsidRPr="00A100DB">
              <w:rPr>
                <w:rFonts w:ascii="Calibri" w:eastAsia="Times New Roman" w:hAnsi="Calibri" w:cs="Times New Roman"/>
                <w:b/>
                <w:bCs/>
                <w:color w:val="0070C0"/>
                <w:lang w:eastAsia="nl-NL"/>
              </w:rPr>
              <w:t>D. Thuiszitters met ASS problematiek (met stoornis binnen het autistisch spectrum) </w:t>
            </w:r>
            <w:r w:rsidRPr="00A100DB">
              <w:rPr>
                <w:rFonts w:ascii="Calibri" w:eastAsia="Times New Roman" w:hAnsi="Calibri" w:cs="Times New Roman"/>
                <w:b/>
                <w:bCs/>
                <w:lang w:eastAsia="nl-NL"/>
              </w:rPr>
              <w:t> </w:t>
            </w:r>
          </w:p>
        </w:tc>
      </w:tr>
      <w:tr w:rsidR="00D5682D" w:rsidRPr="00977C32" w:rsidTr="00DB4F6F">
        <w:tc>
          <w:tcPr>
            <w:tcW w:w="3885" w:type="dxa"/>
            <w:gridSpan w:val="2"/>
            <w:tcBorders>
              <w:top w:val="single" w:sz="6" w:space="0" w:color="000000"/>
              <w:left w:val="single" w:sz="6" w:space="0" w:color="000000"/>
              <w:bottom w:val="single" w:sz="6" w:space="0" w:color="000000"/>
              <w:right w:val="nil"/>
            </w:tcBorders>
            <w:shd w:val="clear" w:color="auto" w:fill="95B3D7"/>
            <w:hideMark/>
          </w:tcPr>
          <w:p w:rsidR="00D5682D" w:rsidRPr="00977C32" w:rsidRDefault="00D5682D" w:rsidP="00DB4F6F">
            <w:pPr>
              <w:spacing w:afterAutospacing="1"/>
              <w:ind w:right="-120"/>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Onderwijsbehoeften </w:t>
            </w:r>
          </w:p>
        </w:tc>
        <w:tc>
          <w:tcPr>
            <w:tcW w:w="5040" w:type="dxa"/>
            <w:gridSpan w:val="2"/>
            <w:tcBorders>
              <w:top w:val="single" w:sz="6" w:space="0" w:color="000000"/>
              <w:left w:val="single" w:sz="6" w:space="0" w:color="000000"/>
              <w:bottom w:val="single" w:sz="6" w:space="0" w:color="000000"/>
              <w:right w:val="single" w:sz="6" w:space="0" w:color="000000"/>
            </w:tcBorders>
            <w:shd w:val="clear" w:color="auto" w:fill="95B3D7"/>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 Interventies  </w:t>
            </w:r>
          </w:p>
        </w:tc>
      </w:tr>
      <w:tr w:rsidR="00D5682D" w:rsidRPr="00977C32" w:rsidTr="00DB4F6F">
        <w:tc>
          <w:tcPr>
            <w:tcW w:w="3885" w:type="dxa"/>
            <w:gridSpan w:val="2"/>
            <w:tcBorders>
              <w:top w:val="single" w:sz="6" w:space="0" w:color="000000"/>
              <w:left w:val="single" w:sz="6" w:space="0" w:color="000000"/>
              <w:bottom w:val="single" w:sz="6" w:space="0" w:color="000000"/>
              <w:right w:val="nil"/>
            </w:tcBorders>
            <w:shd w:val="clear" w:color="auto" w:fill="auto"/>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De problematiek van deze leerlingen staat dusdanig op de voorgrond dat ze in andere vormen van onderwijs niet tot leren kunnen komen. Zij zijn daardoor thuis komen te zitten. Er is voor deze leerlingen geen behandelperspectief meer. </w:t>
            </w:r>
          </w:p>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shd w:val="clear" w:color="auto" w:fill="FFFF00"/>
                <w:lang w:eastAsia="nl-NL"/>
              </w:rPr>
              <w:t> </w:t>
            </w:r>
            <w:r w:rsidRPr="00A100DB">
              <w:rPr>
                <w:rFonts w:ascii="Calibri" w:eastAsia="Times New Roman" w:hAnsi="Calibri" w:cs="Times New Roman"/>
                <w:lang w:eastAsia="nl-NL"/>
              </w:rPr>
              <w:t> </w:t>
            </w:r>
          </w:p>
        </w:tc>
        <w:tc>
          <w:tcPr>
            <w:tcW w:w="50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De </w:t>
            </w:r>
            <w:proofErr w:type="spellStart"/>
            <w:r w:rsidRPr="00A100DB">
              <w:rPr>
                <w:rFonts w:ascii="Calibri" w:eastAsia="Times New Roman" w:hAnsi="Calibri" w:cs="Times New Roman"/>
                <w:lang w:eastAsia="nl-NL"/>
              </w:rPr>
              <w:t>Pi-school</w:t>
            </w:r>
            <w:proofErr w:type="spellEnd"/>
            <w:r w:rsidRPr="00A100DB">
              <w:rPr>
                <w:rFonts w:ascii="Calibri" w:eastAsia="Times New Roman" w:hAnsi="Calibri" w:cs="Times New Roman"/>
                <w:lang w:eastAsia="nl-NL"/>
              </w:rPr>
              <w:t> de Pionier biedt onderwijs aan groepen van maximaal 4 leerlingen, begeleid door een leerkracht en een gedragsspecialist, gedurende maximaal 4 dagdelen per week (de beter </w:t>
            </w:r>
            <w:proofErr w:type="spellStart"/>
            <w:r w:rsidRPr="00A100DB">
              <w:rPr>
                <w:rFonts w:ascii="Calibri" w:eastAsia="Times New Roman" w:hAnsi="Calibri" w:cs="Times New Roman"/>
                <w:lang w:eastAsia="nl-NL"/>
              </w:rPr>
              <w:t>pASSend</w:t>
            </w:r>
            <w:proofErr w:type="spellEnd"/>
            <w:r w:rsidRPr="00A100DB">
              <w:rPr>
                <w:rFonts w:ascii="Calibri" w:eastAsia="Times New Roman" w:hAnsi="Calibri" w:cs="Times New Roman"/>
                <w:lang w:eastAsia="nl-NL"/>
              </w:rPr>
              <w:t> klas).Voor invulling van de overige dagdelen proberen wij zoveel mogelijk te bemiddelen bij het verkrijgen van een plek op een dagbesteding</w:t>
            </w:r>
            <w:r>
              <w:rPr>
                <w:rFonts w:ascii="Calibri" w:eastAsia="Times New Roman" w:hAnsi="Calibri" w:cs="Times New Roman"/>
                <w:lang w:eastAsia="nl-NL"/>
              </w:rPr>
              <w:t xml:space="preserve"> en kunnen zelf wij middels SJSO in samenwerking met </w:t>
            </w:r>
            <w:proofErr w:type="spellStart"/>
            <w:r>
              <w:rPr>
                <w:rFonts w:ascii="Calibri" w:eastAsia="Times New Roman" w:hAnsi="Calibri" w:cs="Times New Roman"/>
                <w:lang w:eastAsia="nl-NL"/>
              </w:rPr>
              <w:t>Prodeba</w:t>
            </w:r>
            <w:proofErr w:type="spellEnd"/>
            <w:r>
              <w:rPr>
                <w:rFonts w:ascii="Calibri" w:eastAsia="Times New Roman" w:hAnsi="Calibri" w:cs="Times New Roman"/>
                <w:lang w:eastAsia="nl-NL"/>
              </w:rPr>
              <w:t xml:space="preserve"> vier plekken per dagdeel bieden.</w:t>
            </w:r>
          </w:p>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Eén van de groepen is gespecialiseerd in het bieden van een taalaanbod aan leerlingen met een taalstoornis. </w:t>
            </w:r>
          </w:p>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 xml:space="preserve">In de klassen maken we gebruik van een aangepast C- leerklimaat, waarin we nog meer structuur, meer gebruik van pictogrammen, visuele stappenplannen en intensievere individuele begeleiding toepassen. Leren blijft op de voorgrond staan, waarbij vakken als lezen, spelling en rekenen centraal staan. Daarnaast is er veel aandacht voor het leren functioneren in een kleine klas en het leren profiteren van begeleiding. Dit heeft tot </w:t>
            </w:r>
            <w:r w:rsidRPr="00A100DB">
              <w:rPr>
                <w:rFonts w:ascii="Calibri" w:eastAsia="Times New Roman" w:hAnsi="Calibri" w:cs="Times New Roman"/>
                <w:lang w:eastAsia="nl-NL"/>
              </w:rPr>
              <w:lastRenderedPageBreak/>
              <w:t>doel leerlingen het plezier in leren weer terug te geven en hun zelfvertrouwen binnen school te vergroten.</w:t>
            </w:r>
            <w:r w:rsidRPr="00A100DB">
              <w:rPr>
                <w:rFonts w:ascii="Calibri" w:eastAsia="Times New Roman" w:hAnsi="Calibri" w:cs="Times New Roman"/>
                <w:color w:val="00B050"/>
                <w:lang w:eastAsia="nl-NL"/>
              </w:rPr>
              <w:t> </w:t>
            </w:r>
            <w:r w:rsidRPr="00A100DB">
              <w:rPr>
                <w:rFonts w:ascii="Calibri" w:eastAsia="Times New Roman" w:hAnsi="Calibri" w:cs="Times New Roman"/>
                <w:lang w:eastAsia="nl-NL"/>
              </w:rPr>
              <w:t> </w:t>
            </w:r>
          </w:p>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 </w:t>
            </w:r>
          </w:p>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 </w:t>
            </w:r>
          </w:p>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 </w:t>
            </w:r>
          </w:p>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 </w:t>
            </w:r>
          </w:p>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 </w:t>
            </w:r>
          </w:p>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 </w:t>
            </w:r>
          </w:p>
        </w:tc>
      </w:tr>
      <w:tr w:rsidR="00D5682D" w:rsidRPr="00977C32" w:rsidTr="00DB4F6F">
        <w:tc>
          <w:tcPr>
            <w:tcW w:w="892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D5682D" w:rsidRPr="00977C32" w:rsidRDefault="00D5682D" w:rsidP="00DB4F6F">
            <w:pPr>
              <w:spacing w:afterAutospacing="1"/>
              <w:ind w:firstLine="270"/>
              <w:textAlignment w:val="baseline"/>
              <w:rPr>
                <w:rFonts w:ascii="Times New Roman" w:eastAsia="Times New Roman" w:hAnsi="Times New Roman" w:cs="Times New Roman"/>
                <w:b/>
                <w:bCs/>
                <w:lang w:eastAsia="nl-NL"/>
              </w:rPr>
            </w:pPr>
            <w:r w:rsidRPr="00A100DB">
              <w:rPr>
                <w:rFonts w:ascii="Calibri" w:eastAsia="Times New Roman" w:hAnsi="Calibri" w:cs="Times New Roman"/>
                <w:b/>
                <w:bCs/>
                <w:color w:val="0070C0"/>
                <w:lang w:eastAsia="nl-NL"/>
              </w:rPr>
              <w:lastRenderedPageBreak/>
              <w:t>E. Observatie of crisis opname in kliniek of opname in kader van gezinsbehandeling</w:t>
            </w:r>
            <w:r w:rsidRPr="00A100DB">
              <w:rPr>
                <w:rFonts w:ascii="Calibri" w:eastAsia="Times New Roman" w:hAnsi="Calibri" w:cs="Times New Roman"/>
                <w:b/>
                <w:bCs/>
                <w:lang w:eastAsia="nl-NL"/>
              </w:rPr>
              <w:t> </w:t>
            </w:r>
          </w:p>
        </w:tc>
      </w:tr>
      <w:tr w:rsidR="00D5682D" w:rsidRPr="00977C32" w:rsidTr="00DB4F6F">
        <w:tc>
          <w:tcPr>
            <w:tcW w:w="3915" w:type="dxa"/>
            <w:gridSpan w:val="3"/>
            <w:tcBorders>
              <w:top w:val="single" w:sz="6" w:space="0" w:color="000000"/>
              <w:left w:val="single" w:sz="6" w:space="0" w:color="000000"/>
              <w:bottom w:val="single" w:sz="6" w:space="0" w:color="000000"/>
              <w:right w:val="nil"/>
            </w:tcBorders>
            <w:shd w:val="clear" w:color="auto" w:fill="95B3D7"/>
            <w:hideMark/>
          </w:tcPr>
          <w:p w:rsidR="00D5682D" w:rsidRPr="00977C32" w:rsidRDefault="00D5682D" w:rsidP="00DB4F6F">
            <w:pPr>
              <w:spacing w:afterAutospacing="1"/>
              <w:ind w:right="-120"/>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Onderwijsbehoeften </w:t>
            </w:r>
          </w:p>
        </w:tc>
        <w:tc>
          <w:tcPr>
            <w:tcW w:w="5010" w:type="dxa"/>
            <w:tcBorders>
              <w:top w:val="single" w:sz="6" w:space="0" w:color="000000"/>
              <w:left w:val="single" w:sz="6" w:space="0" w:color="000000"/>
              <w:bottom w:val="single" w:sz="6" w:space="0" w:color="000000"/>
              <w:right w:val="single" w:sz="6" w:space="0" w:color="000000"/>
            </w:tcBorders>
            <w:shd w:val="clear" w:color="auto" w:fill="95B3D7"/>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 Interventies  </w:t>
            </w:r>
          </w:p>
        </w:tc>
      </w:tr>
      <w:tr w:rsidR="00D5682D" w:rsidRPr="00977C32" w:rsidTr="00DB4F6F">
        <w:tc>
          <w:tcPr>
            <w:tcW w:w="3915" w:type="dxa"/>
            <w:gridSpan w:val="3"/>
            <w:tcBorders>
              <w:top w:val="single" w:sz="6" w:space="0" w:color="000000"/>
              <w:left w:val="single" w:sz="6" w:space="0" w:color="000000"/>
              <w:bottom w:val="single" w:sz="6" w:space="0" w:color="000000"/>
              <w:right w:val="nil"/>
            </w:tcBorders>
            <w:shd w:val="clear" w:color="auto" w:fill="auto"/>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De leerling, of de leerling met zijn gezin worden gedurende korte tijd opgenomen in de kliniek. Crisisinterventie, observatie of gezinsbehandeling zijn de aanleiding. Gedurende deze korte opname kunnen de leerlingen om wat voor reden dan ook tijdelijk niet naar hun eigen school. </w:t>
            </w:r>
            <w:r w:rsidRPr="00977C32">
              <w:rPr>
                <w:rFonts w:ascii="Calibri" w:eastAsia="Times New Roman" w:hAnsi="Calibri" w:cs="Times New Roman"/>
                <w:lang w:eastAsia="nl-NL"/>
              </w:rPr>
              <w:br/>
            </w:r>
            <w:r w:rsidRPr="00A100DB">
              <w:rPr>
                <w:rFonts w:ascii="Calibri" w:eastAsia="Times New Roman" w:hAnsi="Calibri" w:cs="Times New Roman"/>
                <w:lang w:eastAsia="nl-NL"/>
              </w:rPr>
              <w:t>De school is een plek voor de leerling waar het stabiliteit en zekerheid kan vinden. Vaak is er ook een observatievraag voor school. </w:t>
            </w:r>
          </w:p>
        </w:tc>
        <w:tc>
          <w:tcPr>
            <w:tcW w:w="5010" w:type="dxa"/>
            <w:tcBorders>
              <w:top w:val="single" w:sz="6" w:space="0" w:color="000000"/>
              <w:left w:val="single" w:sz="6" w:space="0" w:color="000000"/>
              <w:bottom w:val="single" w:sz="6" w:space="0" w:color="000000"/>
              <w:right w:val="single" w:sz="6" w:space="0" w:color="000000"/>
            </w:tcBorders>
            <w:shd w:val="clear" w:color="auto" w:fill="auto"/>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In een klas van maximaal 8 leerlingen volgen de leerlingen zoveel mogelijk het onderwijsprogramma dat ze gewend zijn. Elke leerling heeft zijn eigen leerstof, zoals dat ook op de school van herkomst gebruikt werd. Er is voorschools dagelijks overleg tussen de leerkracht en het behandelteam. Van dag tot dag wordt gekeken hoe lang en welk deel van de dag een leerling in de klas zit. Factoren die daarbij een rol spelen zijn bijvoorbeeld de belastbaarheid van de leerling op dat moment en de samenstelling van de groep op dat moment.  </w:t>
            </w:r>
          </w:p>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Er is sprake van een B- leerklimaat. Wanneer de leerling daaraan behoefte heeft is snelle interventie vanuit de kliniek mogelijk en ondersteunt een therapeut de leerling in de groep. </w:t>
            </w:r>
          </w:p>
        </w:tc>
      </w:tr>
      <w:tr w:rsidR="00D5682D" w:rsidRPr="00977C32" w:rsidTr="00DB4F6F">
        <w:tc>
          <w:tcPr>
            <w:tcW w:w="892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D5682D" w:rsidRPr="00977C32" w:rsidRDefault="00D5682D" w:rsidP="00DB4F6F">
            <w:pPr>
              <w:spacing w:afterAutospacing="1"/>
              <w:ind w:firstLine="270"/>
              <w:textAlignment w:val="baseline"/>
              <w:rPr>
                <w:rFonts w:ascii="Times New Roman" w:eastAsia="Times New Roman" w:hAnsi="Times New Roman" w:cs="Times New Roman"/>
                <w:b/>
                <w:bCs/>
                <w:lang w:eastAsia="nl-NL"/>
              </w:rPr>
            </w:pPr>
            <w:r w:rsidRPr="00A100DB">
              <w:rPr>
                <w:rFonts w:ascii="Calibri" w:eastAsia="Times New Roman" w:hAnsi="Calibri" w:cs="Times New Roman"/>
                <w:b/>
                <w:bCs/>
                <w:color w:val="0070C0"/>
                <w:lang w:eastAsia="nl-NL"/>
              </w:rPr>
              <w:t>F. Observatie of crisisopname zonder kliniek</w:t>
            </w:r>
            <w:r w:rsidRPr="00A100DB">
              <w:rPr>
                <w:rFonts w:ascii="Calibri" w:eastAsia="Times New Roman" w:hAnsi="Calibri" w:cs="Times New Roman"/>
                <w:b/>
                <w:bCs/>
                <w:lang w:eastAsia="nl-NL"/>
              </w:rPr>
              <w:t> </w:t>
            </w:r>
          </w:p>
        </w:tc>
      </w:tr>
      <w:tr w:rsidR="00D5682D" w:rsidRPr="00977C32" w:rsidTr="00DB4F6F">
        <w:tc>
          <w:tcPr>
            <w:tcW w:w="3915" w:type="dxa"/>
            <w:gridSpan w:val="3"/>
            <w:tcBorders>
              <w:top w:val="single" w:sz="6" w:space="0" w:color="000000"/>
              <w:left w:val="single" w:sz="6" w:space="0" w:color="000000"/>
              <w:bottom w:val="single" w:sz="6" w:space="0" w:color="000000"/>
              <w:right w:val="nil"/>
            </w:tcBorders>
            <w:shd w:val="clear" w:color="auto" w:fill="95B3D7"/>
            <w:hideMark/>
          </w:tcPr>
          <w:p w:rsidR="00D5682D" w:rsidRPr="00977C32" w:rsidRDefault="00D5682D" w:rsidP="00DB4F6F">
            <w:pPr>
              <w:spacing w:afterAutospacing="1"/>
              <w:ind w:right="-120"/>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Onderwijsbehoeften </w:t>
            </w:r>
          </w:p>
        </w:tc>
        <w:tc>
          <w:tcPr>
            <w:tcW w:w="5010" w:type="dxa"/>
            <w:tcBorders>
              <w:top w:val="single" w:sz="6" w:space="0" w:color="000000"/>
              <w:left w:val="single" w:sz="6" w:space="0" w:color="000000"/>
              <w:bottom w:val="single" w:sz="6" w:space="0" w:color="000000"/>
              <w:right w:val="single" w:sz="6" w:space="0" w:color="000000"/>
            </w:tcBorders>
            <w:shd w:val="clear" w:color="auto" w:fill="95B3D7"/>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 Interventies  </w:t>
            </w:r>
          </w:p>
        </w:tc>
      </w:tr>
      <w:tr w:rsidR="00D5682D" w:rsidRPr="00977C32" w:rsidTr="00DB4F6F">
        <w:tc>
          <w:tcPr>
            <w:tcW w:w="3915" w:type="dxa"/>
            <w:gridSpan w:val="3"/>
            <w:tcBorders>
              <w:top w:val="single" w:sz="6" w:space="0" w:color="000000"/>
              <w:left w:val="single" w:sz="6" w:space="0" w:color="000000"/>
              <w:bottom w:val="single" w:sz="6" w:space="0" w:color="000000"/>
              <w:right w:val="nil"/>
            </w:tcBorders>
            <w:shd w:val="clear" w:color="auto" w:fill="auto"/>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Leerlingen zijn vastgelopen op hun school van herkomst. Hieronder vallen ook de  thuiszitters of dreigende thuiszitters. Het is onduidelijk welk type onderwijs passend is en of behandeling nodig is en zo ja welke. Er is behoefte aan een tijdelijke onderwijsplek met een goed onderbouwd advies bij uitstroom.  </w:t>
            </w:r>
          </w:p>
        </w:tc>
        <w:tc>
          <w:tcPr>
            <w:tcW w:w="5010" w:type="dxa"/>
            <w:tcBorders>
              <w:top w:val="single" w:sz="6" w:space="0" w:color="000000"/>
              <w:left w:val="single" w:sz="6" w:space="0" w:color="000000"/>
              <w:bottom w:val="single" w:sz="6" w:space="0" w:color="000000"/>
              <w:right w:val="single" w:sz="6" w:space="0" w:color="000000"/>
            </w:tcBorders>
            <w:shd w:val="clear" w:color="auto" w:fill="auto"/>
            <w:hideMark/>
          </w:tcPr>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Een al dan niet aangepaste schooldag met een nauwgezette observatie door leerkracht en schoolpsycholoog en mogelijk didactisch onderzoek. </w:t>
            </w:r>
          </w:p>
          <w:p w:rsidR="00D5682D" w:rsidRPr="00977C32" w:rsidRDefault="00D5682D" w:rsidP="00DB4F6F">
            <w:pPr>
              <w:spacing w:afterAutospacing="1"/>
              <w:textAlignment w:val="baseline"/>
              <w:rPr>
                <w:rFonts w:ascii="Times New Roman" w:eastAsia="Times New Roman" w:hAnsi="Times New Roman" w:cs="Times New Roman"/>
                <w:lang w:eastAsia="nl-NL"/>
              </w:rPr>
            </w:pPr>
            <w:r w:rsidRPr="00A100DB">
              <w:rPr>
                <w:rFonts w:ascii="Calibri" w:eastAsia="Times New Roman" w:hAnsi="Calibri" w:cs="Times New Roman"/>
                <w:lang w:eastAsia="nl-NL"/>
              </w:rPr>
              <w:t>De leerling kan geplaatst worden in klassen met het A, B of C leerklimaat, afhankelijk van (het vermoeden van) de aard van de problematiek. </w:t>
            </w:r>
          </w:p>
        </w:tc>
      </w:tr>
    </w:tbl>
    <w:p w:rsidR="00D5682D" w:rsidRPr="00977C32" w:rsidRDefault="00D5682D" w:rsidP="00D5682D">
      <w:pPr>
        <w:ind w:firstLine="270"/>
        <w:textAlignment w:val="baseline"/>
        <w:rPr>
          <w:rFonts w:ascii="Segoe UI" w:eastAsia="Times New Roman" w:hAnsi="Segoe UI" w:cs="Segoe UI"/>
          <w:b/>
          <w:bCs/>
          <w:lang w:eastAsia="nl-NL"/>
        </w:rPr>
      </w:pPr>
      <w:r w:rsidRPr="00A100DB">
        <w:rPr>
          <w:rFonts w:ascii="Calibri" w:eastAsia="Times New Roman" w:hAnsi="Calibri" w:cs="Segoe UI"/>
          <w:b/>
          <w:bCs/>
          <w:lang w:eastAsia="nl-NL"/>
        </w:rPr>
        <w:t> </w:t>
      </w:r>
    </w:p>
    <w:p w:rsidR="00D5682D" w:rsidRPr="003D2E7E" w:rsidRDefault="00D5682D" w:rsidP="00D5682D">
      <w:pPr>
        <w:ind w:firstLine="270"/>
        <w:textAlignment w:val="baseline"/>
        <w:rPr>
          <w:rFonts w:ascii="Calibri" w:eastAsia="Times New Roman" w:hAnsi="Calibri" w:cs="Segoe UI"/>
          <w:lang w:eastAsia="nl-NL"/>
        </w:rPr>
      </w:pPr>
      <w:r w:rsidRPr="003D2E7E">
        <w:rPr>
          <w:rFonts w:ascii="Calibri" w:eastAsia="Times New Roman" w:hAnsi="Calibri" w:cs="Segoe UI"/>
          <w:b/>
          <w:bCs/>
          <w:lang w:eastAsia="nl-NL"/>
        </w:rPr>
        <w:t>2.7 </w:t>
      </w:r>
      <w:proofErr w:type="spellStart"/>
      <w:r w:rsidRPr="003D2E7E">
        <w:rPr>
          <w:rFonts w:ascii="Calibri" w:eastAsia="Times New Roman" w:hAnsi="Calibri" w:cs="Segoe UI"/>
          <w:b/>
          <w:bCs/>
          <w:lang w:eastAsia="nl-NL"/>
        </w:rPr>
        <w:t>Terugplaatsingarrangement</w:t>
      </w:r>
      <w:proofErr w:type="spellEnd"/>
      <w:r w:rsidRPr="003D2E7E">
        <w:rPr>
          <w:rFonts w:ascii="Calibri" w:eastAsia="Times New Roman" w:hAnsi="Calibri" w:cs="Segoe UI"/>
          <w:b/>
          <w:bCs/>
          <w:lang w:eastAsia="nl-NL"/>
        </w:rPr>
        <w:t> </w:t>
      </w:r>
      <w:r w:rsidRPr="003D2E7E">
        <w:rPr>
          <w:rFonts w:ascii="Calibri" w:eastAsia="Times New Roman" w:hAnsi="Calibri" w:cs="Segoe UI"/>
          <w:lang w:eastAsia="nl-NL"/>
        </w:rPr>
        <w: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lang w:eastAsia="nl-NL"/>
        </w:rPr>
        <w:t>Leerlingen die wij terug plaatsen of die doorstromen naar een andere school bieden wij nazorg in de vorm van ondersteuning en begeleiding.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lang w:eastAsia="nl-NL"/>
        </w:rPr>
        <w:lastRenderedPageBreak/>
        <w:t>Wij ondersteunen de ouders bij de aanmelding op de vervolgschool en samen met hen inventariseren wij wat de leerling nodig heeft om door te stromen naar het SBO of </w:t>
      </w:r>
      <w:proofErr w:type="spellStart"/>
      <w:r w:rsidRPr="00A100DB">
        <w:rPr>
          <w:rFonts w:ascii="Calibri" w:eastAsia="Times New Roman" w:hAnsi="Calibri" w:cs="Segoe UI"/>
          <w:lang w:eastAsia="nl-NL"/>
        </w:rPr>
        <w:t>BaO</w:t>
      </w:r>
      <w:proofErr w:type="spellEnd"/>
      <w:r w:rsidRPr="00A100DB">
        <w:rPr>
          <w:rFonts w:ascii="Calibri" w:eastAsia="Times New Roman" w:hAnsi="Calibri" w:cs="Segoe UI"/>
          <w:lang w:eastAsia="nl-NL"/>
        </w:rPr>
        <w:t>.  </w:t>
      </w:r>
    </w:p>
    <w:p w:rsidR="00D5682D" w:rsidRPr="00977C32" w:rsidRDefault="00D5682D" w:rsidP="00D5682D">
      <w:pPr>
        <w:ind w:left="270"/>
        <w:textAlignment w:val="baseline"/>
        <w:rPr>
          <w:rFonts w:ascii="Segoe UI" w:eastAsia="Times New Roman" w:hAnsi="Segoe UI" w:cs="Segoe UI"/>
          <w:lang w:eastAsia="nl-NL"/>
        </w:rPr>
      </w:pPr>
      <w:r w:rsidRPr="00A100DB">
        <w:rPr>
          <w:rFonts w:ascii="Calibri" w:eastAsia="Times New Roman" w:hAnsi="Calibri" w:cs="Segoe UI"/>
          <w:lang w:eastAsia="nl-NL"/>
        </w:rPr>
        <w:t>In overleg met de school bieden wij maatwerk. Dit varieert van een warme overdracht tot begeleiding van de leerling en of leerkracht in de klassensituatie.  </w:t>
      </w:r>
    </w:p>
    <w:p w:rsidR="00D5682D" w:rsidRDefault="00D5682D" w:rsidP="00D5682D">
      <w:pPr>
        <w:ind w:left="270"/>
        <w:textAlignment w:val="baseline"/>
        <w:rPr>
          <w:rFonts w:ascii="Calibri" w:eastAsia="Times New Roman" w:hAnsi="Calibri" w:cs="Segoe UI"/>
          <w:lang w:eastAsia="nl-NL"/>
        </w:rPr>
      </w:pPr>
      <w:r>
        <w:rPr>
          <w:rFonts w:ascii="Calibri" w:eastAsia="Times New Roman" w:hAnsi="Calibri" w:cs="Segoe UI"/>
          <w:lang w:eastAsia="nl-NL"/>
        </w:rPr>
        <w:t>Voor de leerlingen die naar V(S)O uitstromen bieden de TOOLS4SCHOOL training.</w:t>
      </w:r>
      <w:r w:rsidRPr="00A100DB">
        <w:rPr>
          <w:rFonts w:ascii="Calibri" w:eastAsia="Times New Roman" w:hAnsi="Calibri" w:cs="Segoe UI"/>
          <w:lang w:eastAsia="nl-NL"/>
        </w:rPr>
        <w:t>   </w:t>
      </w:r>
    </w:p>
    <w:p w:rsidR="00D5682D" w:rsidRDefault="00D5682D" w:rsidP="00D5682D">
      <w:pPr>
        <w:ind w:left="270"/>
        <w:textAlignment w:val="baseline"/>
        <w:rPr>
          <w:rFonts w:ascii="Calibri" w:eastAsia="Times New Roman" w:hAnsi="Calibri" w:cs="Segoe UI"/>
          <w:lang w:eastAsia="nl-NL"/>
        </w:rPr>
      </w:pPr>
    </w:p>
    <w:p w:rsidR="00D5682D" w:rsidRPr="00977C32" w:rsidRDefault="00D5682D" w:rsidP="00D5682D">
      <w:pPr>
        <w:ind w:firstLine="270"/>
        <w:textAlignment w:val="baseline"/>
        <w:rPr>
          <w:rFonts w:ascii="Segoe UI" w:eastAsia="Times New Roman" w:hAnsi="Segoe UI" w:cs="Segoe UI"/>
          <w:b/>
          <w:bCs/>
          <w:lang w:eastAsia="nl-NL"/>
        </w:rPr>
      </w:pPr>
    </w:p>
    <w:p w:rsidR="00D5682D" w:rsidRPr="007E68A4" w:rsidRDefault="00D5682D" w:rsidP="00D5682D">
      <w:pPr>
        <w:textAlignment w:val="baseline"/>
        <w:rPr>
          <w:rFonts w:ascii="Calibri" w:eastAsia="Times New Roman" w:hAnsi="Calibri" w:cs="Segoe UI"/>
          <w:b/>
          <w:bCs/>
          <w:lang w:eastAsia="nl-NL"/>
        </w:rPr>
      </w:pPr>
      <w:r w:rsidRPr="007E68A4">
        <w:rPr>
          <w:rFonts w:ascii="Calibri" w:eastAsia="Times New Roman" w:hAnsi="Calibri" w:cs="Segoe UI"/>
          <w:b/>
          <w:bCs/>
          <w:lang w:eastAsia="nl-NL"/>
        </w:rPr>
        <w:t>2.8 Ambities  </w:t>
      </w:r>
    </w:p>
    <w:p w:rsidR="00D5682D" w:rsidRDefault="00D5682D" w:rsidP="00D5682D">
      <w:pPr>
        <w:textAlignment w:val="baseline"/>
        <w:rPr>
          <w:rFonts w:ascii="Calibri" w:eastAsia="Times New Roman" w:hAnsi="Calibri" w:cs="Segoe UI"/>
          <w:lang w:eastAsia="nl-NL"/>
        </w:rPr>
      </w:pPr>
      <w:r>
        <w:rPr>
          <w:rFonts w:ascii="Calibri" w:eastAsia="Times New Roman" w:hAnsi="Calibri" w:cs="Segoe UI"/>
          <w:lang w:eastAsia="nl-NL"/>
        </w:rPr>
        <w:t xml:space="preserve">Op de Pionier kiezen we om de schil van jeugdhulpverlening en jeugdgezondheidszorg die ondersteunend om het onderwijs staan te integreren in één team. We groeien naar Onderwijs-Zorg Team waar de ondersteuning van de ontwikkeling van het kind, het systeem rond het kind en de behandeling van leerling samen wordt vorm gegeven. Zo kan er effectief en snel gewerkt worden aan de remmende factoren op het onderwijs en kan er per individuele leerling prioriteit gegeven worden aan het leren, ondersteunen van het systeem en/of opheffen van interne blokkades bij de leerling. In het zorgteam en in de CVB wordt multidisciplinair een breed plan opgezet. Het </w:t>
      </w:r>
      <w:proofErr w:type="spellStart"/>
      <w:r>
        <w:rPr>
          <w:rFonts w:ascii="Calibri" w:eastAsia="Times New Roman" w:hAnsi="Calibri" w:cs="Segoe UI"/>
          <w:lang w:eastAsia="nl-NL"/>
        </w:rPr>
        <w:t>Schoolondersteuningsprofiel</w:t>
      </w:r>
      <w:proofErr w:type="spellEnd"/>
      <w:r>
        <w:rPr>
          <w:rFonts w:ascii="Calibri" w:eastAsia="Times New Roman" w:hAnsi="Calibri" w:cs="Segoe UI"/>
          <w:lang w:eastAsia="nl-NL"/>
        </w:rPr>
        <w:t xml:space="preserve"> ontwikkelt zich richting een Ondersteuningsprofiel. We kijken nu of we passend onderwijs kunnen bieden. Straks kijken we naar wat nodig is om onderwijs te kunnen bieden en gaan altijd aan de slag. Het is onze ambitie om zo voor elke thuiszitter een onderwijs</w:t>
      </w:r>
    </w:p>
    <w:p w:rsidR="00D5682D" w:rsidRDefault="00D5682D" w:rsidP="00D5682D">
      <w:pPr>
        <w:textAlignment w:val="baseline"/>
        <w:rPr>
          <w:rFonts w:ascii="Calibri" w:eastAsia="Times New Roman" w:hAnsi="Calibri" w:cs="Segoe UI"/>
          <w:lang w:eastAsia="nl-NL"/>
        </w:rPr>
      </w:pPr>
      <w:r>
        <w:rPr>
          <w:rFonts w:ascii="Calibri" w:eastAsia="Times New Roman" w:hAnsi="Calibri" w:cs="Segoe UI"/>
          <w:lang w:eastAsia="nl-NL"/>
        </w:rPr>
        <w:t xml:space="preserve">re-integratieprogramma op te kunnen stellen. Waarmee we recht doen aan de missie van de Pionier: </w:t>
      </w:r>
    </w:p>
    <w:p w:rsidR="00D5682D" w:rsidRDefault="00D5682D" w:rsidP="00D5682D">
      <w:pPr>
        <w:textAlignment w:val="baseline"/>
        <w:rPr>
          <w:rFonts w:ascii="Calibri" w:eastAsia="Times New Roman" w:hAnsi="Calibri" w:cs="Segoe UI"/>
          <w:lang w:eastAsia="nl-NL"/>
        </w:rPr>
      </w:pPr>
      <w:r>
        <w:rPr>
          <w:rFonts w:ascii="Calibri" w:eastAsia="Times New Roman" w:hAnsi="Calibri" w:cs="Segoe UI"/>
          <w:lang w:eastAsia="nl-NL"/>
        </w:rPr>
        <w:t>“Elk kind naar school”</w:t>
      </w:r>
    </w:p>
    <w:p w:rsidR="00D5682D" w:rsidRPr="00977C32" w:rsidRDefault="00D5682D" w:rsidP="00D5682D">
      <w:pPr>
        <w:textAlignment w:val="baseline"/>
        <w:rPr>
          <w:rFonts w:ascii="Segoe UI" w:eastAsia="Times New Roman" w:hAnsi="Segoe UI" w:cs="Segoe UI"/>
          <w:lang w:eastAsia="nl-NL"/>
        </w:rPr>
      </w:pPr>
    </w:p>
    <w:p w:rsidR="00D5682D" w:rsidRPr="00A100DB" w:rsidRDefault="00D5682D" w:rsidP="00D5682D">
      <w:pPr>
        <w:tabs>
          <w:tab w:val="left" w:pos="0"/>
        </w:tabs>
        <w:suppressAutoHyphens/>
        <w:rPr>
          <w:rFonts w:cs="Tahoma"/>
        </w:rPr>
      </w:pPr>
    </w:p>
    <w:p w:rsidR="00D5682D" w:rsidRPr="00A100DB" w:rsidRDefault="00D5682D" w:rsidP="00D5682D">
      <w:pPr>
        <w:pStyle w:val="Kop1"/>
        <w:rPr>
          <w:rFonts w:asciiTheme="minorHAnsi" w:hAnsiTheme="minorHAnsi" w:cs="Tahoma"/>
          <w:iCs/>
          <w:sz w:val="22"/>
          <w:szCs w:val="22"/>
        </w:rPr>
      </w:pPr>
      <w:r w:rsidRPr="00A100DB">
        <w:rPr>
          <w:rFonts w:asciiTheme="minorHAnsi" w:hAnsiTheme="minorHAnsi" w:cs="Tahoma"/>
          <w:iCs/>
          <w:sz w:val="22"/>
          <w:szCs w:val="22"/>
        </w:rPr>
        <w:t>Scholen verbonden aan De Bascule</w:t>
      </w:r>
    </w:p>
    <w:p w:rsidR="00D5682D" w:rsidRPr="00A100DB" w:rsidRDefault="00D5682D" w:rsidP="00D5682D">
      <w:pPr>
        <w:tabs>
          <w:tab w:val="left" w:pos="0"/>
        </w:tabs>
        <w:suppressAutoHyphens/>
        <w:rPr>
          <w:rFonts w:cs="Tahoma"/>
          <w:b/>
        </w:rPr>
      </w:pPr>
      <w:r w:rsidRPr="00A100DB">
        <w:rPr>
          <w:rFonts w:cs="Tahoma"/>
        </w:rPr>
        <w:t>De kinderkliniek van De Bascule en de Pionier richten zich op dezelfde groep kinderen. Hun werkzaamheden zijn op elkaar afgestemd. De school levert een eigen bijdrage aan de behandeling van kinderen en maakt daarbij gebruik van de mogelijkheden die het instituut biedt. Dit kan zijn een vorm van therapie voor het kind, begeleiding en ondersteuning van leerkrachten of begeleiding van de ouders bij de opvoeding van hun kind. Alle leerlingen die één van de scholen bezoeken hebben met medewerkers van de Bascule te maken.</w:t>
      </w:r>
    </w:p>
    <w:p w:rsidR="00D5682D" w:rsidRPr="00A100DB" w:rsidRDefault="00D5682D" w:rsidP="00D5682D">
      <w:pPr>
        <w:pStyle w:val="Kop2"/>
        <w:tabs>
          <w:tab w:val="left" w:pos="0"/>
        </w:tabs>
        <w:suppressAutoHyphens/>
        <w:rPr>
          <w:rFonts w:asciiTheme="minorHAnsi" w:hAnsiTheme="minorHAnsi" w:cs="Tahoma"/>
          <w:sz w:val="22"/>
          <w:szCs w:val="22"/>
          <w:lang w:val="nl-NL"/>
        </w:rPr>
      </w:pPr>
      <w:r w:rsidRPr="00A100DB">
        <w:rPr>
          <w:rFonts w:asciiTheme="minorHAnsi" w:hAnsiTheme="minorHAnsi" w:cs="Tahoma"/>
          <w:sz w:val="22"/>
          <w:szCs w:val="22"/>
          <w:lang w:val="nl-NL"/>
        </w:rPr>
        <w:t xml:space="preserve">Het 'speciale' van een </w:t>
      </w:r>
      <w:proofErr w:type="spellStart"/>
      <w:r w:rsidRPr="00A100DB">
        <w:rPr>
          <w:rFonts w:asciiTheme="minorHAnsi" w:hAnsiTheme="minorHAnsi" w:cs="Tahoma"/>
          <w:sz w:val="22"/>
          <w:szCs w:val="22"/>
          <w:lang w:val="nl-NL"/>
        </w:rPr>
        <w:t>PI-school</w:t>
      </w:r>
      <w:proofErr w:type="spellEnd"/>
      <w:r w:rsidRPr="00A100DB">
        <w:rPr>
          <w:rFonts w:asciiTheme="minorHAnsi" w:hAnsiTheme="minorHAnsi" w:cs="Tahoma"/>
          <w:sz w:val="22"/>
          <w:szCs w:val="22"/>
          <w:lang w:val="nl-NL"/>
        </w:rPr>
        <w:t xml:space="preserve"> is de taak om uit te zoeken: </w:t>
      </w:r>
    </w:p>
    <w:p w:rsidR="00D5682D" w:rsidRPr="00A100DB" w:rsidRDefault="00D5682D" w:rsidP="00D5682D">
      <w:pPr>
        <w:rPr>
          <w:rFonts w:cs="Tahoma"/>
        </w:rPr>
      </w:pPr>
    </w:p>
    <w:p w:rsidR="00D5682D" w:rsidRPr="00A100DB" w:rsidRDefault="00D5682D" w:rsidP="00D5682D">
      <w:pPr>
        <w:pStyle w:val="Lijstalinea"/>
        <w:numPr>
          <w:ilvl w:val="0"/>
          <w:numId w:val="1"/>
        </w:numPr>
        <w:tabs>
          <w:tab w:val="left" w:pos="0"/>
        </w:tabs>
        <w:suppressAutoHyphens/>
        <w:rPr>
          <w:rFonts w:asciiTheme="minorHAnsi" w:hAnsiTheme="minorHAnsi" w:cs="Tahoma"/>
          <w:sz w:val="22"/>
          <w:szCs w:val="22"/>
          <w:lang w:val="nl-NL"/>
        </w:rPr>
      </w:pPr>
      <w:r w:rsidRPr="00A100DB">
        <w:rPr>
          <w:rFonts w:asciiTheme="minorHAnsi" w:hAnsiTheme="minorHAnsi" w:cs="Tahoma"/>
          <w:sz w:val="22"/>
          <w:szCs w:val="22"/>
          <w:lang w:val="nl-NL"/>
        </w:rPr>
        <w:t xml:space="preserve">wat er met een kind aan de hand is; </w:t>
      </w:r>
    </w:p>
    <w:p w:rsidR="00D5682D" w:rsidRPr="00A100DB" w:rsidRDefault="00D5682D" w:rsidP="00D5682D">
      <w:pPr>
        <w:pStyle w:val="Eindnoottekst"/>
        <w:numPr>
          <w:ilvl w:val="0"/>
          <w:numId w:val="1"/>
        </w:numPr>
        <w:tabs>
          <w:tab w:val="left" w:pos="0"/>
        </w:tabs>
        <w:suppressAutoHyphens/>
        <w:rPr>
          <w:rFonts w:asciiTheme="minorHAnsi" w:hAnsiTheme="minorHAnsi" w:cs="Tahoma"/>
          <w:sz w:val="22"/>
          <w:szCs w:val="22"/>
          <w:lang w:val="nl-NL"/>
        </w:rPr>
      </w:pPr>
      <w:r w:rsidRPr="00A100DB">
        <w:rPr>
          <w:rFonts w:asciiTheme="minorHAnsi" w:hAnsiTheme="minorHAnsi" w:cs="Tahoma"/>
          <w:sz w:val="22"/>
          <w:szCs w:val="22"/>
          <w:lang w:val="nl-NL"/>
        </w:rPr>
        <w:t>op welke manier het kind het best geholpen kan worden;</w:t>
      </w:r>
    </w:p>
    <w:p w:rsidR="00D5682D" w:rsidRPr="00A100DB" w:rsidRDefault="00D5682D" w:rsidP="00D5682D">
      <w:pPr>
        <w:pStyle w:val="Lijstalinea"/>
        <w:numPr>
          <w:ilvl w:val="0"/>
          <w:numId w:val="1"/>
        </w:numPr>
        <w:tabs>
          <w:tab w:val="left" w:pos="0"/>
        </w:tabs>
        <w:suppressAutoHyphens/>
        <w:rPr>
          <w:rFonts w:asciiTheme="minorHAnsi" w:hAnsiTheme="minorHAnsi" w:cs="Tahoma"/>
          <w:sz w:val="22"/>
          <w:szCs w:val="22"/>
          <w:lang w:val="nl-NL"/>
        </w:rPr>
      </w:pPr>
      <w:r w:rsidRPr="00A100DB">
        <w:rPr>
          <w:rFonts w:asciiTheme="minorHAnsi" w:hAnsiTheme="minorHAnsi" w:cs="Tahoma"/>
          <w:sz w:val="22"/>
          <w:szCs w:val="22"/>
          <w:lang w:val="nl-NL"/>
        </w:rPr>
        <w:t>welke aanpak of begeleiding het meest effect heeft.</w:t>
      </w:r>
    </w:p>
    <w:p w:rsidR="00D5682D" w:rsidRPr="00A100DB" w:rsidRDefault="00D5682D" w:rsidP="00D5682D">
      <w:pPr>
        <w:tabs>
          <w:tab w:val="left" w:pos="0"/>
        </w:tabs>
        <w:suppressAutoHyphens/>
        <w:ind w:left="720"/>
        <w:rPr>
          <w:rFonts w:cs="Tahoma"/>
        </w:rPr>
      </w:pPr>
    </w:p>
    <w:p w:rsidR="00D5682D" w:rsidRPr="00A100DB" w:rsidRDefault="00D5682D" w:rsidP="00D5682D">
      <w:pPr>
        <w:tabs>
          <w:tab w:val="left" w:pos="0"/>
        </w:tabs>
        <w:suppressAutoHyphens/>
        <w:rPr>
          <w:rFonts w:cs="Tahoma"/>
        </w:rPr>
      </w:pPr>
      <w:r w:rsidRPr="00A100DB">
        <w:rPr>
          <w:rFonts w:cs="Tahoma"/>
        </w:rPr>
        <w:t xml:space="preserve">De meeste kinderen worden </w:t>
      </w:r>
      <w:r w:rsidRPr="00A100DB">
        <w:rPr>
          <w:rFonts w:cs="Tahoma"/>
          <w:bCs/>
        </w:rPr>
        <w:t>tijdelijk geplaatst voor een periode van een paar weken tot een jaar, dit is afhankelijk van de duur van de observatie en/of behandeling.</w:t>
      </w:r>
      <w:r w:rsidRPr="00A100DB">
        <w:rPr>
          <w:rFonts w:cs="Tahoma"/>
        </w:rPr>
        <w:t xml:space="preserve"> Aan de hand van de ervaringen op school wordt in nauw overleg met de ouders gezocht naar mogelijkheden om ook op langere termijn de aanpak te bieden die het best bij het kind past. Eén van de functies van de Pionier is deze </w:t>
      </w:r>
      <w:r w:rsidRPr="00A100DB">
        <w:rPr>
          <w:rFonts w:cs="Tahoma"/>
        </w:rPr>
        <w:lastRenderedPageBreak/>
        <w:t xml:space="preserve">behandeling over te dragen naar de volgende school. Meestal zal het dan gaan om een andere speciale school of een school voor speciaal basisonderwijs. </w:t>
      </w:r>
    </w:p>
    <w:p w:rsidR="00D5682D" w:rsidRPr="00A100DB" w:rsidRDefault="00D5682D" w:rsidP="00D5682D">
      <w:pPr>
        <w:pStyle w:val="Eindnoottekst"/>
        <w:tabs>
          <w:tab w:val="left" w:pos="0"/>
        </w:tabs>
        <w:suppressAutoHyphens/>
        <w:rPr>
          <w:rFonts w:asciiTheme="minorHAnsi" w:hAnsiTheme="minorHAnsi" w:cs="Tahoma"/>
          <w:sz w:val="22"/>
          <w:szCs w:val="22"/>
          <w:lang w:val="nl-NL"/>
        </w:rPr>
      </w:pPr>
    </w:p>
    <w:p w:rsidR="00D5682D" w:rsidRPr="00A100DB" w:rsidRDefault="00D5682D" w:rsidP="00D5682D">
      <w:pPr>
        <w:pStyle w:val="Plattetekst"/>
        <w:tabs>
          <w:tab w:val="clear" w:pos="0"/>
        </w:tabs>
        <w:suppressAutoHyphens w:val="0"/>
        <w:rPr>
          <w:rFonts w:asciiTheme="minorHAnsi" w:hAnsiTheme="minorHAnsi" w:cs="Tahoma"/>
          <w:bCs/>
          <w:iCs/>
          <w:sz w:val="22"/>
          <w:szCs w:val="22"/>
        </w:rPr>
      </w:pPr>
      <w:r w:rsidRPr="00A100DB">
        <w:rPr>
          <w:rFonts w:asciiTheme="minorHAnsi" w:hAnsiTheme="minorHAnsi" w:cs="Tahoma"/>
          <w:bCs/>
          <w:iCs/>
          <w:sz w:val="22"/>
          <w:szCs w:val="22"/>
        </w:rPr>
        <w:t>Integrale kwaliteitszorg</w:t>
      </w:r>
    </w:p>
    <w:p w:rsidR="00D5682D" w:rsidRDefault="00D5682D" w:rsidP="00D5682D">
      <w:pPr>
        <w:pStyle w:val="Plattetekst2"/>
        <w:tabs>
          <w:tab w:val="clear" w:pos="0"/>
        </w:tabs>
        <w:suppressAutoHyphens w:val="0"/>
        <w:rPr>
          <w:rFonts w:asciiTheme="minorHAnsi" w:hAnsiTheme="minorHAnsi" w:cs="Tahoma"/>
          <w:sz w:val="22"/>
          <w:szCs w:val="22"/>
        </w:rPr>
      </w:pPr>
      <w:r w:rsidRPr="00A100DB">
        <w:rPr>
          <w:rFonts w:asciiTheme="minorHAnsi" w:hAnsiTheme="minorHAnsi" w:cs="Tahoma"/>
          <w:sz w:val="22"/>
          <w:szCs w:val="22"/>
        </w:rPr>
        <w:t>Het team van de Pionier heeft zichzelf de opdracht gegeven om voortdurend bezig te zijn met het verbeteren van de wijze waarop we onderwijs willen geven. Met andere woorden: werken aan de verbetering van de kwaliteit van ons onderwijs.  Omdat wij werken in een dynamische omgeving waarin voortdurend nieuwe ontwikkelingen plaatsvinden bevat de zorg voor kwaliteit niet alleen een integraal karakter, maar moet zij ook dynamisch zijn. De schoolorganisatie kan echter niet functioneren bij de waan van de dag. Dat gevaar is niet denkbeeldig gezien de plaats die wij innemen in de keten van organisaties die betrokken zijn bij de opvoeding en onderwijs van de leerlingen op onze school. Het team hanteert een eigen beleidscyclus waarbij ieder jaar opnieuw aan de hand van het beleidsplan op een algemene personeelsvergadering de verbeterdoelen worden vastgesteld en bijgesteld en er wordt geborgd wat bereikt is. Samenvattend zien wij de kwaliteitszorg als een proces waarin het management samen met het team op systematische wijze de kwaliteit van alle aspecten van de school volgens vastgesteld beleid wil verbeteren en borgen.</w:t>
      </w:r>
    </w:p>
    <w:p w:rsidR="00D5682D" w:rsidRPr="00A100DB" w:rsidRDefault="00D5682D" w:rsidP="00D5682D">
      <w:pPr>
        <w:pStyle w:val="Plattetekst2"/>
        <w:tabs>
          <w:tab w:val="clear" w:pos="0"/>
        </w:tabs>
        <w:suppressAutoHyphens w:val="0"/>
        <w:rPr>
          <w:rFonts w:asciiTheme="minorHAnsi" w:hAnsiTheme="minorHAnsi" w:cs="Tahoma"/>
          <w:sz w:val="22"/>
          <w:szCs w:val="22"/>
        </w:rPr>
      </w:pPr>
    </w:p>
    <w:p w:rsidR="00D5682D" w:rsidRPr="00A100DB" w:rsidRDefault="00D5682D" w:rsidP="00D5682D">
      <w:pPr>
        <w:pStyle w:val="Kop1"/>
        <w:rPr>
          <w:rFonts w:asciiTheme="minorHAnsi" w:hAnsiTheme="minorHAnsi" w:cs="Tahoma"/>
          <w:iCs/>
          <w:sz w:val="22"/>
          <w:szCs w:val="22"/>
        </w:rPr>
      </w:pPr>
      <w:r w:rsidRPr="00A100DB">
        <w:rPr>
          <w:rFonts w:asciiTheme="minorHAnsi" w:hAnsiTheme="minorHAnsi" w:cs="Tahoma"/>
          <w:iCs/>
          <w:sz w:val="22"/>
          <w:szCs w:val="22"/>
        </w:rPr>
        <w:t xml:space="preserve">Toelating </w:t>
      </w:r>
    </w:p>
    <w:p w:rsidR="00D5682D" w:rsidRPr="00A100DB" w:rsidRDefault="00D5682D" w:rsidP="00D5682D">
      <w:pPr>
        <w:tabs>
          <w:tab w:val="left" w:pos="0"/>
        </w:tabs>
        <w:suppressAutoHyphens/>
        <w:rPr>
          <w:rFonts w:cs="Tahoma"/>
        </w:rPr>
      </w:pPr>
      <w:r w:rsidRPr="00A100DB">
        <w:rPr>
          <w:rFonts w:cs="Tahoma"/>
        </w:rPr>
        <w:t xml:space="preserve">De Pionier maakt deel uit van het samenwerkingsverband Passend Onderwijs Amstelronde. De meeste kinderen op de Pionier worden echter verwezen vanuit andere samenwerkingsverbanden. Bijvoorbeeld vanuit samenwerkingsverband Amsterdam-Diemen. Elk samenwerkingsverband heeft zijn eigen regels om kinderen naar het speciaal onderwijs te verwijzen. Deze regels zijn vastgelegd in het ondersteuningsprofiel van de samenwerkingsverbanden. Ook de Pionier heeft een </w:t>
      </w:r>
      <w:proofErr w:type="spellStart"/>
      <w:r>
        <w:rPr>
          <w:rFonts w:cs="Tahoma"/>
        </w:rPr>
        <w:t>school</w:t>
      </w:r>
      <w:r w:rsidRPr="00A100DB">
        <w:rPr>
          <w:rFonts w:cs="Tahoma"/>
        </w:rPr>
        <w:t>ondersteuningsprofiel</w:t>
      </w:r>
      <w:proofErr w:type="spellEnd"/>
      <w:r w:rsidRPr="00A100DB">
        <w:rPr>
          <w:rFonts w:cs="Tahoma"/>
        </w:rPr>
        <w:t xml:space="preserve">, hierin is vastgelegd wat wij als school </w:t>
      </w:r>
      <w:r>
        <w:rPr>
          <w:rFonts w:cs="Tahoma"/>
        </w:rPr>
        <w:t xml:space="preserve">nu </w:t>
      </w:r>
      <w:r w:rsidRPr="00A100DB">
        <w:rPr>
          <w:rFonts w:cs="Tahoma"/>
        </w:rPr>
        <w:t xml:space="preserve">kunnen bieden. </w:t>
      </w:r>
    </w:p>
    <w:p w:rsidR="00D5682D" w:rsidRPr="00A100DB" w:rsidRDefault="00D5682D" w:rsidP="00D5682D">
      <w:pPr>
        <w:pStyle w:val="Kop1"/>
        <w:rPr>
          <w:rFonts w:asciiTheme="minorHAnsi" w:hAnsiTheme="minorHAnsi" w:cs="Tahoma"/>
          <w:iCs/>
          <w:sz w:val="22"/>
          <w:szCs w:val="22"/>
        </w:rPr>
      </w:pPr>
    </w:p>
    <w:p w:rsidR="00D5682D" w:rsidRDefault="00D5682D" w:rsidP="00D5682D">
      <w:pPr>
        <w:pStyle w:val="Kop1"/>
        <w:rPr>
          <w:rFonts w:asciiTheme="minorHAnsi" w:hAnsiTheme="minorHAnsi" w:cs="Tahoma"/>
          <w:iCs/>
          <w:sz w:val="22"/>
          <w:szCs w:val="22"/>
        </w:rPr>
      </w:pPr>
      <w:r w:rsidRPr="00A100DB">
        <w:rPr>
          <w:rFonts w:asciiTheme="minorHAnsi" w:hAnsiTheme="minorHAnsi" w:cs="Tahoma"/>
          <w:iCs/>
          <w:sz w:val="22"/>
          <w:szCs w:val="22"/>
        </w:rPr>
        <w:t>Doorverwijzing</w:t>
      </w:r>
      <w:r>
        <w:rPr>
          <w:rFonts w:asciiTheme="minorHAnsi" w:hAnsiTheme="minorHAnsi" w:cs="Tahoma"/>
          <w:iCs/>
          <w:sz w:val="22"/>
          <w:szCs w:val="22"/>
        </w:rPr>
        <w:t xml:space="preserve"> en zorgplicht</w:t>
      </w:r>
    </w:p>
    <w:p w:rsidR="00D5682D" w:rsidRDefault="00D5682D" w:rsidP="00D5682D">
      <w:pPr>
        <w:tabs>
          <w:tab w:val="left" w:pos="0"/>
        </w:tabs>
        <w:suppressAutoHyphens/>
        <w:rPr>
          <w:rFonts w:cs="Tahoma"/>
        </w:rPr>
      </w:pPr>
      <w:r w:rsidRPr="00A100DB">
        <w:rPr>
          <w:rFonts w:cs="Tahoma"/>
        </w:rPr>
        <w:t>De schoolplaatsing kan variëren van een paar weken tot een paar maanden bij ons op school. In de meeste gevallen is dat voldoende voor het verkrijgen van inzicht in de aard en ernst van de problematiek. Ook is er voldoende informatie over de wijze waarop het kind en de omgeving op goede wijze verder kunnen worden ondersteund. De leerlingen worden doorverwezen naar de vorm van onderwijs (en evt. behandeling) die voor hen geschikt is: 60% gaat naar de speciale basisschool, 30% naar het speciaal onderwijs en 10% naar het basisonderwijs (percentages bij benadering). We baseren ons verwijzingsadvies op de gegevens die we gedurende de plaatsing op school en in de behandeling hebben verzameld. Het samenwerkingsverband waar het kind oorspronkelijk vandaan kwam (veelal zelfs de verwijzende school) bepaalt in overleg met ons en de ouders/verzorgers op welke van hun scholen geplaatst gaat worden.</w:t>
      </w:r>
    </w:p>
    <w:p w:rsidR="00D5682D" w:rsidRDefault="00D5682D" w:rsidP="00D5682D">
      <w:pPr>
        <w:tabs>
          <w:tab w:val="left" w:pos="0"/>
        </w:tabs>
        <w:suppressAutoHyphens/>
        <w:rPr>
          <w:rFonts w:cs="Tahoma"/>
        </w:rPr>
      </w:pPr>
      <w:r>
        <w:rPr>
          <w:rFonts w:cs="Tahoma"/>
        </w:rPr>
        <w:t>Bij de laatste ontwikkelingen die wij zien, is dat leerlingen langer bij ons op de Pionier blijven. Dit geldt vooral voor leerlingen die middels een TLV geplaatst zijn. Voor deze leerlingen hebben wij de zorgplicht op ons genomen. Dat wil zeggen dat wij bij doorverwijzen samen met de ouders een geschikte school voor de leerling gaan zoeken. Leerlingen die in combinatie met de een behandeling op de Bascule geplaatst worden gaan na afloop van de behandeling terug naar de school van herkomst. De zorgplicht komt dan automatisch bij de school van herkomst te liggen.</w:t>
      </w:r>
    </w:p>
    <w:p w:rsidR="006A1518" w:rsidRDefault="00D5682D" w:rsidP="00D5682D">
      <w:pPr>
        <w:tabs>
          <w:tab w:val="left" w:pos="0"/>
        </w:tabs>
        <w:suppressAutoHyphens/>
      </w:pPr>
      <w:r>
        <w:rPr>
          <w:rFonts w:cs="Tahoma"/>
        </w:rPr>
        <w:t>Doordat leerlingen nu langer bij ons op De Pionier onderwijs volgen, maakt dat de grootste groep uitstroom inmiddels richting V(S)O is.</w:t>
      </w:r>
      <w:bookmarkStart w:id="0" w:name="_GoBack"/>
      <w:bookmarkEnd w:id="0"/>
    </w:p>
    <w:sectPr w:rsidR="006A1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D22"/>
    <w:multiLevelType w:val="multilevel"/>
    <w:tmpl w:val="7D6C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97550"/>
    <w:multiLevelType w:val="multilevel"/>
    <w:tmpl w:val="937A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21241"/>
    <w:multiLevelType w:val="multilevel"/>
    <w:tmpl w:val="DAA8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26540A"/>
    <w:multiLevelType w:val="multilevel"/>
    <w:tmpl w:val="AA76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252999"/>
    <w:multiLevelType w:val="multilevel"/>
    <w:tmpl w:val="FDE0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F8114F"/>
    <w:multiLevelType w:val="multilevel"/>
    <w:tmpl w:val="8286EF9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44EE1BCF"/>
    <w:multiLevelType w:val="multilevel"/>
    <w:tmpl w:val="FAB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232C68"/>
    <w:multiLevelType w:val="multilevel"/>
    <w:tmpl w:val="A28E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4A6549"/>
    <w:multiLevelType w:val="multilevel"/>
    <w:tmpl w:val="CF5A659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48C3FC9"/>
    <w:multiLevelType w:val="multilevel"/>
    <w:tmpl w:val="938246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60ED249D"/>
    <w:multiLevelType w:val="multilevel"/>
    <w:tmpl w:val="C64C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8D0912"/>
    <w:multiLevelType w:val="multilevel"/>
    <w:tmpl w:val="4CF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77578F"/>
    <w:multiLevelType w:val="hybridMultilevel"/>
    <w:tmpl w:val="AD8EA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B37D03"/>
    <w:multiLevelType w:val="multilevel"/>
    <w:tmpl w:val="550E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C15F1B"/>
    <w:multiLevelType w:val="multilevel"/>
    <w:tmpl w:val="8E54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E002E2"/>
    <w:multiLevelType w:val="multilevel"/>
    <w:tmpl w:val="9DD6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14"/>
  </w:num>
  <w:num w:numId="4">
    <w:abstractNumId w:val="2"/>
  </w:num>
  <w:num w:numId="5">
    <w:abstractNumId w:val="6"/>
  </w:num>
  <w:num w:numId="6">
    <w:abstractNumId w:val="11"/>
  </w:num>
  <w:num w:numId="7">
    <w:abstractNumId w:val="7"/>
  </w:num>
  <w:num w:numId="8">
    <w:abstractNumId w:val="15"/>
  </w:num>
  <w:num w:numId="9">
    <w:abstractNumId w:val="0"/>
  </w:num>
  <w:num w:numId="10">
    <w:abstractNumId w:val="3"/>
  </w:num>
  <w:num w:numId="11">
    <w:abstractNumId w:val="1"/>
  </w:num>
  <w:num w:numId="12">
    <w:abstractNumId w:val="4"/>
  </w:num>
  <w:num w:numId="13">
    <w:abstractNumId w:val="13"/>
  </w:num>
  <w:num w:numId="14">
    <w:abstractNumId w:val="9"/>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2D"/>
    <w:rsid w:val="006A1518"/>
    <w:rsid w:val="00D568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3A98"/>
  <w15:chartTrackingRefBased/>
  <w15:docId w15:val="{93AAD484-30FD-41E7-9BE7-B64075DF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Hoofdstuk"/>
    <w:basedOn w:val="Standaard"/>
    <w:next w:val="Standaard"/>
    <w:link w:val="Kop1Char"/>
    <w:qFormat/>
    <w:rsid w:val="00D5682D"/>
    <w:pPr>
      <w:keepNext/>
      <w:widowControl w:val="0"/>
      <w:tabs>
        <w:tab w:val="left" w:pos="0"/>
      </w:tabs>
      <w:suppressAutoHyphens/>
      <w:autoSpaceDE w:val="0"/>
      <w:autoSpaceDN w:val="0"/>
      <w:adjustRightInd w:val="0"/>
      <w:spacing w:after="0" w:line="240" w:lineRule="auto"/>
      <w:outlineLvl w:val="0"/>
    </w:pPr>
    <w:rPr>
      <w:rFonts w:ascii="Courier" w:eastAsia="Times New Roman" w:hAnsi="Courier" w:cs="Times New Roman"/>
      <w:b/>
      <w:sz w:val="24"/>
      <w:szCs w:val="20"/>
      <w:lang w:eastAsia="nl-NL"/>
    </w:rPr>
  </w:style>
  <w:style w:type="paragraph" w:styleId="Kop2">
    <w:name w:val="heading 2"/>
    <w:aliases w:val="Paragraaf"/>
    <w:basedOn w:val="Standaard"/>
    <w:next w:val="Standaard"/>
    <w:link w:val="Kop2Char"/>
    <w:qFormat/>
    <w:rsid w:val="00D5682D"/>
    <w:pPr>
      <w:keepNext/>
      <w:widowControl w:val="0"/>
      <w:autoSpaceDE w:val="0"/>
      <w:autoSpaceDN w:val="0"/>
      <w:adjustRightInd w:val="0"/>
      <w:spacing w:after="0" w:line="240" w:lineRule="auto"/>
      <w:outlineLvl w:val="1"/>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D5682D"/>
    <w:rPr>
      <w:rFonts w:ascii="Courier" w:eastAsia="Times New Roman" w:hAnsi="Courier" w:cs="Times New Roman"/>
      <w:b/>
      <w:sz w:val="24"/>
      <w:szCs w:val="20"/>
      <w:lang w:eastAsia="nl-NL"/>
    </w:rPr>
  </w:style>
  <w:style w:type="character" w:customStyle="1" w:styleId="Kop2Char">
    <w:name w:val="Kop 2 Char"/>
    <w:aliases w:val="Paragraaf Char"/>
    <w:basedOn w:val="Standaardalinea-lettertype"/>
    <w:link w:val="Kop2"/>
    <w:rsid w:val="00D5682D"/>
    <w:rPr>
      <w:rFonts w:ascii="Times New Roman" w:eastAsia="Times New Roman" w:hAnsi="Times New Roman" w:cs="Times New Roman"/>
      <w:sz w:val="24"/>
      <w:szCs w:val="20"/>
      <w:lang w:val="en-US" w:eastAsia="nl-NL"/>
    </w:rPr>
  </w:style>
  <w:style w:type="paragraph" w:styleId="Eindnoottekst">
    <w:name w:val="endnote text"/>
    <w:basedOn w:val="Standaard"/>
    <w:link w:val="EindnoottekstChar"/>
    <w:semiHidden/>
    <w:rsid w:val="00D5682D"/>
    <w:pPr>
      <w:widowControl w:val="0"/>
      <w:autoSpaceDE w:val="0"/>
      <w:autoSpaceDN w:val="0"/>
      <w:adjustRightInd w:val="0"/>
      <w:spacing w:after="0" w:line="240" w:lineRule="auto"/>
    </w:pPr>
    <w:rPr>
      <w:rFonts w:ascii="Times New Roman" w:eastAsia="Times New Roman" w:hAnsi="Times New Roman" w:cs="Times New Roman"/>
      <w:sz w:val="24"/>
      <w:szCs w:val="20"/>
      <w:lang w:val="en-US" w:eastAsia="nl-NL"/>
    </w:rPr>
  </w:style>
  <w:style w:type="character" w:customStyle="1" w:styleId="EindnoottekstChar">
    <w:name w:val="Eindnoottekst Char"/>
    <w:basedOn w:val="Standaardalinea-lettertype"/>
    <w:link w:val="Eindnoottekst"/>
    <w:semiHidden/>
    <w:rsid w:val="00D5682D"/>
    <w:rPr>
      <w:rFonts w:ascii="Times New Roman" w:eastAsia="Times New Roman" w:hAnsi="Times New Roman" w:cs="Times New Roman"/>
      <w:sz w:val="24"/>
      <w:szCs w:val="20"/>
      <w:lang w:val="en-US" w:eastAsia="nl-NL"/>
    </w:rPr>
  </w:style>
  <w:style w:type="paragraph" w:styleId="Plattetekst">
    <w:name w:val="Body Text"/>
    <w:basedOn w:val="Standaard"/>
    <w:link w:val="PlattetekstChar"/>
    <w:semiHidden/>
    <w:rsid w:val="00D5682D"/>
    <w:pPr>
      <w:widowControl w:val="0"/>
      <w:tabs>
        <w:tab w:val="left" w:pos="0"/>
      </w:tabs>
      <w:suppressAutoHyphens/>
      <w:autoSpaceDE w:val="0"/>
      <w:autoSpaceDN w:val="0"/>
      <w:adjustRightInd w:val="0"/>
      <w:spacing w:after="0" w:line="240" w:lineRule="auto"/>
    </w:pPr>
    <w:rPr>
      <w:rFonts w:ascii="Courier" w:eastAsia="Times New Roman" w:hAnsi="Courier" w:cs="Times New Roman"/>
      <w:b/>
      <w:sz w:val="24"/>
      <w:szCs w:val="20"/>
      <w:lang w:eastAsia="nl-NL"/>
    </w:rPr>
  </w:style>
  <w:style w:type="character" w:customStyle="1" w:styleId="PlattetekstChar">
    <w:name w:val="Platte tekst Char"/>
    <w:basedOn w:val="Standaardalinea-lettertype"/>
    <w:link w:val="Plattetekst"/>
    <w:semiHidden/>
    <w:rsid w:val="00D5682D"/>
    <w:rPr>
      <w:rFonts w:ascii="Courier" w:eastAsia="Times New Roman" w:hAnsi="Courier" w:cs="Times New Roman"/>
      <w:b/>
      <w:sz w:val="24"/>
      <w:szCs w:val="20"/>
      <w:lang w:eastAsia="nl-NL"/>
    </w:rPr>
  </w:style>
  <w:style w:type="paragraph" w:styleId="Plattetekst2">
    <w:name w:val="Body Text 2"/>
    <w:basedOn w:val="Standaard"/>
    <w:link w:val="Plattetekst2Char"/>
    <w:semiHidden/>
    <w:rsid w:val="00D5682D"/>
    <w:pPr>
      <w:widowControl w:val="0"/>
      <w:tabs>
        <w:tab w:val="left" w:pos="0"/>
      </w:tabs>
      <w:suppressAutoHyphens/>
      <w:autoSpaceDE w:val="0"/>
      <w:autoSpaceDN w:val="0"/>
      <w:adjustRightInd w:val="0"/>
      <w:spacing w:after="0" w:line="240" w:lineRule="auto"/>
    </w:pPr>
    <w:rPr>
      <w:rFonts w:ascii="Courier" w:eastAsia="Times New Roman" w:hAnsi="Courier" w:cs="Times New Roman"/>
      <w:sz w:val="24"/>
      <w:szCs w:val="20"/>
      <w:lang w:eastAsia="nl-NL"/>
    </w:rPr>
  </w:style>
  <w:style w:type="character" w:customStyle="1" w:styleId="Plattetekst2Char">
    <w:name w:val="Platte tekst 2 Char"/>
    <w:basedOn w:val="Standaardalinea-lettertype"/>
    <w:link w:val="Plattetekst2"/>
    <w:semiHidden/>
    <w:rsid w:val="00D5682D"/>
    <w:rPr>
      <w:rFonts w:ascii="Courier" w:eastAsia="Times New Roman" w:hAnsi="Courier" w:cs="Times New Roman"/>
      <w:sz w:val="24"/>
      <w:szCs w:val="20"/>
      <w:lang w:eastAsia="nl-NL"/>
    </w:rPr>
  </w:style>
  <w:style w:type="paragraph" w:styleId="Lijstalinea">
    <w:name w:val="List Paragraph"/>
    <w:basedOn w:val="Standaard"/>
    <w:uiPriority w:val="34"/>
    <w:qFormat/>
    <w:rsid w:val="00D5682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len-opdekaar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4147</Words>
  <Characters>22809</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Roelofsen</dc:creator>
  <cp:keywords/>
  <dc:description/>
  <cp:lastModifiedBy>Wouter Roelofsen</cp:lastModifiedBy>
  <cp:revision>1</cp:revision>
  <dcterms:created xsi:type="dcterms:W3CDTF">2019-07-16T12:36:00Z</dcterms:created>
  <dcterms:modified xsi:type="dcterms:W3CDTF">2019-07-16T12:39:00Z</dcterms:modified>
</cp:coreProperties>
</file>