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Y="128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119"/>
        <w:gridCol w:w="7819"/>
      </w:tblGrid>
      <w:tr w:rsidR="00536EF1" w:rsidRPr="00F21F85" w14:paraId="012C7D39" w14:textId="77777777" w:rsidTr="2E08CB99">
        <w:trPr>
          <w:gridAfter w:val="2"/>
          <w:wAfter w:w="7938" w:type="dxa"/>
        </w:trPr>
        <w:tc>
          <w:tcPr>
            <w:tcW w:w="1701" w:type="dxa"/>
            <w:tcBorders>
              <w:top w:val="nil"/>
              <w:left w:val="nil"/>
              <w:bottom w:val="nil"/>
              <w:right w:val="nil"/>
            </w:tcBorders>
            <w:vAlign w:val="bottom"/>
          </w:tcPr>
          <w:p w14:paraId="106EAE96" w14:textId="77777777" w:rsidR="00536EF1" w:rsidRPr="006B295D" w:rsidRDefault="00536EF1" w:rsidP="00561C9E">
            <w:pPr>
              <w:rPr>
                <w:b/>
              </w:rPr>
            </w:pPr>
            <w:bookmarkStart w:id="0" w:name="hat"/>
            <w:bookmarkStart w:id="1" w:name="subtitle"/>
            <w:bookmarkEnd w:id="0"/>
            <w:bookmarkEnd w:id="1"/>
          </w:p>
        </w:tc>
      </w:tr>
      <w:tr w:rsidR="00536EF1" w:rsidRPr="00F21F85" w14:paraId="683F73AA" w14:textId="77777777" w:rsidTr="2E08C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2CCA72F" w14:textId="77777777" w:rsidR="00536EF1" w:rsidRPr="006B295D" w:rsidRDefault="00536EF1" w:rsidP="00561C9E">
            <w:pPr>
              <w:jc w:val="right"/>
              <w:rPr>
                <w:b/>
                <w:sz w:val="16"/>
              </w:rPr>
            </w:pPr>
            <w:bookmarkStart w:id="2" w:name="Colophone"/>
            <w:bookmarkEnd w:id="2"/>
            <w:r w:rsidRPr="006B295D">
              <w:rPr>
                <w:b/>
                <w:sz w:val="16"/>
              </w:rPr>
              <w:t>Colofon</w:t>
            </w:r>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3687C0"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7028F47" w14:textId="77777777" w:rsidR="00536EF1" w:rsidRPr="00F21F85" w:rsidRDefault="00536EF1" w:rsidP="00561C9E"/>
        </w:tc>
      </w:tr>
      <w:tr w:rsidR="00536EF1" w:rsidRPr="00F21F85" w14:paraId="227C5B4D" w14:textId="77777777" w:rsidTr="2E08C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45333F" w14:textId="77777777" w:rsidR="00536EF1" w:rsidRPr="006B295D" w:rsidRDefault="00536EF1" w:rsidP="00561C9E">
            <w:pPr>
              <w:jc w:val="right"/>
              <w:rPr>
                <w:b/>
                <w:sz w:val="16"/>
              </w:rPr>
            </w:pPr>
            <w:bookmarkStart w:id="3" w:name="lour_ref"/>
            <w:bookmarkEnd w:id="3"/>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CBE6B5"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5E7A07" w14:textId="77777777" w:rsidR="00536EF1" w:rsidRPr="00F21F85" w:rsidRDefault="00536EF1" w:rsidP="00561C9E">
            <w:bookmarkStart w:id="4" w:name="our_ref"/>
            <w:bookmarkEnd w:id="4"/>
          </w:p>
        </w:tc>
      </w:tr>
      <w:tr w:rsidR="00536EF1" w:rsidRPr="00F21F85" w14:paraId="43C21EDC" w14:textId="77777777" w:rsidTr="2E08C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C75D16" w14:textId="77777777" w:rsidR="00536EF1" w:rsidRPr="006B295D" w:rsidRDefault="00536EF1" w:rsidP="00561C9E">
            <w:pPr>
              <w:jc w:val="right"/>
              <w:rPr>
                <w:b/>
                <w:sz w:val="16"/>
              </w:rPr>
            </w:pPr>
            <w:bookmarkStart w:id="5" w:name="ldate"/>
            <w:bookmarkEnd w:id="5"/>
            <w:r w:rsidRPr="006B295D">
              <w:rPr>
                <w:b/>
                <w:sz w:val="16"/>
              </w:rPr>
              <w:t>datum</w:t>
            </w:r>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64ACCBD"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E9D4DE6" w14:textId="6E847FCB" w:rsidR="00536EF1" w:rsidRPr="00F21F85" w:rsidRDefault="2E08CB99" w:rsidP="00561C9E">
            <w:bookmarkStart w:id="6" w:name="date"/>
            <w:bookmarkEnd w:id="6"/>
            <w:r>
              <w:t>Juni 2022</w:t>
            </w:r>
          </w:p>
        </w:tc>
      </w:tr>
      <w:tr w:rsidR="00536EF1" w:rsidRPr="00F21F85" w14:paraId="09F8E4C6" w14:textId="77777777" w:rsidTr="2E08C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26C181" w14:textId="77777777" w:rsidR="00536EF1" w:rsidRPr="006B295D" w:rsidRDefault="00536EF1" w:rsidP="00561C9E">
            <w:pPr>
              <w:jc w:val="right"/>
              <w:rPr>
                <w:b/>
                <w:sz w:val="16"/>
              </w:rPr>
            </w:pPr>
            <w:bookmarkStart w:id="7" w:name="lauthors"/>
            <w:bookmarkEnd w:id="7"/>
            <w:r w:rsidRPr="006B295D">
              <w:rPr>
                <w:b/>
                <w:sz w:val="16"/>
              </w:rPr>
              <w:t>auteur(s)</w:t>
            </w:r>
          </w:p>
        </w:tc>
        <w:tc>
          <w:tcPr>
            <w:tcW w:w="119" w:type="dxa"/>
            <w:tcBorders>
              <w:top w:val="single" w:sz="0" w:space="0" w:color="000000" w:themeColor="text1"/>
              <w:left w:val="nil"/>
              <w:bottom w:val="single" w:sz="0" w:space="0" w:color="000000" w:themeColor="text1"/>
              <w:right w:val="single" w:sz="0" w:space="0" w:color="000000" w:themeColor="text1"/>
            </w:tcBorders>
            <w:vAlign w:val="bottom"/>
          </w:tcPr>
          <w:p w14:paraId="2EDA34B3"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42491C5" w14:textId="5429D982" w:rsidR="00536EF1" w:rsidRPr="00F21F85" w:rsidRDefault="00EB3B5B" w:rsidP="00561C9E">
            <w:r>
              <w:t>Lieke Gruyters</w:t>
            </w:r>
          </w:p>
        </w:tc>
      </w:tr>
      <w:tr w:rsidR="00536EF1" w:rsidRPr="00F21F85" w14:paraId="47483D7B" w14:textId="77777777" w:rsidTr="2E08C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6D27DE" w14:textId="77777777" w:rsidR="00536EF1" w:rsidRPr="006B295D" w:rsidRDefault="00536EF1" w:rsidP="00561C9E">
            <w:pPr>
              <w:rPr>
                <w:b/>
              </w:rPr>
            </w:pPr>
            <w:bookmarkStart w:id="8" w:name="lversion"/>
            <w:bookmarkStart w:id="9" w:name="lstatus"/>
            <w:bookmarkEnd w:id="8"/>
            <w:bookmarkEnd w:id="9"/>
          </w:p>
        </w:tc>
        <w:tc>
          <w:tcPr>
            <w:tcW w:w="1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9F425E" w14:textId="77777777" w:rsidR="00536EF1" w:rsidRPr="00F21F85" w:rsidRDefault="00536EF1" w:rsidP="00561C9E"/>
        </w:tc>
        <w:tc>
          <w:tcPr>
            <w:tcW w:w="7819"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2C1FE5E" w14:textId="77777777" w:rsidR="00536EF1" w:rsidRPr="00F21F85" w:rsidRDefault="00536EF1" w:rsidP="00561C9E">
            <w:bookmarkStart w:id="10" w:name="status"/>
            <w:bookmarkEnd w:id="10"/>
          </w:p>
        </w:tc>
      </w:tr>
    </w:tbl>
    <w:p w14:paraId="396B6FA6" w14:textId="77777777" w:rsidR="00536EF1" w:rsidRPr="00F21F85" w:rsidRDefault="00536EF1" w:rsidP="00536EF1">
      <w:pPr>
        <w:jc w:val="center"/>
      </w:pPr>
      <w:bookmarkStart w:id="11" w:name="label"/>
      <w:bookmarkEnd w:id="11"/>
    </w:p>
    <w:p w14:paraId="3E2AAFBB" w14:textId="77777777" w:rsidR="00357D54" w:rsidRDefault="00357D54" w:rsidP="00357D54">
      <w:pPr>
        <w:pStyle w:val="Ondertitel"/>
        <w:jc w:val="center"/>
      </w:pPr>
    </w:p>
    <w:p w14:paraId="06A0B071" w14:textId="77777777" w:rsidR="00357D54" w:rsidRDefault="00357D54" w:rsidP="00357D54">
      <w:pPr>
        <w:pStyle w:val="Ondertitel"/>
        <w:jc w:val="center"/>
      </w:pPr>
    </w:p>
    <w:p w14:paraId="7F721AE1" w14:textId="5D0C998B" w:rsidR="01DD75B5" w:rsidRDefault="01DD75B5" w:rsidP="01DD75B5">
      <w:pPr>
        <w:pStyle w:val="Ondertitel"/>
        <w:jc w:val="center"/>
        <w:rPr>
          <w:sz w:val="72"/>
          <w:szCs w:val="72"/>
        </w:rPr>
      </w:pPr>
    </w:p>
    <w:p w14:paraId="449D5B91" w14:textId="77777777" w:rsidR="00357D54" w:rsidRPr="00357D54" w:rsidRDefault="00357D54" w:rsidP="00357D54"/>
    <w:p w14:paraId="4A1A45D1" w14:textId="68939320" w:rsidR="00536EF1" w:rsidRPr="00E36B02" w:rsidRDefault="00520816" w:rsidP="00E36B02">
      <w:pPr>
        <w:pStyle w:val="Titel"/>
        <w:spacing w:line="360" w:lineRule="auto"/>
        <w:jc w:val="center"/>
        <w:rPr>
          <w:sz w:val="48"/>
          <w:szCs w:val="48"/>
        </w:rPr>
      </w:pPr>
      <w:r>
        <w:rPr>
          <w:sz w:val="48"/>
          <w:szCs w:val="48"/>
        </w:rPr>
        <w:t>School</w:t>
      </w:r>
      <w:r w:rsidR="00C127A7">
        <w:rPr>
          <w:sz w:val="48"/>
          <w:szCs w:val="48"/>
        </w:rPr>
        <w:t>jaar</w:t>
      </w:r>
      <w:r>
        <w:rPr>
          <w:sz w:val="48"/>
          <w:szCs w:val="48"/>
        </w:rPr>
        <w:t>plan</w:t>
      </w:r>
    </w:p>
    <w:p w14:paraId="6CF54E25" w14:textId="7B3DFD01" w:rsidR="00536EF1" w:rsidRPr="00E36B02" w:rsidRDefault="00536EF1" w:rsidP="00E36B02">
      <w:pPr>
        <w:pStyle w:val="Titel"/>
        <w:spacing w:line="360" w:lineRule="auto"/>
        <w:jc w:val="center"/>
        <w:rPr>
          <w:sz w:val="48"/>
          <w:szCs w:val="48"/>
        </w:rPr>
      </w:pPr>
      <w:r w:rsidRPr="00E36B02">
        <w:rPr>
          <w:sz w:val="48"/>
          <w:szCs w:val="48"/>
        </w:rPr>
        <w:t>20</w:t>
      </w:r>
      <w:r w:rsidR="00C127A7">
        <w:rPr>
          <w:sz w:val="48"/>
          <w:szCs w:val="48"/>
        </w:rPr>
        <w:t>22</w:t>
      </w:r>
      <w:r w:rsidRPr="00E36B02">
        <w:rPr>
          <w:sz w:val="48"/>
          <w:szCs w:val="48"/>
        </w:rPr>
        <w:t xml:space="preserve"> – 202</w:t>
      </w:r>
      <w:r w:rsidR="00C127A7">
        <w:rPr>
          <w:sz w:val="48"/>
          <w:szCs w:val="48"/>
        </w:rPr>
        <w:t>3</w:t>
      </w:r>
    </w:p>
    <w:p w14:paraId="6ABE2801" w14:textId="77777777" w:rsidR="0039045D" w:rsidRDefault="00536EF1" w:rsidP="0039045D">
      <w:pPr>
        <w:pStyle w:val="Geenafstand"/>
        <w:rPr>
          <w:bdr w:val="single" w:sz="4" w:space="0" w:color="auto"/>
        </w:rPr>
        <w:sectPr w:rsidR="0039045D" w:rsidSect="000C1C42">
          <w:headerReference w:type="default" r:id="rId10"/>
          <w:footerReference w:type="default" r:id="rId11"/>
          <w:headerReference w:type="first" r:id="rId12"/>
          <w:pgSz w:w="11906" w:h="16838" w:code="9"/>
          <w:pgMar w:top="1417" w:right="1417" w:bottom="1417" w:left="1417" w:header="284" w:footer="1378" w:gutter="0"/>
          <w:cols w:space="708"/>
          <w:titlePg/>
          <w:docGrid w:linePitch="272"/>
        </w:sectPr>
      </w:pPr>
      <w:r w:rsidRPr="007727B2">
        <w:rPr>
          <w:bdr w:val="single" w:sz="4" w:space="0" w:color="auto"/>
        </w:rPr>
        <w:br w:type="page"/>
      </w:r>
      <w:bookmarkStart w:id="13" w:name="_Toc129335653"/>
    </w:p>
    <w:p w14:paraId="46091D3F" w14:textId="6DE97572" w:rsidR="00536EF1" w:rsidRDefault="00EC7B28" w:rsidP="00DD3E5C">
      <w:pPr>
        <w:pStyle w:val="Kop1"/>
      </w:pPr>
      <w:r>
        <w:lastRenderedPageBreak/>
        <w:t>Schooljaarplan 22-23</w:t>
      </w:r>
    </w:p>
    <w:p w14:paraId="6B489699" w14:textId="27579413" w:rsidR="00B82025" w:rsidRPr="00E36B02" w:rsidRDefault="00B82025" w:rsidP="00B82025">
      <w:r>
        <w:t xml:space="preserve">Benoem hier de </w:t>
      </w:r>
      <w:r w:rsidR="003D3E6F">
        <w:t xml:space="preserve">thema’s en </w:t>
      </w:r>
      <w:r>
        <w:t>extra stappen die in het schoolkoersplan</w:t>
      </w:r>
      <w:r w:rsidR="00C70C1A">
        <w:t xml:space="preserve"> 22-26</w:t>
      </w:r>
      <w:r>
        <w:t xml:space="preserve"> zijn opgenomen als paragraaf en beschrijf </w:t>
      </w:r>
      <w:r w:rsidR="00345AB8">
        <w:t>hoe je hier als school</w:t>
      </w:r>
      <w:r w:rsidR="00650D30">
        <w:t xml:space="preserve"> (wie, wanneer en hoe)</w:t>
      </w:r>
      <w:r w:rsidR="00345AB8">
        <w:t xml:space="preserve"> </w:t>
      </w:r>
      <w:r w:rsidR="00A76779">
        <w:t xml:space="preserve">concreet </w:t>
      </w:r>
      <w:r w:rsidR="00345AB8">
        <w:t>vorm aan gaat geven</w:t>
      </w:r>
      <w:r w:rsidR="00650D30">
        <w:t xml:space="preserve"> en </w:t>
      </w:r>
      <w:r w:rsidR="00CA62A1">
        <w:t xml:space="preserve">welke risico’s je </w:t>
      </w:r>
      <w:r w:rsidR="00650D30">
        <w:t xml:space="preserve">hierbij </w:t>
      </w:r>
      <w:r w:rsidR="00CA62A1">
        <w:t>onderkent</w:t>
      </w:r>
      <w:r w:rsidR="00E7028C">
        <w:t xml:space="preserve">. </w:t>
      </w:r>
    </w:p>
    <w:p w14:paraId="6E06D2A4" w14:textId="77777777" w:rsidR="00536EF1" w:rsidRPr="00536EF1" w:rsidRDefault="00536EF1" w:rsidP="00536EF1"/>
    <w:p w14:paraId="16CBBF36" w14:textId="55BE398B" w:rsidR="00536EF1" w:rsidRDefault="003D3E6F" w:rsidP="003F17EC">
      <w:pPr>
        <w:pStyle w:val="Kop2"/>
      </w:pPr>
      <w:r>
        <w:t>Geluk</w:t>
      </w:r>
    </w:p>
    <w:p w14:paraId="6C79ABA5" w14:textId="77777777" w:rsidR="00406D80" w:rsidRPr="00032760" w:rsidRDefault="00406D80" w:rsidP="00032760"/>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0FCE9F1F" w14:textId="77777777" w:rsidTr="00DC5281">
        <w:tc>
          <w:tcPr>
            <w:tcW w:w="14879" w:type="dxa"/>
            <w:gridSpan w:val="3"/>
          </w:tcPr>
          <w:p w14:paraId="677AD97E" w14:textId="3082C2A6" w:rsidR="00FC321A" w:rsidRDefault="00FC321A" w:rsidP="00FC321A">
            <w:pPr>
              <w:rPr>
                <w:b/>
                <w:bCs/>
              </w:rPr>
            </w:pPr>
            <w:r w:rsidRPr="009C169A">
              <w:rPr>
                <w:b/>
                <w:bCs/>
              </w:rPr>
              <w:t xml:space="preserve">Wij worden een "gezonde school" </w:t>
            </w:r>
          </w:p>
          <w:p w14:paraId="237239C4" w14:textId="080249B4" w:rsidR="000D0E31" w:rsidRPr="004D6042" w:rsidRDefault="000D0E31" w:rsidP="00FC321A">
            <w:pPr>
              <w:rPr>
                <w:b/>
                <w:bCs/>
              </w:rPr>
            </w:pPr>
            <w:r>
              <w:rPr>
                <w:b/>
                <w:bCs/>
              </w:rPr>
              <w:t>Implementeren Iep</w:t>
            </w:r>
          </w:p>
          <w:p w14:paraId="7120BBB9" w14:textId="77777777" w:rsidR="00FC321A" w:rsidRDefault="00FC321A" w:rsidP="00B82B30">
            <w:pPr>
              <w:rPr>
                <w:b/>
                <w:bCs/>
              </w:rPr>
            </w:pPr>
          </w:p>
        </w:tc>
      </w:tr>
      <w:tr w:rsidR="00C02F63" w14:paraId="6777BC0D" w14:textId="061BEC49" w:rsidTr="00C02F63">
        <w:tc>
          <w:tcPr>
            <w:tcW w:w="4957" w:type="dxa"/>
          </w:tcPr>
          <w:p w14:paraId="62F6FA85" w14:textId="4FF0D022" w:rsidR="00C02F63" w:rsidRPr="009C2131" w:rsidRDefault="00C02F63" w:rsidP="00B82B30">
            <w:pPr>
              <w:rPr>
                <w:b/>
                <w:bCs/>
              </w:rPr>
            </w:pPr>
            <w:r>
              <w:rPr>
                <w:b/>
                <w:bCs/>
              </w:rPr>
              <w:t>Wat wil de school bereiken?</w:t>
            </w:r>
            <w:r w:rsidRPr="009C2131">
              <w:rPr>
                <w:b/>
                <w:bCs/>
              </w:rPr>
              <w:t xml:space="preserve"> </w:t>
            </w:r>
          </w:p>
        </w:tc>
        <w:tc>
          <w:tcPr>
            <w:tcW w:w="5244" w:type="dxa"/>
          </w:tcPr>
          <w:p w14:paraId="37F5B043" w14:textId="5D89EF41" w:rsidR="00C02F63" w:rsidRPr="009C2131" w:rsidRDefault="00C02F63" w:rsidP="00B82B30">
            <w:pPr>
              <w:rPr>
                <w:b/>
                <w:bCs/>
              </w:rPr>
            </w:pPr>
            <w:r>
              <w:rPr>
                <w:b/>
                <w:bCs/>
              </w:rPr>
              <w:t>Welke activiteiten onderneemt de school om dit te realiseren?</w:t>
            </w:r>
          </w:p>
        </w:tc>
        <w:tc>
          <w:tcPr>
            <w:tcW w:w="4678" w:type="dxa"/>
          </w:tcPr>
          <w:p w14:paraId="78445008" w14:textId="621D6A32" w:rsidR="00C02F63" w:rsidRPr="009C2131" w:rsidRDefault="00C02F63" w:rsidP="00B82B30">
            <w:pPr>
              <w:rPr>
                <w:b/>
                <w:bCs/>
              </w:rPr>
            </w:pPr>
            <w:r>
              <w:rPr>
                <w:b/>
                <w:bCs/>
              </w:rPr>
              <w:t xml:space="preserve">Hoe </w:t>
            </w:r>
            <w:r w:rsidR="001B62B2">
              <w:rPr>
                <w:b/>
                <w:bCs/>
              </w:rPr>
              <w:t>wordt de voortgang gevolgd en</w:t>
            </w:r>
            <w:r w:rsidR="00690476">
              <w:rPr>
                <w:b/>
                <w:bCs/>
              </w:rPr>
              <w:t xml:space="preserve"> wanneer is het doel behaald?</w:t>
            </w:r>
          </w:p>
        </w:tc>
      </w:tr>
      <w:tr w:rsidR="00C02F63" w14:paraId="5D356F48" w14:textId="6F337856" w:rsidTr="00C02F63">
        <w:tc>
          <w:tcPr>
            <w:tcW w:w="4957" w:type="dxa"/>
          </w:tcPr>
          <w:p w14:paraId="773483CC" w14:textId="7D16E396" w:rsidR="00E93CEA" w:rsidRDefault="00B00493" w:rsidP="000D0E31">
            <w:r>
              <w:t>- Wij</w:t>
            </w:r>
            <w:r w:rsidR="000D0E31">
              <w:t xml:space="preserve"> maken een keuze voor een tweede vignet</w:t>
            </w:r>
            <w:r w:rsidR="00EB3B5B">
              <w:t xml:space="preserve"> van de Gezonde school</w:t>
            </w:r>
            <w:r w:rsidR="000D0E31">
              <w:t>.</w:t>
            </w:r>
          </w:p>
          <w:p w14:paraId="7225E853" w14:textId="177EB991" w:rsidR="00EB3B5B" w:rsidRDefault="00EB3B5B" w:rsidP="000D0E31"/>
          <w:p w14:paraId="73A1AB77" w14:textId="77777777" w:rsidR="00EB3B5B" w:rsidRDefault="00EB3B5B" w:rsidP="000D0E31"/>
          <w:p w14:paraId="6E81C71D" w14:textId="77777777" w:rsidR="00EB3B5B" w:rsidRDefault="00EB3B5B" w:rsidP="000D0E31"/>
          <w:p w14:paraId="77762406" w14:textId="7BFD8E5F" w:rsidR="00B00493" w:rsidRDefault="00B00493" w:rsidP="000D0E31">
            <w:r>
              <w:t>- Implementeren van Iep</w:t>
            </w:r>
          </w:p>
        </w:tc>
        <w:tc>
          <w:tcPr>
            <w:tcW w:w="5244" w:type="dxa"/>
          </w:tcPr>
          <w:p w14:paraId="6F767219" w14:textId="1BF25C0B" w:rsidR="00C02F63" w:rsidRDefault="00B00493" w:rsidP="00C02F63">
            <w:r>
              <w:t xml:space="preserve">- </w:t>
            </w:r>
            <w:r w:rsidR="000D0E31">
              <w:t>In september wordt een keuze gemaakt met het team</w:t>
            </w:r>
            <w:r w:rsidR="00EB3B5B">
              <w:t>, daarna wordt gekeken welke handelingen nodig zijn.</w:t>
            </w:r>
          </w:p>
          <w:p w14:paraId="3BC1DE6C" w14:textId="77777777" w:rsidR="00EB3B5B" w:rsidRDefault="00EB3B5B" w:rsidP="00C02F63"/>
          <w:p w14:paraId="0D232058" w14:textId="77777777" w:rsidR="00EB3B5B" w:rsidRDefault="00EB3B5B" w:rsidP="00C02F63"/>
          <w:p w14:paraId="2DFA8923" w14:textId="77777777" w:rsidR="00EB3B5B" w:rsidRDefault="00B00493" w:rsidP="00C02F63">
            <w:r>
              <w:t>- Stapsgewijs implementeren van Iep.</w:t>
            </w:r>
            <w:r>
              <w:br/>
              <w:t xml:space="preserve">                  -ontwikkelen van eigenaarschap</w:t>
            </w:r>
            <w:r w:rsidR="00EB3B5B">
              <w:t xml:space="preserve"> van de       </w:t>
            </w:r>
          </w:p>
          <w:p w14:paraId="45587EF8" w14:textId="46F92C15" w:rsidR="00B00493" w:rsidRDefault="00EB3B5B" w:rsidP="00C02F63">
            <w:r>
              <w:t xml:space="preserve">                    leerling</w:t>
            </w:r>
          </w:p>
          <w:p w14:paraId="10970ACD" w14:textId="02484948" w:rsidR="00B00493" w:rsidRDefault="00B00493" w:rsidP="00C02F63">
            <w:r>
              <w:t xml:space="preserve">                  - aanpassen portfolio</w:t>
            </w:r>
          </w:p>
          <w:p w14:paraId="0A50EA33" w14:textId="08F66467" w:rsidR="00B00493" w:rsidRDefault="00B00493" w:rsidP="00C02F63"/>
        </w:tc>
        <w:tc>
          <w:tcPr>
            <w:tcW w:w="4678" w:type="dxa"/>
          </w:tcPr>
          <w:p w14:paraId="10A2E4D1" w14:textId="4D1B4C3D" w:rsidR="000D0E31" w:rsidRDefault="000D0E31" w:rsidP="00B82B30">
            <w:r>
              <w:t>-De werkgroep kijkt welke stappen we moeten ondernemen en werkt deze uit. Het doel is behaald als er akkoord is gegeven vanuit de Gezonde school.</w:t>
            </w:r>
          </w:p>
          <w:p w14:paraId="2B489E6C" w14:textId="77777777" w:rsidR="00EB3B5B" w:rsidRDefault="00EB3B5B" w:rsidP="00B82B30"/>
          <w:p w14:paraId="249C5F0C" w14:textId="141AC5EE" w:rsidR="00C02F63" w:rsidRDefault="000D0E31" w:rsidP="00B82B30">
            <w:r>
              <w:t>-</w:t>
            </w:r>
            <w:r w:rsidR="00C02F63">
              <w:t xml:space="preserve">In het implementatieplan zijn </w:t>
            </w:r>
            <w:r>
              <w:t>evaluatiemomenten ingepland om het proces van de implementatie en de voortgang te volgen en te bespreken. Het doel is behaald as het proces is doorlopen en geborgd in een kwaliteiskaart.</w:t>
            </w:r>
          </w:p>
        </w:tc>
      </w:tr>
    </w:tbl>
    <w:p w14:paraId="0B511A05" w14:textId="77777777" w:rsidR="00B82B30" w:rsidRDefault="00B82B30" w:rsidP="00B82B30"/>
    <w:p w14:paraId="3842228B" w14:textId="77777777" w:rsidR="001858A7" w:rsidRDefault="001858A7" w:rsidP="00B82B30"/>
    <w:p w14:paraId="0A6E7B54" w14:textId="77777777" w:rsidR="001858A7" w:rsidRDefault="001858A7" w:rsidP="00B82B30"/>
    <w:p w14:paraId="46A11677" w14:textId="1C3BF27D" w:rsidR="00E36B02" w:rsidRDefault="00E36B02" w:rsidP="00E36B02"/>
    <w:p w14:paraId="42D25B6F" w14:textId="1B0A89BE" w:rsidR="00EB3B5B" w:rsidRDefault="00EB3B5B" w:rsidP="00E36B02"/>
    <w:p w14:paraId="7E52FE62" w14:textId="50F5F6ED" w:rsidR="00EB3B5B" w:rsidRDefault="00EB3B5B" w:rsidP="00E36B02"/>
    <w:p w14:paraId="070ECFB9" w14:textId="5E4395B7" w:rsidR="00EB3B5B" w:rsidRDefault="00EB3B5B" w:rsidP="00E36B02"/>
    <w:p w14:paraId="61D37F72" w14:textId="09CD1CD2" w:rsidR="00EB3B5B" w:rsidRDefault="00EB3B5B" w:rsidP="00E36B02"/>
    <w:p w14:paraId="1CD7670D" w14:textId="0E99317F" w:rsidR="00EB3B5B" w:rsidRDefault="00EB3B5B" w:rsidP="00E36B02"/>
    <w:p w14:paraId="260C8B76" w14:textId="77777777" w:rsidR="00EB3B5B" w:rsidRDefault="00EB3B5B" w:rsidP="00E36B02"/>
    <w:p w14:paraId="1424AC07" w14:textId="77777777" w:rsidR="008A3447" w:rsidRDefault="008A3447" w:rsidP="008A3447">
      <w:pPr>
        <w:pStyle w:val="Kop2"/>
      </w:pPr>
      <w:r>
        <w:lastRenderedPageBreak/>
        <w:t>Onderwijs van vandaag voor morgen</w:t>
      </w:r>
    </w:p>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778FB794" w14:textId="77777777" w:rsidTr="00DD3533">
        <w:tc>
          <w:tcPr>
            <w:tcW w:w="4957" w:type="dxa"/>
          </w:tcPr>
          <w:p w14:paraId="41E7F77F" w14:textId="29D61FDF" w:rsidR="00FC321A" w:rsidRPr="00916FE3" w:rsidRDefault="00E41CE7" w:rsidP="00DD3533">
            <w:pPr>
              <w:rPr>
                <w:b/>
                <w:bCs/>
              </w:rPr>
            </w:pPr>
            <w:r>
              <w:rPr>
                <w:b/>
                <w:bCs/>
              </w:rPr>
              <w:t>Verrijken en verbreden van een beredeneerd onderwijsaanbod</w:t>
            </w:r>
          </w:p>
          <w:p w14:paraId="7B0EA118" w14:textId="77777777" w:rsidR="00FC321A" w:rsidRDefault="00FC321A" w:rsidP="00DD3533">
            <w:pPr>
              <w:rPr>
                <w:b/>
                <w:bCs/>
              </w:rPr>
            </w:pPr>
          </w:p>
        </w:tc>
        <w:tc>
          <w:tcPr>
            <w:tcW w:w="5244" w:type="dxa"/>
          </w:tcPr>
          <w:p w14:paraId="7B470D60" w14:textId="77777777" w:rsidR="00FC321A" w:rsidRDefault="00FC321A" w:rsidP="00DD3533">
            <w:pPr>
              <w:rPr>
                <w:b/>
                <w:bCs/>
              </w:rPr>
            </w:pPr>
          </w:p>
        </w:tc>
        <w:tc>
          <w:tcPr>
            <w:tcW w:w="4678" w:type="dxa"/>
          </w:tcPr>
          <w:p w14:paraId="6FD91F39" w14:textId="77777777" w:rsidR="00FC321A" w:rsidRDefault="00FC321A" w:rsidP="00DD3533">
            <w:pPr>
              <w:rPr>
                <w:b/>
                <w:bCs/>
              </w:rPr>
            </w:pPr>
          </w:p>
        </w:tc>
      </w:tr>
      <w:tr w:rsidR="00FC321A" w14:paraId="5C8C2F0D" w14:textId="77777777" w:rsidTr="00DD3533">
        <w:tc>
          <w:tcPr>
            <w:tcW w:w="4957" w:type="dxa"/>
          </w:tcPr>
          <w:p w14:paraId="5F829BEE" w14:textId="77777777" w:rsidR="00FC321A" w:rsidRPr="009C2131" w:rsidRDefault="00FC321A" w:rsidP="00DD3533">
            <w:pPr>
              <w:rPr>
                <w:b/>
                <w:bCs/>
              </w:rPr>
            </w:pPr>
            <w:r>
              <w:rPr>
                <w:b/>
                <w:bCs/>
              </w:rPr>
              <w:t>Wat wil de school bereiken?</w:t>
            </w:r>
            <w:r w:rsidRPr="009C2131">
              <w:rPr>
                <w:b/>
                <w:bCs/>
              </w:rPr>
              <w:t xml:space="preserve"> </w:t>
            </w:r>
          </w:p>
        </w:tc>
        <w:tc>
          <w:tcPr>
            <w:tcW w:w="5244" w:type="dxa"/>
          </w:tcPr>
          <w:p w14:paraId="30A4DA58" w14:textId="77777777" w:rsidR="00FC321A" w:rsidRPr="009C2131" w:rsidRDefault="00FC321A" w:rsidP="00DD3533">
            <w:pPr>
              <w:rPr>
                <w:b/>
                <w:bCs/>
              </w:rPr>
            </w:pPr>
            <w:r>
              <w:rPr>
                <w:b/>
                <w:bCs/>
              </w:rPr>
              <w:t>Welke activiteiten onderneemt de school om dit te realiseren?</w:t>
            </w:r>
          </w:p>
        </w:tc>
        <w:tc>
          <w:tcPr>
            <w:tcW w:w="4678" w:type="dxa"/>
          </w:tcPr>
          <w:p w14:paraId="3F59367D" w14:textId="77777777" w:rsidR="00FC321A" w:rsidRPr="009C2131" w:rsidRDefault="00FC321A" w:rsidP="00DD3533">
            <w:pPr>
              <w:rPr>
                <w:b/>
                <w:bCs/>
              </w:rPr>
            </w:pPr>
            <w:r>
              <w:rPr>
                <w:b/>
                <w:bCs/>
              </w:rPr>
              <w:t>Hoe wordt de voortgang gevolgd en wanneer is het doel behaald?</w:t>
            </w:r>
          </w:p>
        </w:tc>
      </w:tr>
      <w:tr w:rsidR="00FC321A" w14:paraId="2C39C949" w14:textId="77777777" w:rsidTr="00DD3533">
        <w:tc>
          <w:tcPr>
            <w:tcW w:w="4957" w:type="dxa"/>
          </w:tcPr>
          <w:p w14:paraId="70AFE33C" w14:textId="77777777" w:rsidR="00FC321A" w:rsidRDefault="00EB3B5B" w:rsidP="00EB3B5B">
            <w:pPr>
              <w:pStyle w:val="Lijstalinea"/>
              <w:numPr>
                <w:ilvl w:val="0"/>
                <w:numId w:val="10"/>
              </w:numPr>
            </w:pPr>
            <w:r>
              <w:t>Verrijken van het doelgericht onderwijs</w:t>
            </w:r>
          </w:p>
          <w:p w14:paraId="301B7B6D" w14:textId="77777777" w:rsidR="00EB3B5B" w:rsidRDefault="00EB3B5B" w:rsidP="00EB3B5B"/>
          <w:p w14:paraId="1E987A6A" w14:textId="77777777" w:rsidR="00EB3B5B" w:rsidRDefault="00EB3B5B" w:rsidP="00EB3B5B"/>
          <w:p w14:paraId="50C17D1D" w14:textId="77777777" w:rsidR="00EB3B5B" w:rsidRDefault="00EB3B5B" w:rsidP="00EB3B5B"/>
          <w:p w14:paraId="04562864" w14:textId="48AF91F5" w:rsidR="00EB3B5B" w:rsidRDefault="00EB3B5B" w:rsidP="00EB3B5B"/>
          <w:p w14:paraId="127F4CC2" w14:textId="38B06ADF" w:rsidR="00EB3B5B" w:rsidRDefault="00EB3B5B" w:rsidP="00EB3B5B"/>
          <w:p w14:paraId="6300AFEC" w14:textId="77777777" w:rsidR="00EB3B5B" w:rsidRDefault="00EB3B5B" w:rsidP="00EB3B5B"/>
          <w:p w14:paraId="6DDA0F0E" w14:textId="77777777" w:rsidR="00EB3B5B" w:rsidRDefault="00EB3B5B" w:rsidP="00EB3B5B"/>
          <w:p w14:paraId="08F5F72B" w14:textId="70F71FA3" w:rsidR="00EB3B5B" w:rsidRDefault="00EB3B5B" w:rsidP="00EB3B5B">
            <w:pPr>
              <w:pStyle w:val="Lijstalinea"/>
              <w:numPr>
                <w:ilvl w:val="0"/>
                <w:numId w:val="10"/>
              </w:numPr>
            </w:pPr>
            <w:r>
              <w:t xml:space="preserve">Verbreden van MHB </w:t>
            </w:r>
          </w:p>
        </w:tc>
        <w:tc>
          <w:tcPr>
            <w:tcW w:w="5244" w:type="dxa"/>
          </w:tcPr>
          <w:p w14:paraId="49BF96C6" w14:textId="007FFA3C" w:rsidR="00FC321A" w:rsidRDefault="00EB3B5B" w:rsidP="00EB3B5B">
            <w:pPr>
              <w:pStyle w:val="Lijstalinea"/>
              <w:numPr>
                <w:ilvl w:val="0"/>
                <w:numId w:val="10"/>
              </w:numPr>
            </w:pPr>
            <w:r>
              <w:t>Kijken hoe we doelen kunnen samenvoegen van de 2 groepen binnen de combinatiegroep, zo creëren we meer tijd voor de buitenlessen.</w:t>
            </w:r>
            <w:r>
              <w:br/>
              <w:t xml:space="preserve">Continueren van EDI-aanpak en aanpassingen borgen in de  desbetreffende kwaliteitskaart. </w:t>
            </w:r>
            <w:r>
              <w:br/>
              <w:t>Miriam Huismans (EDUX) komt ons hierin begeleiden.</w:t>
            </w:r>
          </w:p>
          <w:p w14:paraId="11C1A673" w14:textId="77777777" w:rsidR="00EB3B5B" w:rsidRDefault="00EB3B5B" w:rsidP="00EB3B5B">
            <w:pPr>
              <w:pStyle w:val="Lijstalinea"/>
            </w:pPr>
          </w:p>
          <w:p w14:paraId="5F17E03F" w14:textId="7CD0174D" w:rsidR="00EB3B5B" w:rsidRDefault="00EB3B5B" w:rsidP="00EB3B5B">
            <w:pPr>
              <w:pStyle w:val="Lijstalinea"/>
              <w:numPr>
                <w:ilvl w:val="0"/>
                <w:numId w:val="10"/>
              </w:numPr>
            </w:pPr>
            <w:r>
              <w:t>We gaan het beschreven MHB beleid nu implementeren in de groepen 1 t/m 4. Fonkelleerkracht en IB’er zullen de lijnen uitzetten. (Input geven in vergaderingen en het proces volgen.) In groep 5 t/m 8 continueren en evalueren we het proces waar we</w:t>
            </w:r>
            <w:r w:rsidR="003E5695">
              <w:t xml:space="preserve"> in het</w:t>
            </w:r>
            <w:r>
              <w:t xml:space="preserve"> schooljaar ’21-’22 mee gestart zijn.</w:t>
            </w:r>
          </w:p>
        </w:tc>
        <w:tc>
          <w:tcPr>
            <w:tcW w:w="4678" w:type="dxa"/>
          </w:tcPr>
          <w:p w14:paraId="72BB0D7E" w14:textId="77777777" w:rsidR="00FC321A" w:rsidRDefault="00EB3B5B" w:rsidP="00EB3B5B">
            <w:pPr>
              <w:pStyle w:val="Lijstalinea"/>
              <w:numPr>
                <w:ilvl w:val="0"/>
                <w:numId w:val="10"/>
              </w:numPr>
            </w:pPr>
            <w:r>
              <w:t>De voortgang wordt gevolgd d.m.v evaluatiemomenten in te plannen tijdens vergaderingen en studiedagen. Aanpassingen en afspraken worden geborgd in de kwaliteitskaart. Tijdens evaluatiemomenten wordt er a.d.h.v de kwaliteitskaart  het proces doorlopen.</w:t>
            </w:r>
          </w:p>
          <w:p w14:paraId="6880F975" w14:textId="77777777" w:rsidR="00EB3B5B" w:rsidRDefault="00EB3B5B" w:rsidP="00EB3B5B"/>
          <w:p w14:paraId="3202B07F" w14:textId="147781E0" w:rsidR="00EB3B5B" w:rsidRDefault="00EB3B5B" w:rsidP="00EB3B5B">
            <w:pPr>
              <w:pStyle w:val="Lijstalinea"/>
              <w:numPr>
                <w:ilvl w:val="0"/>
                <w:numId w:val="10"/>
              </w:numPr>
            </w:pPr>
            <w:r>
              <w:t>Het doel is behaald als de leerkrachten van groep 1 t/m 4 het beschreven proces in de praktijk tot uitvoering brengen</w:t>
            </w:r>
          </w:p>
        </w:tc>
      </w:tr>
    </w:tbl>
    <w:p w14:paraId="39B71E2A" w14:textId="77777777" w:rsidR="00FC321A" w:rsidRPr="00FC321A" w:rsidRDefault="00FC321A" w:rsidP="00FC321A"/>
    <w:p w14:paraId="3691620D" w14:textId="670470E1" w:rsidR="00392CE5" w:rsidRDefault="00392CE5" w:rsidP="00392CE5"/>
    <w:p w14:paraId="306B477F" w14:textId="1EA2B239" w:rsidR="00EB3B5B" w:rsidRDefault="00EB3B5B" w:rsidP="00392CE5"/>
    <w:p w14:paraId="629BFB70" w14:textId="1509E383" w:rsidR="00EB3B5B" w:rsidRDefault="00EB3B5B" w:rsidP="00392CE5"/>
    <w:p w14:paraId="3769DAAD" w14:textId="72F700A0" w:rsidR="00EB3B5B" w:rsidRDefault="00EB3B5B" w:rsidP="00392CE5"/>
    <w:p w14:paraId="08DFFBE8" w14:textId="13CF977A" w:rsidR="00EB3B5B" w:rsidRDefault="00EB3B5B" w:rsidP="00392CE5"/>
    <w:p w14:paraId="1DF2CC89" w14:textId="069D5381" w:rsidR="00EB3B5B" w:rsidRDefault="00EB3B5B" w:rsidP="00392CE5"/>
    <w:p w14:paraId="5C992406" w14:textId="7A07E1CD" w:rsidR="00EB3B5B" w:rsidRDefault="00EB3B5B" w:rsidP="00392CE5"/>
    <w:p w14:paraId="1B6E7DB2" w14:textId="78D8D1D4" w:rsidR="00EB3B5B" w:rsidRDefault="00EB3B5B" w:rsidP="00392CE5"/>
    <w:p w14:paraId="30F6ACC0" w14:textId="024E099C" w:rsidR="00EB3B5B" w:rsidRDefault="00EB3B5B" w:rsidP="00392CE5"/>
    <w:p w14:paraId="06D36092" w14:textId="762C6BAC" w:rsidR="00EB3B5B" w:rsidRDefault="00EB3B5B" w:rsidP="00392CE5"/>
    <w:p w14:paraId="212BA3E2" w14:textId="77777777" w:rsidR="00EB3B5B" w:rsidRPr="00392CE5" w:rsidRDefault="00EB3B5B" w:rsidP="00392CE5"/>
    <w:p w14:paraId="12F4E8A2" w14:textId="6217F885" w:rsidR="00536EF1" w:rsidRDefault="00560A44" w:rsidP="003F17EC">
      <w:pPr>
        <w:pStyle w:val="Kop2"/>
      </w:pPr>
      <w:r>
        <w:lastRenderedPageBreak/>
        <w:t>Partnerschap</w:t>
      </w:r>
    </w:p>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28ACA04E" w14:textId="77777777" w:rsidTr="00DD3533">
        <w:tc>
          <w:tcPr>
            <w:tcW w:w="4957" w:type="dxa"/>
          </w:tcPr>
          <w:p w14:paraId="3FEBC47F" w14:textId="003F29D1" w:rsidR="00FC321A" w:rsidRPr="00916FE3" w:rsidRDefault="00E41CE7" w:rsidP="00DD3533">
            <w:pPr>
              <w:rPr>
                <w:b/>
                <w:bCs/>
              </w:rPr>
            </w:pPr>
            <w:r>
              <w:rPr>
                <w:b/>
                <w:bCs/>
              </w:rPr>
              <w:t>We zoeken de verbinding met externe om ons heen om het onderwijs te verrijken</w:t>
            </w:r>
          </w:p>
          <w:p w14:paraId="52DE00D8" w14:textId="77777777" w:rsidR="00FC321A" w:rsidRDefault="00FC321A" w:rsidP="00DD3533">
            <w:pPr>
              <w:rPr>
                <w:b/>
                <w:bCs/>
              </w:rPr>
            </w:pPr>
          </w:p>
        </w:tc>
        <w:tc>
          <w:tcPr>
            <w:tcW w:w="5244" w:type="dxa"/>
          </w:tcPr>
          <w:p w14:paraId="29D34DF7" w14:textId="77777777" w:rsidR="00FC321A" w:rsidRDefault="00FC321A" w:rsidP="00DD3533">
            <w:pPr>
              <w:rPr>
                <w:b/>
                <w:bCs/>
              </w:rPr>
            </w:pPr>
          </w:p>
        </w:tc>
        <w:tc>
          <w:tcPr>
            <w:tcW w:w="4678" w:type="dxa"/>
          </w:tcPr>
          <w:p w14:paraId="2A62BAFF" w14:textId="77777777" w:rsidR="00FC321A" w:rsidRDefault="00FC321A" w:rsidP="00DD3533">
            <w:pPr>
              <w:rPr>
                <w:b/>
                <w:bCs/>
              </w:rPr>
            </w:pPr>
          </w:p>
        </w:tc>
      </w:tr>
      <w:tr w:rsidR="00FC321A" w14:paraId="06ABB011" w14:textId="77777777" w:rsidTr="00DD3533">
        <w:tc>
          <w:tcPr>
            <w:tcW w:w="4957" w:type="dxa"/>
          </w:tcPr>
          <w:p w14:paraId="018E97BF" w14:textId="77777777" w:rsidR="00FC321A" w:rsidRPr="009C2131" w:rsidRDefault="00FC321A" w:rsidP="00DD3533">
            <w:pPr>
              <w:rPr>
                <w:b/>
                <w:bCs/>
              </w:rPr>
            </w:pPr>
            <w:r>
              <w:rPr>
                <w:b/>
                <w:bCs/>
              </w:rPr>
              <w:t>Wat wil de school bereiken?</w:t>
            </w:r>
            <w:r w:rsidRPr="009C2131">
              <w:rPr>
                <w:b/>
                <w:bCs/>
              </w:rPr>
              <w:t xml:space="preserve"> </w:t>
            </w:r>
          </w:p>
        </w:tc>
        <w:tc>
          <w:tcPr>
            <w:tcW w:w="5244" w:type="dxa"/>
          </w:tcPr>
          <w:p w14:paraId="566031D5" w14:textId="77777777" w:rsidR="00FC321A" w:rsidRPr="009C2131" w:rsidRDefault="00FC321A" w:rsidP="00DD3533">
            <w:pPr>
              <w:rPr>
                <w:b/>
                <w:bCs/>
              </w:rPr>
            </w:pPr>
            <w:r>
              <w:rPr>
                <w:b/>
                <w:bCs/>
              </w:rPr>
              <w:t>Welke activiteiten onderneemt de school om dit te realiseren?</w:t>
            </w:r>
          </w:p>
        </w:tc>
        <w:tc>
          <w:tcPr>
            <w:tcW w:w="4678" w:type="dxa"/>
          </w:tcPr>
          <w:p w14:paraId="4364A21B" w14:textId="77777777" w:rsidR="00FC321A" w:rsidRPr="009C2131" w:rsidRDefault="00FC321A" w:rsidP="00DD3533">
            <w:pPr>
              <w:rPr>
                <w:b/>
                <w:bCs/>
              </w:rPr>
            </w:pPr>
            <w:r>
              <w:rPr>
                <w:b/>
                <w:bCs/>
              </w:rPr>
              <w:t>Hoe wordt de voortgang gevolgd en wanneer is het doel behaald?</w:t>
            </w:r>
          </w:p>
        </w:tc>
      </w:tr>
      <w:tr w:rsidR="00FC321A" w14:paraId="21B89279" w14:textId="77777777" w:rsidTr="00DD3533">
        <w:tc>
          <w:tcPr>
            <w:tcW w:w="4957" w:type="dxa"/>
          </w:tcPr>
          <w:p w14:paraId="4E99E653" w14:textId="77777777" w:rsidR="00FC321A" w:rsidRDefault="00EB3B5B" w:rsidP="00EB3B5B">
            <w:pPr>
              <w:pStyle w:val="Lijstalinea"/>
              <w:numPr>
                <w:ilvl w:val="0"/>
                <w:numId w:val="10"/>
              </w:numPr>
            </w:pPr>
            <w:r>
              <w:t>Kinderen vanaf 2 jaar participeren in kindcentrum de Avonturier.</w:t>
            </w:r>
          </w:p>
          <w:p w14:paraId="0A94B0BB" w14:textId="77777777" w:rsidR="00EB3B5B" w:rsidRDefault="00EB3B5B" w:rsidP="00EB3B5B"/>
          <w:p w14:paraId="69063313" w14:textId="77777777" w:rsidR="00EB3B5B" w:rsidRDefault="00EB3B5B" w:rsidP="00EB3B5B"/>
          <w:p w14:paraId="5BF8F23E" w14:textId="77777777" w:rsidR="00EB3B5B" w:rsidRDefault="00EB3B5B" w:rsidP="00EB3B5B"/>
          <w:p w14:paraId="4F4F6166" w14:textId="77777777" w:rsidR="00EB3B5B" w:rsidRDefault="00EB3B5B" w:rsidP="00EB3B5B"/>
          <w:p w14:paraId="60E2202C" w14:textId="77777777" w:rsidR="00EB3B5B" w:rsidRDefault="00EB3B5B" w:rsidP="00EB3B5B"/>
          <w:p w14:paraId="38AECBFF" w14:textId="77777777" w:rsidR="00EB3B5B" w:rsidRDefault="00EB3B5B" w:rsidP="00EB3B5B"/>
          <w:p w14:paraId="10D267E5" w14:textId="77777777" w:rsidR="00EB3B5B" w:rsidRDefault="00EB3B5B" w:rsidP="00EB3B5B"/>
          <w:p w14:paraId="038E2FE1" w14:textId="58B3F472" w:rsidR="00EB3B5B" w:rsidRDefault="00EB3B5B" w:rsidP="00EB3B5B">
            <w:pPr>
              <w:pStyle w:val="Lijstalinea"/>
              <w:numPr>
                <w:ilvl w:val="0"/>
                <w:numId w:val="10"/>
              </w:numPr>
            </w:pPr>
            <w:r>
              <w:t>Alle vrijwilligers waarmee we samen werken, worden in kaart gebracht</w:t>
            </w:r>
          </w:p>
        </w:tc>
        <w:tc>
          <w:tcPr>
            <w:tcW w:w="5244" w:type="dxa"/>
          </w:tcPr>
          <w:p w14:paraId="50BD8AC6" w14:textId="77777777" w:rsidR="00FC321A" w:rsidRDefault="00EB3B5B" w:rsidP="00EB3B5B">
            <w:pPr>
              <w:pStyle w:val="Lijstalinea"/>
              <w:numPr>
                <w:ilvl w:val="0"/>
                <w:numId w:val="10"/>
              </w:numPr>
            </w:pPr>
            <w:r>
              <w:t>We gaan in samenwerking met Kober en EDUX verkennen wat nodig is om kinderen vanaf 2 jaar te laten participeren binnen het kindcentrum.</w:t>
            </w:r>
            <w:r>
              <w:br/>
              <w:t>We gaan bekijken welke activiteiten peuters en kleuters samen kunnen doen en hoe we van elkaar expertises gebruik kunnen maken. (pedagoog&amp; didacticus).</w:t>
            </w:r>
          </w:p>
          <w:p w14:paraId="79019A9C" w14:textId="77777777" w:rsidR="00EB3B5B" w:rsidRDefault="00EB3B5B" w:rsidP="00EB3B5B"/>
          <w:p w14:paraId="00CF8AF5" w14:textId="0FC175E8" w:rsidR="00EB3B5B" w:rsidRDefault="00EB3B5B" w:rsidP="00EB3B5B">
            <w:pPr>
              <w:pStyle w:val="Lijstalinea"/>
              <w:numPr>
                <w:ilvl w:val="0"/>
                <w:numId w:val="10"/>
              </w:numPr>
            </w:pPr>
            <w:r>
              <w:t xml:space="preserve">In een kwaliteitskaart worden de taken en rollen van alle vrijwilligers beschreven. </w:t>
            </w:r>
          </w:p>
        </w:tc>
        <w:tc>
          <w:tcPr>
            <w:tcW w:w="4678" w:type="dxa"/>
          </w:tcPr>
          <w:p w14:paraId="03E22174" w14:textId="458C94FD" w:rsidR="00FC321A" w:rsidRDefault="00EB3B5B" w:rsidP="00EB3B5B">
            <w:pPr>
              <w:pStyle w:val="Lijstalinea"/>
              <w:numPr>
                <w:ilvl w:val="0"/>
                <w:numId w:val="10"/>
              </w:numPr>
            </w:pPr>
            <w:r>
              <w:t xml:space="preserve">Het doel is behaald wanneer kinderen vanaf 2 jaar daadwerkelijk 2 dag(delen) aanwezig zijn. Het zal een proces zijn wat door EDUX wordt geleid en waarbij Kober actief zal moeten handelen. </w:t>
            </w:r>
          </w:p>
          <w:p w14:paraId="0C5ACF14" w14:textId="77777777" w:rsidR="00EB3B5B" w:rsidRDefault="00EB3B5B" w:rsidP="00DD3533"/>
          <w:p w14:paraId="75B00170" w14:textId="77777777" w:rsidR="00EB3B5B" w:rsidRDefault="00EB3B5B" w:rsidP="00DD3533"/>
          <w:p w14:paraId="78A9C178" w14:textId="77777777" w:rsidR="00EB3B5B" w:rsidRDefault="00EB3B5B" w:rsidP="00DD3533"/>
          <w:p w14:paraId="1E741BDC" w14:textId="77777777" w:rsidR="00EB3B5B" w:rsidRDefault="00EB3B5B" w:rsidP="00DD3533"/>
          <w:p w14:paraId="35127FAB" w14:textId="608FB8F1" w:rsidR="00EB3B5B" w:rsidRDefault="00EB3B5B" w:rsidP="00EB3B5B">
            <w:pPr>
              <w:pStyle w:val="Lijstalinea"/>
              <w:numPr>
                <w:ilvl w:val="0"/>
                <w:numId w:val="10"/>
              </w:numPr>
            </w:pPr>
            <w:r>
              <w:t>Als de kwaliteitskaart beschreven is en besproken in het team.</w:t>
            </w:r>
          </w:p>
        </w:tc>
      </w:tr>
    </w:tbl>
    <w:p w14:paraId="75689D09" w14:textId="04B6E5CC" w:rsidR="00A45B0C" w:rsidRDefault="00A45B0C" w:rsidP="00A45B0C"/>
    <w:p w14:paraId="779A7A54" w14:textId="7C53E3B2" w:rsidR="00EB3B5B" w:rsidRDefault="00EB3B5B" w:rsidP="00A45B0C"/>
    <w:p w14:paraId="3953152E" w14:textId="436066BE" w:rsidR="00EB3B5B" w:rsidRDefault="00EB3B5B" w:rsidP="00A45B0C"/>
    <w:p w14:paraId="6452697A" w14:textId="48A56116" w:rsidR="00EB3B5B" w:rsidRDefault="00EB3B5B" w:rsidP="00A45B0C"/>
    <w:p w14:paraId="0B8A54D3" w14:textId="54E4CF3C" w:rsidR="00EB3B5B" w:rsidRDefault="00EB3B5B" w:rsidP="00A45B0C"/>
    <w:p w14:paraId="68EF0D8E" w14:textId="35E7FBD8" w:rsidR="00EB3B5B" w:rsidRDefault="00EB3B5B" w:rsidP="00A45B0C"/>
    <w:p w14:paraId="1FB55F98" w14:textId="0C2100B2" w:rsidR="00EB3B5B" w:rsidRDefault="00EB3B5B" w:rsidP="00A45B0C"/>
    <w:p w14:paraId="69246229" w14:textId="33D6B342" w:rsidR="00EB3B5B" w:rsidRDefault="00EB3B5B" w:rsidP="00A45B0C"/>
    <w:p w14:paraId="4EA7C830" w14:textId="15B7B1C8" w:rsidR="00EB3B5B" w:rsidRDefault="00EB3B5B" w:rsidP="00A45B0C"/>
    <w:p w14:paraId="432BFF0D" w14:textId="09E474CF" w:rsidR="00EB3B5B" w:rsidRDefault="00EB3B5B" w:rsidP="00A45B0C"/>
    <w:p w14:paraId="1C61EFEF" w14:textId="743E6948" w:rsidR="00EB3B5B" w:rsidRDefault="00EB3B5B" w:rsidP="00A45B0C"/>
    <w:p w14:paraId="1959D79C" w14:textId="26B1373E" w:rsidR="00EB3B5B" w:rsidRDefault="00EB3B5B" w:rsidP="00A45B0C"/>
    <w:p w14:paraId="77A10882" w14:textId="77D04BE6" w:rsidR="00EB3B5B" w:rsidRDefault="00EB3B5B" w:rsidP="00A45B0C"/>
    <w:p w14:paraId="0CFCAD52" w14:textId="5491D284" w:rsidR="00EB3B5B" w:rsidRDefault="00EB3B5B" w:rsidP="00A45B0C"/>
    <w:p w14:paraId="794606D7" w14:textId="0E814DBC" w:rsidR="00EB3B5B" w:rsidRDefault="00EB3B5B" w:rsidP="00A45B0C"/>
    <w:p w14:paraId="118FE0DE" w14:textId="77777777" w:rsidR="00EB3B5B" w:rsidRPr="00A45B0C" w:rsidRDefault="00EB3B5B" w:rsidP="00A45B0C"/>
    <w:p w14:paraId="7300207F" w14:textId="3C89CDF1" w:rsidR="00A45B0C" w:rsidRPr="00A45B0C" w:rsidRDefault="00A45B0C" w:rsidP="00A45B0C">
      <w:pPr>
        <w:pStyle w:val="Kop2"/>
      </w:pPr>
      <w:r>
        <w:lastRenderedPageBreak/>
        <w:t>Bewust omgaan met je omgeving</w:t>
      </w:r>
    </w:p>
    <w:p w14:paraId="588D5CB3" w14:textId="77777777" w:rsidR="00536EF1" w:rsidRDefault="00536EF1" w:rsidP="00536EF1"/>
    <w:tbl>
      <w:tblPr>
        <w:tblStyle w:val="Tabelraster"/>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4"/>
        <w:gridCol w:w="4678"/>
      </w:tblGrid>
      <w:tr w:rsidR="00FC321A" w14:paraId="6665AE01" w14:textId="77777777" w:rsidTr="00DD3533">
        <w:tc>
          <w:tcPr>
            <w:tcW w:w="4957" w:type="dxa"/>
          </w:tcPr>
          <w:p w14:paraId="40D7F8A5" w14:textId="3EBA4968" w:rsidR="00FC321A" w:rsidRPr="00916FE3" w:rsidRDefault="00E41CE7" w:rsidP="00DD3533">
            <w:pPr>
              <w:rPr>
                <w:b/>
                <w:bCs/>
              </w:rPr>
            </w:pPr>
            <w:r>
              <w:rPr>
                <w:b/>
                <w:bCs/>
              </w:rPr>
              <w:t>Burgerschap integreren in meerdere leerlijnen</w:t>
            </w:r>
          </w:p>
          <w:p w14:paraId="386ABB7B" w14:textId="77777777" w:rsidR="00FC321A" w:rsidRDefault="00FC321A" w:rsidP="00DD3533">
            <w:pPr>
              <w:rPr>
                <w:b/>
                <w:bCs/>
              </w:rPr>
            </w:pPr>
          </w:p>
        </w:tc>
        <w:tc>
          <w:tcPr>
            <w:tcW w:w="5244" w:type="dxa"/>
          </w:tcPr>
          <w:p w14:paraId="71A71E45" w14:textId="77777777" w:rsidR="00FC321A" w:rsidRDefault="00FC321A" w:rsidP="00DD3533">
            <w:pPr>
              <w:rPr>
                <w:b/>
                <w:bCs/>
              </w:rPr>
            </w:pPr>
          </w:p>
        </w:tc>
        <w:tc>
          <w:tcPr>
            <w:tcW w:w="4678" w:type="dxa"/>
          </w:tcPr>
          <w:p w14:paraId="33412CEF" w14:textId="77777777" w:rsidR="00FC321A" w:rsidRDefault="00FC321A" w:rsidP="00DD3533">
            <w:pPr>
              <w:rPr>
                <w:b/>
                <w:bCs/>
              </w:rPr>
            </w:pPr>
          </w:p>
        </w:tc>
      </w:tr>
      <w:tr w:rsidR="00FC321A" w14:paraId="433237A6" w14:textId="77777777" w:rsidTr="00DD3533">
        <w:tc>
          <w:tcPr>
            <w:tcW w:w="4957" w:type="dxa"/>
          </w:tcPr>
          <w:p w14:paraId="65D14CC1" w14:textId="77777777" w:rsidR="00FC321A" w:rsidRPr="009C2131" w:rsidRDefault="00FC321A" w:rsidP="00DD3533">
            <w:pPr>
              <w:rPr>
                <w:b/>
                <w:bCs/>
              </w:rPr>
            </w:pPr>
            <w:r>
              <w:rPr>
                <w:b/>
                <w:bCs/>
              </w:rPr>
              <w:t>Wat wil de school bereiken?</w:t>
            </w:r>
            <w:r w:rsidRPr="009C2131">
              <w:rPr>
                <w:b/>
                <w:bCs/>
              </w:rPr>
              <w:t xml:space="preserve"> </w:t>
            </w:r>
          </w:p>
        </w:tc>
        <w:tc>
          <w:tcPr>
            <w:tcW w:w="5244" w:type="dxa"/>
          </w:tcPr>
          <w:p w14:paraId="297A73A3" w14:textId="77777777" w:rsidR="00FC321A" w:rsidRPr="009C2131" w:rsidRDefault="00FC321A" w:rsidP="00DD3533">
            <w:pPr>
              <w:rPr>
                <w:b/>
                <w:bCs/>
              </w:rPr>
            </w:pPr>
            <w:r>
              <w:rPr>
                <w:b/>
                <w:bCs/>
              </w:rPr>
              <w:t>Welke activiteiten onderneemt de school om dit te realiseren?</w:t>
            </w:r>
          </w:p>
        </w:tc>
        <w:tc>
          <w:tcPr>
            <w:tcW w:w="4678" w:type="dxa"/>
          </w:tcPr>
          <w:p w14:paraId="59B300CA" w14:textId="77777777" w:rsidR="00FC321A" w:rsidRPr="009C2131" w:rsidRDefault="00FC321A" w:rsidP="00DD3533">
            <w:pPr>
              <w:rPr>
                <w:b/>
                <w:bCs/>
              </w:rPr>
            </w:pPr>
            <w:r>
              <w:rPr>
                <w:b/>
                <w:bCs/>
              </w:rPr>
              <w:t>Hoe wordt de voortgang gevolgd en wanneer is het doel behaald?</w:t>
            </w:r>
          </w:p>
        </w:tc>
      </w:tr>
      <w:tr w:rsidR="00FC321A" w14:paraId="7344DD78" w14:textId="77777777" w:rsidTr="00EB3B5B">
        <w:trPr>
          <w:trHeight w:val="2037"/>
        </w:trPr>
        <w:tc>
          <w:tcPr>
            <w:tcW w:w="4957" w:type="dxa"/>
          </w:tcPr>
          <w:p w14:paraId="788DB537" w14:textId="3BD69F0E" w:rsidR="00FC321A" w:rsidRDefault="00EB3B5B" w:rsidP="00EB3B5B">
            <w:pPr>
              <w:pStyle w:val="Lijstalinea"/>
              <w:numPr>
                <w:ilvl w:val="0"/>
                <w:numId w:val="10"/>
              </w:numPr>
            </w:pPr>
            <w:r>
              <w:t>Burgerschap wordt vanuit het concept FONK en kijkend naar de levensvaardigheden die kinderen nodig hebben geïmplementeerd. We leggen hierin het accent op samen spelen in de natuur.</w:t>
            </w:r>
          </w:p>
        </w:tc>
        <w:tc>
          <w:tcPr>
            <w:tcW w:w="5244" w:type="dxa"/>
          </w:tcPr>
          <w:p w14:paraId="6F6DFDFB" w14:textId="2B692BF3" w:rsidR="00FC321A" w:rsidRDefault="00EB3B5B" w:rsidP="00EB3B5B">
            <w:pPr>
              <w:pStyle w:val="Lijstalinea"/>
              <w:numPr>
                <w:ilvl w:val="0"/>
                <w:numId w:val="10"/>
              </w:numPr>
            </w:pPr>
            <w:r>
              <w:t>Vanuit de visie van FONK komen al heel veel vaardigheden aan bod die te maken hebben met Burgerschap. We werken volgens de leerlijnen van SEO. Elke week staat er een onderwerp centraal. Hierin worden spel en buitenactiviteiten gedaan.</w:t>
            </w:r>
            <w:r>
              <w:br/>
              <w:t xml:space="preserve">Ook werken we met de schoolbrede thema’s met GO. </w:t>
            </w:r>
            <w:r>
              <w:br/>
              <w:t>Alle handelingen van FONK, SEO en GO worden meegenomen</w:t>
            </w:r>
            <w:r w:rsidR="003E5695">
              <w:t>.</w:t>
            </w:r>
            <w:r w:rsidR="003E5695">
              <w:br/>
            </w:r>
            <w:r>
              <w:br/>
            </w:r>
          </w:p>
        </w:tc>
        <w:tc>
          <w:tcPr>
            <w:tcW w:w="4678" w:type="dxa"/>
          </w:tcPr>
          <w:p w14:paraId="69B581E3" w14:textId="49CB47B7" w:rsidR="00FC321A" w:rsidRDefault="003E5695" w:rsidP="003E5695">
            <w:pPr>
              <w:pStyle w:val="Lijstalinea"/>
              <w:numPr>
                <w:ilvl w:val="0"/>
                <w:numId w:val="10"/>
              </w:numPr>
            </w:pPr>
            <w:r>
              <w:t>Het doel is behaald als alle afspraken en leerlijnen en activiteiten zijn beschreven en geborgd in de kwaliteitskaart en alles wat beschreven staat wordt uitgevoerd in de praktijk. Tijdens vergaderingen zullen evaluatiemomenten worden ingepland.</w:t>
            </w:r>
          </w:p>
        </w:tc>
      </w:tr>
    </w:tbl>
    <w:p w14:paraId="68333E57" w14:textId="4415D039" w:rsidR="00536EF1" w:rsidRPr="00536EF1" w:rsidRDefault="00536EF1" w:rsidP="00EB3B5B">
      <w:pPr>
        <w:tabs>
          <w:tab w:val="left" w:pos="9304"/>
        </w:tabs>
      </w:pPr>
    </w:p>
    <w:bookmarkEnd w:id="13"/>
    <w:p w14:paraId="4D2EDFAC" w14:textId="77777777" w:rsidR="00F01EC9" w:rsidRDefault="00F01EC9" w:rsidP="00536EF1">
      <w:pPr>
        <w:rPr>
          <w:rFonts w:eastAsia="Calibri"/>
          <w:lang w:eastAsia="en-US"/>
        </w:rPr>
      </w:pPr>
    </w:p>
    <w:sectPr w:rsidR="00F01EC9" w:rsidSect="00C12284">
      <w:footerReference w:type="default" r:id="rId13"/>
      <w:footerReference w:type="first" r:id="rId14"/>
      <w:pgSz w:w="16838" w:h="11906" w:orient="landscape" w:code="9"/>
      <w:pgMar w:top="1417" w:right="1417" w:bottom="1417" w:left="1417" w:header="28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879F" w14:textId="77777777" w:rsidR="002A33E8" w:rsidRDefault="002A33E8">
      <w:pPr>
        <w:spacing w:line="240" w:lineRule="auto"/>
      </w:pPr>
      <w:r>
        <w:separator/>
      </w:r>
    </w:p>
  </w:endnote>
  <w:endnote w:type="continuationSeparator" w:id="0">
    <w:p w14:paraId="0269EA1D" w14:textId="77777777" w:rsidR="002A33E8" w:rsidRDefault="002A33E8">
      <w:pPr>
        <w:spacing w:line="240" w:lineRule="auto"/>
      </w:pPr>
      <w:r>
        <w:continuationSeparator/>
      </w:r>
    </w:p>
  </w:endnote>
  <w:endnote w:type="continuationNotice" w:id="1">
    <w:p w14:paraId="2250B907" w14:textId="77777777" w:rsidR="002A33E8" w:rsidRDefault="002A33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B7E2" w14:textId="408D78A2" w:rsidR="00C12284" w:rsidRPr="00C12284" w:rsidRDefault="00C12284">
    <w:pPr>
      <w:pStyle w:val="Voettekst"/>
      <w:jc w:val="right"/>
      <w:rPr>
        <w:sz w:val="16"/>
        <w:szCs w:val="14"/>
      </w:rPr>
    </w:pPr>
    <w:r w:rsidRPr="00C12284">
      <w:rPr>
        <w:sz w:val="16"/>
        <w:szCs w:val="14"/>
      </w:rPr>
      <w:t xml:space="preserve">Pagina </w:t>
    </w:r>
    <w:sdt>
      <w:sdtPr>
        <w:rPr>
          <w:sz w:val="16"/>
          <w:szCs w:val="14"/>
        </w:rPr>
        <w:id w:val="-1329433994"/>
        <w:docPartObj>
          <w:docPartGallery w:val="Page Numbers (Bottom of Page)"/>
          <w:docPartUnique/>
        </w:docPartObj>
      </w:sdtPr>
      <w:sdtEndPr/>
      <w:sdtContent>
        <w:r w:rsidRPr="00C12284">
          <w:rPr>
            <w:sz w:val="16"/>
            <w:szCs w:val="14"/>
          </w:rPr>
          <w:fldChar w:fldCharType="begin"/>
        </w:r>
        <w:r w:rsidRPr="00C12284">
          <w:rPr>
            <w:sz w:val="16"/>
            <w:szCs w:val="14"/>
          </w:rPr>
          <w:instrText>PAGE   \* MERGEFORMAT</w:instrText>
        </w:r>
        <w:r w:rsidRPr="00C12284">
          <w:rPr>
            <w:sz w:val="16"/>
            <w:szCs w:val="14"/>
          </w:rPr>
          <w:fldChar w:fldCharType="separate"/>
        </w:r>
        <w:r w:rsidRPr="00C12284">
          <w:rPr>
            <w:sz w:val="16"/>
            <w:szCs w:val="14"/>
          </w:rPr>
          <w:t>2</w:t>
        </w:r>
        <w:r w:rsidRPr="00C12284">
          <w:rPr>
            <w:sz w:val="16"/>
            <w:szCs w:val="14"/>
          </w:rPr>
          <w:fldChar w:fldCharType="end"/>
        </w:r>
        <w:r w:rsidRPr="00C12284">
          <w:rPr>
            <w:sz w:val="16"/>
            <w:szCs w:val="14"/>
          </w:rPr>
          <w:t xml:space="preserve"> van </w:t>
        </w:r>
        <w:r w:rsidRPr="00C12284">
          <w:rPr>
            <w:sz w:val="16"/>
            <w:szCs w:val="14"/>
          </w:rPr>
          <w:fldChar w:fldCharType="begin"/>
        </w:r>
        <w:r w:rsidRPr="00C12284">
          <w:rPr>
            <w:sz w:val="16"/>
            <w:szCs w:val="14"/>
          </w:rPr>
          <w:instrText xml:space="preserve"> NUMPAGES   \* MERGEFORMAT </w:instrText>
        </w:r>
        <w:r w:rsidRPr="00C12284">
          <w:rPr>
            <w:sz w:val="16"/>
            <w:szCs w:val="14"/>
          </w:rPr>
          <w:fldChar w:fldCharType="separate"/>
        </w:r>
        <w:r w:rsidRPr="00C12284">
          <w:rPr>
            <w:noProof/>
            <w:sz w:val="16"/>
            <w:szCs w:val="14"/>
          </w:rPr>
          <w:t>4</w:t>
        </w:r>
        <w:r w:rsidRPr="00C12284">
          <w:rPr>
            <w:sz w:val="16"/>
            <w:szCs w:val="14"/>
          </w:rPr>
          <w:fldChar w:fldCharType="end"/>
        </w:r>
      </w:sdtContent>
    </w:sdt>
  </w:p>
  <w:p w14:paraId="21DAB52A" w14:textId="77777777" w:rsidR="00B435BD" w:rsidRDefault="00B435BD" w:rsidP="00416800">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A110" w14:textId="77777777" w:rsidR="00961598" w:rsidRPr="00C12284" w:rsidRDefault="00961598">
    <w:pPr>
      <w:pStyle w:val="Voettekst"/>
      <w:jc w:val="right"/>
      <w:rPr>
        <w:sz w:val="16"/>
        <w:szCs w:val="14"/>
      </w:rPr>
    </w:pPr>
    <w:r w:rsidRPr="00C12284">
      <w:rPr>
        <w:sz w:val="16"/>
        <w:szCs w:val="14"/>
      </w:rPr>
      <w:t xml:space="preserve">Pagina </w:t>
    </w:r>
    <w:sdt>
      <w:sdtPr>
        <w:rPr>
          <w:sz w:val="16"/>
          <w:szCs w:val="14"/>
        </w:rPr>
        <w:id w:val="1585108187"/>
        <w:docPartObj>
          <w:docPartGallery w:val="Page Numbers (Bottom of Page)"/>
          <w:docPartUnique/>
        </w:docPartObj>
      </w:sdtPr>
      <w:sdtEndPr/>
      <w:sdtContent>
        <w:r w:rsidRPr="00C12284">
          <w:rPr>
            <w:sz w:val="16"/>
            <w:szCs w:val="14"/>
          </w:rPr>
          <w:fldChar w:fldCharType="begin"/>
        </w:r>
        <w:r w:rsidRPr="00C12284">
          <w:rPr>
            <w:sz w:val="16"/>
            <w:szCs w:val="14"/>
          </w:rPr>
          <w:instrText>PAGE   \* MERGEFORMAT</w:instrText>
        </w:r>
        <w:r w:rsidRPr="00C12284">
          <w:rPr>
            <w:sz w:val="16"/>
            <w:szCs w:val="14"/>
          </w:rPr>
          <w:fldChar w:fldCharType="separate"/>
        </w:r>
        <w:r w:rsidRPr="00C12284">
          <w:rPr>
            <w:sz w:val="16"/>
            <w:szCs w:val="14"/>
          </w:rPr>
          <w:t>2</w:t>
        </w:r>
        <w:r w:rsidRPr="00C12284">
          <w:rPr>
            <w:sz w:val="16"/>
            <w:szCs w:val="14"/>
          </w:rPr>
          <w:fldChar w:fldCharType="end"/>
        </w:r>
        <w:r w:rsidRPr="00C12284">
          <w:rPr>
            <w:sz w:val="16"/>
            <w:szCs w:val="14"/>
          </w:rPr>
          <w:t xml:space="preserve"> van </w:t>
        </w:r>
        <w:r w:rsidRPr="00C12284">
          <w:rPr>
            <w:sz w:val="16"/>
            <w:szCs w:val="14"/>
          </w:rPr>
          <w:fldChar w:fldCharType="begin"/>
        </w:r>
        <w:r w:rsidRPr="00C12284">
          <w:rPr>
            <w:sz w:val="16"/>
            <w:szCs w:val="14"/>
          </w:rPr>
          <w:instrText xml:space="preserve"> NUMPAGES   \* MERGEFORMAT </w:instrText>
        </w:r>
        <w:r w:rsidRPr="00C12284">
          <w:rPr>
            <w:sz w:val="16"/>
            <w:szCs w:val="14"/>
          </w:rPr>
          <w:fldChar w:fldCharType="separate"/>
        </w:r>
        <w:r w:rsidRPr="00C12284">
          <w:rPr>
            <w:noProof/>
            <w:sz w:val="16"/>
            <w:szCs w:val="14"/>
          </w:rPr>
          <w:t>4</w:t>
        </w:r>
        <w:r w:rsidRPr="00C12284">
          <w:rPr>
            <w:sz w:val="16"/>
            <w:szCs w:val="14"/>
          </w:rPr>
          <w:fldChar w:fldCharType="end"/>
        </w:r>
      </w:sdtContent>
    </w:sdt>
  </w:p>
  <w:p w14:paraId="1ECBB516" w14:textId="77777777" w:rsidR="00961598" w:rsidRDefault="00961598" w:rsidP="00416800">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17EA" w14:textId="77777777" w:rsidR="00B435BD" w:rsidRPr="00F5452A" w:rsidRDefault="00B435BD" w:rsidP="00F5452A">
    <w:pPr>
      <w:pStyle w:val="Voettekst"/>
      <w:jc w:val="right"/>
      <w:rPr>
        <w:sz w:val="16"/>
        <w:szCs w:val="14"/>
      </w:rPr>
    </w:pPr>
    <w:r w:rsidRPr="00F5452A">
      <w:rPr>
        <w:sz w:val="16"/>
        <w:szCs w:val="14"/>
      </w:rPr>
      <w:t xml:space="preserve">Pagina 1 van </w:t>
    </w:r>
    <w:r w:rsidRPr="00F5452A">
      <w:rPr>
        <w:sz w:val="16"/>
        <w:szCs w:val="14"/>
      </w:rPr>
      <w:fldChar w:fldCharType="begin"/>
    </w:r>
    <w:r w:rsidRPr="00F5452A">
      <w:rPr>
        <w:sz w:val="16"/>
        <w:szCs w:val="14"/>
      </w:rPr>
      <w:instrText xml:space="preserve"> NUMPAGES   \* MERGEFORMAT </w:instrText>
    </w:r>
    <w:r w:rsidRPr="00F5452A">
      <w:rPr>
        <w:sz w:val="16"/>
        <w:szCs w:val="14"/>
      </w:rPr>
      <w:fldChar w:fldCharType="separate"/>
    </w:r>
    <w:r w:rsidRPr="00F5452A">
      <w:rPr>
        <w:noProof/>
        <w:sz w:val="16"/>
        <w:szCs w:val="14"/>
      </w:rPr>
      <w:t>2</w:t>
    </w:r>
    <w:r w:rsidRPr="00F5452A">
      <w:rPr>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6519" w14:textId="77777777" w:rsidR="002A33E8" w:rsidRDefault="002A33E8">
      <w:pPr>
        <w:spacing w:line="240" w:lineRule="auto"/>
      </w:pPr>
      <w:r>
        <w:separator/>
      </w:r>
    </w:p>
  </w:footnote>
  <w:footnote w:type="continuationSeparator" w:id="0">
    <w:p w14:paraId="46010624" w14:textId="77777777" w:rsidR="002A33E8" w:rsidRDefault="002A33E8">
      <w:pPr>
        <w:spacing w:line="240" w:lineRule="auto"/>
      </w:pPr>
      <w:r>
        <w:continuationSeparator/>
      </w:r>
    </w:p>
  </w:footnote>
  <w:footnote w:type="continuationNotice" w:id="1">
    <w:p w14:paraId="578E0D0F" w14:textId="77777777" w:rsidR="002A33E8" w:rsidRDefault="002A33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319E" w14:textId="6AF1F15F" w:rsidR="00E36B02" w:rsidRDefault="00BF68C9">
    <w:r>
      <w:rPr>
        <w:noProof/>
      </w:rPr>
      <w:drawing>
        <wp:anchor distT="0" distB="0" distL="114300" distR="114300" simplePos="0" relativeHeight="251658240" behindDoc="1" locked="0" layoutInCell="1" allowOverlap="1" wp14:anchorId="5EC5B03D" wp14:editId="64224362">
          <wp:simplePos x="0" y="0"/>
          <wp:positionH relativeFrom="column">
            <wp:posOffset>8236585</wp:posOffset>
          </wp:positionH>
          <wp:positionV relativeFrom="paragraph">
            <wp:posOffset>-85090</wp:posOffset>
          </wp:positionV>
          <wp:extent cx="1384679" cy="876378"/>
          <wp:effectExtent l="0" t="0" r="6350" b="0"/>
          <wp:wrapNone/>
          <wp:docPr id="2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1384679" cy="876378"/>
                  </a:xfrm>
                  <a:prstGeom prst="rect">
                    <a:avLst/>
                  </a:prstGeom>
                </pic:spPr>
              </pic:pic>
            </a:graphicData>
          </a:graphic>
          <wp14:sizeRelH relativeFrom="margin">
            <wp14:pctWidth>0</wp14:pctWidth>
          </wp14:sizeRelH>
          <wp14:sizeRelV relativeFrom="margin">
            <wp14:pctHeight>0</wp14:pctHeight>
          </wp14:sizeRelV>
        </wp:anchor>
      </w:drawing>
    </w:r>
  </w:p>
  <w:p w14:paraId="70A70113" w14:textId="7D5855BF" w:rsidR="00E36B02" w:rsidRDefault="00E36B02"/>
  <w:p w14:paraId="19FD4475" w14:textId="251D2A12" w:rsidR="00E36B02" w:rsidRDefault="00E36B02" w:rsidP="00D0589E">
    <w:pPr>
      <w:pStyle w:val="Koptekst"/>
    </w:pPr>
  </w:p>
  <w:p w14:paraId="26D5A93C" w14:textId="2FD7FF82" w:rsidR="00B1019A" w:rsidRDefault="002A33E8" w:rsidP="00D0589E">
    <w:pPr>
      <w:pStyle w:val="Koptekst"/>
    </w:pPr>
    <w:bookmarkStart w:id="12" w:name="lDate_nex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FB50" w14:textId="6824F1E5" w:rsidR="004D6042" w:rsidRDefault="004D6042">
    <w:pPr>
      <w:pStyle w:val="Koptekst"/>
    </w:pPr>
    <w:r>
      <w:rPr>
        <w:noProof/>
      </w:rPr>
      <w:drawing>
        <wp:anchor distT="0" distB="0" distL="114300" distR="114300" simplePos="0" relativeHeight="251658241" behindDoc="1" locked="0" layoutInCell="1" allowOverlap="1" wp14:anchorId="6C60C31E" wp14:editId="54FEB4C5">
          <wp:simplePos x="0" y="0"/>
          <wp:positionH relativeFrom="column">
            <wp:posOffset>8220075</wp:posOffset>
          </wp:positionH>
          <wp:positionV relativeFrom="paragraph">
            <wp:posOffset>-95885</wp:posOffset>
          </wp:positionV>
          <wp:extent cx="1384679" cy="876378"/>
          <wp:effectExtent l="0" t="0" r="6350" b="0"/>
          <wp:wrapNone/>
          <wp:docPr id="2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1384679" cy="8763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C1955"/>
    <w:multiLevelType w:val="hybridMultilevel"/>
    <w:tmpl w:val="A498E3AC"/>
    <w:lvl w:ilvl="0" w:tplc="B6EC28E8">
      <w:start w:val="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D0F13"/>
    <w:multiLevelType w:val="hybridMultilevel"/>
    <w:tmpl w:val="F5D80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B235B7"/>
    <w:multiLevelType w:val="hybridMultilevel"/>
    <w:tmpl w:val="750CE5DE"/>
    <w:lvl w:ilvl="0" w:tplc="82CA0350">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D4349A"/>
    <w:multiLevelType w:val="hybridMultilevel"/>
    <w:tmpl w:val="713EA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B876BE"/>
    <w:multiLevelType w:val="multilevel"/>
    <w:tmpl w:val="45D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AB1"/>
    <w:multiLevelType w:val="multilevel"/>
    <w:tmpl w:val="226609D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ECD1986"/>
    <w:multiLevelType w:val="hybridMultilevel"/>
    <w:tmpl w:val="1F820106"/>
    <w:lvl w:ilvl="0" w:tplc="20BC4608">
      <w:start w:val="4"/>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9D140EF"/>
    <w:multiLevelType w:val="multilevel"/>
    <w:tmpl w:val="00AE5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C2E717B"/>
    <w:multiLevelType w:val="hybridMultilevel"/>
    <w:tmpl w:val="19E23AAA"/>
    <w:lvl w:ilvl="0" w:tplc="8ED2805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705AEC"/>
    <w:multiLevelType w:val="multilevel"/>
    <w:tmpl w:val="C3B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1"/>
  </w:num>
  <w:num w:numId="6">
    <w:abstractNumId w:val="2"/>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F1"/>
    <w:rsid w:val="00004280"/>
    <w:rsid w:val="000122C3"/>
    <w:rsid w:val="0002587B"/>
    <w:rsid w:val="00032760"/>
    <w:rsid w:val="00061386"/>
    <w:rsid w:val="000820A0"/>
    <w:rsid w:val="00091D7F"/>
    <w:rsid w:val="000C1C42"/>
    <w:rsid w:val="000C744F"/>
    <w:rsid w:val="000D0E31"/>
    <w:rsid w:val="00114B60"/>
    <w:rsid w:val="00140DC4"/>
    <w:rsid w:val="001448DA"/>
    <w:rsid w:val="00166957"/>
    <w:rsid w:val="001858A7"/>
    <w:rsid w:val="001B62B2"/>
    <w:rsid w:val="001C3FCB"/>
    <w:rsid w:val="001D5412"/>
    <w:rsid w:val="00224654"/>
    <w:rsid w:val="00263572"/>
    <w:rsid w:val="00281C80"/>
    <w:rsid w:val="002A33E8"/>
    <w:rsid w:val="002A610E"/>
    <w:rsid w:val="002A7D95"/>
    <w:rsid w:val="002C08A2"/>
    <w:rsid w:val="002C4D12"/>
    <w:rsid w:val="002E5F39"/>
    <w:rsid w:val="002F2326"/>
    <w:rsid w:val="00301397"/>
    <w:rsid w:val="003322A0"/>
    <w:rsid w:val="00345AB8"/>
    <w:rsid w:val="00357D54"/>
    <w:rsid w:val="00385FFB"/>
    <w:rsid w:val="0039045D"/>
    <w:rsid w:val="00392CE5"/>
    <w:rsid w:val="00393E7C"/>
    <w:rsid w:val="003A589A"/>
    <w:rsid w:val="003D3E6F"/>
    <w:rsid w:val="003E2010"/>
    <w:rsid w:val="003E5695"/>
    <w:rsid w:val="003F17EC"/>
    <w:rsid w:val="003F1B62"/>
    <w:rsid w:val="003F30AB"/>
    <w:rsid w:val="004025A0"/>
    <w:rsid w:val="004065E3"/>
    <w:rsid w:val="00406D80"/>
    <w:rsid w:val="00416800"/>
    <w:rsid w:val="00426925"/>
    <w:rsid w:val="00464061"/>
    <w:rsid w:val="004A560E"/>
    <w:rsid w:val="004D4080"/>
    <w:rsid w:val="004D4418"/>
    <w:rsid w:val="004D6042"/>
    <w:rsid w:val="00520816"/>
    <w:rsid w:val="00536EF1"/>
    <w:rsid w:val="00557DCC"/>
    <w:rsid w:val="00560A44"/>
    <w:rsid w:val="00571D49"/>
    <w:rsid w:val="0057248C"/>
    <w:rsid w:val="00580319"/>
    <w:rsid w:val="005A058D"/>
    <w:rsid w:val="005B1B11"/>
    <w:rsid w:val="005C5E17"/>
    <w:rsid w:val="005F43D6"/>
    <w:rsid w:val="00617158"/>
    <w:rsid w:val="00650D30"/>
    <w:rsid w:val="00651C4D"/>
    <w:rsid w:val="00664FC5"/>
    <w:rsid w:val="006850F1"/>
    <w:rsid w:val="006900B7"/>
    <w:rsid w:val="00690476"/>
    <w:rsid w:val="00697FDE"/>
    <w:rsid w:val="006A55BB"/>
    <w:rsid w:val="006B12B2"/>
    <w:rsid w:val="006B4AC3"/>
    <w:rsid w:val="006F2554"/>
    <w:rsid w:val="006F508D"/>
    <w:rsid w:val="00704970"/>
    <w:rsid w:val="007168A2"/>
    <w:rsid w:val="007179BF"/>
    <w:rsid w:val="007358EE"/>
    <w:rsid w:val="00751BB5"/>
    <w:rsid w:val="00783CFD"/>
    <w:rsid w:val="0079383B"/>
    <w:rsid w:val="007D0E37"/>
    <w:rsid w:val="007E5BFB"/>
    <w:rsid w:val="007F507B"/>
    <w:rsid w:val="0084380A"/>
    <w:rsid w:val="00851AFA"/>
    <w:rsid w:val="008A3447"/>
    <w:rsid w:val="008B67CE"/>
    <w:rsid w:val="008B6EFA"/>
    <w:rsid w:val="00916FE3"/>
    <w:rsid w:val="00947F6C"/>
    <w:rsid w:val="00961598"/>
    <w:rsid w:val="00973FB5"/>
    <w:rsid w:val="00987375"/>
    <w:rsid w:val="009A13CB"/>
    <w:rsid w:val="009B2208"/>
    <w:rsid w:val="009C169A"/>
    <w:rsid w:val="009C2131"/>
    <w:rsid w:val="009D7BC1"/>
    <w:rsid w:val="009F75F5"/>
    <w:rsid w:val="00A171A3"/>
    <w:rsid w:val="00A22F5E"/>
    <w:rsid w:val="00A447A7"/>
    <w:rsid w:val="00A45B0C"/>
    <w:rsid w:val="00A4693F"/>
    <w:rsid w:val="00A6298B"/>
    <w:rsid w:val="00A76779"/>
    <w:rsid w:val="00A84CB5"/>
    <w:rsid w:val="00A93283"/>
    <w:rsid w:val="00AB15AF"/>
    <w:rsid w:val="00AC2CDA"/>
    <w:rsid w:val="00AE1708"/>
    <w:rsid w:val="00AE75AB"/>
    <w:rsid w:val="00B00493"/>
    <w:rsid w:val="00B23063"/>
    <w:rsid w:val="00B26223"/>
    <w:rsid w:val="00B26302"/>
    <w:rsid w:val="00B41EDB"/>
    <w:rsid w:val="00B435BD"/>
    <w:rsid w:val="00B436F7"/>
    <w:rsid w:val="00B82025"/>
    <w:rsid w:val="00B82B30"/>
    <w:rsid w:val="00BA56C5"/>
    <w:rsid w:val="00BA6737"/>
    <w:rsid w:val="00BB20A2"/>
    <w:rsid w:val="00BF1CBF"/>
    <w:rsid w:val="00BF68C9"/>
    <w:rsid w:val="00C02F63"/>
    <w:rsid w:val="00C12284"/>
    <w:rsid w:val="00C127A7"/>
    <w:rsid w:val="00C203A3"/>
    <w:rsid w:val="00C231EF"/>
    <w:rsid w:val="00C25F6A"/>
    <w:rsid w:val="00C37B66"/>
    <w:rsid w:val="00C43B0E"/>
    <w:rsid w:val="00C545CE"/>
    <w:rsid w:val="00C55CC3"/>
    <w:rsid w:val="00C70C1A"/>
    <w:rsid w:val="00CA62A1"/>
    <w:rsid w:val="00CC4217"/>
    <w:rsid w:val="00CD1AD6"/>
    <w:rsid w:val="00CF1FD1"/>
    <w:rsid w:val="00D31A3D"/>
    <w:rsid w:val="00D32B5A"/>
    <w:rsid w:val="00D507B7"/>
    <w:rsid w:val="00D50B07"/>
    <w:rsid w:val="00D53236"/>
    <w:rsid w:val="00D53721"/>
    <w:rsid w:val="00D94C9B"/>
    <w:rsid w:val="00DA52F1"/>
    <w:rsid w:val="00DB309F"/>
    <w:rsid w:val="00DD3E5C"/>
    <w:rsid w:val="00DE565A"/>
    <w:rsid w:val="00E0160C"/>
    <w:rsid w:val="00E23313"/>
    <w:rsid w:val="00E36B02"/>
    <w:rsid w:val="00E41CE7"/>
    <w:rsid w:val="00E54749"/>
    <w:rsid w:val="00E7028C"/>
    <w:rsid w:val="00E93CEA"/>
    <w:rsid w:val="00E97FA5"/>
    <w:rsid w:val="00EB3B5B"/>
    <w:rsid w:val="00EC7B28"/>
    <w:rsid w:val="00F01EC9"/>
    <w:rsid w:val="00F52C7B"/>
    <w:rsid w:val="00F5452A"/>
    <w:rsid w:val="00F80EDD"/>
    <w:rsid w:val="00F9390C"/>
    <w:rsid w:val="00FB3BEB"/>
    <w:rsid w:val="00FC321A"/>
    <w:rsid w:val="00FD4F27"/>
    <w:rsid w:val="00FE5771"/>
    <w:rsid w:val="00FF4057"/>
    <w:rsid w:val="00FF484D"/>
    <w:rsid w:val="01DD75B5"/>
    <w:rsid w:val="1DB4CB87"/>
    <w:rsid w:val="2E08CB99"/>
    <w:rsid w:val="45C18EA4"/>
    <w:rsid w:val="664CB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990E"/>
  <w15:chartTrackingRefBased/>
  <w15:docId w15:val="{4A610DE9-C581-422E-9203-51C0652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EF1"/>
    <w:pPr>
      <w:tabs>
        <w:tab w:val="left" w:pos="0"/>
      </w:tabs>
      <w:spacing w:line="276" w:lineRule="auto"/>
    </w:pPr>
    <w:rPr>
      <w:rFonts w:ascii="Trebuchet MS" w:eastAsia="Times New Roman" w:hAnsi="Trebuchet MS"/>
      <w:szCs w:val="18"/>
      <w:lang w:eastAsia="nl-BE"/>
    </w:rPr>
  </w:style>
  <w:style w:type="paragraph" w:styleId="Kop1">
    <w:name w:val="heading 1"/>
    <w:basedOn w:val="Ondertitel"/>
    <w:next w:val="Standaard"/>
    <w:link w:val="Kop1Char"/>
    <w:qFormat/>
    <w:rsid w:val="00DD3E5C"/>
    <w:pPr>
      <w:numPr>
        <w:ilvl w:val="0"/>
        <w:numId w:val="3"/>
      </w:numPr>
      <w:spacing w:line="360" w:lineRule="auto"/>
      <w:ind w:hanging="1141"/>
      <w:outlineLvl w:val="0"/>
    </w:pPr>
    <w:rPr>
      <w:b/>
      <w:i w:val="0"/>
      <w:sz w:val="40"/>
      <w:szCs w:val="40"/>
    </w:rPr>
  </w:style>
  <w:style w:type="paragraph" w:styleId="Kop2">
    <w:name w:val="heading 2"/>
    <w:basedOn w:val="Standaard"/>
    <w:next w:val="Standaard"/>
    <w:link w:val="Kop2Char"/>
    <w:unhideWhenUsed/>
    <w:qFormat/>
    <w:rsid w:val="003F17EC"/>
    <w:pPr>
      <w:numPr>
        <w:ilvl w:val="1"/>
        <w:numId w:val="3"/>
      </w:numPr>
      <w:tabs>
        <w:tab w:val="clear" w:pos="0"/>
      </w:tabs>
      <w:ind w:left="0" w:hanging="709"/>
      <w:outlineLvl w:val="1"/>
    </w:pPr>
    <w:rPr>
      <w:color w:val="39C2D8"/>
      <w:sz w:val="32"/>
      <w:szCs w:val="32"/>
    </w:rPr>
  </w:style>
  <w:style w:type="paragraph" w:styleId="Kop3">
    <w:name w:val="heading 3"/>
    <w:basedOn w:val="Kop2"/>
    <w:next w:val="Standaard"/>
    <w:link w:val="Kop3Char"/>
    <w:unhideWhenUsed/>
    <w:qFormat/>
    <w:rsid w:val="007179BF"/>
    <w:pPr>
      <w:numPr>
        <w:ilvl w:val="2"/>
      </w:numPr>
      <w:ind w:left="0"/>
      <w:outlineLvl w:val="2"/>
    </w:pPr>
    <w:rPr>
      <w:b/>
      <w:sz w:val="24"/>
      <w:szCs w:val="24"/>
    </w:rPr>
  </w:style>
  <w:style w:type="paragraph" w:styleId="Kop4">
    <w:name w:val="heading 4"/>
    <w:basedOn w:val="Standaard"/>
    <w:next w:val="Standaard"/>
    <w:link w:val="Kop4Char"/>
    <w:qFormat/>
    <w:rsid w:val="00536EF1"/>
    <w:pPr>
      <w:keepNext/>
      <w:numPr>
        <w:ilvl w:val="3"/>
        <w:numId w:val="3"/>
      </w:numPr>
      <w:spacing w:line="240" w:lineRule="exact"/>
      <w:outlineLvl w:val="3"/>
    </w:pPr>
    <w:rPr>
      <w:bCs/>
      <w:i/>
    </w:rPr>
  </w:style>
  <w:style w:type="paragraph" w:styleId="Kop5">
    <w:name w:val="heading 5"/>
    <w:basedOn w:val="Standaard"/>
    <w:next w:val="Standaard"/>
    <w:link w:val="Kop5Char"/>
    <w:qFormat/>
    <w:rsid w:val="00536EF1"/>
    <w:pPr>
      <w:numPr>
        <w:ilvl w:val="4"/>
        <w:numId w:val="3"/>
      </w:numPr>
      <w:spacing w:before="240" w:after="60"/>
      <w:outlineLvl w:val="4"/>
    </w:pPr>
    <w:rPr>
      <w:b/>
      <w:bCs/>
      <w:i/>
      <w:iCs/>
      <w:sz w:val="26"/>
      <w:szCs w:val="26"/>
    </w:rPr>
  </w:style>
  <w:style w:type="paragraph" w:styleId="Kop6">
    <w:name w:val="heading 6"/>
    <w:basedOn w:val="Standaard"/>
    <w:next w:val="Standaard"/>
    <w:link w:val="Kop6Char"/>
    <w:qFormat/>
    <w:rsid w:val="00536EF1"/>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536EF1"/>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536EF1"/>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536EF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D3E5C"/>
    <w:rPr>
      <w:rFonts w:ascii="Trebuchet MS" w:eastAsia="Times New Roman" w:hAnsi="Trebuchet MS"/>
      <w:b/>
      <w:color w:val="5D2050"/>
      <w:spacing w:val="15"/>
      <w:sz w:val="40"/>
      <w:szCs w:val="40"/>
      <w:lang w:eastAsia="nl-BE"/>
    </w:rPr>
  </w:style>
  <w:style w:type="paragraph" w:styleId="Titel">
    <w:name w:val="Title"/>
    <w:basedOn w:val="Standaard"/>
    <w:next w:val="Standaard"/>
    <w:link w:val="TitelChar"/>
    <w:uiPriority w:val="10"/>
    <w:qFormat/>
    <w:rsid w:val="00F52C7B"/>
    <w:pPr>
      <w:spacing w:line="240" w:lineRule="auto"/>
      <w:contextualSpacing/>
    </w:pPr>
    <w:rPr>
      <w:color w:val="39C2D8"/>
      <w:spacing w:val="-10"/>
      <w:kern w:val="28"/>
      <w:sz w:val="96"/>
      <w:szCs w:val="96"/>
    </w:rPr>
  </w:style>
  <w:style w:type="character" w:customStyle="1" w:styleId="TitelChar">
    <w:name w:val="Titel Char"/>
    <w:link w:val="Titel"/>
    <w:uiPriority w:val="10"/>
    <w:rsid w:val="00F52C7B"/>
    <w:rPr>
      <w:rFonts w:ascii="Trebuchet MS" w:eastAsia="Times New Roman" w:hAnsi="Trebuchet MS" w:cs="Times New Roman"/>
      <w:color w:val="39C2D8"/>
      <w:spacing w:val="-10"/>
      <w:kern w:val="28"/>
      <w:sz w:val="96"/>
      <w:szCs w:val="96"/>
    </w:rPr>
  </w:style>
  <w:style w:type="paragraph" w:styleId="Ondertitel">
    <w:name w:val="Subtitle"/>
    <w:basedOn w:val="Standaard"/>
    <w:next w:val="Standaard"/>
    <w:link w:val="OndertitelChar"/>
    <w:uiPriority w:val="11"/>
    <w:qFormat/>
    <w:rsid w:val="00F52C7B"/>
    <w:pPr>
      <w:numPr>
        <w:ilvl w:val="1"/>
      </w:numPr>
    </w:pPr>
    <w:rPr>
      <w:i/>
      <w:color w:val="5D2050"/>
      <w:spacing w:val="15"/>
      <w:sz w:val="48"/>
      <w:szCs w:val="48"/>
    </w:rPr>
  </w:style>
  <w:style w:type="character" w:customStyle="1" w:styleId="OndertitelChar">
    <w:name w:val="Ondertitel Char"/>
    <w:link w:val="Ondertitel"/>
    <w:uiPriority w:val="11"/>
    <w:rsid w:val="00F52C7B"/>
    <w:rPr>
      <w:rFonts w:ascii="Trebuchet MS" w:eastAsia="Times New Roman" w:hAnsi="Trebuchet MS"/>
      <w:i/>
      <w:color w:val="5D2050"/>
      <w:spacing w:val="15"/>
      <w:sz w:val="48"/>
      <w:szCs w:val="48"/>
    </w:rPr>
  </w:style>
  <w:style w:type="character" w:customStyle="1" w:styleId="Kop2Char">
    <w:name w:val="Kop 2 Char"/>
    <w:link w:val="Kop2"/>
    <w:rsid w:val="003F17EC"/>
    <w:rPr>
      <w:rFonts w:ascii="Trebuchet MS" w:eastAsia="Times New Roman" w:hAnsi="Trebuchet MS"/>
      <w:color w:val="39C2D8"/>
      <w:sz w:val="32"/>
      <w:szCs w:val="32"/>
      <w:lang w:eastAsia="nl-BE"/>
    </w:rPr>
  </w:style>
  <w:style w:type="character" w:customStyle="1" w:styleId="Kop3Char">
    <w:name w:val="Kop 3 Char"/>
    <w:link w:val="Kop3"/>
    <w:rsid w:val="007179BF"/>
    <w:rPr>
      <w:rFonts w:ascii="Trebuchet MS" w:eastAsia="Times New Roman" w:hAnsi="Trebuchet MS"/>
      <w:b/>
      <w:color w:val="39C2D8"/>
      <w:sz w:val="24"/>
      <w:szCs w:val="24"/>
      <w:lang w:eastAsia="nl-BE"/>
    </w:rPr>
  </w:style>
  <w:style w:type="character" w:customStyle="1" w:styleId="Kop4Char">
    <w:name w:val="Kop 4 Char"/>
    <w:basedOn w:val="Standaardalinea-lettertype"/>
    <w:link w:val="Kop4"/>
    <w:rsid w:val="00536EF1"/>
    <w:rPr>
      <w:rFonts w:ascii="Trebuchet MS" w:eastAsia="Times New Roman" w:hAnsi="Trebuchet MS"/>
      <w:bCs/>
      <w:i/>
      <w:szCs w:val="18"/>
      <w:lang w:eastAsia="nl-BE"/>
    </w:rPr>
  </w:style>
  <w:style w:type="character" w:customStyle="1" w:styleId="Kop5Char">
    <w:name w:val="Kop 5 Char"/>
    <w:basedOn w:val="Standaardalinea-lettertype"/>
    <w:link w:val="Kop5"/>
    <w:rsid w:val="00536EF1"/>
    <w:rPr>
      <w:rFonts w:ascii="Trebuchet MS" w:eastAsia="Times New Roman" w:hAnsi="Trebuchet MS"/>
      <w:b/>
      <w:bCs/>
      <w:i/>
      <w:iCs/>
      <w:sz w:val="26"/>
      <w:szCs w:val="26"/>
      <w:lang w:eastAsia="nl-BE"/>
    </w:rPr>
  </w:style>
  <w:style w:type="character" w:customStyle="1" w:styleId="Kop6Char">
    <w:name w:val="Kop 6 Char"/>
    <w:basedOn w:val="Standaardalinea-lettertype"/>
    <w:link w:val="Kop6"/>
    <w:rsid w:val="00536EF1"/>
    <w:rPr>
      <w:rFonts w:ascii="Times New Roman" w:eastAsia="Times New Roman" w:hAnsi="Times New Roman"/>
      <w:b/>
      <w:bCs/>
      <w:sz w:val="22"/>
      <w:szCs w:val="22"/>
      <w:lang w:eastAsia="nl-BE"/>
    </w:rPr>
  </w:style>
  <w:style w:type="character" w:customStyle="1" w:styleId="Kop7Char">
    <w:name w:val="Kop 7 Char"/>
    <w:basedOn w:val="Standaardalinea-lettertype"/>
    <w:link w:val="Kop7"/>
    <w:rsid w:val="00536EF1"/>
    <w:rPr>
      <w:rFonts w:ascii="Times New Roman" w:eastAsia="Times New Roman" w:hAnsi="Times New Roman"/>
      <w:sz w:val="24"/>
      <w:szCs w:val="24"/>
      <w:lang w:eastAsia="nl-BE"/>
    </w:rPr>
  </w:style>
  <w:style w:type="character" w:customStyle="1" w:styleId="Kop8Char">
    <w:name w:val="Kop 8 Char"/>
    <w:basedOn w:val="Standaardalinea-lettertype"/>
    <w:link w:val="Kop8"/>
    <w:rsid w:val="00536EF1"/>
    <w:rPr>
      <w:rFonts w:ascii="Times New Roman" w:eastAsia="Times New Roman" w:hAnsi="Times New Roman"/>
      <w:i/>
      <w:iCs/>
      <w:sz w:val="24"/>
      <w:szCs w:val="24"/>
      <w:lang w:eastAsia="nl-BE"/>
    </w:rPr>
  </w:style>
  <w:style w:type="character" w:customStyle="1" w:styleId="Kop9Char">
    <w:name w:val="Kop 9 Char"/>
    <w:basedOn w:val="Standaardalinea-lettertype"/>
    <w:link w:val="Kop9"/>
    <w:rsid w:val="00536EF1"/>
    <w:rPr>
      <w:rFonts w:ascii="Arial" w:eastAsia="Times New Roman" w:hAnsi="Arial" w:cs="Arial"/>
      <w:sz w:val="22"/>
      <w:szCs w:val="22"/>
      <w:lang w:eastAsia="nl-BE"/>
    </w:rPr>
  </w:style>
  <w:style w:type="paragraph" w:styleId="Koptekst">
    <w:name w:val="header"/>
    <w:basedOn w:val="Standaard"/>
    <w:link w:val="KoptekstChar"/>
    <w:rsid w:val="00536EF1"/>
    <w:pPr>
      <w:tabs>
        <w:tab w:val="center" w:pos="4536"/>
        <w:tab w:val="right" w:pos="9072"/>
      </w:tabs>
    </w:pPr>
  </w:style>
  <w:style w:type="character" w:customStyle="1" w:styleId="KoptekstChar">
    <w:name w:val="Koptekst Char"/>
    <w:basedOn w:val="Standaardalinea-lettertype"/>
    <w:link w:val="Koptekst"/>
    <w:rsid w:val="00536EF1"/>
    <w:rPr>
      <w:rFonts w:ascii="Trebuchet MS" w:eastAsia="Times New Roman" w:hAnsi="Trebuchet MS"/>
      <w:szCs w:val="18"/>
      <w:lang w:eastAsia="nl-BE"/>
    </w:rPr>
  </w:style>
  <w:style w:type="paragraph" w:styleId="Voettekst">
    <w:name w:val="footer"/>
    <w:basedOn w:val="Standaard"/>
    <w:link w:val="VoettekstChar"/>
    <w:uiPriority w:val="99"/>
    <w:unhideWhenUsed/>
    <w:rsid w:val="00E36B02"/>
    <w:pPr>
      <w:tabs>
        <w:tab w:val="clear" w:pos="0"/>
        <w:tab w:val="center" w:pos="4536"/>
        <w:tab w:val="right" w:pos="9072"/>
      </w:tabs>
    </w:pPr>
  </w:style>
  <w:style w:type="character" w:customStyle="1" w:styleId="VoettekstChar">
    <w:name w:val="Voettekst Char"/>
    <w:basedOn w:val="Standaardalinea-lettertype"/>
    <w:link w:val="Voettekst"/>
    <w:uiPriority w:val="99"/>
    <w:rsid w:val="00E36B02"/>
    <w:rPr>
      <w:rFonts w:ascii="Trebuchet MS" w:eastAsia="Times New Roman" w:hAnsi="Trebuchet MS"/>
      <w:szCs w:val="18"/>
      <w:lang w:eastAsia="nl-BE"/>
    </w:rPr>
  </w:style>
  <w:style w:type="paragraph" w:styleId="Lijstalinea">
    <w:name w:val="List Paragraph"/>
    <w:basedOn w:val="Standaard"/>
    <w:uiPriority w:val="34"/>
    <w:qFormat/>
    <w:rsid w:val="003F30AB"/>
    <w:pPr>
      <w:ind w:left="720"/>
      <w:contextualSpacing/>
    </w:pPr>
  </w:style>
  <w:style w:type="table" w:styleId="Tabelraster">
    <w:name w:val="Table Grid"/>
    <w:basedOn w:val="Standaardtabel"/>
    <w:uiPriority w:val="39"/>
    <w:rsid w:val="000C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0C744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Geenafstand">
    <w:name w:val="No Spacing"/>
    <w:uiPriority w:val="1"/>
    <w:qFormat/>
    <w:rsid w:val="0039045D"/>
    <w:pPr>
      <w:tabs>
        <w:tab w:val="left" w:pos="0"/>
      </w:tabs>
    </w:pPr>
    <w:rPr>
      <w:rFonts w:ascii="Trebuchet MS" w:eastAsia="Times New Roman" w:hAnsi="Trebuchet MS"/>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3902">
      <w:bodyDiv w:val="1"/>
      <w:marLeft w:val="0"/>
      <w:marRight w:val="0"/>
      <w:marTop w:val="0"/>
      <w:marBottom w:val="0"/>
      <w:divBdr>
        <w:top w:val="none" w:sz="0" w:space="0" w:color="auto"/>
        <w:left w:val="none" w:sz="0" w:space="0" w:color="auto"/>
        <w:bottom w:val="none" w:sz="0" w:space="0" w:color="auto"/>
        <w:right w:val="none" w:sz="0" w:space="0" w:color="auto"/>
      </w:divBdr>
    </w:div>
    <w:div w:id="1072191151">
      <w:bodyDiv w:val="1"/>
      <w:marLeft w:val="0"/>
      <w:marRight w:val="0"/>
      <w:marTop w:val="0"/>
      <w:marBottom w:val="0"/>
      <w:divBdr>
        <w:top w:val="none" w:sz="0" w:space="0" w:color="auto"/>
        <w:left w:val="none" w:sz="0" w:space="0" w:color="auto"/>
        <w:bottom w:val="none" w:sz="0" w:space="0" w:color="auto"/>
        <w:right w:val="none" w:sz="0" w:space="0" w:color="auto"/>
      </w:divBdr>
    </w:div>
    <w:div w:id="1234467689">
      <w:bodyDiv w:val="1"/>
      <w:marLeft w:val="0"/>
      <w:marRight w:val="0"/>
      <w:marTop w:val="0"/>
      <w:marBottom w:val="0"/>
      <w:divBdr>
        <w:top w:val="none" w:sz="0" w:space="0" w:color="auto"/>
        <w:left w:val="none" w:sz="0" w:space="0" w:color="auto"/>
        <w:bottom w:val="none" w:sz="0" w:space="0" w:color="auto"/>
        <w:right w:val="none" w:sz="0" w:space="0" w:color="auto"/>
      </w:divBdr>
    </w:div>
    <w:div w:id="1372073403">
      <w:bodyDiv w:val="1"/>
      <w:marLeft w:val="0"/>
      <w:marRight w:val="0"/>
      <w:marTop w:val="0"/>
      <w:marBottom w:val="0"/>
      <w:divBdr>
        <w:top w:val="none" w:sz="0" w:space="0" w:color="auto"/>
        <w:left w:val="none" w:sz="0" w:space="0" w:color="auto"/>
        <w:bottom w:val="none" w:sz="0" w:space="0" w:color="auto"/>
        <w:right w:val="none" w:sz="0" w:space="0" w:color="auto"/>
      </w:divBdr>
    </w:div>
    <w:div w:id="20602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eijne\Documents\Aangepaste%20Office-sjablonen\INOS%20sjabloo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CC650C62D7C4DBC68FDDA9A3CAF7D" ma:contentTypeVersion="11" ma:contentTypeDescription="Een nieuw document maken." ma:contentTypeScope="" ma:versionID="ed298cc0d432868cae3b1ab00af708e3">
  <xsd:schema xmlns:xsd="http://www.w3.org/2001/XMLSchema" xmlns:xs="http://www.w3.org/2001/XMLSchema" xmlns:p="http://schemas.microsoft.com/office/2006/metadata/properties" xmlns:ns2="24140d01-aaf3-4070-97ed-2c4918be1ef5" xmlns:ns3="765d7325-fb4a-4700-8bfc-9f6d296bf32a" targetNamespace="http://schemas.microsoft.com/office/2006/metadata/properties" ma:root="true" ma:fieldsID="f59fcad839d1981d0a16b2cc0e0f9f38" ns2:_="" ns3:_="">
    <xsd:import namespace="24140d01-aaf3-4070-97ed-2c4918be1ef5"/>
    <xsd:import namespace="765d7325-fb4a-4700-8bfc-9f6d296bf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40d01-aaf3-4070-97ed-2c4918be1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d7325-fb4a-4700-8bfc-9f6d296bf32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5"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FC105-7762-482E-BE13-74C4AFA3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40d01-aaf3-4070-97ed-2c4918be1ef5"/>
    <ds:schemaRef ds:uri="765d7325-fb4a-4700-8bfc-9f6d296b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A657D-9027-4ECF-AF51-DAA2E9F6575D}">
  <ds:schemaRefs>
    <ds:schemaRef ds:uri="http://schemas.microsoft.com/sharepoint/v3/contenttype/forms"/>
  </ds:schemaRefs>
</ds:datastoreItem>
</file>

<file path=customXml/itemProps3.xml><?xml version="1.0" encoding="utf-8"?>
<ds:datastoreItem xmlns:ds="http://schemas.openxmlformats.org/officeDocument/2006/customXml" ds:itemID="{F52DBA7E-88AD-465C-A4A7-FAE415646C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INOS sjabloon</Template>
  <TotalTime>1358</TotalTime>
  <Pages>5</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Heijne</dc:creator>
  <cp:keywords/>
  <dc:description/>
  <cp:lastModifiedBy>Lieke Gruyters</cp:lastModifiedBy>
  <cp:revision>4</cp:revision>
  <cp:lastPrinted>2022-04-12T13:48:00Z</cp:lastPrinted>
  <dcterms:created xsi:type="dcterms:W3CDTF">2022-06-27T12:02:00Z</dcterms:created>
  <dcterms:modified xsi:type="dcterms:W3CDTF">2022-06-30T08:34:00Z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0x010100EE6CC650C62D7C4DBC68FDDA9A3CAF7D</vt:lpwstr>
  </property>
</Properties>
</file>