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E5FE" w14:textId="350E04A4" w:rsidR="00AC34C0" w:rsidRPr="00AC34C0" w:rsidRDefault="00AC34C0" w:rsidP="00AC34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</w:pPr>
      <w:r w:rsidRPr="00AC34C0">
        <w:rPr>
          <w:rFonts w:ascii="Calibri" w:eastAsia="Times New Roman" w:hAnsi="Calibri" w:cs="Calibri"/>
          <w:noProof/>
          <w:color w:val="884488"/>
          <w:sz w:val="30"/>
          <w:szCs w:val="30"/>
          <w:lang w:eastAsia="nl-NL"/>
        </w:rPr>
        <w:drawing>
          <wp:inline distT="0" distB="0" distL="0" distR="0" wp14:anchorId="4F5412D8" wp14:editId="29057C51">
            <wp:extent cx="4925661" cy="8314277"/>
            <wp:effectExtent l="0" t="0" r="8890" b="0"/>
            <wp:docPr id="1" name="Afbeelding 1" descr="https://www.rijksoverheid.nl/binaries/medium/content/gallery/rijksoverheid/content-afbeeldingen/onderwerpen/huiselijk-geweld/stappenplan-meldcode-p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jksoverheid.nl/binaries/medium/content/gallery/rijksoverheid/content-afbeeldingen/onderwerpen/huiselijk-geweld/stappenplan-meldcode-pn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95" cy="83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55F2" w14:textId="12E8A85C" w:rsidR="00263CFF" w:rsidRDefault="00263CFF">
      <w:hyperlink r:id="rId9" w:history="1">
        <w:r w:rsidRPr="008574A4">
          <w:rPr>
            <w:rStyle w:val="Hyperlink"/>
          </w:rPr>
          <w:t>https://www.rijksoverheid.nl/onderwerpen/huiselijk-geweld/documenten/publicaties</w:t>
        </w:r>
        <w:r w:rsidRPr="008574A4">
          <w:rPr>
            <w:rStyle w:val="Hyperlink"/>
          </w:rPr>
          <w:t>/</w:t>
        </w:r>
        <w:r w:rsidRPr="008574A4">
          <w:rPr>
            <w:rStyle w:val="Hyperlink"/>
          </w:rPr>
          <w:t>2018/07/01/toolkit-meldcode-huiselijk-geweld-en-kindermishandeling</w:t>
        </w:r>
      </w:hyperlink>
      <w:bookmarkStart w:id="0" w:name="_GoBack"/>
      <w:bookmarkEnd w:id="0"/>
    </w:p>
    <w:sectPr w:rsidR="0026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C0"/>
    <w:rsid w:val="001F62C0"/>
    <w:rsid w:val="00263CFF"/>
    <w:rsid w:val="00AC34C0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F238"/>
  <w15:chartTrackingRefBased/>
  <w15:docId w15:val="{02CA0DBA-2597-41B7-A5CF-9EEB9F10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3CF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3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rijksoverheid.nl/binaries/large/content/gallery/rijksoverheid/content-afbeeldingen/onderwerpen/huiselijk-geweld/stappenplan-meldcode-png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ijksoverheid.nl/onderwerpen/huiselijk-geweld/documenten/publicaties/2018/07/01/toolkit-meldcode-huiselijk-geweld-en-kindermishandel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1FFE86D2A1C4BBB18DB260A5F80D3" ma:contentTypeVersion="" ma:contentTypeDescription="Een nieuw document maken." ma:contentTypeScope="" ma:versionID="1675aa93140ccb040fff6c63b343947e">
  <xsd:schema xmlns:xsd="http://www.w3.org/2001/XMLSchema" xmlns:xs="http://www.w3.org/2001/XMLSchema" xmlns:p="http://schemas.microsoft.com/office/2006/metadata/properties" xmlns:ns2="55b30726-4730-44bb-92ad-3bf3823cd6a8" xmlns:ns3="d830663f-8d77-495d-897c-d5182837cf2c" targetNamespace="http://schemas.microsoft.com/office/2006/metadata/properties" ma:root="true" ma:fieldsID="314aeb954d20b9bf9cf7b64a4086ad6d" ns2:_="" ns3:_="">
    <xsd:import namespace="55b30726-4730-44bb-92ad-3bf3823cd6a8"/>
    <xsd:import namespace="d830663f-8d77-495d-897c-d5182837c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30726-4730-44bb-92ad-3bf3823c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663f-8d77-495d-897c-d5182837c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CDFA2-A590-496E-ACBB-AAA17CBE0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30726-4730-44bb-92ad-3bf3823cd6a8"/>
    <ds:schemaRef ds:uri="d830663f-8d77-495d-897c-d5182837c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924CE-D899-4FF7-B8DD-BFD6B9405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9390A-40DB-4C83-A33E-DA917DFB090B}">
  <ds:schemaRefs>
    <ds:schemaRef ds:uri="d830663f-8d77-495d-897c-d5182837cf2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5b30726-4730-44bb-92ad-3bf3823cd6a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Remmen</dc:creator>
  <cp:keywords/>
  <dc:description/>
  <cp:lastModifiedBy>Charlotte van Remmen</cp:lastModifiedBy>
  <cp:revision>2</cp:revision>
  <dcterms:created xsi:type="dcterms:W3CDTF">2020-06-25T08:17:00Z</dcterms:created>
  <dcterms:modified xsi:type="dcterms:W3CDTF">2020-06-25T08:23:00Z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0x0101000541FFE86D2A1C4BBB18DB260A5F80D3</vt:lpwstr>
  </property>
</Properties>
</file>