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12816" w:rsidR="007A18E8" w:rsidP="00F338DD" w:rsidRDefault="00F91675" w14:paraId="4CA651D4" w14:textId="35D5D238">
      <w:pPr>
        <w:jc w:val="right"/>
        <w:rPr>
          <w:rFonts w:cstheme="minorHAnsi"/>
          <w:b/>
          <w:sz w:val="36"/>
          <w:szCs w:val="36"/>
        </w:rPr>
      </w:pPr>
      <w:r>
        <w:rPr>
          <w:noProof/>
          <w:lang w:eastAsia="nl-NL"/>
        </w:rPr>
        <w:drawing>
          <wp:anchor distT="0" distB="0" distL="114300" distR="114300" simplePos="0" relativeHeight="251658240" behindDoc="1" locked="0" layoutInCell="1" allowOverlap="1" wp14:anchorId="68E77606" wp14:editId="7DF5FE8E">
            <wp:simplePos x="0" y="0"/>
            <wp:positionH relativeFrom="column">
              <wp:posOffset>3929380</wp:posOffset>
            </wp:positionH>
            <wp:positionV relativeFrom="paragraph">
              <wp:posOffset>0</wp:posOffset>
            </wp:positionV>
            <wp:extent cx="2246400" cy="741600"/>
            <wp:effectExtent l="0" t="0" r="1905" b="1905"/>
            <wp:wrapTight wrapText="bothSides">
              <wp:wrapPolygon edited="0">
                <wp:start x="0" y="0"/>
                <wp:lineTo x="0" y="21100"/>
                <wp:lineTo x="21435" y="21100"/>
                <wp:lineTo x="21435"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4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80CDE4E" w:rsidR="00D153C4">
        <w:rPr>
          <w:b w:val="1"/>
          <w:bCs w:val="1"/>
          <w:sz w:val="36"/>
          <w:szCs w:val="36"/>
        </w:rPr>
        <w:t xml:space="preserve">                                                                          </w:t>
      </w:r>
      <w:r w:rsidRPr="080CDE4E" w:rsidR="002465B7">
        <w:rPr>
          <w:b w:val="1"/>
          <w:bCs w:val="1"/>
          <w:sz w:val="36"/>
          <w:szCs w:val="36"/>
        </w:rPr>
        <w:t xml:space="preserve">           </w:t>
      </w:r>
      <w:r w:rsidRPr="080CDE4E" w:rsidR="002B7D7C">
        <w:rPr>
          <w:b w:val="1"/>
          <w:bCs w:val="1"/>
          <w:sz w:val="36"/>
          <w:szCs w:val="36"/>
        </w:rPr>
        <w:t xml:space="preserve">         </w:t>
      </w:r>
    </w:p>
    <w:p w:rsidRPr="0013798D" w:rsidR="0013798D" w:rsidP="0013798D" w:rsidRDefault="0013798D" w14:paraId="01BA24C1" w14:textId="35E93394">
      <w:pPr>
        <w:rPr>
          <w:rFonts w:cstheme="minorHAnsi"/>
          <w:bCs/>
          <w:color w:val="FF0000"/>
          <w:sz w:val="24"/>
          <w:szCs w:val="24"/>
        </w:rPr>
      </w:pPr>
    </w:p>
    <w:p w:rsidR="00A30EBA" w:rsidRDefault="00A30EBA" w14:paraId="0BB7DED8" w14:textId="08BA63CC">
      <w:pPr>
        <w:rPr>
          <w:rFonts w:cstheme="minorHAnsi"/>
          <w:b/>
          <w:bCs/>
          <w:iCs/>
          <w:sz w:val="28"/>
          <w:szCs w:val="28"/>
        </w:rPr>
      </w:pPr>
    </w:p>
    <w:p w:rsidR="00F91675" w:rsidRDefault="00F91675" w14:paraId="71934F64" w14:textId="3B5997B4">
      <w:pPr>
        <w:rPr>
          <w:rFonts w:cstheme="minorHAnsi"/>
          <w:b/>
          <w:bCs/>
          <w:iCs/>
          <w:sz w:val="28"/>
          <w:szCs w:val="28"/>
        </w:rPr>
      </w:pPr>
    </w:p>
    <w:p w:rsidRPr="00C12816" w:rsidR="00F91675" w:rsidRDefault="00F91675" w14:paraId="771DAF47" w14:textId="77777777">
      <w:pPr>
        <w:rPr>
          <w:rFonts w:cstheme="minorHAnsi"/>
          <w:b/>
          <w:bCs/>
          <w:iCs/>
          <w:sz w:val="28"/>
          <w:szCs w:val="28"/>
        </w:rPr>
      </w:pPr>
    </w:p>
    <w:p w:rsidR="3E556BC5" w:rsidP="080CDE4E" w:rsidRDefault="3E556BC5" w14:paraId="741DA927" w14:textId="6FBD21D5">
      <w:pPr>
        <w:jc w:val="center"/>
        <w:rPr>
          <w:b/>
          <w:bCs/>
          <w:sz w:val="56"/>
          <w:szCs w:val="56"/>
        </w:rPr>
      </w:pPr>
      <w:r w:rsidR="3E556BC5">
        <w:drawing>
          <wp:inline wp14:editId="7D0881B7" wp14:anchorId="51D9BBDE">
            <wp:extent cx="3609975" cy="714375"/>
            <wp:effectExtent l="0" t="0" r="0" b="0"/>
            <wp:docPr id="1981538392" name="Afbeelding 1981538392" title=""/>
            <wp:cNvGraphicFramePr>
              <a:graphicFrameLocks noChangeAspect="1"/>
            </wp:cNvGraphicFramePr>
            <a:graphic>
              <a:graphicData uri="http://schemas.openxmlformats.org/drawingml/2006/picture">
                <pic:pic>
                  <pic:nvPicPr>
                    <pic:cNvPr id="0" name="Afbeelding 1981538392"/>
                    <pic:cNvPicPr/>
                  </pic:nvPicPr>
                  <pic:blipFill>
                    <a:blip r:embed="R4a04149f94264f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9975" cy="714375"/>
                    </a:xfrm>
                    <a:prstGeom prst="rect">
                      <a:avLst/>
                    </a:prstGeom>
                  </pic:spPr>
                </pic:pic>
              </a:graphicData>
            </a:graphic>
          </wp:inline>
        </w:drawing>
      </w:r>
    </w:p>
    <w:p w:rsidR="007A18E8" w:rsidP="007A18E8" w:rsidRDefault="007A18E8" w14:paraId="04EF5D3C" w14:textId="2819EE98">
      <w:pPr>
        <w:rPr>
          <w:rFonts w:cstheme="minorHAnsi"/>
          <w:b/>
          <w:bCs/>
          <w:iCs/>
          <w:sz w:val="28"/>
          <w:szCs w:val="28"/>
        </w:rPr>
      </w:pPr>
    </w:p>
    <w:p w:rsidRPr="00C12816" w:rsidR="00D3742C" w:rsidP="007A18E8" w:rsidRDefault="00D3742C" w14:paraId="05E2FABD" w14:textId="77777777">
      <w:pPr>
        <w:rPr>
          <w:rFonts w:cstheme="minorHAnsi"/>
          <w:b/>
          <w:bCs/>
          <w:iCs/>
          <w:sz w:val="28"/>
          <w:szCs w:val="28"/>
        </w:rPr>
      </w:pPr>
    </w:p>
    <w:p w:rsidRPr="00C12816" w:rsidR="00947A47" w:rsidP="00947A47" w:rsidRDefault="00947A47" w14:paraId="30985D71" w14:textId="77777777">
      <w:pPr>
        <w:jc w:val="center"/>
        <w:rPr>
          <w:rFonts w:cstheme="minorHAnsi"/>
          <w:b/>
          <w:sz w:val="56"/>
          <w:szCs w:val="56"/>
        </w:rPr>
      </w:pPr>
      <w:r w:rsidRPr="00C12816">
        <w:rPr>
          <w:rFonts w:cstheme="minorHAnsi"/>
          <w:b/>
          <w:sz w:val="56"/>
          <w:szCs w:val="56"/>
        </w:rPr>
        <w:t>Schoolondersteuningsprofiel</w:t>
      </w:r>
    </w:p>
    <w:p w:rsidR="00947A47" w:rsidP="190CFC09" w:rsidRDefault="00947A47" w14:paraId="1413732C" w14:textId="1FD9C375">
      <w:pPr>
        <w:jc w:val="center"/>
        <w:rPr>
          <w:rFonts w:cs="Calibri" w:cstheme="minorAscii"/>
          <w:b w:val="1"/>
          <w:bCs w:val="1"/>
          <w:sz w:val="56"/>
          <w:szCs w:val="56"/>
        </w:rPr>
      </w:pPr>
      <w:r w:rsidRPr="190CFC09" w:rsidR="00947A47">
        <w:rPr>
          <w:rFonts w:cs="Calibri" w:cstheme="minorAscii"/>
          <w:b w:val="1"/>
          <w:bCs w:val="1"/>
          <w:sz w:val="56"/>
          <w:szCs w:val="56"/>
        </w:rPr>
        <w:t>20</w:t>
      </w:r>
      <w:r w:rsidRPr="190CFC09" w:rsidR="00947A47">
        <w:rPr>
          <w:rFonts w:cs="Calibri" w:cstheme="minorAscii"/>
          <w:b w:val="1"/>
          <w:bCs w:val="1"/>
          <w:sz w:val="56"/>
          <w:szCs w:val="56"/>
        </w:rPr>
        <w:t>2</w:t>
      </w:r>
      <w:r w:rsidRPr="190CFC09" w:rsidR="7A306AA9">
        <w:rPr>
          <w:rFonts w:cs="Calibri" w:cstheme="minorAscii"/>
          <w:b w:val="1"/>
          <w:bCs w:val="1"/>
          <w:sz w:val="56"/>
          <w:szCs w:val="56"/>
        </w:rPr>
        <w:t>2</w:t>
      </w:r>
      <w:r w:rsidRPr="190CFC09" w:rsidR="00947A47">
        <w:rPr>
          <w:rFonts w:cs="Calibri" w:cstheme="minorAscii"/>
          <w:b w:val="1"/>
          <w:bCs w:val="1"/>
          <w:sz w:val="56"/>
          <w:szCs w:val="56"/>
        </w:rPr>
        <w:t>-202</w:t>
      </w:r>
      <w:r w:rsidRPr="190CFC09" w:rsidR="4751176B">
        <w:rPr>
          <w:rFonts w:cs="Calibri" w:cstheme="minorAscii"/>
          <w:b w:val="1"/>
          <w:bCs w:val="1"/>
          <w:sz w:val="56"/>
          <w:szCs w:val="56"/>
        </w:rPr>
        <w:t>3</w:t>
      </w:r>
    </w:p>
    <w:p w:rsidR="00F76C4A" w:rsidP="003C0B68" w:rsidRDefault="00F76C4A" w14:paraId="33313734" w14:textId="5BC53804">
      <w:pPr>
        <w:autoSpaceDE w:val="0"/>
        <w:autoSpaceDN w:val="0"/>
        <w:adjustRightInd w:val="0"/>
        <w:spacing w:after="0" w:line="240" w:lineRule="auto"/>
        <w:rPr>
          <w:rFonts w:cstheme="minorHAnsi"/>
          <w:bCs/>
          <w:iCs/>
        </w:rPr>
      </w:pPr>
    </w:p>
    <w:p w:rsidR="004C7ADE" w:rsidP="003C0B68" w:rsidRDefault="004C7ADE" w14:paraId="3802D3E9" w14:textId="2B26D362">
      <w:pPr>
        <w:autoSpaceDE w:val="0"/>
        <w:autoSpaceDN w:val="0"/>
        <w:adjustRightInd w:val="0"/>
        <w:spacing w:after="0" w:line="240" w:lineRule="auto"/>
        <w:rPr>
          <w:rFonts w:cstheme="minorHAnsi"/>
          <w:bCs/>
          <w:iCs/>
        </w:rPr>
      </w:pPr>
    </w:p>
    <w:p w:rsidR="004C7ADE" w:rsidP="003C0B68" w:rsidRDefault="004C7ADE" w14:paraId="0B88335E" w14:textId="03274BAF">
      <w:pPr>
        <w:autoSpaceDE w:val="0"/>
        <w:autoSpaceDN w:val="0"/>
        <w:adjustRightInd w:val="0"/>
        <w:spacing w:after="0" w:line="240" w:lineRule="auto"/>
        <w:rPr>
          <w:rFonts w:cstheme="minorHAnsi"/>
          <w:bCs/>
          <w:iCs/>
        </w:rPr>
      </w:pPr>
    </w:p>
    <w:p w:rsidR="004C7ADE" w:rsidP="003C0B68" w:rsidRDefault="004C7ADE" w14:paraId="28CAD5BD" w14:textId="08768BEE">
      <w:pPr>
        <w:autoSpaceDE w:val="0"/>
        <w:autoSpaceDN w:val="0"/>
        <w:adjustRightInd w:val="0"/>
        <w:spacing w:after="0" w:line="240" w:lineRule="auto"/>
        <w:rPr>
          <w:rFonts w:cstheme="minorHAnsi"/>
          <w:bCs/>
          <w:iCs/>
        </w:rPr>
      </w:pPr>
    </w:p>
    <w:p w:rsidR="004C7ADE" w:rsidP="003C0B68" w:rsidRDefault="004C7ADE" w14:paraId="46E2DBE3" w14:textId="081A76AC">
      <w:pPr>
        <w:autoSpaceDE w:val="0"/>
        <w:autoSpaceDN w:val="0"/>
        <w:adjustRightInd w:val="0"/>
        <w:spacing w:after="0" w:line="240" w:lineRule="auto"/>
        <w:rPr>
          <w:rFonts w:cstheme="minorHAnsi"/>
          <w:bCs/>
          <w:iCs/>
        </w:rPr>
      </w:pPr>
    </w:p>
    <w:p w:rsidR="004C7ADE" w:rsidP="003C0B68" w:rsidRDefault="004C7ADE" w14:paraId="7A476AD7" w14:textId="20DAA973">
      <w:pPr>
        <w:autoSpaceDE w:val="0"/>
        <w:autoSpaceDN w:val="0"/>
        <w:adjustRightInd w:val="0"/>
        <w:spacing w:after="0" w:line="240" w:lineRule="auto"/>
        <w:rPr>
          <w:rFonts w:cstheme="minorHAnsi"/>
          <w:bCs/>
          <w:iCs/>
        </w:rPr>
      </w:pPr>
    </w:p>
    <w:p w:rsidR="004C7ADE" w:rsidP="003C0B68" w:rsidRDefault="004C7ADE" w14:paraId="7FA3779E" w14:textId="3D30D63E">
      <w:pPr>
        <w:autoSpaceDE w:val="0"/>
        <w:autoSpaceDN w:val="0"/>
        <w:adjustRightInd w:val="0"/>
        <w:spacing w:after="0" w:line="240" w:lineRule="auto"/>
        <w:rPr>
          <w:rFonts w:cstheme="minorHAnsi"/>
          <w:bCs/>
          <w:iCs/>
        </w:rPr>
      </w:pPr>
    </w:p>
    <w:p w:rsidR="004C7ADE" w:rsidP="003C0B68" w:rsidRDefault="004C7ADE" w14:paraId="614C28B6" w14:textId="41C2AD6D">
      <w:pPr>
        <w:autoSpaceDE w:val="0"/>
        <w:autoSpaceDN w:val="0"/>
        <w:adjustRightInd w:val="0"/>
        <w:spacing w:after="0" w:line="240" w:lineRule="auto"/>
        <w:rPr>
          <w:rFonts w:cstheme="minorHAnsi"/>
          <w:bCs/>
          <w:iCs/>
        </w:rPr>
      </w:pPr>
    </w:p>
    <w:p w:rsidR="004C7ADE" w:rsidP="58E32728" w:rsidRDefault="004C7ADE" w14:paraId="2AB92A86" w14:textId="1CA12715">
      <w:pPr>
        <w:autoSpaceDE w:val="0"/>
        <w:autoSpaceDN w:val="0"/>
        <w:adjustRightInd w:val="0"/>
        <w:spacing w:after="0" w:line="240" w:lineRule="auto"/>
        <w:rPr>
          <w:rFonts w:cs="Calibri" w:cstheme="minorAscii"/>
        </w:rPr>
      </w:pPr>
    </w:p>
    <w:p w:rsidR="58E32728" w:rsidP="58E32728" w:rsidRDefault="58E32728" w14:paraId="3083F051" w14:textId="6D0869EA">
      <w:pPr>
        <w:pStyle w:val="Standaard"/>
        <w:spacing w:after="0" w:line="240" w:lineRule="auto"/>
        <w:rPr>
          <w:rFonts w:cs="Calibri" w:cstheme="minorAscii"/>
        </w:rPr>
      </w:pPr>
    </w:p>
    <w:p w:rsidR="58E32728" w:rsidP="58E32728" w:rsidRDefault="58E32728" w14:paraId="27A41BDF" w14:textId="62A6CE3D">
      <w:pPr>
        <w:pStyle w:val="Standaard"/>
        <w:spacing w:after="0" w:line="240" w:lineRule="auto"/>
        <w:rPr>
          <w:rFonts w:cs="Calibri" w:cstheme="minorAscii"/>
        </w:rPr>
      </w:pPr>
    </w:p>
    <w:p w:rsidR="58E32728" w:rsidP="58E32728" w:rsidRDefault="58E32728" w14:paraId="655F8AD1" w14:textId="17E9DDBB">
      <w:pPr>
        <w:pStyle w:val="Standaard"/>
        <w:spacing w:after="0" w:line="240" w:lineRule="auto"/>
        <w:rPr>
          <w:rFonts w:cs="Calibri" w:cstheme="minorAscii"/>
        </w:rPr>
      </w:pPr>
    </w:p>
    <w:p w:rsidR="004C7ADE" w:rsidP="003C0B68" w:rsidRDefault="004C7ADE" w14:paraId="5640C89B" w14:textId="0E5CD45A">
      <w:pPr>
        <w:autoSpaceDE w:val="0"/>
        <w:autoSpaceDN w:val="0"/>
        <w:adjustRightInd w:val="0"/>
        <w:spacing w:after="0" w:line="240" w:lineRule="auto"/>
        <w:rPr>
          <w:rFonts w:cstheme="minorHAnsi"/>
          <w:bCs/>
          <w:iCs/>
        </w:rPr>
      </w:pPr>
    </w:p>
    <w:p w:rsidR="004C7ADE" w:rsidP="003C0B68" w:rsidRDefault="004C7ADE" w14:paraId="1595C9D7" w14:textId="5E5162D7">
      <w:pPr>
        <w:autoSpaceDE w:val="0"/>
        <w:autoSpaceDN w:val="0"/>
        <w:adjustRightInd w:val="0"/>
        <w:spacing w:after="0" w:line="240" w:lineRule="auto"/>
        <w:rPr>
          <w:rFonts w:cstheme="minorHAnsi"/>
          <w:bCs/>
          <w:iCs/>
        </w:rPr>
      </w:pPr>
    </w:p>
    <w:p w:rsidR="00C71DCC" w:rsidP="003C0B68" w:rsidRDefault="00C71DCC" w14:paraId="7349B6F5" w14:textId="6DFCC193">
      <w:pPr>
        <w:autoSpaceDE w:val="0"/>
        <w:autoSpaceDN w:val="0"/>
        <w:adjustRightInd w:val="0"/>
        <w:spacing w:after="0" w:line="240" w:lineRule="auto"/>
        <w:rPr>
          <w:rFonts w:cstheme="minorHAnsi"/>
          <w:bCs/>
          <w:iCs/>
        </w:rPr>
      </w:pPr>
    </w:p>
    <w:p w:rsidR="00C71DCC" w:rsidP="003C0B68" w:rsidRDefault="00C71DCC" w14:paraId="149B05E3" w14:textId="77777777">
      <w:pPr>
        <w:autoSpaceDE w:val="0"/>
        <w:autoSpaceDN w:val="0"/>
        <w:adjustRightInd w:val="0"/>
        <w:spacing w:after="0" w:line="240" w:lineRule="auto"/>
        <w:rPr>
          <w:rFonts w:cstheme="minorHAnsi"/>
          <w:bCs/>
          <w:iCs/>
        </w:rPr>
      </w:pPr>
    </w:p>
    <w:p w:rsidRPr="00E637BC" w:rsidR="00AC6F64" w:rsidP="00AC6F64" w:rsidRDefault="00AC6F64" w14:paraId="1D18CBB4" w14:textId="77777777">
      <w:pPr>
        <w:jc w:val="both"/>
        <w:rPr>
          <w:rFonts w:cs="Arial"/>
          <w:b/>
          <w:color w:val="002060"/>
          <w:szCs w:val="24"/>
        </w:rPr>
      </w:pPr>
      <w:r w:rsidRPr="00E637BC">
        <w:rPr>
          <w:rFonts w:cs="Arial"/>
          <w:b/>
          <w:color w:val="002060"/>
        </w:rPr>
        <w:t>Versiebeheer:</w:t>
      </w:r>
    </w:p>
    <w:tbl>
      <w:tblPr>
        <w:tblStyle w:val="Tabelraster"/>
        <w:tblW w:w="7522" w:type="dxa"/>
        <w:tblLook w:val="04A0" w:firstRow="1" w:lastRow="0" w:firstColumn="1" w:lastColumn="0" w:noHBand="0" w:noVBand="1"/>
      </w:tblPr>
      <w:tblGrid>
        <w:gridCol w:w="1440"/>
        <w:gridCol w:w="1390"/>
        <w:gridCol w:w="4692"/>
      </w:tblGrid>
      <w:tr w:rsidRPr="00E637BC" w:rsidR="009C2D4A" w:rsidTr="0C1B7521" w14:paraId="199EEF3C" w14:textId="77777777">
        <w:tc>
          <w:tcPr>
            <w:tcW w:w="1440" w:type="dxa"/>
            <w:tcBorders>
              <w:top w:val="single" w:color="auto" w:sz="4" w:space="0"/>
              <w:left w:val="single" w:color="auto" w:sz="4" w:space="0"/>
              <w:bottom w:val="single" w:color="auto" w:sz="4" w:space="0"/>
              <w:right w:val="single" w:color="auto" w:sz="4" w:space="0"/>
            </w:tcBorders>
            <w:tcMar/>
            <w:hideMark/>
          </w:tcPr>
          <w:p w:rsidRPr="00E637BC" w:rsidR="009C2D4A" w:rsidP="00D917D2" w:rsidRDefault="009C2D4A" w14:paraId="7ACE8EC7" w14:textId="77777777">
            <w:pPr>
              <w:jc w:val="both"/>
              <w:rPr>
                <w:rFonts w:cs="Arial" w:eastAsiaTheme="majorEastAsia"/>
                <w:b/>
                <w:bCs/>
                <w:szCs w:val="18"/>
                <w:lang w:eastAsia="nl-NL"/>
              </w:rPr>
            </w:pPr>
            <w:r>
              <w:rPr>
                <w:rFonts w:cs="Arial" w:eastAsiaTheme="majorEastAsia"/>
                <w:b/>
                <w:bCs/>
                <w:szCs w:val="18"/>
                <w:lang w:eastAsia="nl-NL"/>
              </w:rPr>
              <w:t>Datum</w:t>
            </w:r>
          </w:p>
        </w:tc>
        <w:tc>
          <w:tcPr>
            <w:tcW w:w="1390" w:type="dxa"/>
            <w:tcBorders>
              <w:top w:val="single" w:color="auto" w:sz="4" w:space="0"/>
              <w:left w:val="single" w:color="auto" w:sz="4" w:space="0"/>
              <w:bottom w:val="single" w:color="auto" w:sz="4" w:space="0"/>
              <w:right w:val="single" w:color="auto" w:sz="4" w:space="0"/>
            </w:tcBorders>
            <w:tcMar/>
            <w:hideMark/>
          </w:tcPr>
          <w:p w:rsidRPr="00E637BC" w:rsidR="009C2D4A" w:rsidP="00D917D2" w:rsidRDefault="009C2D4A" w14:paraId="61486798" w14:textId="77777777">
            <w:pPr>
              <w:jc w:val="both"/>
              <w:rPr>
                <w:rFonts w:cs="Arial" w:eastAsiaTheme="majorEastAsia"/>
                <w:b/>
                <w:bCs/>
                <w:szCs w:val="18"/>
                <w:lang w:eastAsia="nl-NL"/>
              </w:rPr>
            </w:pPr>
            <w:r w:rsidRPr="00E637BC">
              <w:rPr>
                <w:rFonts w:cs="Arial"/>
                <w:b/>
                <w:bCs/>
                <w:szCs w:val="18"/>
                <w:lang w:eastAsia="nl-NL"/>
              </w:rPr>
              <w:t>Status</w:t>
            </w:r>
          </w:p>
        </w:tc>
        <w:tc>
          <w:tcPr>
            <w:tcW w:w="4692" w:type="dxa"/>
            <w:tcBorders>
              <w:top w:val="single" w:color="auto" w:sz="4" w:space="0"/>
              <w:left w:val="single" w:color="auto" w:sz="4" w:space="0"/>
              <w:bottom w:val="single" w:color="auto" w:sz="4" w:space="0"/>
              <w:right w:val="single" w:color="auto" w:sz="4" w:space="0"/>
            </w:tcBorders>
            <w:tcMar/>
            <w:hideMark/>
          </w:tcPr>
          <w:p w:rsidRPr="00E637BC" w:rsidR="009C2D4A" w:rsidP="00D917D2" w:rsidRDefault="009C2D4A" w14:paraId="299A258A" w14:textId="77777777">
            <w:pPr>
              <w:jc w:val="both"/>
              <w:rPr>
                <w:rFonts w:cs="Arial" w:eastAsiaTheme="majorEastAsia"/>
                <w:b/>
                <w:bCs/>
                <w:szCs w:val="18"/>
                <w:lang w:eastAsia="nl-NL"/>
              </w:rPr>
            </w:pPr>
            <w:r w:rsidRPr="00E637BC">
              <w:rPr>
                <w:rFonts w:cs="Arial"/>
                <w:b/>
                <w:bCs/>
                <w:szCs w:val="18"/>
                <w:lang w:eastAsia="nl-NL"/>
              </w:rPr>
              <w:t>Omschrijving</w:t>
            </w:r>
          </w:p>
        </w:tc>
      </w:tr>
      <w:tr w:rsidRPr="00E637BC" w:rsidR="009C2D4A" w:rsidTr="0C1B7521" w14:paraId="046A01C6" w14:textId="77777777">
        <w:tc>
          <w:tcPr>
            <w:tcW w:w="1440" w:type="dxa"/>
            <w:tcBorders>
              <w:top w:val="single" w:color="auto" w:sz="4" w:space="0"/>
              <w:left w:val="single" w:color="auto" w:sz="4" w:space="0"/>
              <w:bottom w:val="single" w:color="auto" w:sz="4" w:space="0"/>
              <w:right w:val="single" w:color="auto" w:sz="4" w:space="0"/>
            </w:tcBorders>
            <w:tcMar/>
          </w:tcPr>
          <w:p w:rsidRPr="00E637BC" w:rsidR="009C2D4A" w:rsidP="00D917D2" w:rsidRDefault="009C2D4A" w14:paraId="014C8AF2" w14:textId="7FE243C2">
            <w:pPr>
              <w:jc w:val="both"/>
              <w:rPr>
                <w:rFonts w:cs="Arial" w:eastAsiaTheme="majorEastAsia"/>
                <w:bCs/>
                <w:szCs w:val="18"/>
                <w:lang w:eastAsia="nl-NL"/>
              </w:rPr>
            </w:pPr>
            <w:r>
              <w:rPr>
                <w:rFonts w:cs="Arial" w:eastAsiaTheme="majorEastAsia"/>
                <w:bCs/>
                <w:szCs w:val="18"/>
                <w:lang w:eastAsia="nl-NL"/>
              </w:rPr>
              <w:t>1</w:t>
            </w:r>
            <w:r w:rsidR="00F81FCC">
              <w:rPr>
                <w:rFonts w:cs="Arial" w:eastAsiaTheme="majorEastAsia"/>
                <w:bCs/>
                <w:szCs w:val="18"/>
                <w:lang w:eastAsia="nl-NL"/>
              </w:rPr>
              <w:t>4</w:t>
            </w:r>
            <w:r>
              <w:rPr>
                <w:rFonts w:cs="Arial" w:eastAsiaTheme="majorEastAsia"/>
                <w:bCs/>
                <w:szCs w:val="18"/>
                <w:lang w:eastAsia="nl-NL"/>
              </w:rPr>
              <w:t>-01-2021</w:t>
            </w:r>
          </w:p>
        </w:tc>
        <w:tc>
          <w:tcPr>
            <w:tcW w:w="1390" w:type="dxa"/>
            <w:tcBorders>
              <w:top w:val="single" w:color="auto" w:sz="4" w:space="0"/>
              <w:left w:val="single" w:color="auto" w:sz="4" w:space="0"/>
              <w:bottom w:val="single" w:color="auto" w:sz="4" w:space="0"/>
              <w:right w:val="single" w:color="auto" w:sz="4" w:space="0"/>
            </w:tcBorders>
            <w:tcMar/>
          </w:tcPr>
          <w:p w:rsidRPr="00E637BC" w:rsidR="009C2D4A" w:rsidP="00D917D2" w:rsidRDefault="009C2D4A" w14:paraId="707B1797" w14:textId="77777777">
            <w:pPr>
              <w:jc w:val="both"/>
              <w:rPr>
                <w:rFonts w:cs="Arial" w:eastAsiaTheme="majorEastAsia"/>
                <w:bCs/>
                <w:szCs w:val="18"/>
                <w:lang w:eastAsia="nl-NL"/>
              </w:rPr>
            </w:pPr>
            <w:r>
              <w:rPr>
                <w:rFonts w:cs="Arial" w:eastAsiaTheme="majorEastAsia"/>
                <w:bCs/>
                <w:szCs w:val="18"/>
                <w:lang w:eastAsia="nl-NL"/>
              </w:rPr>
              <w:t>Concept</w:t>
            </w:r>
          </w:p>
        </w:tc>
        <w:tc>
          <w:tcPr>
            <w:tcW w:w="4692" w:type="dxa"/>
            <w:tcBorders>
              <w:top w:val="single" w:color="auto" w:sz="4" w:space="0"/>
              <w:left w:val="single" w:color="auto" w:sz="4" w:space="0"/>
              <w:bottom w:val="single" w:color="auto" w:sz="4" w:space="0"/>
              <w:right w:val="single" w:color="auto" w:sz="4" w:space="0"/>
            </w:tcBorders>
            <w:tcMar/>
          </w:tcPr>
          <w:p w:rsidRPr="00E637BC" w:rsidR="009C2D4A" w:rsidP="00D917D2" w:rsidRDefault="009C2D4A" w14:paraId="173C6E8E" w14:textId="4E3DF7D3">
            <w:pPr>
              <w:jc w:val="both"/>
              <w:rPr>
                <w:rFonts w:cs="Arial" w:eastAsiaTheme="majorEastAsia"/>
                <w:bCs/>
                <w:szCs w:val="18"/>
                <w:lang w:eastAsia="nl-NL"/>
              </w:rPr>
            </w:pPr>
            <w:r>
              <w:rPr>
                <w:rFonts w:cs="Arial" w:eastAsiaTheme="majorEastAsia"/>
                <w:bCs/>
                <w:szCs w:val="18"/>
                <w:lang w:eastAsia="nl-NL"/>
              </w:rPr>
              <w:t>Format</w:t>
            </w:r>
          </w:p>
        </w:tc>
      </w:tr>
      <w:tr w:rsidRPr="00E637BC" w:rsidR="009C2D4A" w:rsidTr="0C1B7521" w14:paraId="3A6C28F5" w14:textId="77777777">
        <w:tc>
          <w:tcPr>
            <w:tcW w:w="1440" w:type="dxa"/>
            <w:tcMar/>
          </w:tcPr>
          <w:p w:rsidRPr="00C83A99" w:rsidR="009C2D4A" w:rsidP="0C1B7521" w:rsidRDefault="00C83A99" w14:paraId="71D2C7A4" w14:textId="604F14C7">
            <w:pPr>
              <w:pStyle w:val="Standaard"/>
              <w:bidi w:val="0"/>
              <w:spacing w:before="0" w:beforeAutospacing="off" w:after="0" w:afterAutospacing="off" w:line="259" w:lineRule="auto"/>
              <w:ind w:left="0" w:right="0"/>
              <w:jc w:val="both"/>
              <w:rPr>
                <w:rFonts w:eastAsia="" w:cs="Arial" w:eastAsiaTheme="majorEastAsia"/>
                <w:color w:val="auto"/>
                <w:lang w:eastAsia="nl-NL"/>
              </w:rPr>
            </w:pPr>
            <w:r w:rsidRPr="0C1B7521" w:rsidR="6DC72BAD">
              <w:rPr>
                <w:rFonts w:eastAsia="" w:cs="Arial" w:eastAsiaTheme="majorEastAsia"/>
                <w:color w:val="auto"/>
                <w:lang w:eastAsia="nl-NL"/>
              </w:rPr>
              <w:t>1</w:t>
            </w:r>
            <w:r w:rsidRPr="0C1B7521" w:rsidR="445E6662">
              <w:rPr>
                <w:rFonts w:eastAsia="" w:cs="Arial" w:eastAsiaTheme="majorEastAsia"/>
                <w:color w:val="auto"/>
                <w:lang w:eastAsia="nl-NL"/>
              </w:rPr>
              <w:t>5-03-</w:t>
            </w:r>
            <w:r w:rsidRPr="0C1B7521" w:rsidR="6DC72BAD">
              <w:rPr>
                <w:rFonts w:eastAsia="" w:cs="Arial" w:eastAsiaTheme="majorEastAsia"/>
                <w:color w:val="auto"/>
                <w:lang w:eastAsia="nl-NL"/>
              </w:rPr>
              <w:t xml:space="preserve"> 2021</w:t>
            </w:r>
          </w:p>
        </w:tc>
        <w:tc>
          <w:tcPr>
            <w:tcW w:w="1390" w:type="dxa"/>
            <w:tcMar/>
          </w:tcPr>
          <w:p w:rsidRPr="00E637BC" w:rsidR="009C2D4A" w:rsidP="00D917D2" w:rsidRDefault="009C2D4A" w14:paraId="3E41E00E" w14:textId="77777777">
            <w:pPr>
              <w:jc w:val="both"/>
              <w:rPr>
                <w:rFonts w:cs="Arial" w:eastAsiaTheme="majorEastAsia"/>
                <w:bCs/>
                <w:szCs w:val="18"/>
                <w:lang w:eastAsia="nl-NL"/>
              </w:rPr>
            </w:pPr>
            <w:r>
              <w:rPr>
                <w:rFonts w:cs="Arial" w:eastAsiaTheme="majorEastAsia"/>
                <w:bCs/>
                <w:szCs w:val="18"/>
                <w:lang w:eastAsia="nl-NL"/>
              </w:rPr>
              <w:t>Concept</w:t>
            </w:r>
          </w:p>
        </w:tc>
        <w:tc>
          <w:tcPr>
            <w:tcW w:w="4692" w:type="dxa"/>
            <w:tcMar/>
          </w:tcPr>
          <w:p w:rsidRPr="00E637BC" w:rsidR="009C2D4A" w:rsidP="00D917D2" w:rsidRDefault="009C2D4A" w14:paraId="4AEB280C" w14:textId="15391334">
            <w:pPr>
              <w:jc w:val="both"/>
              <w:rPr>
                <w:rFonts w:cs="Arial" w:eastAsiaTheme="majorEastAsia"/>
                <w:bCs/>
                <w:szCs w:val="18"/>
                <w:lang w:eastAsia="nl-NL"/>
              </w:rPr>
            </w:pPr>
            <w:r>
              <w:rPr>
                <w:rFonts w:cs="Arial" w:eastAsiaTheme="majorEastAsia"/>
                <w:bCs/>
                <w:szCs w:val="18"/>
                <w:lang w:eastAsia="nl-NL"/>
              </w:rPr>
              <w:t>Advies MR</w:t>
            </w:r>
          </w:p>
        </w:tc>
      </w:tr>
      <w:tr w:rsidRPr="00E637BC" w:rsidR="009C2D4A" w:rsidTr="0C1B7521" w14:paraId="6BC5699D" w14:textId="77777777">
        <w:tc>
          <w:tcPr>
            <w:tcW w:w="1440" w:type="dxa"/>
            <w:tcMar/>
          </w:tcPr>
          <w:p w:rsidRPr="00C83A99" w:rsidR="009C2D4A" w:rsidP="0C1B7521" w:rsidRDefault="00C83A99" w14:paraId="626C03A3" w14:textId="1112B9D2">
            <w:pPr>
              <w:pStyle w:val="Standaard"/>
              <w:bidi w:val="0"/>
              <w:spacing w:before="0" w:beforeAutospacing="off" w:after="0" w:afterAutospacing="off" w:line="259" w:lineRule="auto"/>
              <w:ind w:left="0" w:right="0"/>
              <w:jc w:val="both"/>
              <w:rPr>
                <w:rFonts w:eastAsia="" w:cs="Arial" w:eastAsiaTheme="majorEastAsia"/>
                <w:color w:val="auto"/>
                <w:lang w:eastAsia="nl-NL"/>
              </w:rPr>
            </w:pPr>
            <w:r w:rsidRPr="0C1B7521" w:rsidR="219312C9">
              <w:rPr>
                <w:rFonts w:eastAsia="" w:cs="Arial" w:eastAsiaTheme="majorEastAsia"/>
                <w:color w:val="auto"/>
                <w:lang w:eastAsia="nl-NL"/>
              </w:rPr>
              <w:t>16-03-2021</w:t>
            </w:r>
          </w:p>
        </w:tc>
        <w:tc>
          <w:tcPr>
            <w:tcW w:w="1390" w:type="dxa"/>
            <w:tcMar/>
          </w:tcPr>
          <w:p w:rsidRPr="00E637BC" w:rsidR="009C2D4A" w:rsidP="00D917D2" w:rsidRDefault="009C2D4A" w14:paraId="64D46CBD" w14:textId="230BFA15">
            <w:pPr>
              <w:jc w:val="both"/>
              <w:rPr>
                <w:rFonts w:cs="Arial" w:eastAsiaTheme="majorEastAsia"/>
                <w:bCs/>
                <w:szCs w:val="18"/>
                <w:lang w:eastAsia="nl-NL"/>
              </w:rPr>
            </w:pPr>
            <w:r>
              <w:rPr>
                <w:rFonts w:cs="Arial" w:eastAsiaTheme="majorEastAsia"/>
                <w:bCs/>
                <w:szCs w:val="18"/>
                <w:lang w:eastAsia="nl-NL"/>
              </w:rPr>
              <w:t>Concept</w:t>
            </w:r>
          </w:p>
        </w:tc>
        <w:tc>
          <w:tcPr>
            <w:tcW w:w="4692" w:type="dxa"/>
            <w:tcMar/>
          </w:tcPr>
          <w:p w:rsidRPr="00E637BC" w:rsidR="009C2D4A" w:rsidP="00D917D2" w:rsidRDefault="009C2D4A" w14:paraId="2A5DCE70" w14:textId="7ACE28E1">
            <w:pPr>
              <w:jc w:val="both"/>
              <w:rPr>
                <w:rFonts w:cs="Arial" w:eastAsiaTheme="majorEastAsia"/>
                <w:bCs/>
                <w:szCs w:val="18"/>
                <w:lang w:eastAsia="nl-NL"/>
              </w:rPr>
            </w:pPr>
            <w:r>
              <w:rPr>
                <w:rFonts w:cs="Arial" w:eastAsiaTheme="majorEastAsia"/>
                <w:bCs/>
                <w:szCs w:val="18"/>
                <w:lang w:eastAsia="nl-NL"/>
              </w:rPr>
              <w:t>Vastgesteld door directeur</w:t>
            </w:r>
          </w:p>
        </w:tc>
      </w:tr>
      <w:tr w:rsidRPr="00E637BC" w:rsidR="009C2D4A" w:rsidTr="0C1B7521" w14:paraId="21821741" w14:textId="77777777">
        <w:tc>
          <w:tcPr>
            <w:tcW w:w="1440" w:type="dxa"/>
            <w:tcMar/>
          </w:tcPr>
          <w:p w:rsidRPr="00E637BC" w:rsidR="009C2D4A" w:rsidP="00D917D2" w:rsidRDefault="009C2D4A" w14:paraId="76E3547E" w14:textId="77777777">
            <w:pPr>
              <w:jc w:val="both"/>
              <w:rPr>
                <w:rFonts w:cs="Arial" w:eastAsiaTheme="majorEastAsia"/>
                <w:bCs/>
                <w:szCs w:val="18"/>
                <w:lang w:eastAsia="nl-NL"/>
              </w:rPr>
            </w:pPr>
          </w:p>
        </w:tc>
        <w:tc>
          <w:tcPr>
            <w:tcW w:w="1390" w:type="dxa"/>
            <w:tcMar/>
          </w:tcPr>
          <w:p w:rsidRPr="00E637BC" w:rsidR="009C2D4A" w:rsidP="00D917D2" w:rsidRDefault="009C2D4A" w14:paraId="0A2D6528" w14:textId="77777777">
            <w:pPr>
              <w:jc w:val="both"/>
              <w:rPr>
                <w:rFonts w:cs="Arial" w:eastAsiaTheme="majorEastAsia"/>
                <w:bCs/>
                <w:szCs w:val="18"/>
                <w:lang w:eastAsia="nl-NL"/>
              </w:rPr>
            </w:pPr>
            <w:r>
              <w:rPr>
                <w:rFonts w:cs="Arial" w:eastAsiaTheme="majorEastAsia"/>
                <w:bCs/>
                <w:szCs w:val="18"/>
                <w:lang w:eastAsia="nl-NL"/>
              </w:rPr>
              <w:t>Definitief</w:t>
            </w:r>
          </w:p>
        </w:tc>
        <w:tc>
          <w:tcPr>
            <w:tcW w:w="4692" w:type="dxa"/>
            <w:tcMar/>
          </w:tcPr>
          <w:p w:rsidRPr="00E637BC" w:rsidR="009C2D4A" w:rsidP="00D917D2" w:rsidRDefault="009C2D4A" w14:paraId="1242A35E" w14:textId="1BE3B3CD">
            <w:pPr>
              <w:jc w:val="both"/>
              <w:rPr>
                <w:rFonts w:cs="Arial" w:eastAsiaTheme="majorEastAsia"/>
                <w:bCs/>
                <w:szCs w:val="18"/>
                <w:lang w:eastAsia="nl-NL"/>
              </w:rPr>
            </w:pPr>
            <w:r>
              <w:rPr>
                <w:rFonts w:cs="Arial" w:eastAsiaTheme="majorEastAsia"/>
                <w:bCs/>
                <w:szCs w:val="18"/>
                <w:lang w:eastAsia="nl-NL"/>
              </w:rPr>
              <w:t>Formeel vastgesteld door CvB</w:t>
            </w:r>
          </w:p>
        </w:tc>
      </w:tr>
    </w:tbl>
    <w:p w:rsidR="005B72C7" w:rsidP="004427A9" w:rsidRDefault="005B72C7" w14:paraId="456FFF43" w14:textId="77777777">
      <w:pPr>
        <w:autoSpaceDE w:val="0"/>
        <w:autoSpaceDN w:val="0"/>
        <w:adjustRightInd w:val="0"/>
        <w:spacing w:after="0" w:line="276" w:lineRule="auto"/>
        <w:rPr>
          <w:rFonts w:cstheme="minorHAnsi"/>
          <w:b/>
          <w:bCs/>
          <w:iCs/>
          <w:sz w:val="28"/>
          <w:szCs w:val="28"/>
        </w:rPr>
      </w:pPr>
    </w:p>
    <w:p w:rsidR="00530D15" w:rsidRDefault="00530D15" w14:paraId="6517E808" w14:textId="77777777">
      <w:pPr>
        <w:rPr>
          <w:rFonts w:cstheme="minorHAnsi"/>
          <w:b/>
          <w:bCs/>
          <w:iCs/>
          <w:sz w:val="28"/>
          <w:szCs w:val="28"/>
        </w:rPr>
        <w:sectPr w:rsidR="00530D15" w:rsidSect="00B36816">
          <w:footerReference w:type="default" r:id="rId13"/>
          <w:pgSz w:w="11906" w:h="16838" w:orient="portrait"/>
          <w:pgMar w:top="993" w:right="1417" w:bottom="1417" w:left="1417" w:header="708" w:footer="708" w:gutter="0"/>
          <w:pgNumType w:start="1"/>
          <w:cols w:space="708"/>
          <w:titlePg/>
          <w:docGrid w:linePitch="360"/>
        </w:sectPr>
      </w:pPr>
    </w:p>
    <w:p w:rsidR="00947A47" w:rsidP="004427A9" w:rsidRDefault="00947A47" w14:paraId="5B2296E4" w14:textId="74A07FE8">
      <w:pPr>
        <w:autoSpaceDE w:val="0"/>
        <w:autoSpaceDN w:val="0"/>
        <w:adjustRightInd w:val="0"/>
        <w:spacing w:after="0" w:line="276" w:lineRule="auto"/>
        <w:rPr>
          <w:rFonts w:cstheme="minorHAnsi"/>
          <w:b/>
          <w:bCs/>
          <w:iCs/>
        </w:rPr>
      </w:pPr>
      <w:r w:rsidRPr="00D3742C">
        <w:rPr>
          <w:rFonts w:cstheme="minorHAnsi"/>
          <w:b/>
          <w:bCs/>
          <w:iCs/>
          <w:sz w:val="28"/>
          <w:szCs w:val="28"/>
        </w:rPr>
        <w:lastRenderedPageBreak/>
        <w:t>Inleiding</w:t>
      </w:r>
    </w:p>
    <w:p w:rsidRPr="005424C2" w:rsidR="00947A47" w:rsidP="004427A9" w:rsidRDefault="00947A47" w14:paraId="7AA99E65" w14:textId="5710BD2D">
      <w:pPr>
        <w:autoSpaceDE w:val="0"/>
        <w:autoSpaceDN w:val="0"/>
        <w:adjustRightInd w:val="0"/>
        <w:spacing w:after="0" w:line="276" w:lineRule="auto"/>
        <w:rPr>
          <w:rFonts w:cstheme="minorHAnsi"/>
          <w:iCs/>
        </w:rPr>
      </w:pPr>
    </w:p>
    <w:p w:rsidR="009F3A90" w:rsidP="004427A9" w:rsidRDefault="009F3A90" w14:paraId="38364EF9" w14:textId="0C1DFD17">
      <w:pPr>
        <w:autoSpaceDE w:val="0"/>
        <w:autoSpaceDN w:val="0"/>
        <w:adjustRightInd w:val="0"/>
        <w:spacing w:after="0" w:line="276" w:lineRule="auto"/>
        <w:rPr>
          <w:rFonts w:cstheme="minorHAnsi"/>
          <w:iCs/>
        </w:rPr>
      </w:pPr>
      <w:r w:rsidRPr="005424C2">
        <w:rPr>
          <w:rFonts w:cstheme="minorHAnsi"/>
          <w:iCs/>
        </w:rPr>
        <w:t>Een schoolondersteuningsprofiel</w:t>
      </w:r>
      <w:r w:rsidR="005424C2">
        <w:rPr>
          <w:rFonts w:cstheme="minorHAnsi"/>
          <w:iCs/>
        </w:rPr>
        <w:t xml:space="preserve"> is </w:t>
      </w:r>
      <w:r w:rsidR="0014423B">
        <w:rPr>
          <w:rFonts w:cstheme="minorHAnsi"/>
          <w:iCs/>
        </w:rPr>
        <w:t xml:space="preserve">met de invoering van passend onderwijs </w:t>
      </w:r>
      <w:r w:rsidR="005424C2">
        <w:rPr>
          <w:rFonts w:cstheme="minorHAnsi"/>
          <w:iCs/>
        </w:rPr>
        <w:t xml:space="preserve">een wettelijk verplicht </w:t>
      </w:r>
      <w:r w:rsidR="00175F66">
        <w:rPr>
          <w:rFonts w:cstheme="minorHAnsi"/>
          <w:iCs/>
        </w:rPr>
        <w:t xml:space="preserve">document voor elke school. Een schoolondersteuningsprofiel wordt door een schoolteam opgesteld en </w:t>
      </w:r>
      <w:r w:rsidR="00EE4AB4">
        <w:rPr>
          <w:rFonts w:cstheme="minorHAnsi"/>
          <w:iCs/>
        </w:rPr>
        <w:t>in dat profiel beschrijft het team op welke wijze de school passend onderwijs realiseert.</w:t>
      </w:r>
      <w:r w:rsidR="003A4D91">
        <w:rPr>
          <w:rFonts w:cstheme="minorHAnsi"/>
          <w:iCs/>
        </w:rPr>
        <w:t xml:space="preserve"> </w:t>
      </w:r>
    </w:p>
    <w:p w:rsidR="00FE4E6E" w:rsidP="004427A9" w:rsidRDefault="00FE4E6E" w14:paraId="5BB870C7" w14:textId="4F08D38D">
      <w:pPr>
        <w:autoSpaceDE w:val="0"/>
        <w:autoSpaceDN w:val="0"/>
        <w:adjustRightInd w:val="0"/>
        <w:spacing w:after="0" w:line="276" w:lineRule="auto"/>
        <w:rPr>
          <w:rFonts w:cstheme="minorHAnsi"/>
          <w:iCs/>
        </w:rPr>
      </w:pPr>
    </w:p>
    <w:p w:rsidR="00EE4AB4" w:rsidP="190CFC09" w:rsidRDefault="00EE4AB4" w14:paraId="5E14DC90" w14:textId="54586115">
      <w:pPr>
        <w:autoSpaceDE w:val="0"/>
        <w:autoSpaceDN w:val="0"/>
        <w:adjustRightInd w:val="0"/>
        <w:spacing w:after="0" w:line="276" w:lineRule="auto"/>
        <w:rPr>
          <w:rFonts w:cs="Calibri" w:cstheme="minorAscii"/>
        </w:rPr>
      </w:pPr>
      <w:r w:rsidRPr="190CFC09" w:rsidR="00EE4AB4">
        <w:rPr>
          <w:rFonts w:cs="Calibri" w:cstheme="minorAscii"/>
        </w:rPr>
        <w:t xml:space="preserve">Het bestuur stelt het </w:t>
      </w:r>
      <w:proofErr w:type="spellStart"/>
      <w:r w:rsidRPr="190CFC09" w:rsidR="00193EE5">
        <w:rPr>
          <w:rFonts w:cs="Calibri" w:cstheme="minorAscii"/>
        </w:rPr>
        <w:t>school</w:t>
      </w:r>
      <w:r w:rsidRPr="190CFC09" w:rsidR="00BD5022">
        <w:rPr>
          <w:rFonts w:cs="Calibri" w:cstheme="minorAscii"/>
        </w:rPr>
        <w:t>ondersteuningsprofiel</w:t>
      </w:r>
      <w:proofErr w:type="spellEnd"/>
      <w:r w:rsidRPr="190CFC09" w:rsidR="00BD5022">
        <w:rPr>
          <w:rFonts w:cs="Calibri" w:cstheme="minorAscii"/>
        </w:rPr>
        <w:t xml:space="preserve"> eenmaal in de vier jaar vast. Het vorige profiel dateerde uit 2013. </w:t>
      </w:r>
      <w:r w:rsidRPr="190CFC09" w:rsidR="00F40233">
        <w:rPr>
          <w:rFonts w:cs="Calibri" w:cstheme="minorAscii"/>
        </w:rPr>
        <w:t xml:space="preserve">Dit </w:t>
      </w:r>
      <w:proofErr w:type="spellStart"/>
      <w:r w:rsidRPr="190CFC09" w:rsidR="00F40233">
        <w:rPr>
          <w:rFonts w:cs="Calibri" w:cstheme="minorAscii"/>
        </w:rPr>
        <w:t>schoolondersteuningsprofiel</w:t>
      </w:r>
      <w:proofErr w:type="spellEnd"/>
      <w:r w:rsidRPr="190CFC09" w:rsidR="00F40233">
        <w:rPr>
          <w:rFonts w:cs="Calibri" w:cstheme="minorAscii"/>
        </w:rPr>
        <w:t xml:space="preserve"> is opgesteld voo</w:t>
      </w:r>
      <w:r w:rsidRPr="190CFC09" w:rsidR="004D1D14">
        <w:rPr>
          <w:rFonts w:cs="Calibri" w:cstheme="minorAscii"/>
        </w:rPr>
        <w:t>r de</w:t>
      </w:r>
      <w:r w:rsidRPr="190CFC09" w:rsidR="002D4DF5">
        <w:rPr>
          <w:rFonts w:cs="Calibri" w:cstheme="minorAscii"/>
        </w:rPr>
        <w:t xml:space="preserve"> </w:t>
      </w:r>
      <w:r w:rsidRPr="190CFC09" w:rsidR="00F40233">
        <w:rPr>
          <w:rFonts w:cs="Calibri" w:cstheme="minorAscii"/>
        </w:rPr>
        <w:t>periode 202</w:t>
      </w:r>
      <w:r w:rsidRPr="190CFC09" w:rsidR="710D37B9">
        <w:rPr>
          <w:rFonts w:cs="Calibri" w:cstheme="minorAscii"/>
        </w:rPr>
        <w:t>2</w:t>
      </w:r>
      <w:r w:rsidRPr="190CFC09" w:rsidR="00F40233">
        <w:rPr>
          <w:rFonts w:cs="Calibri" w:cstheme="minorAscii"/>
        </w:rPr>
        <w:t>-202</w:t>
      </w:r>
      <w:r w:rsidRPr="190CFC09" w:rsidR="4FB9826B">
        <w:rPr>
          <w:rFonts w:cs="Calibri" w:cstheme="minorAscii"/>
        </w:rPr>
        <w:t>3</w:t>
      </w:r>
      <w:r w:rsidRPr="190CFC09" w:rsidR="00F40233">
        <w:rPr>
          <w:rFonts w:cs="Calibri" w:cstheme="minorAscii"/>
        </w:rPr>
        <w:t xml:space="preserve">. Het is </w:t>
      </w:r>
      <w:r w:rsidRPr="190CFC09" w:rsidR="004D1D14">
        <w:rPr>
          <w:rFonts w:cs="Calibri" w:cstheme="minorAscii"/>
        </w:rPr>
        <w:t xml:space="preserve">namelijk </w:t>
      </w:r>
      <w:r w:rsidRPr="190CFC09" w:rsidR="00F40233">
        <w:rPr>
          <w:rFonts w:cs="Calibri" w:cstheme="minorAscii"/>
        </w:rPr>
        <w:t>de bedoeling dat in het jaar 202</w:t>
      </w:r>
      <w:r w:rsidRPr="190CFC09" w:rsidR="00487DFA">
        <w:rPr>
          <w:rFonts w:cs="Calibri" w:cstheme="minorAscii"/>
        </w:rPr>
        <w:t>1</w:t>
      </w:r>
      <w:r w:rsidRPr="190CFC09" w:rsidR="009D0304">
        <w:rPr>
          <w:rFonts w:cs="Calibri" w:cstheme="minorAscii"/>
        </w:rPr>
        <w:t xml:space="preserve"> </w:t>
      </w:r>
      <w:r w:rsidRPr="190CFC09" w:rsidR="00192E7A">
        <w:rPr>
          <w:rFonts w:cs="Calibri" w:cstheme="minorAscii"/>
        </w:rPr>
        <w:t xml:space="preserve">een nieuwe integrale visie </w:t>
      </w:r>
      <w:r w:rsidRPr="190CFC09" w:rsidR="00985857">
        <w:rPr>
          <w:rFonts w:cs="Calibri" w:cstheme="minorAscii"/>
        </w:rPr>
        <w:t>op passend onderwijs binnen Zoetermeer wordt geformuleerd</w:t>
      </w:r>
      <w:r w:rsidRPr="190CFC09" w:rsidR="00487DFA">
        <w:rPr>
          <w:rFonts w:cs="Calibri" w:cstheme="minorAscii"/>
        </w:rPr>
        <w:t xml:space="preserve">, waarna in 2022 </w:t>
      </w:r>
      <w:r w:rsidR="00190F0F">
        <w:rPr/>
        <w:t xml:space="preserve">in </w:t>
      </w:r>
      <w:r w:rsidR="00830397">
        <w:rPr/>
        <w:t xml:space="preserve">het streven naar een dekkend aanbod in Zoetermeer nieuwe </w:t>
      </w:r>
      <w:proofErr w:type="spellStart"/>
      <w:r w:rsidR="00E13329">
        <w:rPr/>
        <w:t>s</w:t>
      </w:r>
      <w:r w:rsidR="00CB64B4">
        <w:rPr/>
        <w:t>choolondersteuning</w:t>
      </w:r>
      <w:r w:rsidR="00242FA4">
        <w:rPr/>
        <w:t>s</w:t>
      </w:r>
      <w:r w:rsidR="00CB64B4">
        <w:rPr/>
        <w:t>profielen</w:t>
      </w:r>
      <w:proofErr w:type="spellEnd"/>
      <w:r w:rsidR="00E13329">
        <w:rPr/>
        <w:t xml:space="preserve"> </w:t>
      </w:r>
      <w:r w:rsidR="00830397">
        <w:rPr/>
        <w:t xml:space="preserve">worden opgesteld passend binnen deze </w:t>
      </w:r>
      <w:r w:rsidR="00CD4127">
        <w:rPr/>
        <w:t>integrale visie</w:t>
      </w:r>
      <w:r w:rsidR="00E762DE">
        <w:rPr/>
        <w:t>.</w:t>
      </w:r>
    </w:p>
    <w:p w:rsidR="009D0304" w:rsidP="004427A9" w:rsidRDefault="009D0304" w14:paraId="312B14C0" w14:textId="5CC7C517">
      <w:pPr>
        <w:autoSpaceDE w:val="0"/>
        <w:autoSpaceDN w:val="0"/>
        <w:adjustRightInd w:val="0"/>
        <w:spacing w:after="0" w:line="276" w:lineRule="auto"/>
        <w:rPr>
          <w:rFonts w:cstheme="minorHAnsi"/>
          <w:iCs/>
        </w:rPr>
      </w:pPr>
    </w:p>
    <w:p w:rsidRPr="00C12816" w:rsidR="003C0B68" w:rsidP="004427A9" w:rsidRDefault="002E7870" w14:paraId="37A6E221" w14:textId="59039CF7">
      <w:pPr>
        <w:autoSpaceDE w:val="0"/>
        <w:autoSpaceDN w:val="0"/>
        <w:adjustRightInd w:val="0"/>
        <w:spacing w:after="0" w:line="276" w:lineRule="auto"/>
        <w:rPr>
          <w:rFonts w:cstheme="minorHAnsi"/>
          <w:b/>
          <w:bCs/>
          <w:iCs/>
        </w:rPr>
      </w:pPr>
      <w:r w:rsidRPr="00C12816">
        <w:rPr>
          <w:rFonts w:cstheme="minorHAnsi"/>
          <w:b/>
          <w:bCs/>
          <w:iCs/>
        </w:rPr>
        <w:t xml:space="preserve">Wat is het schoolondersteuningsprofiel en waar dient het voor? </w:t>
      </w:r>
    </w:p>
    <w:p w:rsidRPr="006043AA" w:rsidR="00C03050" w:rsidP="00C03050" w:rsidRDefault="00C03050" w14:paraId="7119F0DF" w14:textId="20AA373A">
      <w:pPr>
        <w:autoSpaceDE w:val="0"/>
        <w:autoSpaceDN w:val="0"/>
        <w:adjustRightInd w:val="0"/>
        <w:spacing w:after="0" w:line="276" w:lineRule="auto"/>
        <w:rPr>
          <w:rFonts w:cstheme="minorHAnsi"/>
          <w:bCs/>
          <w:iCs/>
        </w:rPr>
      </w:pPr>
      <w:r>
        <w:rPr>
          <w:rFonts w:cstheme="minorHAnsi"/>
          <w:bCs/>
          <w:iCs/>
        </w:rPr>
        <w:t xml:space="preserve">Dit </w:t>
      </w:r>
      <w:r w:rsidRPr="006043AA">
        <w:rPr>
          <w:rFonts w:cstheme="minorHAnsi"/>
          <w:bCs/>
          <w:iCs/>
        </w:rPr>
        <w:t xml:space="preserve">schoolondersteuningsprofiel </w:t>
      </w:r>
      <w:r>
        <w:rPr>
          <w:rFonts w:cstheme="minorHAnsi"/>
          <w:bCs/>
          <w:iCs/>
        </w:rPr>
        <w:t xml:space="preserve">geeft weer hoe de ondersteuning aan kinderen binnen onze school is </w:t>
      </w:r>
      <w:r w:rsidRPr="00161CC0">
        <w:rPr>
          <w:rFonts w:cstheme="minorHAnsi"/>
          <w:bCs/>
          <w:iCs/>
        </w:rPr>
        <w:t xml:space="preserve">georganiseerd. Het schoolondersteuningsprofiel is bedoeld voor ouders en betrokkenen. In dit document staat beschreven </w:t>
      </w:r>
      <w:r w:rsidRPr="00161CC0" w:rsidR="002256DB">
        <w:rPr>
          <w:rFonts w:cstheme="minorHAnsi"/>
          <w:bCs/>
          <w:iCs/>
        </w:rPr>
        <w:t>op welke wijze de school de b</w:t>
      </w:r>
      <w:r w:rsidRPr="00161CC0">
        <w:rPr>
          <w:rFonts w:cstheme="minorHAnsi"/>
          <w:bCs/>
          <w:iCs/>
        </w:rPr>
        <w:t xml:space="preserve">asisondersteuning </w:t>
      </w:r>
      <w:r w:rsidRPr="00161CC0" w:rsidR="007440EB">
        <w:rPr>
          <w:rFonts w:cstheme="minorHAnsi"/>
          <w:bCs/>
          <w:iCs/>
        </w:rPr>
        <w:t xml:space="preserve">vormgeeft, </w:t>
      </w:r>
      <w:r w:rsidRPr="00161CC0" w:rsidR="00AA7D54">
        <w:rPr>
          <w:rFonts w:cstheme="minorHAnsi"/>
          <w:bCs/>
          <w:iCs/>
        </w:rPr>
        <w:t xml:space="preserve">welke extra ondersteuning </w:t>
      </w:r>
      <w:r w:rsidRPr="00161CC0" w:rsidR="00C42240">
        <w:rPr>
          <w:rFonts w:cstheme="minorHAnsi"/>
          <w:bCs/>
          <w:iCs/>
        </w:rPr>
        <w:t xml:space="preserve">de school </w:t>
      </w:r>
      <w:r w:rsidRPr="00161CC0" w:rsidR="00AA7D54">
        <w:rPr>
          <w:rFonts w:cstheme="minorHAnsi"/>
          <w:bCs/>
          <w:iCs/>
        </w:rPr>
        <w:t>k</w:t>
      </w:r>
      <w:r w:rsidRPr="00161CC0" w:rsidR="00C42240">
        <w:rPr>
          <w:rFonts w:cstheme="minorHAnsi"/>
          <w:bCs/>
          <w:iCs/>
        </w:rPr>
        <w:t>a</w:t>
      </w:r>
      <w:r w:rsidRPr="00161CC0" w:rsidR="00AA7D54">
        <w:rPr>
          <w:rFonts w:cstheme="minorHAnsi"/>
          <w:bCs/>
          <w:iCs/>
        </w:rPr>
        <w:t>n bieden</w:t>
      </w:r>
      <w:r w:rsidRPr="00161CC0" w:rsidR="00172090">
        <w:rPr>
          <w:rFonts w:cstheme="minorHAnsi"/>
          <w:bCs/>
          <w:iCs/>
        </w:rPr>
        <w:t xml:space="preserve"> </w:t>
      </w:r>
      <w:r w:rsidRPr="00161CC0" w:rsidR="007440EB">
        <w:rPr>
          <w:rFonts w:cstheme="minorHAnsi"/>
          <w:bCs/>
          <w:iCs/>
        </w:rPr>
        <w:t xml:space="preserve">en voor welke </w:t>
      </w:r>
      <w:r w:rsidRPr="00161CC0" w:rsidR="00BB173B">
        <w:rPr>
          <w:rFonts w:cstheme="minorHAnsi"/>
          <w:bCs/>
          <w:iCs/>
        </w:rPr>
        <w:t xml:space="preserve">onderwijsbehoeften de school ondersteuning </w:t>
      </w:r>
      <w:r w:rsidRPr="00161CC0" w:rsidR="006B3F80">
        <w:rPr>
          <w:rFonts w:cstheme="minorHAnsi"/>
          <w:bCs/>
          <w:iCs/>
        </w:rPr>
        <w:t>aanvraagt bij het samenwerkingsverband</w:t>
      </w:r>
      <w:r w:rsidRPr="00161CC0" w:rsidR="00A8045D">
        <w:rPr>
          <w:rFonts w:cstheme="minorHAnsi"/>
          <w:bCs/>
          <w:iCs/>
        </w:rPr>
        <w:t xml:space="preserve"> of doorverwijst naar een school voor speciaal (basis)onderwijs</w:t>
      </w:r>
      <w:r w:rsidRPr="00161CC0" w:rsidR="00AC0933">
        <w:rPr>
          <w:rFonts w:cstheme="minorHAnsi"/>
          <w:bCs/>
          <w:iCs/>
        </w:rPr>
        <w:t>.</w:t>
      </w:r>
      <w:r w:rsidR="00AC0933">
        <w:rPr>
          <w:rFonts w:cstheme="minorHAnsi"/>
          <w:bCs/>
          <w:iCs/>
        </w:rPr>
        <w:t xml:space="preserve"> </w:t>
      </w:r>
      <w:r w:rsidR="00573F43">
        <w:rPr>
          <w:rFonts w:cstheme="minorHAnsi"/>
          <w:bCs/>
          <w:iCs/>
        </w:rPr>
        <w:t>Wij werken hiertoe nauw samen met andere basisscholen en scholen voor speciaal (basis)onderwijs binnen het samenwerkingsverband Passend Onderwijs Zoetermeer PO/VO</w:t>
      </w:r>
      <w:r w:rsidR="007A3C94">
        <w:rPr>
          <w:rFonts w:cstheme="minorHAnsi"/>
          <w:bCs/>
          <w:iCs/>
        </w:rPr>
        <w:t xml:space="preserve"> (verder: Samenwerkingsverband)</w:t>
      </w:r>
      <w:r w:rsidR="00573F43">
        <w:rPr>
          <w:rFonts w:cstheme="minorHAnsi"/>
          <w:bCs/>
          <w:iCs/>
        </w:rPr>
        <w:t xml:space="preserve">. </w:t>
      </w:r>
      <w:r w:rsidR="00722416">
        <w:t xml:space="preserve">Het uitgangspunt is </w:t>
      </w:r>
      <w:r w:rsidR="00126350">
        <w:t xml:space="preserve">daarbij </w:t>
      </w:r>
      <w:r w:rsidR="00722416">
        <w:t xml:space="preserve">om zoveel mogelijk </w:t>
      </w:r>
      <w:r w:rsidR="00126350">
        <w:t>kinderen</w:t>
      </w:r>
      <w:r w:rsidR="00722416">
        <w:t xml:space="preserve"> een plek in het regulier</w:t>
      </w:r>
      <w:r w:rsidR="00126350">
        <w:t>e</w:t>
      </w:r>
      <w:r w:rsidR="00722416">
        <w:t xml:space="preserve"> </w:t>
      </w:r>
      <w:r w:rsidR="00126350">
        <w:t>basis</w:t>
      </w:r>
      <w:r w:rsidR="00722416">
        <w:t xml:space="preserve">onderwijs te </w:t>
      </w:r>
      <w:r w:rsidR="00731F81">
        <w:t>bied</w:t>
      </w:r>
      <w:r w:rsidR="00722416">
        <w:t>en. Mocht dat niet lukken, dan wordt samen naar een andere passende plek gezocht.</w:t>
      </w:r>
      <w:r w:rsidR="00E97161">
        <w:t xml:space="preserve"> </w:t>
      </w:r>
    </w:p>
    <w:p w:rsidR="00C03050" w:rsidP="004427A9" w:rsidRDefault="00C03050" w14:paraId="3D9DFDAF" w14:textId="77777777">
      <w:pPr>
        <w:autoSpaceDE w:val="0"/>
        <w:autoSpaceDN w:val="0"/>
        <w:adjustRightInd w:val="0"/>
        <w:spacing w:after="0" w:line="276" w:lineRule="auto"/>
        <w:rPr>
          <w:rFonts w:cstheme="minorHAnsi"/>
          <w:bCs/>
          <w:iCs/>
        </w:rPr>
      </w:pPr>
    </w:p>
    <w:p w:rsidR="002E7870" w:rsidP="004427A9" w:rsidRDefault="00973130" w14:paraId="183DE06F" w14:textId="53225572">
      <w:pPr>
        <w:autoSpaceDE w:val="0"/>
        <w:autoSpaceDN w:val="0"/>
        <w:adjustRightInd w:val="0"/>
        <w:spacing w:after="0" w:line="276" w:lineRule="auto"/>
        <w:rPr>
          <w:rFonts w:cstheme="minorHAnsi"/>
          <w:bCs/>
          <w:iCs/>
        </w:rPr>
      </w:pPr>
      <w:r>
        <w:rPr>
          <w:rFonts w:cstheme="minorHAnsi"/>
          <w:bCs/>
          <w:iCs/>
        </w:rPr>
        <w:t xml:space="preserve">Het schoolondersteuningsprofiel heeft </w:t>
      </w:r>
      <w:r w:rsidR="00C03050">
        <w:rPr>
          <w:rFonts w:cstheme="minorHAnsi"/>
          <w:bCs/>
          <w:iCs/>
        </w:rPr>
        <w:t xml:space="preserve">daarmee </w:t>
      </w:r>
      <w:r>
        <w:rPr>
          <w:rFonts w:cstheme="minorHAnsi"/>
          <w:bCs/>
          <w:iCs/>
        </w:rPr>
        <w:t>verschillende functies:</w:t>
      </w:r>
    </w:p>
    <w:p w:rsidR="00973130" w:rsidP="006B069A" w:rsidRDefault="00973130" w14:paraId="4441BBC4" w14:textId="7B92DF86">
      <w:pPr>
        <w:pStyle w:val="Lijstalinea"/>
        <w:numPr>
          <w:ilvl w:val="0"/>
          <w:numId w:val="19"/>
        </w:numPr>
        <w:autoSpaceDE w:val="0"/>
        <w:autoSpaceDN w:val="0"/>
        <w:adjustRightInd w:val="0"/>
        <w:spacing w:after="120" w:line="276" w:lineRule="auto"/>
        <w:ind w:left="714" w:hanging="357"/>
        <w:rPr>
          <w:rFonts w:cstheme="minorHAnsi"/>
          <w:bCs/>
          <w:iCs/>
        </w:rPr>
      </w:pPr>
      <w:r>
        <w:rPr>
          <w:rFonts w:cstheme="minorHAnsi"/>
          <w:bCs/>
          <w:iCs/>
        </w:rPr>
        <w:t>Het profiel geeft ouders inzicht in de wijze waarop onze school basis</w:t>
      </w:r>
      <w:r w:rsidR="00836C3C">
        <w:rPr>
          <w:rFonts w:cstheme="minorHAnsi"/>
          <w:bCs/>
          <w:iCs/>
        </w:rPr>
        <w:t>- en extra ondersteuning realiseert en welke expertise bij onze school aanwezig is;</w:t>
      </w:r>
    </w:p>
    <w:p w:rsidR="00836C3C" w:rsidP="00973130" w:rsidRDefault="00836C3C" w14:paraId="4C96079F" w14:textId="115D5C70">
      <w:pPr>
        <w:pStyle w:val="Lijstalinea"/>
        <w:numPr>
          <w:ilvl w:val="0"/>
          <w:numId w:val="19"/>
        </w:numPr>
        <w:autoSpaceDE w:val="0"/>
        <w:autoSpaceDN w:val="0"/>
        <w:adjustRightInd w:val="0"/>
        <w:spacing w:after="0" w:line="276" w:lineRule="auto"/>
        <w:rPr>
          <w:rFonts w:cstheme="minorHAnsi"/>
          <w:bCs/>
          <w:iCs/>
        </w:rPr>
      </w:pPr>
      <w:r>
        <w:rPr>
          <w:rFonts w:cstheme="minorHAnsi"/>
          <w:bCs/>
          <w:iCs/>
        </w:rPr>
        <w:t xml:space="preserve">Het profiel geeft input voor het </w:t>
      </w:r>
      <w:r w:rsidR="007A3C94">
        <w:rPr>
          <w:rFonts w:cstheme="minorHAnsi"/>
          <w:bCs/>
          <w:iCs/>
        </w:rPr>
        <w:t>S</w:t>
      </w:r>
      <w:r>
        <w:rPr>
          <w:rFonts w:cstheme="minorHAnsi"/>
          <w:bCs/>
          <w:iCs/>
        </w:rPr>
        <w:t xml:space="preserve">amenwerkingsverband, om vast te stellen of alle scholen </w:t>
      </w:r>
      <w:r w:rsidR="005407A2">
        <w:rPr>
          <w:rFonts w:cstheme="minorHAnsi"/>
          <w:bCs/>
          <w:iCs/>
        </w:rPr>
        <w:t>een dekkend netwerk vormen van passend onderwijs in Zoetermeer;</w:t>
      </w:r>
    </w:p>
    <w:p w:rsidRPr="00973130" w:rsidR="005407A2" w:rsidP="00973130" w:rsidRDefault="005407A2" w14:paraId="3DACC230" w14:textId="2377BDE0">
      <w:pPr>
        <w:pStyle w:val="Lijstalinea"/>
        <w:numPr>
          <w:ilvl w:val="0"/>
          <w:numId w:val="19"/>
        </w:numPr>
        <w:autoSpaceDE w:val="0"/>
        <w:autoSpaceDN w:val="0"/>
        <w:adjustRightInd w:val="0"/>
        <w:spacing w:after="0" w:line="276" w:lineRule="auto"/>
        <w:rPr>
          <w:rFonts w:cstheme="minorHAnsi"/>
          <w:bCs/>
          <w:iCs/>
        </w:rPr>
      </w:pPr>
      <w:r>
        <w:rPr>
          <w:rFonts w:cstheme="minorHAnsi"/>
          <w:bCs/>
          <w:iCs/>
        </w:rPr>
        <w:t>Het profiel biedt een houvast bij de afwe</w:t>
      </w:r>
      <w:r w:rsidR="00970AF0">
        <w:rPr>
          <w:rFonts w:cstheme="minorHAnsi"/>
          <w:bCs/>
          <w:iCs/>
        </w:rPr>
        <w:t>ging of we kinderen met een specifieke onderwijsbehoefte passend onderwijs kunnen bieden.</w:t>
      </w:r>
    </w:p>
    <w:p w:rsidR="0039703A" w:rsidP="004427A9" w:rsidRDefault="0039703A" w14:paraId="6DD951D1" w14:textId="77777777">
      <w:pPr>
        <w:autoSpaceDE w:val="0"/>
        <w:autoSpaceDN w:val="0"/>
        <w:adjustRightInd w:val="0"/>
        <w:spacing w:after="0" w:line="276" w:lineRule="auto"/>
        <w:rPr>
          <w:rFonts w:cstheme="minorHAnsi"/>
          <w:bCs/>
          <w:iCs/>
        </w:rPr>
      </w:pPr>
    </w:p>
    <w:p w:rsidRPr="006043AA" w:rsidR="002E7870" w:rsidP="004427A9" w:rsidRDefault="002E7870" w14:paraId="1B35CA25" w14:textId="19CA6FD3">
      <w:pPr>
        <w:autoSpaceDE w:val="0"/>
        <w:autoSpaceDN w:val="0"/>
        <w:adjustRightInd w:val="0"/>
        <w:spacing w:after="0" w:line="276" w:lineRule="auto"/>
        <w:rPr>
          <w:rFonts w:cstheme="minorHAnsi"/>
          <w:bCs/>
          <w:iCs/>
        </w:rPr>
      </w:pPr>
      <w:r w:rsidRPr="006043AA">
        <w:rPr>
          <w:rFonts w:cstheme="minorHAnsi"/>
          <w:bCs/>
          <w:iCs/>
        </w:rPr>
        <w:t>Dit schoolondersteuningsprofiel is opgesteld door het team van de school</w:t>
      </w:r>
      <w:r w:rsidR="00987F79">
        <w:rPr>
          <w:rFonts w:cstheme="minorHAnsi"/>
          <w:bCs/>
          <w:iCs/>
        </w:rPr>
        <w:t xml:space="preserve"> en behoeft advies van de MR</w:t>
      </w:r>
      <w:r w:rsidRPr="006043AA">
        <w:rPr>
          <w:rFonts w:cstheme="minorHAnsi"/>
          <w:bCs/>
          <w:iCs/>
        </w:rPr>
        <w:t xml:space="preserve">. </w:t>
      </w:r>
    </w:p>
    <w:p w:rsidRPr="006043AA" w:rsidR="002E7870" w:rsidP="004427A9" w:rsidRDefault="002E7870" w14:paraId="7998AA34" w14:textId="77777777">
      <w:pPr>
        <w:autoSpaceDE w:val="0"/>
        <w:autoSpaceDN w:val="0"/>
        <w:adjustRightInd w:val="0"/>
        <w:spacing w:after="0" w:line="276" w:lineRule="auto"/>
        <w:rPr>
          <w:rFonts w:cstheme="minorHAnsi"/>
          <w:bCs/>
          <w:iCs/>
        </w:rPr>
      </w:pPr>
    </w:p>
    <w:p w:rsidR="009440E7" w:rsidRDefault="009440E7" w14:paraId="378B88E1" w14:textId="77777777">
      <w:pPr>
        <w:rPr>
          <w:rFonts w:cstheme="minorHAnsi"/>
          <w:b/>
          <w:bCs/>
          <w:iCs/>
        </w:rPr>
      </w:pPr>
      <w:r>
        <w:rPr>
          <w:rFonts w:cstheme="minorHAnsi"/>
          <w:b/>
          <w:bCs/>
          <w:iCs/>
        </w:rPr>
        <w:br w:type="page"/>
      </w:r>
    </w:p>
    <w:p w:rsidRPr="00882EFE" w:rsidR="002E7870" w:rsidP="00882EFE" w:rsidRDefault="00882EFE" w14:paraId="70C69901" w14:textId="25D57C2A">
      <w:pPr>
        <w:autoSpaceDE w:val="0"/>
        <w:autoSpaceDN w:val="0"/>
        <w:adjustRightInd w:val="0"/>
        <w:spacing w:after="0" w:line="276" w:lineRule="auto"/>
        <w:rPr>
          <w:rFonts w:cstheme="minorHAnsi"/>
          <w:b/>
          <w:bCs/>
          <w:iCs/>
          <w:sz w:val="28"/>
          <w:szCs w:val="28"/>
        </w:rPr>
      </w:pPr>
      <w:r>
        <w:rPr>
          <w:rFonts w:cstheme="minorHAnsi"/>
          <w:b/>
          <w:bCs/>
          <w:iCs/>
          <w:sz w:val="28"/>
          <w:szCs w:val="28"/>
        </w:rPr>
        <w:lastRenderedPageBreak/>
        <w:t>1.</w:t>
      </w:r>
      <w:r>
        <w:rPr>
          <w:rFonts w:cstheme="minorHAnsi"/>
          <w:b/>
          <w:bCs/>
          <w:iCs/>
          <w:sz w:val="28"/>
          <w:szCs w:val="28"/>
        </w:rPr>
        <w:tab/>
      </w:r>
      <w:r w:rsidRPr="00882EFE" w:rsidR="002E7870">
        <w:rPr>
          <w:rFonts w:cstheme="minorHAnsi"/>
          <w:b/>
          <w:bCs/>
          <w:iCs/>
          <w:sz w:val="28"/>
          <w:szCs w:val="28"/>
        </w:rPr>
        <w:t>Algem</w:t>
      </w:r>
      <w:r w:rsidRPr="00882EFE" w:rsidR="00225551">
        <w:rPr>
          <w:rFonts w:cstheme="minorHAnsi"/>
          <w:b/>
          <w:bCs/>
          <w:iCs/>
          <w:sz w:val="28"/>
          <w:szCs w:val="28"/>
        </w:rPr>
        <w:t>ene gegevens</w:t>
      </w:r>
      <w:r w:rsidRPr="00882EFE" w:rsidR="004C40EA">
        <w:rPr>
          <w:rFonts w:cstheme="minorHAnsi"/>
          <w:b/>
          <w:bCs/>
          <w:iCs/>
          <w:sz w:val="28"/>
          <w:szCs w:val="28"/>
        </w:rPr>
        <w:t xml:space="preserve"> van de school</w:t>
      </w:r>
    </w:p>
    <w:p w:rsidR="002E7870" w:rsidP="004427A9" w:rsidRDefault="002E7870" w14:paraId="0DE8AEFB" w14:textId="6E4E94DE">
      <w:pPr>
        <w:autoSpaceDE w:val="0"/>
        <w:autoSpaceDN w:val="0"/>
        <w:adjustRightInd w:val="0"/>
        <w:spacing w:after="0" w:line="276" w:lineRule="auto"/>
        <w:rPr>
          <w:rFonts w:cstheme="minorHAnsi"/>
          <w:bCs/>
          <w:iCs/>
        </w:rPr>
      </w:pPr>
    </w:p>
    <w:p w:rsidRPr="00827FB5" w:rsidR="00BE7423" w:rsidP="004427A9" w:rsidRDefault="00BE7423" w14:paraId="57B20A93" w14:textId="44F16C04">
      <w:pPr>
        <w:autoSpaceDE w:val="0"/>
        <w:autoSpaceDN w:val="0"/>
        <w:adjustRightInd w:val="0"/>
        <w:spacing w:after="0" w:line="276" w:lineRule="auto"/>
        <w:rPr>
          <w:rFonts w:cstheme="minorHAnsi"/>
          <w:b/>
          <w:iCs/>
        </w:rPr>
      </w:pPr>
      <w:r w:rsidRPr="00827FB5">
        <w:rPr>
          <w:rFonts w:cstheme="minorHAnsi"/>
          <w:b/>
          <w:iCs/>
        </w:rPr>
        <w:t>1.1.</w:t>
      </w:r>
      <w:r w:rsidRPr="00827FB5">
        <w:rPr>
          <w:rFonts w:cstheme="minorHAnsi"/>
          <w:b/>
          <w:iCs/>
        </w:rPr>
        <w:tab/>
      </w:r>
      <w:r w:rsidRPr="00827FB5">
        <w:rPr>
          <w:rFonts w:cstheme="minorHAnsi"/>
          <w:b/>
          <w:iCs/>
        </w:rPr>
        <w:t>NAW-gegevens</w:t>
      </w:r>
    </w:p>
    <w:p w:rsidR="00BE7423" w:rsidP="004427A9" w:rsidRDefault="00BE7423" w14:paraId="7CC9BF2C" w14:textId="77777777">
      <w:pPr>
        <w:autoSpaceDE w:val="0"/>
        <w:autoSpaceDN w:val="0"/>
        <w:adjustRightInd w:val="0"/>
        <w:spacing w:after="0" w:line="276" w:lineRule="auto"/>
        <w:rPr>
          <w:rFonts w:cstheme="minorHAnsi"/>
          <w:bCs/>
          <w:iCs/>
        </w:rPr>
      </w:pPr>
    </w:p>
    <w:tbl>
      <w:tblPr>
        <w:tblW w:w="9214" w:type="dxa"/>
        <w:tblInd w:w="108"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Look w:val="04A0" w:firstRow="1" w:lastRow="0" w:firstColumn="1" w:lastColumn="0" w:noHBand="0" w:noVBand="1"/>
      </w:tblPr>
      <w:tblGrid>
        <w:gridCol w:w="1730"/>
        <w:gridCol w:w="2665"/>
        <w:gridCol w:w="879"/>
        <w:gridCol w:w="1134"/>
        <w:gridCol w:w="2806"/>
      </w:tblGrid>
      <w:tr w:rsidRPr="00C12816" w:rsidR="00225551" w:rsidTr="190CFC09" w14:paraId="50882CA1" w14:textId="77777777">
        <w:tc>
          <w:tcPr>
            <w:tcW w:w="9214" w:type="dxa"/>
            <w:gridSpan w:val="5"/>
            <w:shd w:val="clear" w:color="auto" w:fill="DBE5F1"/>
            <w:tcMar/>
          </w:tcPr>
          <w:p w:rsidRPr="00A953FD" w:rsidR="00225551" w:rsidP="00D917D2" w:rsidRDefault="00225551" w14:paraId="74DCAA8F" w14:textId="77777777">
            <w:pPr>
              <w:rPr>
                <w:rFonts w:cstheme="minorHAnsi"/>
                <w:b/>
                <w:sz w:val="18"/>
                <w:szCs w:val="18"/>
                <w:lang w:eastAsia="nl-NL"/>
              </w:rPr>
            </w:pPr>
            <w:r w:rsidRPr="00A953FD">
              <w:rPr>
                <w:rFonts w:cstheme="minorHAnsi"/>
                <w:b/>
                <w:sz w:val="18"/>
                <w:szCs w:val="18"/>
                <w:lang w:eastAsia="nl-NL"/>
              </w:rPr>
              <w:t>NAW-GEGEVENS</w:t>
            </w:r>
          </w:p>
        </w:tc>
      </w:tr>
      <w:tr w:rsidRPr="00C12816" w:rsidR="00225551" w:rsidTr="190CFC09" w14:paraId="33BBC532" w14:textId="77777777">
        <w:tc>
          <w:tcPr>
            <w:tcW w:w="4395" w:type="dxa"/>
            <w:gridSpan w:val="2"/>
            <w:tcBorders>
              <w:right w:val="single" w:color="D6E3BC" w:sz="4" w:space="0"/>
            </w:tcBorders>
            <w:shd w:val="clear" w:color="auto" w:fill="F2F2F2" w:themeFill="background1" w:themeFillShade="F2"/>
            <w:tcMar/>
          </w:tcPr>
          <w:p w:rsidRPr="00A953FD" w:rsidR="00225551" w:rsidP="00D917D2" w:rsidRDefault="00225551" w14:paraId="1324FFEC" w14:textId="58DC3217">
            <w:pPr>
              <w:rPr>
                <w:rFonts w:cstheme="minorHAnsi"/>
                <w:b/>
                <w:sz w:val="18"/>
                <w:szCs w:val="18"/>
                <w:lang w:eastAsia="nl-NL"/>
              </w:rPr>
            </w:pPr>
            <w:r w:rsidRPr="00A953FD">
              <w:rPr>
                <w:rFonts w:cstheme="minorHAnsi"/>
                <w:b/>
                <w:sz w:val="18"/>
                <w:szCs w:val="18"/>
                <w:lang w:eastAsia="nl-NL"/>
              </w:rPr>
              <w:t>School</w:t>
            </w:r>
            <w:r w:rsidR="004E766E">
              <w:rPr>
                <w:rFonts w:cstheme="minorHAnsi"/>
                <w:b/>
                <w:sz w:val="18"/>
                <w:szCs w:val="18"/>
                <w:lang w:eastAsia="nl-NL"/>
              </w:rPr>
              <w:t xml:space="preserve"> </w:t>
            </w:r>
            <w:r w:rsidRPr="005951E2" w:rsidR="004E766E">
              <w:rPr>
                <w:rFonts w:cstheme="minorHAnsi"/>
                <w:b/>
                <w:color w:val="FF0000"/>
                <w:sz w:val="18"/>
                <w:szCs w:val="18"/>
                <w:lang w:eastAsia="nl-NL"/>
              </w:rPr>
              <w:t>(gegevens aanvullen)</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0D7AB5A3" w14:textId="77777777">
            <w:pPr>
              <w:rPr>
                <w:rFonts w:cstheme="minorHAnsi"/>
                <w:sz w:val="18"/>
                <w:szCs w:val="18"/>
                <w:lang w:eastAsia="nl-NL"/>
              </w:rPr>
            </w:pPr>
          </w:p>
        </w:tc>
        <w:tc>
          <w:tcPr>
            <w:tcW w:w="3940" w:type="dxa"/>
            <w:gridSpan w:val="2"/>
            <w:tcBorders>
              <w:left w:val="single" w:color="D6E3BC" w:sz="4" w:space="0"/>
            </w:tcBorders>
            <w:shd w:val="clear" w:color="auto" w:fill="F2F2F2" w:themeFill="background1" w:themeFillShade="F2"/>
            <w:tcMar/>
          </w:tcPr>
          <w:p w:rsidRPr="00A953FD" w:rsidR="00225551" w:rsidP="00D917D2" w:rsidRDefault="00225551" w14:paraId="3796EAD5" w14:textId="77777777">
            <w:pPr>
              <w:rPr>
                <w:rFonts w:cstheme="minorHAnsi"/>
                <w:b/>
                <w:sz w:val="18"/>
                <w:szCs w:val="18"/>
                <w:lang w:eastAsia="nl-NL"/>
              </w:rPr>
            </w:pPr>
            <w:r w:rsidRPr="00A953FD">
              <w:rPr>
                <w:rFonts w:cstheme="minorHAnsi"/>
                <w:b/>
                <w:sz w:val="18"/>
                <w:szCs w:val="18"/>
                <w:lang w:eastAsia="nl-NL"/>
              </w:rPr>
              <w:t>Bestuur</w:t>
            </w:r>
          </w:p>
        </w:tc>
      </w:tr>
      <w:tr w:rsidRPr="00C12816" w:rsidR="00225551" w:rsidTr="190CFC09" w14:paraId="6FEEB89E" w14:textId="77777777">
        <w:tc>
          <w:tcPr>
            <w:tcW w:w="1730" w:type="dxa"/>
            <w:shd w:val="clear" w:color="auto" w:fill="F2F2F2" w:themeFill="background1" w:themeFillShade="F2"/>
            <w:tcMar/>
          </w:tcPr>
          <w:p w:rsidRPr="00A953FD" w:rsidR="00225551" w:rsidP="00D917D2" w:rsidRDefault="00225551" w14:paraId="4588E482" w14:textId="77777777">
            <w:pPr>
              <w:rPr>
                <w:rFonts w:cstheme="minorHAnsi"/>
                <w:sz w:val="18"/>
                <w:szCs w:val="18"/>
                <w:lang w:eastAsia="nl-NL"/>
              </w:rPr>
            </w:pPr>
            <w:r w:rsidRPr="00A953FD">
              <w:rPr>
                <w:rFonts w:cstheme="minorHAnsi"/>
                <w:sz w:val="18"/>
                <w:szCs w:val="18"/>
                <w:lang w:eastAsia="nl-NL"/>
              </w:rPr>
              <w:t>Naam</w:t>
            </w:r>
          </w:p>
        </w:tc>
        <w:tc>
          <w:tcPr>
            <w:tcW w:w="2665" w:type="dxa"/>
            <w:tcBorders>
              <w:right w:val="single" w:color="D6E3BC" w:sz="4" w:space="0"/>
            </w:tcBorders>
            <w:shd w:val="clear" w:color="auto" w:fill="F2F2F2" w:themeFill="background1" w:themeFillShade="F2"/>
            <w:tcMar/>
          </w:tcPr>
          <w:p w:rsidRPr="00A953FD" w:rsidR="00225551" w:rsidP="080CDE4E" w:rsidRDefault="39A1CC1F" w14:paraId="2FB324CC" w14:textId="40CE5868">
            <w:pPr>
              <w:rPr>
                <w:sz w:val="18"/>
                <w:szCs w:val="18"/>
                <w:lang w:eastAsia="nl-NL"/>
              </w:rPr>
            </w:pPr>
            <w:r w:rsidRPr="080CDE4E">
              <w:rPr>
                <w:sz w:val="18"/>
                <w:szCs w:val="18"/>
                <w:lang w:eastAsia="nl-NL"/>
              </w:rPr>
              <w:t>IKC Het Zwanenbos</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06976A39"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79D2C473" w14:textId="77777777">
            <w:pPr>
              <w:rPr>
                <w:rFonts w:cstheme="minorHAnsi"/>
                <w:sz w:val="18"/>
                <w:szCs w:val="18"/>
                <w:lang w:eastAsia="nl-NL"/>
              </w:rPr>
            </w:pPr>
            <w:r w:rsidRPr="00A953FD">
              <w:rPr>
                <w:rFonts w:cstheme="minorHAnsi"/>
                <w:sz w:val="18"/>
                <w:szCs w:val="18"/>
                <w:lang w:eastAsia="nl-NL"/>
              </w:rPr>
              <w:t>Naam</w:t>
            </w:r>
          </w:p>
        </w:tc>
        <w:tc>
          <w:tcPr>
            <w:tcW w:w="2806" w:type="dxa"/>
            <w:shd w:val="clear" w:color="auto" w:fill="F2F2F2" w:themeFill="background1" w:themeFillShade="F2"/>
            <w:tcMar/>
          </w:tcPr>
          <w:p w:rsidRPr="00A953FD" w:rsidR="00225551" w:rsidP="00D917D2" w:rsidRDefault="00225551" w14:paraId="25C77560" w14:textId="54144EBA">
            <w:pPr>
              <w:rPr>
                <w:rFonts w:cstheme="minorHAnsi"/>
                <w:sz w:val="18"/>
                <w:szCs w:val="18"/>
                <w:lang w:eastAsia="nl-NL"/>
              </w:rPr>
            </w:pPr>
            <w:r w:rsidRPr="00A953FD">
              <w:rPr>
                <w:rFonts w:cstheme="minorHAnsi"/>
                <w:sz w:val="18"/>
                <w:szCs w:val="18"/>
                <w:lang w:eastAsia="nl-NL"/>
              </w:rPr>
              <w:t>O</w:t>
            </w:r>
            <w:r w:rsidRPr="00A953FD" w:rsidR="00844AAC">
              <w:rPr>
                <w:rFonts w:cstheme="minorHAnsi"/>
                <w:sz w:val="18"/>
                <w:szCs w:val="18"/>
                <w:lang w:eastAsia="nl-NL"/>
              </w:rPr>
              <w:t>POZ</w:t>
            </w:r>
          </w:p>
        </w:tc>
      </w:tr>
      <w:tr w:rsidRPr="00C12816" w:rsidR="00225551" w:rsidTr="190CFC09" w14:paraId="5419E35A" w14:textId="77777777">
        <w:tc>
          <w:tcPr>
            <w:tcW w:w="1730" w:type="dxa"/>
            <w:shd w:val="clear" w:color="auto" w:fill="F2F2F2" w:themeFill="background1" w:themeFillShade="F2"/>
            <w:tcMar/>
          </w:tcPr>
          <w:p w:rsidRPr="00A953FD" w:rsidR="00225551" w:rsidP="00D917D2" w:rsidRDefault="00225551" w14:paraId="342D6FF3" w14:textId="77777777">
            <w:pPr>
              <w:rPr>
                <w:rFonts w:cstheme="minorHAnsi"/>
                <w:sz w:val="18"/>
                <w:szCs w:val="18"/>
                <w:lang w:eastAsia="nl-NL"/>
              </w:rPr>
            </w:pPr>
            <w:r w:rsidRPr="00A953FD">
              <w:rPr>
                <w:rFonts w:cstheme="minorHAnsi"/>
                <w:sz w:val="18"/>
                <w:szCs w:val="18"/>
                <w:lang w:eastAsia="nl-NL"/>
              </w:rPr>
              <w:t>Brinnr.</w:t>
            </w:r>
          </w:p>
        </w:tc>
        <w:tc>
          <w:tcPr>
            <w:tcW w:w="2665" w:type="dxa"/>
            <w:tcBorders>
              <w:right w:val="single" w:color="D6E3BC" w:sz="4" w:space="0"/>
            </w:tcBorders>
            <w:shd w:val="clear" w:color="auto" w:fill="F2F2F2" w:themeFill="background1" w:themeFillShade="F2"/>
            <w:tcMar/>
          </w:tcPr>
          <w:p w:rsidRPr="00A953FD" w:rsidR="00225551" w:rsidP="080CDE4E" w:rsidRDefault="00A38160" w14:paraId="4E2C7C24" w14:textId="22C08C7F">
            <w:pPr>
              <w:rPr>
                <w:sz w:val="18"/>
                <w:szCs w:val="18"/>
                <w:lang w:eastAsia="nl-NL"/>
              </w:rPr>
            </w:pPr>
            <w:r w:rsidRPr="080CDE4E">
              <w:rPr>
                <w:sz w:val="18"/>
                <w:szCs w:val="18"/>
                <w:lang w:eastAsia="nl-NL"/>
              </w:rPr>
              <w:t>15UC</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1BA35A21"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64C570CA" w14:textId="77777777">
            <w:pPr>
              <w:rPr>
                <w:rFonts w:cstheme="minorHAnsi"/>
                <w:sz w:val="18"/>
                <w:szCs w:val="18"/>
                <w:lang w:eastAsia="nl-NL"/>
              </w:rPr>
            </w:pPr>
            <w:r w:rsidRPr="00A953FD">
              <w:rPr>
                <w:rFonts w:cstheme="minorHAnsi"/>
                <w:sz w:val="18"/>
                <w:szCs w:val="18"/>
                <w:lang w:eastAsia="nl-NL"/>
              </w:rPr>
              <w:t>Bestuursnr.</w:t>
            </w:r>
          </w:p>
        </w:tc>
        <w:tc>
          <w:tcPr>
            <w:tcW w:w="2806" w:type="dxa"/>
            <w:shd w:val="clear" w:color="auto" w:fill="F2F2F2" w:themeFill="background1" w:themeFillShade="F2"/>
            <w:tcMar/>
          </w:tcPr>
          <w:p w:rsidRPr="00A953FD" w:rsidR="00225551" w:rsidP="00D917D2" w:rsidRDefault="00225551" w14:paraId="0584D632" w14:textId="77777777">
            <w:pPr>
              <w:rPr>
                <w:rFonts w:cstheme="minorHAnsi"/>
                <w:sz w:val="18"/>
                <w:szCs w:val="18"/>
                <w:lang w:eastAsia="nl-NL"/>
              </w:rPr>
            </w:pPr>
            <w:r w:rsidRPr="00A953FD">
              <w:rPr>
                <w:rFonts w:cstheme="minorHAnsi"/>
                <w:sz w:val="18"/>
                <w:szCs w:val="18"/>
                <w:lang w:eastAsia="nl-NL"/>
              </w:rPr>
              <w:t>41390</w:t>
            </w:r>
          </w:p>
        </w:tc>
      </w:tr>
      <w:tr w:rsidRPr="00C12816" w:rsidR="00225551" w:rsidTr="190CFC09" w14:paraId="00C900F1" w14:textId="77777777">
        <w:tc>
          <w:tcPr>
            <w:tcW w:w="1730" w:type="dxa"/>
            <w:shd w:val="clear" w:color="auto" w:fill="F2F2F2" w:themeFill="background1" w:themeFillShade="F2"/>
            <w:tcMar/>
          </w:tcPr>
          <w:p w:rsidRPr="00A953FD" w:rsidR="00225551" w:rsidP="00D917D2" w:rsidRDefault="00225551" w14:paraId="0033CD77" w14:textId="77777777">
            <w:pPr>
              <w:rPr>
                <w:rFonts w:cstheme="minorHAnsi"/>
                <w:sz w:val="18"/>
                <w:szCs w:val="18"/>
                <w:lang w:eastAsia="nl-NL"/>
              </w:rPr>
            </w:pPr>
            <w:r w:rsidRPr="00A953FD">
              <w:rPr>
                <w:rFonts w:cstheme="minorHAnsi"/>
                <w:sz w:val="18"/>
                <w:szCs w:val="18"/>
                <w:lang w:eastAsia="nl-NL"/>
              </w:rPr>
              <w:t>Adres</w:t>
            </w:r>
          </w:p>
        </w:tc>
        <w:tc>
          <w:tcPr>
            <w:tcW w:w="2665" w:type="dxa"/>
            <w:tcBorders>
              <w:right w:val="single" w:color="D6E3BC" w:sz="4" w:space="0"/>
            </w:tcBorders>
            <w:shd w:val="clear" w:color="auto" w:fill="F2F2F2" w:themeFill="background1" w:themeFillShade="F2"/>
            <w:tcMar/>
          </w:tcPr>
          <w:p w:rsidRPr="00A953FD" w:rsidR="00225551" w:rsidP="080CDE4E" w:rsidRDefault="018913EE" w14:paraId="5E5DF292" w14:textId="3301FA56">
            <w:pPr>
              <w:rPr>
                <w:sz w:val="18"/>
                <w:szCs w:val="18"/>
                <w:lang w:eastAsia="nl-NL"/>
              </w:rPr>
            </w:pPr>
            <w:r w:rsidRPr="080CDE4E">
              <w:rPr>
                <w:sz w:val="18"/>
                <w:szCs w:val="18"/>
                <w:lang w:eastAsia="nl-NL"/>
              </w:rPr>
              <w:t>Kerkenbos 24-26</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552FA88D"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20620576" w14:textId="77777777">
            <w:pPr>
              <w:rPr>
                <w:rFonts w:cstheme="minorHAnsi"/>
                <w:sz w:val="18"/>
                <w:szCs w:val="18"/>
                <w:lang w:eastAsia="nl-NL"/>
              </w:rPr>
            </w:pPr>
            <w:r w:rsidRPr="00A953FD">
              <w:rPr>
                <w:rFonts w:cstheme="minorHAnsi"/>
                <w:sz w:val="18"/>
                <w:szCs w:val="18"/>
                <w:lang w:eastAsia="nl-NL"/>
              </w:rPr>
              <w:t>Adres</w:t>
            </w:r>
          </w:p>
        </w:tc>
        <w:tc>
          <w:tcPr>
            <w:tcW w:w="2806" w:type="dxa"/>
            <w:shd w:val="clear" w:color="auto" w:fill="F2F2F2" w:themeFill="background1" w:themeFillShade="F2"/>
            <w:tcMar/>
          </w:tcPr>
          <w:p w:rsidRPr="00A953FD" w:rsidR="00225551" w:rsidP="00D917D2" w:rsidRDefault="00225551" w14:paraId="6B784A58" w14:textId="77777777">
            <w:pPr>
              <w:rPr>
                <w:rFonts w:cstheme="minorHAnsi"/>
                <w:sz w:val="18"/>
                <w:szCs w:val="18"/>
                <w:lang w:eastAsia="nl-NL"/>
              </w:rPr>
            </w:pPr>
            <w:r w:rsidRPr="00A953FD">
              <w:rPr>
                <w:rFonts w:cstheme="minorHAnsi"/>
                <w:sz w:val="18"/>
                <w:szCs w:val="18"/>
                <w:lang w:eastAsia="nl-NL"/>
              </w:rPr>
              <w:t>Blauwroodlaan 156</w:t>
            </w:r>
          </w:p>
        </w:tc>
      </w:tr>
      <w:tr w:rsidRPr="00C12816" w:rsidR="00225551" w:rsidTr="190CFC09" w14:paraId="4B75FCD1" w14:textId="77777777">
        <w:tc>
          <w:tcPr>
            <w:tcW w:w="1730" w:type="dxa"/>
            <w:shd w:val="clear" w:color="auto" w:fill="F2F2F2" w:themeFill="background1" w:themeFillShade="F2"/>
            <w:tcMar/>
          </w:tcPr>
          <w:p w:rsidRPr="00A953FD" w:rsidR="00225551" w:rsidP="00D917D2" w:rsidRDefault="00225551" w14:paraId="3A35D17A" w14:textId="77777777">
            <w:pPr>
              <w:rPr>
                <w:rFonts w:cstheme="minorHAnsi"/>
                <w:sz w:val="18"/>
                <w:szCs w:val="18"/>
                <w:lang w:eastAsia="nl-NL"/>
              </w:rPr>
            </w:pPr>
            <w:r w:rsidRPr="00A953FD">
              <w:rPr>
                <w:rFonts w:cstheme="minorHAnsi"/>
                <w:sz w:val="18"/>
                <w:szCs w:val="18"/>
                <w:lang w:eastAsia="nl-NL"/>
              </w:rPr>
              <w:t>Postcode</w:t>
            </w:r>
          </w:p>
        </w:tc>
        <w:tc>
          <w:tcPr>
            <w:tcW w:w="2665" w:type="dxa"/>
            <w:tcBorders>
              <w:right w:val="single" w:color="D6E3BC" w:sz="4" w:space="0"/>
            </w:tcBorders>
            <w:shd w:val="clear" w:color="auto" w:fill="F2F2F2" w:themeFill="background1" w:themeFillShade="F2"/>
            <w:tcMar/>
          </w:tcPr>
          <w:p w:rsidRPr="00A953FD" w:rsidR="00225551" w:rsidP="080CDE4E" w:rsidRDefault="75A23BBF" w14:paraId="3DB20A71" w14:textId="112AC627">
            <w:pPr>
              <w:rPr>
                <w:sz w:val="18"/>
                <w:szCs w:val="18"/>
                <w:lang w:eastAsia="nl-NL"/>
              </w:rPr>
            </w:pPr>
            <w:r w:rsidRPr="080CDE4E">
              <w:rPr>
                <w:sz w:val="18"/>
                <w:szCs w:val="18"/>
                <w:lang w:eastAsia="nl-NL"/>
              </w:rPr>
              <w:t>2716PH</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72475D2D"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36CE762B" w14:textId="77777777">
            <w:pPr>
              <w:rPr>
                <w:rFonts w:cstheme="minorHAnsi"/>
                <w:sz w:val="18"/>
                <w:szCs w:val="18"/>
                <w:lang w:eastAsia="nl-NL"/>
              </w:rPr>
            </w:pPr>
            <w:r w:rsidRPr="00A953FD">
              <w:rPr>
                <w:rFonts w:cstheme="minorHAnsi"/>
                <w:sz w:val="18"/>
                <w:szCs w:val="18"/>
                <w:lang w:eastAsia="nl-NL"/>
              </w:rPr>
              <w:t>Postcode</w:t>
            </w:r>
          </w:p>
        </w:tc>
        <w:tc>
          <w:tcPr>
            <w:tcW w:w="2806" w:type="dxa"/>
            <w:shd w:val="clear" w:color="auto" w:fill="F2F2F2" w:themeFill="background1" w:themeFillShade="F2"/>
            <w:tcMar/>
          </w:tcPr>
          <w:p w:rsidRPr="00A953FD" w:rsidR="00225551" w:rsidP="00D917D2" w:rsidRDefault="00225551" w14:paraId="29981BFA" w14:textId="77777777">
            <w:pPr>
              <w:rPr>
                <w:rFonts w:cstheme="minorHAnsi"/>
                <w:sz w:val="18"/>
                <w:szCs w:val="18"/>
                <w:lang w:eastAsia="nl-NL"/>
              </w:rPr>
            </w:pPr>
            <w:r w:rsidRPr="00A953FD">
              <w:rPr>
                <w:rFonts w:cstheme="minorHAnsi"/>
                <w:sz w:val="18"/>
                <w:szCs w:val="18"/>
                <w:lang w:eastAsia="nl-NL"/>
              </w:rPr>
              <w:t xml:space="preserve">2718 SK </w:t>
            </w:r>
          </w:p>
        </w:tc>
      </w:tr>
      <w:tr w:rsidRPr="00C12816" w:rsidR="00225551" w:rsidTr="190CFC09" w14:paraId="123167EE" w14:textId="77777777">
        <w:tc>
          <w:tcPr>
            <w:tcW w:w="1730" w:type="dxa"/>
            <w:shd w:val="clear" w:color="auto" w:fill="F2F2F2" w:themeFill="background1" w:themeFillShade="F2"/>
            <w:tcMar/>
          </w:tcPr>
          <w:p w:rsidRPr="00A953FD" w:rsidR="00225551" w:rsidP="00D917D2" w:rsidRDefault="00225551" w14:paraId="0870C435" w14:textId="77777777">
            <w:pPr>
              <w:rPr>
                <w:rFonts w:cstheme="minorHAnsi"/>
                <w:sz w:val="18"/>
                <w:szCs w:val="18"/>
                <w:lang w:eastAsia="nl-NL"/>
              </w:rPr>
            </w:pPr>
            <w:r w:rsidRPr="00A953FD">
              <w:rPr>
                <w:rFonts w:cstheme="minorHAnsi"/>
                <w:sz w:val="18"/>
                <w:szCs w:val="18"/>
                <w:lang w:eastAsia="nl-NL"/>
              </w:rPr>
              <w:t>Plaats</w:t>
            </w:r>
          </w:p>
        </w:tc>
        <w:tc>
          <w:tcPr>
            <w:tcW w:w="2665" w:type="dxa"/>
            <w:tcBorders>
              <w:right w:val="single" w:color="D6E3BC" w:sz="4" w:space="0"/>
            </w:tcBorders>
            <w:shd w:val="clear" w:color="auto" w:fill="F2F2F2" w:themeFill="background1" w:themeFillShade="F2"/>
            <w:tcMar/>
          </w:tcPr>
          <w:p w:rsidRPr="00A953FD" w:rsidR="00225551" w:rsidP="080CDE4E" w:rsidRDefault="4B22988D" w14:paraId="6923D668" w14:textId="6CB55C48">
            <w:pPr>
              <w:rPr>
                <w:sz w:val="18"/>
                <w:szCs w:val="18"/>
                <w:lang w:eastAsia="nl-NL"/>
              </w:rPr>
            </w:pPr>
            <w:r w:rsidRPr="080CDE4E">
              <w:rPr>
                <w:sz w:val="18"/>
                <w:szCs w:val="18"/>
                <w:lang w:eastAsia="nl-NL"/>
              </w:rPr>
              <w:t>Zoetermeer</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1EE5339E"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59F9F416" w14:textId="77777777">
            <w:pPr>
              <w:rPr>
                <w:rFonts w:cstheme="minorHAnsi"/>
                <w:sz w:val="18"/>
                <w:szCs w:val="18"/>
                <w:lang w:eastAsia="nl-NL"/>
              </w:rPr>
            </w:pPr>
            <w:r w:rsidRPr="00A953FD">
              <w:rPr>
                <w:rFonts w:cstheme="minorHAnsi"/>
                <w:sz w:val="18"/>
                <w:szCs w:val="18"/>
                <w:lang w:eastAsia="nl-NL"/>
              </w:rPr>
              <w:t>Plaats</w:t>
            </w:r>
          </w:p>
        </w:tc>
        <w:tc>
          <w:tcPr>
            <w:tcW w:w="2806" w:type="dxa"/>
            <w:shd w:val="clear" w:color="auto" w:fill="F2F2F2" w:themeFill="background1" w:themeFillShade="F2"/>
            <w:tcMar/>
          </w:tcPr>
          <w:p w:rsidRPr="00A953FD" w:rsidR="00225551" w:rsidP="00D917D2" w:rsidRDefault="00225551" w14:paraId="6515D8F7" w14:textId="77777777">
            <w:pPr>
              <w:rPr>
                <w:rFonts w:cstheme="minorHAnsi"/>
                <w:sz w:val="18"/>
                <w:szCs w:val="18"/>
                <w:lang w:eastAsia="nl-NL"/>
              </w:rPr>
            </w:pPr>
            <w:r w:rsidRPr="00A953FD">
              <w:rPr>
                <w:rFonts w:cstheme="minorHAnsi"/>
                <w:sz w:val="18"/>
                <w:szCs w:val="18"/>
                <w:lang w:eastAsia="nl-NL"/>
              </w:rPr>
              <w:t>Zoetermeer</w:t>
            </w:r>
          </w:p>
        </w:tc>
      </w:tr>
      <w:tr w:rsidRPr="00C12816" w:rsidR="00225551" w:rsidTr="190CFC09" w14:paraId="1FE0E959" w14:textId="77777777">
        <w:tc>
          <w:tcPr>
            <w:tcW w:w="1730" w:type="dxa"/>
            <w:shd w:val="clear" w:color="auto" w:fill="F2F2F2" w:themeFill="background1" w:themeFillShade="F2"/>
            <w:tcMar/>
          </w:tcPr>
          <w:p w:rsidRPr="00A953FD" w:rsidR="00225551" w:rsidP="00D917D2" w:rsidRDefault="00225551" w14:paraId="0C6CD408" w14:textId="77777777">
            <w:pPr>
              <w:rPr>
                <w:rFonts w:cstheme="minorHAnsi"/>
                <w:sz w:val="18"/>
                <w:szCs w:val="18"/>
                <w:lang w:eastAsia="nl-NL"/>
              </w:rPr>
            </w:pPr>
            <w:r w:rsidRPr="00A953FD">
              <w:rPr>
                <w:rFonts w:cstheme="minorHAnsi"/>
                <w:sz w:val="18"/>
                <w:szCs w:val="18"/>
                <w:lang w:eastAsia="nl-NL"/>
              </w:rPr>
              <w:t>Telnr.</w:t>
            </w:r>
          </w:p>
        </w:tc>
        <w:tc>
          <w:tcPr>
            <w:tcW w:w="2665" w:type="dxa"/>
            <w:tcBorders>
              <w:right w:val="single" w:color="D6E3BC" w:sz="4" w:space="0"/>
            </w:tcBorders>
            <w:shd w:val="clear" w:color="auto" w:fill="F2F2F2" w:themeFill="background1" w:themeFillShade="F2"/>
            <w:tcMar/>
          </w:tcPr>
          <w:p w:rsidRPr="00A953FD" w:rsidR="00225551" w:rsidP="080CDE4E" w:rsidRDefault="0F99861E" w14:paraId="460EDDB8" w14:textId="4B01744B">
            <w:pPr>
              <w:rPr>
                <w:sz w:val="18"/>
                <w:szCs w:val="18"/>
                <w:lang w:eastAsia="nl-NL"/>
              </w:rPr>
            </w:pPr>
            <w:r w:rsidRPr="080CDE4E">
              <w:rPr>
                <w:sz w:val="18"/>
                <w:szCs w:val="18"/>
                <w:lang w:eastAsia="nl-NL"/>
              </w:rPr>
              <w:t>079-3517688</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435CB921"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5737064C" w14:textId="77777777">
            <w:pPr>
              <w:rPr>
                <w:rFonts w:cstheme="minorHAnsi"/>
                <w:sz w:val="18"/>
                <w:szCs w:val="18"/>
                <w:lang w:eastAsia="nl-NL"/>
              </w:rPr>
            </w:pPr>
            <w:r w:rsidRPr="00A953FD">
              <w:rPr>
                <w:rFonts w:cstheme="minorHAnsi"/>
                <w:sz w:val="18"/>
                <w:szCs w:val="18"/>
                <w:lang w:eastAsia="nl-NL"/>
              </w:rPr>
              <w:t>Bestuurder</w:t>
            </w:r>
          </w:p>
        </w:tc>
        <w:tc>
          <w:tcPr>
            <w:tcW w:w="2806" w:type="dxa"/>
            <w:shd w:val="clear" w:color="auto" w:fill="F2F2F2" w:themeFill="background1" w:themeFillShade="F2"/>
            <w:tcMar/>
          </w:tcPr>
          <w:p w:rsidRPr="00A953FD" w:rsidR="00225551" w:rsidP="00D917D2" w:rsidRDefault="00225551" w14:paraId="74F96D3E" w14:textId="77777777">
            <w:pPr>
              <w:rPr>
                <w:rFonts w:cstheme="minorHAnsi"/>
                <w:sz w:val="18"/>
                <w:szCs w:val="18"/>
                <w:lang w:eastAsia="nl-NL"/>
              </w:rPr>
            </w:pPr>
            <w:r w:rsidRPr="00A953FD">
              <w:rPr>
                <w:rFonts w:cstheme="minorHAnsi"/>
                <w:sz w:val="18"/>
                <w:szCs w:val="18"/>
                <w:lang w:eastAsia="nl-NL"/>
              </w:rPr>
              <w:t>Drs. Maarten Schoon</w:t>
            </w:r>
          </w:p>
        </w:tc>
      </w:tr>
      <w:tr w:rsidRPr="00C12816" w:rsidR="00225551" w:rsidTr="190CFC09" w14:paraId="295336CF" w14:textId="77777777">
        <w:tc>
          <w:tcPr>
            <w:tcW w:w="1730" w:type="dxa"/>
            <w:shd w:val="clear" w:color="auto" w:fill="F2F2F2" w:themeFill="background1" w:themeFillShade="F2"/>
            <w:tcMar/>
          </w:tcPr>
          <w:p w:rsidRPr="00A953FD" w:rsidR="00225551" w:rsidP="00D917D2" w:rsidRDefault="00225551" w14:paraId="1264BEB2" w14:textId="77777777">
            <w:pPr>
              <w:rPr>
                <w:rFonts w:cstheme="minorHAnsi"/>
                <w:sz w:val="18"/>
                <w:szCs w:val="18"/>
                <w:lang w:eastAsia="nl-NL"/>
              </w:rPr>
            </w:pPr>
            <w:r w:rsidRPr="00A953FD">
              <w:rPr>
                <w:rFonts w:cstheme="minorHAnsi"/>
                <w:sz w:val="18"/>
                <w:szCs w:val="18"/>
                <w:lang w:eastAsia="nl-NL"/>
              </w:rPr>
              <w:t>Directeur</w:t>
            </w:r>
          </w:p>
        </w:tc>
        <w:tc>
          <w:tcPr>
            <w:tcW w:w="2665" w:type="dxa"/>
            <w:tcBorders>
              <w:right w:val="single" w:color="D6E3BC" w:sz="4" w:space="0"/>
            </w:tcBorders>
            <w:shd w:val="clear" w:color="auto" w:fill="F2F2F2" w:themeFill="background1" w:themeFillShade="F2"/>
            <w:tcMar/>
          </w:tcPr>
          <w:p w:rsidRPr="00A953FD" w:rsidR="00225551" w:rsidP="080CDE4E" w:rsidRDefault="4125CBBD" w14:paraId="3DF47174" w14:textId="18DC785E">
            <w:pPr>
              <w:rPr>
                <w:sz w:val="18"/>
                <w:szCs w:val="18"/>
                <w:lang w:eastAsia="nl-NL"/>
              </w:rPr>
            </w:pPr>
            <w:r w:rsidRPr="190CFC09" w:rsidR="119E8E8A">
              <w:rPr>
                <w:sz w:val="18"/>
                <w:szCs w:val="18"/>
                <w:lang w:eastAsia="nl-NL"/>
              </w:rPr>
              <w:t>Ottelie Overeijnder</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65B15138"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5E85C8A1" w14:textId="77777777">
            <w:pPr>
              <w:rPr>
                <w:rFonts w:cstheme="minorHAnsi"/>
                <w:sz w:val="18"/>
                <w:szCs w:val="18"/>
                <w:lang w:eastAsia="nl-NL"/>
              </w:rPr>
            </w:pPr>
            <w:r w:rsidRPr="00A953FD">
              <w:rPr>
                <w:rFonts w:cstheme="minorHAnsi"/>
                <w:sz w:val="18"/>
                <w:szCs w:val="18"/>
                <w:lang w:eastAsia="nl-NL"/>
              </w:rPr>
              <w:t>Telnr.</w:t>
            </w:r>
          </w:p>
        </w:tc>
        <w:tc>
          <w:tcPr>
            <w:tcW w:w="2806" w:type="dxa"/>
            <w:shd w:val="clear" w:color="auto" w:fill="F2F2F2" w:themeFill="background1" w:themeFillShade="F2"/>
            <w:tcMar/>
          </w:tcPr>
          <w:p w:rsidRPr="00A953FD" w:rsidR="00225551" w:rsidP="00D917D2" w:rsidRDefault="00225551" w14:paraId="4D6EA8EC" w14:textId="77777777">
            <w:pPr>
              <w:rPr>
                <w:rFonts w:cstheme="minorHAnsi"/>
                <w:sz w:val="18"/>
                <w:szCs w:val="18"/>
                <w:lang w:eastAsia="nl-NL"/>
              </w:rPr>
            </w:pPr>
            <w:r w:rsidRPr="00A953FD">
              <w:rPr>
                <w:rFonts w:cstheme="minorHAnsi"/>
                <w:sz w:val="18"/>
                <w:szCs w:val="18"/>
                <w:lang w:eastAsia="nl-NL"/>
              </w:rPr>
              <w:t>079-320825</w:t>
            </w:r>
          </w:p>
        </w:tc>
      </w:tr>
      <w:tr w:rsidRPr="00C12816" w:rsidR="00225551" w:rsidTr="190CFC09" w14:paraId="43849B45" w14:textId="77777777">
        <w:tc>
          <w:tcPr>
            <w:tcW w:w="1730" w:type="dxa"/>
            <w:shd w:val="clear" w:color="auto" w:fill="F2F2F2" w:themeFill="background1" w:themeFillShade="F2"/>
            <w:tcMar/>
          </w:tcPr>
          <w:p w:rsidRPr="00A953FD" w:rsidR="00225551" w:rsidP="00D917D2" w:rsidRDefault="00225551" w14:paraId="786A6B34" w14:textId="77777777">
            <w:pPr>
              <w:rPr>
                <w:rFonts w:cstheme="minorHAnsi"/>
                <w:sz w:val="18"/>
                <w:szCs w:val="18"/>
                <w:lang w:eastAsia="nl-NL"/>
              </w:rPr>
            </w:pPr>
            <w:r w:rsidRPr="00A953FD">
              <w:rPr>
                <w:rFonts w:cstheme="minorHAnsi"/>
                <w:sz w:val="18"/>
                <w:szCs w:val="18"/>
                <w:lang w:eastAsia="nl-NL"/>
              </w:rPr>
              <w:t>Emailadres</w:t>
            </w:r>
          </w:p>
        </w:tc>
        <w:tc>
          <w:tcPr>
            <w:tcW w:w="2665" w:type="dxa"/>
            <w:tcBorders>
              <w:right w:val="single" w:color="D6E3BC" w:sz="4" w:space="0"/>
            </w:tcBorders>
            <w:shd w:val="clear" w:color="auto" w:fill="F2F2F2" w:themeFill="background1" w:themeFillShade="F2"/>
            <w:tcMar/>
          </w:tcPr>
          <w:p w:rsidRPr="00A953FD" w:rsidR="00225551" w:rsidP="080CDE4E" w:rsidRDefault="5C4CC38F" w14:paraId="259F9916" w14:textId="0F043D53">
            <w:pPr>
              <w:rPr>
                <w:sz w:val="18"/>
                <w:szCs w:val="18"/>
                <w:lang w:eastAsia="nl-NL"/>
              </w:rPr>
            </w:pPr>
            <w:r w:rsidRPr="080CDE4E">
              <w:rPr>
                <w:sz w:val="18"/>
                <w:szCs w:val="18"/>
                <w:lang w:eastAsia="nl-NL"/>
              </w:rPr>
              <w:t>Zwanenbos@opoz.nl</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225551" w:rsidP="00D917D2" w:rsidRDefault="00225551" w14:paraId="76C0A9BF" w14:textId="77777777">
            <w:pPr>
              <w:rPr>
                <w:rFonts w:cstheme="minorHAnsi"/>
                <w:sz w:val="18"/>
                <w:szCs w:val="18"/>
                <w:lang w:eastAsia="nl-NL"/>
              </w:rPr>
            </w:pPr>
          </w:p>
        </w:tc>
        <w:tc>
          <w:tcPr>
            <w:tcW w:w="1134" w:type="dxa"/>
            <w:tcBorders>
              <w:left w:val="single" w:color="D6E3BC" w:sz="4" w:space="0"/>
            </w:tcBorders>
            <w:shd w:val="clear" w:color="auto" w:fill="F2F2F2" w:themeFill="background1" w:themeFillShade="F2"/>
            <w:tcMar/>
          </w:tcPr>
          <w:p w:rsidRPr="00A953FD" w:rsidR="00225551" w:rsidP="00D917D2" w:rsidRDefault="00225551" w14:paraId="583CEC89" w14:textId="77777777">
            <w:pPr>
              <w:rPr>
                <w:rFonts w:cstheme="minorHAnsi"/>
                <w:sz w:val="18"/>
                <w:szCs w:val="18"/>
                <w:lang w:eastAsia="nl-NL"/>
              </w:rPr>
            </w:pPr>
            <w:r w:rsidRPr="00A953FD">
              <w:rPr>
                <w:rFonts w:cstheme="minorHAnsi"/>
                <w:sz w:val="18"/>
                <w:szCs w:val="18"/>
                <w:lang w:eastAsia="nl-NL"/>
              </w:rPr>
              <w:t>Emailadres</w:t>
            </w:r>
          </w:p>
        </w:tc>
        <w:tc>
          <w:tcPr>
            <w:tcW w:w="2806" w:type="dxa"/>
            <w:shd w:val="clear" w:color="auto" w:fill="F2F2F2" w:themeFill="background1" w:themeFillShade="F2"/>
            <w:tcMar/>
          </w:tcPr>
          <w:p w:rsidRPr="00A953FD" w:rsidR="00225551" w:rsidP="00D917D2" w:rsidRDefault="00D917D2" w14:paraId="344B3031" w14:textId="34A9B03B">
            <w:pPr>
              <w:rPr>
                <w:rFonts w:cstheme="minorHAnsi"/>
                <w:sz w:val="18"/>
                <w:szCs w:val="18"/>
                <w:lang w:eastAsia="nl-NL"/>
              </w:rPr>
            </w:pPr>
            <w:hyperlink w:history="1" r:id="rId14">
              <w:r w:rsidRPr="00A953FD" w:rsidR="00CC6C1F">
                <w:rPr>
                  <w:rStyle w:val="Hyperlink"/>
                  <w:rFonts w:cstheme="minorHAnsi"/>
                  <w:sz w:val="18"/>
                  <w:szCs w:val="18"/>
                  <w:lang w:eastAsia="nl-NL"/>
                </w:rPr>
                <w:t>info@opoz.nl</w:t>
              </w:r>
            </w:hyperlink>
          </w:p>
        </w:tc>
      </w:tr>
      <w:tr w:rsidRPr="00C12816" w:rsidR="00844AAC" w:rsidTr="190CFC09" w14:paraId="49809966" w14:textId="77777777">
        <w:tc>
          <w:tcPr>
            <w:tcW w:w="1730"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B74DA5" w14:paraId="1A9A7226" w14:textId="66DC238A">
            <w:pPr>
              <w:rPr>
                <w:rFonts w:cstheme="minorHAnsi"/>
                <w:sz w:val="18"/>
                <w:szCs w:val="18"/>
                <w:lang w:eastAsia="nl-NL"/>
              </w:rPr>
            </w:pPr>
            <w:r>
              <w:rPr>
                <w:rFonts w:cstheme="minorHAnsi"/>
                <w:sz w:val="18"/>
                <w:szCs w:val="18"/>
                <w:lang w:eastAsia="nl-NL"/>
              </w:rPr>
              <w:t>Adviseur</w:t>
            </w:r>
            <w:r w:rsidR="001F5BA0">
              <w:rPr>
                <w:rFonts w:cstheme="minorHAnsi"/>
                <w:sz w:val="18"/>
                <w:szCs w:val="18"/>
                <w:lang w:eastAsia="nl-NL"/>
              </w:rPr>
              <w:t xml:space="preserve"> onderwijs &amp; kwaliteit / IB</w:t>
            </w:r>
            <w:r w:rsidR="004E766E">
              <w:rPr>
                <w:rFonts w:cstheme="minorHAnsi"/>
                <w:sz w:val="18"/>
                <w:szCs w:val="18"/>
                <w:lang w:eastAsia="nl-NL"/>
              </w:rPr>
              <w:t>-er</w:t>
            </w:r>
          </w:p>
        </w:tc>
        <w:tc>
          <w:tcPr>
            <w:tcW w:w="2665"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80CDE4E" w:rsidRDefault="012A6F06" w14:paraId="35128FE5" w14:textId="76ABA379">
            <w:pPr>
              <w:rPr>
                <w:sz w:val="18"/>
                <w:szCs w:val="18"/>
                <w:lang w:eastAsia="nl-NL"/>
              </w:rPr>
            </w:pPr>
            <w:r w:rsidRPr="080CDE4E">
              <w:rPr>
                <w:sz w:val="18"/>
                <w:szCs w:val="18"/>
                <w:lang w:eastAsia="nl-NL"/>
              </w:rPr>
              <w:t xml:space="preserve">Kim Mooijenkind  </w:t>
            </w:r>
          </w:p>
          <w:p w:rsidRPr="00A953FD" w:rsidR="00E34B6C" w:rsidP="080CDE4E" w:rsidRDefault="012A6F06" w14:paraId="3219D99F" w14:textId="7F255481">
            <w:pPr>
              <w:rPr>
                <w:sz w:val="18"/>
                <w:szCs w:val="18"/>
                <w:lang w:eastAsia="nl-NL"/>
              </w:rPr>
            </w:pPr>
            <w:r w:rsidRPr="080CDE4E">
              <w:rPr>
                <w:sz w:val="18"/>
                <w:szCs w:val="18"/>
                <w:lang w:eastAsia="nl-NL"/>
              </w:rPr>
              <w:t>Carin van der Ven</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E34B6C" w:rsidP="00D917D2" w:rsidRDefault="00E34B6C" w14:paraId="24BE7CFC" w14:textId="77777777">
            <w:pPr>
              <w:rPr>
                <w:rFonts w:cstheme="minorHAnsi"/>
                <w:sz w:val="18"/>
                <w:szCs w:val="18"/>
                <w:lang w:eastAsia="nl-NL"/>
              </w:rPr>
            </w:pPr>
          </w:p>
        </w:tc>
        <w:tc>
          <w:tcPr>
            <w:tcW w:w="1134"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E34B6C" w14:paraId="3ACD8951" w14:textId="5A5F4E47">
            <w:pPr>
              <w:rPr>
                <w:rFonts w:cstheme="minorHAnsi"/>
                <w:sz w:val="18"/>
                <w:szCs w:val="18"/>
                <w:lang w:eastAsia="nl-NL"/>
              </w:rPr>
            </w:pPr>
          </w:p>
        </w:tc>
        <w:tc>
          <w:tcPr>
            <w:tcW w:w="2806"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E34B6C" w14:paraId="7A19C3FC" w14:textId="555FE19E">
            <w:pPr>
              <w:rPr>
                <w:rFonts w:cstheme="minorHAnsi"/>
                <w:sz w:val="18"/>
                <w:szCs w:val="18"/>
                <w:lang w:eastAsia="nl-NL"/>
              </w:rPr>
            </w:pPr>
          </w:p>
        </w:tc>
      </w:tr>
      <w:tr w:rsidRPr="00C12816" w:rsidR="00E34B6C" w:rsidTr="190CFC09" w14:paraId="55B2C34F" w14:textId="77777777">
        <w:tc>
          <w:tcPr>
            <w:tcW w:w="1730"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E34B6C" w14:paraId="7DBF0796" w14:textId="77777777">
            <w:pPr>
              <w:rPr>
                <w:rFonts w:cstheme="minorHAnsi"/>
                <w:sz w:val="18"/>
                <w:szCs w:val="18"/>
                <w:lang w:eastAsia="nl-NL"/>
              </w:rPr>
            </w:pPr>
            <w:r w:rsidRPr="00A953FD">
              <w:rPr>
                <w:rFonts w:cstheme="minorHAnsi"/>
                <w:sz w:val="18"/>
                <w:szCs w:val="18"/>
                <w:lang w:eastAsia="nl-NL"/>
              </w:rPr>
              <w:t>Emailadres</w:t>
            </w:r>
          </w:p>
        </w:tc>
        <w:tc>
          <w:tcPr>
            <w:tcW w:w="2665"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80CDE4E" w:rsidRDefault="00D917D2" w14:paraId="4DF57E1F" w14:textId="21D8F6EA">
            <w:pPr>
              <w:rPr>
                <w:sz w:val="18"/>
                <w:szCs w:val="18"/>
                <w:lang w:eastAsia="nl-NL"/>
              </w:rPr>
            </w:pPr>
            <w:hyperlink r:id="rId15">
              <w:r w:rsidRPr="080CDE4E" w:rsidR="20D40D03">
                <w:rPr>
                  <w:rStyle w:val="Hyperlink"/>
                  <w:sz w:val="18"/>
                  <w:szCs w:val="18"/>
                  <w:lang w:eastAsia="nl-NL"/>
                </w:rPr>
                <w:t>k.mooijenkind@opoz.nl</w:t>
              </w:r>
            </w:hyperlink>
          </w:p>
          <w:p w:rsidRPr="00A953FD" w:rsidR="00E34B6C" w:rsidP="080CDE4E" w:rsidRDefault="20D40D03" w14:paraId="24931116" w14:textId="5E59160E">
            <w:pPr>
              <w:rPr>
                <w:sz w:val="18"/>
                <w:szCs w:val="18"/>
                <w:lang w:eastAsia="nl-NL"/>
              </w:rPr>
            </w:pPr>
            <w:r w:rsidRPr="080CDE4E">
              <w:rPr>
                <w:sz w:val="18"/>
                <w:szCs w:val="18"/>
                <w:lang w:eastAsia="nl-NL"/>
              </w:rPr>
              <w:t>c.vanderven@opoz.nl</w:t>
            </w:r>
          </w:p>
        </w:tc>
        <w:tc>
          <w:tcPr>
            <w:tcW w:w="879" w:type="dxa"/>
            <w:tcBorders>
              <w:top w:val="nil"/>
              <w:left w:val="single" w:color="D6E3BC" w:sz="4" w:space="0"/>
              <w:bottom w:val="nil"/>
              <w:right w:val="single" w:color="D6E3BC" w:sz="4" w:space="0"/>
            </w:tcBorders>
            <w:shd w:val="clear" w:color="auto" w:fill="F2F2F2" w:themeFill="background1" w:themeFillShade="F2"/>
            <w:tcMar/>
          </w:tcPr>
          <w:p w:rsidRPr="00A953FD" w:rsidR="00E34B6C" w:rsidP="00D917D2" w:rsidRDefault="00E34B6C" w14:paraId="39033BC1" w14:textId="77777777">
            <w:pPr>
              <w:rPr>
                <w:rFonts w:cstheme="minorHAnsi"/>
                <w:sz w:val="18"/>
                <w:szCs w:val="18"/>
                <w:lang w:eastAsia="nl-NL"/>
              </w:rPr>
            </w:pPr>
          </w:p>
        </w:tc>
        <w:tc>
          <w:tcPr>
            <w:tcW w:w="1134"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E34B6C" w14:paraId="4C182EE2" w14:textId="7360971D">
            <w:pPr>
              <w:rPr>
                <w:rFonts w:cstheme="minorHAnsi"/>
                <w:sz w:val="18"/>
                <w:szCs w:val="18"/>
                <w:lang w:eastAsia="nl-NL"/>
              </w:rPr>
            </w:pPr>
          </w:p>
        </w:tc>
        <w:tc>
          <w:tcPr>
            <w:tcW w:w="2806" w:type="dxa"/>
            <w:tcBorders>
              <w:top w:val="single" w:color="D6E3BC" w:sz="4" w:space="0"/>
              <w:left w:val="single" w:color="D6E3BC" w:sz="4" w:space="0"/>
              <w:bottom w:val="single" w:color="D6E3BC" w:sz="4" w:space="0"/>
              <w:right w:val="single" w:color="D6E3BC" w:sz="4" w:space="0"/>
            </w:tcBorders>
            <w:shd w:val="clear" w:color="auto" w:fill="F2F2F2" w:themeFill="background1" w:themeFillShade="F2"/>
            <w:tcMar/>
          </w:tcPr>
          <w:p w:rsidRPr="00A953FD" w:rsidR="00E34B6C" w:rsidP="00D917D2" w:rsidRDefault="00E34B6C" w14:paraId="56CB70C9" w14:textId="154AD881">
            <w:pPr>
              <w:rPr>
                <w:rFonts w:cstheme="minorHAnsi"/>
                <w:sz w:val="18"/>
                <w:szCs w:val="18"/>
                <w:lang w:eastAsia="nl-NL"/>
              </w:rPr>
            </w:pPr>
          </w:p>
        </w:tc>
      </w:tr>
    </w:tbl>
    <w:p w:rsidRPr="003D376C" w:rsidR="003D376C" w:rsidP="004427A9" w:rsidRDefault="003D376C" w14:paraId="7E14082D" w14:textId="2F09AB25">
      <w:pPr>
        <w:autoSpaceDE w:val="0"/>
        <w:autoSpaceDN w:val="0"/>
        <w:adjustRightInd w:val="0"/>
        <w:spacing w:after="0" w:line="276" w:lineRule="auto"/>
        <w:rPr>
          <w:rFonts w:cstheme="minorHAnsi"/>
          <w:b/>
          <w:iCs/>
        </w:rPr>
      </w:pPr>
    </w:p>
    <w:tbl>
      <w:tblPr>
        <w:tblW w:w="9214" w:type="dxa"/>
        <w:tblInd w:w="108"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Look w:val="04A0" w:firstRow="1" w:lastRow="0" w:firstColumn="1" w:lastColumn="0" w:noHBand="0" w:noVBand="1"/>
      </w:tblPr>
      <w:tblGrid>
        <w:gridCol w:w="2140"/>
        <w:gridCol w:w="7074"/>
      </w:tblGrid>
      <w:tr w:rsidRPr="00A83AE3" w:rsidR="00541688" w:rsidTr="009170CD" w14:paraId="5604F3E9" w14:textId="77777777">
        <w:tc>
          <w:tcPr>
            <w:tcW w:w="9214" w:type="dxa"/>
            <w:gridSpan w:val="2"/>
            <w:tcBorders>
              <w:right w:val="single" w:color="D6E3BC" w:sz="4" w:space="0"/>
            </w:tcBorders>
            <w:shd w:val="clear" w:color="auto" w:fill="F2F2F2"/>
          </w:tcPr>
          <w:p w:rsidRPr="00A953FD" w:rsidR="00541688" w:rsidP="00D917D2" w:rsidRDefault="00541688" w14:paraId="607A7C71" w14:textId="39D4AC11">
            <w:pPr>
              <w:rPr>
                <w:rFonts w:cstheme="minorHAnsi"/>
                <w:b/>
                <w:sz w:val="18"/>
                <w:szCs w:val="18"/>
                <w:lang w:eastAsia="nl-NL"/>
              </w:rPr>
            </w:pPr>
            <w:r w:rsidRPr="00A953FD">
              <w:rPr>
                <w:rFonts w:cstheme="minorHAnsi"/>
                <w:b/>
                <w:sz w:val="18"/>
                <w:szCs w:val="18"/>
                <w:lang w:eastAsia="nl-NL"/>
              </w:rPr>
              <w:t>S</w:t>
            </w:r>
            <w:r w:rsidRPr="00A953FD" w:rsidR="004C40EA">
              <w:rPr>
                <w:rFonts w:cstheme="minorHAnsi"/>
                <w:b/>
                <w:sz w:val="18"/>
                <w:szCs w:val="18"/>
                <w:lang w:eastAsia="nl-NL"/>
              </w:rPr>
              <w:t>amenwerkingsverband</w:t>
            </w:r>
          </w:p>
        </w:tc>
      </w:tr>
      <w:tr w:rsidRPr="00A83AE3" w:rsidR="00541688" w:rsidTr="009170CD" w14:paraId="47ED3800" w14:textId="77777777">
        <w:tc>
          <w:tcPr>
            <w:tcW w:w="2140" w:type="dxa"/>
            <w:shd w:val="clear" w:color="auto" w:fill="F2F2F2"/>
          </w:tcPr>
          <w:p w:rsidRPr="00A953FD" w:rsidR="00541688" w:rsidP="00D917D2" w:rsidRDefault="00541688" w14:paraId="170E0AF6" w14:textId="77777777">
            <w:pPr>
              <w:rPr>
                <w:rFonts w:cstheme="minorHAnsi"/>
                <w:sz w:val="18"/>
                <w:szCs w:val="18"/>
                <w:lang w:eastAsia="nl-NL"/>
              </w:rPr>
            </w:pPr>
            <w:r w:rsidRPr="00A953FD">
              <w:rPr>
                <w:rFonts w:cstheme="minorHAnsi"/>
                <w:sz w:val="18"/>
                <w:szCs w:val="18"/>
                <w:lang w:eastAsia="nl-NL"/>
              </w:rPr>
              <w:t>Naam</w:t>
            </w:r>
          </w:p>
        </w:tc>
        <w:tc>
          <w:tcPr>
            <w:tcW w:w="7074" w:type="dxa"/>
            <w:tcBorders>
              <w:right w:val="single" w:color="D6E3BC" w:sz="4" w:space="0"/>
            </w:tcBorders>
            <w:shd w:val="clear" w:color="auto" w:fill="F2F2F2"/>
          </w:tcPr>
          <w:p w:rsidRPr="00A953FD" w:rsidR="00541688" w:rsidP="00D917D2" w:rsidRDefault="009A3E39" w14:paraId="10C746A1" w14:textId="43A6B232">
            <w:pPr>
              <w:rPr>
                <w:rFonts w:cstheme="minorHAnsi"/>
                <w:sz w:val="18"/>
                <w:szCs w:val="18"/>
                <w:lang w:eastAsia="nl-NL"/>
              </w:rPr>
            </w:pPr>
            <w:r w:rsidRPr="00A953FD">
              <w:rPr>
                <w:rFonts w:cstheme="minorHAnsi"/>
                <w:sz w:val="18"/>
                <w:szCs w:val="18"/>
                <w:lang w:eastAsia="nl-NL"/>
              </w:rPr>
              <w:t>Samenwerkingsverband Passend Onderwijs Zoetermeer PO/VO</w:t>
            </w:r>
          </w:p>
        </w:tc>
      </w:tr>
      <w:tr w:rsidRPr="00A83AE3" w:rsidR="00541688" w:rsidTr="009170CD" w14:paraId="5547D275" w14:textId="77777777">
        <w:tc>
          <w:tcPr>
            <w:tcW w:w="2140" w:type="dxa"/>
            <w:shd w:val="clear" w:color="auto" w:fill="F2F2F2"/>
          </w:tcPr>
          <w:p w:rsidRPr="00A953FD" w:rsidR="00541688" w:rsidP="00D917D2" w:rsidRDefault="00541688" w14:paraId="728A239A" w14:textId="77777777">
            <w:pPr>
              <w:rPr>
                <w:rFonts w:cstheme="minorHAnsi"/>
                <w:sz w:val="18"/>
                <w:szCs w:val="18"/>
                <w:lang w:eastAsia="nl-NL"/>
              </w:rPr>
            </w:pPr>
            <w:r w:rsidRPr="00A953FD">
              <w:rPr>
                <w:rFonts w:cstheme="minorHAnsi"/>
                <w:sz w:val="18"/>
                <w:szCs w:val="18"/>
                <w:lang w:eastAsia="nl-NL"/>
              </w:rPr>
              <w:t>Brinnr.</w:t>
            </w:r>
          </w:p>
        </w:tc>
        <w:tc>
          <w:tcPr>
            <w:tcW w:w="7074" w:type="dxa"/>
            <w:tcBorders>
              <w:right w:val="single" w:color="D6E3BC" w:sz="4" w:space="0"/>
            </w:tcBorders>
            <w:shd w:val="clear" w:color="auto" w:fill="F2F2F2"/>
          </w:tcPr>
          <w:p w:rsidRPr="00A953FD" w:rsidR="00541688" w:rsidP="00D917D2" w:rsidRDefault="00343D49" w14:paraId="3884AF5A" w14:textId="67B70278">
            <w:pPr>
              <w:rPr>
                <w:rFonts w:cstheme="minorHAnsi"/>
                <w:sz w:val="18"/>
                <w:szCs w:val="18"/>
                <w:lang w:eastAsia="nl-NL"/>
              </w:rPr>
            </w:pPr>
            <w:r w:rsidRPr="00A953FD">
              <w:rPr>
                <w:rFonts w:cstheme="minorHAnsi"/>
                <w:sz w:val="18"/>
                <w:szCs w:val="18"/>
                <w:lang w:eastAsia="nl-NL"/>
              </w:rPr>
              <w:t>28.</w:t>
            </w:r>
            <w:r w:rsidRPr="00A953FD" w:rsidR="00690DDF">
              <w:rPr>
                <w:rFonts w:cstheme="minorHAnsi"/>
                <w:sz w:val="18"/>
                <w:szCs w:val="18"/>
                <w:lang w:eastAsia="nl-NL"/>
              </w:rPr>
              <w:t>17</w:t>
            </w:r>
          </w:p>
        </w:tc>
      </w:tr>
      <w:tr w:rsidRPr="00A83AE3" w:rsidR="00541688" w:rsidTr="009170CD" w14:paraId="1F2254D4" w14:textId="77777777">
        <w:tc>
          <w:tcPr>
            <w:tcW w:w="2140" w:type="dxa"/>
            <w:shd w:val="clear" w:color="auto" w:fill="F2F2F2"/>
          </w:tcPr>
          <w:p w:rsidRPr="00A953FD" w:rsidR="00541688" w:rsidP="00D917D2" w:rsidRDefault="00541688" w14:paraId="3F61A646" w14:textId="77777777">
            <w:pPr>
              <w:rPr>
                <w:rFonts w:cstheme="minorHAnsi"/>
                <w:sz w:val="18"/>
                <w:szCs w:val="18"/>
                <w:lang w:eastAsia="nl-NL"/>
              </w:rPr>
            </w:pPr>
            <w:r w:rsidRPr="00A953FD">
              <w:rPr>
                <w:rFonts w:cstheme="minorHAnsi"/>
                <w:sz w:val="18"/>
                <w:szCs w:val="18"/>
                <w:lang w:eastAsia="nl-NL"/>
              </w:rPr>
              <w:t>Adres</w:t>
            </w:r>
          </w:p>
        </w:tc>
        <w:tc>
          <w:tcPr>
            <w:tcW w:w="7074" w:type="dxa"/>
            <w:tcBorders>
              <w:right w:val="single" w:color="D6E3BC" w:sz="4" w:space="0"/>
            </w:tcBorders>
            <w:shd w:val="clear" w:color="auto" w:fill="F2F2F2"/>
          </w:tcPr>
          <w:p w:rsidRPr="00A953FD" w:rsidR="00541688" w:rsidP="00B2789A" w:rsidRDefault="00B2789A" w14:paraId="2034A81E" w14:textId="5411F785">
            <w:pPr>
              <w:rPr>
                <w:rFonts w:cstheme="minorHAnsi"/>
                <w:sz w:val="18"/>
                <w:szCs w:val="18"/>
                <w:lang w:eastAsia="nl-NL"/>
              </w:rPr>
            </w:pPr>
            <w:r w:rsidRPr="00A953FD">
              <w:rPr>
                <w:rFonts w:cstheme="minorHAnsi"/>
                <w:sz w:val="18"/>
                <w:szCs w:val="18"/>
                <w:lang w:eastAsia="nl-NL"/>
              </w:rPr>
              <w:t xml:space="preserve">Oostergo 31 </w:t>
            </w:r>
          </w:p>
        </w:tc>
      </w:tr>
      <w:tr w:rsidRPr="00A83AE3" w:rsidR="00541688" w:rsidTr="009170CD" w14:paraId="58CDF70E" w14:textId="77777777">
        <w:tc>
          <w:tcPr>
            <w:tcW w:w="2140" w:type="dxa"/>
            <w:shd w:val="clear" w:color="auto" w:fill="F2F2F2"/>
          </w:tcPr>
          <w:p w:rsidRPr="00A953FD" w:rsidR="00541688" w:rsidP="00D917D2" w:rsidRDefault="00541688" w14:paraId="031CF8E6" w14:textId="77777777">
            <w:pPr>
              <w:rPr>
                <w:rFonts w:cstheme="minorHAnsi"/>
                <w:sz w:val="18"/>
                <w:szCs w:val="18"/>
                <w:lang w:eastAsia="nl-NL"/>
              </w:rPr>
            </w:pPr>
            <w:r w:rsidRPr="00A953FD">
              <w:rPr>
                <w:rFonts w:cstheme="minorHAnsi"/>
                <w:sz w:val="18"/>
                <w:szCs w:val="18"/>
                <w:lang w:eastAsia="nl-NL"/>
              </w:rPr>
              <w:t>Postcode</w:t>
            </w:r>
          </w:p>
        </w:tc>
        <w:tc>
          <w:tcPr>
            <w:tcW w:w="7074" w:type="dxa"/>
            <w:tcBorders>
              <w:right w:val="single" w:color="D6E3BC" w:sz="4" w:space="0"/>
            </w:tcBorders>
            <w:shd w:val="clear" w:color="auto" w:fill="F2F2F2"/>
          </w:tcPr>
          <w:p w:rsidRPr="00A953FD" w:rsidR="00541688" w:rsidP="007F30A7" w:rsidRDefault="007F30A7" w14:paraId="098545A8" w14:textId="4A78236F">
            <w:pPr>
              <w:rPr>
                <w:rFonts w:cstheme="minorHAnsi"/>
                <w:sz w:val="18"/>
                <w:szCs w:val="18"/>
                <w:lang w:eastAsia="nl-NL"/>
              </w:rPr>
            </w:pPr>
            <w:r w:rsidRPr="00A953FD">
              <w:rPr>
                <w:rFonts w:cstheme="minorHAnsi"/>
                <w:sz w:val="18"/>
                <w:szCs w:val="18"/>
                <w:lang w:eastAsia="nl-NL"/>
              </w:rPr>
              <w:t>2716 AP Zoetermeer</w:t>
            </w:r>
          </w:p>
        </w:tc>
      </w:tr>
      <w:tr w:rsidRPr="00A83AE3" w:rsidR="00541688" w:rsidTr="009170CD" w14:paraId="41BCCD8A" w14:textId="77777777">
        <w:tc>
          <w:tcPr>
            <w:tcW w:w="2140" w:type="dxa"/>
            <w:shd w:val="clear" w:color="auto" w:fill="F2F2F2"/>
          </w:tcPr>
          <w:p w:rsidRPr="00A953FD" w:rsidR="00541688" w:rsidP="00D917D2" w:rsidRDefault="00541688" w14:paraId="708BA752" w14:textId="77777777">
            <w:pPr>
              <w:rPr>
                <w:rFonts w:cstheme="minorHAnsi"/>
                <w:sz w:val="18"/>
                <w:szCs w:val="18"/>
                <w:lang w:eastAsia="nl-NL"/>
              </w:rPr>
            </w:pPr>
            <w:r w:rsidRPr="00A953FD">
              <w:rPr>
                <w:rFonts w:cstheme="minorHAnsi"/>
                <w:sz w:val="18"/>
                <w:szCs w:val="18"/>
                <w:lang w:eastAsia="nl-NL"/>
              </w:rPr>
              <w:t>Plaats</w:t>
            </w:r>
          </w:p>
        </w:tc>
        <w:tc>
          <w:tcPr>
            <w:tcW w:w="7074" w:type="dxa"/>
            <w:tcBorders>
              <w:right w:val="single" w:color="D6E3BC" w:sz="4" w:space="0"/>
            </w:tcBorders>
            <w:shd w:val="clear" w:color="auto" w:fill="F2F2F2"/>
          </w:tcPr>
          <w:p w:rsidRPr="00A953FD" w:rsidR="00541688" w:rsidP="00D917D2" w:rsidRDefault="009324EB" w14:paraId="389EDE24" w14:textId="12068D02">
            <w:pPr>
              <w:rPr>
                <w:rFonts w:cstheme="minorHAnsi"/>
                <w:sz w:val="18"/>
                <w:szCs w:val="18"/>
                <w:lang w:eastAsia="nl-NL"/>
              </w:rPr>
            </w:pPr>
            <w:r w:rsidRPr="00A953FD">
              <w:rPr>
                <w:rFonts w:cstheme="minorHAnsi"/>
                <w:sz w:val="18"/>
                <w:szCs w:val="18"/>
                <w:lang w:eastAsia="nl-NL"/>
              </w:rPr>
              <w:t>Zoetermeer</w:t>
            </w:r>
          </w:p>
        </w:tc>
      </w:tr>
      <w:tr w:rsidRPr="00A83AE3" w:rsidR="00541688" w:rsidTr="009170CD" w14:paraId="5E648CED" w14:textId="77777777">
        <w:tc>
          <w:tcPr>
            <w:tcW w:w="2140" w:type="dxa"/>
            <w:shd w:val="clear" w:color="auto" w:fill="F2F2F2"/>
          </w:tcPr>
          <w:p w:rsidRPr="00A953FD" w:rsidR="00541688" w:rsidP="00D917D2" w:rsidRDefault="009324EB" w14:paraId="03260566" w14:textId="18BD41D7">
            <w:pPr>
              <w:rPr>
                <w:rFonts w:cstheme="minorHAnsi"/>
                <w:sz w:val="18"/>
                <w:szCs w:val="18"/>
                <w:lang w:eastAsia="nl-NL"/>
              </w:rPr>
            </w:pPr>
            <w:r w:rsidRPr="00A953FD">
              <w:rPr>
                <w:rFonts w:cstheme="minorHAnsi"/>
                <w:sz w:val="18"/>
                <w:szCs w:val="18"/>
                <w:lang w:eastAsia="nl-NL"/>
              </w:rPr>
              <w:t>Website</w:t>
            </w:r>
          </w:p>
        </w:tc>
        <w:tc>
          <w:tcPr>
            <w:tcW w:w="7074" w:type="dxa"/>
            <w:tcBorders>
              <w:right w:val="single" w:color="D6E3BC" w:sz="4" w:space="0"/>
            </w:tcBorders>
            <w:shd w:val="clear" w:color="auto" w:fill="F2F2F2"/>
          </w:tcPr>
          <w:p w:rsidRPr="00A953FD" w:rsidR="00541688" w:rsidP="009324EB" w:rsidRDefault="00D917D2" w14:paraId="64A9BA7F" w14:textId="68CFBB3A">
            <w:pPr>
              <w:rPr>
                <w:rFonts w:cstheme="minorHAnsi"/>
                <w:sz w:val="18"/>
                <w:szCs w:val="18"/>
                <w:lang w:eastAsia="nl-NL"/>
              </w:rPr>
            </w:pPr>
            <w:hyperlink w:history="1" r:id="rId16">
              <w:r w:rsidRPr="00A953FD" w:rsidR="009324EB">
                <w:rPr>
                  <w:rStyle w:val="Hyperlink"/>
                  <w:rFonts w:cstheme="minorHAnsi"/>
                  <w:b/>
                  <w:sz w:val="18"/>
                  <w:szCs w:val="18"/>
                </w:rPr>
                <w:t>http://swvzoetermeer.nl</w:t>
              </w:r>
            </w:hyperlink>
          </w:p>
        </w:tc>
      </w:tr>
    </w:tbl>
    <w:p w:rsidR="003D376C" w:rsidP="004427A9" w:rsidRDefault="003D376C" w14:paraId="3935690B" w14:textId="42475355">
      <w:pPr>
        <w:autoSpaceDE w:val="0"/>
        <w:autoSpaceDN w:val="0"/>
        <w:adjustRightInd w:val="0"/>
        <w:spacing w:after="0" w:line="276" w:lineRule="auto"/>
        <w:rPr>
          <w:rFonts w:cstheme="minorHAnsi"/>
          <w:bCs/>
          <w:iCs/>
        </w:rPr>
      </w:pPr>
    </w:p>
    <w:p w:rsidR="00225551" w:rsidP="004427A9" w:rsidRDefault="00225551" w14:paraId="2E9E8A4C" w14:textId="476B2471">
      <w:pPr>
        <w:autoSpaceDE w:val="0"/>
        <w:autoSpaceDN w:val="0"/>
        <w:adjustRightInd w:val="0"/>
        <w:spacing w:after="0" w:line="276" w:lineRule="auto"/>
        <w:rPr>
          <w:rFonts w:cstheme="minorHAnsi"/>
          <w:bCs/>
          <w:iCs/>
        </w:rPr>
      </w:pPr>
    </w:p>
    <w:p w:rsidRPr="003C3CFC" w:rsidR="003C3CFC" w:rsidP="004427A9" w:rsidRDefault="00BE7423" w14:paraId="7461D94A" w14:textId="080621E2">
      <w:pPr>
        <w:autoSpaceDE w:val="0"/>
        <w:autoSpaceDN w:val="0"/>
        <w:adjustRightInd w:val="0"/>
        <w:spacing w:after="0" w:line="276" w:lineRule="auto"/>
        <w:rPr>
          <w:rFonts w:cstheme="minorHAnsi"/>
          <w:b/>
          <w:iCs/>
        </w:rPr>
      </w:pPr>
      <w:r>
        <w:rPr>
          <w:rFonts w:cstheme="minorHAnsi"/>
          <w:b/>
          <w:iCs/>
        </w:rPr>
        <w:t>1.2</w:t>
      </w:r>
      <w:r>
        <w:rPr>
          <w:rFonts w:cstheme="minorHAnsi"/>
          <w:b/>
          <w:iCs/>
        </w:rPr>
        <w:tab/>
      </w:r>
      <w:r w:rsidRPr="003C3CFC" w:rsidR="003C3CFC">
        <w:rPr>
          <w:rFonts w:cstheme="minorHAnsi"/>
          <w:b/>
          <w:iCs/>
        </w:rPr>
        <w:t>Missie en visie van de school</w:t>
      </w:r>
    </w:p>
    <w:p w:rsidR="003C3CFC" w:rsidP="004427A9" w:rsidRDefault="003C3CFC" w14:paraId="26F2421F" w14:textId="4CCF09DB">
      <w:pPr>
        <w:autoSpaceDE w:val="0"/>
        <w:autoSpaceDN w:val="0"/>
        <w:adjustRightInd w:val="0"/>
        <w:spacing w:after="0" w:line="276" w:lineRule="auto"/>
        <w:rPr>
          <w:rFonts w:cstheme="minorHAnsi"/>
          <w:bCs/>
          <w:iCs/>
        </w:rPr>
      </w:pPr>
    </w:p>
    <w:p w:rsidRPr="00087BD0" w:rsidR="00C13540" w:rsidP="00087BD0" w:rsidRDefault="00C13540" w14:paraId="092B3F85" w14:textId="4B02AAFD">
      <w:pPr>
        <w:autoSpaceDE w:val="0"/>
        <w:autoSpaceDN w:val="0"/>
        <w:adjustRightInd w:val="0"/>
        <w:spacing w:after="0" w:line="276" w:lineRule="auto"/>
        <w:rPr>
          <w:rFonts w:cstheme="minorHAnsi"/>
          <w:bCs/>
          <w:iCs/>
        </w:rPr>
      </w:pPr>
      <w:r w:rsidRPr="00087BD0">
        <w:rPr>
          <w:rFonts w:cstheme="minorHAnsi"/>
          <w:bCs/>
          <w:iCs/>
        </w:rPr>
        <w:t xml:space="preserve">De onderwijsvisie van onze school is terug te vinden in het schoolplan, de schoolgids en op de website van de school. Een aantal elementen </w:t>
      </w:r>
      <w:r w:rsidR="00B06C84">
        <w:rPr>
          <w:rFonts w:cstheme="minorHAnsi"/>
          <w:bCs/>
          <w:iCs/>
        </w:rPr>
        <w:t xml:space="preserve">hieruit </w:t>
      </w:r>
      <w:r w:rsidRPr="00087BD0">
        <w:rPr>
          <w:rFonts w:cstheme="minorHAnsi"/>
          <w:bCs/>
          <w:iCs/>
        </w:rPr>
        <w:t>zetten we hier op een rij:</w:t>
      </w:r>
    </w:p>
    <w:p w:rsidR="00087BD0" w:rsidP="00087BD0" w:rsidRDefault="00087BD0" w14:paraId="3B2B491D" w14:textId="77777777">
      <w:pPr>
        <w:autoSpaceDE w:val="0"/>
        <w:autoSpaceDN w:val="0"/>
        <w:adjustRightInd w:val="0"/>
        <w:spacing w:after="0" w:line="276" w:lineRule="auto"/>
        <w:rPr>
          <w:rFonts w:cstheme="minorHAnsi"/>
          <w:bCs/>
          <w:iCs/>
        </w:rPr>
      </w:pPr>
    </w:p>
    <w:p w:rsidR="00D917D2" w:rsidP="00D917D2" w:rsidRDefault="00D917D2" w14:paraId="5BE5DCA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Wij werken aan vertrouwen, zelfstandigheid, veiligheid en motivatie om kinderen tot leren te laten komen, zodat zij zichzelf kunnen zijn en het maximale uit zichzelf kunnen en willen halen. </w:t>
      </w:r>
      <w:r>
        <w:rPr>
          <w:rStyle w:val="eop"/>
          <w:rFonts w:ascii="Calibri" w:hAnsi="Calibri" w:cs="Calibri"/>
        </w:rPr>
        <w:t> </w:t>
      </w:r>
    </w:p>
    <w:p w:rsidR="00D917D2" w:rsidP="00D917D2" w:rsidRDefault="00D917D2" w14:paraId="1C4F335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Wij richten ons op het leren, de groei en ontwikkeling van de kinderen om hen voor te bereiden op hun toekomst en een betrokken rol in de maatschappij. </w:t>
      </w:r>
      <w:r>
        <w:rPr>
          <w:rStyle w:val="eop"/>
          <w:rFonts w:ascii="Calibri" w:hAnsi="Calibri" w:cs="Calibri"/>
        </w:rPr>
        <w:t> </w:t>
      </w:r>
    </w:p>
    <w:p w:rsidR="00D917D2" w:rsidP="00D917D2" w:rsidRDefault="00D917D2" w14:paraId="2570377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D917D2" w:rsidR="00D917D2" w:rsidP="00D917D2" w:rsidRDefault="00D917D2" w14:paraId="79C39266" w14:textId="77777777">
      <w:pPr>
        <w:pStyle w:val="paragraph"/>
        <w:numPr>
          <w:ilvl w:val="0"/>
          <w:numId w:val="31"/>
        </w:numPr>
        <w:spacing w:before="0" w:beforeAutospacing="0" w:after="0" w:afterAutospacing="0"/>
        <w:textAlignment w:val="baseline"/>
        <w:rPr>
          <w:rFonts w:ascii="Segoe UI" w:hAnsi="Segoe UI" w:cs="Segoe UI"/>
          <w:sz w:val="18"/>
          <w:szCs w:val="18"/>
        </w:rPr>
      </w:pPr>
      <w:r w:rsidRPr="00D917D2">
        <w:rPr>
          <w:rStyle w:val="normaltextrun"/>
          <w:rFonts w:ascii="Calibri" w:hAnsi="Calibri" w:cs="Calibri"/>
          <w:bCs/>
        </w:rPr>
        <w:t>We werken als team continue aan de verbetering van de kwaliteit van ons onderwijs.</w:t>
      </w:r>
      <w:r w:rsidRPr="00D917D2">
        <w:rPr>
          <w:rStyle w:val="eop"/>
          <w:rFonts w:ascii="Calibri" w:hAnsi="Calibri" w:cs="Calibri"/>
        </w:rPr>
        <w:t> </w:t>
      </w:r>
    </w:p>
    <w:p w:rsidRPr="00D917D2" w:rsidR="00D917D2" w:rsidP="00D917D2" w:rsidRDefault="00D917D2" w14:paraId="334417B0" w14:textId="77777777">
      <w:pPr>
        <w:pStyle w:val="paragraph"/>
        <w:numPr>
          <w:ilvl w:val="0"/>
          <w:numId w:val="31"/>
        </w:numPr>
        <w:spacing w:before="0" w:beforeAutospacing="0" w:after="0" w:afterAutospacing="0"/>
        <w:textAlignment w:val="baseline"/>
        <w:rPr>
          <w:rFonts w:ascii="Segoe UI" w:hAnsi="Segoe UI" w:cs="Segoe UI"/>
          <w:sz w:val="18"/>
          <w:szCs w:val="18"/>
        </w:rPr>
      </w:pPr>
      <w:r w:rsidRPr="00D917D2">
        <w:rPr>
          <w:rStyle w:val="normaltextrun"/>
          <w:rFonts w:ascii="Calibri" w:hAnsi="Calibri" w:cs="Calibri"/>
          <w:bCs/>
        </w:rPr>
        <w:t>We zijn samen verantwoordelijk voor het leren en de resultaten van onze leerlingen</w:t>
      </w:r>
      <w:r w:rsidRPr="00D917D2">
        <w:rPr>
          <w:rStyle w:val="eop"/>
          <w:rFonts w:ascii="Calibri" w:hAnsi="Calibri" w:cs="Calibri"/>
        </w:rPr>
        <w:t> </w:t>
      </w:r>
    </w:p>
    <w:p w:rsidRPr="00D917D2" w:rsidR="00D917D2" w:rsidP="00D917D2" w:rsidRDefault="00D917D2" w14:paraId="7775B64B" w14:textId="77777777">
      <w:pPr>
        <w:pStyle w:val="paragraph"/>
        <w:numPr>
          <w:ilvl w:val="0"/>
          <w:numId w:val="31"/>
        </w:numPr>
        <w:spacing w:before="0" w:beforeAutospacing="0" w:after="0" w:afterAutospacing="0"/>
        <w:textAlignment w:val="baseline"/>
        <w:rPr>
          <w:rFonts w:ascii="Segoe UI" w:hAnsi="Segoe UI" w:cs="Segoe UI"/>
          <w:sz w:val="18"/>
          <w:szCs w:val="18"/>
        </w:rPr>
      </w:pPr>
      <w:r w:rsidRPr="00D917D2">
        <w:rPr>
          <w:rStyle w:val="normaltextrun"/>
          <w:rFonts w:ascii="Calibri" w:hAnsi="Calibri" w:cs="Calibri"/>
          <w:bCs/>
        </w:rPr>
        <w:t>We stimuleren leerlingen om eigenaar te zijn van hun eigen leerproces en ontwikkeling.</w:t>
      </w:r>
      <w:r w:rsidRPr="00D917D2">
        <w:rPr>
          <w:rStyle w:val="eop"/>
          <w:rFonts w:ascii="Calibri" w:hAnsi="Calibri" w:cs="Calibri"/>
        </w:rPr>
        <w:t> </w:t>
      </w:r>
    </w:p>
    <w:p w:rsidRPr="00D917D2" w:rsidR="00D917D2" w:rsidP="00D917D2" w:rsidRDefault="00D917D2" w14:paraId="57644C90" w14:textId="77777777">
      <w:pPr>
        <w:pStyle w:val="paragraph"/>
        <w:numPr>
          <w:ilvl w:val="0"/>
          <w:numId w:val="31"/>
        </w:numPr>
        <w:spacing w:before="0" w:beforeAutospacing="0" w:after="0" w:afterAutospacing="0"/>
        <w:textAlignment w:val="baseline"/>
        <w:rPr>
          <w:rFonts w:ascii="Segoe UI" w:hAnsi="Segoe UI" w:cs="Segoe UI"/>
          <w:sz w:val="18"/>
          <w:szCs w:val="18"/>
        </w:rPr>
      </w:pPr>
      <w:r w:rsidRPr="00D917D2">
        <w:rPr>
          <w:rStyle w:val="normaltextrun"/>
          <w:rFonts w:ascii="Calibri" w:hAnsi="Calibri" w:cs="Calibri"/>
          <w:bCs/>
        </w:rPr>
        <w:t>We moedigen leerlingen aan om hun talenten te ontwikkelen.</w:t>
      </w:r>
      <w:r w:rsidRPr="00D917D2">
        <w:rPr>
          <w:rStyle w:val="eop"/>
          <w:rFonts w:ascii="Calibri" w:hAnsi="Calibri" w:cs="Calibri"/>
        </w:rPr>
        <w:t> </w:t>
      </w:r>
    </w:p>
    <w:p w:rsidRPr="00D917D2" w:rsidR="00D917D2" w:rsidP="00D917D2" w:rsidRDefault="00D917D2" w14:paraId="6EEE20D4" w14:textId="31925F71">
      <w:pPr>
        <w:pStyle w:val="paragraph"/>
        <w:numPr>
          <w:ilvl w:val="0"/>
          <w:numId w:val="31"/>
        </w:numPr>
        <w:spacing w:before="0" w:beforeAutospacing="0" w:after="0" w:afterAutospacing="0"/>
        <w:textAlignment w:val="baseline"/>
        <w:rPr>
          <w:rFonts w:ascii="Segoe UI" w:hAnsi="Segoe UI" w:cs="Segoe UI"/>
          <w:sz w:val="18"/>
          <w:szCs w:val="18"/>
        </w:rPr>
      </w:pPr>
      <w:r w:rsidRPr="00D917D2">
        <w:rPr>
          <w:rStyle w:val="normaltextrun"/>
          <w:rFonts w:ascii="Calibri" w:hAnsi="Calibri" w:cs="Calibri"/>
          <w:bCs/>
        </w:rPr>
        <w:t>We werken als team voortdurend aan een verdere verbetering van het welbevinden van de leerlingen.</w:t>
      </w:r>
      <w:r w:rsidRPr="00D917D2">
        <w:rPr>
          <w:rStyle w:val="eop"/>
          <w:rFonts w:ascii="Calibri" w:hAnsi="Calibri" w:cs="Calibri"/>
        </w:rPr>
        <w:t> </w:t>
      </w:r>
    </w:p>
    <w:p w:rsidR="00EA1DF6" w:rsidP="00087BD0" w:rsidRDefault="00EA1DF6" w14:paraId="77108386" w14:textId="77777777">
      <w:pPr>
        <w:autoSpaceDE w:val="0"/>
        <w:autoSpaceDN w:val="0"/>
        <w:adjustRightInd w:val="0"/>
        <w:spacing w:after="0" w:line="276" w:lineRule="auto"/>
        <w:rPr>
          <w:rFonts w:cstheme="minorHAnsi"/>
          <w:bCs/>
          <w:iCs/>
        </w:rPr>
      </w:pPr>
    </w:p>
    <w:p w:rsidR="003048CA" w:rsidP="00E87DF5" w:rsidRDefault="000A73B3" w14:paraId="47F084C3" w14:textId="06FA187B">
      <w:pPr>
        <w:autoSpaceDE w:val="0"/>
        <w:autoSpaceDN w:val="0"/>
        <w:adjustRightInd w:val="0"/>
        <w:spacing w:after="0" w:line="276" w:lineRule="auto"/>
        <w:rPr>
          <w:rFonts w:cstheme="minorHAnsi"/>
          <w:bCs/>
          <w:iCs/>
        </w:rPr>
      </w:pPr>
      <w:r w:rsidRPr="00E87DF5">
        <w:rPr>
          <w:rFonts w:cstheme="minorHAnsi"/>
          <w:bCs/>
          <w:iCs/>
        </w:rPr>
        <w:t xml:space="preserve">In het schoolondersteuningsprofiel staat beschreven wat onze school op het gebied van ondersteuning biedt. Op onze school verzorgen wij onderwijs van zo hoog mogelijke kwaliteit. Wij denken daarbij vanuit de mogelijkheden van </w:t>
      </w:r>
      <w:r w:rsidR="00B14B70">
        <w:rPr>
          <w:rFonts w:cstheme="minorHAnsi"/>
          <w:bCs/>
          <w:iCs/>
        </w:rPr>
        <w:t xml:space="preserve">de </w:t>
      </w:r>
      <w:r w:rsidR="00716C45">
        <w:rPr>
          <w:rFonts w:cstheme="minorHAnsi"/>
          <w:bCs/>
          <w:iCs/>
        </w:rPr>
        <w:t>kind</w:t>
      </w:r>
      <w:r w:rsidR="00B14B70">
        <w:rPr>
          <w:rFonts w:cstheme="minorHAnsi"/>
          <w:bCs/>
          <w:iCs/>
        </w:rPr>
        <w:t>eren</w:t>
      </w:r>
      <w:r w:rsidR="00716C45">
        <w:rPr>
          <w:rFonts w:cstheme="minorHAnsi"/>
          <w:bCs/>
          <w:iCs/>
        </w:rPr>
        <w:t xml:space="preserve"> </w:t>
      </w:r>
      <w:r w:rsidRPr="00E87DF5">
        <w:rPr>
          <w:rFonts w:cstheme="minorHAnsi"/>
          <w:bCs/>
          <w:iCs/>
        </w:rPr>
        <w:t xml:space="preserve">en helpen hen hun mogelijkheden te benutten. </w:t>
      </w:r>
    </w:p>
    <w:p w:rsidR="00277673" w:rsidP="002745FE" w:rsidRDefault="00736050" w14:paraId="6CE93963" w14:textId="029A222B">
      <w:pPr>
        <w:autoSpaceDE w:val="0"/>
        <w:autoSpaceDN w:val="0"/>
        <w:adjustRightInd w:val="0"/>
        <w:spacing w:after="0" w:line="276" w:lineRule="auto"/>
        <w:rPr>
          <w:rFonts w:cstheme="minorHAnsi"/>
          <w:bCs/>
          <w:iCs/>
        </w:rPr>
      </w:pPr>
      <w:r w:rsidRPr="007D301E">
        <w:rPr>
          <w:rFonts w:cstheme="minorHAnsi"/>
          <w:bCs/>
          <w:iCs/>
        </w:rPr>
        <w:lastRenderedPageBreak/>
        <w:t>Wanneer een kind extra ondersteuning nodig heeft om goed aan het onderwijs mee te kunnen doen, dan wordt dit besproken in</w:t>
      </w:r>
      <w:r w:rsidRPr="007D301E" w:rsidR="00582DD6">
        <w:rPr>
          <w:rFonts w:cstheme="minorHAnsi"/>
          <w:bCs/>
          <w:iCs/>
        </w:rPr>
        <w:t xml:space="preserve"> een </w:t>
      </w:r>
      <w:r w:rsidR="005C1926">
        <w:rPr>
          <w:rFonts w:cstheme="minorHAnsi"/>
          <w:bCs/>
          <w:iCs/>
        </w:rPr>
        <w:t xml:space="preserve">zogenaamd </w:t>
      </w:r>
      <w:r w:rsidRPr="007D301E" w:rsidR="00582DD6">
        <w:rPr>
          <w:rFonts w:cstheme="minorHAnsi"/>
          <w:bCs/>
          <w:iCs/>
        </w:rPr>
        <w:t>IHI-overleg.</w:t>
      </w:r>
      <w:r w:rsidR="00582DD6">
        <w:rPr>
          <w:rFonts w:ascii="Arial" w:hAnsi="Arial" w:cs="Arial"/>
          <w:color w:val="231F20"/>
          <w:sz w:val="27"/>
          <w:szCs w:val="27"/>
          <w:shd w:val="clear" w:color="auto" w:fill="FFFFFF"/>
        </w:rPr>
        <w:t xml:space="preserve"> </w:t>
      </w:r>
      <w:r w:rsidRPr="00E87DF5" w:rsidR="000A73B3">
        <w:rPr>
          <w:rFonts w:cstheme="minorHAnsi"/>
          <w:bCs/>
          <w:iCs/>
        </w:rPr>
        <w:t>De IHI-</w:t>
      </w:r>
      <w:r w:rsidR="00277673">
        <w:rPr>
          <w:rFonts w:cstheme="minorHAnsi"/>
          <w:bCs/>
          <w:iCs/>
        </w:rPr>
        <w:t>werkwijze</w:t>
      </w:r>
      <w:r w:rsidRPr="00E87DF5" w:rsidR="000A73B3">
        <w:rPr>
          <w:rFonts w:cstheme="minorHAnsi"/>
          <w:bCs/>
          <w:iCs/>
        </w:rPr>
        <w:t xml:space="preserve"> voorziet dan in overleg tussen de betrokkenen.</w:t>
      </w:r>
      <w:r w:rsidR="002745FE">
        <w:rPr>
          <w:rFonts w:cstheme="minorHAnsi"/>
          <w:bCs/>
          <w:iCs/>
        </w:rPr>
        <w:t xml:space="preserve"> </w:t>
      </w:r>
      <w:r w:rsidRPr="00277673" w:rsidR="00EB0C98">
        <w:rPr>
          <w:rFonts w:cstheme="minorHAnsi"/>
          <w:bCs/>
          <w:iCs/>
        </w:rPr>
        <w:t xml:space="preserve">Ook wanneer gedacht wordt dat een andere school beter passend is, gaat de IHI werkwijze van start. Uitgangspunt is altijd de vraag: ’Wat is nodig in het belang van deze leerling?’ </w:t>
      </w:r>
    </w:p>
    <w:p w:rsidRPr="00277673" w:rsidR="00EB0C98" w:rsidP="00E87DF5" w:rsidRDefault="00EB0C98" w14:paraId="0082AA96" w14:textId="6E1D883C">
      <w:pPr>
        <w:autoSpaceDE w:val="0"/>
        <w:autoSpaceDN w:val="0"/>
        <w:adjustRightInd w:val="0"/>
        <w:spacing w:after="0" w:line="276" w:lineRule="auto"/>
        <w:rPr>
          <w:rFonts w:cstheme="minorHAnsi"/>
          <w:bCs/>
          <w:iCs/>
        </w:rPr>
      </w:pPr>
      <w:r w:rsidRPr="00277673">
        <w:rPr>
          <w:rFonts w:cstheme="minorHAnsi"/>
          <w:bCs/>
          <w:iCs/>
        </w:rPr>
        <w:t>Het stappenschema van de IHI</w:t>
      </w:r>
      <w:r w:rsidR="00277673">
        <w:rPr>
          <w:rFonts w:cstheme="minorHAnsi"/>
          <w:bCs/>
          <w:iCs/>
        </w:rPr>
        <w:t>-</w:t>
      </w:r>
      <w:r w:rsidRPr="00277673">
        <w:rPr>
          <w:rFonts w:cstheme="minorHAnsi"/>
          <w:bCs/>
          <w:iCs/>
        </w:rPr>
        <w:t>werkwijze is hierbij slechts hulpmiddel en geen doel.</w:t>
      </w:r>
      <w:r w:rsidR="00277673">
        <w:rPr>
          <w:rFonts w:cstheme="minorHAnsi"/>
          <w:bCs/>
          <w:iCs/>
        </w:rPr>
        <w:t xml:space="preserve"> </w:t>
      </w:r>
      <w:r w:rsidRPr="00277673">
        <w:rPr>
          <w:rFonts w:cstheme="minorHAnsi"/>
          <w:bCs/>
          <w:iCs/>
        </w:rPr>
        <w:t>In elke stap is de volgende vraag van belang: ‘Hoe kan de leerkracht het beste worden ondersteund bij zijn/haar handelingsgerichte houding t.a.v. de ondersteuningsbehoefte van de betreffende leerling?’ Een video over alle stappen vindt u </w:t>
      </w:r>
      <w:hyperlink w:history="1" r:id="rId17">
        <w:r w:rsidRPr="002745FE">
          <w:rPr>
            <w:rStyle w:val="Hyperlink"/>
            <w:b/>
          </w:rPr>
          <w:t>hier</w:t>
        </w:r>
      </w:hyperlink>
      <w:r w:rsidRPr="00277673">
        <w:rPr>
          <w:rFonts w:cstheme="minorHAnsi"/>
          <w:bCs/>
          <w:iCs/>
        </w:rPr>
        <w:t>.</w:t>
      </w:r>
    </w:p>
    <w:p w:rsidR="000A73B3" w:rsidP="00087BD0" w:rsidRDefault="000A73B3" w14:paraId="350527F2" w14:textId="77777777">
      <w:pPr>
        <w:autoSpaceDE w:val="0"/>
        <w:autoSpaceDN w:val="0"/>
        <w:adjustRightInd w:val="0"/>
        <w:spacing w:after="0" w:line="276" w:lineRule="auto"/>
        <w:rPr>
          <w:rFonts w:cstheme="minorHAnsi"/>
          <w:bCs/>
          <w:iCs/>
        </w:rPr>
      </w:pPr>
    </w:p>
    <w:p w:rsidR="00034B15" w:rsidP="00087BD0" w:rsidRDefault="00034B15" w14:paraId="6D53708E" w14:textId="77777777">
      <w:pPr>
        <w:autoSpaceDE w:val="0"/>
        <w:autoSpaceDN w:val="0"/>
        <w:adjustRightInd w:val="0"/>
        <w:spacing w:after="0" w:line="276" w:lineRule="auto"/>
        <w:rPr>
          <w:rFonts w:cstheme="minorHAnsi"/>
          <w:bCs/>
          <w:iCs/>
        </w:rPr>
      </w:pPr>
    </w:p>
    <w:p w:rsidRPr="00CA3F22" w:rsidR="00CA3F22" w:rsidP="00CA3F22" w:rsidRDefault="00067FA6" w14:paraId="5E5E986F" w14:textId="77777777">
      <w:pPr>
        <w:autoSpaceDE w:val="0"/>
        <w:autoSpaceDN w:val="0"/>
        <w:adjustRightInd w:val="0"/>
        <w:spacing w:after="0" w:line="276" w:lineRule="auto"/>
        <w:rPr>
          <w:rFonts w:cstheme="minorHAnsi"/>
          <w:b/>
          <w:iCs/>
        </w:rPr>
      </w:pPr>
      <w:r w:rsidRPr="00CA3F22">
        <w:rPr>
          <w:rFonts w:cstheme="minorHAnsi"/>
          <w:b/>
          <w:iCs/>
        </w:rPr>
        <w:t>1.3</w:t>
      </w:r>
      <w:r w:rsidRPr="00CA3F22">
        <w:rPr>
          <w:rFonts w:cstheme="minorHAnsi"/>
          <w:b/>
          <w:iCs/>
        </w:rPr>
        <w:tab/>
      </w:r>
      <w:r w:rsidRPr="00CA3F22">
        <w:rPr>
          <w:rFonts w:cstheme="minorHAnsi"/>
          <w:b/>
          <w:iCs/>
        </w:rPr>
        <w:t>Pedagogisc</w:t>
      </w:r>
      <w:r w:rsidRPr="00CA3F22" w:rsidR="00CA3F22">
        <w:rPr>
          <w:rFonts w:cstheme="minorHAnsi"/>
          <w:b/>
          <w:iCs/>
        </w:rPr>
        <w:t>h-didactisch concept</w:t>
      </w:r>
    </w:p>
    <w:p w:rsidRPr="00E314CC" w:rsidR="00CA3F22" w:rsidP="00FB515B" w:rsidRDefault="00FB515B" w14:paraId="2856D0F2" w14:textId="31D70D6C">
      <w:pPr>
        <w:pStyle w:val="Normaalweb"/>
        <w:rPr>
          <w:rFonts w:asciiTheme="minorHAnsi" w:hAnsiTheme="minorHAnsi" w:eastAsiaTheme="minorHAnsi" w:cstheme="minorHAnsi"/>
          <w:bCs/>
          <w:iCs/>
          <w:sz w:val="22"/>
          <w:szCs w:val="22"/>
          <w:lang w:eastAsia="en-US"/>
        </w:rPr>
      </w:pPr>
      <w:r w:rsidRPr="00E314CC">
        <w:rPr>
          <w:rFonts w:asciiTheme="minorHAnsi" w:hAnsiTheme="minorHAnsi" w:eastAsiaTheme="minorHAnsi" w:cstheme="minorHAnsi"/>
          <w:bCs/>
          <w:iCs/>
          <w:sz w:val="22"/>
          <w:szCs w:val="22"/>
          <w:lang w:eastAsia="en-US"/>
        </w:rPr>
        <w:t>Het pedagogisch-didactisch concept van de school</w:t>
      </w:r>
      <w:r w:rsidRPr="00E314CC" w:rsidR="00CA3F22">
        <w:rPr>
          <w:rFonts w:asciiTheme="minorHAnsi" w:hAnsiTheme="minorHAnsi" w:eastAsiaTheme="minorHAnsi" w:cstheme="minorHAnsi"/>
          <w:bCs/>
          <w:iCs/>
          <w:sz w:val="22"/>
          <w:szCs w:val="22"/>
          <w:lang w:eastAsia="en-US"/>
        </w:rPr>
        <w:t xml:space="preserve"> </w:t>
      </w:r>
      <w:r w:rsidR="00D917D2">
        <w:rPr>
          <w:rFonts w:asciiTheme="minorHAnsi" w:hAnsiTheme="minorHAnsi" w:eastAsiaTheme="minorHAnsi" w:cstheme="minorHAnsi"/>
          <w:bCs/>
          <w:iCs/>
          <w:sz w:val="22"/>
          <w:szCs w:val="22"/>
          <w:lang w:eastAsia="en-US"/>
        </w:rPr>
        <w:t>is:</w:t>
      </w:r>
      <w:r w:rsidRPr="00E314CC">
        <w:rPr>
          <w:rFonts w:asciiTheme="minorHAnsi" w:hAnsiTheme="minorHAnsi" w:eastAsiaTheme="minorHAnsi" w:cstheme="minorHAnsi"/>
          <w:bCs/>
          <w:iCs/>
          <w:sz w:val="22"/>
          <w:szCs w:val="22"/>
          <w:lang w:eastAsia="en-US"/>
        </w:rPr>
        <w:t xml:space="preserve"> </w:t>
      </w:r>
    </w:p>
    <w:p w:rsidRPr="00E314CC" w:rsidR="00FB515B" w:rsidP="00FB515B" w:rsidRDefault="00D917D2" w14:paraId="0116DF7C" w14:textId="65728BDD">
      <w:pPr>
        <w:pStyle w:val="Normaalweb"/>
        <w:rPr>
          <w:rFonts w:asciiTheme="minorHAnsi" w:hAnsiTheme="minorHAnsi" w:eastAsiaTheme="minorHAnsi" w:cstheme="minorHAnsi"/>
          <w:bCs/>
          <w:iCs/>
          <w:sz w:val="22"/>
          <w:szCs w:val="22"/>
          <w:lang w:eastAsia="en-US"/>
        </w:rPr>
      </w:pPr>
      <w:sdt>
        <w:sdtPr>
          <w:rPr>
            <w:rFonts w:cstheme="minorHAnsi"/>
          </w:rPr>
          <w:id w:val="-210421636"/>
          <w14:checkbox>
            <w14:checked w14:val="1"/>
            <w14:checkedState w14:val="2612" w14:font="MS Gothic"/>
            <w14:uncheckedState w14:val="2610" w14:font="MS Gothic"/>
          </w14:checkbox>
        </w:sdtPr>
        <w:sdtContent>
          <w:r>
            <w:rPr>
              <w:rFonts w:hint="eastAsia" w:ascii="MS Gothic" w:hAnsi="MS Gothic" w:eastAsia="MS Gothic" w:cstheme="minorHAnsi"/>
            </w:rPr>
            <w:t>☒</w:t>
          </w:r>
        </w:sdtContent>
      </w:sdt>
      <w:r w:rsidR="00E314CC">
        <w:rPr>
          <w:rFonts w:cstheme="minorHAnsi"/>
        </w:rPr>
        <w:t xml:space="preserve"> </w:t>
      </w:r>
      <w:r w:rsidRPr="00E314CC" w:rsidR="00CA3F22">
        <w:rPr>
          <w:rFonts w:asciiTheme="minorHAnsi" w:hAnsiTheme="minorHAnsi" w:eastAsiaTheme="minorHAnsi" w:cstheme="minorHAnsi"/>
          <w:bCs/>
          <w:iCs/>
          <w:sz w:val="22"/>
          <w:szCs w:val="22"/>
          <w:lang w:eastAsia="en-US"/>
        </w:rPr>
        <w:t>R</w:t>
      </w:r>
      <w:r w:rsidRPr="00E314CC" w:rsidR="00FB515B">
        <w:rPr>
          <w:rFonts w:asciiTheme="minorHAnsi" w:hAnsiTheme="minorHAnsi" w:eastAsiaTheme="minorHAnsi" w:cstheme="minorHAnsi"/>
          <w:bCs/>
          <w:iCs/>
          <w:sz w:val="22"/>
          <w:szCs w:val="22"/>
          <w:lang w:eastAsia="en-US"/>
        </w:rPr>
        <w:t>egulier</w:t>
      </w:r>
      <w:r w:rsidRPr="00E314CC" w:rsidR="00CA3F22">
        <w:rPr>
          <w:rFonts w:asciiTheme="minorHAnsi" w:hAnsiTheme="minorHAnsi" w:eastAsiaTheme="minorHAnsi" w:cstheme="minorHAnsi"/>
          <w:bCs/>
          <w:iCs/>
          <w:sz w:val="22"/>
          <w:szCs w:val="22"/>
          <w:lang w:eastAsia="en-US"/>
        </w:rPr>
        <w:t xml:space="preserve"> basisonderwijs</w:t>
      </w:r>
    </w:p>
    <w:p w:rsidRPr="00E314CC" w:rsidR="00FB515B" w:rsidP="00FB515B" w:rsidRDefault="00D917D2" w14:paraId="65885470" w14:textId="38107187">
      <w:pPr>
        <w:pStyle w:val="Normaalweb"/>
        <w:rPr>
          <w:rFonts w:asciiTheme="minorHAnsi" w:hAnsiTheme="minorHAnsi" w:eastAsiaTheme="minorHAnsi" w:cstheme="minorHAnsi"/>
          <w:bCs/>
          <w:iCs/>
          <w:sz w:val="22"/>
          <w:szCs w:val="22"/>
          <w:lang w:eastAsia="en-US"/>
        </w:rPr>
      </w:pPr>
      <w:sdt>
        <w:sdtPr>
          <w:rPr>
            <w:rFonts w:cstheme="minorHAnsi"/>
          </w:rPr>
          <w:id w:val="-2044972070"/>
          <w14:checkbox>
            <w14:checked w14:val="0"/>
            <w14:checkedState w14:val="2612" w14:font="MS Gothic"/>
            <w14:uncheckedState w14:val="2610" w14:font="MS Gothic"/>
          </w14:checkbox>
        </w:sdtPr>
        <w:sdtContent>
          <w:r w:rsidR="00E314CC">
            <w:rPr>
              <w:rFonts w:hint="eastAsia" w:ascii="MS Gothic" w:hAnsi="MS Gothic" w:eastAsia="MS Gothic" w:cstheme="minorHAnsi"/>
            </w:rPr>
            <w:t>☐</w:t>
          </w:r>
        </w:sdtContent>
      </w:sdt>
      <w:r w:rsidR="00E314CC">
        <w:rPr>
          <w:rFonts w:cstheme="minorHAnsi"/>
        </w:rPr>
        <w:t xml:space="preserve"> </w:t>
      </w:r>
      <w:r w:rsidRPr="00E314CC" w:rsidR="00FB515B">
        <w:rPr>
          <w:rFonts w:asciiTheme="minorHAnsi" w:hAnsiTheme="minorHAnsi" w:eastAsiaTheme="minorHAnsi" w:cstheme="minorHAnsi"/>
          <w:bCs/>
          <w:iCs/>
          <w:sz w:val="22"/>
          <w:szCs w:val="22"/>
          <w:lang w:eastAsia="en-US"/>
        </w:rPr>
        <w:t>Montessori</w:t>
      </w:r>
    </w:p>
    <w:p w:rsidRPr="00E314CC" w:rsidR="00FB515B" w:rsidP="00FB515B" w:rsidRDefault="00D917D2" w14:paraId="3A1C35F7" w14:textId="1D60E742">
      <w:pPr>
        <w:pStyle w:val="Normaalweb"/>
        <w:rPr>
          <w:rFonts w:asciiTheme="minorHAnsi" w:hAnsiTheme="minorHAnsi" w:eastAsiaTheme="minorHAnsi" w:cstheme="minorHAnsi"/>
          <w:bCs/>
          <w:iCs/>
          <w:sz w:val="22"/>
          <w:szCs w:val="22"/>
          <w:lang w:eastAsia="en-US"/>
        </w:rPr>
      </w:pPr>
      <w:sdt>
        <w:sdtPr>
          <w:rPr>
            <w:rFonts w:cstheme="minorHAnsi"/>
          </w:rPr>
          <w:id w:val="1594509678"/>
          <w14:checkbox>
            <w14:checked w14:val="0"/>
            <w14:checkedState w14:val="2612" w14:font="MS Gothic"/>
            <w14:uncheckedState w14:val="2610" w14:font="MS Gothic"/>
          </w14:checkbox>
        </w:sdtPr>
        <w:sdtContent>
          <w:r w:rsidR="00A24568">
            <w:rPr>
              <w:rFonts w:hint="eastAsia" w:ascii="MS Gothic" w:hAnsi="MS Gothic" w:eastAsia="MS Gothic" w:cstheme="minorHAnsi"/>
            </w:rPr>
            <w:t>☐</w:t>
          </w:r>
        </w:sdtContent>
      </w:sdt>
      <w:r w:rsidR="00E314CC">
        <w:rPr>
          <w:rFonts w:cstheme="minorHAnsi"/>
        </w:rPr>
        <w:t xml:space="preserve"> </w:t>
      </w:r>
      <w:r w:rsidRPr="00E314CC" w:rsidR="00FB515B">
        <w:rPr>
          <w:rFonts w:asciiTheme="minorHAnsi" w:hAnsiTheme="minorHAnsi" w:eastAsiaTheme="minorHAnsi" w:cstheme="minorHAnsi"/>
          <w:bCs/>
          <w:iCs/>
          <w:sz w:val="22"/>
          <w:szCs w:val="22"/>
          <w:lang w:eastAsia="en-US"/>
        </w:rPr>
        <w:t>Dalton</w:t>
      </w:r>
    </w:p>
    <w:p w:rsidR="00FB515B" w:rsidP="00FB515B" w:rsidRDefault="00D917D2" w14:paraId="674F0B89" w14:textId="3DFC5A3D">
      <w:pPr>
        <w:pStyle w:val="Normaalweb"/>
        <w:rPr>
          <w:rFonts w:asciiTheme="minorHAnsi" w:hAnsiTheme="minorHAnsi" w:eastAsiaTheme="minorHAnsi" w:cstheme="minorHAnsi"/>
          <w:bCs/>
          <w:iCs/>
          <w:sz w:val="22"/>
          <w:szCs w:val="22"/>
          <w:lang w:eastAsia="en-US"/>
        </w:rPr>
      </w:pPr>
      <w:sdt>
        <w:sdtPr>
          <w:rPr>
            <w:rFonts w:cstheme="minorHAnsi"/>
          </w:rPr>
          <w:id w:val="1382670954"/>
          <w14:checkbox>
            <w14:checked w14:val="0"/>
            <w14:checkedState w14:val="2612" w14:font="MS Gothic"/>
            <w14:uncheckedState w14:val="2610" w14:font="MS Gothic"/>
          </w14:checkbox>
        </w:sdtPr>
        <w:sdtContent>
          <w:r w:rsidR="00E314CC">
            <w:rPr>
              <w:rFonts w:hint="eastAsia" w:ascii="MS Gothic" w:hAnsi="MS Gothic" w:eastAsia="MS Gothic" w:cstheme="minorHAnsi"/>
            </w:rPr>
            <w:t>☐</w:t>
          </w:r>
        </w:sdtContent>
      </w:sdt>
      <w:r w:rsidR="00E314CC">
        <w:rPr>
          <w:rFonts w:cstheme="minorHAnsi"/>
        </w:rPr>
        <w:t xml:space="preserve"> </w:t>
      </w:r>
      <w:r w:rsidRPr="00E314CC" w:rsidR="00FB515B">
        <w:rPr>
          <w:rFonts w:asciiTheme="minorHAnsi" w:hAnsiTheme="minorHAnsi" w:eastAsiaTheme="minorHAnsi" w:cstheme="minorHAnsi"/>
          <w:bCs/>
          <w:iCs/>
          <w:sz w:val="22"/>
          <w:szCs w:val="22"/>
          <w:lang w:eastAsia="en-US"/>
        </w:rPr>
        <w:t>Jenaplan</w:t>
      </w:r>
    </w:p>
    <w:p w:rsidRPr="00F642AA" w:rsidR="00F642AA" w:rsidP="00FB515B" w:rsidRDefault="00D917D2" w14:paraId="151EA8BC" w14:textId="40560A80">
      <w:pPr>
        <w:pStyle w:val="Normaalweb"/>
        <w:rPr>
          <w:rFonts w:asciiTheme="minorHAnsi" w:hAnsiTheme="minorHAnsi" w:eastAsiaTheme="minorHAnsi" w:cstheme="minorHAnsi"/>
          <w:bCs/>
          <w:iCs/>
          <w:sz w:val="22"/>
          <w:szCs w:val="22"/>
          <w:lang w:eastAsia="en-US"/>
        </w:rPr>
      </w:pPr>
      <w:sdt>
        <w:sdtPr>
          <w:rPr>
            <w:rFonts w:cstheme="minorHAnsi"/>
          </w:rPr>
          <w:id w:val="-1468582819"/>
          <w14:checkbox>
            <w14:checked w14:val="1"/>
            <w14:checkedState w14:val="2612" w14:font="MS Gothic"/>
            <w14:uncheckedState w14:val="2610" w14:font="MS Gothic"/>
          </w14:checkbox>
        </w:sdtPr>
        <w:sdtContent>
          <w:r>
            <w:rPr>
              <w:rFonts w:hint="eastAsia" w:ascii="MS Gothic" w:hAnsi="MS Gothic" w:eastAsia="MS Gothic" w:cstheme="minorHAnsi"/>
            </w:rPr>
            <w:t>☒</w:t>
          </w:r>
        </w:sdtContent>
      </w:sdt>
      <w:r w:rsidR="00F642AA">
        <w:rPr>
          <w:rFonts w:cstheme="minorHAnsi"/>
        </w:rPr>
        <w:t xml:space="preserve"> </w:t>
      </w:r>
      <w:r w:rsidRPr="00353B6B" w:rsidR="00F642AA">
        <w:rPr>
          <w:rFonts w:asciiTheme="minorHAnsi" w:hAnsiTheme="minorHAnsi" w:cstheme="minorHAnsi"/>
          <w:sz w:val="22"/>
          <w:szCs w:val="22"/>
        </w:rPr>
        <w:t xml:space="preserve">Overig, namelijk: </w:t>
      </w:r>
      <w:r>
        <w:rPr>
          <w:rFonts w:asciiTheme="minorHAnsi" w:hAnsiTheme="minorHAnsi" w:cstheme="minorHAnsi"/>
          <w:sz w:val="22"/>
          <w:szCs w:val="22"/>
        </w:rPr>
        <w:t>SBO</w:t>
      </w:r>
    </w:p>
    <w:p w:rsidRPr="00F642AA" w:rsidR="009970E5" w:rsidP="00F642AA" w:rsidRDefault="009970E5" w14:paraId="606612EC" w14:textId="77777777">
      <w:pPr>
        <w:autoSpaceDE w:val="0"/>
        <w:autoSpaceDN w:val="0"/>
        <w:adjustRightInd w:val="0"/>
        <w:spacing w:after="0" w:line="276" w:lineRule="auto"/>
        <w:rPr>
          <w:rFonts w:cstheme="minorHAnsi"/>
          <w:bCs/>
          <w:iCs/>
        </w:rPr>
      </w:pPr>
    </w:p>
    <w:p w:rsidRPr="009970E5" w:rsidR="00FB515B" w:rsidP="00087BD0" w:rsidRDefault="009970E5" w14:paraId="40F48ECB" w14:textId="2DC5A1CD">
      <w:pPr>
        <w:autoSpaceDE w:val="0"/>
        <w:autoSpaceDN w:val="0"/>
        <w:adjustRightInd w:val="0"/>
        <w:spacing w:after="0" w:line="276" w:lineRule="auto"/>
        <w:rPr>
          <w:rFonts w:cstheme="minorHAnsi"/>
          <w:b/>
          <w:iCs/>
        </w:rPr>
      </w:pPr>
      <w:r w:rsidRPr="009970E5">
        <w:rPr>
          <w:rFonts w:cstheme="minorHAnsi"/>
          <w:b/>
          <w:iCs/>
        </w:rPr>
        <w:t>1.4</w:t>
      </w:r>
      <w:r w:rsidRPr="009970E5">
        <w:rPr>
          <w:rFonts w:cstheme="minorHAnsi"/>
          <w:b/>
          <w:iCs/>
        </w:rPr>
        <w:tab/>
      </w:r>
      <w:r w:rsidRPr="009970E5">
        <w:rPr>
          <w:rFonts w:cstheme="minorHAnsi"/>
          <w:b/>
          <w:iCs/>
        </w:rPr>
        <w:t xml:space="preserve">Aantal en herkomst </w:t>
      </w:r>
      <w:r w:rsidR="002745FE">
        <w:rPr>
          <w:rFonts w:cstheme="minorHAnsi"/>
          <w:b/>
          <w:iCs/>
        </w:rPr>
        <w:t>kinder</w:t>
      </w:r>
      <w:r w:rsidR="000A61BB">
        <w:rPr>
          <w:rFonts w:cstheme="minorHAnsi"/>
          <w:b/>
          <w:iCs/>
        </w:rPr>
        <w:t>en</w:t>
      </w:r>
    </w:p>
    <w:p w:rsidR="009970E5" w:rsidP="00087BD0" w:rsidRDefault="009970E5" w14:paraId="0D975AC3" w14:textId="4A0D0B26">
      <w:pPr>
        <w:autoSpaceDE w:val="0"/>
        <w:autoSpaceDN w:val="0"/>
        <w:adjustRightInd w:val="0"/>
        <w:spacing w:after="0" w:line="276" w:lineRule="auto"/>
        <w:rPr>
          <w:rFonts w:cstheme="minorHAnsi"/>
          <w:bCs/>
          <w:iCs/>
        </w:rPr>
      </w:pPr>
    </w:p>
    <w:p w:rsidR="000D41EB" w:rsidP="080CDE4E" w:rsidRDefault="00B429AA" w14:paraId="08F6AEAA" w14:textId="7F3F6B7D">
      <w:pPr>
        <w:autoSpaceDE w:val="0"/>
        <w:autoSpaceDN w:val="0"/>
        <w:adjustRightInd w:val="0"/>
        <w:spacing w:after="0" w:line="276" w:lineRule="auto"/>
      </w:pPr>
      <w:r w:rsidR="00B429AA">
        <w:rPr/>
        <w:t xml:space="preserve">Het </w:t>
      </w:r>
      <w:r w:rsidR="000A61BB">
        <w:rPr/>
        <w:t xml:space="preserve">aantal kinderen </w:t>
      </w:r>
      <w:r w:rsidR="00B429AA">
        <w:rPr/>
        <w:t>op onze school bedraagt</w:t>
      </w:r>
      <w:r w:rsidR="000D41EB">
        <w:rPr/>
        <w:t xml:space="preserve">: </w:t>
      </w:r>
      <w:r w:rsidR="00267F9C">
        <w:rPr/>
        <w:t>2</w:t>
      </w:r>
      <w:r w:rsidR="55795504">
        <w:rPr/>
        <w:t>31</w:t>
      </w:r>
      <w:r w:rsidRPr="190CFC09" w:rsidR="000D41EB">
        <w:rPr>
          <w:color w:val="FF0000"/>
        </w:rPr>
        <w:t xml:space="preserve"> </w:t>
      </w:r>
      <w:r w:rsidR="000D41EB">
        <w:rPr/>
        <w:t xml:space="preserve">per 1 </w:t>
      </w:r>
      <w:r w:rsidR="04B66375">
        <w:rPr/>
        <w:t>oktober</w:t>
      </w:r>
      <w:r w:rsidR="396848E9">
        <w:rPr/>
        <w:t xml:space="preserve"> </w:t>
      </w:r>
      <w:r w:rsidR="000D41EB">
        <w:rPr/>
        <w:t>202</w:t>
      </w:r>
      <w:r w:rsidR="08DCA707">
        <w:rPr/>
        <w:t>2</w:t>
      </w:r>
      <w:r w:rsidR="000D41EB">
        <w:rPr/>
        <w:t>.</w:t>
      </w:r>
    </w:p>
    <w:p w:rsidR="008406A1" w:rsidP="00B429AA" w:rsidRDefault="008406A1" w14:paraId="1805FF6D" w14:textId="77777777">
      <w:pPr>
        <w:autoSpaceDE w:val="0"/>
        <w:autoSpaceDN w:val="0"/>
        <w:adjustRightInd w:val="0"/>
        <w:spacing w:after="0" w:line="276" w:lineRule="auto"/>
        <w:rPr>
          <w:rFonts w:cstheme="minorHAnsi"/>
          <w:bCs/>
          <w:iCs/>
        </w:rPr>
      </w:pPr>
    </w:p>
    <w:p w:rsidR="00D917D2" w:rsidP="00D917D2" w:rsidRDefault="00B429AA" w14:paraId="40274E91" w14:textId="77777777">
      <w:pPr>
        <w:autoSpaceDE w:val="0"/>
        <w:autoSpaceDN w:val="0"/>
        <w:adjustRightInd w:val="0"/>
        <w:spacing w:after="0" w:line="276" w:lineRule="auto"/>
        <w:rPr>
          <w:rFonts w:cstheme="minorHAnsi"/>
          <w:bCs/>
          <w:iCs/>
        </w:rPr>
      </w:pPr>
      <w:r w:rsidRPr="00D917D2">
        <w:rPr>
          <w:rFonts w:cstheme="minorHAnsi"/>
          <w:bCs/>
          <w:iCs/>
        </w:rPr>
        <w:t xml:space="preserve">We ontvangen in onze school met name </w:t>
      </w:r>
      <w:r w:rsidRPr="00D917D2" w:rsidR="000A61BB">
        <w:rPr>
          <w:rFonts w:cstheme="minorHAnsi"/>
          <w:bCs/>
          <w:iCs/>
        </w:rPr>
        <w:t xml:space="preserve">kinderen </w:t>
      </w:r>
      <w:r w:rsidRPr="00D917D2">
        <w:rPr>
          <w:rFonts w:cstheme="minorHAnsi"/>
          <w:bCs/>
          <w:iCs/>
        </w:rPr>
        <w:t>uit de directe omgeving van de school. Ruim 85% van onze leerlingpopulatie woont in de</w:t>
      </w:r>
      <w:r w:rsidRPr="00D917D2" w:rsidR="00D917D2">
        <w:rPr>
          <w:rFonts w:cstheme="minorHAnsi"/>
          <w:bCs/>
          <w:iCs/>
        </w:rPr>
        <w:t xml:space="preserve"> multiculturele</w:t>
      </w:r>
      <w:r w:rsidRPr="00D917D2">
        <w:rPr>
          <w:rFonts w:cstheme="minorHAnsi"/>
          <w:bCs/>
          <w:iCs/>
        </w:rPr>
        <w:t xml:space="preserve"> wijk </w:t>
      </w:r>
      <w:r w:rsidRPr="00D917D2" w:rsidR="00D917D2">
        <w:rPr>
          <w:rFonts w:cstheme="minorHAnsi"/>
          <w:bCs/>
          <w:iCs/>
        </w:rPr>
        <w:t xml:space="preserve">Meerzicht. </w:t>
      </w:r>
      <w:r w:rsidRPr="00D917D2" w:rsidR="00D917D2">
        <w:rPr>
          <w:rStyle w:val="normaltextrun"/>
          <w:rFonts w:ascii="Calibri" w:hAnsi="Calibri" w:cs="Calibri"/>
          <w:color w:val="000000"/>
          <w:shd w:val="clear" w:color="auto" w:fill="FFFFFF"/>
        </w:rPr>
        <w:t>Wij staan voor een school met een grote onderwijsbandbreedte. In onze school is voor alle kinderen uit de omliggende wijken een passend onderwijsaanbod. Het Zwanenbos is een school</w:t>
      </w:r>
      <w:r w:rsidRPr="00D917D2" w:rsidR="00D917D2">
        <w:rPr>
          <w:rStyle w:val="normaltextrun"/>
          <w:rFonts w:ascii="Arial" w:hAnsi="Arial" w:cs="Arial"/>
          <w:color w:val="000000"/>
          <w:shd w:val="clear" w:color="auto" w:fill="FFFFFF"/>
        </w:rPr>
        <w:t>,</w:t>
      </w:r>
      <w:r w:rsidRPr="00D917D2" w:rsidR="00D917D2">
        <w:rPr>
          <w:rStyle w:val="normaltextrun"/>
          <w:rFonts w:ascii="Calibri" w:hAnsi="Calibri" w:cs="Calibri"/>
          <w:color w:val="000000"/>
          <w:shd w:val="clear" w:color="auto" w:fill="FFFFFF"/>
        </w:rPr>
        <w:t> waar naast het reguliere basisschool onderwijsaanbod ook onderwijs gegeven wordt aan leerlingen met een toelaatbaarheidsverklaring voor het speciaal basisonderwijs. Een school die voorstander is van een nauwe samenwerking tussen deze twee schooltypen en leerlingen.</w:t>
      </w:r>
      <w:r w:rsidRPr="00D917D2" w:rsidR="00D917D2">
        <w:rPr>
          <w:rStyle w:val="normaltextrun"/>
          <w:rFonts w:ascii="Arial" w:hAnsi="Arial" w:cs="Arial"/>
          <w:color w:val="000000"/>
          <w:shd w:val="clear" w:color="auto" w:fill="FFFFFF"/>
        </w:rPr>
        <w:t> </w:t>
      </w:r>
      <w:r w:rsidRPr="00D917D2" w:rsidR="00D917D2">
        <w:rPr>
          <w:rStyle w:val="eop"/>
          <w:rFonts w:ascii="Arial" w:hAnsi="Arial" w:cs="Arial"/>
          <w:color w:val="000000"/>
          <w:shd w:val="clear" w:color="auto" w:fill="FFFFFF"/>
        </w:rPr>
        <w:t> </w:t>
      </w:r>
      <w:r w:rsidRPr="00D917D2" w:rsidR="00D917D2">
        <w:rPr>
          <w:rFonts w:cstheme="minorHAnsi"/>
          <w:bCs/>
          <w:iCs/>
        </w:rPr>
        <w:t xml:space="preserve"> </w:t>
      </w:r>
    </w:p>
    <w:p w:rsidRPr="00D917D2" w:rsidR="00136AEC" w:rsidP="00D917D2" w:rsidRDefault="00034B15" w14:paraId="0D80E4A8" w14:textId="19DCA15E">
      <w:pPr>
        <w:autoSpaceDE w:val="0"/>
        <w:autoSpaceDN w:val="0"/>
        <w:adjustRightInd w:val="0"/>
        <w:spacing w:after="0" w:line="276" w:lineRule="auto"/>
        <w:rPr>
          <w:rFonts w:cstheme="minorHAnsi"/>
          <w:bCs/>
          <w:iCs/>
        </w:rPr>
      </w:pPr>
      <w:r w:rsidRPr="0043698D">
        <w:rPr>
          <w:rFonts w:cstheme="minorHAnsi"/>
          <w:b/>
          <w:bCs/>
          <w:iCs/>
          <w:sz w:val="28"/>
          <w:szCs w:val="28"/>
        </w:rPr>
        <w:t>2.</w:t>
      </w:r>
      <w:r w:rsidRPr="0043698D">
        <w:rPr>
          <w:rFonts w:cstheme="minorHAnsi"/>
          <w:b/>
          <w:bCs/>
          <w:iCs/>
          <w:sz w:val="28"/>
          <w:szCs w:val="28"/>
        </w:rPr>
        <w:tab/>
      </w:r>
      <w:r w:rsidRPr="0043698D" w:rsidR="007E5A72">
        <w:rPr>
          <w:rFonts w:cstheme="minorHAnsi"/>
          <w:b/>
          <w:bCs/>
          <w:iCs/>
          <w:sz w:val="28"/>
          <w:szCs w:val="28"/>
        </w:rPr>
        <w:t xml:space="preserve">Afspraken binnen </w:t>
      </w:r>
      <w:r w:rsidRPr="0043698D" w:rsidR="007A1D73">
        <w:rPr>
          <w:rFonts w:cstheme="minorHAnsi"/>
          <w:b/>
          <w:bCs/>
          <w:iCs/>
          <w:sz w:val="28"/>
          <w:szCs w:val="28"/>
        </w:rPr>
        <w:t xml:space="preserve">het </w:t>
      </w:r>
      <w:r w:rsidRPr="0043698D" w:rsidR="007E5A72">
        <w:rPr>
          <w:rFonts w:cstheme="minorHAnsi"/>
          <w:b/>
          <w:bCs/>
          <w:iCs/>
          <w:sz w:val="28"/>
          <w:szCs w:val="28"/>
        </w:rPr>
        <w:t>Samenwerkingsverband</w:t>
      </w:r>
    </w:p>
    <w:p w:rsidRPr="00C12816" w:rsidR="00136AEC" w:rsidP="004427A9" w:rsidRDefault="00136AEC" w14:paraId="24D0A8BF" w14:textId="77777777">
      <w:pPr>
        <w:autoSpaceDE w:val="0"/>
        <w:autoSpaceDN w:val="0"/>
        <w:adjustRightInd w:val="0"/>
        <w:spacing w:after="0" w:line="276" w:lineRule="auto"/>
        <w:rPr>
          <w:rFonts w:cstheme="minorHAnsi"/>
          <w:b/>
          <w:bCs/>
          <w:iCs/>
        </w:rPr>
      </w:pPr>
    </w:p>
    <w:p w:rsidRPr="00A25D1B" w:rsidR="00A25D1B" w:rsidP="002B23C6" w:rsidRDefault="00A25D1B" w14:paraId="1C2E83E9" w14:textId="7E6A30A7">
      <w:pPr>
        <w:autoSpaceDE w:val="0"/>
        <w:autoSpaceDN w:val="0"/>
        <w:adjustRightInd w:val="0"/>
        <w:spacing w:after="0" w:line="276" w:lineRule="auto"/>
        <w:rPr>
          <w:rFonts w:cstheme="minorHAnsi"/>
          <w:b/>
          <w:bCs/>
        </w:rPr>
      </w:pPr>
      <w:r w:rsidRPr="00A25D1B">
        <w:rPr>
          <w:rFonts w:cstheme="minorHAnsi"/>
          <w:b/>
          <w:bCs/>
        </w:rPr>
        <w:t>Basisondersteuning</w:t>
      </w:r>
    </w:p>
    <w:p w:rsidRPr="002B23C6" w:rsidR="002B23C6" w:rsidP="002B23C6" w:rsidRDefault="0037430C" w14:paraId="3586DBF8" w14:textId="7F7F1CCA">
      <w:pPr>
        <w:autoSpaceDE w:val="0"/>
        <w:autoSpaceDN w:val="0"/>
        <w:adjustRightInd w:val="0"/>
        <w:spacing w:after="0" w:line="276" w:lineRule="auto"/>
        <w:rPr>
          <w:rFonts w:cstheme="minorHAnsi"/>
        </w:rPr>
      </w:pPr>
      <w:r>
        <w:rPr>
          <w:rFonts w:cstheme="minorHAnsi"/>
        </w:rPr>
        <w:t xml:space="preserve">In het Samenwerkingsverband </w:t>
      </w:r>
      <w:r w:rsidR="00346D4D">
        <w:rPr>
          <w:rFonts w:cstheme="minorHAnsi"/>
        </w:rPr>
        <w:t>Passend Onderwijs Zoetermeer</w:t>
      </w:r>
      <w:r w:rsidR="000D128C">
        <w:rPr>
          <w:rFonts w:cstheme="minorHAnsi"/>
        </w:rPr>
        <w:t xml:space="preserve"> </w:t>
      </w:r>
      <w:r>
        <w:rPr>
          <w:rFonts w:cstheme="minorHAnsi"/>
        </w:rPr>
        <w:t>hebben a</w:t>
      </w:r>
      <w:r w:rsidRPr="00C12816" w:rsidR="00EB316C">
        <w:rPr>
          <w:rFonts w:cstheme="minorHAnsi"/>
        </w:rPr>
        <w:t xml:space="preserve">lle scholen een </w:t>
      </w:r>
      <w:r w:rsidRPr="00C12816" w:rsidR="00136AEC">
        <w:rPr>
          <w:rFonts w:cstheme="minorHAnsi"/>
        </w:rPr>
        <w:t xml:space="preserve">standaard </w:t>
      </w:r>
      <w:r w:rsidR="00EA28E7">
        <w:rPr>
          <w:rFonts w:cstheme="minorHAnsi"/>
        </w:rPr>
        <w:t xml:space="preserve">afgesproken </w:t>
      </w:r>
      <w:r w:rsidRPr="002B23C6" w:rsidR="002B23C6">
        <w:rPr>
          <w:rFonts w:cstheme="minorHAnsi"/>
        </w:rPr>
        <w:t xml:space="preserve">over het niveau van basisondersteuning dat iedere school moet aanbieden. Ook daarbij staat de IHI-aanpak centraal. Onderdeel van de basisondersteuning is </w:t>
      </w:r>
      <w:r w:rsidR="00816A3E">
        <w:rPr>
          <w:rFonts w:cstheme="minorHAnsi"/>
        </w:rPr>
        <w:t xml:space="preserve">1) </w:t>
      </w:r>
      <w:r w:rsidRPr="002B23C6" w:rsidR="002B23C6">
        <w:rPr>
          <w:rFonts w:cstheme="minorHAnsi"/>
        </w:rPr>
        <w:t xml:space="preserve">dat elke school haar basiskwaliteit op orde heeft, </w:t>
      </w:r>
      <w:r w:rsidR="00816A3E">
        <w:rPr>
          <w:rFonts w:cstheme="minorHAnsi"/>
        </w:rPr>
        <w:t xml:space="preserve">2) </w:t>
      </w:r>
      <w:r w:rsidRPr="002B23C6" w:rsidR="002B23C6">
        <w:rPr>
          <w:rFonts w:cstheme="minorHAnsi"/>
        </w:rPr>
        <w:t xml:space="preserve">het dagelijkse onderwijs op </w:t>
      </w:r>
      <w:r w:rsidR="00EB738F">
        <w:rPr>
          <w:rFonts w:cstheme="minorHAnsi"/>
        </w:rPr>
        <w:t xml:space="preserve">het kind </w:t>
      </w:r>
      <w:r w:rsidRPr="002B23C6" w:rsidR="002B23C6">
        <w:rPr>
          <w:rFonts w:cstheme="minorHAnsi"/>
        </w:rPr>
        <w:t xml:space="preserve">afstemt (handelingsgericht werken), </w:t>
      </w:r>
      <w:r w:rsidR="00816A3E">
        <w:rPr>
          <w:rFonts w:cstheme="minorHAnsi"/>
        </w:rPr>
        <w:t xml:space="preserve">3) </w:t>
      </w:r>
      <w:r w:rsidRPr="002B23C6" w:rsidR="002B23C6">
        <w:rPr>
          <w:rFonts w:cstheme="minorHAnsi"/>
        </w:rPr>
        <w:t xml:space="preserve">een interne ondersteuningsstructuur heeft en </w:t>
      </w:r>
      <w:r w:rsidR="00816A3E">
        <w:rPr>
          <w:rFonts w:cstheme="minorHAnsi"/>
        </w:rPr>
        <w:t xml:space="preserve">4) </w:t>
      </w:r>
      <w:r w:rsidRPr="002B23C6" w:rsidR="002B23C6">
        <w:rPr>
          <w:rFonts w:cstheme="minorHAnsi"/>
        </w:rPr>
        <w:t xml:space="preserve">een aantal preventieve en licht curatieve interventies kan uitvoeren, zoals ondersteuning bieden bij dyslexie en dyscalculie en begeleiding bieden op het gebied van gedrag. Een interne ondersteuningsstructuur wil zeggen dat de </w:t>
      </w:r>
      <w:r w:rsidR="00AD7D85">
        <w:rPr>
          <w:rFonts w:cstheme="minorHAnsi"/>
        </w:rPr>
        <w:t xml:space="preserve">kinderen </w:t>
      </w:r>
      <w:r w:rsidRPr="002B23C6" w:rsidR="002B23C6">
        <w:rPr>
          <w:rFonts w:cstheme="minorHAnsi"/>
        </w:rPr>
        <w:t>volgens een vast schema gevolgd en besproken worden door de leerkracht en de intern begeleider.</w:t>
      </w:r>
    </w:p>
    <w:p w:rsidR="002B23C6" w:rsidP="00646F0F" w:rsidRDefault="002B23C6" w14:paraId="25218D0B" w14:textId="4AD9772B">
      <w:pPr>
        <w:autoSpaceDE w:val="0"/>
        <w:autoSpaceDN w:val="0"/>
        <w:adjustRightInd w:val="0"/>
        <w:spacing w:after="0" w:line="276" w:lineRule="auto"/>
        <w:rPr>
          <w:rFonts w:cstheme="minorHAnsi"/>
        </w:rPr>
      </w:pPr>
    </w:p>
    <w:p w:rsidRPr="00A25D1B" w:rsidR="00A25D1B" w:rsidP="00646F0F" w:rsidRDefault="00A25D1B" w14:paraId="13BD9A3F" w14:textId="61F11DBC">
      <w:pPr>
        <w:autoSpaceDE w:val="0"/>
        <w:autoSpaceDN w:val="0"/>
        <w:adjustRightInd w:val="0"/>
        <w:spacing w:after="0" w:line="276" w:lineRule="auto"/>
        <w:rPr>
          <w:rFonts w:cstheme="minorHAnsi"/>
          <w:b/>
          <w:bCs/>
        </w:rPr>
      </w:pPr>
      <w:r w:rsidRPr="00A25D1B">
        <w:rPr>
          <w:rFonts w:cstheme="minorHAnsi"/>
          <w:b/>
          <w:bCs/>
        </w:rPr>
        <w:t>Extra ondersteuning</w:t>
      </w:r>
    </w:p>
    <w:p w:rsidRPr="00161CC0" w:rsidR="0029586D" w:rsidP="00A25D1B" w:rsidRDefault="00A25D1B" w14:paraId="585ABA48" w14:textId="2F0204A0">
      <w:pPr>
        <w:autoSpaceDE w:val="0"/>
        <w:autoSpaceDN w:val="0"/>
        <w:adjustRightInd w:val="0"/>
        <w:spacing w:after="0" w:line="276" w:lineRule="auto"/>
        <w:rPr>
          <w:rFonts w:cstheme="minorHAnsi"/>
        </w:rPr>
      </w:pPr>
      <w:r w:rsidRPr="007A7233">
        <w:rPr>
          <w:rFonts w:cstheme="minorHAnsi"/>
        </w:rPr>
        <w:t xml:space="preserve">Sommige leerlingen hebben meer ondersteuning nodig dan de school met eigen mogelijkheden kan bieden. In dat geval spreken we van extra ondersteuning. Binnen het </w:t>
      </w:r>
      <w:r w:rsidR="007A3C94">
        <w:rPr>
          <w:rFonts w:cstheme="minorHAnsi"/>
        </w:rPr>
        <w:t>S</w:t>
      </w:r>
      <w:r w:rsidRPr="007A7233">
        <w:rPr>
          <w:rFonts w:cstheme="minorHAnsi"/>
        </w:rPr>
        <w:t xml:space="preserve">amenwerkingsverband zorgen we ervoor dat deze leerlingen de juiste extra ondersteuning krijgen </w:t>
      </w:r>
      <w:r w:rsidRPr="00161CC0">
        <w:rPr>
          <w:rFonts w:cstheme="minorHAnsi"/>
        </w:rPr>
        <w:t xml:space="preserve">aangeboden. Dat kan </w:t>
      </w:r>
      <w:r w:rsidRPr="00161CC0" w:rsidR="007A3C94">
        <w:rPr>
          <w:rFonts w:cstheme="minorHAnsi"/>
        </w:rPr>
        <w:t xml:space="preserve">onder meer </w:t>
      </w:r>
      <w:r w:rsidRPr="00161CC0">
        <w:rPr>
          <w:rFonts w:cstheme="minorHAnsi"/>
        </w:rPr>
        <w:t xml:space="preserve">door inschakeling van ambulante begeleiding of andere ondersteuning bij ons op school (een </w:t>
      </w:r>
      <w:r w:rsidR="005C4227">
        <w:rPr>
          <w:rFonts w:cstheme="minorHAnsi"/>
        </w:rPr>
        <w:t>onderwijsondersteunings</w:t>
      </w:r>
      <w:r w:rsidRPr="00161CC0">
        <w:rPr>
          <w:rFonts w:cstheme="minorHAnsi"/>
        </w:rPr>
        <w:t xml:space="preserve">arrangement) of (tijdelijke) plaatsing op een andere (speciale) school. </w:t>
      </w:r>
    </w:p>
    <w:p w:rsidRPr="007A7233" w:rsidR="00A25D1B" w:rsidP="00A25D1B" w:rsidRDefault="00A25D1B" w14:paraId="3D490A42" w14:textId="224BFDF7">
      <w:pPr>
        <w:autoSpaceDE w:val="0"/>
        <w:autoSpaceDN w:val="0"/>
        <w:adjustRightInd w:val="0"/>
        <w:spacing w:after="0" w:line="276" w:lineRule="auto"/>
        <w:rPr>
          <w:rFonts w:cstheme="minorHAnsi"/>
        </w:rPr>
      </w:pPr>
      <w:r w:rsidRPr="00161CC0">
        <w:rPr>
          <w:rFonts w:cstheme="minorHAnsi"/>
        </w:rPr>
        <w:t>De inzet van extra ondersteuning verloopt altijd via een IHI-overleg, waaraan ook de</w:t>
      </w:r>
      <w:r w:rsidRPr="007A7233">
        <w:rPr>
          <w:rFonts w:cstheme="minorHAnsi"/>
        </w:rPr>
        <w:t xml:space="preserve"> ouders/verzorgers en ter zake deskundigen deelnemen. We doen dat zoveel mogelijk in samenwerking met andere organisaties die bij Meerpunt zijn aangesloten. Meerpunt is een Zoetermeerse netwerkorganisatie, waarin vele organisaties samenwerken, die actief zijn rondom de ondersteuning en zorg voor gezinnen in Zoetermeer.</w:t>
      </w:r>
    </w:p>
    <w:p w:rsidRPr="007A7233" w:rsidR="00A25D1B" w:rsidP="00646F0F" w:rsidRDefault="00A25D1B" w14:paraId="69A45812" w14:textId="77777777">
      <w:pPr>
        <w:autoSpaceDE w:val="0"/>
        <w:autoSpaceDN w:val="0"/>
        <w:adjustRightInd w:val="0"/>
        <w:spacing w:after="0" w:line="276" w:lineRule="auto"/>
        <w:rPr>
          <w:rFonts w:cstheme="minorHAnsi"/>
        </w:rPr>
      </w:pPr>
    </w:p>
    <w:p w:rsidRPr="00C12816" w:rsidR="00EF31BB" w:rsidP="00EF31BB" w:rsidRDefault="00EF31BB" w14:paraId="69210DB4" w14:textId="7BF67F35">
      <w:pPr>
        <w:autoSpaceDE w:val="0"/>
        <w:autoSpaceDN w:val="0"/>
        <w:adjustRightInd w:val="0"/>
        <w:spacing w:after="0" w:line="276" w:lineRule="auto"/>
        <w:rPr>
          <w:rFonts w:cstheme="minorHAnsi"/>
          <w:bCs/>
          <w:iCs/>
        </w:rPr>
      </w:pPr>
      <w:r w:rsidRPr="007A7233">
        <w:rPr>
          <w:rFonts w:cstheme="minorHAnsi"/>
          <w:bCs/>
          <w:iCs/>
        </w:rPr>
        <w:t xml:space="preserve">Voor kinderen die op school extra ondersteuning nodig hebben, stelt de school een ontwikkelingsperspectief (OPP) op. </w:t>
      </w:r>
      <w:r w:rsidRPr="007A7233" w:rsidR="00EE74EB">
        <w:rPr>
          <w:rFonts w:cstheme="minorHAnsi"/>
          <w:bCs/>
          <w:iCs/>
        </w:rPr>
        <w:t xml:space="preserve">De school bepaalt </w:t>
      </w:r>
      <w:r w:rsidRPr="007A7233" w:rsidR="00CE54D9">
        <w:rPr>
          <w:rFonts w:cstheme="minorHAnsi"/>
          <w:bCs/>
          <w:iCs/>
        </w:rPr>
        <w:t xml:space="preserve">concrete doelen voor het kind en bepaalt wat daar extra </w:t>
      </w:r>
      <w:r w:rsidRPr="007A7233" w:rsidR="00453404">
        <w:rPr>
          <w:rFonts w:cstheme="minorHAnsi"/>
          <w:bCs/>
          <w:iCs/>
        </w:rPr>
        <w:t xml:space="preserve">voor nodig is, binnen de mogelijkheden van de school. </w:t>
      </w:r>
      <w:r w:rsidRPr="007A7233" w:rsidR="00D82CD4">
        <w:rPr>
          <w:rFonts w:cstheme="minorHAnsi"/>
          <w:bCs/>
          <w:iCs/>
        </w:rPr>
        <w:t xml:space="preserve">De extra ondersteuning kan binnen de school worden aangeboden, maar ook buiten de school. </w:t>
      </w:r>
      <w:r w:rsidRPr="007A7233" w:rsidR="001D3C38">
        <w:rPr>
          <w:rFonts w:cstheme="minorHAnsi"/>
          <w:bCs/>
          <w:iCs/>
        </w:rPr>
        <w:t>Het</w:t>
      </w:r>
      <w:r w:rsidRPr="007A7233">
        <w:rPr>
          <w:rFonts w:cstheme="minorHAnsi"/>
          <w:bCs/>
          <w:iCs/>
        </w:rPr>
        <w:t xml:space="preserve"> OPP wordt </w:t>
      </w:r>
      <w:r w:rsidRPr="007A7233" w:rsidR="00D82CD4">
        <w:rPr>
          <w:rFonts w:cstheme="minorHAnsi"/>
          <w:bCs/>
          <w:iCs/>
        </w:rPr>
        <w:t xml:space="preserve">altijd </w:t>
      </w:r>
      <w:r w:rsidRPr="007A7233">
        <w:rPr>
          <w:rFonts w:cstheme="minorHAnsi"/>
          <w:bCs/>
          <w:iCs/>
        </w:rPr>
        <w:t>in samenwerking met ouders en het kind opgesteld.</w:t>
      </w:r>
      <w:r w:rsidRPr="00C12816">
        <w:rPr>
          <w:rFonts w:cstheme="minorHAnsi"/>
          <w:bCs/>
          <w:iCs/>
        </w:rPr>
        <w:t xml:space="preserve"> </w:t>
      </w:r>
    </w:p>
    <w:p w:rsidR="00EF31BB" w:rsidP="00646F0F" w:rsidRDefault="00EF31BB" w14:paraId="31011618" w14:textId="11ABAC5F">
      <w:pPr>
        <w:autoSpaceDE w:val="0"/>
        <w:autoSpaceDN w:val="0"/>
        <w:adjustRightInd w:val="0"/>
        <w:spacing w:after="0" w:line="276" w:lineRule="auto"/>
        <w:rPr>
          <w:rFonts w:cstheme="minorHAnsi"/>
        </w:rPr>
      </w:pPr>
    </w:p>
    <w:p w:rsidR="0010496C" w:rsidP="00646F0F" w:rsidRDefault="0010496C" w14:paraId="0D90AC40" w14:textId="022CCE5F">
      <w:pPr>
        <w:autoSpaceDE w:val="0"/>
        <w:autoSpaceDN w:val="0"/>
        <w:adjustRightInd w:val="0"/>
        <w:spacing w:after="0" w:line="276" w:lineRule="auto"/>
        <w:rPr>
          <w:rFonts w:cstheme="minorHAnsi"/>
        </w:rPr>
      </w:pPr>
    </w:p>
    <w:p w:rsidRPr="0043698D" w:rsidR="0010496C" w:rsidP="00646F0F" w:rsidRDefault="0010496C" w14:paraId="0BF5D20E" w14:textId="4C15C610">
      <w:pPr>
        <w:autoSpaceDE w:val="0"/>
        <w:autoSpaceDN w:val="0"/>
        <w:adjustRightInd w:val="0"/>
        <w:spacing w:after="0" w:line="276" w:lineRule="auto"/>
        <w:rPr>
          <w:rFonts w:cstheme="minorHAnsi"/>
          <w:b/>
          <w:bCs/>
          <w:iCs/>
          <w:sz w:val="28"/>
          <w:szCs w:val="28"/>
        </w:rPr>
      </w:pPr>
      <w:r w:rsidRPr="0043698D">
        <w:rPr>
          <w:rFonts w:cstheme="minorHAnsi"/>
          <w:b/>
          <w:bCs/>
          <w:iCs/>
          <w:sz w:val="28"/>
          <w:szCs w:val="28"/>
        </w:rPr>
        <w:t>3.</w:t>
      </w:r>
      <w:r w:rsidRPr="0043698D">
        <w:rPr>
          <w:rFonts w:cstheme="minorHAnsi"/>
          <w:b/>
          <w:bCs/>
          <w:iCs/>
          <w:sz w:val="28"/>
          <w:szCs w:val="28"/>
        </w:rPr>
        <w:tab/>
      </w:r>
      <w:r w:rsidR="00C2673B">
        <w:rPr>
          <w:rFonts w:cstheme="minorHAnsi"/>
          <w:b/>
          <w:bCs/>
          <w:iCs/>
          <w:sz w:val="28"/>
          <w:szCs w:val="28"/>
        </w:rPr>
        <w:t xml:space="preserve">Invulling van de </w:t>
      </w:r>
      <w:r w:rsidR="001C04F3">
        <w:rPr>
          <w:rFonts w:cstheme="minorHAnsi"/>
          <w:b/>
          <w:bCs/>
          <w:iCs/>
          <w:sz w:val="28"/>
          <w:szCs w:val="28"/>
        </w:rPr>
        <w:t>b</w:t>
      </w:r>
      <w:r w:rsidRPr="0043698D">
        <w:rPr>
          <w:rFonts w:cstheme="minorHAnsi"/>
          <w:b/>
          <w:bCs/>
          <w:iCs/>
          <w:sz w:val="28"/>
          <w:szCs w:val="28"/>
        </w:rPr>
        <w:t xml:space="preserve">asisondersteuning op </w:t>
      </w:r>
      <w:r w:rsidRPr="00D917D2" w:rsidR="00D917D2">
        <w:rPr>
          <w:rFonts w:cstheme="minorHAnsi"/>
          <w:b/>
          <w:bCs/>
          <w:iCs/>
          <w:sz w:val="28"/>
          <w:szCs w:val="28"/>
        </w:rPr>
        <w:t>IKC Het Zwanenbos</w:t>
      </w:r>
    </w:p>
    <w:p w:rsidR="0010496C" w:rsidP="00646F0F" w:rsidRDefault="0010496C" w14:paraId="382DC428" w14:textId="77777777">
      <w:pPr>
        <w:autoSpaceDE w:val="0"/>
        <w:autoSpaceDN w:val="0"/>
        <w:adjustRightInd w:val="0"/>
        <w:spacing w:after="0" w:line="276" w:lineRule="auto"/>
        <w:rPr>
          <w:rFonts w:cstheme="minorHAnsi"/>
        </w:rPr>
      </w:pPr>
    </w:p>
    <w:p w:rsidR="00503CDB" w:rsidP="00646F0F" w:rsidRDefault="007E147D" w14:paraId="3A20E145" w14:textId="20545C83">
      <w:pPr>
        <w:autoSpaceDE w:val="0"/>
        <w:autoSpaceDN w:val="0"/>
        <w:adjustRightInd w:val="0"/>
        <w:spacing w:after="0" w:line="276" w:lineRule="auto"/>
        <w:rPr>
          <w:rFonts w:cstheme="minorHAnsi"/>
        </w:rPr>
      </w:pPr>
      <w:r>
        <w:rPr>
          <w:rFonts w:cstheme="minorHAnsi"/>
        </w:rPr>
        <w:t>Hieronder staa</w:t>
      </w:r>
      <w:r w:rsidR="002471B3">
        <w:rPr>
          <w:rFonts w:cstheme="minorHAnsi"/>
        </w:rPr>
        <w:t>t weergegeven hoe onze school invulling geeft aan de basisondersteuning binnen</w:t>
      </w:r>
      <w:r>
        <w:rPr>
          <w:rFonts w:cstheme="minorHAnsi"/>
        </w:rPr>
        <w:t xml:space="preserve"> de afspraken die </w:t>
      </w:r>
      <w:r w:rsidR="00837312">
        <w:rPr>
          <w:rFonts w:cstheme="minorHAnsi"/>
        </w:rPr>
        <w:t xml:space="preserve">daarover </w:t>
      </w:r>
      <w:r>
        <w:rPr>
          <w:rFonts w:cstheme="minorHAnsi"/>
        </w:rPr>
        <w:t xml:space="preserve">binnen </w:t>
      </w:r>
      <w:r w:rsidR="002037BB">
        <w:rPr>
          <w:rFonts w:cstheme="minorHAnsi"/>
        </w:rPr>
        <w:t>het Samenwerkingsverband</w:t>
      </w:r>
      <w:r>
        <w:rPr>
          <w:rFonts w:cstheme="minorHAnsi"/>
        </w:rPr>
        <w:t xml:space="preserve"> zijn gemaakt</w:t>
      </w:r>
      <w:r w:rsidR="00837312">
        <w:rPr>
          <w:rFonts w:cstheme="minorHAnsi"/>
        </w:rPr>
        <w:t>:</w:t>
      </w:r>
    </w:p>
    <w:p w:rsidR="002C4819" w:rsidP="00646F0F" w:rsidRDefault="002C4819" w14:paraId="6C2147CF" w14:textId="0267D747">
      <w:pPr>
        <w:autoSpaceDE w:val="0"/>
        <w:autoSpaceDN w:val="0"/>
        <w:adjustRightInd w:val="0"/>
        <w:spacing w:after="0" w:line="276" w:lineRule="auto"/>
        <w:rPr>
          <w:rFonts w:cstheme="minorHAnsi"/>
        </w:rPr>
      </w:pPr>
    </w:p>
    <w:tbl>
      <w:tblPr>
        <w:tblW w:w="5184" w:type="pct"/>
        <w:tblCellMar>
          <w:top w:w="15" w:type="dxa"/>
          <w:left w:w="15" w:type="dxa"/>
          <w:bottom w:w="15" w:type="dxa"/>
          <w:right w:w="15" w:type="dxa"/>
        </w:tblCellMar>
        <w:tblLook w:val="00A0" w:firstRow="1" w:lastRow="0" w:firstColumn="1" w:lastColumn="0" w:noHBand="0" w:noVBand="0"/>
      </w:tblPr>
      <w:tblGrid>
        <w:gridCol w:w="9406"/>
      </w:tblGrid>
      <w:tr w:rsidRPr="005F6A34" w:rsidR="004C61B4" w:rsidTr="00D917D2" w14:paraId="4575675E" w14:textId="77777777">
        <w:tc>
          <w:tcPr>
            <w:tcW w:w="0" w:type="auto"/>
            <w:tcBorders>
              <w:top w:val="single" w:color="B3B3B3" w:sz="6" w:space="0"/>
              <w:bottom w:val="single" w:color="B3B3B3" w:sz="6" w:space="0"/>
            </w:tcBorders>
            <w:shd w:val="clear" w:color="auto" w:fill="FFF3BA"/>
            <w:tcMar>
              <w:top w:w="30" w:type="dxa"/>
              <w:left w:w="180" w:type="dxa"/>
              <w:bottom w:w="30" w:type="dxa"/>
              <w:right w:w="30" w:type="dxa"/>
            </w:tcMar>
            <w:vAlign w:val="center"/>
          </w:tcPr>
          <w:p w:rsidR="004C61B4" w:rsidP="00D917D2" w:rsidRDefault="004C61B4" w14:paraId="5CCC91AB" w14:textId="77777777">
            <w:pPr>
              <w:spacing w:after="0" w:line="276" w:lineRule="auto"/>
              <w:rPr>
                <w:rFonts w:eastAsia="Times New Roman" w:cstheme="minorHAnsi"/>
                <w:b/>
                <w:bCs/>
                <w:lang w:eastAsia="nl-NL"/>
              </w:rPr>
            </w:pPr>
            <w:r>
              <w:rPr>
                <w:rFonts w:eastAsia="Times New Roman" w:cstheme="minorHAnsi"/>
                <w:b/>
                <w:bCs/>
                <w:lang w:eastAsia="nl-NL"/>
              </w:rPr>
              <w:t>BASISKWALITEIT</w:t>
            </w:r>
            <w:r w:rsidRPr="003E2542">
              <w:rPr>
                <w:rFonts w:eastAsia="Times New Roman" w:cstheme="minorHAnsi"/>
                <w:b/>
                <w:bCs/>
                <w:lang w:eastAsia="nl-NL"/>
              </w:rPr>
              <w:t xml:space="preserve"> </w:t>
            </w:r>
          </w:p>
          <w:p w:rsidRPr="003E2542" w:rsidR="004C61B4" w:rsidP="00D917D2" w:rsidRDefault="004C61B4" w14:paraId="2EFD460F" w14:textId="0355DCD7">
            <w:pPr>
              <w:spacing w:after="0" w:line="276" w:lineRule="auto"/>
              <w:rPr>
                <w:rFonts w:eastAsia="Times New Roman" w:cstheme="minorHAnsi"/>
                <w:b/>
                <w:bCs/>
                <w:lang w:eastAsia="nl-NL"/>
              </w:rPr>
            </w:pPr>
            <w:r w:rsidRPr="003E2542">
              <w:rPr>
                <w:rFonts w:eastAsia="Times New Roman" w:cstheme="minorHAnsi"/>
                <w:b/>
                <w:bCs/>
                <w:lang w:eastAsia="nl-NL"/>
              </w:rPr>
              <w:t xml:space="preserve">De </w:t>
            </w:r>
            <w:r>
              <w:rPr>
                <w:rFonts w:eastAsia="Times New Roman" w:cstheme="minorHAnsi"/>
                <w:b/>
                <w:bCs/>
                <w:lang w:eastAsia="nl-NL"/>
              </w:rPr>
              <w:t xml:space="preserve">basiskwaliteit </w:t>
            </w:r>
            <w:r w:rsidR="003638A7">
              <w:rPr>
                <w:rFonts w:eastAsia="Times New Roman" w:cstheme="minorHAnsi"/>
                <w:b/>
                <w:bCs/>
                <w:lang w:eastAsia="nl-NL"/>
              </w:rPr>
              <w:t xml:space="preserve">is </w:t>
            </w:r>
            <w:r>
              <w:rPr>
                <w:rFonts w:eastAsia="Times New Roman" w:cstheme="minorHAnsi"/>
                <w:b/>
                <w:bCs/>
                <w:lang w:eastAsia="nl-NL"/>
              </w:rPr>
              <w:t>op orde</w:t>
            </w:r>
            <w:r w:rsidR="00864991">
              <w:rPr>
                <w:rFonts w:eastAsia="Times New Roman" w:cstheme="minorHAnsi"/>
                <w:b/>
                <w:bCs/>
                <w:lang w:eastAsia="nl-NL"/>
              </w:rPr>
              <w:t xml:space="preserve"> als de school voldoet aan de deugdelijkheidseisen van de inspectie</w:t>
            </w:r>
          </w:p>
        </w:tc>
      </w:tr>
      <w:tr w:rsidRPr="005F6A34" w:rsidR="004C61B4" w:rsidTr="00D917D2" w14:paraId="002B39AC" w14:textId="77777777">
        <w:tc>
          <w:tcPr>
            <w:tcW w:w="0" w:type="auto"/>
            <w:tcBorders>
              <w:bottom w:val="single" w:color="B3B3B3" w:sz="6" w:space="0"/>
            </w:tcBorders>
            <w:tcMar>
              <w:top w:w="30" w:type="dxa"/>
              <w:left w:w="180" w:type="dxa"/>
              <w:bottom w:w="30" w:type="dxa"/>
              <w:right w:w="30" w:type="dxa"/>
            </w:tcMar>
            <w:vAlign w:val="center"/>
          </w:tcPr>
          <w:p w:rsidRPr="00F62F30" w:rsidR="004C61B4" w:rsidP="009F29E2" w:rsidRDefault="00F62F30" w14:paraId="0E3947C4" w14:textId="709CC074">
            <w:pPr>
              <w:spacing w:after="0" w:line="276" w:lineRule="auto"/>
            </w:pPr>
            <w:r w:rsidRPr="00F62F30">
              <w:t>De school heeft een basisarrangement</w:t>
            </w:r>
            <w:r w:rsidR="00D35B28">
              <w:t>.</w:t>
            </w:r>
          </w:p>
          <w:p w:rsidRPr="003E2542" w:rsidR="009F29E2" w:rsidP="00C02E94" w:rsidRDefault="009F29E2" w14:paraId="0507328F" w14:textId="1A2B67C9">
            <w:pPr>
              <w:spacing w:after="0" w:line="276" w:lineRule="auto"/>
              <w:rPr>
                <w:rFonts w:eastAsia="Times New Roman" w:cstheme="minorHAnsi"/>
                <w:lang w:eastAsia="nl-NL"/>
              </w:rPr>
            </w:pPr>
          </w:p>
        </w:tc>
      </w:tr>
    </w:tbl>
    <w:p w:rsidR="00C02E94" w:rsidRDefault="00C02E94" w14:paraId="228471F7" w14:textId="77777777">
      <w:r>
        <w:br w:type="page"/>
      </w:r>
    </w:p>
    <w:tbl>
      <w:tblPr>
        <w:tblW w:w="5283" w:type="pct"/>
        <w:tblCellMar>
          <w:top w:w="15" w:type="dxa"/>
          <w:left w:w="15" w:type="dxa"/>
          <w:bottom w:w="15" w:type="dxa"/>
          <w:right w:w="15" w:type="dxa"/>
        </w:tblCellMar>
        <w:tblLook w:val="00A0" w:firstRow="1" w:lastRow="0" w:firstColumn="1" w:lastColumn="0" w:noHBand="0" w:noVBand="0"/>
      </w:tblPr>
      <w:tblGrid>
        <w:gridCol w:w="9585"/>
      </w:tblGrid>
      <w:tr w:rsidRPr="005F6A34" w:rsidR="003E2542" w:rsidTr="00352F24" w14:paraId="5CA6BE1B" w14:textId="77777777">
        <w:trPr>
          <w:trHeight w:val="920"/>
        </w:trPr>
        <w:tc>
          <w:tcPr>
            <w:tcW w:w="0" w:type="auto"/>
            <w:tcBorders>
              <w:top w:val="single" w:color="B3B3B3" w:sz="6" w:space="0"/>
              <w:bottom w:val="single" w:color="B3B3B3" w:sz="6" w:space="0"/>
            </w:tcBorders>
            <w:shd w:val="clear" w:color="auto" w:fill="FFF3BA"/>
            <w:tcMar>
              <w:top w:w="30" w:type="dxa"/>
              <w:left w:w="180" w:type="dxa"/>
              <w:bottom w:w="30" w:type="dxa"/>
              <w:right w:w="30" w:type="dxa"/>
            </w:tcMar>
            <w:vAlign w:val="center"/>
          </w:tcPr>
          <w:p w:rsidR="00955DA5" w:rsidP="003E2542" w:rsidRDefault="003E2542" w14:paraId="07ABB46F" w14:textId="268DA1C9">
            <w:pPr>
              <w:spacing w:after="0" w:line="276" w:lineRule="auto"/>
              <w:rPr>
                <w:rFonts w:eastAsia="Times New Roman" w:cstheme="minorHAnsi"/>
                <w:b/>
                <w:bCs/>
                <w:lang w:eastAsia="nl-NL"/>
              </w:rPr>
            </w:pPr>
            <w:r w:rsidRPr="003E2542">
              <w:rPr>
                <w:rFonts w:eastAsia="Times New Roman" w:cstheme="minorHAnsi"/>
                <w:b/>
                <w:bCs/>
                <w:lang w:eastAsia="nl-NL"/>
              </w:rPr>
              <w:lastRenderedPageBreak/>
              <w:t xml:space="preserve">HANDELINGSGERICHT WERKEN </w:t>
            </w:r>
            <w:r w:rsidR="00267D39">
              <w:rPr>
                <w:rFonts w:eastAsia="Times New Roman" w:cstheme="minorHAnsi"/>
                <w:b/>
                <w:bCs/>
                <w:lang w:eastAsia="nl-NL"/>
              </w:rPr>
              <w:t>EN ZICHT OP ONTWIKKELING LEERLINGEN</w:t>
            </w:r>
          </w:p>
          <w:p w:rsidRPr="003E2542" w:rsidR="003E2542" w:rsidP="003E2542" w:rsidRDefault="00146616" w14:paraId="560D70A1" w14:textId="1BF23BBD">
            <w:pPr>
              <w:spacing w:after="0" w:line="276" w:lineRule="auto"/>
              <w:rPr>
                <w:rFonts w:eastAsia="Times New Roman" w:cstheme="minorHAnsi"/>
                <w:b/>
                <w:bCs/>
                <w:lang w:eastAsia="nl-NL"/>
              </w:rPr>
            </w:pPr>
            <w:r>
              <w:rPr>
                <w:rFonts w:eastAsia="Times New Roman" w:cstheme="minorHAnsi"/>
                <w:b/>
                <w:bCs/>
                <w:lang w:eastAsia="nl-NL"/>
              </w:rPr>
              <w:t xml:space="preserve">Leerkrachten </w:t>
            </w:r>
            <w:r w:rsidRPr="003E2542" w:rsidR="003E2542">
              <w:rPr>
                <w:rFonts w:eastAsia="Times New Roman" w:cstheme="minorHAnsi"/>
                <w:b/>
                <w:bCs/>
                <w:lang w:eastAsia="nl-NL"/>
              </w:rPr>
              <w:t>werk</w:t>
            </w:r>
            <w:r>
              <w:rPr>
                <w:rFonts w:eastAsia="Times New Roman" w:cstheme="minorHAnsi"/>
                <w:b/>
                <w:bCs/>
                <w:lang w:eastAsia="nl-NL"/>
              </w:rPr>
              <w:t>en</w:t>
            </w:r>
            <w:r w:rsidRPr="003E2542" w:rsidR="003E2542">
              <w:rPr>
                <w:rFonts w:eastAsia="Times New Roman" w:cstheme="minorHAnsi"/>
                <w:b/>
                <w:bCs/>
                <w:lang w:eastAsia="nl-NL"/>
              </w:rPr>
              <w:t xml:space="preserve"> opbrengst- en handelingsgericht</w:t>
            </w:r>
            <w:r w:rsidR="003A6678">
              <w:rPr>
                <w:rFonts w:eastAsia="Times New Roman" w:cstheme="minorHAnsi"/>
                <w:b/>
                <w:bCs/>
                <w:lang w:eastAsia="nl-NL"/>
              </w:rPr>
              <w:t xml:space="preserve"> en he</w:t>
            </w:r>
            <w:r w:rsidR="004969BC">
              <w:rPr>
                <w:rFonts w:eastAsia="Times New Roman" w:cstheme="minorHAnsi"/>
                <w:b/>
                <w:bCs/>
                <w:lang w:eastAsia="nl-NL"/>
              </w:rPr>
              <w:t>bben</w:t>
            </w:r>
            <w:r w:rsidR="003A6678">
              <w:rPr>
                <w:rFonts w:eastAsia="Times New Roman" w:cstheme="minorHAnsi"/>
                <w:b/>
                <w:bCs/>
                <w:lang w:eastAsia="nl-NL"/>
              </w:rPr>
              <w:t xml:space="preserve"> zicht op de ontwikkeling van kinderen</w:t>
            </w:r>
          </w:p>
        </w:tc>
      </w:tr>
      <w:tr w:rsidRPr="005F6A34" w:rsidR="003E2542" w:rsidTr="00352F24" w14:paraId="7D88135F" w14:textId="77777777">
        <w:trPr>
          <w:trHeight w:val="3040"/>
        </w:trPr>
        <w:tc>
          <w:tcPr>
            <w:tcW w:w="0" w:type="auto"/>
            <w:tcBorders>
              <w:bottom w:val="single" w:color="B3B3B3" w:sz="6" w:space="0"/>
            </w:tcBorders>
            <w:tcMar>
              <w:top w:w="30" w:type="dxa"/>
              <w:left w:w="180" w:type="dxa"/>
              <w:bottom w:w="30" w:type="dxa"/>
              <w:right w:w="30" w:type="dxa"/>
            </w:tcMar>
            <w:vAlign w:val="center"/>
          </w:tcPr>
          <w:p w:rsidRPr="00F62F30" w:rsidR="003E2542" w:rsidP="003E2542" w:rsidRDefault="003E2542" w14:paraId="32FD2A5F" w14:textId="342141A0">
            <w:pPr>
              <w:spacing w:after="0" w:line="276" w:lineRule="auto"/>
              <w:rPr>
                <w:rFonts w:eastAsia="Times New Roman" w:cstheme="minorHAnsi"/>
                <w:lang w:eastAsia="nl-NL"/>
              </w:rPr>
            </w:pPr>
            <w:r w:rsidRPr="00F62F30">
              <w:rPr>
                <w:rFonts w:eastAsia="Times New Roman" w:cstheme="minorHAnsi"/>
                <w:lang w:eastAsia="nl-NL"/>
              </w:rPr>
              <w:t xml:space="preserve">De school volgt de prestaties en de ontwikkeling van </w:t>
            </w:r>
            <w:r w:rsidRPr="00F62F30" w:rsidR="00146616">
              <w:rPr>
                <w:rFonts w:eastAsia="Times New Roman" w:cstheme="minorHAnsi"/>
                <w:lang w:eastAsia="nl-NL"/>
              </w:rPr>
              <w:t xml:space="preserve">kinderen </w:t>
            </w:r>
            <w:r w:rsidRPr="00F62F30">
              <w:rPr>
                <w:rFonts w:eastAsia="Times New Roman" w:cstheme="minorHAnsi"/>
                <w:lang w:eastAsia="nl-NL"/>
              </w:rPr>
              <w:t>systematisch lopende het gehele schooljaar. De onderwijsbehoeften worden in kaart gebracht aan de hand van stimulerende en belemmerende factoren per</w:t>
            </w:r>
            <w:r w:rsidRPr="00F62F30" w:rsidR="009664FF">
              <w:rPr>
                <w:rFonts w:eastAsia="Times New Roman" w:cstheme="minorHAnsi"/>
                <w:lang w:eastAsia="nl-NL"/>
              </w:rPr>
              <w:t xml:space="preserve"> kind</w:t>
            </w:r>
            <w:r w:rsidRPr="00F62F30">
              <w:rPr>
                <w:rFonts w:eastAsia="Times New Roman" w:cstheme="minorHAnsi"/>
                <w:lang w:eastAsia="nl-NL"/>
              </w:rPr>
              <w:t xml:space="preserve">. </w:t>
            </w:r>
          </w:p>
          <w:p w:rsidRPr="00F62F30" w:rsidR="003E2542" w:rsidP="003E2542" w:rsidRDefault="003E2542" w14:paraId="354F4279" w14:textId="3CBB5183">
            <w:pPr>
              <w:spacing w:after="0" w:line="276" w:lineRule="auto"/>
              <w:rPr>
                <w:rFonts w:eastAsia="Times New Roman" w:cstheme="minorHAnsi"/>
                <w:lang w:eastAsia="nl-NL"/>
              </w:rPr>
            </w:pPr>
            <w:r w:rsidRPr="00F62F30">
              <w:rPr>
                <w:rFonts w:eastAsia="Times New Roman" w:cstheme="minorHAnsi"/>
                <w:lang w:eastAsia="nl-NL"/>
              </w:rPr>
              <w:t xml:space="preserve">Op basis van persoonlijke ontwikkeling per vakgebied worden </w:t>
            </w:r>
            <w:r w:rsidRPr="00F62F30" w:rsidR="009664FF">
              <w:rPr>
                <w:rFonts w:eastAsia="Times New Roman" w:cstheme="minorHAnsi"/>
                <w:lang w:eastAsia="nl-NL"/>
              </w:rPr>
              <w:t xml:space="preserve">kinderen </w:t>
            </w:r>
            <w:r w:rsidRPr="00F62F30">
              <w:rPr>
                <w:rFonts w:eastAsia="Times New Roman" w:cstheme="minorHAnsi"/>
                <w:lang w:eastAsia="nl-NL"/>
              </w:rPr>
              <w:t>per leerjaar op maat ingedeeld in drie niveaugroepen. Per niveaugroep wordt een passende keus gemaakt in instructie, aanbod, verwerking en/of werkvorm. In sommige gevallen worden daarnaast individuele aanpassingen in het leren mogelijk gemaakt (bijvoorbeeld bij dyslexie, dyscalc</w:t>
            </w:r>
            <w:r w:rsidRPr="00F62F30" w:rsidR="004F4C74">
              <w:rPr>
                <w:rFonts w:eastAsia="Times New Roman" w:cstheme="minorHAnsi"/>
                <w:lang w:eastAsia="nl-NL"/>
              </w:rPr>
              <w:t>u</w:t>
            </w:r>
            <w:r w:rsidRPr="00F62F30">
              <w:rPr>
                <w:rFonts w:eastAsia="Times New Roman" w:cstheme="minorHAnsi"/>
                <w:lang w:eastAsia="nl-NL"/>
              </w:rPr>
              <w:t xml:space="preserve">lie) </w:t>
            </w:r>
          </w:p>
          <w:p w:rsidRPr="003E2542" w:rsidR="00851E7F" w:rsidP="001457F1" w:rsidRDefault="003E2542" w14:paraId="4B4A5412" w14:textId="70A8A237">
            <w:pPr>
              <w:spacing w:after="240" w:line="276" w:lineRule="auto"/>
              <w:rPr>
                <w:rFonts w:eastAsia="Times New Roman" w:cstheme="minorHAnsi"/>
                <w:lang w:eastAsia="nl-NL"/>
              </w:rPr>
            </w:pPr>
            <w:r w:rsidRPr="00F62F30">
              <w:rPr>
                <w:rFonts w:eastAsia="Times New Roman" w:cstheme="minorHAnsi"/>
                <w:lang w:eastAsia="nl-NL"/>
              </w:rPr>
              <w:t>Leerkrachten analyseren 2 keer per jaar de leerling- en groepsontwikkeling en passen hier hun aanbod op aan (in overleg met intern begeleider en/of directie).</w:t>
            </w:r>
          </w:p>
        </w:tc>
      </w:tr>
      <w:tr w:rsidRPr="005F6A34" w:rsidR="003E2542" w:rsidTr="00352F24" w14:paraId="00B29E31" w14:textId="77777777">
        <w:trPr>
          <w:trHeight w:val="932"/>
        </w:trPr>
        <w:tc>
          <w:tcPr>
            <w:tcW w:w="0" w:type="auto"/>
            <w:tcBorders>
              <w:top w:val="single" w:color="B3B3B3" w:sz="6" w:space="0"/>
              <w:bottom w:val="single" w:color="B3B3B3" w:sz="6" w:space="0"/>
            </w:tcBorders>
            <w:shd w:val="clear" w:color="auto" w:fill="FFF3BA"/>
            <w:tcMar>
              <w:top w:w="30" w:type="dxa"/>
              <w:left w:w="180" w:type="dxa"/>
              <w:bottom w:w="30" w:type="dxa"/>
              <w:right w:w="30" w:type="dxa"/>
            </w:tcMar>
            <w:vAlign w:val="center"/>
          </w:tcPr>
          <w:p w:rsidR="00BB3F15" w:rsidP="003E2542" w:rsidRDefault="00580A40" w14:paraId="6DB5B51E" w14:textId="025169F9">
            <w:pPr>
              <w:spacing w:after="0" w:line="276" w:lineRule="auto"/>
              <w:rPr>
                <w:rFonts w:eastAsia="Times New Roman" w:cstheme="minorHAnsi"/>
                <w:b/>
                <w:bCs/>
                <w:lang w:eastAsia="nl-NL"/>
              </w:rPr>
            </w:pPr>
            <w:r>
              <w:rPr>
                <w:rFonts w:eastAsia="Times New Roman" w:cstheme="minorHAnsi"/>
                <w:b/>
                <w:bCs/>
                <w:lang w:eastAsia="nl-NL"/>
              </w:rPr>
              <w:t>ONDERWIJS</w:t>
            </w:r>
            <w:r w:rsidRPr="003E2542" w:rsidR="003E2542">
              <w:rPr>
                <w:rFonts w:eastAsia="Times New Roman" w:cstheme="minorHAnsi"/>
                <w:b/>
                <w:bCs/>
                <w:lang w:eastAsia="nl-NL"/>
              </w:rPr>
              <w:t>ONDERSTEUNINGS</w:t>
            </w:r>
            <w:r w:rsidR="00AD6F05">
              <w:rPr>
                <w:rFonts w:eastAsia="Times New Roman" w:cstheme="minorHAnsi"/>
                <w:b/>
                <w:bCs/>
                <w:lang w:eastAsia="nl-NL"/>
              </w:rPr>
              <w:t>STRUCTUUR</w:t>
            </w:r>
            <w:r w:rsidRPr="003E2542" w:rsidR="003E2542">
              <w:rPr>
                <w:rFonts w:eastAsia="Times New Roman" w:cstheme="minorHAnsi"/>
                <w:b/>
                <w:bCs/>
                <w:lang w:eastAsia="nl-NL"/>
              </w:rPr>
              <w:t xml:space="preserve"> </w:t>
            </w:r>
          </w:p>
          <w:p w:rsidRPr="003E2542" w:rsidR="003E2542" w:rsidP="003E2542" w:rsidRDefault="003E2542" w14:paraId="61728058" w14:textId="5F817CCD">
            <w:pPr>
              <w:spacing w:after="0" w:line="276" w:lineRule="auto"/>
              <w:rPr>
                <w:rFonts w:eastAsia="Times New Roman" w:cstheme="minorHAnsi"/>
                <w:b/>
                <w:bCs/>
                <w:lang w:eastAsia="nl-NL"/>
              </w:rPr>
            </w:pPr>
            <w:r w:rsidRPr="003E2542">
              <w:rPr>
                <w:rFonts w:eastAsia="Times New Roman" w:cstheme="minorHAnsi"/>
                <w:b/>
                <w:bCs/>
                <w:lang w:eastAsia="nl-NL"/>
              </w:rPr>
              <w:t xml:space="preserve">De </w:t>
            </w:r>
            <w:r w:rsidR="00CC3B72">
              <w:rPr>
                <w:rFonts w:eastAsia="Times New Roman" w:cstheme="minorHAnsi"/>
                <w:b/>
                <w:bCs/>
                <w:lang w:eastAsia="nl-NL"/>
              </w:rPr>
              <w:t xml:space="preserve">ondersteuningstructuur van de school is erop gericht </w:t>
            </w:r>
            <w:r w:rsidR="00D30098">
              <w:rPr>
                <w:rFonts w:eastAsia="Times New Roman" w:cstheme="minorHAnsi"/>
                <w:b/>
                <w:bCs/>
                <w:lang w:eastAsia="nl-NL"/>
              </w:rPr>
              <w:t>minimaal basisondersteuning te kunnen bieden</w:t>
            </w:r>
          </w:p>
        </w:tc>
      </w:tr>
      <w:tr w:rsidRPr="001F262E" w:rsidR="003E2542" w:rsidTr="00352F24" w14:paraId="186DC680" w14:textId="77777777">
        <w:trPr>
          <w:trHeight w:val="1465"/>
        </w:trPr>
        <w:tc>
          <w:tcPr>
            <w:tcW w:w="0" w:type="auto"/>
            <w:tcBorders>
              <w:bottom w:val="single" w:color="B3B3B3" w:sz="6" w:space="0"/>
            </w:tcBorders>
            <w:tcMar>
              <w:top w:w="30" w:type="dxa"/>
              <w:left w:w="180" w:type="dxa"/>
              <w:bottom w:w="30" w:type="dxa"/>
              <w:right w:w="30" w:type="dxa"/>
            </w:tcMar>
            <w:vAlign w:val="center"/>
          </w:tcPr>
          <w:p w:rsidRPr="001F262E" w:rsidR="00DD472A" w:rsidP="00F62F30" w:rsidRDefault="003E2542" w14:paraId="2E47ED77" w14:textId="4DDF76C0">
            <w:pPr>
              <w:spacing w:after="240" w:line="276" w:lineRule="auto"/>
              <w:rPr>
                <w:rFonts w:eastAsia="Times New Roman" w:cstheme="minorHAnsi"/>
                <w:color w:val="538135" w:themeColor="accent6" w:themeShade="BF"/>
                <w:lang w:eastAsia="nl-NL"/>
              </w:rPr>
            </w:pPr>
            <w:r w:rsidRPr="00F62F30">
              <w:rPr>
                <w:rFonts w:eastAsia="Times New Roman" w:cstheme="minorHAnsi"/>
                <w:lang w:eastAsia="nl-NL"/>
              </w:rPr>
              <w:t>Binnen de school is een zorgteam actief. De intern begeleider</w:t>
            </w:r>
            <w:r w:rsidRPr="00F62F30" w:rsidR="00F62F30">
              <w:rPr>
                <w:rFonts w:eastAsia="Times New Roman" w:cstheme="minorHAnsi"/>
                <w:lang w:eastAsia="nl-NL"/>
              </w:rPr>
              <w:t>s</w:t>
            </w:r>
            <w:r w:rsidRPr="00F62F30">
              <w:rPr>
                <w:rFonts w:eastAsia="Times New Roman" w:cstheme="minorHAnsi"/>
                <w:lang w:eastAsia="nl-NL"/>
              </w:rPr>
              <w:t xml:space="preserve"> </w:t>
            </w:r>
            <w:r w:rsidRPr="00F62F30" w:rsidR="00F62F30">
              <w:rPr>
                <w:rFonts w:eastAsia="Times New Roman" w:cstheme="minorHAnsi"/>
                <w:lang w:eastAsia="nl-NL"/>
              </w:rPr>
              <w:t xml:space="preserve">zijn </w:t>
            </w:r>
            <w:r w:rsidRPr="00F62F30">
              <w:rPr>
                <w:rFonts w:eastAsia="Times New Roman" w:cstheme="minorHAnsi"/>
                <w:lang w:eastAsia="nl-NL"/>
              </w:rPr>
              <w:t>coördinerend. De IB-er</w:t>
            </w:r>
            <w:r w:rsidRPr="00F62F30" w:rsidR="00F62F30">
              <w:rPr>
                <w:rFonts w:eastAsia="Times New Roman" w:cstheme="minorHAnsi"/>
                <w:lang w:eastAsia="nl-NL"/>
              </w:rPr>
              <w:t>s zijn</w:t>
            </w:r>
            <w:r w:rsidRPr="00F62F30">
              <w:rPr>
                <w:rFonts w:eastAsia="Times New Roman" w:cstheme="minorHAnsi"/>
                <w:lang w:eastAsia="nl-NL"/>
              </w:rPr>
              <w:t xml:space="preserve"> betrokken bij ontwikkelingsvragen van individuele </w:t>
            </w:r>
            <w:r w:rsidRPr="00F62F30" w:rsidR="00BB10A4">
              <w:rPr>
                <w:rFonts w:eastAsia="Times New Roman" w:cstheme="minorHAnsi"/>
                <w:lang w:eastAsia="nl-NL"/>
              </w:rPr>
              <w:t xml:space="preserve">kinderen </w:t>
            </w:r>
            <w:r w:rsidRPr="00F62F30">
              <w:rPr>
                <w:rFonts w:eastAsia="Times New Roman" w:cstheme="minorHAnsi"/>
                <w:lang w:eastAsia="nl-NL"/>
              </w:rPr>
              <w:t xml:space="preserve">of van groepen </w:t>
            </w:r>
            <w:r w:rsidRPr="00F62F30" w:rsidR="00BB10A4">
              <w:rPr>
                <w:rFonts w:eastAsia="Times New Roman" w:cstheme="minorHAnsi"/>
                <w:lang w:eastAsia="nl-NL"/>
              </w:rPr>
              <w:t xml:space="preserve">kinderen </w:t>
            </w:r>
            <w:r w:rsidRPr="00F62F30">
              <w:rPr>
                <w:rFonts w:eastAsia="Times New Roman" w:cstheme="minorHAnsi"/>
                <w:lang w:eastAsia="nl-NL"/>
              </w:rPr>
              <w:t>die “iets anders” van de leerkracht vragen dan te doen gebruikelijk. De IB-er adviseert, denkt mee in passende keuzes en monitort het naleven van gemaakte afspraken.</w:t>
            </w:r>
          </w:p>
        </w:tc>
      </w:tr>
      <w:tr w:rsidRPr="003E2542" w:rsidR="00854F8C" w:rsidTr="00352F24" w14:paraId="46B90213" w14:textId="77777777">
        <w:trPr>
          <w:trHeight w:val="617"/>
        </w:trPr>
        <w:tc>
          <w:tcPr>
            <w:tcW w:w="0" w:type="auto"/>
            <w:tcBorders>
              <w:bottom w:val="single" w:color="B3B3B3" w:sz="6" w:space="0"/>
            </w:tcBorders>
            <w:shd w:val="clear" w:color="auto" w:fill="FFF3BA"/>
            <w:tcMar>
              <w:top w:w="30" w:type="dxa"/>
              <w:left w:w="180" w:type="dxa"/>
              <w:bottom w:w="30" w:type="dxa"/>
              <w:right w:w="30" w:type="dxa"/>
            </w:tcMar>
            <w:vAlign w:val="center"/>
          </w:tcPr>
          <w:p w:rsidRPr="006920B3" w:rsidR="00854F8C" w:rsidP="00D917D2" w:rsidRDefault="006920B3" w14:paraId="618907F3" w14:textId="2A713FB6">
            <w:pPr>
              <w:spacing w:after="0" w:line="276" w:lineRule="auto"/>
              <w:rPr>
                <w:rFonts w:eastAsia="Times New Roman" w:cstheme="minorHAnsi"/>
                <w:b/>
                <w:bCs/>
                <w:lang w:eastAsia="nl-NL"/>
              </w:rPr>
            </w:pPr>
            <w:r w:rsidRPr="006920B3">
              <w:rPr>
                <w:rFonts w:eastAsia="Times New Roman" w:cstheme="minorHAnsi"/>
                <w:b/>
                <w:bCs/>
                <w:lang w:eastAsia="nl-NL"/>
              </w:rPr>
              <w:t>PREVENTIEVE EN LICHT CURATIEVE INTERVENTIES</w:t>
            </w:r>
          </w:p>
          <w:p w:rsidRPr="00854F8C" w:rsidR="00854F8C" w:rsidP="00D917D2" w:rsidRDefault="00854F8C" w14:paraId="6102E285" w14:textId="65E0DB13">
            <w:pPr>
              <w:spacing w:after="0" w:line="276" w:lineRule="auto"/>
              <w:rPr>
                <w:rFonts w:eastAsia="Times New Roman" w:cstheme="minorHAnsi"/>
                <w:lang w:eastAsia="nl-NL"/>
              </w:rPr>
            </w:pPr>
            <w:r w:rsidRPr="00854F8C">
              <w:rPr>
                <w:rFonts w:eastAsia="Times New Roman" w:cstheme="minorHAnsi"/>
                <w:lang w:eastAsia="nl-NL"/>
              </w:rPr>
              <w:t xml:space="preserve">Ouders en </w:t>
            </w:r>
            <w:r w:rsidR="00FF46DB">
              <w:rPr>
                <w:rFonts w:eastAsia="Times New Roman" w:cstheme="minorHAnsi"/>
                <w:lang w:eastAsia="nl-NL"/>
              </w:rPr>
              <w:t xml:space="preserve">leerling </w:t>
            </w:r>
            <w:r w:rsidRPr="00854F8C">
              <w:rPr>
                <w:rFonts w:eastAsia="Times New Roman" w:cstheme="minorHAnsi"/>
                <w:lang w:eastAsia="nl-NL"/>
              </w:rPr>
              <w:t>zijn nauw betrokken bij de school en de leerlingondersteuning</w:t>
            </w:r>
          </w:p>
        </w:tc>
      </w:tr>
      <w:tr w:rsidRPr="00DE3345" w:rsidR="00854F8C" w:rsidTr="00352F24" w14:paraId="60E96C8B" w14:textId="77777777">
        <w:trPr>
          <w:trHeight w:val="6795"/>
        </w:trPr>
        <w:tc>
          <w:tcPr>
            <w:tcW w:w="0" w:type="auto"/>
            <w:tcBorders>
              <w:bottom w:val="single" w:color="B3B3B3" w:sz="6" w:space="0"/>
            </w:tcBorders>
            <w:tcMar>
              <w:top w:w="30" w:type="dxa"/>
              <w:left w:w="180" w:type="dxa"/>
              <w:bottom w:w="30" w:type="dxa"/>
              <w:right w:w="30" w:type="dxa"/>
            </w:tcMar>
            <w:vAlign w:val="center"/>
          </w:tcPr>
          <w:p w:rsidRPr="00F62F30" w:rsidR="00DE3345" w:rsidP="00DE3345" w:rsidRDefault="00DE3345" w14:paraId="49EBC1DA" w14:textId="4344A9E6">
            <w:pPr>
              <w:spacing w:after="0" w:line="276" w:lineRule="auto"/>
              <w:rPr>
                <w:rFonts w:eastAsia="Times New Roman" w:cstheme="minorHAnsi"/>
                <w:lang w:eastAsia="nl-NL"/>
              </w:rPr>
            </w:pPr>
            <w:r w:rsidRPr="00F62F30">
              <w:rPr>
                <w:rFonts w:eastAsia="Times New Roman" w:cstheme="minorHAnsi"/>
                <w:lang w:eastAsia="nl-NL"/>
              </w:rPr>
              <w:t>Tot de basisondersteuning</w:t>
            </w:r>
            <w:r w:rsidRPr="00F62F30" w:rsidR="0018215A">
              <w:rPr>
                <w:rFonts w:eastAsia="Times New Roman" w:cstheme="minorHAnsi"/>
                <w:lang w:eastAsia="nl-NL"/>
              </w:rPr>
              <w:t xml:space="preserve"> </w:t>
            </w:r>
            <w:r w:rsidRPr="00F62F30">
              <w:rPr>
                <w:rFonts w:eastAsia="Times New Roman" w:cstheme="minorHAnsi"/>
                <w:lang w:eastAsia="nl-NL"/>
              </w:rPr>
              <w:t>behoren minimaal de volgende interventies:</w:t>
            </w:r>
          </w:p>
          <w:p w:rsidRPr="00F62F30" w:rsidR="00DE3345" w:rsidP="006B6FCE" w:rsidRDefault="00DE3345" w14:paraId="7478B49D" w14:textId="1B956FA2">
            <w:pPr>
              <w:pStyle w:val="Lijstalinea"/>
              <w:numPr>
                <w:ilvl w:val="0"/>
                <w:numId w:val="21"/>
              </w:numPr>
              <w:spacing w:after="0" w:line="276" w:lineRule="auto"/>
              <w:rPr>
                <w:rFonts w:eastAsia="Times New Roman" w:cstheme="minorHAnsi"/>
                <w:lang w:eastAsia="nl-NL"/>
              </w:rPr>
            </w:pPr>
            <w:r w:rsidRPr="00F62F30">
              <w:rPr>
                <w:rFonts w:eastAsia="Times New Roman" w:cstheme="minorHAnsi"/>
                <w:lang w:eastAsia="nl-NL"/>
              </w:rPr>
              <w:t>preventie en vroegtijdige herkenning van leer-, opgroei en opvoedproblemen</w:t>
            </w:r>
          </w:p>
          <w:p w:rsidRPr="00F62F30" w:rsidR="00DE3345" w:rsidP="006B6FCE" w:rsidRDefault="00DE3345" w14:paraId="3E19FFFA" w14:textId="22C0F512">
            <w:pPr>
              <w:pStyle w:val="Lijstalinea"/>
              <w:numPr>
                <w:ilvl w:val="0"/>
                <w:numId w:val="21"/>
              </w:numPr>
              <w:spacing w:after="0" w:line="276" w:lineRule="auto"/>
              <w:rPr>
                <w:rFonts w:eastAsia="Times New Roman" w:cstheme="minorHAnsi"/>
                <w:lang w:eastAsia="nl-NL"/>
              </w:rPr>
            </w:pPr>
            <w:r w:rsidRPr="00F62F30">
              <w:rPr>
                <w:rFonts w:eastAsia="Times New Roman" w:cstheme="minorHAnsi"/>
                <w:lang w:eastAsia="nl-NL"/>
              </w:rPr>
              <w:t>een aanbod voor leerlingen met dyslexie of dyscalculie</w:t>
            </w:r>
          </w:p>
          <w:p w:rsidRPr="00F62F30" w:rsidR="00DE3345" w:rsidP="006B6FCE" w:rsidRDefault="00DE3345" w14:paraId="067DDFCF" w14:textId="4A72CE70">
            <w:pPr>
              <w:pStyle w:val="Lijstalinea"/>
              <w:numPr>
                <w:ilvl w:val="0"/>
                <w:numId w:val="21"/>
              </w:numPr>
              <w:spacing w:after="0" w:line="276" w:lineRule="auto"/>
              <w:rPr>
                <w:rFonts w:eastAsia="Times New Roman" w:cstheme="minorHAnsi"/>
                <w:lang w:eastAsia="nl-NL"/>
              </w:rPr>
            </w:pPr>
            <w:r w:rsidRPr="00F62F30">
              <w:rPr>
                <w:rFonts w:eastAsia="Times New Roman" w:cstheme="minorHAnsi"/>
                <w:lang w:eastAsia="nl-NL"/>
              </w:rPr>
              <w:t>een aanbod voor meer of minderbegaafde leerlingen</w:t>
            </w:r>
          </w:p>
          <w:p w:rsidRPr="00F62F30" w:rsidR="00DE3345" w:rsidP="006B6FCE" w:rsidRDefault="00DE3345" w14:paraId="5CD0048A" w14:textId="7C16E5B8">
            <w:pPr>
              <w:pStyle w:val="Lijstalinea"/>
              <w:numPr>
                <w:ilvl w:val="0"/>
                <w:numId w:val="21"/>
              </w:numPr>
              <w:spacing w:after="0" w:line="276" w:lineRule="auto"/>
              <w:rPr>
                <w:rFonts w:eastAsia="Times New Roman" w:cstheme="minorHAnsi"/>
                <w:lang w:eastAsia="nl-NL"/>
              </w:rPr>
            </w:pPr>
            <w:r w:rsidRPr="00F62F30">
              <w:rPr>
                <w:rFonts w:eastAsia="Times New Roman" w:cstheme="minorHAnsi"/>
                <w:lang w:eastAsia="nl-NL"/>
              </w:rPr>
              <w:t>een aanbod gericht op het voorkomen van gedragsproblemen</w:t>
            </w:r>
          </w:p>
          <w:p w:rsidRPr="00F62F30" w:rsidR="00DE3345" w:rsidP="006B6FCE" w:rsidRDefault="00DE3345" w14:paraId="334B002B" w14:textId="2BB7B3FE">
            <w:pPr>
              <w:pStyle w:val="Lijstalinea"/>
              <w:numPr>
                <w:ilvl w:val="0"/>
                <w:numId w:val="21"/>
              </w:numPr>
              <w:spacing w:after="0" w:line="276" w:lineRule="auto"/>
              <w:rPr>
                <w:rFonts w:eastAsia="Times New Roman" w:cstheme="minorHAnsi"/>
                <w:lang w:eastAsia="nl-NL"/>
              </w:rPr>
            </w:pPr>
            <w:r w:rsidRPr="00F62F30">
              <w:rPr>
                <w:rFonts w:eastAsia="Times New Roman" w:cstheme="minorHAnsi"/>
                <w:lang w:eastAsia="nl-NL"/>
              </w:rPr>
              <w:t>het toepassen van een protocol voor medische handelingen</w:t>
            </w:r>
          </w:p>
          <w:p w:rsidRPr="00F62F30" w:rsidR="009F6B72" w:rsidP="009F6B72" w:rsidRDefault="009F6B72" w14:paraId="5E5BFC11" w14:textId="77777777">
            <w:pPr>
              <w:spacing w:after="0" w:line="276" w:lineRule="auto"/>
              <w:rPr>
                <w:rFonts w:eastAsia="Times New Roman" w:cstheme="minorHAnsi"/>
                <w:sz w:val="18"/>
                <w:szCs w:val="18"/>
                <w:lang w:eastAsia="nl-NL"/>
              </w:rPr>
            </w:pPr>
          </w:p>
          <w:p w:rsidRPr="00F62F30" w:rsidR="009F6B72" w:rsidP="009F6B72" w:rsidRDefault="009F6B72" w14:paraId="6CBFF6F6" w14:textId="51CE965B">
            <w:pPr>
              <w:spacing w:after="0" w:line="276" w:lineRule="auto"/>
              <w:rPr>
                <w:rFonts w:eastAsia="Times New Roman" w:cstheme="minorHAnsi"/>
                <w:lang w:eastAsia="nl-NL"/>
              </w:rPr>
            </w:pPr>
            <w:r w:rsidRPr="00F62F30">
              <w:rPr>
                <w:rFonts w:eastAsia="Times New Roman" w:cstheme="minorHAnsi"/>
                <w:lang w:eastAsia="nl-NL"/>
              </w:rPr>
              <w:t xml:space="preserve">Onze school garandeert alle </w:t>
            </w:r>
            <w:r w:rsidRPr="00F62F30" w:rsidR="00FF46DB">
              <w:rPr>
                <w:rFonts w:eastAsia="Times New Roman" w:cstheme="minorHAnsi"/>
                <w:lang w:eastAsia="nl-NL"/>
              </w:rPr>
              <w:t xml:space="preserve">kinderen </w:t>
            </w:r>
            <w:r w:rsidRPr="00F62F30">
              <w:rPr>
                <w:rFonts w:eastAsia="Times New Roman" w:cstheme="minorHAnsi"/>
                <w:lang w:eastAsia="nl-NL"/>
              </w:rPr>
              <w:t>een doorgaande lijn van groep 1 tot en met groep 8.</w:t>
            </w:r>
          </w:p>
          <w:p w:rsidRPr="00F62F30" w:rsidR="009F6B72" w:rsidP="009F6B72" w:rsidRDefault="009F6B72" w14:paraId="3C984EEB" w14:textId="77777777">
            <w:pPr>
              <w:spacing w:after="0" w:line="276" w:lineRule="auto"/>
              <w:rPr>
                <w:rFonts w:eastAsia="Times New Roman" w:cstheme="minorHAnsi"/>
                <w:sz w:val="18"/>
                <w:szCs w:val="18"/>
                <w:lang w:eastAsia="nl-NL"/>
              </w:rPr>
            </w:pPr>
          </w:p>
          <w:p w:rsidRPr="00F62F30" w:rsidR="009F6B72" w:rsidP="009F6B72" w:rsidRDefault="009F6B72" w14:paraId="1B7227B7" w14:textId="7621696C">
            <w:pPr>
              <w:spacing w:after="0" w:line="276" w:lineRule="auto"/>
              <w:rPr>
                <w:rFonts w:eastAsia="Times New Roman" w:cstheme="minorHAnsi"/>
                <w:lang w:eastAsia="nl-NL"/>
              </w:rPr>
            </w:pPr>
            <w:r w:rsidRPr="00F62F30">
              <w:rPr>
                <w:rFonts w:eastAsia="Times New Roman" w:cstheme="minorHAnsi"/>
                <w:lang w:eastAsia="nl-NL"/>
              </w:rPr>
              <w:t xml:space="preserve">Voor </w:t>
            </w:r>
            <w:r w:rsidRPr="00F62F30" w:rsidR="00FF46DB">
              <w:rPr>
                <w:rFonts w:eastAsia="Times New Roman" w:cstheme="minorHAnsi"/>
                <w:lang w:eastAsia="nl-NL"/>
              </w:rPr>
              <w:t>kinderen</w:t>
            </w:r>
            <w:r w:rsidRPr="00F62F30">
              <w:rPr>
                <w:rFonts w:eastAsia="Times New Roman" w:cstheme="minorHAnsi"/>
                <w:lang w:eastAsia="nl-NL"/>
              </w:rPr>
              <w:t>, die er niet in slagen om zich het volledige onderwijsaanbod van de basisschool (referentieniveau 1F) eigen te maken, formuleert onze school in nauwe samenwerking met de ouders/verzorgers een ontwikkelingsperspectief.</w:t>
            </w:r>
            <w:r w:rsidR="00F62F30">
              <w:rPr>
                <w:rFonts w:eastAsia="Times New Roman" w:cstheme="minorHAnsi"/>
                <w:lang w:eastAsia="nl-NL"/>
              </w:rPr>
              <w:t xml:space="preserve"> Voor leerlingen binnen het SBO geldt dat er voor toelating een TLV (toelaatbaarheidsverklaring) dient te zijn afgegeven. Voor elke leerling binnen het SBO wordt een ontwikkelingsperspectief geformuleerd.</w:t>
            </w:r>
          </w:p>
          <w:p w:rsidRPr="00740797" w:rsidR="009F6B72" w:rsidP="00D917D2" w:rsidRDefault="009F6B72" w14:paraId="1CAD86C8" w14:textId="77777777">
            <w:pPr>
              <w:spacing w:after="0" w:line="276" w:lineRule="auto"/>
              <w:rPr>
                <w:rFonts w:eastAsia="Times New Roman" w:cstheme="minorHAnsi"/>
                <w:sz w:val="18"/>
                <w:szCs w:val="18"/>
                <w:lang w:eastAsia="nl-NL"/>
              </w:rPr>
            </w:pPr>
          </w:p>
          <w:p w:rsidRPr="00332C2A" w:rsidR="00D37D12" w:rsidP="00D37D12" w:rsidRDefault="00D37D12" w14:paraId="0911D378" w14:textId="14CBCD50">
            <w:pPr>
              <w:spacing w:after="0" w:line="276" w:lineRule="auto"/>
              <w:rPr>
                <w:rFonts w:eastAsia="Times New Roman" w:cstheme="minorHAnsi"/>
                <w:lang w:eastAsia="nl-NL"/>
              </w:rPr>
            </w:pPr>
            <w:r w:rsidRPr="00332C2A">
              <w:rPr>
                <w:rFonts w:eastAsia="Times New Roman" w:cstheme="minorHAnsi"/>
                <w:lang w:eastAsia="nl-NL"/>
              </w:rPr>
              <w:t xml:space="preserve">We vinden het van belang dat onze kinderen zich aantoonbaar veilig voelen op school. Wij meten dit jaarlijks bij de kinderen (groep 7 en 8) en tweejaarlijks bij ouders/verzorgers. Op basis van de resultaten stellen wij ontwikkelpunten in ons veiligheidsbeleid vast. </w:t>
            </w:r>
            <w:r w:rsidRPr="00F62F30">
              <w:rPr>
                <w:rFonts w:eastAsia="Times New Roman" w:cstheme="minorHAnsi"/>
                <w:lang w:eastAsia="nl-NL"/>
              </w:rPr>
              <w:t xml:space="preserve">Wij verwijzen hiervoor naar ons ‘Veiligheidsplan’. </w:t>
            </w:r>
            <w:r w:rsidRPr="00332C2A">
              <w:rPr>
                <w:rFonts w:eastAsia="Times New Roman" w:cstheme="minorHAnsi"/>
                <w:lang w:eastAsia="nl-NL"/>
              </w:rPr>
              <w:t>In het kader van het creëren van een veilige leeromgeving bieden wij:</w:t>
            </w:r>
            <w:r w:rsidR="0060432E">
              <w:rPr>
                <w:rFonts w:eastAsia="Times New Roman" w:cstheme="minorHAnsi"/>
                <w:lang w:eastAsia="nl-NL"/>
              </w:rPr>
              <w:t xml:space="preserve"> </w:t>
            </w:r>
          </w:p>
          <w:p w:rsidR="00C02E94" w:rsidP="0020512D" w:rsidRDefault="00D917D2" w14:paraId="5E9682FF" w14:textId="470B75ED">
            <w:pPr>
              <w:spacing w:after="0" w:line="276" w:lineRule="auto"/>
              <w:rPr>
                <w:rFonts w:eastAsia="Times New Roman" w:cstheme="minorHAnsi"/>
                <w:lang w:eastAsia="nl-NL"/>
              </w:rPr>
            </w:pPr>
            <w:sdt>
              <w:sdtPr>
                <w:rPr>
                  <w:rFonts w:eastAsia="Times New Roman" w:cstheme="minorHAnsi"/>
                  <w:lang w:eastAsia="nl-NL"/>
                </w:rPr>
                <w:id w:val="267898898"/>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C02E94">
              <w:rPr>
                <w:rFonts w:eastAsia="Times New Roman" w:cstheme="minorHAnsi"/>
                <w:lang w:eastAsia="nl-NL"/>
              </w:rPr>
              <w:t xml:space="preserve"> een methodiek ter ondersteuning van de sociaal-emotionele ontwikkeling van kinderen: </w:t>
            </w:r>
            <w:r w:rsidRPr="00F62F30" w:rsidR="00F62F30">
              <w:rPr>
                <w:rFonts w:eastAsia="Times New Roman" w:cstheme="minorHAnsi"/>
                <w:lang w:eastAsia="nl-NL"/>
              </w:rPr>
              <w:t>Sijs-training</w:t>
            </w:r>
            <w:r w:rsidR="00F62F30">
              <w:rPr>
                <w:rFonts w:eastAsia="Times New Roman" w:cstheme="minorHAnsi"/>
                <w:lang w:eastAsia="nl-NL"/>
              </w:rPr>
              <w:t xml:space="preserve">, </w:t>
            </w:r>
          </w:p>
          <w:p w:rsidR="00C02E94" w:rsidP="0020512D" w:rsidRDefault="00D917D2" w14:paraId="4F2C551D" w14:textId="7E55FEF8">
            <w:pPr>
              <w:spacing w:after="0" w:line="276" w:lineRule="auto"/>
              <w:rPr>
                <w:rFonts w:eastAsia="Times New Roman" w:cstheme="minorHAnsi"/>
                <w:lang w:eastAsia="nl-NL"/>
              </w:rPr>
            </w:pPr>
            <w:sdt>
              <w:sdtPr>
                <w:rPr>
                  <w:rFonts w:eastAsia="Times New Roman" w:cstheme="minorHAnsi"/>
                  <w:lang w:eastAsia="nl-NL"/>
                </w:rPr>
                <w:id w:val="-1235319087"/>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C02E94">
              <w:rPr>
                <w:rFonts w:eastAsia="Times New Roman" w:cstheme="minorHAnsi"/>
                <w:lang w:eastAsia="nl-NL"/>
              </w:rPr>
              <w:t xml:space="preserve"> een proactief pestprotocol</w:t>
            </w:r>
          </w:p>
          <w:p w:rsidRPr="003E2542" w:rsidR="00675786" w:rsidP="007D5D65" w:rsidRDefault="00D917D2" w14:paraId="6C6E5CC2" w14:textId="025E5C86">
            <w:pPr>
              <w:spacing w:after="0" w:line="276" w:lineRule="auto"/>
              <w:rPr>
                <w:rFonts w:eastAsia="Times New Roman" w:cstheme="minorHAnsi"/>
                <w:lang w:eastAsia="nl-NL"/>
              </w:rPr>
            </w:pPr>
            <w:sdt>
              <w:sdtPr>
                <w:rPr>
                  <w:rFonts w:eastAsia="Times New Roman" w:cstheme="minorHAnsi"/>
                  <w:lang w:eastAsia="nl-NL"/>
                </w:rPr>
                <w:id w:val="1879743460"/>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C02E94">
              <w:rPr>
                <w:rFonts w:eastAsia="Times New Roman" w:cstheme="minorHAnsi"/>
                <w:lang w:eastAsia="nl-NL"/>
              </w:rPr>
              <w:t xml:space="preserve"> een protocol </w:t>
            </w:r>
            <w:r w:rsidRPr="003E2542" w:rsidR="00C02E94">
              <w:rPr>
                <w:rFonts w:eastAsia="Times New Roman" w:cstheme="minorHAnsi"/>
                <w:lang w:eastAsia="nl-NL"/>
              </w:rPr>
              <w:t>voor medisch handelen</w:t>
            </w:r>
          </w:p>
        </w:tc>
      </w:tr>
    </w:tbl>
    <w:p w:rsidRPr="00161CC0" w:rsidR="007F130B" w:rsidP="000E5F71" w:rsidRDefault="0036452A" w14:paraId="12450A47" w14:textId="5E57D3A6">
      <w:pPr>
        <w:autoSpaceDE w:val="0"/>
        <w:autoSpaceDN w:val="0"/>
        <w:adjustRightInd w:val="0"/>
        <w:spacing w:after="0" w:line="276" w:lineRule="auto"/>
        <w:rPr>
          <w:rFonts w:eastAsia="Times New Roman" w:cstheme="minorHAnsi"/>
          <w:lang w:eastAsia="nl-NL"/>
        </w:rPr>
      </w:pPr>
      <w:r w:rsidRPr="00161CC0">
        <w:rPr>
          <w:rFonts w:cstheme="minorHAnsi"/>
          <w:b/>
          <w:iCs/>
        </w:rPr>
        <w:t xml:space="preserve">Inzet expertise </w:t>
      </w:r>
      <w:r w:rsidRPr="00161CC0" w:rsidR="005509CA">
        <w:rPr>
          <w:rFonts w:cstheme="minorHAnsi"/>
          <w:b/>
          <w:iCs/>
        </w:rPr>
        <w:t>op onze school</w:t>
      </w:r>
      <w:r w:rsidRPr="00161CC0" w:rsidR="002F0A12">
        <w:rPr>
          <w:rFonts w:cstheme="minorHAnsi"/>
          <w:b/>
          <w:iCs/>
        </w:rPr>
        <w:t>:</w:t>
      </w:r>
      <w:r w:rsidRPr="00161CC0" w:rsidR="000E5F71">
        <w:rPr>
          <w:rFonts w:cstheme="minorHAnsi"/>
          <w:b/>
          <w:iCs/>
        </w:rPr>
        <w:t xml:space="preserve"> </w:t>
      </w:r>
    </w:p>
    <w:p w:rsidRPr="00161CC0" w:rsidR="00E950FB" w:rsidP="00205036" w:rsidRDefault="00D917D2" w14:paraId="44E2791E" w14:textId="3AEBCE4B">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49550614"/>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161CC0" w:rsidR="007F130B">
        <w:rPr>
          <w:rFonts w:eastAsia="Times New Roman" w:cstheme="minorHAnsi"/>
          <w:lang w:eastAsia="nl-NL"/>
        </w:rPr>
        <w:t xml:space="preserve"> </w:t>
      </w:r>
      <w:r w:rsidRPr="00161CC0" w:rsidR="00205036">
        <w:rPr>
          <w:rFonts w:eastAsia="Times New Roman" w:cstheme="minorHAnsi"/>
          <w:lang w:eastAsia="nl-NL"/>
        </w:rPr>
        <w:tab/>
      </w:r>
      <w:r w:rsidRPr="00161CC0" w:rsidR="00E950FB">
        <w:rPr>
          <w:rFonts w:eastAsia="Times New Roman" w:cstheme="minorHAnsi"/>
          <w:lang w:eastAsia="nl-NL"/>
        </w:rPr>
        <w:t xml:space="preserve">Er is </w:t>
      </w:r>
      <w:r w:rsidR="00F62F30">
        <w:rPr>
          <w:rFonts w:eastAsia="Times New Roman" w:cstheme="minorHAnsi"/>
          <w:lang w:eastAsia="nl-NL"/>
        </w:rPr>
        <w:t>4</w:t>
      </w:r>
      <w:r w:rsidRPr="00161CC0" w:rsidR="006A0139">
        <w:rPr>
          <w:rFonts w:eastAsia="Times New Roman" w:cstheme="minorHAnsi"/>
          <w:color w:val="FF0000"/>
          <w:lang w:eastAsia="nl-NL"/>
        </w:rPr>
        <w:t xml:space="preserve"> </w:t>
      </w:r>
      <w:r w:rsidRPr="00161CC0" w:rsidR="00E950FB">
        <w:rPr>
          <w:rFonts w:eastAsia="Times New Roman" w:cstheme="minorHAnsi"/>
          <w:lang w:eastAsia="nl-NL"/>
        </w:rPr>
        <w:t>dagen per week een</w:t>
      </w:r>
      <w:r w:rsidR="00F62F30">
        <w:rPr>
          <w:rFonts w:eastAsia="Times New Roman" w:cstheme="minorHAnsi"/>
          <w:lang w:eastAsia="nl-NL"/>
        </w:rPr>
        <w:t xml:space="preserve"> tweetal</w:t>
      </w:r>
      <w:r w:rsidRPr="00161CC0" w:rsidR="00E950FB">
        <w:rPr>
          <w:rFonts w:eastAsia="Times New Roman" w:cstheme="minorHAnsi"/>
          <w:lang w:eastAsia="nl-NL"/>
        </w:rPr>
        <w:t xml:space="preserve"> intern begeleider</w:t>
      </w:r>
      <w:r w:rsidR="00F62F30">
        <w:rPr>
          <w:rFonts w:eastAsia="Times New Roman" w:cstheme="minorHAnsi"/>
          <w:lang w:eastAsia="nl-NL"/>
        </w:rPr>
        <w:t>s</w:t>
      </w:r>
      <w:r w:rsidRPr="00161CC0" w:rsidR="00E950FB">
        <w:rPr>
          <w:rFonts w:eastAsia="Times New Roman" w:cstheme="minorHAnsi"/>
          <w:lang w:eastAsia="nl-NL"/>
        </w:rPr>
        <w:t xml:space="preserve"> aanwezig.</w:t>
      </w:r>
    </w:p>
    <w:p w:rsidRPr="00161CC0" w:rsidR="000E5F71" w:rsidP="00205036" w:rsidRDefault="00D917D2" w14:paraId="539987E8" w14:textId="336522DF">
      <w:pPr>
        <w:autoSpaceDE w:val="0"/>
        <w:autoSpaceDN w:val="0"/>
        <w:adjustRightInd w:val="0"/>
        <w:spacing w:after="0" w:line="276" w:lineRule="auto"/>
        <w:ind w:left="567" w:hanging="567"/>
        <w:rPr>
          <w:rFonts w:cstheme="minorHAnsi"/>
          <w:bCs/>
        </w:rPr>
      </w:pPr>
      <w:sdt>
        <w:sdtPr>
          <w:rPr>
            <w:rFonts w:cstheme="minorHAnsi"/>
            <w:bCs/>
          </w:rPr>
          <w:id w:val="-254906722"/>
          <w14:checkbox>
            <w14:checked w14:val="1"/>
            <w14:checkedState w14:val="2612" w14:font="MS Gothic"/>
            <w14:uncheckedState w14:val="2610" w14:font="MS Gothic"/>
          </w14:checkbox>
        </w:sdtPr>
        <w:sdtContent>
          <w:r w:rsidR="00F62F30">
            <w:rPr>
              <w:rFonts w:hint="eastAsia" w:ascii="MS Gothic" w:hAnsi="MS Gothic" w:eastAsia="MS Gothic" w:cstheme="minorHAnsi"/>
              <w:bCs/>
            </w:rPr>
            <w:t>☒</w:t>
          </w:r>
        </w:sdtContent>
      </w:sdt>
      <w:r w:rsidRPr="00161CC0" w:rsidR="002A0C19">
        <w:rPr>
          <w:rFonts w:cstheme="minorHAnsi"/>
          <w:bCs/>
        </w:rPr>
        <w:t xml:space="preserve"> </w:t>
      </w:r>
      <w:r w:rsidRPr="00161CC0" w:rsidR="00205036">
        <w:rPr>
          <w:rFonts w:cstheme="minorHAnsi"/>
          <w:bCs/>
        </w:rPr>
        <w:tab/>
      </w:r>
      <w:r w:rsidRPr="00161CC0" w:rsidR="002A0C19">
        <w:rPr>
          <w:rFonts w:cstheme="minorHAnsi"/>
          <w:bCs/>
        </w:rPr>
        <w:t xml:space="preserve">Binnen de school is een school maatschappelijk werker aanwezig op vaste uren in de week. Hij/zij staat in nauw contact met de intern begeleider en is de schakel naar jeugdhulpverleningsinstanties. </w:t>
      </w:r>
    </w:p>
    <w:p w:rsidRPr="00B41D9A" w:rsidR="000E5F71" w:rsidP="00B41D9A" w:rsidRDefault="00D917D2" w14:paraId="60B65C70" w14:textId="54F75C15">
      <w:pPr>
        <w:autoSpaceDE w:val="0"/>
        <w:autoSpaceDN w:val="0"/>
        <w:adjustRightInd w:val="0"/>
        <w:spacing w:after="0" w:line="276" w:lineRule="auto"/>
        <w:ind w:left="567" w:hanging="567"/>
        <w:rPr>
          <w:rFonts w:cstheme="minorHAnsi"/>
          <w:bCs/>
        </w:rPr>
      </w:pPr>
      <w:sdt>
        <w:sdtPr>
          <w:rPr>
            <w:rFonts w:ascii="MS Gothic" w:hAnsi="MS Gothic" w:eastAsia="MS Gothic" w:cstheme="minorHAnsi"/>
            <w:lang w:eastAsia="nl-NL"/>
          </w:rPr>
          <w:id w:val="-1896261965"/>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161CC0" w:rsidR="000E5F71">
        <w:rPr>
          <w:rFonts w:eastAsia="Times New Roman" w:cstheme="minorHAnsi"/>
          <w:lang w:eastAsia="nl-NL"/>
        </w:rPr>
        <w:t xml:space="preserve"> </w:t>
      </w:r>
      <w:r w:rsidRPr="00161CC0" w:rsidR="00205036">
        <w:rPr>
          <w:rFonts w:eastAsia="Times New Roman" w:cstheme="minorHAnsi"/>
          <w:lang w:eastAsia="nl-NL"/>
        </w:rPr>
        <w:tab/>
      </w:r>
      <w:r w:rsidRPr="00161CC0" w:rsidR="000E5F71">
        <w:rPr>
          <w:rFonts w:cstheme="minorHAnsi"/>
          <w:bCs/>
        </w:rPr>
        <w:t xml:space="preserve">De school kan op aanvraag een beroep doen op de expertise van ambulant begeleiders </w:t>
      </w:r>
      <w:r w:rsidRPr="00161CC0" w:rsidR="00B41D9A">
        <w:rPr>
          <w:rFonts w:cstheme="minorHAnsi"/>
          <w:bCs/>
        </w:rPr>
        <w:t xml:space="preserve">(AB-ers) </w:t>
      </w:r>
      <w:r w:rsidRPr="00161CC0" w:rsidR="000E5F71">
        <w:rPr>
          <w:rFonts w:cstheme="minorHAnsi"/>
          <w:bCs/>
        </w:rPr>
        <w:t>vanuit diverse disciplines. In overleg met de AB-ers kunnen ook specifieke materialen en methodieken worden uitgeprobeerd (en eventueel aangeschaft)</w:t>
      </w:r>
      <w:r w:rsidR="005E3D05">
        <w:rPr>
          <w:rFonts w:cstheme="minorHAnsi"/>
          <w:bCs/>
        </w:rPr>
        <w:t xml:space="preserve"> *</w:t>
      </w:r>
    </w:p>
    <w:p w:rsidRPr="00FB449D" w:rsidR="007F130B" w:rsidP="00FB449D" w:rsidRDefault="00D917D2" w14:paraId="7DA813DD" w14:textId="112D18E0">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075236439"/>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024D52">
        <w:rPr>
          <w:rFonts w:eastAsia="Times New Roman" w:cstheme="minorHAnsi"/>
          <w:lang w:eastAsia="nl-NL"/>
        </w:rPr>
        <w:t xml:space="preserve"> </w:t>
      </w:r>
      <w:r w:rsidR="00FB449D">
        <w:rPr>
          <w:rFonts w:eastAsia="Times New Roman" w:cstheme="minorHAnsi"/>
          <w:lang w:eastAsia="nl-NL"/>
        </w:rPr>
        <w:tab/>
      </w:r>
      <w:r w:rsidRPr="00FB449D" w:rsidR="008A7B50">
        <w:rPr>
          <w:rFonts w:eastAsia="Times New Roman" w:cstheme="minorHAnsi"/>
          <w:lang w:eastAsia="nl-NL"/>
        </w:rPr>
        <w:t xml:space="preserve">Er </w:t>
      </w:r>
      <w:r w:rsidRPr="00FB449D" w:rsidR="007F130B">
        <w:rPr>
          <w:rFonts w:eastAsia="Times New Roman" w:cstheme="minorHAnsi"/>
          <w:lang w:eastAsia="nl-NL"/>
        </w:rPr>
        <w:t>is een leerlingbegeleider/counselor aanwezig</w:t>
      </w:r>
    </w:p>
    <w:p w:rsidRPr="00FB449D" w:rsidR="007F130B" w:rsidP="00FB449D" w:rsidRDefault="00D917D2" w14:paraId="47E819CD" w14:textId="4AD921BB">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902557490"/>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Pr="00FB449D" w:rsidR="008A7B50">
        <w:rPr>
          <w:rFonts w:eastAsia="Times New Roman" w:cstheme="minorHAnsi"/>
          <w:lang w:eastAsia="nl-NL"/>
        </w:rPr>
        <w:t>Er z</w:t>
      </w:r>
      <w:r w:rsidRPr="00FB449D" w:rsidR="007F130B">
        <w:rPr>
          <w:rFonts w:eastAsia="Times New Roman" w:cstheme="minorHAnsi"/>
          <w:lang w:eastAsia="nl-NL"/>
        </w:rPr>
        <w:t>ijn onderwijsassistenten aanwezig</w:t>
      </w:r>
    </w:p>
    <w:p w:rsidRPr="00FB449D" w:rsidR="007F130B" w:rsidP="00FB449D" w:rsidRDefault="00D917D2" w14:paraId="2E32A4EA" w14:textId="1A20FEF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035936024"/>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Pr="00FB449D" w:rsidR="008A7B50">
        <w:rPr>
          <w:rFonts w:eastAsia="Times New Roman" w:cstheme="minorHAnsi"/>
          <w:lang w:eastAsia="nl-NL"/>
        </w:rPr>
        <w:t xml:space="preserve">Er </w:t>
      </w:r>
      <w:r w:rsidRPr="00FB449D" w:rsidR="007F130B">
        <w:rPr>
          <w:rFonts w:eastAsia="Times New Roman" w:cstheme="minorHAnsi"/>
          <w:lang w:eastAsia="nl-NL"/>
        </w:rPr>
        <w:t>is een orthopedagoog of (gz-)psycholoog aanwezig/beschikbaar</w:t>
      </w:r>
    </w:p>
    <w:p w:rsidRPr="00FB449D" w:rsidR="007F130B" w:rsidP="00FB449D" w:rsidRDefault="00D917D2" w14:paraId="1D02BE30" w14:textId="464B23CB">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283195155"/>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Pr="00FB449D" w:rsidR="008A7B50">
        <w:rPr>
          <w:rFonts w:eastAsia="Times New Roman" w:cstheme="minorHAnsi"/>
          <w:lang w:eastAsia="nl-NL"/>
        </w:rPr>
        <w:t xml:space="preserve">Er </w:t>
      </w:r>
      <w:r w:rsidRPr="00FB449D" w:rsidR="007F130B">
        <w:rPr>
          <w:rFonts w:eastAsia="Times New Roman" w:cstheme="minorHAnsi"/>
          <w:lang w:eastAsia="nl-NL"/>
        </w:rPr>
        <w:t>is een remedial teacher (dyslexie/dyscalculie) aanwezig/beschikbaar</w:t>
      </w:r>
    </w:p>
    <w:p w:rsidRPr="00FB449D" w:rsidR="007F130B" w:rsidP="00FB449D" w:rsidRDefault="00D917D2" w14:paraId="0D46F9AD" w14:textId="04E0D87B">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2129357861"/>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Pr="00FB449D" w:rsidR="008A7B50">
        <w:rPr>
          <w:rFonts w:eastAsia="Times New Roman" w:cstheme="minorHAnsi"/>
          <w:lang w:eastAsia="nl-NL"/>
        </w:rPr>
        <w:t xml:space="preserve">Er </w:t>
      </w:r>
      <w:r w:rsidRPr="00FB449D" w:rsidR="007F130B">
        <w:rPr>
          <w:rFonts w:eastAsia="Times New Roman" w:cstheme="minorHAnsi"/>
          <w:lang w:eastAsia="nl-NL"/>
        </w:rPr>
        <w:t>is een logopedist verbonden aan onze school</w:t>
      </w:r>
    </w:p>
    <w:p w:rsidRPr="00FB449D" w:rsidR="00C40FCD" w:rsidP="00FB449D" w:rsidRDefault="00D917D2" w14:paraId="34399234" w14:textId="77385972">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532686938"/>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Pr="00FB449D" w:rsidR="00622532">
        <w:rPr>
          <w:rFonts w:eastAsia="Times New Roman" w:cstheme="minorHAnsi"/>
          <w:lang w:eastAsia="nl-NL"/>
        </w:rPr>
        <w:t xml:space="preserve">De school kan </w:t>
      </w:r>
      <w:r w:rsidRPr="00FB449D" w:rsidR="007F130B">
        <w:rPr>
          <w:rFonts w:eastAsia="Times New Roman" w:cstheme="minorHAnsi"/>
          <w:lang w:eastAsia="nl-NL"/>
        </w:rPr>
        <w:t>een beroep doen op een jeugdverpleegkundige</w:t>
      </w:r>
      <w:r w:rsidR="007606AD">
        <w:rPr>
          <w:rFonts w:eastAsia="Times New Roman" w:cstheme="minorHAnsi"/>
          <w:lang w:eastAsia="nl-NL"/>
        </w:rPr>
        <w:t xml:space="preserve"> en/of schoolarts</w:t>
      </w:r>
    </w:p>
    <w:p w:rsidR="007F130B" w:rsidP="00FB449D" w:rsidRDefault="00D917D2" w14:paraId="76E52B33" w14:textId="278706C6">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694600151"/>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FB449D" w:rsidR="007F130B">
        <w:rPr>
          <w:rFonts w:eastAsia="Times New Roman" w:cstheme="minorHAnsi"/>
          <w:lang w:eastAsia="nl-NL"/>
        </w:rPr>
        <w:t xml:space="preserve"> </w:t>
      </w:r>
      <w:r w:rsidR="00FB449D">
        <w:rPr>
          <w:rFonts w:eastAsia="Times New Roman" w:cstheme="minorHAnsi"/>
          <w:lang w:eastAsia="nl-NL"/>
        </w:rPr>
        <w:tab/>
      </w:r>
      <w:r w:rsidR="00FB449D">
        <w:rPr>
          <w:rFonts w:eastAsia="Times New Roman" w:cstheme="minorHAnsi"/>
          <w:lang w:eastAsia="nl-NL"/>
        </w:rPr>
        <w:t xml:space="preserve">Er </w:t>
      </w:r>
      <w:r w:rsidR="00ED3682">
        <w:rPr>
          <w:rFonts w:eastAsia="Times New Roman" w:cstheme="minorHAnsi"/>
          <w:lang w:eastAsia="nl-NL"/>
        </w:rPr>
        <w:t xml:space="preserve">is een </w:t>
      </w:r>
      <w:r w:rsidR="00FE51FC">
        <w:rPr>
          <w:rFonts w:eastAsia="Times New Roman" w:cstheme="minorHAnsi"/>
          <w:lang w:eastAsia="nl-NL"/>
        </w:rPr>
        <w:t>gedrags</w:t>
      </w:r>
      <w:r w:rsidR="00FB449D">
        <w:rPr>
          <w:rFonts w:eastAsia="Times New Roman" w:cstheme="minorHAnsi"/>
          <w:lang w:eastAsia="nl-NL"/>
        </w:rPr>
        <w:t>s</w:t>
      </w:r>
      <w:r w:rsidR="00FE51FC">
        <w:rPr>
          <w:rFonts w:eastAsia="Times New Roman" w:cstheme="minorHAnsi"/>
          <w:lang w:eastAsia="nl-NL"/>
        </w:rPr>
        <w:t xml:space="preserve">pecialist </w:t>
      </w:r>
      <w:r w:rsidR="00ED3682">
        <w:rPr>
          <w:rFonts w:eastAsia="Times New Roman" w:cstheme="minorHAnsi"/>
          <w:lang w:eastAsia="nl-NL"/>
        </w:rPr>
        <w:t>aanwezig/</w:t>
      </w:r>
      <w:r w:rsidR="00FE51FC">
        <w:rPr>
          <w:rFonts w:eastAsia="Times New Roman" w:cstheme="minorHAnsi"/>
          <w:lang w:eastAsia="nl-NL"/>
        </w:rPr>
        <w:t>werkzaam</w:t>
      </w:r>
    </w:p>
    <w:p w:rsidR="00CE1FA6" w:rsidP="002D5838" w:rsidRDefault="00D917D2" w14:paraId="27817EBC" w14:textId="7766871F">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66111462"/>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CE1FA6">
        <w:rPr>
          <w:rFonts w:eastAsia="Times New Roman" w:cstheme="minorHAnsi"/>
          <w:lang w:eastAsia="nl-NL"/>
        </w:rPr>
        <w:t xml:space="preserve"> </w:t>
      </w:r>
      <w:r w:rsidR="002D5838">
        <w:rPr>
          <w:rFonts w:eastAsia="Times New Roman" w:cstheme="minorHAnsi"/>
          <w:lang w:eastAsia="nl-NL"/>
        </w:rPr>
        <w:tab/>
      </w:r>
      <w:r w:rsidR="002D5838">
        <w:rPr>
          <w:rFonts w:eastAsia="Times New Roman" w:cstheme="minorHAnsi"/>
          <w:lang w:eastAsia="nl-NL"/>
        </w:rPr>
        <w:t xml:space="preserve">Er </w:t>
      </w:r>
      <w:r w:rsidR="00CE1FA6">
        <w:rPr>
          <w:rFonts w:eastAsia="Times New Roman" w:cstheme="minorHAnsi"/>
          <w:lang w:eastAsia="nl-NL"/>
        </w:rPr>
        <w:t>is een taalspecialist aanwezig/werkzaam</w:t>
      </w:r>
    </w:p>
    <w:p w:rsidR="00CE1FA6" w:rsidP="002D5838" w:rsidRDefault="00D917D2" w14:paraId="119B070D" w14:textId="3AB0B786">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59256938"/>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CE1FA6">
        <w:rPr>
          <w:rFonts w:eastAsia="Times New Roman" w:cstheme="minorHAnsi"/>
          <w:lang w:eastAsia="nl-NL"/>
        </w:rPr>
        <w:t xml:space="preserve"> </w:t>
      </w:r>
      <w:r w:rsidR="001A2FF6">
        <w:rPr>
          <w:rFonts w:eastAsia="Times New Roman" w:cstheme="minorHAnsi"/>
          <w:lang w:eastAsia="nl-NL"/>
        </w:rPr>
        <w:tab/>
      </w:r>
      <w:r w:rsidR="002D5838">
        <w:rPr>
          <w:rFonts w:eastAsia="Times New Roman" w:cstheme="minorHAnsi"/>
          <w:lang w:eastAsia="nl-NL"/>
        </w:rPr>
        <w:t xml:space="preserve">Er </w:t>
      </w:r>
      <w:r w:rsidR="00CE1FA6">
        <w:rPr>
          <w:rFonts w:eastAsia="Times New Roman" w:cstheme="minorHAnsi"/>
          <w:lang w:eastAsia="nl-NL"/>
        </w:rPr>
        <w:t>is een rekenspecialist aanwezig/werkzaam</w:t>
      </w:r>
    </w:p>
    <w:p w:rsidR="00E4445B" w:rsidP="002D5838" w:rsidRDefault="00D917D2" w14:paraId="30444F73" w14:textId="767EB590">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984029917"/>
          <w14:checkbox>
            <w14:checked w14:val="0"/>
            <w14:checkedState w14:val="2612" w14:font="MS Gothic"/>
            <w14:uncheckedState w14:val="2610" w14:font="MS Gothic"/>
          </w14:checkbox>
        </w:sdtPr>
        <w:sdtContent>
          <w:r w:rsidRPr="002D5838" w:rsidR="00E4445B">
            <w:rPr>
              <w:rFonts w:ascii="Segoe UI Symbol" w:hAnsi="Segoe UI Symbol" w:eastAsia="Times New Roman" w:cs="Segoe UI Symbol"/>
              <w:lang w:eastAsia="nl-NL"/>
            </w:rPr>
            <w:t>☐</w:t>
          </w:r>
        </w:sdtContent>
      </w:sdt>
      <w:r w:rsidR="00E4445B">
        <w:rPr>
          <w:rFonts w:eastAsia="Times New Roman" w:cstheme="minorHAnsi"/>
          <w:lang w:eastAsia="nl-NL"/>
        </w:rPr>
        <w:t xml:space="preserve"> </w:t>
      </w:r>
      <w:r w:rsidR="001A2FF6">
        <w:rPr>
          <w:rFonts w:eastAsia="Times New Roman" w:cstheme="minorHAnsi"/>
          <w:lang w:eastAsia="nl-NL"/>
        </w:rPr>
        <w:tab/>
      </w:r>
      <w:r w:rsidR="002D5838">
        <w:rPr>
          <w:rFonts w:eastAsia="Times New Roman" w:cstheme="minorHAnsi"/>
          <w:lang w:eastAsia="nl-NL"/>
        </w:rPr>
        <w:t xml:space="preserve">Er </w:t>
      </w:r>
      <w:r w:rsidR="005E6655">
        <w:rPr>
          <w:rFonts w:eastAsia="Times New Roman" w:cstheme="minorHAnsi"/>
          <w:lang w:eastAsia="nl-NL"/>
        </w:rPr>
        <w:t>is een talentbegeleider aanwezig/</w:t>
      </w:r>
      <w:r w:rsidR="00E4445B">
        <w:rPr>
          <w:rFonts w:eastAsia="Times New Roman" w:cstheme="minorHAnsi"/>
          <w:lang w:eastAsia="nl-NL"/>
        </w:rPr>
        <w:t>werkzaam</w:t>
      </w:r>
    </w:p>
    <w:p w:rsidRPr="00F62F30" w:rsidR="00C61A9C" w:rsidP="00C61A9C" w:rsidRDefault="00D917D2" w14:paraId="1A7DAD5D" w14:textId="59C1BE31">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580753496"/>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36452A" w:rsidR="00C61A9C">
        <w:rPr>
          <w:rFonts w:cstheme="minorHAnsi"/>
          <w:bCs/>
          <w:iCs/>
        </w:rPr>
        <w:t xml:space="preserve"> </w:t>
      </w:r>
      <w:r w:rsidR="00C61A9C">
        <w:rPr>
          <w:rFonts w:cstheme="minorHAnsi"/>
          <w:bCs/>
          <w:iCs/>
        </w:rPr>
        <w:tab/>
      </w:r>
      <w:r w:rsidR="003547AB">
        <w:rPr>
          <w:rFonts w:eastAsia="Times New Roman" w:cstheme="minorHAnsi"/>
          <w:lang w:eastAsia="nl-NL"/>
        </w:rPr>
        <w:t>V</w:t>
      </w:r>
      <w:r w:rsidRPr="00CD0745" w:rsidR="00C61A9C">
        <w:rPr>
          <w:rFonts w:eastAsia="Times New Roman" w:cstheme="minorHAnsi"/>
          <w:lang w:eastAsia="nl-NL"/>
        </w:rPr>
        <w:t xml:space="preserve">oor- en vroegschoolse educatie (VVE): </w:t>
      </w:r>
      <w:r w:rsidRPr="00F62F30" w:rsidR="00C61A9C">
        <w:rPr>
          <w:rFonts w:eastAsia="Times New Roman" w:cstheme="minorHAnsi"/>
          <w:lang w:eastAsia="nl-NL"/>
        </w:rPr>
        <w:t>Ons kindcentrum is een VVE-school. We werken voor de voor- en vroegschoolse educatie samen met een peuterspeelzaal van Kern Kinderopvang in het gebouw van ons kin</w:t>
      </w:r>
      <w:r w:rsidRPr="00F62F30" w:rsidR="00F62F30">
        <w:rPr>
          <w:rFonts w:eastAsia="Times New Roman" w:cstheme="minorHAnsi"/>
          <w:lang w:eastAsia="nl-NL"/>
        </w:rPr>
        <w:t xml:space="preserve">dcentrum. Daar ons kindcentrum </w:t>
      </w:r>
      <w:r w:rsidRPr="00F62F30" w:rsidR="00C61A9C">
        <w:rPr>
          <w:rFonts w:eastAsia="Times New Roman" w:cstheme="minorHAnsi"/>
          <w:lang w:eastAsia="nl-NL"/>
        </w:rPr>
        <w:t>een VVE school is, is er een doorgaande lijn ontwikkeld voor doelgroepkinderen. De kinderen krijgen op de basisschool, evenals op de peuterspeelzaal, de begeleiding die zij nodig hebben.</w:t>
      </w:r>
    </w:p>
    <w:p w:rsidRPr="00CD0745" w:rsidR="00C61A9C" w:rsidP="00C61A9C" w:rsidRDefault="00D917D2" w14:paraId="62707C1C" w14:textId="7B128655">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450062035"/>
          <w14:checkbox>
            <w14:checked w14:val="0"/>
            <w14:checkedState w14:val="2612" w14:font="MS Gothic"/>
            <w14:uncheckedState w14:val="2610" w14:font="MS Gothic"/>
          </w14:checkbox>
        </w:sdtPr>
        <w:sdtContent>
          <w:r w:rsidRPr="00C93F7A" w:rsidR="00C61A9C">
            <w:rPr>
              <w:rFonts w:ascii="Segoe UI Symbol" w:hAnsi="Segoe UI Symbol" w:eastAsia="Times New Roman" w:cs="Segoe UI Symbol"/>
              <w:lang w:eastAsia="nl-NL"/>
            </w:rPr>
            <w:t>☐</w:t>
          </w:r>
        </w:sdtContent>
      </w:sdt>
      <w:r w:rsidRPr="00C93F7A" w:rsidR="00C61A9C">
        <w:rPr>
          <w:rFonts w:eastAsia="Times New Roman" w:cstheme="minorHAnsi"/>
          <w:lang w:eastAsia="nl-NL"/>
        </w:rPr>
        <w:t xml:space="preserve"> </w:t>
      </w:r>
      <w:r w:rsidRPr="00C93F7A" w:rsidR="00C61A9C">
        <w:rPr>
          <w:rFonts w:eastAsia="Times New Roman" w:cstheme="minorHAnsi"/>
          <w:lang w:eastAsia="nl-NL"/>
        </w:rPr>
        <w:tab/>
      </w:r>
      <w:r w:rsidR="003547AB">
        <w:rPr>
          <w:rFonts w:eastAsia="Times New Roman" w:cstheme="minorHAnsi"/>
          <w:lang w:eastAsia="nl-NL"/>
        </w:rPr>
        <w:t>B</w:t>
      </w:r>
      <w:r w:rsidRPr="00CD0745" w:rsidR="00C61A9C">
        <w:rPr>
          <w:rFonts w:eastAsia="Times New Roman" w:cstheme="minorHAnsi"/>
          <w:lang w:eastAsia="nl-NL"/>
        </w:rPr>
        <w:t xml:space="preserve">egeleiding van niet-Nederlandstalige </w:t>
      </w:r>
      <w:r w:rsidR="00C61A9C">
        <w:rPr>
          <w:rFonts w:eastAsia="Times New Roman" w:cstheme="minorHAnsi"/>
          <w:lang w:eastAsia="nl-NL"/>
        </w:rPr>
        <w:t>kinderen</w:t>
      </w:r>
    </w:p>
    <w:p w:rsidRPr="00CD0745" w:rsidR="00C61A9C" w:rsidP="00C61A9C" w:rsidRDefault="00D917D2" w14:paraId="10562846" w14:textId="27D00468">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865436590"/>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3547AB">
        <w:rPr>
          <w:rFonts w:eastAsia="Times New Roman" w:cstheme="minorHAnsi"/>
          <w:lang w:eastAsia="nl-NL"/>
        </w:rPr>
        <w:t>G</w:t>
      </w:r>
      <w:r w:rsidRPr="00CD0745" w:rsidR="00C61A9C">
        <w:rPr>
          <w:rFonts w:eastAsia="Times New Roman" w:cstheme="minorHAnsi"/>
          <w:lang w:eastAsia="nl-NL"/>
        </w:rPr>
        <w:t>ebruik van het programma Kurzweil voor leerlingen met dyslexie</w:t>
      </w:r>
    </w:p>
    <w:p w:rsidRPr="00CD0745" w:rsidR="00C61A9C" w:rsidP="00C61A9C" w:rsidRDefault="00D917D2" w14:paraId="5453C0B2" w14:textId="484CD20B">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471803293"/>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3547AB">
        <w:rPr>
          <w:rFonts w:eastAsia="Times New Roman" w:cstheme="minorHAnsi"/>
          <w:lang w:eastAsia="nl-NL"/>
        </w:rPr>
        <w:t>E</w:t>
      </w:r>
      <w:r w:rsidRPr="00CD0745" w:rsidR="00C61A9C">
        <w:rPr>
          <w:rFonts w:eastAsia="Times New Roman" w:cstheme="minorHAnsi"/>
          <w:lang w:eastAsia="nl-NL"/>
        </w:rPr>
        <w:t>en specifiek taalaanbod in een schakelklas</w:t>
      </w:r>
    </w:p>
    <w:p w:rsidRPr="00CD0745" w:rsidR="00C61A9C" w:rsidP="00C61A9C" w:rsidRDefault="00D917D2" w14:paraId="2C146081" w14:textId="26E91BE8">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877726840"/>
          <w14:checkbox>
            <w14:checked w14:val="0"/>
            <w14:checkedState w14:val="2612" w14:font="MS Gothic"/>
            <w14:uncheckedState w14:val="2610" w14:font="MS Gothic"/>
          </w14:checkbox>
        </w:sdtPr>
        <w:sdtContent>
          <w:r w:rsidRPr="00C93F7A" w:rsidR="00C61A9C">
            <w:rPr>
              <w:rFonts w:ascii="Segoe UI Symbol" w:hAnsi="Segoe UI Symbol" w:eastAsia="Times New Roman" w:cs="Segoe UI Symbol"/>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3547AB">
        <w:rPr>
          <w:rFonts w:eastAsia="Times New Roman" w:cstheme="minorHAnsi"/>
          <w:lang w:eastAsia="nl-NL"/>
        </w:rPr>
        <w:t>E</w:t>
      </w:r>
      <w:r w:rsidRPr="00CD0745" w:rsidR="00C61A9C">
        <w:rPr>
          <w:rFonts w:eastAsia="Times New Roman" w:cstheme="minorHAnsi"/>
          <w:lang w:eastAsia="nl-NL"/>
        </w:rPr>
        <w:t xml:space="preserve">en plusklas voor meer- en/of hoogbegaafde </w:t>
      </w:r>
      <w:r w:rsidR="00C61A9C">
        <w:rPr>
          <w:rFonts w:eastAsia="Times New Roman" w:cstheme="minorHAnsi"/>
          <w:lang w:eastAsia="nl-NL"/>
        </w:rPr>
        <w:t>kinderen</w:t>
      </w:r>
    </w:p>
    <w:p w:rsidR="00634ACA" w:rsidP="00C61A9C" w:rsidRDefault="00D917D2" w14:paraId="49A4802B" w14:textId="46D5BB5A">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316796673"/>
          <w14:checkbox>
            <w14:checked w14:val="0"/>
            <w14:checkedState w14:val="2612" w14:font="MS Gothic"/>
            <w14:uncheckedState w14:val="2610" w14:font="MS Gothic"/>
          </w14:checkbox>
        </w:sdtPr>
        <w:sdtContent>
          <w:r w:rsidRPr="00C93F7A" w:rsidR="00C61A9C">
            <w:rPr>
              <w:rFonts w:ascii="Segoe UI Symbol" w:hAnsi="Segoe UI Symbol" w:eastAsia="Times New Roman" w:cs="Segoe UI Symbol"/>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634ACA">
        <w:rPr>
          <w:rFonts w:eastAsia="Times New Roman" w:cstheme="minorHAnsi"/>
          <w:lang w:eastAsia="nl-NL"/>
        </w:rPr>
        <w:t>M</w:t>
      </w:r>
      <w:r w:rsidRPr="00CD0745" w:rsidR="00634ACA">
        <w:rPr>
          <w:rFonts w:eastAsia="Times New Roman" w:cstheme="minorHAnsi"/>
          <w:lang w:eastAsia="nl-NL"/>
        </w:rPr>
        <w:t xml:space="preserve">ethodisch aanbod voor de meerbegaafde </w:t>
      </w:r>
      <w:r w:rsidR="00634ACA">
        <w:rPr>
          <w:rFonts w:eastAsia="Times New Roman" w:cstheme="minorHAnsi"/>
          <w:lang w:eastAsia="nl-NL"/>
        </w:rPr>
        <w:t>kinderen</w:t>
      </w:r>
    </w:p>
    <w:p w:rsidRPr="00CD0745" w:rsidR="00C61A9C" w:rsidP="00C61A9C" w:rsidRDefault="00D917D2" w14:paraId="24C707A9" w14:textId="3A190D9E">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905292856"/>
          <w14:checkbox>
            <w14:checked w14:val="0"/>
            <w14:checkedState w14:val="2612" w14:font="MS Gothic"/>
            <w14:uncheckedState w14:val="2610" w14:font="MS Gothic"/>
          </w14:checkbox>
        </w:sdtPr>
        <w:sdtContent>
          <w:r w:rsidRPr="00C93F7A" w:rsidR="00634ACA">
            <w:rPr>
              <w:rFonts w:ascii="Segoe UI Symbol" w:hAnsi="Segoe UI Symbol" w:eastAsia="Times New Roman" w:cs="Segoe UI Symbol"/>
              <w:lang w:eastAsia="nl-NL"/>
            </w:rPr>
            <w:t>☐</w:t>
          </w:r>
        </w:sdtContent>
      </w:sdt>
      <w:r w:rsidRPr="00C93F7A" w:rsidR="00634ACA">
        <w:rPr>
          <w:rFonts w:eastAsia="Times New Roman" w:cstheme="minorHAnsi"/>
          <w:lang w:eastAsia="nl-NL"/>
        </w:rPr>
        <w:t xml:space="preserve"> </w:t>
      </w:r>
      <w:r w:rsidR="00634ACA">
        <w:rPr>
          <w:rFonts w:eastAsia="Times New Roman" w:cstheme="minorHAnsi"/>
          <w:lang w:eastAsia="nl-NL"/>
        </w:rPr>
        <w:tab/>
      </w:r>
      <w:r w:rsidR="003547AB">
        <w:rPr>
          <w:rFonts w:eastAsia="Times New Roman" w:cstheme="minorHAnsi"/>
          <w:lang w:eastAsia="nl-NL"/>
        </w:rPr>
        <w:t>M</w:t>
      </w:r>
      <w:r w:rsidRPr="00CD0745" w:rsidR="00C61A9C">
        <w:rPr>
          <w:rFonts w:eastAsia="Times New Roman" w:cstheme="minorHAnsi"/>
          <w:lang w:eastAsia="nl-NL"/>
        </w:rPr>
        <w:t>otorische remedial teaching (MRT)</w:t>
      </w:r>
    </w:p>
    <w:p w:rsidRPr="00CD0745" w:rsidR="00C61A9C" w:rsidP="00C61A9C" w:rsidRDefault="00D917D2" w14:paraId="027DAD39" w14:textId="54FE3BB6">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80531487"/>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B1390C">
        <w:rPr>
          <w:rFonts w:eastAsia="Times New Roman" w:cstheme="minorHAnsi"/>
          <w:lang w:eastAsia="nl-NL"/>
        </w:rPr>
        <w:t>E</w:t>
      </w:r>
      <w:r w:rsidRPr="00CD0745" w:rsidR="00C61A9C">
        <w:rPr>
          <w:rFonts w:eastAsia="Times New Roman" w:cstheme="minorHAnsi"/>
          <w:lang w:eastAsia="nl-NL"/>
        </w:rPr>
        <w:t>en ouderkamer</w:t>
      </w:r>
    </w:p>
    <w:p w:rsidR="00C61A9C" w:rsidP="00C61A9C" w:rsidRDefault="00D917D2" w14:paraId="2A6B1A7B" w14:textId="3D2DAF3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482341096"/>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Pr="00C93F7A" w:rsidR="00C61A9C">
        <w:rPr>
          <w:rFonts w:eastAsia="Times New Roman" w:cstheme="minorHAnsi"/>
          <w:lang w:eastAsia="nl-NL"/>
        </w:rPr>
        <w:t xml:space="preserve"> </w:t>
      </w:r>
      <w:r w:rsidR="00C61A9C">
        <w:rPr>
          <w:rFonts w:eastAsia="Times New Roman" w:cstheme="minorHAnsi"/>
          <w:lang w:eastAsia="nl-NL"/>
        </w:rPr>
        <w:tab/>
      </w:r>
      <w:r w:rsidR="00F62F30">
        <w:rPr>
          <w:rFonts w:eastAsia="Times New Roman" w:cstheme="minorHAnsi"/>
          <w:lang w:eastAsia="nl-NL"/>
        </w:rPr>
        <w:t>Er is een fysiotherapeut aanwezig/beschikbaar</w:t>
      </w:r>
    </w:p>
    <w:p w:rsidR="00C61A9C" w:rsidP="00C61A9C" w:rsidRDefault="00C61A9C" w14:paraId="69E3B20E" w14:textId="77777777">
      <w:pPr>
        <w:autoSpaceDE w:val="0"/>
        <w:autoSpaceDN w:val="0"/>
        <w:adjustRightInd w:val="0"/>
        <w:spacing w:after="0" w:line="276" w:lineRule="auto"/>
        <w:rPr>
          <w:rFonts w:cstheme="minorHAnsi"/>
          <w:sz w:val="20"/>
          <w:szCs w:val="20"/>
        </w:rPr>
      </w:pPr>
    </w:p>
    <w:p w:rsidRPr="001E6C3B" w:rsidR="00F918B6" w:rsidP="00FB1DF5" w:rsidRDefault="005959A1" w14:paraId="3B864383" w14:textId="126645E4">
      <w:pPr>
        <w:autoSpaceDE w:val="0"/>
        <w:autoSpaceDN w:val="0"/>
        <w:adjustRightInd w:val="0"/>
        <w:spacing w:after="0" w:line="276" w:lineRule="auto"/>
        <w:rPr>
          <w:rFonts w:cstheme="minorHAnsi"/>
          <w:b/>
          <w:bCs/>
        </w:rPr>
      </w:pPr>
      <w:r w:rsidRPr="001E6C3B">
        <w:rPr>
          <w:rFonts w:cstheme="minorHAnsi"/>
          <w:b/>
          <w:bCs/>
        </w:rPr>
        <w:t>Gebouw</w:t>
      </w:r>
      <w:r w:rsidRPr="001E6C3B" w:rsidR="00806512">
        <w:rPr>
          <w:rFonts w:cstheme="minorHAnsi"/>
          <w:b/>
          <w:bCs/>
        </w:rPr>
        <w:t>, materialen en middelen:</w:t>
      </w:r>
    </w:p>
    <w:p w:rsidR="0049770E" w:rsidP="004329C5" w:rsidRDefault="00D917D2" w14:paraId="0BFE4E2C" w14:textId="77777777">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53871718"/>
          <w14:checkbox>
            <w14:checked w14:val="0"/>
            <w14:checkedState w14:val="2612" w14:font="MS Gothic"/>
            <w14:uncheckedState w14:val="2610" w14:font="MS Gothic"/>
          </w14:checkbox>
        </w:sdtPr>
        <w:sdtContent>
          <w:r w:rsidRPr="004329C5" w:rsidR="00E522B0">
            <w:rPr>
              <w:rFonts w:ascii="Segoe UI Symbol" w:hAnsi="Segoe UI Symbol" w:eastAsia="Times New Roman" w:cs="Segoe UI Symbol"/>
              <w:lang w:eastAsia="nl-NL"/>
            </w:rPr>
            <w:t>☐</w:t>
          </w:r>
        </w:sdtContent>
      </w:sdt>
      <w:r w:rsidR="00E522B0">
        <w:rPr>
          <w:rFonts w:eastAsia="Times New Roman" w:cstheme="minorHAnsi"/>
          <w:lang w:eastAsia="nl-NL"/>
        </w:rPr>
        <w:t xml:space="preserve"> </w:t>
      </w:r>
      <w:r w:rsidR="00E522B0">
        <w:rPr>
          <w:rFonts w:eastAsia="Times New Roman" w:cstheme="minorHAnsi"/>
          <w:lang w:eastAsia="nl-NL"/>
        </w:rPr>
        <w:tab/>
      </w:r>
      <w:r w:rsidRPr="004329C5" w:rsidR="005959A1">
        <w:rPr>
          <w:rFonts w:eastAsia="Times New Roman" w:cstheme="minorHAnsi"/>
          <w:lang w:eastAsia="nl-NL"/>
        </w:rPr>
        <w:t xml:space="preserve">De gehele school is rolstoeltoegankelijk. </w:t>
      </w:r>
    </w:p>
    <w:p w:rsidRPr="004329C5" w:rsidR="005959A1" w:rsidP="004329C5" w:rsidRDefault="00D917D2" w14:paraId="5DE0703F" w14:textId="5F6FC813">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813141973"/>
          <w14:checkbox>
            <w14:checked w14:val="0"/>
            <w14:checkedState w14:val="2612" w14:font="MS Gothic"/>
            <w14:uncheckedState w14:val="2610" w14:font="MS Gothic"/>
          </w14:checkbox>
        </w:sdtPr>
        <w:sdtContent>
          <w:r w:rsidRPr="002D5838" w:rsidR="0049770E">
            <w:rPr>
              <w:rFonts w:ascii="Segoe UI Symbol" w:hAnsi="Segoe UI Symbol" w:eastAsia="Times New Roman" w:cs="Segoe UI Symbol"/>
              <w:lang w:eastAsia="nl-NL"/>
            </w:rPr>
            <w:t>☐</w:t>
          </w:r>
        </w:sdtContent>
      </w:sdt>
      <w:r w:rsidR="0049770E">
        <w:rPr>
          <w:rFonts w:eastAsia="Times New Roman" w:cstheme="minorHAnsi"/>
          <w:lang w:eastAsia="nl-NL"/>
        </w:rPr>
        <w:t xml:space="preserve"> </w:t>
      </w:r>
      <w:r w:rsidR="0049770E">
        <w:rPr>
          <w:rFonts w:eastAsia="Times New Roman" w:cstheme="minorHAnsi"/>
          <w:lang w:eastAsia="nl-NL"/>
        </w:rPr>
        <w:tab/>
      </w:r>
      <w:r w:rsidRPr="004329C5" w:rsidR="005959A1">
        <w:rPr>
          <w:rFonts w:eastAsia="Times New Roman" w:cstheme="minorHAnsi"/>
          <w:lang w:eastAsia="nl-NL"/>
        </w:rPr>
        <w:t>Er is een lift voor toegang tot de bovenverdieping.</w:t>
      </w:r>
    </w:p>
    <w:p w:rsidR="00A8531C" w:rsidP="004329C5" w:rsidRDefault="00D917D2" w14:paraId="12126DC6" w14:textId="7D510A4E">
      <w:pPr>
        <w:autoSpaceDE w:val="0"/>
        <w:autoSpaceDN w:val="0"/>
        <w:adjustRightInd w:val="0"/>
        <w:spacing w:after="0" w:line="276" w:lineRule="auto"/>
        <w:ind w:left="567" w:hanging="567"/>
        <w:rPr>
          <w:rFonts w:cstheme="minorHAnsi"/>
          <w:bCs/>
        </w:rPr>
      </w:pPr>
      <w:sdt>
        <w:sdtPr>
          <w:rPr>
            <w:rFonts w:eastAsia="Times New Roman" w:cstheme="minorHAnsi"/>
            <w:lang w:eastAsia="nl-NL"/>
          </w:rPr>
          <w:id w:val="-1762989739"/>
          <w14:checkbox>
            <w14:checked w14:val="1"/>
            <w14:checkedState w14:val="2612" w14:font="MS Gothic"/>
            <w14:uncheckedState w14:val="2610" w14:font="MS Gothic"/>
          </w14:checkbox>
        </w:sdtPr>
        <w:sdtContent>
          <w:r w:rsidR="00F62F30">
            <w:rPr>
              <w:rFonts w:hint="eastAsia" w:ascii="MS Gothic" w:hAnsi="MS Gothic" w:eastAsia="MS Gothic" w:cstheme="minorHAnsi"/>
              <w:lang w:eastAsia="nl-NL"/>
            </w:rPr>
            <w:t>☒</w:t>
          </w:r>
        </w:sdtContent>
      </w:sdt>
      <w:r w:rsidR="004329C5">
        <w:rPr>
          <w:rFonts w:eastAsia="Times New Roman" w:cstheme="minorHAnsi"/>
          <w:lang w:eastAsia="nl-NL"/>
        </w:rPr>
        <w:t xml:space="preserve"> </w:t>
      </w:r>
      <w:r w:rsidR="004329C5">
        <w:rPr>
          <w:rFonts w:eastAsia="Times New Roman" w:cstheme="minorHAnsi"/>
          <w:lang w:eastAsia="nl-NL"/>
        </w:rPr>
        <w:tab/>
      </w:r>
      <w:r w:rsidRPr="00161CC0" w:rsidR="005959A1">
        <w:rPr>
          <w:rFonts w:cstheme="minorHAnsi"/>
          <w:bCs/>
        </w:rPr>
        <w:t xml:space="preserve">In overleg met artsen, therapeuten en ambulant begeleiders kunnen specifieke materialen en methodieken worden geprobeerd. De school is bereid </w:t>
      </w:r>
      <w:r w:rsidRPr="00161CC0" w:rsidR="00806512">
        <w:rPr>
          <w:rFonts w:cstheme="minorHAnsi"/>
          <w:bCs/>
        </w:rPr>
        <w:t>tot het aanschaffen van special</w:t>
      </w:r>
      <w:r w:rsidRPr="00161CC0" w:rsidR="007A28C8">
        <w:rPr>
          <w:rFonts w:cstheme="minorHAnsi"/>
          <w:bCs/>
        </w:rPr>
        <w:t>e</w:t>
      </w:r>
      <w:r w:rsidRPr="00161CC0" w:rsidR="00806512">
        <w:rPr>
          <w:rFonts w:cstheme="minorHAnsi"/>
          <w:bCs/>
        </w:rPr>
        <w:t xml:space="preserve"> materialen en </w:t>
      </w:r>
      <w:r w:rsidRPr="00161CC0" w:rsidR="005959A1">
        <w:rPr>
          <w:rFonts w:cstheme="minorHAnsi"/>
          <w:bCs/>
        </w:rPr>
        <w:t xml:space="preserve">meubilair vanuit extra te ontvangen </w:t>
      </w:r>
      <w:r w:rsidRPr="00161CC0" w:rsidR="00806512">
        <w:rPr>
          <w:rFonts w:cstheme="minorHAnsi"/>
          <w:bCs/>
        </w:rPr>
        <w:t>budgettaire</w:t>
      </w:r>
      <w:r w:rsidRPr="00161CC0" w:rsidR="005959A1">
        <w:rPr>
          <w:rFonts w:cstheme="minorHAnsi"/>
          <w:bCs/>
        </w:rPr>
        <w:t xml:space="preserve"> middelen. </w:t>
      </w:r>
      <w:r w:rsidRPr="00161CC0" w:rsidR="00803F0A">
        <w:rPr>
          <w:rFonts w:cstheme="minorHAnsi"/>
          <w:bCs/>
        </w:rPr>
        <w:t>*</w:t>
      </w:r>
      <w:r w:rsidR="00803F0A">
        <w:rPr>
          <w:rFonts w:cstheme="minorHAnsi"/>
          <w:bCs/>
        </w:rPr>
        <w:t xml:space="preserve"> </w:t>
      </w:r>
    </w:p>
    <w:p w:rsidRPr="00337332" w:rsidR="00A8531C" w:rsidP="004329C5" w:rsidRDefault="00A8531C" w14:paraId="619CBEAD" w14:textId="77777777">
      <w:pPr>
        <w:autoSpaceDE w:val="0"/>
        <w:autoSpaceDN w:val="0"/>
        <w:adjustRightInd w:val="0"/>
        <w:spacing w:after="0" w:line="276" w:lineRule="auto"/>
        <w:ind w:left="567" w:hanging="567"/>
        <w:rPr>
          <w:rFonts w:cstheme="minorHAnsi"/>
          <w:bCs/>
          <w:sz w:val="16"/>
          <w:szCs w:val="16"/>
        </w:rPr>
      </w:pPr>
    </w:p>
    <w:p w:rsidR="003205A8" w:rsidP="00E2184A" w:rsidRDefault="00D1552A" w14:paraId="71B117FB" w14:textId="07A39B26">
      <w:pPr>
        <w:ind w:left="426" w:hanging="426"/>
        <w:rPr>
          <w:rFonts w:cstheme="minorHAnsi"/>
          <w:b/>
          <w:bCs/>
          <w:iCs/>
          <w:sz w:val="28"/>
          <w:szCs w:val="28"/>
        </w:rPr>
      </w:pPr>
      <w:r w:rsidRPr="00337332">
        <w:rPr>
          <w:rFonts w:cstheme="minorHAnsi"/>
          <w:bCs/>
          <w:sz w:val="20"/>
          <w:szCs w:val="20"/>
        </w:rPr>
        <w:t>*</w:t>
      </w:r>
      <w:r w:rsidR="00E2184A">
        <w:rPr>
          <w:rFonts w:cstheme="minorHAnsi"/>
          <w:bCs/>
          <w:sz w:val="20"/>
          <w:szCs w:val="20"/>
        </w:rPr>
        <w:tab/>
      </w:r>
      <w:r w:rsidRPr="00337332">
        <w:rPr>
          <w:rFonts w:cstheme="minorHAnsi"/>
          <w:bCs/>
          <w:sz w:val="20"/>
          <w:szCs w:val="20"/>
        </w:rPr>
        <w:t>Afhankelijk van de complexiteit</w:t>
      </w:r>
      <w:r w:rsidRPr="00337332" w:rsidR="004D45E4">
        <w:rPr>
          <w:rFonts w:cstheme="minorHAnsi"/>
          <w:bCs/>
          <w:sz w:val="20"/>
          <w:szCs w:val="20"/>
        </w:rPr>
        <w:t xml:space="preserve"> van de onderwijsbehoefte, kan dit leiden tot een extra ondersteunings</w:t>
      </w:r>
      <w:r w:rsidR="00337332">
        <w:rPr>
          <w:rFonts w:cstheme="minorHAnsi"/>
          <w:bCs/>
          <w:sz w:val="20"/>
          <w:szCs w:val="20"/>
        </w:rPr>
        <w:t>-a</w:t>
      </w:r>
      <w:r w:rsidRPr="00337332" w:rsidR="004D45E4">
        <w:rPr>
          <w:rFonts w:cstheme="minorHAnsi"/>
          <w:bCs/>
          <w:sz w:val="20"/>
          <w:szCs w:val="20"/>
        </w:rPr>
        <w:t>rrangement</w:t>
      </w:r>
      <w:r w:rsidRPr="00337332" w:rsidR="005E3D05">
        <w:rPr>
          <w:rFonts w:cstheme="minorHAnsi"/>
          <w:bCs/>
          <w:sz w:val="20"/>
          <w:szCs w:val="20"/>
        </w:rPr>
        <w:t xml:space="preserve"> (zie 4)</w:t>
      </w:r>
      <w:r w:rsidRPr="00337332" w:rsidR="004D45E4">
        <w:rPr>
          <w:rFonts w:cstheme="minorHAnsi"/>
          <w:bCs/>
          <w:sz w:val="20"/>
          <w:szCs w:val="20"/>
        </w:rPr>
        <w:t xml:space="preserve">. </w:t>
      </w:r>
      <w:r w:rsidR="003205A8">
        <w:rPr>
          <w:rFonts w:cstheme="minorHAnsi"/>
          <w:b/>
          <w:bCs/>
          <w:iCs/>
          <w:sz w:val="28"/>
          <w:szCs w:val="28"/>
        </w:rPr>
        <w:br w:type="page"/>
      </w:r>
    </w:p>
    <w:p w:rsidRPr="001C04F3" w:rsidR="00C61A9C" w:rsidP="0007190C" w:rsidRDefault="00C61A9C" w14:paraId="47C90F8F" w14:textId="234D1202">
      <w:pPr>
        <w:autoSpaceDE w:val="0"/>
        <w:autoSpaceDN w:val="0"/>
        <w:adjustRightInd w:val="0"/>
        <w:spacing w:after="0" w:line="276" w:lineRule="auto"/>
        <w:ind w:left="709" w:hanging="709"/>
        <w:rPr>
          <w:rFonts w:cstheme="minorHAnsi"/>
          <w:b/>
          <w:bCs/>
          <w:iCs/>
          <w:sz w:val="28"/>
          <w:szCs w:val="28"/>
        </w:rPr>
      </w:pPr>
      <w:r>
        <w:rPr>
          <w:rFonts w:cstheme="minorHAnsi"/>
          <w:b/>
          <w:bCs/>
          <w:iCs/>
          <w:sz w:val="28"/>
          <w:szCs w:val="28"/>
        </w:rPr>
        <w:t>4</w:t>
      </w:r>
      <w:r w:rsidRPr="001C04F3">
        <w:rPr>
          <w:rFonts w:cstheme="minorHAnsi"/>
          <w:b/>
          <w:bCs/>
          <w:iCs/>
          <w:sz w:val="28"/>
          <w:szCs w:val="28"/>
        </w:rPr>
        <w:t>.</w:t>
      </w:r>
      <w:r w:rsidRPr="001C04F3">
        <w:rPr>
          <w:rFonts w:cstheme="minorHAnsi"/>
          <w:b/>
          <w:bCs/>
          <w:iCs/>
          <w:sz w:val="28"/>
          <w:szCs w:val="28"/>
        </w:rPr>
        <w:tab/>
      </w:r>
      <w:r w:rsidRPr="001C04F3">
        <w:rPr>
          <w:rFonts w:cstheme="minorHAnsi"/>
          <w:b/>
          <w:bCs/>
          <w:iCs/>
          <w:sz w:val="28"/>
          <w:szCs w:val="28"/>
        </w:rPr>
        <w:t>Extra ondersteuning</w:t>
      </w:r>
      <w:r w:rsidR="005108CD">
        <w:rPr>
          <w:rFonts w:cstheme="minorHAnsi"/>
          <w:b/>
          <w:bCs/>
          <w:iCs/>
          <w:sz w:val="28"/>
          <w:szCs w:val="28"/>
        </w:rPr>
        <w:t xml:space="preserve">: </w:t>
      </w:r>
      <w:r w:rsidR="00570CF8">
        <w:rPr>
          <w:rFonts w:cstheme="minorHAnsi"/>
          <w:b/>
          <w:bCs/>
          <w:iCs/>
          <w:sz w:val="28"/>
          <w:szCs w:val="28"/>
        </w:rPr>
        <w:t>arrangementen</w:t>
      </w:r>
      <w:r w:rsidRPr="001C04F3">
        <w:rPr>
          <w:rFonts w:cstheme="minorHAnsi"/>
          <w:b/>
          <w:bCs/>
          <w:iCs/>
          <w:sz w:val="28"/>
          <w:szCs w:val="28"/>
        </w:rPr>
        <w:t xml:space="preserve"> voor leerlingen met </w:t>
      </w:r>
      <w:r w:rsidR="0007190C">
        <w:rPr>
          <w:rFonts w:cstheme="minorHAnsi"/>
          <w:b/>
          <w:bCs/>
          <w:iCs/>
          <w:sz w:val="28"/>
          <w:szCs w:val="28"/>
        </w:rPr>
        <w:t>complexe</w:t>
      </w:r>
      <w:r w:rsidRPr="001C04F3">
        <w:rPr>
          <w:rFonts w:cstheme="minorHAnsi"/>
          <w:b/>
          <w:bCs/>
          <w:iCs/>
          <w:sz w:val="28"/>
          <w:szCs w:val="28"/>
        </w:rPr>
        <w:t xml:space="preserve"> onderwijsbehoeften</w:t>
      </w:r>
    </w:p>
    <w:p w:rsidRPr="00C12816" w:rsidR="00C61A9C" w:rsidP="00C61A9C" w:rsidRDefault="00C61A9C" w14:paraId="0766B552" w14:textId="77777777">
      <w:pPr>
        <w:autoSpaceDE w:val="0"/>
        <w:autoSpaceDN w:val="0"/>
        <w:adjustRightInd w:val="0"/>
        <w:spacing w:after="0" w:line="276" w:lineRule="auto"/>
        <w:rPr>
          <w:rFonts w:cstheme="minorHAnsi"/>
          <w:sz w:val="20"/>
          <w:szCs w:val="20"/>
        </w:rPr>
      </w:pPr>
    </w:p>
    <w:p w:rsidR="000C79B9" w:rsidP="000C79B9" w:rsidRDefault="004A62EE" w14:paraId="392AE83C" w14:textId="6E1DE658">
      <w:pPr>
        <w:autoSpaceDE w:val="0"/>
        <w:autoSpaceDN w:val="0"/>
        <w:adjustRightInd w:val="0"/>
        <w:spacing w:after="0" w:line="276" w:lineRule="auto"/>
        <w:rPr>
          <w:rFonts w:cstheme="minorHAnsi"/>
        </w:rPr>
      </w:pPr>
      <w:r>
        <w:t xml:space="preserve">De definitie van ‘Extra Ondersteuning’ is dat de onderwijsbehoeften van het kind dermate intensief en complex zijn, dat deze meer dan de (aanvullende) basisondersteuning op een school vragen. Onze school kan voor </w:t>
      </w:r>
      <w:r w:rsidR="006730B7">
        <w:t>e</w:t>
      </w:r>
      <w:r>
        <w:t xml:space="preserve">xtra </w:t>
      </w:r>
      <w:r w:rsidR="006730B7">
        <w:t>o</w:t>
      </w:r>
      <w:r>
        <w:t xml:space="preserve">ndersteuning een beroep doen op het </w:t>
      </w:r>
      <w:r w:rsidR="007A3C94">
        <w:t>S</w:t>
      </w:r>
      <w:r>
        <w:t xml:space="preserve">amenwerkingsverband. </w:t>
      </w:r>
    </w:p>
    <w:p w:rsidRPr="00C12816" w:rsidR="00C61A9C" w:rsidP="00C61A9C" w:rsidRDefault="00C61A9C" w14:paraId="0A46D280" w14:textId="75A1B595">
      <w:pPr>
        <w:autoSpaceDE w:val="0"/>
        <w:autoSpaceDN w:val="0"/>
        <w:adjustRightInd w:val="0"/>
        <w:spacing w:after="0" w:line="276" w:lineRule="auto"/>
        <w:rPr>
          <w:rFonts w:cstheme="minorHAnsi"/>
        </w:rPr>
      </w:pPr>
      <w:r>
        <w:rPr>
          <w:rFonts w:cstheme="minorHAnsi"/>
        </w:rPr>
        <w:t>Hiervoor kan een onderwijsondersteuningsarrangement (OOA) worden ingezet. Door middel van e</w:t>
      </w:r>
      <w:r w:rsidRPr="00C12816">
        <w:rPr>
          <w:rFonts w:cstheme="minorHAnsi"/>
        </w:rPr>
        <w:t xml:space="preserve">en </w:t>
      </w:r>
      <w:r>
        <w:rPr>
          <w:rFonts w:cstheme="minorHAnsi"/>
        </w:rPr>
        <w:t xml:space="preserve">OOA verzorgt de school </w:t>
      </w:r>
      <w:r w:rsidRPr="00C12816">
        <w:rPr>
          <w:rFonts w:cstheme="minorHAnsi"/>
        </w:rPr>
        <w:t>een speciale aanpak of extra tijd of aandacht voor het kind of een groepje kinderen</w:t>
      </w:r>
      <w:r>
        <w:rPr>
          <w:rFonts w:cstheme="minorHAnsi"/>
        </w:rPr>
        <w:t>.</w:t>
      </w:r>
      <w:r w:rsidRPr="00C12816">
        <w:rPr>
          <w:rFonts w:cstheme="minorHAnsi"/>
        </w:rPr>
        <w:t xml:space="preserve"> </w:t>
      </w:r>
      <w:r>
        <w:rPr>
          <w:rFonts w:cstheme="minorHAnsi"/>
        </w:rPr>
        <w:t>In breed overleg (het zogenaamde IHI-overleg) wordt bepaald of een OOA wenselijk is en doelmatig ingezet zou kunnen worden. Voor leerlingen met een OOA wordt een OPP (ontwikkelingsperspectief plan) opgesteld.</w:t>
      </w:r>
    </w:p>
    <w:p w:rsidR="00C61A9C" w:rsidP="005959A1" w:rsidRDefault="00C61A9C" w14:paraId="1B1D22B4" w14:textId="77777777">
      <w:pPr>
        <w:autoSpaceDE w:val="0"/>
        <w:autoSpaceDN w:val="0"/>
        <w:adjustRightInd w:val="0"/>
        <w:spacing w:after="0" w:line="276" w:lineRule="auto"/>
        <w:rPr>
          <w:rFonts w:cstheme="minorHAnsi"/>
          <w:b/>
          <w:bCs/>
        </w:rPr>
      </w:pPr>
    </w:p>
    <w:p w:rsidRPr="005959A1" w:rsidR="00C729DA" w:rsidP="005959A1" w:rsidRDefault="00C729DA" w14:paraId="1B0FCD5C" w14:textId="77777777">
      <w:pPr>
        <w:autoSpaceDE w:val="0"/>
        <w:autoSpaceDN w:val="0"/>
        <w:adjustRightInd w:val="0"/>
        <w:spacing w:after="0" w:line="276" w:lineRule="auto"/>
        <w:rPr>
          <w:rFonts w:cstheme="minorHAnsi"/>
          <w:b/>
          <w:bCs/>
        </w:rPr>
      </w:pPr>
    </w:p>
    <w:p w:rsidR="00F90CC9" w:rsidP="001C04F3" w:rsidRDefault="005D5B43" w14:paraId="4653D180" w14:textId="7CEA4A52">
      <w:pPr>
        <w:autoSpaceDE w:val="0"/>
        <w:autoSpaceDN w:val="0"/>
        <w:adjustRightInd w:val="0"/>
        <w:spacing w:after="0" w:line="276" w:lineRule="auto"/>
        <w:rPr>
          <w:rFonts w:cstheme="minorHAnsi"/>
          <w:b/>
          <w:bCs/>
          <w:iCs/>
          <w:sz w:val="28"/>
          <w:szCs w:val="28"/>
        </w:rPr>
      </w:pPr>
      <w:r w:rsidRPr="001C04F3">
        <w:rPr>
          <w:rFonts w:cstheme="minorHAnsi"/>
          <w:b/>
          <w:bCs/>
          <w:iCs/>
          <w:sz w:val="28"/>
          <w:szCs w:val="28"/>
        </w:rPr>
        <w:t>5.</w:t>
      </w:r>
      <w:r w:rsidRPr="001C04F3">
        <w:rPr>
          <w:rFonts w:cstheme="minorHAnsi"/>
          <w:b/>
          <w:bCs/>
          <w:iCs/>
          <w:sz w:val="28"/>
          <w:szCs w:val="28"/>
        </w:rPr>
        <w:tab/>
      </w:r>
      <w:r w:rsidRPr="001C04F3" w:rsidR="00787011">
        <w:rPr>
          <w:rFonts w:cstheme="minorHAnsi"/>
          <w:b/>
          <w:bCs/>
          <w:iCs/>
          <w:sz w:val="28"/>
          <w:szCs w:val="28"/>
        </w:rPr>
        <w:t>Grenzen aan het onderwijs</w:t>
      </w:r>
      <w:r w:rsidRPr="001C04F3" w:rsidR="00F90CC9">
        <w:rPr>
          <w:rFonts w:cstheme="minorHAnsi"/>
          <w:b/>
          <w:bCs/>
          <w:iCs/>
          <w:sz w:val="28"/>
          <w:szCs w:val="28"/>
        </w:rPr>
        <w:t xml:space="preserve"> </w:t>
      </w:r>
    </w:p>
    <w:p w:rsidRPr="00C743D6" w:rsidR="00C4668A" w:rsidP="001C04F3" w:rsidRDefault="00C4668A" w14:paraId="4332391B" w14:textId="77777777">
      <w:pPr>
        <w:autoSpaceDE w:val="0"/>
        <w:autoSpaceDN w:val="0"/>
        <w:adjustRightInd w:val="0"/>
        <w:spacing w:after="0" w:line="276" w:lineRule="auto"/>
        <w:rPr>
          <w:rFonts w:cstheme="minorHAnsi"/>
          <w:iCs/>
          <w:sz w:val="20"/>
          <w:szCs w:val="20"/>
        </w:rPr>
      </w:pPr>
    </w:p>
    <w:p w:rsidRPr="00C743D6" w:rsidR="00B217C3" w:rsidP="00B521C5" w:rsidRDefault="00B217C3" w14:paraId="5AC7E029" w14:textId="45BE8FFE">
      <w:pPr>
        <w:pStyle w:val="Geenafstand"/>
        <w:spacing w:line="276" w:lineRule="auto"/>
        <w:rPr>
          <w:rFonts w:cstheme="minorHAnsi"/>
          <w:i/>
        </w:rPr>
      </w:pPr>
      <w:r w:rsidRPr="00C743D6">
        <w:rPr>
          <w:rFonts w:cstheme="minorHAnsi"/>
        </w:rPr>
        <w:t xml:space="preserve">Onze school </w:t>
      </w:r>
      <w:r w:rsidR="00F62F30">
        <w:rPr>
          <w:rFonts w:cstheme="minorHAnsi"/>
        </w:rPr>
        <w:t xml:space="preserve">zowel </w:t>
      </w:r>
      <w:r w:rsidRPr="00C743D6">
        <w:rPr>
          <w:rFonts w:cstheme="minorHAnsi"/>
        </w:rPr>
        <w:t>een reguliere basisschool</w:t>
      </w:r>
      <w:r w:rsidR="00F62F30">
        <w:rPr>
          <w:rFonts w:cstheme="minorHAnsi"/>
        </w:rPr>
        <w:t xml:space="preserve"> als een SBO school</w:t>
      </w:r>
      <w:r w:rsidRPr="00C743D6">
        <w:rPr>
          <w:rFonts w:cstheme="minorHAnsi"/>
        </w:rPr>
        <w:t xml:space="preserve">. Dat betekent dat wij </w:t>
      </w:r>
      <w:r w:rsidR="00F62F30">
        <w:rPr>
          <w:rFonts w:cstheme="minorHAnsi"/>
        </w:rPr>
        <w:t xml:space="preserve">heel veel kunnen, maar dat wij wel </w:t>
      </w:r>
      <w:r w:rsidRPr="00C743D6">
        <w:rPr>
          <w:rFonts w:cstheme="minorHAnsi"/>
        </w:rPr>
        <w:t>grenzen hebben aan onze mogelijkheden. Wij kunnen niet alle kinderen een passende plek bieden.</w:t>
      </w:r>
      <w:r w:rsidRPr="00C743D6">
        <w:rPr>
          <w:rFonts w:cstheme="minorHAnsi"/>
          <w:b/>
        </w:rPr>
        <w:t xml:space="preserve"> </w:t>
      </w:r>
      <w:r w:rsidRPr="00C743D6" w:rsidR="009723E0">
        <w:rPr>
          <w:rFonts w:cstheme="minorHAnsi"/>
        </w:rPr>
        <w:t>Voor ons staat het belang van het kind altijd voorop: elk kind heeft recht op een passende plek.</w:t>
      </w:r>
      <w:r w:rsidRPr="00C743D6" w:rsidR="009723E0">
        <w:rPr>
          <w:rFonts w:cstheme="minorHAnsi"/>
          <w:b/>
        </w:rPr>
        <w:t xml:space="preserve"> </w:t>
      </w:r>
    </w:p>
    <w:p w:rsidR="00B217C3" w:rsidP="00F76C4A" w:rsidRDefault="00B217C3" w14:paraId="3CD28679" w14:textId="57550CB6">
      <w:pPr>
        <w:pStyle w:val="Geenafstand"/>
        <w:spacing w:line="276" w:lineRule="auto"/>
        <w:rPr>
          <w:rFonts w:cstheme="minorHAnsi"/>
        </w:rPr>
      </w:pPr>
    </w:p>
    <w:p w:rsidRPr="00C12816" w:rsidR="00C729DA" w:rsidP="00F76C4A" w:rsidRDefault="00C729DA" w14:paraId="74D58BB0" w14:textId="77777777">
      <w:pPr>
        <w:pStyle w:val="Geenafstand"/>
        <w:spacing w:line="276" w:lineRule="auto"/>
        <w:rPr>
          <w:rFonts w:cstheme="minorHAnsi"/>
        </w:rPr>
      </w:pPr>
    </w:p>
    <w:p w:rsidRPr="001C04F3" w:rsidR="00787011" w:rsidP="001C04F3" w:rsidRDefault="005D5B43" w14:paraId="68F8C162" w14:textId="1C820AD1">
      <w:pPr>
        <w:autoSpaceDE w:val="0"/>
        <w:autoSpaceDN w:val="0"/>
        <w:adjustRightInd w:val="0"/>
        <w:spacing w:after="0" w:line="276" w:lineRule="auto"/>
        <w:rPr>
          <w:rFonts w:cstheme="minorHAnsi"/>
          <w:b/>
          <w:bCs/>
          <w:iCs/>
          <w:sz w:val="28"/>
          <w:szCs w:val="28"/>
        </w:rPr>
      </w:pPr>
      <w:r w:rsidRPr="001C04F3">
        <w:rPr>
          <w:rFonts w:cstheme="minorHAnsi"/>
          <w:b/>
          <w:bCs/>
          <w:iCs/>
          <w:sz w:val="28"/>
          <w:szCs w:val="28"/>
        </w:rPr>
        <w:t>6.</w:t>
      </w:r>
      <w:r w:rsidRPr="001C04F3">
        <w:rPr>
          <w:rFonts w:cstheme="minorHAnsi"/>
          <w:b/>
          <w:bCs/>
          <w:iCs/>
          <w:sz w:val="28"/>
          <w:szCs w:val="28"/>
        </w:rPr>
        <w:tab/>
      </w:r>
      <w:r w:rsidRPr="001C04F3" w:rsidR="00B217C3">
        <w:rPr>
          <w:rFonts w:cstheme="minorHAnsi"/>
          <w:b/>
          <w:bCs/>
          <w:iCs/>
          <w:sz w:val="28"/>
          <w:szCs w:val="28"/>
        </w:rPr>
        <w:t>A</w:t>
      </w:r>
      <w:r w:rsidRPr="001C04F3" w:rsidR="00787011">
        <w:rPr>
          <w:rFonts w:cstheme="minorHAnsi"/>
          <w:b/>
          <w:bCs/>
          <w:iCs/>
          <w:sz w:val="28"/>
          <w:szCs w:val="28"/>
        </w:rPr>
        <w:t>mbities</w:t>
      </w:r>
      <w:r w:rsidRPr="001C04F3" w:rsidR="00B217C3">
        <w:rPr>
          <w:rFonts w:cstheme="minorHAnsi"/>
          <w:b/>
          <w:bCs/>
          <w:iCs/>
          <w:sz w:val="28"/>
          <w:szCs w:val="28"/>
        </w:rPr>
        <w:t xml:space="preserve"> en ontwikkeling van onze school</w:t>
      </w:r>
      <w:r w:rsidRPr="001C04F3" w:rsidR="00806512">
        <w:rPr>
          <w:rFonts w:cstheme="minorHAnsi"/>
          <w:b/>
          <w:bCs/>
          <w:iCs/>
          <w:sz w:val="28"/>
          <w:szCs w:val="28"/>
        </w:rPr>
        <w:t xml:space="preserve"> in de</w:t>
      </w:r>
      <w:r w:rsidR="00C4668A">
        <w:rPr>
          <w:rFonts w:cstheme="minorHAnsi"/>
          <w:b/>
          <w:bCs/>
          <w:iCs/>
          <w:sz w:val="28"/>
          <w:szCs w:val="28"/>
        </w:rPr>
        <w:t xml:space="preserve"> </w:t>
      </w:r>
      <w:r w:rsidRPr="001C04F3" w:rsidR="00806512">
        <w:rPr>
          <w:rFonts w:cstheme="minorHAnsi"/>
          <w:b/>
          <w:bCs/>
          <w:iCs/>
          <w:sz w:val="28"/>
          <w:szCs w:val="28"/>
        </w:rPr>
        <w:t>periode</w:t>
      </w:r>
      <w:r w:rsidR="00C4668A">
        <w:rPr>
          <w:rFonts w:cstheme="minorHAnsi"/>
          <w:b/>
          <w:bCs/>
          <w:iCs/>
          <w:sz w:val="28"/>
          <w:szCs w:val="28"/>
        </w:rPr>
        <w:t xml:space="preserve"> 2020-2024</w:t>
      </w:r>
    </w:p>
    <w:p w:rsidRPr="00C743D6" w:rsidR="00C4668A" w:rsidP="00C743D6" w:rsidRDefault="00C4668A" w14:paraId="5F1CCC04" w14:textId="77777777">
      <w:pPr>
        <w:autoSpaceDE w:val="0"/>
        <w:autoSpaceDN w:val="0"/>
        <w:adjustRightInd w:val="0"/>
        <w:spacing w:after="0" w:line="276" w:lineRule="auto"/>
        <w:rPr>
          <w:rFonts w:cstheme="minorHAnsi"/>
          <w:iCs/>
          <w:sz w:val="20"/>
          <w:szCs w:val="20"/>
        </w:rPr>
      </w:pPr>
    </w:p>
    <w:p w:rsidR="009723E0" w:rsidP="00F76C4A" w:rsidRDefault="009723E0" w14:paraId="6A8B39AB" w14:textId="1BA57DFE">
      <w:pPr>
        <w:spacing w:line="276" w:lineRule="auto"/>
        <w:rPr>
          <w:rFonts w:cstheme="minorHAnsi"/>
          <w:bCs/>
        </w:rPr>
      </w:pPr>
      <w:r w:rsidRPr="0973CECD" w:rsidR="009723E0">
        <w:rPr>
          <w:rFonts w:cs="Calibri" w:cstheme="minorAscii"/>
        </w:rPr>
        <w:t xml:space="preserve">Wij blijven ons ontwikkelen om </w:t>
      </w:r>
      <w:r w:rsidRPr="0973CECD" w:rsidR="00C679B7">
        <w:rPr>
          <w:rFonts w:cs="Calibri" w:cstheme="minorAscii"/>
        </w:rPr>
        <w:t xml:space="preserve">kinderen </w:t>
      </w:r>
      <w:r w:rsidRPr="0973CECD" w:rsidR="009723E0">
        <w:rPr>
          <w:rFonts w:cs="Calibri" w:cstheme="minorAscii"/>
        </w:rPr>
        <w:t xml:space="preserve">goed onderwijs te geven en </w:t>
      </w:r>
      <w:r w:rsidRPr="0973CECD" w:rsidR="002C704A">
        <w:rPr>
          <w:rFonts w:cs="Calibri" w:cstheme="minorAscii"/>
        </w:rPr>
        <w:t xml:space="preserve">goed </w:t>
      </w:r>
      <w:r w:rsidRPr="0973CECD" w:rsidR="009723E0">
        <w:rPr>
          <w:rFonts w:cs="Calibri" w:cstheme="minorAscii"/>
        </w:rPr>
        <w:t xml:space="preserve">te ondersteunen. </w:t>
      </w:r>
      <w:r w:rsidRPr="0973CECD" w:rsidR="00AE3E94">
        <w:rPr>
          <w:rFonts w:cs="Calibri" w:cstheme="minorAscii"/>
        </w:rPr>
        <w:t>Voor wat betreft de</w:t>
      </w:r>
      <w:r w:rsidRPr="0973CECD" w:rsidR="009723E0">
        <w:rPr>
          <w:rFonts w:cs="Calibri" w:cstheme="minorAscii"/>
        </w:rPr>
        <w:t xml:space="preserve"> </w:t>
      </w:r>
      <w:r w:rsidRPr="0973CECD" w:rsidR="009723E0">
        <w:rPr>
          <w:rFonts w:cs="Calibri" w:cstheme="minorAscii"/>
          <w:b w:val="1"/>
          <w:bCs w:val="1"/>
        </w:rPr>
        <w:t xml:space="preserve">basisondersteuning </w:t>
      </w:r>
      <w:r w:rsidRPr="0973CECD" w:rsidR="00AE3E94">
        <w:rPr>
          <w:rFonts w:cs="Calibri" w:cstheme="minorAscii"/>
        </w:rPr>
        <w:t>zetten wij</w:t>
      </w:r>
      <w:r w:rsidRPr="0973CECD" w:rsidR="00AE3E94">
        <w:rPr>
          <w:rFonts w:cs="Calibri" w:cstheme="minorAscii"/>
        </w:rPr>
        <w:t xml:space="preserve"> </w:t>
      </w:r>
      <w:r w:rsidRPr="0973CECD" w:rsidR="00F76C4A">
        <w:rPr>
          <w:rFonts w:cs="Calibri" w:cstheme="minorAscii"/>
        </w:rPr>
        <w:t xml:space="preserve">schoolbreed </w:t>
      </w:r>
      <w:r w:rsidRPr="0973CECD" w:rsidR="00AE3E94">
        <w:rPr>
          <w:rFonts w:cs="Calibri" w:cstheme="minorAscii"/>
        </w:rPr>
        <w:t xml:space="preserve">in op </w:t>
      </w:r>
      <w:r w:rsidRPr="0973CECD" w:rsidR="00AE3E94">
        <w:rPr>
          <w:rFonts w:cs="Calibri" w:cstheme="minorAscii"/>
        </w:rPr>
        <w:t xml:space="preserve">de </w:t>
      </w:r>
      <w:r w:rsidRPr="0973CECD" w:rsidR="00806512">
        <w:rPr>
          <w:rFonts w:cs="Calibri" w:cstheme="minorAscii"/>
        </w:rPr>
        <w:t>volgende punten:</w:t>
      </w:r>
    </w:p>
    <w:p w:rsidR="168584A7" w:rsidP="0973CECD" w:rsidRDefault="168584A7" w14:paraId="0C517D64" w14:textId="68607CFA">
      <w:pPr>
        <w:pStyle w:val="Lijstalinea"/>
        <w:numPr>
          <w:ilvl w:val="0"/>
          <w:numId w:val="5"/>
        </w:numPr>
        <w:spacing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nl-NL"/>
        </w:rPr>
      </w:pPr>
      <w:r w:rsidRPr="0973CECD" w:rsidR="168584A7">
        <w:rPr>
          <w:b w:val="0"/>
          <w:bCs w:val="0"/>
          <w:i w:val="0"/>
          <w:iCs w:val="0"/>
          <w:noProof w:val="0"/>
          <w:color w:val="auto"/>
          <w:sz w:val="22"/>
          <w:szCs w:val="22"/>
          <w:lang w:val="nl-NL"/>
        </w:rPr>
        <w:t>We werken voor de vakken rekenen en taal met passende</w:t>
      </w:r>
      <w:r w:rsidRPr="0973CECD" w:rsidR="65B02A0A">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perspectieven</w:t>
      </w:r>
      <w:r w:rsidRPr="0973CECD" w:rsidR="13B1ECF8">
        <w:rPr>
          <w:b w:val="0"/>
          <w:bCs w:val="0"/>
          <w:i w:val="0"/>
          <w:iCs w:val="0"/>
          <w:noProof w:val="0"/>
          <w:color w:val="auto"/>
          <w:sz w:val="22"/>
          <w:szCs w:val="22"/>
          <w:lang w:val="nl-NL"/>
        </w:rPr>
        <w:t>.</w:t>
      </w:r>
    </w:p>
    <w:p w:rsidR="168584A7" w:rsidP="0CA964A7" w:rsidRDefault="168584A7" w14:paraId="1829706C" w14:textId="5222FB0E">
      <w:pPr>
        <w:pStyle w:val="Lijstalinea"/>
        <w:numPr>
          <w:ilvl w:val="0"/>
          <w:numId w:val="5"/>
        </w:numPr>
        <w:spacing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0CA964A7" w:rsidR="168584A7">
        <w:rPr>
          <w:b w:val="0"/>
          <w:bCs w:val="0"/>
          <w:i w:val="0"/>
          <w:iCs w:val="0"/>
          <w:noProof w:val="0"/>
          <w:color w:val="auto"/>
          <w:sz w:val="22"/>
          <w:szCs w:val="22"/>
          <w:lang w:val="nl-NL"/>
        </w:rPr>
        <w:t xml:space="preserve">In alle groepen worden de digitale hulpmiddelen bij de </w:t>
      </w:r>
      <w:r w:rsidRPr="0CA964A7" w:rsidR="168584A7">
        <w:rPr>
          <w:b w:val="0"/>
          <w:bCs w:val="0"/>
          <w:i w:val="0"/>
          <w:iCs w:val="0"/>
          <w:noProof w:val="0"/>
          <w:color w:val="auto"/>
          <w:sz w:val="22"/>
          <w:szCs w:val="22"/>
          <w:lang w:val="nl-NL"/>
        </w:rPr>
        <w:t>vakken</w:t>
      </w:r>
      <w:r w:rsidRPr="0CA964A7" w:rsidR="39066F33">
        <w:rPr>
          <w:b w:val="0"/>
          <w:bCs w:val="0"/>
          <w:i w:val="0"/>
          <w:iCs w:val="0"/>
          <w:noProof w:val="0"/>
          <w:color w:val="auto"/>
          <w:sz w:val="22"/>
          <w:szCs w:val="22"/>
          <w:lang w:val="nl-NL"/>
        </w:rPr>
        <w:t xml:space="preserve"> </w:t>
      </w:r>
      <w:r w:rsidRPr="0CA964A7" w:rsidR="168584A7">
        <w:rPr>
          <w:b w:val="0"/>
          <w:bCs w:val="0"/>
          <w:i w:val="0"/>
          <w:iCs w:val="0"/>
          <w:noProof w:val="0"/>
          <w:color w:val="auto"/>
          <w:sz w:val="22"/>
          <w:szCs w:val="22"/>
          <w:lang w:val="nl-NL"/>
        </w:rPr>
        <w:t>rekenen</w:t>
      </w:r>
      <w:r w:rsidRPr="0CA964A7" w:rsidR="168584A7">
        <w:rPr>
          <w:b w:val="0"/>
          <w:bCs w:val="0"/>
          <w:i w:val="0"/>
          <w:iCs w:val="0"/>
          <w:noProof w:val="0"/>
          <w:color w:val="auto"/>
          <w:sz w:val="22"/>
          <w:szCs w:val="22"/>
          <w:lang w:val="nl-NL"/>
        </w:rPr>
        <w:t xml:space="preserve">, taal en spelling optimaal </w:t>
      </w:r>
      <w:r w:rsidRPr="0CA964A7" w:rsidR="168584A7">
        <w:rPr>
          <w:b w:val="0"/>
          <w:bCs w:val="0"/>
          <w:i w:val="0"/>
          <w:iCs w:val="0"/>
          <w:noProof w:val="0"/>
          <w:color w:val="auto"/>
          <w:sz w:val="22"/>
          <w:szCs w:val="22"/>
          <w:lang w:val="nl-NL"/>
        </w:rPr>
        <w:t>ingezet.</w:t>
      </w:r>
    </w:p>
    <w:p w:rsidR="168584A7" w:rsidP="0973CECD" w:rsidRDefault="168584A7" w14:paraId="16C2F0FD" w14:textId="5B4FC4C8">
      <w:pPr>
        <w:pStyle w:val="Lijstalinea"/>
        <w:numPr>
          <w:ilvl w:val="0"/>
          <w:numId w:val="5"/>
        </w:numPr>
        <w:spacing w:line="276" w:lineRule="auto"/>
        <w:rPr>
          <w:b w:val="0"/>
          <w:bCs w:val="0"/>
          <w:i w:val="0"/>
          <w:iCs w:val="0"/>
          <w:noProof w:val="0"/>
          <w:color w:val="auto"/>
          <w:sz w:val="22"/>
          <w:szCs w:val="22"/>
          <w:lang w:val="nl-NL"/>
        </w:rPr>
      </w:pPr>
      <w:r w:rsidRPr="0973CECD" w:rsidR="168584A7">
        <w:rPr>
          <w:b w:val="0"/>
          <w:bCs w:val="0"/>
          <w:i w:val="0"/>
          <w:iCs w:val="0"/>
          <w:noProof w:val="0"/>
          <w:color w:val="auto"/>
          <w:sz w:val="22"/>
          <w:szCs w:val="22"/>
          <w:lang w:val="nl-NL"/>
        </w:rPr>
        <w:t>Het</w:t>
      </w:r>
      <w:r w:rsidRPr="0973CECD" w:rsidR="168584A7">
        <w:rPr>
          <w:b w:val="0"/>
          <w:bCs w:val="0"/>
          <w:i w:val="0"/>
          <w:iCs w:val="0"/>
          <w:noProof w:val="0"/>
          <w:color w:val="auto"/>
          <w:sz w:val="22"/>
          <w:szCs w:val="22"/>
          <w:lang w:val="nl-NL"/>
        </w:rPr>
        <w:t xml:space="preserve"> Zwanenbos is expertisecentrum op het gebied van gedrag,</w:t>
      </w:r>
      <w:r w:rsidRPr="0973CECD" w:rsidR="75834652">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dyslexie en dyscalculie.</w:t>
      </w:r>
    </w:p>
    <w:p w:rsidR="168584A7" w:rsidP="0973CECD" w:rsidRDefault="168584A7" w14:paraId="3A084061" w14:textId="44EB0CAB">
      <w:pPr>
        <w:pStyle w:val="Lijstalinea"/>
        <w:numPr>
          <w:ilvl w:val="0"/>
          <w:numId w:val="5"/>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0973CECD" w:rsidR="168584A7">
        <w:rPr>
          <w:b w:val="0"/>
          <w:bCs w:val="0"/>
          <w:i w:val="0"/>
          <w:iCs w:val="0"/>
          <w:noProof w:val="0"/>
          <w:color w:val="auto"/>
          <w:sz w:val="22"/>
          <w:szCs w:val="22"/>
          <w:lang w:val="nl-NL"/>
        </w:rPr>
        <w:t>De opbrengsten zijn op minimaal voldoende niveau voor de</w:t>
      </w:r>
      <w:r w:rsidRPr="0973CECD" w:rsidR="05B68219">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 xml:space="preserve">wegingsgroep waarin de school is </w:t>
      </w:r>
      <w:r w:rsidRPr="0973CECD" w:rsidR="168584A7">
        <w:rPr>
          <w:b w:val="0"/>
          <w:bCs w:val="0"/>
          <w:i w:val="0"/>
          <w:iCs w:val="0"/>
          <w:noProof w:val="0"/>
          <w:color w:val="auto"/>
          <w:sz w:val="22"/>
          <w:szCs w:val="22"/>
          <w:lang w:val="nl-NL"/>
        </w:rPr>
        <w:t>ingedeeld</w:t>
      </w:r>
      <w:r w:rsidRPr="0973CECD" w:rsidR="155825C3">
        <w:rPr>
          <w:b w:val="0"/>
          <w:bCs w:val="0"/>
          <w:i w:val="0"/>
          <w:iCs w:val="0"/>
          <w:noProof w:val="0"/>
          <w:color w:val="auto"/>
          <w:sz w:val="22"/>
          <w:szCs w:val="22"/>
          <w:lang w:val="nl-NL"/>
        </w:rPr>
        <w:t>.</w:t>
      </w:r>
    </w:p>
    <w:p w:rsidR="168584A7" w:rsidP="0973CECD" w:rsidRDefault="168584A7" w14:paraId="679A5CAC" w14:textId="4D574627">
      <w:pPr>
        <w:pStyle w:val="Lijstalinea"/>
        <w:numPr>
          <w:ilvl w:val="0"/>
          <w:numId w:val="5"/>
        </w:numPr>
        <w:spacing w:line="276" w:lineRule="auto"/>
        <w:rPr>
          <w:color w:val="000000" w:themeColor="text1" w:themeTint="FF" w:themeShade="FF"/>
          <w:sz w:val="22"/>
          <w:szCs w:val="22"/>
        </w:rPr>
      </w:pPr>
      <w:r w:rsidRPr="0973CECD" w:rsidR="168584A7">
        <w:rPr>
          <w:b w:val="0"/>
          <w:bCs w:val="0"/>
          <w:i w:val="0"/>
          <w:iCs w:val="0"/>
          <w:noProof w:val="0"/>
          <w:color w:val="auto"/>
          <w:sz w:val="22"/>
          <w:szCs w:val="22"/>
          <w:lang w:val="nl-NL"/>
        </w:rPr>
        <w:t xml:space="preserve">Voor alle leerlingen in het SBO is een OPP opgesteld </w:t>
      </w:r>
      <w:r w:rsidRPr="0973CECD" w:rsidR="168584A7">
        <w:rPr>
          <w:b w:val="0"/>
          <w:bCs w:val="0"/>
          <w:i w:val="0"/>
          <w:iCs w:val="0"/>
          <w:noProof w:val="0"/>
          <w:color w:val="auto"/>
          <w:sz w:val="22"/>
          <w:szCs w:val="22"/>
          <w:lang w:val="nl-NL"/>
        </w:rPr>
        <w:t>welke</w:t>
      </w:r>
      <w:r w:rsidRPr="0973CECD" w:rsidR="0E41D3EB">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jaarlijks</w:t>
      </w:r>
      <w:r w:rsidRPr="0973CECD" w:rsidR="168584A7">
        <w:rPr>
          <w:b w:val="0"/>
          <w:bCs w:val="0"/>
          <w:i w:val="0"/>
          <w:iCs w:val="0"/>
          <w:noProof w:val="0"/>
          <w:color w:val="auto"/>
          <w:sz w:val="22"/>
          <w:szCs w:val="22"/>
          <w:lang w:val="nl-NL"/>
        </w:rPr>
        <w:t xml:space="preserve"> wordt geëvalueerd en bijgesteld.</w:t>
      </w:r>
    </w:p>
    <w:p w:rsidR="168584A7" w:rsidP="0973CECD" w:rsidRDefault="168584A7" w14:paraId="285DC836" w14:textId="49A7FB44">
      <w:pPr>
        <w:pStyle w:val="Lijstalinea"/>
        <w:numPr>
          <w:ilvl w:val="0"/>
          <w:numId w:val="5"/>
        </w:numPr>
        <w:spacing w:line="276" w:lineRule="auto"/>
        <w:rPr>
          <w:noProof w:val="0"/>
          <w:color w:val="000000" w:themeColor="text1" w:themeTint="FF" w:themeShade="FF"/>
          <w:sz w:val="22"/>
          <w:szCs w:val="22"/>
          <w:lang w:val="nl-NL"/>
        </w:rPr>
      </w:pPr>
      <w:r w:rsidRPr="0973CECD" w:rsidR="168584A7">
        <w:rPr>
          <w:b w:val="0"/>
          <w:bCs w:val="0"/>
          <w:i w:val="0"/>
          <w:iCs w:val="0"/>
          <w:noProof w:val="0"/>
          <w:color w:val="auto"/>
          <w:sz w:val="22"/>
          <w:szCs w:val="22"/>
          <w:lang w:val="nl-NL"/>
        </w:rPr>
        <w:t>Voor leerlingen die binnen het regulier basisonderwijs extra zorgnodig hebben is eveneens een OPP opgesteld welke jaarlijks worden</w:t>
      </w:r>
      <w:r w:rsidRPr="0973CECD" w:rsidR="2A709A02">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geëvalueerd en bijgesteld</w:t>
      </w:r>
      <w:r w:rsidRPr="0973CECD" w:rsidR="5C12D30B">
        <w:rPr>
          <w:b w:val="0"/>
          <w:bCs w:val="0"/>
          <w:i w:val="0"/>
          <w:iCs w:val="0"/>
          <w:noProof w:val="0"/>
          <w:color w:val="auto"/>
          <w:sz w:val="22"/>
          <w:szCs w:val="22"/>
          <w:lang w:val="nl-NL"/>
        </w:rPr>
        <w:t>.</w:t>
      </w:r>
    </w:p>
    <w:p w:rsidR="168584A7" w:rsidP="0973CECD" w:rsidRDefault="168584A7" w14:paraId="0170362E" w14:textId="20E46184">
      <w:pPr>
        <w:pStyle w:val="Lijstalinea"/>
        <w:numPr>
          <w:ilvl w:val="0"/>
          <w:numId w:val="5"/>
        </w:numPr>
        <w:spacing w:line="276" w:lineRule="auto"/>
        <w:rPr>
          <w:noProof w:val="0"/>
          <w:color w:val="000000" w:themeColor="text1" w:themeTint="FF" w:themeShade="FF"/>
          <w:sz w:val="22"/>
          <w:szCs w:val="22"/>
          <w:lang w:val="nl-NL"/>
        </w:rPr>
      </w:pPr>
      <w:r w:rsidRPr="0973CECD" w:rsidR="168584A7">
        <w:rPr>
          <w:b w:val="0"/>
          <w:bCs w:val="0"/>
          <w:i w:val="0"/>
          <w:iCs w:val="0"/>
          <w:noProof w:val="0"/>
          <w:color w:val="auto"/>
          <w:sz w:val="22"/>
          <w:szCs w:val="22"/>
          <w:lang w:val="nl-NL"/>
        </w:rPr>
        <w:t>De school verzorgd een passend aanbod voor leerlingen die meer</w:t>
      </w:r>
      <w:r w:rsidRPr="0973CECD" w:rsidR="7D79BE8E">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aankunnen dan de gemiddelde leerling.</w:t>
      </w:r>
    </w:p>
    <w:p w:rsidR="168584A7" w:rsidP="0973CECD" w:rsidRDefault="168584A7" w14:paraId="783C33E9" w14:textId="68C5710F">
      <w:pPr>
        <w:pStyle w:val="Lijstalinea"/>
        <w:numPr>
          <w:ilvl w:val="0"/>
          <w:numId w:val="5"/>
        </w:numPr>
        <w:spacing w:line="276" w:lineRule="auto"/>
        <w:rPr>
          <w:noProof w:val="0"/>
          <w:color w:val="000000" w:themeColor="text1" w:themeTint="FF" w:themeShade="FF"/>
          <w:sz w:val="22"/>
          <w:szCs w:val="22"/>
          <w:lang w:val="nl-NL"/>
        </w:rPr>
      </w:pPr>
      <w:r w:rsidRPr="0973CECD" w:rsidR="168584A7">
        <w:rPr>
          <w:b w:val="0"/>
          <w:bCs w:val="0"/>
          <w:i w:val="0"/>
          <w:iCs w:val="0"/>
          <w:noProof w:val="0"/>
          <w:color w:val="auto"/>
          <w:sz w:val="22"/>
          <w:szCs w:val="22"/>
          <w:lang w:val="nl-NL"/>
        </w:rPr>
        <w:t xml:space="preserve">Communicatie met ouders verloopt zo veel als mogelijk via </w:t>
      </w:r>
      <w:r w:rsidRPr="0973CECD" w:rsidR="168584A7">
        <w:rPr>
          <w:b w:val="0"/>
          <w:bCs w:val="0"/>
          <w:i w:val="0"/>
          <w:iCs w:val="0"/>
          <w:noProof w:val="0"/>
          <w:color w:val="auto"/>
          <w:sz w:val="22"/>
          <w:szCs w:val="22"/>
          <w:lang w:val="nl-NL"/>
        </w:rPr>
        <w:t>digitale</w:t>
      </w:r>
      <w:r w:rsidRPr="0973CECD" w:rsidR="2A79DF9F">
        <w:rPr>
          <w:b w:val="0"/>
          <w:bCs w:val="0"/>
          <w:i w:val="0"/>
          <w:iCs w:val="0"/>
          <w:noProof w:val="0"/>
          <w:color w:val="auto"/>
          <w:sz w:val="22"/>
          <w:szCs w:val="22"/>
          <w:lang w:val="nl-NL"/>
        </w:rPr>
        <w:t xml:space="preserve"> </w:t>
      </w:r>
      <w:r w:rsidRPr="0973CECD" w:rsidR="168584A7">
        <w:rPr>
          <w:b w:val="0"/>
          <w:bCs w:val="0"/>
          <w:i w:val="0"/>
          <w:iCs w:val="0"/>
          <w:noProof w:val="0"/>
          <w:color w:val="auto"/>
          <w:sz w:val="22"/>
          <w:szCs w:val="22"/>
          <w:lang w:val="nl-NL"/>
        </w:rPr>
        <w:t>middelen</w:t>
      </w:r>
      <w:r w:rsidRPr="0973CECD" w:rsidR="168584A7">
        <w:rPr>
          <w:b w:val="0"/>
          <w:bCs w:val="0"/>
          <w:i w:val="0"/>
          <w:iCs w:val="0"/>
          <w:noProof w:val="0"/>
          <w:color w:val="auto"/>
          <w:sz w:val="22"/>
          <w:szCs w:val="22"/>
          <w:lang w:val="nl-NL"/>
        </w:rPr>
        <w:t>.</w:t>
      </w:r>
    </w:p>
    <w:p w:rsidR="168584A7" w:rsidP="0973CECD" w:rsidRDefault="168584A7" w14:paraId="70FC29D9" w14:textId="7EAF883F">
      <w:pPr>
        <w:pStyle w:val="Lijstalinea"/>
        <w:numPr>
          <w:ilvl w:val="0"/>
          <w:numId w:val="5"/>
        </w:numPr>
        <w:spacing w:line="276" w:lineRule="auto"/>
        <w:rPr>
          <w:noProof w:val="0"/>
          <w:color w:val="000000" w:themeColor="text1" w:themeTint="FF" w:themeShade="FF"/>
          <w:sz w:val="22"/>
          <w:szCs w:val="22"/>
          <w:lang w:val="nl-NL"/>
        </w:rPr>
      </w:pPr>
      <w:r w:rsidRPr="0973CECD" w:rsidR="168584A7">
        <w:rPr>
          <w:b w:val="0"/>
          <w:bCs w:val="0"/>
          <w:i w:val="0"/>
          <w:iCs w:val="0"/>
          <w:noProof w:val="0"/>
          <w:color w:val="auto"/>
          <w:sz w:val="22"/>
          <w:szCs w:val="22"/>
          <w:lang w:val="nl-NL"/>
        </w:rPr>
        <w:t>Alle methodes zijn up-to-date en toekomstbestendig</w:t>
      </w:r>
      <w:r w:rsidRPr="0973CECD" w:rsidR="49B2EDF7">
        <w:rPr>
          <w:b w:val="0"/>
          <w:bCs w:val="0"/>
          <w:i w:val="0"/>
          <w:iCs w:val="0"/>
          <w:noProof w:val="0"/>
          <w:color w:val="auto"/>
          <w:sz w:val="22"/>
          <w:szCs w:val="22"/>
          <w:lang w:val="nl-NL"/>
        </w:rPr>
        <w:t>.</w:t>
      </w:r>
    </w:p>
    <w:p w:rsidR="003F633E" w:rsidP="0973CECD" w:rsidRDefault="00CA1F5F" w14:paraId="44A6CBAE" w14:textId="607ADBDC">
      <w:pPr>
        <w:spacing w:line="276" w:lineRule="auto"/>
        <w:rPr>
          <w:rFonts w:cs="Calibri" w:cstheme="minorAscii"/>
        </w:rPr>
      </w:pPr>
      <w:r w:rsidRPr="0973CECD" w:rsidR="00F76C4A">
        <w:rPr>
          <w:rFonts w:cs="Calibri" w:cstheme="minorAscii"/>
        </w:rPr>
        <w:t xml:space="preserve">Voor wat </w:t>
      </w:r>
      <w:r w:rsidRPr="0973CECD" w:rsidR="009723E0">
        <w:rPr>
          <w:rFonts w:cs="Calibri" w:cstheme="minorAscii"/>
        </w:rPr>
        <w:t xml:space="preserve">de </w:t>
      </w:r>
      <w:r w:rsidRPr="0973CECD" w:rsidR="009723E0">
        <w:rPr>
          <w:rFonts w:cs="Calibri" w:cstheme="minorAscii"/>
          <w:b w:val="1"/>
          <w:bCs w:val="1"/>
        </w:rPr>
        <w:t>extra ondersteuning</w:t>
      </w:r>
      <w:r w:rsidRPr="0973CECD" w:rsidR="00806512">
        <w:rPr>
          <w:rFonts w:cs="Calibri" w:cstheme="minorAscii"/>
        </w:rPr>
        <w:t xml:space="preserve"> </w:t>
      </w:r>
      <w:r w:rsidRPr="0973CECD" w:rsidR="00AB5B20">
        <w:rPr>
          <w:rFonts w:cs="Calibri" w:cstheme="minorAscii"/>
        </w:rPr>
        <w:t xml:space="preserve">betreft, </w:t>
      </w:r>
      <w:r w:rsidRPr="0973CECD" w:rsidR="00AE3E94">
        <w:rPr>
          <w:rFonts w:cs="Calibri" w:cstheme="minorAscii"/>
        </w:rPr>
        <w:t xml:space="preserve">zetten </w:t>
      </w:r>
      <w:r w:rsidRPr="0973CECD" w:rsidR="00806512">
        <w:rPr>
          <w:rFonts w:cs="Calibri" w:cstheme="minorAscii"/>
        </w:rPr>
        <w:t>wij</w:t>
      </w:r>
      <w:r w:rsidRPr="0973CECD" w:rsidR="009723E0">
        <w:rPr>
          <w:rFonts w:cs="Calibri" w:cstheme="minorAscii"/>
        </w:rPr>
        <w:t xml:space="preserve"> </w:t>
      </w:r>
      <w:r w:rsidRPr="0973CECD" w:rsidR="00AE3E94">
        <w:rPr>
          <w:rFonts w:cs="Calibri" w:cstheme="minorAscii"/>
        </w:rPr>
        <w:t>in op de volgende punten</w:t>
      </w:r>
      <w:r w:rsidRPr="0973CECD" w:rsidR="009723E0">
        <w:rPr>
          <w:rFonts w:cs="Calibri" w:cstheme="minorAscii"/>
        </w:rPr>
        <w:t xml:space="preserve">: </w:t>
      </w:r>
    </w:p>
    <w:p w:rsidRPr="00C4668A" w:rsidR="00C4668A" w:rsidP="0973CECD" w:rsidRDefault="007160CA" w14:paraId="0273687A" w14:textId="595DBCCD">
      <w:pPr>
        <w:pStyle w:val="Lijstalinea"/>
        <w:numPr>
          <w:ilvl w:val="0"/>
          <w:numId w:val="5"/>
        </w:numPr>
        <w:spacing w:line="276" w:lineRule="auto"/>
        <w:rPr>
          <w:rFonts w:cs="Calibri" w:cstheme="minorAscii"/>
          <w:b w:val="1"/>
          <w:bCs w:val="1"/>
          <w:color w:val="000000" w:themeColor="text1" w:themeTint="FF" w:themeShade="FF"/>
        </w:rPr>
      </w:pPr>
      <w:r w:rsidRPr="0973CECD" w:rsidR="007160CA">
        <w:rPr>
          <w:rFonts w:cs="Calibri" w:cstheme="minorAscii"/>
          <w:b w:val="0"/>
          <w:bCs w:val="0"/>
          <w:color w:val="auto"/>
        </w:rPr>
        <w:t xml:space="preserve">Uitbouwen van de inzet van interne specialisten </w:t>
      </w:r>
      <w:r w:rsidRPr="0973CECD" w:rsidR="00FF3A8B">
        <w:rPr>
          <w:rFonts w:cs="Calibri" w:cstheme="minorAscii"/>
          <w:b w:val="0"/>
          <w:bCs w:val="0"/>
          <w:color w:val="auto"/>
        </w:rPr>
        <w:t>bij ondersteunings</w:t>
      </w:r>
      <w:r w:rsidRPr="0973CECD" w:rsidR="009118AF">
        <w:rPr>
          <w:rFonts w:cs="Calibri" w:cstheme="minorAscii"/>
          <w:b w:val="0"/>
          <w:bCs w:val="0"/>
          <w:color w:val="auto"/>
        </w:rPr>
        <w:t>arrangementen</w:t>
      </w:r>
      <w:r w:rsidRPr="0973CECD" w:rsidR="00FF3A8B">
        <w:rPr>
          <w:rFonts w:cs="Calibri" w:cstheme="minorAscii"/>
          <w:b w:val="0"/>
          <w:bCs w:val="0"/>
          <w:color w:val="auto"/>
        </w:rPr>
        <w:t xml:space="preserve"> en/of specifieke ondersteuningsvragen van kinderen</w:t>
      </w:r>
    </w:p>
    <w:p w:rsidRPr="00C4668A" w:rsidR="00964319" w:rsidP="0973CECD" w:rsidRDefault="00964319" w14:paraId="1C21F2F4" w14:textId="1747431F">
      <w:pPr>
        <w:pStyle w:val="Lijstalinea"/>
        <w:numPr>
          <w:ilvl w:val="0"/>
          <w:numId w:val="5"/>
        </w:numPr>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0973CECD" w:rsidR="5975687E">
        <w:rPr>
          <w:b w:val="0"/>
          <w:bCs w:val="0"/>
          <w:i w:val="0"/>
          <w:iCs w:val="0"/>
          <w:noProof w:val="0"/>
          <w:color w:val="auto"/>
          <w:sz w:val="22"/>
          <w:szCs w:val="22"/>
          <w:lang w:val="nl-NL"/>
        </w:rPr>
        <w:t>Daar waar mogelijk verdere benutting van de ruimte om SBO en regulier samen te laten werken.</w:t>
      </w:r>
    </w:p>
    <w:p w:rsidRPr="00C4668A" w:rsidR="00964319" w:rsidP="0973CECD" w:rsidRDefault="00964319" w14:paraId="439A4C72" w14:textId="5AADF2EC">
      <w:pPr>
        <w:pStyle w:val="Lijstalinea"/>
        <w:numPr>
          <w:ilvl w:val="0"/>
          <w:numId w:val="5"/>
        </w:numPr>
        <w:spacing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0973CECD" w:rsidR="5975687E">
        <w:rPr>
          <w:b w:val="0"/>
          <w:bCs w:val="0"/>
          <w:i w:val="0"/>
          <w:iCs w:val="0"/>
          <w:noProof w:val="0"/>
          <w:sz w:val="22"/>
          <w:szCs w:val="22"/>
          <w:lang w:val="nl-NL"/>
        </w:rPr>
        <w:t>Meer ruimte voor SIJS-trainingen zodat we aan de behoefte van de leerlingen op dit gebied kunnen voldoen.</w:t>
      </w:r>
    </w:p>
    <w:p w:rsidRPr="00C4668A" w:rsidR="00964319" w:rsidP="0973CECD" w:rsidRDefault="00964319" w14:paraId="28970FE8" w14:textId="2C09683A">
      <w:pPr>
        <w:pStyle w:val="Lijstalinea"/>
        <w:numPr>
          <w:ilvl w:val="0"/>
          <w:numId w:val="5"/>
        </w:numPr>
        <w:spacing w:line="276" w:lineRule="auto"/>
        <w:rPr>
          <w:rFonts w:ascii="Calibri" w:hAnsi="Calibri" w:eastAsia="Calibri" w:cs="Calibri" w:asciiTheme="minorAscii" w:hAnsiTheme="minorAscii" w:eastAsiaTheme="minorAscii" w:cstheme="minorAscii"/>
          <w:b w:val="0"/>
          <w:bCs w:val="0"/>
          <w:i w:val="0"/>
          <w:iCs w:val="0"/>
          <w:noProof w:val="0"/>
          <w:color w:val="auto"/>
          <w:sz w:val="22"/>
          <w:szCs w:val="22"/>
          <w:lang w:val="nl-NL"/>
        </w:rPr>
      </w:pPr>
      <w:r w:rsidRPr="0973CECD" w:rsidR="5935119C">
        <w:rPr>
          <w:b w:val="0"/>
          <w:bCs w:val="0"/>
          <w:i w:val="0"/>
          <w:iCs w:val="0"/>
          <w:noProof w:val="0"/>
          <w:sz w:val="22"/>
          <w:szCs w:val="22"/>
          <w:lang w:val="nl-NL"/>
        </w:rPr>
        <w:t>Uitbreiden aanbod klus-klas. Curriculum uitbreiden en vastleggen.</w:t>
      </w:r>
      <w:r>
        <w:br/>
      </w:r>
    </w:p>
    <w:p w:rsidRPr="00C743D6" w:rsidR="002C704A" w:rsidP="009118AF" w:rsidRDefault="002C704A" w14:paraId="48A1676E" w14:textId="4649F59F">
      <w:pPr>
        <w:autoSpaceDE w:val="0"/>
        <w:autoSpaceDN w:val="0"/>
        <w:adjustRightInd w:val="0"/>
        <w:spacing w:after="0" w:line="276" w:lineRule="auto"/>
        <w:rPr>
          <w:rFonts w:cstheme="minorHAnsi"/>
          <w:b/>
          <w:bCs/>
          <w:iCs/>
          <w:sz w:val="28"/>
          <w:szCs w:val="28"/>
        </w:rPr>
      </w:pPr>
      <w:r w:rsidRPr="00C743D6">
        <w:rPr>
          <w:rFonts w:cstheme="minorHAnsi"/>
          <w:b/>
          <w:bCs/>
          <w:iCs/>
          <w:sz w:val="28"/>
          <w:szCs w:val="28"/>
        </w:rPr>
        <w:t>Contact of onze school de passende plek is voor uw kind?</w:t>
      </w:r>
    </w:p>
    <w:p w:rsidRPr="009118AF" w:rsidR="00964319" w:rsidP="009118AF" w:rsidRDefault="00964319" w14:paraId="1E60B366" w14:textId="77777777">
      <w:pPr>
        <w:autoSpaceDE w:val="0"/>
        <w:autoSpaceDN w:val="0"/>
        <w:adjustRightInd w:val="0"/>
        <w:spacing w:after="0" w:line="276" w:lineRule="auto"/>
        <w:rPr>
          <w:rFonts w:cstheme="minorHAnsi"/>
          <w:b/>
          <w:bCs/>
          <w:iCs/>
        </w:rPr>
      </w:pPr>
    </w:p>
    <w:p w:rsidRPr="00D35B28" w:rsidR="00D679DA" w:rsidP="00806512" w:rsidRDefault="002C704A" w14:paraId="7833C8F4" w14:textId="1EB1CE15">
      <w:pPr>
        <w:autoSpaceDE w:val="0"/>
        <w:autoSpaceDN w:val="0"/>
        <w:adjustRightInd w:val="0"/>
        <w:spacing w:after="0" w:line="276" w:lineRule="auto"/>
        <w:rPr>
          <w:rFonts w:cstheme="minorHAnsi"/>
          <w:bCs/>
          <w:iCs/>
        </w:rPr>
      </w:pPr>
      <w:r w:rsidRPr="00FD7417">
        <w:rPr>
          <w:rFonts w:cstheme="minorHAnsi"/>
          <w:bCs/>
          <w:iCs/>
          <w:color w:val="000000" w:themeColor="text1"/>
        </w:rPr>
        <w:t xml:space="preserve">Heeft u vragen of onze school voor uw kind de passende plek is? Neem dan contact </w:t>
      </w:r>
      <w:r w:rsidRPr="00FD7417" w:rsidR="00FD7417">
        <w:rPr>
          <w:rFonts w:cstheme="minorHAnsi"/>
          <w:bCs/>
          <w:iCs/>
          <w:color w:val="000000" w:themeColor="text1"/>
        </w:rPr>
        <w:t>met ons op via</w:t>
      </w:r>
      <w:r w:rsidR="009B6348">
        <w:rPr>
          <w:rFonts w:cstheme="minorHAnsi"/>
          <w:bCs/>
          <w:iCs/>
          <w:color w:val="000000" w:themeColor="text1"/>
        </w:rPr>
        <w:t xml:space="preserve">   </w:t>
      </w:r>
      <w:r w:rsidRPr="00D35B28" w:rsidR="00D35B28">
        <w:rPr>
          <w:rFonts w:cstheme="minorHAnsi"/>
          <w:bCs/>
          <w:iCs/>
        </w:rPr>
        <w:t>zwanenbos@opoz.nl</w:t>
      </w:r>
      <w:r w:rsidRPr="00D35B28" w:rsidR="009B6348">
        <w:rPr>
          <w:rFonts w:cstheme="minorHAnsi"/>
          <w:bCs/>
          <w:iCs/>
        </w:rPr>
        <w:t xml:space="preserve">  </w:t>
      </w:r>
      <w:r w:rsidRPr="00D35B28" w:rsidR="00FD7417">
        <w:rPr>
          <w:rFonts w:cstheme="minorHAnsi"/>
          <w:bCs/>
          <w:iCs/>
        </w:rPr>
        <w:t xml:space="preserve">of telefonisch via </w:t>
      </w:r>
      <w:r w:rsidRPr="00D35B28" w:rsidR="00D35B28">
        <w:rPr>
          <w:rFonts w:cstheme="minorHAnsi"/>
          <w:bCs/>
          <w:iCs/>
        </w:rPr>
        <w:t>079-3517688</w:t>
      </w:r>
    </w:p>
    <w:sectPr w:rsidRPr="00D35B28" w:rsidR="00D679DA" w:rsidSect="000C71BC">
      <w:footerReference w:type="first" r:id="rId18"/>
      <w:pgSz w:w="11906" w:h="16838" w:orient="portrait"/>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30" w:rsidP="002C704A" w:rsidRDefault="00F62F30" w14:paraId="5B66D56E" w14:textId="77777777">
      <w:pPr>
        <w:spacing w:after="0" w:line="240" w:lineRule="auto"/>
      </w:pPr>
      <w:r>
        <w:separator/>
      </w:r>
    </w:p>
  </w:endnote>
  <w:endnote w:type="continuationSeparator" w:id="0">
    <w:p w:rsidR="00F62F30" w:rsidP="002C704A" w:rsidRDefault="00F62F30" w14:paraId="6CD3C1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46C26" w:rsidR="00F62F30" w:rsidP="0046386F" w:rsidRDefault="00F62F30" w14:paraId="6E2F8133" w14:textId="1E1AA011">
    <w:pPr>
      <w:pStyle w:val="Voettekst"/>
      <w:rPr>
        <w:sz w:val="18"/>
        <w:szCs w:val="18"/>
      </w:rPr>
    </w:pPr>
    <w:r w:rsidRPr="00446C26">
      <w:rPr>
        <w:sz w:val="18"/>
        <w:szCs w:val="18"/>
      </w:rPr>
      <w:t>Schoolondersteuningsprofiel</w:t>
    </w:r>
    <w:r w:rsidRPr="00446C26">
      <w:rPr>
        <w:sz w:val="18"/>
        <w:szCs w:val="18"/>
      </w:rPr>
      <w:tab/>
    </w:r>
    <w:r w:rsidRPr="00446C26">
      <w:rPr>
        <w:sz w:val="18"/>
        <w:szCs w:val="18"/>
      </w:rPr>
      <w:tab/>
    </w:r>
    <w:sdt>
      <w:sdtPr>
        <w:rPr>
          <w:sz w:val="18"/>
          <w:szCs w:val="18"/>
        </w:rPr>
        <w:id w:val="-249052471"/>
        <w:docPartObj>
          <w:docPartGallery w:val="Page Numbers (Bottom of Page)"/>
          <w:docPartUnique/>
        </w:docPartObj>
      </w:sdtPr>
      <w:sdtContent>
        <w:r w:rsidRPr="00446C26">
          <w:rPr>
            <w:sz w:val="18"/>
            <w:szCs w:val="18"/>
          </w:rPr>
          <w:fldChar w:fldCharType="begin"/>
        </w:r>
        <w:r w:rsidRPr="00446C26">
          <w:rPr>
            <w:sz w:val="18"/>
            <w:szCs w:val="18"/>
          </w:rPr>
          <w:instrText>PAGE   \* MERGEFORMAT</w:instrText>
        </w:r>
        <w:r w:rsidRPr="00446C26">
          <w:rPr>
            <w:sz w:val="18"/>
            <w:szCs w:val="18"/>
          </w:rPr>
          <w:fldChar w:fldCharType="separate"/>
        </w:r>
        <w:r w:rsidR="00D35B28">
          <w:rPr>
            <w:noProof/>
            <w:sz w:val="18"/>
            <w:szCs w:val="18"/>
          </w:rPr>
          <w:t>7</w:t>
        </w:r>
        <w:r w:rsidRPr="00446C26">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30" w:rsidRDefault="00F62F30" w14:paraId="79B4C6F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30" w:rsidP="002C704A" w:rsidRDefault="00F62F30" w14:paraId="62D49C84" w14:textId="77777777">
      <w:pPr>
        <w:spacing w:after="0" w:line="240" w:lineRule="auto"/>
      </w:pPr>
      <w:r>
        <w:separator/>
      </w:r>
    </w:p>
  </w:footnote>
  <w:footnote w:type="continuationSeparator" w:id="0">
    <w:p w:rsidR="00F62F30" w:rsidP="002C704A" w:rsidRDefault="00F62F30" w14:paraId="472ABB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2B9"/>
    <w:multiLevelType w:val="multilevel"/>
    <w:tmpl w:val="84BCC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DC709E"/>
    <w:multiLevelType w:val="hybridMultilevel"/>
    <w:tmpl w:val="6C1A9B5C"/>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D134DF1"/>
    <w:multiLevelType w:val="multilevel"/>
    <w:tmpl w:val="9B326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451BFF"/>
    <w:multiLevelType w:val="multilevel"/>
    <w:tmpl w:val="701C75F8"/>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1F93BE8"/>
    <w:multiLevelType w:val="hybridMultilevel"/>
    <w:tmpl w:val="09E614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9C1043"/>
    <w:multiLevelType w:val="multilevel"/>
    <w:tmpl w:val="1F183D66"/>
    <w:lvl w:ilvl="0" w:tplc="2C4E23B6">
      <w:start w:val="1"/>
      <w:numFmt w:val="bullet"/>
      <w:lvlText w:val=""/>
      <w:lvlJc w:val="left"/>
      <w:pPr>
        <w:tabs>
          <w:tab w:val="num" w:pos="720"/>
        </w:tabs>
        <w:ind w:left="720" w:hanging="360"/>
      </w:pPr>
      <w:rPr>
        <w:rFonts w:hint="default" w:ascii="Symbol" w:hAnsi="Symbol"/>
        <w:sz w:val="20"/>
      </w:rPr>
    </w:lvl>
    <w:lvl w:ilvl="1" w:tplc="7CAAF6E8" w:tentative="1">
      <w:start w:val="1"/>
      <w:numFmt w:val="bullet"/>
      <w:lvlText w:val="o"/>
      <w:lvlJc w:val="left"/>
      <w:pPr>
        <w:tabs>
          <w:tab w:val="num" w:pos="1440"/>
        </w:tabs>
        <w:ind w:left="1440" w:hanging="360"/>
      </w:pPr>
      <w:rPr>
        <w:rFonts w:hint="default" w:ascii="Courier New" w:hAnsi="Courier New"/>
        <w:sz w:val="20"/>
      </w:rPr>
    </w:lvl>
    <w:lvl w:ilvl="2" w:tplc="BE381378" w:tentative="1">
      <w:start w:val="1"/>
      <w:numFmt w:val="bullet"/>
      <w:lvlText w:val=""/>
      <w:lvlJc w:val="left"/>
      <w:pPr>
        <w:tabs>
          <w:tab w:val="num" w:pos="2160"/>
        </w:tabs>
        <w:ind w:left="2160" w:hanging="360"/>
      </w:pPr>
      <w:rPr>
        <w:rFonts w:hint="default" w:ascii="Wingdings" w:hAnsi="Wingdings"/>
        <w:sz w:val="20"/>
      </w:rPr>
    </w:lvl>
    <w:lvl w:ilvl="3" w:tplc="42FE8038" w:tentative="1">
      <w:start w:val="1"/>
      <w:numFmt w:val="bullet"/>
      <w:lvlText w:val=""/>
      <w:lvlJc w:val="left"/>
      <w:pPr>
        <w:tabs>
          <w:tab w:val="num" w:pos="2880"/>
        </w:tabs>
        <w:ind w:left="2880" w:hanging="360"/>
      </w:pPr>
      <w:rPr>
        <w:rFonts w:hint="default" w:ascii="Wingdings" w:hAnsi="Wingdings"/>
        <w:sz w:val="20"/>
      </w:rPr>
    </w:lvl>
    <w:lvl w:ilvl="4" w:tplc="7B54E326" w:tentative="1">
      <w:start w:val="1"/>
      <w:numFmt w:val="bullet"/>
      <w:lvlText w:val=""/>
      <w:lvlJc w:val="left"/>
      <w:pPr>
        <w:tabs>
          <w:tab w:val="num" w:pos="3600"/>
        </w:tabs>
        <w:ind w:left="3600" w:hanging="360"/>
      </w:pPr>
      <w:rPr>
        <w:rFonts w:hint="default" w:ascii="Wingdings" w:hAnsi="Wingdings"/>
        <w:sz w:val="20"/>
      </w:rPr>
    </w:lvl>
    <w:lvl w:ilvl="5" w:tplc="D8F2635E" w:tentative="1">
      <w:start w:val="1"/>
      <w:numFmt w:val="bullet"/>
      <w:lvlText w:val=""/>
      <w:lvlJc w:val="left"/>
      <w:pPr>
        <w:tabs>
          <w:tab w:val="num" w:pos="4320"/>
        </w:tabs>
        <w:ind w:left="4320" w:hanging="360"/>
      </w:pPr>
      <w:rPr>
        <w:rFonts w:hint="default" w:ascii="Wingdings" w:hAnsi="Wingdings"/>
        <w:sz w:val="20"/>
      </w:rPr>
    </w:lvl>
    <w:lvl w:ilvl="6" w:tplc="6324B324" w:tentative="1">
      <w:start w:val="1"/>
      <w:numFmt w:val="bullet"/>
      <w:lvlText w:val=""/>
      <w:lvlJc w:val="left"/>
      <w:pPr>
        <w:tabs>
          <w:tab w:val="num" w:pos="5040"/>
        </w:tabs>
        <w:ind w:left="5040" w:hanging="360"/>
      </w:pPr>
      <w:rPr>
        <w:rFonts w:hint="default" w:ascii="Wingdings" w:hAnsi="Wingdings"/>
        <w:sz w:val="20"/>
      </w:rPr>
    </w:lvl>
    <w:lvl w:ilvl="7" w:tplc="E4089F5E" w:tentative="1">
      <w:start w:val="1"/>
      <w:numFmt w:val="bullet"/>
      <w:lvlText w:val=""/>
      <w:lvlJc w:val="left"/>
      <w:pPr>
        <w:tabs>
          <w:tab w:val="num" w:pos="5760"/>
        </w:tabs>
        <w:ind w:left="5760" w:hanging="360"/>
      </w:pPr>
      <w:rPr>
        <w:rFonts w:hint="default" w:ascii="Wingdings" w:hAnsi="Wingdings"/>
        <w:sz w:val="20"/>
      </w:rPr>
    </w:lvl>
    <w:lvl w:ilvl="8" w:tplc="6E0AFE2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3B30B7"/>
    <w:multiLevelType w:val="multilevel"/>
    <w:tmpl w:val="18FCC0F6"/>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ECC241D"/>
    <w:multiLevelType w:val="hybridMultilevel"/>
    <w:tmpl w:val="517C75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59164DF"/>
    <w:multiLevelType w:val="hybridMultilevel"/>
    <w:tmpl w:val="2176F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A80271"/>
    <w:multiLevelType w:val="hybridMultilevel"/>
    <w:tmpl w:val="8EB07A8A"/>
    <w:lvl w:ilvl="0">
      <w:start w:val="1"/>
      <w:numFmt w:val="bullet"/>
      <w:lvlText w:val=""/>
      <w:lvlJc w:val="left"/>
      <w:pPr>
        <w:tabs>
          <w:tab w:val="num" w:pos="643"/>
        </w:tabs>
        <w:ind w:left="643" w:hanging="360"/>
      </w:pPr>
      <w:rPr>
        <w:rFonts w:hint="default" w:ascii="Symbol" w:hAnsi="Symbol"/>
        <w:sz w:val="20"/>
      </w:rPr>
    </w:lvl>
    <w:lvl w:ilvl="1" w:tentative="1">
      <w:start w:val="1"/>
      <w:numFmt w:val="bullet"/>
      <w:lvlText w:val=""/>
      <w:lvlJc w:val="left"/>
      <w:pPr>
        <w:tabs>
          <w:tab w:val="num" w:pos="1363"/>
        </w:tabs>
        <w:ind w:left="1363" w:hanging="360"/>
      </w:pPr>
      <w:rPr>
        <w:rFonts w:hint="default" w:ascii="Symbol" w:hAnsi="Symbol"/>
        <w:sz w:val="20"/>
      </w:rPr>
    </w:lvl>
    <w:lvl w:ilvl="2" w:tentative="1">
      <w:start w:val="1"/>
      <w:numFmt w:val="bullet"/>
      <w:lvlText w:val=""/>
      <w:lvlJc w:val="left"/>
      <w:pPr>
        <w:tabs>
          <w:tab w:val="num" w:pos="2083"/>
        </w:tabs>
        <w:ind w:left="2083" w:hanging="360"/>
      </w:pPr>
      <w:rPr>
        <w:rFonts w:hint="default" w:ascii="Symbol" w:hAnsi="Symbol"/>
        <w:sz w:val="20"/>
      </w:rPr>
    </w:lvl>
    <w:lvl w:ilvl="3" w:tentative="1">
      <w:start w:val="1"/>
      <w:numFmt w:val="bullet"/>
      <w:lvlText w:val=""/>
      <w:lvlJc w:val="left"/>
      <w:pPr>
        <w:tabs>
          <w:tab w:val="num" w:pos="2803"/>
        </w:tabs>
        <w:ind w:left="2803" w:hanging="360"/>
      </w:pPr>
      <w:rPr>
        <w:rFonts w:hint="default" w:ascii="Symbol" w:hAnsi="Symbol"/>
        <w:sz w:val="20"/>
      </w:rPr>
    </w:lvl>
    <w:lvl w:ilvl="4" w:tentative="1">
      <w:start w:val="1"/>
      <w:numFmt w:val="bullet"/>
      <w:lvlText w:val=""/>
      <w:lvlJc w:val="left"/>
      <w:pPr>
        <w:tabs>
          <w:tab w:val="num" w:pos="3523"/>
        </w:tabs>
        <w:ind w:left="3523" w:hanging="360"/>
      </w:pPr>
      <w:rPr>
        <w:rFonts w:hint="default" w:ascii="Symbol" w:hAnsi="Symbol"/>
        <w:sz w:val="20"/>
      </w:rPr>
    </w:lvl>
    <w:lvl w:ilvl="5" w:tentative="1">
      <w:start w:val="1"/>
      <w:numFmt w:val="bullet"/>
      <w:lvlText w:val=""/>
      <w:lvlJc w:val="left"/>
      <w:pPr>
        <w:tabs>
          <w:tab w:val="num" w:pos="4243"/>
        </w:tabs>
        <w:ind w:left="4243" w:hanging="360"/>
      </w:pPr>
      <w:rPr>
        <w:rFonts w:hint="default" w:ascii="Symbol" w:hAnsi="Symbol"/>
        <w:sz w:val="20"/>
      </w:rPr>
    </w:lvl>
    <w:lvl w:ilvl="6" w:tentative="1">
      <w:start w:val="1"/>
      <w:numFmt w:val="bullet"/>
      <w:lvlText w:val=""/>
      <w:lvlJc w:val="left"/>
      <w:pPr>
        <w:tabs>
          <w:tab w:val="num" w:pos="4963"/>
        </w:tabs>
        <w:ind w:left="4963" w:hanging="360"/>
      </w:pPr>
      <w:rPr>
        <w:rFonts w:hint="default" w:ascii="Symbol" w:hAnsi="Symbol"/>
        <w:sz w:val="20"/>
      </w:rPr>
    </w:lvl>
    <w:lvl w:ilvl="7" w:tentative="1">
      <w:start w:val="1"/>
      <w:numFmt w:val="bullet"/>
      <w:lvlText w:val=""/>
      <w:lvlJc w:val="left"/>
      <w:pPr>
        <w:tabs>
          <w:tab w:val="num" w:pos="5683"/>
        </w:tabs>
        <w:ind w:left="5683" w:hanging="360"/>
      </w:pPr>
      <w:rPr>
        <w:rFonts w:hint="default" w:ascii="Symbol" w:hAnsi="Symbol"/>
        <w:sz w:val="20"/>
      </w:rPr>
    </w:lvl>
    <w:lvl w:ilvl="8" w:tentative="1">
      <w:start w:val="1"/>
      <w:numFmt w:val="bullet"/>
      <w:lvlText w:val=""/>
      <w:lvlJc w:val="left"/>
      <w:pPr>
        <w:tabs>
          <w:tab w:val="num" w:pos="6403"/>
        </w:tabs>
        <w:ind w:left="6403" w:hanging="360"/>
      </w:pPr>
      <w:rPr>
        <w:rFonts w:hint="default" w:ascii="Symbol" w:hAnsi="Symbol"/>
        <w:sz w:val="20"/>
      </w:rPr>
    </w:lvl>
  </w:abstractNum>
  <w:abstractNum w:abstractNumId="10" w15:restartNumberingAfterBreak="0">
    <w:nsid w:val="298E745B"/>
    <w:multiLevelType w:val="hybridMultilevel"/>
    <w:tmpl w:val="54E428FE"/>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CF574CE"/>
    <w:multiLevelType w:val="hybridMultilevel"/>
    <w:tmpl w:val="2E6E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946CE9"/>
    <w:multiLevelType w:val="hybridMultilevel"/>
    <w:tmpl w:val="AF5E40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102638C"/>
    <w:multiLevelType w:val="hybridMultilevel"/>
    <w:tmpl w:val="55A877E6"/>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BA43D50"/>
    <w:multiLevelType w:val="hybridMultilevel"/>
    <w:tmpl w:val="F1E0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70191A"/>
    <w:multiLevelType w:val="hybridMultilevel"/>
    <w:tmpl w:val="66B6B6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E7979AB"/>
    <w:multiLevelType w:val="hybridMultilevel"/>
    <w:tmpl w:val="6A128C20"/>
    <w:lvl w:ilvl="0" w:tplc="C218C47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41342AE"/>
    <w:multiLevelType w:val="hybridMultilevel"/>
    <w:tmpl w:val="9A506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EA270E"/>
    <w:multiLevelType w:val="hybridMultilevel"/>
    <w:tmpl w:val="044AE5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EE74349"/>
    <w:multiLevelType w:val="multilevel"/>
    <w:tmpl w:val="BF0A88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1D17B73"/>
    <w:multiLevelType w:val="hybridMultilevel"/>
    <w:tmpl w:val="8C2C20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69553F8"/>
    <w:multiLevelType w:val="hybridMultilevel"/>
    <w:tmpl w:val="24D8E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70B0F87"/>
    <w:multiLevelType w:val="hybridMultilevel"/>
    <w:tmpl w:val="0E1ED1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FB33023"/>
    <w:multiLevelType w:val="multilevel"/>
    <w:tmpl w:val="73B8CD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8DF0112"/>
    <w:multiLevelType w:val="hybridMultilevel"/>
    <w:tmpl w:val="5922E4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51A3277"/>
    <w:multiLevelType w:val="hybridMultilevel"/>
    <w:tmpl w:val="6FA21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53B202E"/>
    <w:multiLevelType w:val="hybridMultilevel"/>
    <w:tmpl w:val="77AC68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57A168C"/>
    <w:multiLevelType w:val="multilevel"/>
    <w:tmpl w:val="7D3865CE"/>
    <w:lvl w:ilvl="0" w:tplc="04130001">
      <w:start w:val="1"/>
      <w:numFmt w:val="bullet"/>
      <w:lvlText w:val=""/>
      <w:lvlJc w:val="left"/>
      <w:pPr>
        <w:ind w:left="786" w:hanging="360"/>
      </w:pPr>
      <w:rPr>
        <w:rFonts w:hint="default" w:ascii="Symbol" w:hAnsi="Symbol"/>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28" w15:restartNumberingAfterBreak="0">
    <w:nsid w:val="76C94028"/>
    <w:multiLevelType w:val="multilevel"/>
    <w:tmpl w:val="DD082F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D741F1C"/>
    <w:multiLevelType w:val="multilevel"/>
    <w:tmpl w:val="336AE9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E2B7E66"/>
    <w:multiLevelType w:val="hybridMultilevel"/>
    <w:tmpl w:val="B1605F90"/>
    <w:lvl w:ilvl="0" w:tplc="8BCEC74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7"/>
  </w:num>
  <w:num w:numId="3">
    <w:abstractNumId w:val="23"/>
  </w:num>
  <w:num w:numId="4">
    <w:abstractNumId w:val="16"/>
  </w:num>
  <w:num w:numId="5">
    <w:abstractNumId w:val="22"/>
  </w:num>
  <w:num w:numId="6">
    <w:abstractNumId w:val="30"/>
  </w:num>
  <w:num w:numId="7">
    <w:abstractNumId w:val="15"/>
  </w:num>
  <w:num w:numId="8">
    <w:abstractNumId w:val="20"/>
  </w:num>
  <w:num w:numId="9">
    <w:abstractNumId w:val="14"/>
  </w:num>
  <w:num w:numId="10">
    <w:abstractNumId w:val="18"/>
  </w:num>
  <w:num w:numId="11">
    <w:abstractNumId w:val="7"/>
  </w:num>
  <w:num w:numId="12">
    <w:abstractNumId w:val="13"/>
  </w:num>
  <w:num w:numId="13">
    <w:abstractNumId w:val="10"/>
  </w:num>
  <w:num w:numId="14">
    <w:abstractNumId w:val="6"/>
  </w:num>
  <w:num w:numId="15">
    <w:abstractNumId w:val="3"/>
  </w:num>
  <w:num w:numId="16">
    <w:abstractNumId w:val="1"/>
  </w:num>
  <w:num w:numId="17">
    <w:abstractNumId w:val="8"/>
  </w:num>
  <w:num w:numId="18">
    <w:abstractNumId w:val="11"/>
  </w:num>
  <w:num w:numId="19">
    <w:abstractNumId w:val="24"/>
  </w:num>
  <w:num w:numId="20">
    <w:abstractNumId w:val="12"/>
  </w:num>
  <w:num w:numId="21">
    <w:abstractNumId w:val="19"/>
  </w:num>
  <w:num w:numId="22">
    <w:abstractNumId w:val="2"/>
  </w:num>
  <w:num w:numId="23">
    <w:abstractNumId w:val="26"/>
  </w:num>
  <w:num w:numId="24">
    <w:abstractNumId w:val="17"/>
  </w:num>
  <w:num w:numId="25">
    <w:abstractNumId w:val="9"/>
  </w:num>
  <w:num w:numId="26">
    <w:abstractNumId w:val="4"/>
  </w:num>
  <w:num w:numId="27">
    <w:abstractNumId w:val="0"/>
  </w:num>
  <w:num w:numId="28">
    <w:abstractNumId w:val="29"/>
  </w:num>
  <w:num w:numId="29">
    <w:abstractNumId w:val="25"/>
  </w:num>
  <w:num w:numId="30">
    <w:abstractNumId w:val="21"/>
  </w:num>
  <w:num w:numId="31">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8"/>
    <w:rsid w:val="00000037"/>
    <w:rsid w:val="0000068B"/>
    <w:rsid w:val="00002B6E"/>
    <w:rsid w:val="00005C26"/>
    <w:rsid w:val="00006FEC"/>
    <w:rsid w:val="00012DB3"/>
    <w:rsid w:val="00013089"/>
    <w:rsid w:val="0001372D"/>
    <w:rsid w:val="00014B9D"/>
    <w:rsid w:val="0001503B"/>
    <w:rsid w:val="00016562"/>
    <w:rsid w:val="00016FCA"/>
    <w:rsid w:val="000172BB"/>
    <w:rsid w:val="0002167C"/>
    <w:rsid w:val="0002214F"/>
    <w:rsid w:val="00023074"/>
    <w:rsid w:val="00023316"/>
    <w:rsid w:val="00023852"/>
    <w:rsid w:val="00024D52"/>
    <w:rsid w:val="000253AE"/>
    <w:rsid w:val="00026134"/>
    <w:rsid w:val="00026863"/>
    <w:rsid w:val="0003054C"/>
    <w:rsid w:val="00030A2B"/>
    <w:rsid w:val="000315F2"/>
    <w:rsid w:val="00032F8F"/>
    <w:rsid w:val="00033068"/>
    <w:rsid w:val="0003455A"/>
    <w:rsid w:val="00034B15"/>
    <w:rsid w:val="00035153"/>
    <w:rsid w:val="0003538B"/>
    <w:rsid w:val="00035400"/>
    <w:rsid w:val="00037374"/>
    <w:rsid w:val="00037F47"/>
    <w:rsid w:val="000400E4"/>
    <w:rsid w:val="00041D8F"/>
    <w:rsid w:val="00042483"/>
    <w:rsid w:val="000430D0"/>
    <w:rsid w:val="00044DFB"/>
    <w:rsid w:val="00045A6A"/>
    <w:rsid w:val="000467E8"/>
    <w:rsid w:val="00051AAF"/>
    <w:rsid w:val="00054798"/>
    <w:rsid w:val="00054CFA"/>
    <w:rsid w:val="000555EE"/>
    <w:rsid w:val="000564F7"/>
    <w:rsid w:val="00060946"/>
    <w:rsid w:val="000636BA"/>
    <w:rsid w:val="00063D0A"/>
    <w:rsid w:val="00063EE1"/>
    <w:rsid w:val="000660B7"/>
    <w:rsid w:val="0006612F"/>
    <w:rsid w:val="0006632C"/>
    <w:rsid w:val="00067A58"/>
    <w:rsid w:val="00067FA6"/>
    <w:rsid w:val="000703D8"/>
    <w:rsid w:val="00070A67"/>
    <w:rsid w:val="00070CDF"/>
    <w:rsid w:val="00071564"/>
    <w:rsid w:val="0007190C"/>
    <w:rsid w:val="00071D9A"/>
    <w:rsid w:val="00072082"/>
    <w:rsid w:val="00075223"/>
    <w:rsid w:val="0007730C"/>
    <w:rsid w:val="000804FD"/>
    <w:rsid w:val="00081056"/>
    <w:rsid w:val="000813FB"/>
    <w:rsid w:val="0008168E"/>
    <w:rsid w:val="0008291E"/>
    <w:rsid w:val="00082AD4"/>
    <w:rsid w:val="00083FCA"/>
    <w:rsid w:val="000841CE"/>
    <w:rsid w:val="0008553D"/>
    <w:rsid w:val="00087BD0"/>
    <w:rsid w:val="000929CA"/>
    <w:rsid w:val="00093BBF"/>
    <w:rsid w:val="00094FD6"/>
    <w:rsid w:val="000968BA"/>
    <w:rsid w:val="000A1C87"/>
    <w:rsid w:val="000A3E06"/>
    <w:rsid w:val="000A485D"/>
    <w:rsid w:val="000A50C8"/>
    <w:rsid w:val="000A61BB"/>
    <w:rsid w:val="000A6D72"/>
    <w:rsid w:val="000A73B3"/>
    <w:rsid w:val="000A7C8D"/>
    <w:rsid w:val="000B072E"/>
    <w:rsid w:val="000B31F2"/>
    <w:rsid w:val="000B4469"/>
    <w:rsid w:val="000B68C1"/>
    <w:rsid w:val="000B6F02"/>
    <w:rsid w:val="000C1DCD"/>
    <w:rsid w:val="000C25FF"/>
    <w:rsid w:val="000C2693"/>
    <w:rsid w:val="000C29A1"/>
    <w:rsid w:val="000C5993"/>
    <w:rsid w:val="000C6BE5"/>
    <w:rsid w:val="000C6E9E"/>
    <w:rsid w:val="000C71BC"/>
    <w:rsid w:val="000C79B9"/>
    <w:rsid w:val="000D0408"/>
    <w:rsid w:val="000D128C"/>
    <w:rsid w:val="000D320C"/>
    <w:rsid w:val="000D41EB"/>
    <w:rsid w:val="000D4EB9"/>
    <w:rsid w:val="000D511A"/>
    <w:rsid w:val="000D5A03"/>
    <w:rsid w:val="000D773F"/>
    <w:rsid w:val="000D7DDD"/>
    <w:rsid w:val="000E12B4"/>
    <w:rsid w:val="000E1390"/>
    <w:rsid w:val="000E20A9"/>
    <w:rsid w:val="000E2C86"/>
    <w:rsid w:val="000E4CB7"/>
    <w:rsid w:val="000E4CEE"/>
    <w:rsid w:val="000E5F71"/>
    <w:rsid w:val="000E62B2"/>
    <w:rsid w:val="000F0340"/>
    <w:rsid w:val="000F1B51"/>
    <w:rsid w:val="000F5A6E"/>
    <w:rsid w:val="000F5C86"/>
    <w:rsid w:val="000F7638"/>
    <w:rsid w:val="001006C0"/>
    <w:rsid w:val="00101E9E"/>
    <w:rsid w:val="00102803"/>
    <w:rsid w:val="00102BA1"/>
    <w:rsid w:val="00102E68"/>
    <w:rsid w:val="00103889"/>
    <w:rsid w:val="0010496C"/>
    <w:rsid w:val="00104C01"/>
    <w:rsid w:val="00105E57"/>
    <w:rsid w:val="00110666"/>
    <w:rsid w:val="001117AA"/>
    <w:rsid w:val="00112309"/>
    <w:rsid w:val="00112896"/>
    <w:rsid w:val="001132C4"/>
    <w:rsid w:val="001135EC"/>
    <w:rsid w:val="00113E11"/>
    <w:rsid w:val="00114280"/>
    <w:rsid w:val="00114F9F"/>
    <w:rsid w:val="00115C34"/>
    <w:rsid w:val="00120DE4"/>
    <w:rsid w:val="0012152A"/>
    <w:rsid w:val="00122F57"/>
    <w:rsid w:val="0012310D"/>
    <w:rsid w:val="00123A78"/>
    <w:rsid w:val="00124234"/>
    <w:rsid w:val="00126350"/>
    <w:rsid w:val="001265B0"/>
    <w:rsid w:val="00126B34"/>
    <w:rsid w:val="0012769D"/>
    <w:rsid w:val="0012788A"/>
    <w:rsid w:val="00133F36"/>
    <w:rsid w:val="0013472B"/>
    <w:rsid w:val="00134DCE"/>
    <w:rsid w:val="00135857"/>
    <w:rsid w:val="001360A0"/>
    <w:rsid w:val="00136549"/>
    <w:rsid w:val="00136AEC"/>
    <w:rsid w:val="0013798D"/>
    <w:rsid w:val="00140CC5"/>
    <w:rsid w:val="00142664"/>
    <w:rsid w:val="00142952"/>
    <w:rsid w:val="001439FD"/>
    <w:rsid w:val="0014423B"/>
    <w:rsid w:val="00145362"/>
    <w:rsid w:val="001454A8"/>
    <w:rsid w:val="001457F1"/>
    <w:rsid w:val="001463EC"/>
    <w:rsid w:val="001465D3"/>
    <w:rsid w:val="00146616"/>
    <w:rsid w:val="001468C9"/>
    <w:rsid w:val="00146CF8"/>
    <w:rsid w:val="00154F64"/>
    <w:rsid w:val="001605A2"/>
    <w:rsid w:val="00161CC0"/>
    <w:rsid w:val="0016333A"/>
    <w:rsid w:val="0016477B"/>
    <w:rsid w:val="00165291"/>
    <w:rsid w:val="00165765"/>
    <w:rsid w:val="00165E43"/>
    <w:rsid w:val="0016782A"/>
    <w:rsid w:val="00170FB8"/>
    <w:rsid w:val="00172090"/>
    <w:rsid w:val="001723AA"/>
    <w:rsid w:val="00172C7B"/>
    <w:rsid w:val="00173DE4"/>
    <w:rsid w:val="00174C1A"/>
    <w:rsid w:val="00174DAD"/>
    <w:rsid w:val="00175F66"/>
    <w:rsid w:val="00176285"/>
    <w:rsid w:val="00176DE9"/>
    <w:rsid w:val="00176EAC"/>
    <w:rsid w:val="00177DAC"/>
    <w:rsid w:val="00177E0A"/>
    <w:rsid w:val="001804A7"/>
    <w:rsid w:val="0018066A"/>
    <w:rsid w:val="00180B8A"/>
    <w:rsid w:val="00181325"/>
    <w:rsid w:val="0018215A"/>
    <w:rsid w:val="001842B9"/>
    <w:rsid w:val="00184CEA"/>
    <w:rsid w:val="0018626F"/>
    <w:rsid w:val="00187EF9"/>
    <w:rsid w:val="00190F0F"/>
    <w:rsid w:val="001923E0"/>
    <w:rsid w:val="00192C5C"/>
    <w:rsid w:val="00192E7A"/>
    <w:rsid w:val="00193EE5"/>
    <w:rsid w:val="00195546"/>
    <w:rsid w:val="001958F5"/>
    <w:rsid w:val="001961F3"/>
    <w:rsid w:val="001A1479"/>
    <w:rsid w:val="001A1612"/>
    <w:rsid w:val="001A2FF6"/>
    <w:rsid w:val="001A3919"/>
    <w:rsid w:val="001A4DD4"/>
    <w:rsid w:val="001A5F20"/>
    <w:rsid w:val="001A67D7"/>
    <w:rsid w:val="001A680D"/>
    <w:rsid w:val="001A71E6"/>
    <w:rsid w:val="001A7C27"/>
    <w:rsid w:val="001B08D0"/>
    <w:rsid w:val="001B302F"/>
    <w:rsid w:val="001B32A9"/>
    <w:rsid w:val="001B396C"/>
    <w:rsid w:val="001B3F34"/>
    <w:rsid w:val="001B4ADF"/>
    <w:rsid w:val="001C04F3"/>
    <w:rsid w:val="001C0E42"/>
    <w:rsid w:val="001C5253"/>
    <w:rsid w:val="001C5421"/>
    <w:rsid w:val="001C6DA2"/>
    <w:rsid w:val="001D25C5"/>
    <w:rsid w:val="001D3325"/>
    <w:rsid w:val="001D3A2C"/>
    <w:rsid w:val="001D3C38"/>
    <w:rsid w:val="001D3DF2"/>
    <w:rsid w:val="001D4AE1"/>
    <w:rsid w:val="001D4D8C"/>
    <w:rsid w:val="001D4E63"/>
    <w:rsid w:val="001D6E96"/>
    <w:rsid w:val="001E097C"/>
    <w:rsid w:val="001E1761"/>
    <w:rsid w:val="001E2258"/>
    <w:rsid w:val="001E23B8"/>
    <w:rsid w:val="001E26A9"/>
    <w:rsid w:val="001E2C04"/>
    <w:rsid w:val="001E3156"/>
    <w:rsid w:val="001E4DB8"/>
    <w:rsid w:val="001E52FF"/>
    <w:rsid w:val="001E600E"/>
    <w:rsid w:val="001E6AB9"/>
    <w:rsid w:val="001E6BCD"/>
    <w:rsid w:val="001E6C3B"/>
    <w:rsid w:val="001F0D64"/>
    <w:rsid w:val="001F262E"/>
    <w:rsid w:val="001F2E2E"/>
    <w:rsid w:val="001F401E"/>
    <w:rsid w:val="001F4F4E"/>
    <w:rsid w:val="001F5BA0"/>
    <w:rsid w:val="001F6790"/>
    <w:rsid w:val="0020133E"/>
    <w:rsid w:val="0020334C"/>
    <w:rsid w:val="002037BB"/>
    <w:rsid w:val="00205036"/>
    <w:rsid w:val="0020512D"/>
    <w:rsid w:val="00206EFB"/>
    <w:rsid w:val="00210027"/>
    <w:rsid w:val="00210496"/>
    <w:rsid w:val="00211E24"/>
    <w:rsid w:val="00211EE2"/>
    <w:rsid w:val="00216BCA"/>
    <w:rsid w:val="002221A9"/>
    <w:rsid w:val="00222E2C"/>
    <w:rsid w:val="002233E5"/>
    <w:rsid w:val="00225551"/>
    <w:rsid w:val="002256DB"/>
    <w:rsid w:val="00225886"/>
    <w:rsid w:val="00225C88"/>
    <w:rsid w:val="0022778D"/>
    <w:rsid w:val="00231466"/>
    <w:rsid w:val="00232007"/>
    <w:rsid w:val="00233842"/>
    <w:rsid w:val="00240541"/>
    <w:rsid w:val="0024251E"/>
    <w:rsid w:val="0024273E"/>
    <w:rsid w:val="00242FA4"/>
    <w:rsid w:val="00243D48"/>
    <w:rsid w:val="00244E6B"/>
    <w:rsid w:val="002459CE"/>
    <w:rsid w:val="002460E0"/>
    <w:rsid w:val="002465B7"/>
    <w:rsid w:val="00246F8A"/>
    <w:rsid w:val="002471B3"/>
    <w:rsid w:val="002505B4"/>
    <w:rsid w:val="002515A8"/>
    <w:rsid w:val="00252798"/>
    <w:rsid w:val="002551F9"/>
    <w:rsid w:val="00255383"/>
    <w:rsid w:val="0025602C"/>
    <w:rsid w:val="002614DC"/>
    <w:rsid w:val="002623C7"/>
    <w:rsid w:val="002629B2"/>
    <w:rsid w:val="00263B83"/>
    <w:rsid w:val="00267D39"/>
    <w:rsid w:val="00267F9C"/>
    <w:rsid w:val="00272AC0"/>
    <w:rsid w:val="0027451C"/>
    <w:rsid w:val="002745FE"/>
    <w:rsid w:val="002756DD"/>
    <w:rsid w:val="00275A23"/>
    <w:rsid w:val="00276DDD"/>
    <w:rsid w:val="002771DF"/>
    <w:rsid w:val="00277673"/>
    <w:rsid w:val="0027768C"/>
    <w:rsid w:val="00277D4F"/>
    <w:rsid w:val="0028030B"/>
    <w:rsid w:val="00281B58"/>
    <w:rsid w:val="0028213C"/>
    <w:rsid w:val="002826FE"/>
    <w:rsid w:val="002834F4"/>
    <w:rsid w:val="002849ED"/>
    <w:rsid w:val="00290B03"/>
    <w:rsid w:val="00291831"/>
    <w:rsid w:val="00294AE3"/>
    <w:rsid w:val="00294D61"/>
    <w:rsid w:val="00294EC5"/>
    <w:rsid w:val="0029586D"/>
    <w:rsid w:val="002967AC"/>
    <w:rsid w:val="002A0C19"/>
    <w:rsid w:val="002A0FB7"/>
    <w:rsid w:val="002A1340"/>
    <w:rsid w:val="002A1A7C"/>
    <w:rsid w:val="002A1D5A"/>
    <w:rsid w:val="002A3C13"/>
    <w:rsid w:val="002A496C"/>
    <w:rsid w:val="002A5A10"/>
    <w:rsid w:val="002A6141"/>
    <w:rsid w:val="002B0CAD"/>
    <w:rsid w:val="002B1328"/>
    <w:rsid w:val="002B23C6"/>
    <w:rsid w:val="002B27FC"/>
    <w:rsid w:val="002B3B8B"/>
    <w:rsid w:val="002B4063"/>
    <w:rsid w:val="002B52CB"/>
    <w:rsid w:val="002B63CB"/>
    <w:rsid w:val="002B669D"/>
    <w:rsid w:val="002B672A"/>
    <w:rsid w:val="002B6BE9"/>
    <w:rsid w:val="002B7D7C"/>
    <w:rsid w:val="002C1919"/>
    <w:rsid w:val="002C4819"/>
    <w:rsid w:val="002C5E47"/>
    <w:rsid w:val="002C6530"/>
    <w:rsid w:val="002C6621"/>
    <w:rsid w:val="002C681A"/>
    <w:rsid w:val="002C704A"/>
    <w:rsid w:val="002D00AA"/>
    <w:rsid w:val="002D105F"/>
    <w:rsid w:val="002D4DF5"/>
    <w:rsid w:val="002D5838"/>
    <w:rsid w:val="002D63E8"/>
    <w:rsid w:val="002D7E25"/>
    <w:rsid w:val="002E3B01"/>
    <w:rsid w:val="002E6C2D"/>
    <w:rsid w:val="002E777F"/>
    <w:rsid w:val="002E7870"/>
    <w:rsid w:val="002F03B9"/>
    <w:rsid w:val="002F0A12"/>
    <w:rsid w:val="002F3278"/>
    <w:rsid w:val="002F4341"/>
    <w:rsid w:val="002F62D6"/>
    <w:rsid w:val="003011B1"/>
    <w:rsid w:val="003048CA"/>
    <w:rsid w:val="00305B8F"/>
    <w:rsid w:val="0031011B"/>
    <w:rsid w:val="0031156C"/>
    <w:rsid w:val="003142E3"/>
    <w:rsid w:val="003143E1"/>
    <w:rsid w:val="00314997"/>
    <w:rsid w:val="00314E24"/>
    <w:rsid w:val="00316BD9"/>
    <w:rsid w:val="00317D6A"/>
    <w:rsid w:val="003201A1"/>
    <w:rsid w:val="003205A8"/>
    <w:rsid w:val="003217CA"/>
    <w:rsid w:val="00323EA8"/>
    <w:rsid w:val="00324033"/>
    <w:rsid w:val="00324A84"/>
    <w:rsid w:val="003254F8"/>
    <w:rsid w:val="00326E6A"/>
    <w:rsid w:val="00326F77"/>
    <w:rsid w:val="00327958"/>
    <w:rsid w:val="00327983"/>
    <w:rsid w:val="00327FA1"/>
    <w:rsid w:val="00331F74"/>
    <w:rsid w:val="00332B15"/>
    <w:rsid w:val="00332C2A"/>
    <w:rsid w:val="00332CC4"/>
    <w:rsid w:val="00332F32"/>
    <w:rsid w:val="003340B5"/>
    <w:rsid w:val="00337332"/>
    <w:rsid w:val="00337FAC"/>
    <w:rsid w:val="003409BC"/>
    <w:rsid w:val="00343596"/>
    <w:rsid w:val="00343D49"/>
    <w:rsid w:val="00345217"/>
    <w:rsid w:val="00346D4D"/>
    <w:rsid w:val="00352014"/>
    <w:rsid w:val="00352F24"/>
    <w:rsid w:val="00353A1E"/>
    <w:rsid w:val="00353B6B"/>
    <w:rsid w:val="003547AB"/>
    <w:rsid w:val="00354A15"/>
    <w:rsid w:val="00355B35"/>
    <w:rsid w:val="00355D84"/>
    <w:rsid w:val="00355F09"/>
    <w:rsid w:val="00357AA3"/>
    <w:rsid w:val="00357B24"/>
    <w:rsid w:val="00357F2A"/>
    <w:rsid w:val="00360566"/>
    <w:rsid w:val="00360DF0"/>
    <w:rsid w:val="00361A26"/>
    <w:rsid w:val="00361B16"/>
    <w:rsid w:val="003638A7"/>
    <w:rsid w:val="0036452A"/>
    <w:rsid w:val="00370F59"/>
    <w:rsid w:val="003740EB"/>
    <w:rsid w:val="0037430C"/>
    <w:rsid w:val="00374CCB"/>
    <w:rsid w:val="003752FD"/>
    <w:rsid w:val="00375DFE"/>
    <w:rsid w:val="0037675A"/>
    <w:rsid w:val="003771BB"/>
    <w:rsid w:val="00381568"/>
    <w:rsid w:val="00382652"/>
    <w:rsid w:val="00383F21"/>
    <w:rsid w:val="00384E5A"/>
    <w:rsid w:val="00385453"/>
    <w:rsid w:val="003863C8"/>
    <w:rsid w:val="00386DE0"/>
    <w:rsid w:val="00386EB0"/>
    <w:rsid w:val="0038743D"/>
    <w:rsid w:val="00387C79"/>
    <w:rsid w:val="00390D9D"/>
    <w:rsid w:val="0039703A"/>
    <w:rsid w:val="003A145F"/>
    <w:rsid w:val="003A1606"/>
    <w:rsid w:val="003A3CEB"/>
    <w:rsid w:val="003A41AF"/>
    <w:rsid w:val="003A4D91"/>
    <w:rsid w:val="003A6678"/>
    <w:rsid w:val="003A6969"/>
    <w:rsid w:val="003A70CF"/>
    <w:rsid w:val="003B075C"/>
    <w:rsid w:val="003B07F3"/>
    <w:rsid w:val="003B14AF"/>
    <w:rsid w:val="003B246E"/>
    <w:rsid w:val="003B2CE4"/>
    <w:rsid w:val="003B316E"/>
    <w:rsid w:val="003B3F1E"/>
    <w:rsid w:val="003B58DD"/>
    <w:rsid w:val="003B7104"/>
    <w:rsid w:val="003B7429"/>
    <w:rsid w:val="003C0B68"/>
    <w:rsid w:val="003C0D99"/>
    <w:rsid w:val="003C1417"/>
    <w:rsid w:val="003C2D4E"/>
    <w:rsid w:val="003C3CFC"/>
    <w:rsid w:val="003C3EB6"/>
    <w:rsid w:val="003C46E3"/>
    <w:rsid w:val="003C5AD8"/>
    <w:rsid w:val="003C663A"/>
    <w:rsid w:val="003D34CC"/>
    <w:rsid w:val="003D376C"/>
    <w:rsid w:val="003D3AD5"/>
    <w:rsid w:val="003D4976"/>
    <w:rsid w:val="003D52F5"/>
    <w:rsid w:val="003D552E"/>
    <w:rsid w:val="003D5B81"/>
    <w:rsid w:val="003D5F57"/>
    <w:rsid w:val="003E16DD"/>
    <w:rsid w:val="003E1851"/>
    <w:rsid w:val="003E2542"/>
    <w:rsid w:val="003E29DB"/>
    <w:rsid w:val="003E2B7C"/>
    <w:rsid w:val="003E318E"/>
    <w:rsid w:val="003E3AFF"/>
    <w:rsid w:val="003E3E94"/>
    <w:rsid w:val="003E40ED"/>
    <w:rsid w:val="003E4BB6"/>
    <w:rsid w:val="003E709D"/>
    <w:rsid w:val="003E7999"/>
    <w:rsid w:val="003F07DB"/>
    <w:rsid w:val="003F122D"/>
    <w:rsid w:val="003F1DF5"/>
    <w:rsid w:val="003F3C5E"/>
    <w:rsid w:val="003F418E"/>
    <w:rsid w:val="003F583E"/>
    <w:rsid w:val="003F5A5C"/>
    <w:rsid w:val="003F633E"/>
    <w:rsid w:val="003F6A6D"/>
    <w:rsid w:val="003F6BB6"/>
    <w:rsid w:val="003F6E73"/>
    <w:rsid w:val="003F6F9C"/>
    <w:rsid w:val="00400490"/>
    <w:rsid w:val="00400C7E"/>
    <w:rsid w:val="00401C33"/>
    <w:rsid w:val="00401C8B"/>
    <w:rsid w:val="00402EF7"/>
    <w:rsid w:val="00403007"/>
    <w:rsid w:val="00403C2F"/>
    <w:rsid w:val="004060A5"/>
    <w:rsid w:val="00410D56"/>
    <w:rsid w:val="0041134A"/>
    <w:rsid w:val="004120D9"/>
    <w:rsid w:val="00412DAA"/>
    <w:rsid w:val="00412DE6"/>
    <w:rsid w:val="004147D6"/>
    <w:rsid w:val="00416725"/>
    <w:rsid w:val="00417868"/>
    <w:rsid w:val="004234B2"/>
    <w:rsid w:val="004243B1"/>
    <w:rsid w:val="0042681B"/>
    <w:rsid w:val="00426FFB"/>
    <w:rsid w:val="004304FE"/>
    <w:rsid w:val="004329C5"/>
    <w:rsid w:val="00432AC4"/>
    <w:rsid w:val="00433A8E"/>
    <w:rsid w:val="00433DFE"/>
    <w:rsid w:val="00435C01"/>
    <w:rsid w:val="0043698D"/>
    <w:rsid w:val="004374E5"/>
    <w:rsid w:val="00437830"/>
    <w:rsid w:val="004411F2"/>
    <w:rsid w:val="00441CC5"/>
    <w:rsid w:val="00442096"/>
    <w:rsid w:val="004427A9"/>
    <w:rsid w:val="00443B94"/>
    <w:rsid w:val="00444127"/>
    <w:rsid w:val="00444407"/>
    <w:rsid w:val="004469F1"/>
    <w:rsid w:val="00446C26"/>
    <w:rsid w:val="0044741F"/>
    <w:rsid w:val="00452799"/>
    <w:rsid w:val="00453404"/>
    <w:rsid w:val="004567D0"/>
    <w:rsid w:val="00461EE5"/>
    <w:rsid w:val="0046386F"/>
    <w:rsid w:val="00466F0D"/>
    <w:rsid w:val="00472AC5"/>
    <w:rsid w:val="00475A0A"/>
    <w:rsid w:val="00476074"/>
    <w:rsid w:val="00480248"/>
    <w:rsid w:val="00480B49"/>
    <w:rsid w:val="00481969"/>
    <w:rsid w:val="004828B6"/>
    <w:rsid w:val="00482AAE"/>
    <w:rsid w:val="00483A96"/>
    <w:rsid w:val="0048538A"/>
    <w:rsid w:val="00485D24"/>
    <w:rsid w:val="00487DFA"/>
    <w:rsid w:val="004914EC"/>
    <w:rsid w:val="00492D21"/>
    <w:rsid w:val="00493B39"/>
    <w:rsid w:val="00494C33"/>
    <w:rsid w:val="004955D5"/>
    <w:rsid w:val="004964D2"/>
    <w:rsid w:val="004969BB"/>
    <w:rsid w:val="004969BC"/>
    <w:rsid w:val="00496ABA"/>
    <w:rsid w:val="0049770E"/>
    <w:rsid w:val="004A3B84"/>
    <w:rsid w:val="004A429A"/>
    <w:rsid w:val="004A62EE"/>
    <w:rsid w:val="004A677E"/>
    <w:rsid w:val="004A7EBB"/>
    <w:rsid w:val="004A7F0E"/>
    <w:rsid w:val="004B1B60"/>
    <w:rsid w:val="004B346F"/>
    <w:rsid w:val="004B5D62"/>
    <w:rsid w:val="004B5FC0"/>
    <w:rsid w:val="004B62A4"/>
    <w:rsid w:val="004B6CB8"/>
    <w:rsid w:val="004B75A8"/>
    <w:rsid w:val="004C0201"/>
    <w:rsid w:val="004C1A3C"/>
    <w:rsid w:val="004C1FE2"/>
    <w:rsid w:val="004C21FA"/>
    <w:rsid w:val="004C40EA"/>
    <w:rsid w:val="004C591B"/>
    <w:rsid w:val="004C61B4"/>
    <w:rsid w:val="004C6A81"/>
    <w:rsid w:val="004C7ADE"/>
    <w:rsid w:val="004D144C"/>
    <w:rsid w:val="004D1D14"/>
    <w:rsid w:val="004D1DA2"/>
    <w:rsid w:val="004D2C49"/>
    <w:rsid w:val="004D380E"/>
    <w:rsid w:val="004D4354"/>
    <w:rsid w:val="004D45E4"/>
    <w:rsid w:val="004D49F3"/>
    <w:rsid w:val="004E00CB"/>
    <w:rsid w:val="004E2605"/>
    <w:rsid w:val="004E357E"/>
    <w:rsid w:val="004E39F1"/>
    <w:rsid w:val="004E4263"/>
    <w:rsid w:val="004E681D"/>
    <w:rsid w:val="004E766E"/>
    <w:rsid w:val="004E7FEF"/>
    <w:rsid w:val="004F05E9"/>
    <w:rsid w:val="004F0646"/>
    <w:rsid w:val="004F290C"/>
    <w:rsid w:val="004F3151"/>
    <w:rsid w:val="004F39BD"/>
    <w:rsid w:val="004F3EAE"/>
    <w:rsid w:val="004F4C74"/>
    <w:rsid w:val="004F4E8D"/>
    <w:rsid w:val="004F5473"/>
    <w:rsid w:val="004F73D4"/>
    <w:rsid w:val="0050067C"/>
    <w:rsid w:val="00500804"/>
    <w:rsid w:val="00502C85"/>
    <w:rsid w:val="005035C9"/>
    <w:rsid w:val="00503CDB"/>
    <w:rsid w:val="0050417F"/>
    <w:rsid w:val="005054A9"/>
    <w:rsid w:val="005065B6"/>
    <w:rsid w:val="005108CD"/>
    <w:rsid w:val="005134B1"/>
    <w:rsid w:val="00514E6D"/>
    <w:rsid w:val="00516A58"/>
    <w:rsid w:val="0052091E"/>
    <w:rsid w:val="00520C89"/>
    <w:rsid w:val="005221AF"/>
    <w:rsid w:val="00523850"/>
    <w:rsid w:val="0052417B"/>
    <w:rsid w:val="00524ED2"/>
    <w:rsid w:val="00530D15"/>
    <w:rsid w:val="0053140B"/>
    <w:rsid w:val="00531B24"/>
    <w:rsid w:val="0053213B"/>
    <w:rsid w:val="00532633"/>
    <w:rsid w:val="00532A03"/>
    <w:rsid w:val="00532D3B"/>
    <w:rsid w:val="005333D6"/>
    <w:rsid w:val="005339A9"/>
    <w:rsid w:val="00536748"/>
    <w:rsid w:val="005403B9"/>
    <w:rsid w:val="005407A2"/>
    <w:rsid w:val="00541493"/>
    <w:rsid w:val="00541501"/>
    <w:rsid w:val="00541688"/>
    <w:rsid w:val="005424C2"/>
    <w:rsid w:val="005426D2"/>
    <w:rsid w:val="00543C29"/>
    <w:rsid w:val="00543F1E"/>
    <w:rsid w:val="005509CA"/>
    <w:rsid w:val="00551480"/>
    <w:rsid w:val="00554219"/>
    <w:rsid w:val="00555223"/>
    <w:rsid w:val="00555E21"/>
    <w:rsid w:val="005608D4"/>
    <w:rsid w:val="00561E81"/>
    <w:rsid w:val="005622D9"/>
    <w:rsid w:val="00570CF8"/>
    <w:rsid w:val="005719E6"/>
    <w:rsid w:val="00573F43"/>
    <w:rsid w:val="005744EE"/>
    <w:rsid w:val="00575198"/>
    <w:rsid w:val="00576984"/>
    <w:rsid w:val="0058000F"/>
    <w:rsid w:val="00580A40"/>
    <w:rsid w:val="00582DD6"/>
    <w:rsid w:val="005837C9"/>
    <w:rsid w:val="0058740A"/>
    <w:rsid w:val="00590EC1"/>
    <w:rsid w:val="00591B1B"/>
    <w:rsid w:val="005923B4"/>
    <w:rsid w:val="005948DD"/>
    <w:rsid w:val="00594B07"/>
    <w:rsid w:val="00594E72"/>
    <w:rsid w:val="0059515B"/>
    <w:rsid w:val="005951E2"/>
    <w:rsid w:val="005959A1"/>
    <w:rsid w:val="00595A8A"/>
    <w:rsid w:val="00595C5E"/>
    <w:rsid w:val="00596303"/>
    <w:rsid w:val="005A0655"/>
    <w:rsid w:val="005A08EF"/>
    <w:rsid w:val="005A0F09"/>
    <w:rsid w:val="005A267C"/>
    <w:rsid w:val="005B0888"/>
    <w:rsid w:val="005B1039"/>
    <w:rsid w:val="005B124E"/>
    <w:rsid w:val="005B194F"/>
    <w:rsid w:val="005B2CF7"/>
    <w:rsid w:val="005B4A5B"/>
    <w:rsid w:val="005B6FAF"/>
    <w:rsid w:val="005B72C7"/>
    <w:rsid w:val="005C006A"/>
    <w:rsid w:val="005C0218"/>
    <w:rsid w:val="005C1926"/>
    <w:rsid w:val="005C4227"/>
    <w:rsid w:val="005C6F8C"/>
    <w:rsid w:val="005C7ADD"/>
    <w:rsid w:val="005D0008"/>
    <w:rsid w:val="005D0977"/>
    <w:rsid w:val="005D0A3D"/>
    <w:rsid w:val="005D39DF"/>
    <w:rsid w:val="005D5B43"/>
    <w:rsid w:val="005D5ECD"/>
    <w:rsid w:val="005E00F4"/>
    <w:rsid w:val="005E0804"/>
    <w:rsid w:val="005E3D05"/>
    <w:rsid w:val="005E3F48"/>
    <w:rsid w:val="005E569F"/>
    <w:rsid w:val="005E6655"/>
    <w:rsid w:val="005E70D2"/>
    <w:rsid w:val="005E786E"/>
    <w:rsid w:val="005F0AC1"/>
    <w:rsid w:val="005F10AF"/>
    <w:rsid w:val="005F31F5"/>
    <w:rsid w:val="005F6317"/>
    <w:rsid w:val="005F681F"/>
    <w:rsid w:val="005F6A34"/>
    <w:rsid w:val="005F7800"/>
    <w:rsid w:val="00601FA0"/>
    <w:rsid w:val="0060288C"/>
    <w:rsid w:val="00603FD4"/>
    <w:rsid w:val="0060432E"/>
    <w:rsid w:val="006043AA"/>
    <w:rsid w:val="00610BC2"/>
    <w:rsid w:val="0061121B"/>
    <w:rsid w:val="00611545"/>
    <w:rsid w:val="0061191F"/>
    <w:rsid w:val="00611F46"/>
    <w:rsid w:val="006126B5"/>
    <w:rsid w:val="00614634"/>
    <w:rsid w:val="006148F1"/>
    <w:rsid w:val="006151CD"/>
    <w:rsid w:val="00615705"/>
    <w:rsid w:val="00615C22"/>
    <w:rsid w:val="00615DD8"/>
    <w:rsid w:val="00616903"/>
    <w:rsid w:val="00616C62"/>
    <w:rsid w:val="006202DE"/>
    <w:rsid w:val="0062141E"/>
    <w:rsid w:val="0062198B"/>
    <w:rsid w:val="00622532"/>
    <w:rsid w:val="00623CCF"/>
    <w:rsid w:val="006242F9"/>
    <w:rsid w:val="006272EB"/>
    <w:rsid w:val="006304FE"/>
    <w:rsid w:val="006335E3"/>
    <w:rsid w:val="00633CA7"/>
    <w:rsid w:val="00634ACA"/>
    <w:rsid w:val="00634ADA"/>
    <w:rsid w:val="0063556A"/>
    <w:rsid w:val="00636A09"/>
    <w:rsid w:val="00637149"/>
    <w:rsid w:val="006456A2"/>
    <w:rsid w:val="00645803"/>
    <w:rsid w:val="00646F0F"/>
    <w:rsid w:val="00647608"/>
    <w:rsid w:val="0064767C"/>
    <w:rsid w:val="00647CA4"/>
    <w:rsid w:val="00651448"/>
    <w:rsid w:val="006529C6"/>
    <w:rsid w:val="006535E5"/>
    <w:rsid w:val="00653FAD"/>
    <w:rsid w:val="006546AB"/>
    <w:rsid w:val="00654CD3"/>
    <w:rsid w:val="00655F0E"/>
    <w:rsid w:val="00657024"/>
    <w:rsid w:val="006616B2"/>
    <w:rsid w:val="00661BF5"/>
    <w:rsid w:val="00662022"/>
    <w:rsid w:val="00664099"/>
    <w:rsid w:val="0066681F"/>
    <w:rsid w:val="006668D5"/>
    <w:rsid w:val="00666A48"/>
    <w:rsid w:val="00667234"/>
    <w:rsid w:val="00667366"/>
    <w:rsid w:val="00671AD2"/>
    <w:rsid w:val="00671CA8"/>
    <w:rsid w:val="006730B7"/>
    <w:rsid w:val="006740F7"/>
    <w:rsid w:val="006752F9"/>
    <w:rsid w:val="00675786"/>
    <w:rsid w:val="006758C1"/>
    <w:rsid w:val="00675EB7"/>
    <w:rsid w:val="00676A5E"/>
    <w:rsid w:val="0067794A"/>
    <w:rsid w:val="00682B77"/>
    <w:rsid w:val="00683C06"/>
    <w:rsid w:val="00683F03"/>
    <w:rsid w:val="006845E6"/>
    <w:rsid w:val="006845E8"/>
    <w:rsid w:val="006855AA"/>
    <w:rsid w:val="00690DDF"/>
    <w:rsid w:val="006917F8"/>
    <w:rsid w:val="00691DF3"/>
    <w:rsid w:val="006920B3"/>
    <w:rsid w:val="00693668"/>
    <w:rsid w:val="00693969"/>
    <w:rsid w:val="00695333"/>
    <w:rsid w:val="006970E6"/>
    <w:rsid w:val="00697D6D"/>
    <w:rsid w:val="006A0139"/>
    <w:rsid w:val="006A073F"/>
    <w:rsid w:val="006A1874"/>
    <w:rsid w:val="006A367C"/>
    <w:rsid w:val="006A38B8"/>
    <w:rsid w:val="006A3A4B"/>
    <w:rsid w:val="006A4043"/>
    <w:rsid w:val="006A4124"/>
    <w:rsid w:val="006A491E"/>
    <w:rsid w:val="006A6AC4"/>
    <w:rsid w:val="006A6AD8"/>
    <w:rsid w:val="006A6D7C"/>
    <w:rsid w:val="006A72A5"/>
    <w:rsid w:val="006B00E9"/>
    <w:rsid w:val="006B069A"/>
    <w:rsid w:val="006B250C"/>
    <w:rsid w:val="006B2664"/>
    <w:rsid w:val="006B3CA7"/>
    <w:rsid w:val="006B3F80"/>
    <w:rsid w:val="006B6FCE"/>
    <w:rsid w:val="006C324B"/>
    <w:rsid w:val="006C6CFD"/>
    <w:rsid w:val="006D07A4"/>
    <w:rsid w:val="006D1032"/>
    <w:rsid w:val="006D13D5"/>
    <w:rsid w:val="006D16EF"/>
    <w:rsid w:val="006D31FC"/>
    <w:rsid w:val="006D321A"/>
    <w:rsid w:val="006D45CE"/>
    <w:rsid w:val="006D54B9"/>
    <w:rsid w:val="006D6447"/>
    <w:rsid w:val="006D71B9"/>
    <w:rsid w:val="006D71F6"/>
    <w:rsid w:val="006D7D14"/>
    <w:rsid w:val="006E1E08"/>
    <w:rsid w:val="006E1E15"/>
    <w:rsid w:val="006E3B8B"/>
    <w:rsid w:val="006E5BDC"/>
    <w:rsid w:val="006E642C"/>
    <w:rsid w:val="006F1D16"/>
    <w:rsid w:val="006F502F"/>
    <w:rsid w:val="006F5D0F"/>
    <w:rsid w:val="0070038E"/>
    <w:rsid w:val="00700FA9"/>
    <w:rsid w:val="00702D1E"/>
    <w:rsid w:val="007045D7"/>
    <w:rsid w:val="007078CB"/>
    <w:rsid w:val="00707E32"/>
    <w:rsid w:val="0071139E"/>
    <w:rsid w:val="007125AE"/>
    <w:rsid w:val="00713158"/>
    <w:rsid w:val="007136EE"/>
    <w:rsid w:val="00714125"/>
    <w:rsid w:val="007154E0"/>
    <w:rsid w:val="00715BDD"/>
    <w:rsid w:val="007160CA"/>
    <w:rsid w:val="00716C45"/>
    <w:rsid w:val="00717458"/>
    <w:rsid w:val="007175E7"/>
    <w:rsid w:val="00722416"/>
    <w:rsid w:val="00723745"/>
    <w:rsid w:val="007248B8"/>
    <w:rsid w:val="00724EE0"/>
    <w:rsid w:val="00726065"/>
    <w:rsid w:val="00727907"/>
    <w:rsid w:val="007310A1"/>
    <w:rsid w:val="007317DB"/>
    <w:rsid w:val="0073199B"/>
    <w:rsid w:val="00731F81"/>
    <w:rsid w:val="0073302D"/>
    <w:rsid w:val="00733A6A"/>
    <w:rsid w:val="00733FB3"/>
    <w:rsid w:val="00736050"/>
    <w:rsid w:val="00740797"/>
    <w:rsid w:val="007418B1"/>
    <w:rsid w:val="007440EB"/>
    <w:rsid w:val="00745DCF"/>
    <w:rsid w:val="00745E70"/>
    <w:rsid w:val="007466CD"/>
    <w:rsid w:val="007469C9"/>
    <w:rsid w:val="00750C0D"/>
    <w:rsid w:val="0075120E"/>
    <w:rsid w:val="00752607"/>
    <w:rsid w:val="00752A19"/>
    <w:rsid w:val="00755071"/>
    <w:rsid w:val="00755DCE"/>
    <w:rsid w:val="0076026D"/>
    <w:rsid w:val="0076044D"/>
    <w:rsid w:val="007606AD"/>
    <w:rsid w:val="00761EF0"/>
    <w:rsid w:val="007620BD"/>
    <w:rsid w:val="007650C1"/>
    <w:rsid w:val="0076534A"/>
    <w:rsid w:val="00774EEB"/>
    <w:rsid w:val="00774F12"/>
    <w:rsid w:val="00780493"/>
    <w:rsid w:val="00780823"/>
    <w:rsid w:val="007811B5"/>
    <w:rsid w:val="00781BA7"/>
    <w:rsid w:val="00782999"/>
    <w:rsid w:val="00786150"/>
    <w:rsid w:val="00786F73"/>
    <w:rsid w:val="00787011"/>
    <w:rsid w:val="007874CE"/>
    <w:rsid w:val="00787F88"/>
    <w:rsid w:val="00790A6A"/>
    <w:rsid w:val="00790F1E"/>
    <w:rsid w:val="0079297B"/>
    <w:rsid w:val="00793E97"/>
    <w:rsid w:val="00795EDF"/>
    <w:rsid w:val="0079625A"/>
    <w:rsid w:val="00797543"/>
    <w:rsid w:val="007978C9"/>
    <w:rsid w:val="00797D30"/>
    <w:rsid w:val="007A0AB7"/>
    <w:rsid w:val="007A1693"/>
    <w:rsid w:val="007A18E8"/>
    <w:rsid w:val="007A1D73"/>
    <w:rsid w:val="007A21FB"/>
    <w:rsid w:val="007A22AA"/>
    <w:rsid w:val="007A28C8"/>
    <w:rsid w:val="007A3C94"/>
    <w:rsid w:val="007A7233"/>
    <w:rsid w:val="007A7C40"/>
    <w:rsid w:val="007A7D63"/>
    <w:rsid w:val="007B1033"/>
    <w:rsid w:val="007B14DE"/>
    <w:rsid w:val="007B28AB"/>
    <w:rsid w:val="007B37F0"/>
    <w:rsid w:val="007B382D"/>
    <w:rsid w:val="007B49ED"/>
    <w:rsid w:val="007B4FDA"/>
    <w:rsid w:val="007B51E1"/>
    <w:rsid w:val="007B5EE5"/>
    <w:rsid w:val="007B6790"/>
    <w:rsid w:val="007B6874"/>
    <w:rsid w:val="007C331B"/>
    <w:rsid w:val="007C405A"/>
    <w:rsid w:val="007C7AEA"/>
    <w:rsid w:val="007D2091"/>
    <w:rsid w:val="007D23DA"/>
    <w:rsid w:val="007D301E"/>
    <w:rsid w:val="007D4834"/>
    <w:rsid w:val="007D5655"/>
    <w:rsid w:val="007D5AF1"/>
    <w:rsid w:val="007D5B38"/>
    <w:rsid w:val="007D5D65"/>
    <w:rsid w:val="007D6F8A"/>
    <w:rsid w:val="007D7004"/>
    <w:rsid w:val="007D7401"/>
    <w:rsid w:val="007D7BBF"/>
    <w:rsid w:val="007D7BFA"/>
    <w:rsid w:val="007E1119"/>
    <w:rsid w:val="007E147D"/>
    <w:rsid w:val="007E458D"/>
    <w:rsid w:val="007E57D6"/>
    <w:rsid w:val="007E5A72"/>
    <w:rsid w:val="007E7149"/>
    <w:rsid w:val="007E7D5C"/>
    <w:rsid w:val="007E7E4E"/>
    <w:rsid w:val="007F061E"/>
    <w:rsid w:val="007F0678"/>
    <w:rsid w:val="007F0EB0"/>
    <w:rsid w:val="007F130B"/>
    <w:rsid w:val="007F2767"/>
    <w:rsid w:val="007F27EE"/>
    <w:rsid w:val="007F30A7"/>
    <w:rsid w:val="007F4F5B"/>
    <w:rsid w:val="007F5B2D"/>
    <w:rsid w:val="007F7933"/>
    <w:rsid w:val="00801006"/>
    <w:rsid w:val="00803997"/>
    <w:rsid w:val="00803F0A"/>
    <w:rsid w:val="0080554A"/>
    <w:rsid w:val="00805C81"/>
    <w:rsid w:val="00805FD7"/>
    <w:rsid w:val="008063CB"/>
    <w:rsid w:val="00806512"/>
    <w:rsid w:val="00807564"/>
    <w:rsid w:val="008101E8"/>
    <w:rsid w:val="00810B98"/>
    <w:rsid w:val="00812115"/>
    <w:rsid w:val="00813AEF"/>
    <w:rsid w:val="00816A3E"/>
    <w:rsid w:val="00817955"/>
    <w:rsid w:val="00817BE7"/>
    <w:rsid w:val="00820348"/>
    <w:rsid w:val="0082086E"/>
    <w:rsid w:val="0082148B"/>
    <w:rsid w:val="00822DEC"/>
    <w:rsid w:val="008270BC"/>
    <w:rsid w:val="00827FB5"/>
    <w:rsid w:val="00830397"/>
    <w:rsid w:val="00830F26"/>
    <w:rsid w:val="008315FE"/>
    <w:rsid w:val="0083183A"/>
    <w:rsid w:val="008318AD"/>
    <w:rsid w:val="008333B4"/>
    <w:rsid w:val="00833793"/>
    <w:rsid w:val="00833EA6"/>
    <w:rsid w:val="00834C93"/>
    <w:rsid w:val="00836806"/>
    <w:rsid w:val="00836C3C"/>
    <w:rsid w:val="00836C97"/>
    <w:rsid w:val="00837312"/>
    <w:rsid w:val="008406A1"/>
    <w:rsid w:val="0084072D"/>
    <w:rsid w:val="008407F9"/>
    <w:rsid w:val="0084190A"/>
    <w:rsid w:val="00841B49"/>
    <w:rsid w:val="00843B2E"/>
    <w:rsid w:val="00843FC7"/>
    <w:rsid w:val="00844153"/>
    <w:rsid w:val="00844504"/>
    <w:rsid w:val="00844AAC"/>
    <w:rsid w:val="00844F5F"/>
    <w:rsid w:val="00846B4C"/>
    <w:rsid w:val="00847BF8"/>
    <w:rsid w:val="00851E7F"/>
    <w:rsid w:val="0085341E"/>
    <w:rsid w:val="008545E8"/>
    <w:rsid w:val="00854F8C"/>
    <w:rsid w:val="00861D61"/>
    <w:rsid w:val="00862012"/>
    <w:rsid w:val="00862710"/>
    <w:rsid w:val="00864991"/>
    <w:rsid w:val="00864F65"/>
    <w:rsid w:val="008670F4"/>
    <w:rsid w:val="00873C27"/>
    <w:rsid w:val="00874771"/>
    <w:rsid w:val="00875CEE"/>
    <w:rsid w:val="008768E6"/>
    <w:rsid w:val="008805AE"/>
    <w:rsid w:val="00881204"/>
    <w:rsid w:val="0088156B"/>
    <w:rsid w:val="00881FB6"/>
    <w:rsid w:val="008822DA"/>
    <w:rsid w:val="008823AB"/>
    <w:rsid w:val="0088257C"/>
    <w:rsid w:val="00882EFE"/>
    <w:rsid w:val="008837DF"/>
    <w:rsid w:val="0088458E"/>
    <w:rsid w:val="0088507D"/>
    <w:rsid w:val="00886C9F"/>
    <w:rsid w:val="008910BC"/>
    <w:rsid w:val="00891187"/>
    <w:rsid w:val="008A09C9"/>
    <w:rsid w:val="008A13F9"/>
    <w:rsid w:val="008A187D"/>
    <w:rsid w:val="008A24DB"/>
    <w:rsid w:val="008A2946"/>
    <w:rsid w:val="008A4D04"/>
    <w:rsid w:val="008A78D3"/>
    <w:rsid w:val="008A7B50"/>
    <w:rsid w:val="008A7F43"/>
    <w:rsid w:val="008B0D94"/>
    <w:rsid w:val="008B2509"/>
    <w:rsid w:val="008B3A47"/>
    <w:rsid w:val="008B5862"/>
    <w:rsid w:val="008C204D"/>
    <w:rsid w:val="008C2FF6"/>
    <w:rsid w:val="008C3837"/>
    <w:rsid w:val="008C423A"/>
    <w:rsid w:val="008C4AB0"/>
    <w:rsid w:val="008D0510"/>
    <w:rsid w:val="008D14B3"/>
    <w:rsid w:val="008D16C9"/>
    <w:rsid w:val="008D6BB1"/>
    <w:rsid w:val="008D71DA"/>
    <w:rsid w:val="008D75CB"/>
    <w:rsid w:val="008D7627"/>
    <w:rsid w:val="008D7B05"/>
    <w:rsid w:val="008D7C86"/>
    <w:rsid w:val="008E0603"/>
    <w:rsid w:val="008E2717"/>
    <w:rsid w:val="008E3B89"/>
    <w:rsid w:val="008E43B4"/>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07AF1"/>
    <w:rsid w:val="00911177"/>
    <w:rsid w:val="009118AF"/>
    <w:rsid w:val="009143BB"/>
    <w:rsid w:val="00915311"/>
    <w:rsid w:val="0091569E"/>
    <w:rsid w:val="009170CD"/>
    <w:rsid w:val="00923855"/>
    <w:rsid w:val="00923AF2"/>
    <w:rsid w:val="0092631B"/>
    <w:rsid w:val="00926C5B"/>
    <w:rsid w:val="0093006E"/>
    <w:rsid w:val="009300C7"/>
    <w:rsid w:val="00930C22"/>
    <w:rsid w:val="00931AAA"/>
    <w:rsid w:val="009324EB"/>
    <w:rsid w:val="009335AE"/>
    <w:rsid w:val="00936883"/>
    <w:rsid w:val="00941970"/>
    <w:rsid w:val="00942B72"/>
    <w:rsid w:val="009440E7"/>
    <w:rsid w:val="00947157"/>
    <w:rsid w:val="00947168"/>
    <w:rsid w:val="00947A47"/>
    <w:rsid w:val="00950BCE"/>
    <w:rsid w:val="00951F7B"/>
    <w:rsid w:val="00955CCF"/>
    <w:rsid w:val="00955DA5"/>
    <w:rsid w:val="00964319"/>
    <w:rsid w:val="00964C05"/>
    <w:rsid w:val="009663FA"/>
    <w:rsid w:val="009664FF"/>
    <w:rsid w:val="00970AF0"/>
    <w:rsid w:val="00972063"/>
    <w:rsid w:val="009723E0"/>
    <w:rsid w:val="0097272C"/>
    <w:rsid w:val="00973118"/>
    <w:rsid w:val="00973130"/>
    <w:rsid w:val="0097318E"/>
    <w:rsid w:val="00974013"/>
    <w:rsid w:val="009754B3"/>
    <w:rsid w:val="00984C4D"/>
    <w:rsid w:val="00985857"/>
    <w:rsid w:val="00986B81"/>
    <w:rsid w:val="00986D9A"/>
    <w:rsid w:val="00987EE9"/>
    <w:rsid w:val="00987F79"/>
    <w:rsid w:val="00990EEF"/>
    <w:rsid w:val="009924B6"/>
    <w:rsid w:val="009925FA"/>
    <w:rsid w:val="00993C41"/>
    <w:rsid w:val="00995412"/>
    <w:rsid w:val="009958C9"/>
    <w:rsid w:val="00995D14"/>
    <w:rsid w:val="009970E5"/>
    <w:rsid w:val="009A0C73"/>
    <w:rsid w:val="009A384C"/>
    <w:rsid w:val="009A3E39"/>
    <w:rsid w:val="009A491F"/>
    <w:rsid w:val="009A5160"/>
    <w:rsid w:val="009A5D33"/>
    <w:rsid w:val="009A6F67"/>
    <w:rsid w:val="009A6FFF"/>
    <w:rsid w:val="009A718F"/>
    <w:rsid w:val="009A7C59"/>
    <w:rsid w:val="009B0862"/>
    <w:rsid w:val="009B11CC"/>
    <w:rsid w:val="009B156D"/>
    <w:rsid w:val="009B168B"/>
    <w:rsid w:val="009B1F7D"/>
    <w:rsid w:val="009B275C"/>
    <w:rsid w:val="009B29A3"/>
    <w:rsid w:val="009B29A9"/>
    <w:rsid w:val="009B4D67"/>
    <w:rsid w:val="009B6348"/>
    <w:rsid w:val="009C2D4A"/>
    <w:rsid w:val="009C3A28"/>
    <w:rsid w:val="009C3E8D"/>
    <w:rsid w:val="009C4FD9"/>
    <w:rsid w:val="009C54FB"/>
    <w:rsid w:val="009C588C"/>
    <w:rsid w:val="009C7886"/>
    <w:rsid w:val="009C7B3D"/>
    <w:rsid w:val="009D0304"/>
    <w:rsid w:val="009D3240"/>
    <w:rsid w:val="009D4B29"/>
    <w:rsid w:val="009E03CD"/>
    <w:rsid w:val="009E5E76"/>
    <w:rsid w:val="009F2584"/>
    <w:rsid w:val="009F2693"/>
    <w:rsid w:val="009F29E2"/>
    <w:rsid w:val="009F3056"/>
    <w:rsid w:val="009F3570"/>
    <w:rsid w:val="009F3A90"/>
    <w:rsid w:val="009F4856"/>
    <w:rsid w:val="009F5108"/>
    <w:rsid w:val="009F549D"/>
    <w:rsid w:val="009F6B72"/>
    <w:rsid w:val="009F6DB6"/>
    <w:rsid w:val="009F7C6B"/>
    <w:rsid w:val="00A0062B"/>
    <w:rsid w:val="00A03A4D"/>
    <w:rsid w:val="00A040D8"/>
    <w:rsid w:val="00A0425D"/>
    <w:rsid w:val="00A047B9"/>
    <w:rsid w:val="00A04A61"/>
    <w:rsid w:val="00A06E96"/>
    <w:rsid w:val="00A07215"/>
    <w:rsid w:val="00A13456"/>
    <w:rsid w:val="00A13C4D"/>
    <w:rsid w:val="00A147DC"/>
    <w:rsid w:val="00A14DD8"/>
    <w:rsid w:val="00A1638F"/>
    <w:rsid w:val="00A16403"/>
    <w:rsid w:val="00A16407"/>
    <w:rsid w:val="00A17457"/>
    <w:rsid w:val="00A21F7D"/>
    <w:rsid w:val="00A2376F"/>
    <w:rsid w:val="00A2437C"/>
    <w:rsid w:val="00A24568"/>
    <w:rsid w:val="00A25D02"/>
    <w:rsid w:val="00A25D1B"/>
    <w:rsid w:val="00A2644D"/>
    <w:rsid w:val="00A26DA9"/>
    <w:rsid w:val="00A30244"/>
    <w:rsid w:val="00A30EBA"/>
    <w:rsid w:val="00A31740"/>
    <w:rsid w:val="00A31C29"/>
    <w:rsid w:val="00A3391E"/>
    <w:rsid w:val="00A33AFA"/>
    <w:rsid w:val="00A340A2"/>
    <w:rsid w:val="00A342E9"/>
    <w:rsid w:val="00A3690A"/>
    <w:rsid w:val="00A36ADA"/>
    <w:rsid w:val="00A37423"/>
    <w:rsid w:val="00A37E00"/>
    <w:rsid w:val="00A38160"/>
    <w:rsid w:val="00A43C18"/>
    <w:rsid w:val="00A43F64"/>
    <w:rsid w:val="00A4539D"/>
    <w:rsid w:val="00A45C06"/>
    <w:rsid w:val="00A47DF1"/>
    <w:rsid w:val="00A5017A"/>
    <w:rsid w:val="00A51507"/>
    <w:rsid w:val="00A5268E"/>
    <w:rsid w:val="00A53624"/>
    <w:rsid w:val="00A55446"/>
    <w:rsid w:val="00A56977"/>
    <w:rsid w:val="00A57475"/>
    <w:rsid w:val="00A613D5"/>
    <w:rsid w:val="00A61726"/>
    <w:rsid w:val="00A61ADA"/>
    <w:rsid w:val="00A61EED"/>
    <w:rsid w:val="00A652A5"/>
    <w:rsid w:val="00A654F8"/>
    <w:rsid w:val="00A73078"/>
    <w:rsid w:val="00A739A2"/>
    <w:rsid w:val="00A8045D"/>
    <w:rsid w:val="00A816EC"/>
    <w:rsid w:val="00A81EDB"/>
    <w:rsid w:val="00A81F8C"/>
    <w:rsid w:val="00A83604"/>
    <w:rsid w:val="00A83AE3"/>
    <w:rsid w:val="00A852F3"/>
    <w:rsid w:val="00A8531C"/>
    <w:rsid w:val="00A85EE8"/>
    <w:rsid w:val="00A8605F"/>
    <w:rsid w:val="00A87100"/>
    <w:rsid w:val="00A94F49"/>
    <w:rsid w:val="00A953FD"/>
    <w:rsid w:val="00A95CCE"/>
    <w:rsid w:val="00A961F3"/>
    <w:rsid w:val="00A96D56"/>
    <w:rsid w:val="00AA00FE"/>
    <w:rsid w:val="00AA1D51"/>
    <w:rsid w:val="00AA20B8"/>
    <w:rsid w:val="00AA2AF1"/>
    <w:rsid w:val="00AA7169"/>
    <w:rsid w:val="00AA77E4"/>
    <w:rsid w:val="00AA7D54"/>
    <w:rsid w:val="00AB44CF"/>
    <w:rsid w:val="00AB5A66"/>
    <w:rsid w:val="00AB5B20"/>
    <w:rsid w:val="00AB7FAE"/>
    <w:rsid w:val="00AC0115"/>
    <w:rsid w:val="00AC0933"/>
    <w:rsid w:val="00AC0BD0"/>
    <w:rsid w:val="00AC11EC"/>
    <w:rsid w:val="00AC12CD"/>
    <w:rsid w:val="00AC3A26"/>
    <w:rsid w:val="00AC50A7"/>
    <w:rsid w:val="00AC6F64"/>
    <w:rsid w:val="00AC7798"/>
    <w:rsid w:val="00AC7E70"/>
    <w:rsid w:val="00AD0C4D"/>
    <w:rsid w:val="00AD0E85"/>
    <w:rsid w:val="00AD1914"/>
    <w:rsid w:val="00AD2561"/>
    <w:rsid w:val="00AD2756"/>
    <w:rsid w:val="00AD2CEC"/>
    <w:rsid w:val="00AD6F05"/>
    <w:rsid w:val="00AD76F0"/>
    <w:rsid w:val="00AD7D85"/>
    <w:rsid w:val="00AD7FCA"/>
    <w:rsid w:val="00AE0AEB"/>
    <w:rsid w:val="00AE3A30"/>
    <w:rsid w:val="00AE3E94"/>
    <w:rsid w:val="00AE5494"/>
    <w:rsid w:val="00AE68C7"/>
    <w:rsid w:val="00AE693E"/>
    <w:rsid w:val="00AF107E"/>
    <w:rsid w:val="00AF2A78"/>
    <w:rsid w:val="00AF2B38"/>
    <w:rsid w:val="00AF2C07"/>
    <w:rsid w:val="00AF2CFB"/>
    <w:rsid w:val="00B00D3D"/>
    <w:rsid w:val="00B0177B"/>
    <w:rsid w:val="00B01B4D"/>
    <w:rsid w:val="00B01BA9"/>
    <w:rsid w:val="00B03867"/>
    <w:rsid w:val="00B06C84"/>
    <w:rsid w:val="00B0722E"/>
    <w:rsid w:val="00B10BB4"/>
    <w:rsid w:val="00B117A1"/>
    <w:rsid w:val="00B13367"/>
    <w:rsid w:val="00B1390C"/>
    <w:rsid w:val="00B14B70"/>
    <w:rsid w:val="00B20786"/>
    <w:rsid w:val="00B20D07"/>
    <w:rsid w:val="00B215B4"/>
    <w:rsid w:val="00B217C3"/>
    <w:rsid w:val="00B26943"/>
    <w:rsid w:val="00B26CB6"/>
    <w:rsid w:val="00B2789A"/>
    <w:rsid w:val="00B336DA"/>
    <w:rsid w:val="00B33C5D"/>
    <w:rsid w:val="00B367E9"/>
    <w:rsid w:val="00B36816"/>
    <w:rsid w:val="00B3715A"/>
    <w:rsid w:val="00B41D9A"/>
    <w:rsid w:val="00B429AA"/>
    <w:rsid w:val="00B4469A"/>
    <w:rsid w:val="00B45DF3"/>
    <w:rsid w:val="00B521C5"/>
    <w:rsid w:val="00B537FE"/>
    <w:rsid w:val="00B560EA"/>
    <w:rsid w:val="00B608F6"/>
    <w:rsid w:val="00B63B28"/>
    <w:rsid w:val="00B657EF"/>
    <w:rsid w:val="00B659A1"/>
    <w:rsid w:val="00B65FED"/>
    <w:rsid w:val="00B67101"/>
    <w:rsid w:val="00B6754F"/>
    <w:rsid w:val="00B7482A"/>
    <w:rsid w:val="00B74DA5"/>
    <w:rsid w:val="00B75283"/>
    <w:rsid w:val="00B75870"/>
    <w:rsid w:val="00B76E45"/>
    <w:rsid w:val="00B777EA"/>
    <w:rsid w:val="00B77F89"/>
    <w:rsid w:val="00B8281C"/>
    <w:rsid w:val="00B82F88"/>
    <w:rsid w:val="00B84614"/>
    <w:rsid w:val="00B8517E"/>
    <w:rsid w:val="00B9016E"/>
    <w:rsid w:val="00B957B0"/>
    <w:rsid w:val="00B9748B"/>
    <w:rsid w:val="00BA07A6"/>
    <w:rsid w:val="00BA0CF1"/>
    <w:rsid w:val="00BA3B82"/>
    <w:rsid w:val="00BA455F"/>
    <w:rsid w:val="00BA67FB"/>
    <w:rsid w:val="00BA6B9A"/>
    <w:rsid w:val="00BB10A4"/>
    <w:rsid w:val="00BB173B"/>
    <w:rsid w:val="00BB19D1"/>
    <w:rsid w:val="00BB3341"/>
    <w:rsid w:val="00BB3F15"/>
    <w:rsid w:val="00BB47E5"/>
    <w:rsid w:val="00BB7550"/>
    <w:rsid w:val="00BB7844"/>
    <w:rsid w:val="00BB7BEA"/>
    <w:rsid w:val="00BC0688"/>
    <w:rsid w:val="00BC2ACB"/>
    <w:rsid w:val="00BC7328"/>
    <w:rsid w:val="00BD17DC"/>
    <w:rsid w:val="00BD1EF4"/>
    <w:rsid w:val="00BD2B72"/>
    <w:rsid w:val="00BD3CAF"/>
    <w:rsid w:val="00BD42D6"/>
    <w:rsid w:val="00BD42E4"/>
    <w:rsid w:val="00BD5022"/>
    <w:rsid w:val="00BD5064"/>
    <w:rsid w:val="00BD5E87"/>
    <w:rsid w:val="00BE0571"/>
    <w:rsid w:val="00BE1A4C"/>
    <w:rsid w:val="00BE2C73"/>
    <w:rsid w:val="00BE3F6D"/>
    <w:rsid w:val="00BE4B9A"/>
    <w:rsid w:val="00BE58F0"/>
    <w:rsid w:val="00BE7423"/>
    <w:rsid w:val="00BE7D91"/>
    <w:rsid w:val="00BF1F14"/>
    <w:rsid w:val="00BF230E"/>
    <w:rsid w:val="00BF4F5B"/>
    <w:rsid w:val="00BF56CB"/>
    <w:rsid w:val="00BF5AEF"/>
    <w:rsid w:val="00BF5E9A"/>
    <w:rsid w:val="00BF67CB"/>
    <w:rsid w:val="00C0051C"/>
    <w:rsid w:val="00C00AAB"/>
    <w:rsid w:val="00C02E94"/>
    <w:rsid w:val="00C03050"/>
    <w:rsid w:val="00C03A20"/>
    <w:rsid w:val="00C0524F"/>
    <w:rsid w:val="00C07341"/>
    <w:rsid w:val="00C078E1"/>
    <w:rsid w:val="00C11511"/>
    <w:rsid w:val="00C11DDE"/>
    <w:rsid w:val="00C11F79"/>
    <w:rsid w:val="00C12816"/>
    <w:rsid w:val="00C12ADC"/>
    <w:rsid w:val="00C1336B"/>
    <w:rsid w:val="00C13540"/>
    <w:rsid w:val="00C13E1B"/>
    <w:rsid w:val="00C145D8"/>
    <w:rsid w:val="00C167C7"/>
    <w:rsid w:val="00C20486"/>
    <w:rsid w:val="00C21873"/>
    <w:rsid w:val="00C2201E"/>
    <w:rsid w:val="00C229FC"/>
    <w:rsid w:val="00C22E3F"/>
    <w:rsid w:val="00C24173"/>
    <w:rsid w:val="00C2473D"/>
    <w:rsid w:val="00C24B66"/>
    <w:rsid w:val="00C26457"/>
    <w:rsid w:val="00C2673B"/>
    <w:rsid w:val="00C26CEB"/>
    <w:rsid w:val="00C27D33"/>
    <w:rsid w:val="00C31A0E"/>
    <w:rsid w:val="00C32B3D"/>
    <w:rsid w:val="00C32DB4"/>
    <w:rsid w:val="00C34832"/>
    <w:rsid w:val="00C3500A"/>
    <w:rsid w:val="00C35A4C"/>
    <w:rsid w:val="00C40D4C"/>
    <w:rsid w:val="00C40FCD"/>
    <w:rsid w:val="00C42240"/>
    <w:rsid w:val="00C4273F"/>
    <w:rsid w:val="00C44C76"/>
    <w:rsid w:val="00C4668A"/>
    <w:rsid w:val="00C46B52"/>
    <w:rsid w:val="00C47106"/>
    <w:rsid w:val="00C500DA"/>
    <w:rsid w:val="00C50DC2"/>
    <w:rsid w:val="00C52929"/>
    <w:rsid w:val="00C55C26"/>
    <w:rsid w:val="00C60E75"/>
    <w:rsid w:val="00C61A9C"/>
    <w:rsid w:val="00C61BFB"/>
    <w:rsid w:val="00C61C88"/>
    <w:rsid w:val="00C623B2"/>
    <w:rsid w:val="00C659B4"/>
    <w:rsid w:val="00C65D48"/>
    <w:rsid w:val="00C66F41"/>
    <w:rsid w:val="00C679B7"/>
    <w:rsid w:val="00C708AE"/>
    <w:rsid w:val="00C70EAE"/>
    <w:rsid w:val="00C71802"/>
    <w:rsid w:val="00C71DCC"/>
    <w:rsid w:val="00C729DA"/>
    <w:rsid w:val="00C72A24"/>
    <w:rsid w:val="00C743D6"/>
    <w:rsid w:val="00C757F1"/>
    <w:rsid w:val="00C815FC"/>
    <w:rsid w:val="00C81D65"/>
    <w:rsid w:val="00C8248B"/>
    <w:rsid w:val="00C8365B"/>
    <w:rsid w:val="00C837A0"/>
    <w:rsid w:val="00C839B6"/>
    <w:rsid w:val="00C83A99"/>
    <w:rsid w:val="00C90055"/>
    <w:rsid w:val="00C91BFD"/>
    <w:rsid w:val="00C921DA"/>
    <w:rsid w:val="00C93F7A"/>
    <w:rsid w:val="00C95710"/>
    <w:rsid w:val="00C96526"/>
    <w:rsid w:val="00C97040"/>
    <w:rsid w:val="00CA05D1"/>
    <w:rsid w:val="00CA1F5F"/>
    <w:rsid w:val="00CA2EF1"/>
    <w:rsid w:val="00CA3777"/>
    <w:rsid w:val="00CA3EBB"/>
    <w:rsid w:val="00CA3F22"/>
    <w:rsid w:val="00CA4665"/>
    <w:rsid w:val="00CA4C7D"/>
    <w:rsid w:val="00CA6822"/>
    <w:rsid w:val="00CB07DA"/>
    <w:rsid w:val="00CB0A0E"/>
    <w:rsid w:val="00CB1877"/>
    <w:rsid w:val="00CB2066"/>
    <w:rsid w:val="00CB4581"/>
    <w:rsid w:val="00CB6186"/>
    <w:rsid w:val="00CB64B4"/>
    <w:rsid w:val="00CB6835"/>
    <w:rsid w:val="00CB7AE0"/>
    <w:rsid w:val="00CC0ABF"/>
    <w:rsid w:val="00CC3409"/>
    <w:rsid w:val="00CC3B72"/>
    <w:rsid w:val="00CC47BF"/>
    <w:rsid w:val="00CC569F"/>
    <w:rsid w:val="00CC6C1F"/>
    <w:rsid w:val="00CC7740"/>
    <w:rsid w:val="00CD0745"/>
    <w:rsid w:val="00CD07A5"/>
    <w:rsid w:val="00CD3CAE"/>
    <w:rsid w:val="00CD4127"/>
    <w:rsid w:val="00CD428D"/>
    <w:rsid w:val="00CD69B9"/>
    <w:rsid w:val="00CD6B5D"/>
    <w:rsid w:val="00CD7B5C"/>
    <w:rsid w:val="00CE1FA6"/>
    <w:rsid w:val="00CE2E4A"/>
    <w:rsid w:val="00CE3CE0"/>
    <w:rsid w:val="00CE427D"/>
    <w:rsid w:val="00CE54D9"/>
    <w:rsid w:val="00CE56FF"/>
    <w:rsid w:val="00CE5B00"/>
    <w:rsid w:val="00CE65C9"/>
    <w:rsid w:val="00CE6E64"/>
    <w:rsid w:val="00CE7C5E"/>
    <w:rsid w:val="00CF0071"/>
    <w:rsid w:val="00CF1ADF"/>
    <w:rsid w:val="00CF1D57"/>
    <w:rsid w:val="00CF25A5"/>
    <w:rsid w:val="00CF2840"/>
    <w:rsid w:val="00CF32A1"/>
    <w:rsid w:val="00CF4BA1"/>
    <w:rsid w:val="00CF4C21"/>
    <w:rsid w:val="00CF5D73"/>
    <w:rsid w:val="00D016AB"/>
    <w:rsid w:val="00D02243"/>
    <w:rsid w:val="00D036A5"/>
    <w:rsid w:val="00D046FB"/>
    <w:rsid w:val="00D05505"/>
    <w:rsid w:val="00D11995"/>
    <w:rsid w:val="00D12F1E"/>
    <w:rsid w:val="00D13ACF"/>
    <w:rsid w:val="00D14E8E"/>
    <w:rsid w:val="00D153C4"/>
    <w:rsid w:val="00D1552A"/>
    <w:rsid w:val="00D16455"/>
    <w:rsid w:val="00D16A0F"/>
    <w:rsid w:val="00D1733C"/>
    <w:rsid w:val="00D225E6"/>
    <w:rsid w:val="00D26F02"/>
    <w:rsid w:val="00D27D04"/>
    <w:rsid w:val="00D27F95"/>
    <w:rsid w:val="00D30098"/>
    <w:rsid w:val="00D30309"/>
    <w:rsid w:val="00D314EA"/>
    <w:rsid w:val="00D35B28"/>
    <w:rsid w:val="00D3742C"/>
    <w:rsid w:val="00D37D12"/>
    <w:rsid w:val="00D41492"/>
    <w:rsid w:val="00D41737"/>
    <w:rsid w:val="00D41B0D"/>
    <w:rsid w:val="00D432FA"/>
    <w:rsid w:val="00D44052"/>
    <w:rsid w:val="00D449FC"/>
    <w:rsid w:val="00D47B5B"/>
    <w:rsid w:val="00D53722"/>
    <w:rsid w:val="00D54933"/>
    <w:rsid w:val="00D56847"/>
    <w:rsid w:val="00D57693"/>
    <w:rsid w:val="00D6057A"/>
    <w:rsid w:val="00D63A67"/>
    <w:rsid w:val="00D63A87"/>
    <w:rsid w:val="00D63B91"/>
    <w:rsid w:val="00D64088"/>
    <w:rsid w:val="00D64589"/>
    <w:rsid w:val="00D64C1E"/>
    <w:rsid w:val="00D66A35"/>
    <w:rsid w:val="00D66F6B"/>
    <w:rsid w:val="00D67008"/>
    <w:rsid w:val="00D679DA"/>
    <w:rsid w:val="00D728BC"/>
    <w:rsid w:val="00D73574"/>
    <w:rsid w:val="00D74299"/>
    <w:rsid w:val="00D74BAC"/>
    <w:rsid w:val="00D75A5F"/>
    <w:rsid w:val="00D75E08"/>
    <w:rsid w:val="00D768A9"/>
    <w:rsid w:val="00D76E1A"/>
    <w:rsid w:val="00D81505"/>
    <w:rsid w:val="00D825F3"/>
    <w:rsid w:val="00D829C0"/>
    <w:rsid w:val="00D82CD4"/>
    <w:rsid w:val="00D82F38"/>
    <w:rsid w:val="00D8364E"/>
    <w:rsid w:val="00D839E7"/>
    <w:rsid w:val="00D86A5C"/>
    <w:rsid w:val="00D8766E"/>
    <w:rsid w:val="00D917D2"/>
    <w:rsid w:val="00D93D83"/>
    <w:rsid w:val="00D97468"/>
    <w:rsid w:val="00DA099A"/>
    <w:rsid w:val="00DA14A6"/>
    <w:rsid w:val="00DA1A0B"/>
    <w:rsid w:val="00DA1BF8"/>
    <w:rsid w:val="00DA1C22"/>
    <w:rsid w:val="00DA1F02"/>
    <w:rsid w:val="00DA2544"/>
    <w:rsid w:val="00DA2C32"/>
    <w:rsid w:val="00DA3A80"/>
    <w:rsid w:val="00DA523B"/>
    <w:rsid w:val="00DA73E4"/>
    <w:rsid w:val="00DB00A0"/>
    <w:rsid w:val="00DB14CA"/>
    <w:rsid w:val="00DB28C3"/>
    <w:rsid w:val="00DB3401"/>
    <w:rsid w:val="00DB48F6"/>
    <w:rsid w:val="00DB57EA"/>
    <w:rsid w:val="00DB64E7"/>
    <w:rsid w:val="00DC019A"/>
    <w:rsid w:val="00DC2878"/>
    <w:rsid w:val="00DC3348"/>
    <w:rsid w:val="00DC6316"/>
    <w:rsid w:val="00DC72DE"/>
    <w:rsid w:val="00DD04C9"/>
    <w:rsid w:val="00DD0A5A"/>
    <w:rsid w:val="00DD472A"/>
    <w:rsid w:val="00DD56BE"/>
    <w:rsid w:val="00DD5787"/>
    <w:rsid w:val="00DD6A65"/>
    <w:rsid w:val="00DE3345"/>
    <w:rsid w:val="00DF04CF"/>
    <w:rsid w:val="00DF0CBC"/>
    <w:rsid w:val="00DF3406"/>
    <w:rsid w:val="00DF3B2A"/>
    <w:rsid w:val="00DF3C2A"/>
    <w:rsid w:val="00DF46BB"/>
    <w:rsid w:val="00DF5AE7"/>
    <w:rsid w:val="00DF6843"/>
    <w:rsid w:val="00DF7F3A"/>
    <w:rsid w:val="00E00575"/>
    <w:rsid w:val="00E006D4"/>
    <w:rsid w:val="00E02748"/>
    <w:rsid w:val="00E1047D"/>
    <w:rsid w:val="00E13329"/>
    <w:rsid w:val="00E13F89"/>
    <w:rsid w:val="00E163EF"/>
    <w:rsid w:val="00E2000A"/>
    <w:rsid w:val="00E20FDD"/>
    <w:rsid w:val="00E2184A"/>
    <w:rsid w:val="00E22917"/>
    <w:rsid w:val="00E22DA4"/>
    <w:rsid w:val="00E2364C"/>
    <w:rsid w:val="00E261F0"/>
    <w:rsid w:val="00E26FC9"/>
    <w:rsid w:val="00E27B71"/>
    <w:rsid w:val="00E314CC"/>
    <w:rsid w:val="00E318B0"/>
    <w:rsid w:val="00E31FE5"/>
    <w:rsid w:val="00E32FF6"/>
    <w:rsid w:val="00E34B6C"/>
    <w:rsid w:val="00E37A3E"/>
    <w:rsid w:val="00E37B85"/>
    <w:rsid w:val="00E37E95"/>
    <w:rsid w:val="00E418F7"/>
    <w:rsid w:val="00E41CB3"/>
    <w:rsid w:val="00E4330B"/>
    <w:rsid w:val="00E44010"/>
    <w:rsid w:val="00E4445B"/>
    <w:rsid w:val="00E45E74"/>
    <w:rsid w:val="00E50C77"/>
    <w:rsid w:val="00E512B7"/>
    <w:rsid w:val="00E513EB"/>
    <w:rsid w:val="00E520A6"/>
    <w:rsid w:val="00E522B0"/>
    <w:rsid w:val="00E538B1"/>
    <w:rsid w:val="00E539B9"/>
    <w:rsid w:val="00E54E11"/>
    <w:rsid w:val="00E55541"/>
    <w:rsid w:val="00E55B8A"/>
    <w:rsid w:val="00E605D0"/>
    <w:rsid w:val="00E60C53"/>
    <w:rsid w:val="00E61861"/>
    <w:rsid w:val="00E62F7D"/>
    <w:rsid w:val="00E65D89"/>
    <w:rsid w:val="00E718A5"/>
    <w:rsid w:val="00E72942"/>
    <w:rsid w:val="00E738EF"/>
    <w:rsid w:val="00E74355"/>
    <w:rsid w:val="00E7454C"/>
    <w:rsid w:val="00E75A54"/>
    <w:rsid w:val="00E762DE"/>
    <w:rsid w:val="00E76E3C"/>
    <w:rsid w:val="00E77366"/>
    <w:rsid w:val="00E80CC2"/>
    <w:rsid w:val="00E83B56"/>
    <w:rsid w:val="00E83B9D"/>
    <w:rsid w:val="00E83D95"/>
    <w:rsid w:val="00E841A4"/>
    <w:rsid w:val="00E85B0D"/>
    <w:rsid w:val="00E87DF5"/>
    <w:rsid w:val="00E928F0"/>
    <w:rsid w:val="00E93144"/>
    <w:rsid w:val="00E93494"/>
    <w:rsid w:val="00E9393F"/>
    <w:rsid w:val="00E950FB"/>
    <w:rsid w:val="00E97161"/>
    <w:rsid w:val="00EA0650"/>
    <w:rsid w:val="00EA0883"/>
    <w:rsid w:val="00EA0B26"/>
    <w:rsid w:val="00EA0F79"/>
    <w:rsid w:val="00EA1DF6"/>
    <w:rsid w:val="00EA2711"/>
    <w:rsid w:val="00EA28E7"/>
    <w:rsid w:val="00EA3124"/>
    <w:rsid w:val="00EA5434"/>
    <w:rsid w:val="00EA5714"/>
    <w:rsid w:val="00EA7D41"/>
    <w:rsid w:val="00EB0C98"/>
    <w:rsid w:val="00EB2598"/>
    <w:rsid w:val="00EB306A"/>
    <w:rsid w:val="00EB316C"/>
    <w:rsid w:val="00EB42E3"/>
    <w:rsid w:val="00EB5FD7"/>
    <w:rsid w:val="00EB65A8"/>
    <w:rsid w:val="00EB738F"/>
    <w:rsid w:val="00EC46EE"/>
    <w:rsid w:val="00EC474C"/>
    <w:rsid w:val="00EC5337"/>
    <w:rsid w:val="00EC6C42"/>
    <w:rsid w:val="00ED1CC4"/>
    <w:rsid w:val="00ED3682"/>
    <w:rsid w:val="00ED3D03"/>
    <w:rsid w:val="00ED68B4"/>
    <w:rsid w:val="00ED6C71"/>
    <w:rsid w:val="00ED6F3B"/>
    <w:rsid w:val="00ED72A5"/>
    <w:rsid w:val="00ED736D"/>
    <w:rsid w:val="00ED7589"/>
    <w:rsid w:val="00EE1F03"/>
    <w:rsid w:val="00EE2588"/>
    <w:rsid w:val="00EE4AB4"/>
    <w:rsid w:val="00EE4E12"/>
    <w:rsid w:val="00EE6DF1"/>
    <w:rsid w:val="00EE74EB"/>
    <w:rsid w:val="00EE7927"/>
    <w:rsid w:val="00EF047B"/>
    <w:rsid w:val="00EF1DC5"/>
    <w:rsid w:val="00EF31BB"/>
    <w:rsid w:val="00EF31C6"/>
    <w:rsid w:val="00EF3AB5"/>
    <w:rsid w:val="00EF3AC4"/>
    <w:rsid w:val="00EF4055"/>
    <w:rsid w:val="00EF695B"/>
    <w:rsid w:val="00EF6971"/>
    <w:rsid w:val="00EF71F9"/>
    <w:rsid w:val="00EF7554"/>
    <w:rsid w:val="00F014C6"/>
    <w:rsid w:val="00F02968"/>
    <w:rsid w:val="00F03D29"/>
    <w:rsid w:val="00F042CC"/>
    <w:rsid w:val="00F05973"/>
    <w:rsid w:val="00F114B5"/>
    <w:rsid w:val="00F13A79"/>
    <w:rsid w:val="00F13B99"/>
    <w:rsid w:val="00F14A5B"/>
    <w:rsid w:val="00F218E7"/>
    <w:rsid w:val="00F2333E"/>
    <w:rsid w:val="00F24010"/>
    <w:rsid w:val="00F25592"/>
    <w:rsid w:val="00F26BC3"/>
    <w:rsid w:val="00F278C2"/>
    <w:rsid w:val="00F32339"/>
    <w:rsid w:val="00F32DD0"/>
    <w:rsid w:val="00F338DD"/>
    <w:rsid w:val="00F3436E"/>
    <w:rsid w:val="00F40233"/>
    <w:rsid w:val="00F40B05"/>
    <w:rsid w:val="00F41660"/>
    <w:rsid w:val="00F417DC"/>
    <w:rsid w:val="00F41F6D"/>
    <w:rsid w:val="00F444B7"/>
    <w:rsid w:val="00F45E37"/>
    <w:rsid w:val="00F4699B"/>
    <w:rsid w:val="00F47238"/>
    <w:rsid w:val="00F50AEC"/>
    <w:rsid w:val="00F50ED0"/>
    <w:rsid w:val="00F51C60"/>
    <w:rsid w:val="00F52F00"/>
    <w:rsid w:val="00F537FF"/>
    <w:rsid w:val="00F55A17"/>
    <w:rsid w:val="00F5622E"/>
    <w:rsid w:val="00F567D6"/>
    <w:rsid w:val="00F606B5"/>
    <w:rsid w:val="00F62788"/>
    <w:rsid w:val="00F62CF8"/>
    <w:rsid w:val="00F62F30"/>
    <w:rsid w:val="00F642AA"/>
    <w:rsid w:val="00F6538E"/>
    <w:rsid w:val="00F66EB0"/>
    <w:rsid w:val="00F713F3"/>
    <w:rsid w:val="00F7169E"/>
    <w:rsid w:val="00F71A22"/>
    <w:rsid w:val="00F71E5D"/>
    <w:rsid w:val="00F7320F"/>
    <w:rsid w:val="00F75585"/>
    <w:rsid w:val="00F76C4A"/>
    <w:rsid w:val="00F76F5B"/>
    <w:rsid w:val="00F7794C"/>
    <w:rsid w:val="00F77D74"/>
    <w:rsid w:val="00F77F2D"/>
    <w:rsid w:val="00F81082"/>
    <w:rsid w:val="00F81FCC"/>
    <w:rsid w:val="00F82086"/>
    <w:rsid w:val="00F82889"/>
    <w:rsid w:val="00F8654E"/>
    <w:rsid w:val="00F870F2"/>
    <w:rsid w:val="00F8722D"/>
    <w:rsid w:val="00F90CC9"/>
    <w:rsid w:val="00F91675"/>
    <w:rsid w:val="00F918B6"/>
    <w:rsid w:val="00F9407C"/>
    <w:rsid w:val="00F944E1"/>
    <w:rsid w:val="00F947E2"/>
    <w:rsid w:val="00F94D30"/>
    <w:rsid w:val="00F95488"/>
    <w:rsid w:val="00F95C14"/>
    <w:rsid w:val="00F95C9F"/>
    <w:rsid w:val="00F96738"/>
    <w:rsid w:val="00FA0705"/>
    <w:rsid w:val="00FA1F5D"/>
    <w:rsid w:val="00FA2FD4"/>
    <w:rsid w:val="00FA3147"/>
    <w:rsid w:val="00FA36D7"/>
    <w:rsid w:val="00FA5D76"/>
    <w:rsid w:val="00FA6D63"/>
    <w:rsid w:val="00FA7F3C"/>
    <w:rsid w:val="00FB1DF5"/>
    <w:rsid w:val="00FB3A1C"/>
    <w:rsid w:val="00FB449D"/>
    <w:rsid w:val="00FB4503"/>
    <w:rsid w:val="00FB4B2D"/>
    <w:rsid w:val="00FB515B"/>
    <w:rsid w:val="00FB77B4"/>
    <w:rsid w:val="00FC2DDF"/>
    <w:rsid w:val="00FC4198"/>
    <w:rsid w:val="00FC577E"/>
    <w:rsid w:val="00FC5BA8"/>
    <w:rsid w:val="00FC5E96"/>
    <w:rsid w:val="00FD02FF"/>
    <w:rsid w:val="00FD1538"/>
    <w:rsid w:val="00FD15A7"/>
    <w:rsid w:val="00FD1EBB"/>
    <w:rsid w:val="00FD3015"/>
    <w:rsid w:val="00FD54F1"/>
    <w:rsid w:val="00FD7417"/>
    <w:rsid w:val="00FE1BC5"/>
    <w:rsid w:val="00FE1D82"/>
    <w:rsid w:val="00FE1F0B"/>
    <w:rsid w:val="00FE3434"/>
    <w:rsid w:val="00FE4369"/>
    <w:rsid w:val="00FE4C27"/>
    <w:rsid w:val="00FE4E6E"/>
    <w:rsid w:val="00FE51FC"/>
    <w:rsid w:val="00FE6837"/>
    <w:rsid w:val="00FE6DBA"/>
    <w:rsid w:val="00FF1EBD"/>
    <w:rsid w:val="00FF206E"/>
    <w:rsid w:val="00FF369E"/>
    <w:rsid w:val="00FF3A8B"/>
    <w:rsid w:val="00FF46DB"/>
    <w:rsid w:val="00FF5E25"/>
    <w:rsid w:val="00FF60B7"/>
    <w:rsid w:val="00FF67A0"/>
    <w:rsid w:val="00FF7869"/>
    <w:rsid w:val="00FF7F85"/>
    <w:rsid w:val="012A6F06"/>
    <w:rsid w:val="018913EE"/>
    <w:rsid w:val="019D9CCA"/>
    <w:rsid w:val="04B66375"/>
    <w:rsid w:val="05B68219"/>
    <w:rsid w:val="080CDE4E"/>
    <w:rsid w:val="08DCA707"/>
    <w:rsid w:val="0973CECD"/>
    <w:rsid w:val="099E8106"/>
    <w:rsid w:val="0C1B7521"/>
    <w:rsid w:val="0CA964A7"/>
    <w:rsid w:val="0E41D3EB"/>
    <w:rsid w:val="0F99861E"/>
    <w:rsid w:val="119E8E8A"/>
    <w:rsid w:val="13B1ECF8"/>
    <w:rsid w:val="155825C3"/>
    <w:rsid w:val="1599A00D"/>
    <w:rsid w:val="15D394DF"/>
    <w:rsid w:val="168584A7"/>
    <w:rsid w:val="190CFC09"/>
    <w:rsid w:val="1BA6585F"/>
    <w:rsid w:val="20D40D03"/>
    <w:rsid w:val="219312C9"/>
    <w:rsid w:val="279905FA"/>
    <w:rsid w:val="2934D65B"/>
    <w:rsid w:val="29AFB49B"/>
    <w:rsid w:val="2A709A02"/>
    <w:rsid w:val="2A79DF9F"/>
    <w:rsid w:val="32FD6A16"/>
    <w:rsid w:val="39066F33"/>
    <w:rsid w:val="396848E9"/>
    <w:rsid w:val="39A1CC1F"/>
    <w:rsid w:val="3A5FF85F"/>
    <w:rsid w:val="3E148FAF"/>
    <w:rsid w:val="3E556BC5"/>
    <w:rsid w:val="410F8BAF"/>
    <w:rsid w:val="4125CBBD"/>
    <w:rsid w:val="445E6662"/>
    <w:rsid w:val="4751176B"/>
    <w:rsid w:val="49B2EDF7"/>
    <w:rsid w:val="4B22988D"/>
    <w:rsid w:val="4FB9826B"/>
    <w:rsid w:val="55795504"/>
    <w:rsid w:val="58E32728"/>
    <w:rsid w:val="5935119C"/>
    <w:rsid w:val="5975687E"/>
    <w:rsid w:val="5A40A178"/>
    <w:rsid w:val="5C12D30B"/>
    <w:rsid w:val="5C4CC38F"/>
    <w:rsid w:val="5F14129B"/>
    <w:rsid w:val="614E14D1"/>
    <w:rsid w:val="65B02A0A"/>
    <w:rsid w:val="6AD0CAF7"/>
    <w:rsid w:val="6DC72BAD"/>
    <w:rsid w:val="710D37B9"/>
    <w:rsid w:val="72601AEA"/>
    <w:rsid w:val="75834652"/>
    <w:rsid w:val="75A23BBF"/>
    <w:rsid w:val="767A759E"/>
    <w:rsid w:val="7A306AA9"/>
    <w:rsid w:val="7AFADC29"/>
    <w:rsid w:val="7D79B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DC627"/>
  <w15:chartTrackingRefBased/>
  <w15:docId w15:val="{C60A01AD-55B0-4074-91A4-70CE1D697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384E5A"/>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704A"/>
  </w:style>
  <w:style w:type="paragraph" w:styleId="Lijstalinea">
    <w:name w:val="List Paragraph"/>
    <w:basedOn w:val="Standaard"/>
    <w:uiPriority w:val="34"/>
    <w:qFormat/>
    <w:rsid w:val="006D7D14"/>
    <w:pPr>
      <w:ind w:left="720"/>
      <w:contextualSpacing/>
    </w:pPr>
  </w:style>
  <w:style w:type="character" w:styleId="Hyperlink">
    <w:name w:val="Hyperlink"/>
    <w:basedOn w:val="Standaardalinea-lettertype"/>
    <w:uiPriority w:val="99"/>
    <w:unhideWhenUsed/>
    <w:rsid w:val="00FD7417"/>
    <w:rPr>
      <w:color w:val="0563C1" w:themeColor="hyperlink"/>
      <w:u w:val="single"/>
    </w:rPr>
  </w:style>
  <w:style w:type="character" w:styleId="Onopgelostemelding1" w:customStyle="1">
    <w:name w:val="Onopgeloste melding1"/>
    <w:basedOn w:val="Standaardalinea-lettertype"/>
    <w:uiPriority w:val="99"/>
    <w:semiHidden/>
    <w:unhideWhenUsed/>
    <w:rsid w:val="00FD7417"/>
    <w:rPr>
      <w:color w:val="605E5C"/>
      <w:shd w:val="clear" w:color="auto" w:fill="E1DFDD"/>
    </w:rPr>
  </w:style>
  <w:style w:type="character" w:styleId="GevolgdeHyperlink">
    <w:name w:val="FollowedHyperlink"/>
    <w:basedOn w:val="Standaardalinea-lettertype"/>
    <w:uiPriority w:val="99"/>
    <w:semiHidden/>
    <w:unhideWhenUsed/>
    <w:rsid w:val="00F76C4A"/>
    <w:rPr>
      <w:color w:val="954F72" w:themeColor="followedHyperlink"/>
      <w:u w:val="single"/>
    </w:rPr>
  </w:style>
  <w:style w:type="table" w:styleId="Tabelraster">
    <w:name w:val="Table Grid"/>
    <w:basedOn w:val="Standaardtabel"/>
    <w:uiPriority w:val="39"/>
    <w:rsid w:val="00D679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Standaardalinea-lettertype"/>
    <w:uiPriority w:val="99"/>
    <w:semiHidden/>
    <w:unhideWhenUsed/>
    <w:rsid w:val="00110666"/>
    <w:rPr>
      <w:color w:val="605E5C"/>
      <w:shd w:val="clear" w:color="auto" w:fill="E1DFDD"/>
    </w:rPr>
  </w:style>
  <w:style w:type="paragraph" w:styleId="Ballontekst">
    <w:name w:val="Balloon Text"/>
    <w:basedOn w:val="Standaard"/>
    <w:link w:val="BallontekstChar"/>
    <w:uiPriority w:val="99"/>
    <w:semiHidden/>
    <w:unhideWhenUsed/>
    <w:rsid w:val="00923AF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23AF2"/>
    <w:rPr>
      <w:rFonts w:ascii="Segoe UI" w:hAnsi="Segoe UI" w:cs="Segoe UI"/>
      <w:sz w:val="18"/>
      <w:szCs w:val="18"/>
    </w:rPr>
  </w:style>
  <w:style w:type="paragraph" w:styleId="Normaalweb">
    <w:name w:val="Normal (Web)"/>
    <w:basedOn w:val="Standaard"/>
    <w:uiPriority w:val="99"/>
    <w:semiHidden/>
    <w:unhideWhenUsed/>
    <w:rsid w:val="00C40D4C"/>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Verwijzingopmerking">
    <w:name w:val="annotation reference"/>
    <w:basedOn w:val="Standaardalinea-lettertype"/>
    <w:uiPriority w:val="99"/>
    <w:semiHidden/>
    <w:unhideWhenUsed/>
    <w:rsid w:val="007A3C94"/>
    <w:rPr>
      <w:sz w:val="16"/>
      <w:szCs w:val="16"/>
    </w:rPr>
  </w:style>
  <w:style w:type="paragraph" w:styleId="Tekstopmerking">
    <w:name w:val="annotation text"/>
    <w:basedOn w:val="Standaard"/>
    <w:link w:val="TekstopmerkingChar"/>
    <w:uiPriority w:val="99"/>
    <w:semiHidden/>
    <w:unhideWhenUsed/>
    <w:rsid w:val="007A3C94"/>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A3C94"/>
    <w:rPr>
      <w:sz w:val="20"/>
      <w:szCs w:val="20"/>
    </w:rPr>
  </w:style>
  <w:style w:type="paragraph" w:styleId="Onderwerpvanopmerking">
    <w:name w:val="annotation subject"/>
    <w:basedOn w:val="Tekstopmerking"/>
    <w:next w:val="Tekstopmerking"/>
    <w:link w:val="OnderwerpvanopmerkingChar"/>
    <w:uiPriority w:val="99"/>
    <w:semiHidden/>
    <w:unhideWhenUsed/>
    <w:rsid w:val="007A3C94"/>
    <w:rPr>
      <w:b/>
      <w:bCs/>
    </w:rPr>
  </w:style>
  <w:style w:type="character" w:styleId="OnderwerpvanopmerkingChar" w:customStyle="1">
    <w:name w:val="Onderwerp van opmerking Char"/>
    <w:basedOn w:val="TekstopmerkingChar"/>
    <w:link w:val="Onderwerpvanopmerking"/>
    <w:uiPriority w:val="99"/>
    <w:semiHidden/>
    <w:rsid w:val="007A3C94"/>
    <w:rPr>
      <w:b/>
      <w:bCs/>
      <w:sz w:val="20"/>
      <w:szCs w:val="20"/>
    </w:rPr>
  </w:style>
  <w:style w:type="paragraph" w:styleId="paragraph" w:customStyle="1">
    <w:name w:val="paragraph"/>
    <w:basedOn w:val="Standaard"/>
    <w:rsid w:val="00D917D2"/>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D917D2"/>
  </w:style>
  <w:style w:type="character" w:styleId="eop" w:customStyle="1">
    <w:name w:val="eop"/>
    <w:basedOn w:val="Standaardalinea-lettertype"/>
    <w:rsid w:val="00D917D2"/>
  </w:style>
  <w:style w:type="character" w:styleId="spellingerror" w:customStyle="1">
    <w:name w:val="spellingerror"/>
    <w:basedOn w:val="Standaardalinea-lettertype"/>
    <w:rsid w:val="00D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295">
      <w:bodyDiv w:val="1"/>
      <w:marLeft w:val="0"/>
      <w:marRight w:val="0"/>
      <w:marTop w:val="0"/>
      <w:marBottom w:val="0"/>
      <w:divBdr>
        <w:top w:val="none" w:sz="0" w:space="0" w:color="auto"/>
        <w:left w:val="none" w:sz="0" w:space="0" w:color="auto"/>
        <w:bottom w:val="none" w:sz="0" w:space="0" w:color="auto"/>
        <w:right w:val="none" w:sz="0" w:space="0" w:color="auto"/>
      </w:divBdr>
    </w:div>
    <w:div w:id="66346924">
      <w:bodyDiv w:val="1"/>
      <w:marLeft w:val="0"/>
      <w:marRight w:val="0"/>
      <w:marTop w:val="0"/>
      <w:marBottom w:val="0"/>
      <w:divBdr>
        <w:top w:val="none" w:sz="0" w:space="0" w:color="auto"/>
        <w:left w:val="none" w:sz="0" w:space="0" w:color="auto"/>
        <w:bottom w:val="none" w:sz="0" w:space="0" w:color="auto"/>
        <w:right w:val="none" w:sz="0" w:space="0" w:color="auto"/>
      </w:divBdr>
      <w:divsChild>
        <w:div w:id="808127540">
          <w:marLeft w:val="0"/>
          <w:marRight w:val="0"/>
          <w:marTop w:val="0"/>
          <w:marBottom w:val="0"/>
          <w:divBdr>
            <w:top w:val="none" w:sz="0" w:space="0" w:color="auto"/>
            <w:left w:val="none" w:sz="0" w:space="0" w:color="auto"/>
            <w:bottom w:val="none" w:sz="0" w:space="0" w:color="auto"/>
            <w:right w:val="none" w:sz="0" w:space="0" w:color="auto"/>
          </w:divBdr>
        </w:div>
        <w:div w:id="544483627">
          <w:marLeft w:val="0"/>
          <w:marRight w:val="0"/>
          <w:marTop w:val="0"/>
          <w:marBottom w:val="0"/>
          <w:divBdr>
            <w:top w:val="none" w:sz="0" w:space="0" w:color="auto"/>
            <w:left w:val="none" w:sz="0" w:space="0" w:color="auto"/>
            <w:bottom w:val="none" w:sz="0" w:space="0" w:color="auto"/>
            <w:right w:val="none" w:sz="0" w:space="0" w:color="auto"/>
          </w:divBdr>
        </w:div>
        <w:div w:id="1525363659">
          <w:marLeft w:val="0"/>
          <w:marRight w:val="0"/>
          <w:marTop w:val="0"/>
          <w:marBottom w:val="0"/>
          <w:divBdr>
            <w:top w:val="none" w:sz="0" w:space="0" w:color="auto"/>
            <w:left w:val="none" w:sz="0" w:space="0" w:color="auto"/>
            <w:bottom w:val="none" w:sz="0" w:space="0" w:color="auto"/>
            <w:right w:val="none" w:sz="0" w:space="0" w:color="auto"/>
          </w:divBdr>
        </w:div>
        <w:div w:id="2052148909">
          <w:marLeft w:val="0"/>
          <w:marRight w:val="0"/>
          <w:marTop w:val="0"/>
          <w:marBottom w:val="0"/>
          <w:divBdr>
            <w:top w:val="none" w:sz="0" w:space="0" w:color="auto"/>
            <w:left w:val="none" w:sz="0" w:space="0" w:color="auto"/>
            <w:bottom w:val="none" w:sz="0" w:space="0" w:color="auto"/>
            <w:right w:val="none" w:sz="0" w:space="0" w:color="auto"/>
          </w:divBdr>
          <w:divsChild>
            <w:div w:id="2076006247">
              <w:marLeft w:val="0"/>
              <w:marRight w:val="0"/>
              <w:marTop w:val="0"/>
              <w:marBottom w:val="0"/>
              <w:divBdr>
                <w:top w:val="none" w:sz="0" w:space="0" w:color="auto"/>
                <w:left w:val="none" w:sz="0" w:space="0" w:color="auto"/>
                <w:bottom w:val="none" w:sz="0" w:space="0" w:color="auto"/>
                <w:right w:val="none" w:sz="0" w:space="0" w:color="auto"/>
              </w:divBdr>
            </w:div>
            <w:div w:id="708116724">
              <w:marLeft w:val="0"/>
              <w:marRight w:val="0"/>
              <w:marTop w:val="0"/>
              <w:marBottom w:val="0"/>
              <w:divBdr>
                <w:top w:val="none" w:sz="0" w:space="0" w:color="auto"/>
                <w:left w:val="none" w:sz="0" w:space="0" w:color="auto"/>
                <w:bottom w:val="none" w:sz="0" w:space="0" w:color="auto"/>
                <w:right w:val="none" w:sz="0" w:space="0" w:color="auto"/>
              </w:divBdr>
            </w:div>
            <w:div w:id="133911474">
              <w:marLeft w:val="0"/>
              <w:marRight w:val="0"/>
              <w:marTop w:val="0"/>
              <w:marBottom w:val="0"/>
              <w:divBdr>
                <w:top w:val="none" w:sz="0" w:space="0" w:color="auto"/>
                <w:left w:val="none" w:sz="0" w:space="0" w:color="auto"/>
                <w:bottom w:val="none" w:sz="0" w:space="0" w:color="auto"/>
                <w:right w:val="none" w:sz="0" w:space="0" w:color="auto"/>
              </w:divBdr>
            </w:div>
          </w:divsChild>
        </w:div>
        <w:div w:id="1307974767">
          <w:marLeft w:val="0"/>
          <w:marRight w:val="0"/>
          <w:marTop w:val="0"/>
          <w:marBottom w:val="0"/>
          <w:divBdr>
            <w:top w:val="none" w:sz="0" w:space="0" w:color="auto"/>
            <w:left w:val="none" w:sz="0" w:space="0" w:color="auto"/>
            <w:bottom w:val="none" w:sz="0" w:space="0" w:color="auto"/>
            <w:right w:val="none" w:sz="0" w:space="0" w:color="auto"/>
          </w:divBdr>
          <w:divsChild>
            <w:div w:id="669136802">
              <w:marLeft w:val="0"/>
              <w:marRight w:val="0"/>
              <w:marTop w:val="0"/>
              <w:marBottom w:val="0"/>
              <w:divBdr>
                <w:top w:val="none" w:sz="0" w:space="0" w:color="auto"/>
                <w:left w:val="none" w:sz="0" w:space="0" w:color="auto"/>
                <w:bottom w:val="none" w:sz="0" w:space="0" w:color="auto"/>
                <w:right w:val="none" w:sz="0" w:space="0" w:color="auto"/>
              </w:divBdr>
            </w:div>
          </w:divsChild>
        </w:div>
        <w:div w:id="1556545847">
          <w:marLeft w:val="0"/>
          <w:marRight w:val="0"/>
          <w:marTop w:val="0"/>
          <w:marBottom w:val="0"/>
          <w:divBdr>
            <w:top w:val="none" w:sz="0" w:space="0" w:color="auto"/>
            <w:left w:val="none" w:sz="0" w:space="0" w:color="auto"/>
            <w:bottom w:val="none" w:sz="0" w:space="0" w:color="auto"/>
            <w:right w:val="none" w:sz="0" w:space="0" w:color="auto"/>
          </w:divBdr>
          <w:divsChild>
            <w:div w:id="1838416869">
              <w:marLeft w:val="0"/>
              <w:marRight w:val="0"/>
              <w:marTop w:val="0"/>
              <w:marBottom w:val="0"/>
              <w:divBdr>
                <w:top w:val="none" w:sz="0" w:space="0" w:color="auto"/>
                <w:left w:val="none" w:sz="0" w:space="0" w:color="auto"/>
                <w:bottom w:val="none" w:sz="0" w:space="0" w:color="auto"/>
                <w:right w:val="none" w:sz="0" w:space="0" w:color="auto"/>
              </w:divBdr>
            </w:div>
            <w:div w:id="1660425008">
              <w:marLeft w:val="0"/>
              <w:marRight w:val="0"/>
              <w:marTop w:val="0"/>
              <w:marBottom w:val="0"/>
              <w:divBdr>
                <w:top w:val="none" w:sz="0" w:space="0" w:color="auto"/>
                <w:left w:val="none" w:sz="0" w:space="0" w:color="auto"/>
                <w:bottom w:val="none" w:sz="0" w:space="0" w:color="auto"/>
                <w:right w:val="none" w:sz="0" w:space="0" w:color="auto"/>
              </w:divBdr>
            </w:div>
            <w:div w:id="506482602">
              <w:marLeft w:val="0"/>
              <w:marRight w:val="0"/>
              <w:marTop w:val="0"/>
              <w:marBottom w:val="0"/>
              <w:divBdr>
                <w:top w:val="none" w:sz="0" w:space="0" w:color="auto"/>
                <w:left w:val="none" w:sz="0" w:space="0" w:color="auto"/>
                <w:bottom w:val="none" w:sz="0" w:space="0" w:color="auto"/>
                <w:right w:val="none" w:sz="0" w:space="0" w:color="auto"/>
              </w:divBdr>
            </w:div>
            <w:div w:id="794830433">
              <w:marLeft w:val="0"/>
              <w:marRight w:val="0"/>
              <w:marTop w:val="0"/>
              <w:marBottom w:val="0"/>
              <w:divBdr>
                <w:top w:val="none" w:sz="0" w:space="0" w:color="auto"/>
                <w:left w:val="none" w:sz="0" w:space="0" w:color="auto"/>
                <w:bottom w:val="none" w:sz="0" w:space="0" w:color="auto"/>
                <w:right w:val="none" w:sz="0" w:space="0" w:color="auto"/>
              </w:divBdr>
            </w:div>
          </w:divsChild>
        </w:div>
        <w:div w:id="647054419">
          <w:marLeft w:val="0"/>
          <w:marRight w:val="0"/>
          <w:marTop w:val="0"/>
          <w:marBottom w:val="0"/>
          <w:divBdr>
            <w:top w:val="none" w:sz="0" w:space="0" w:color="auto"/>
            <w:left w:val="none" w:sz="0" w:space="0" w:color="auto"/>
            <w:bottom w:val="none" w:sz="0" w:space="0" w:color="auto"/>
            <w:right w:val="none" w:sz="0" w:space="0" w:color="auto"/>
          </w:divBdr>
          <w:divsChild>
            <w:div w:id="991182608">
              <w:marLeft w:val="0"/>
              <w:marRight w:val="0"/>
              <w:marTop w:val="0"/>
              <w:marBottom w:val="0"/>
              <w:divBdr>
                <w:top w:val="none" w:sz="0" w:space="0" w:color="auto"/>
                <w:left w:val="none" w:sz="0" w:space="0" w:color="auto"/>
                <w:bottom w:val="none" w:sz="0" w:space="0" w:color="auto"/>
                <w:right w:val="none" w:sz="0" w:space="0" w:color="auto"/>
              </w:divBdr>
            </w:div>
            <w:div w:id="1740440237">
              <w:marLeft w:val="0"/>
              <w:marRight w:val="0"/>
              <w:marTop w:val="0"/>
              <w:marBottom w:val="0"/>
              <w:divBdr>
                <w:top w:val="none" w:sz="0" w:space="0" w:color="auto"/>
                <w:left w:val="none" w:sz="0" w:space="0" w:color="auto"/>
                <w:bottom w:val="none" w:sz="0" w:space="0" w:color="auto"/>
                <w:right w:val="none" w:sz="0" w:space="0" w:color="auto"/>
              </w:divBdr>
            </w:div>
          </w:divsChild>
        </w:div>
        <w:div w:id="1340766657">
          <w:marLeft w:val="0"/>
          <w:marRight w:val="0"/>
          <w:marTop w:val="0"/>
          <w:marBottom w:val="0"/>
          <w:divBdr>
            <w:top w:val="none" w:sz="0" w:space="0" w:color="auto"/>
            <w:left w:val="none" w:sz="0" w:space="0" w:color="auto"/>
            <w:bottom w:val="none" w:sz="0" w:space="0" w:color="auto"/>
            <w:right w:val="none" w:sz="0" w:space="0" w:color="auto"/>
          </w:divBdr>
          <w:divsChild>
            <w:div w:id="1340615446">
              <w:marLeft w:val="0"/>
              <w:marRight w:val="0"/>
              <w:marTop w:val="0"/>
              <w:marBottom w:val="0"/>
              <w:divBdr>
                <w:top w:val="none" w:sz="0" w:space="0" w:color="auto"/>
                <w:left w:val="none" w:sz="0" w:space="0" w:color="auto"/>
                <w:bottom w:val="none" w:sz="0" w:space="0" w:color="auto"/>
                <w:right w:val="none" w:sz="0" w:space="0" w:color="auto"/>
              </w:divBdr>
            </w:div>
            <w:div w:id="113066015">
              <w:marLeft w:val="0"/>
              <w:marRight w:val="0"/>
              <w:marTop w:val="0"/>
              <w:marBottom w:val="0"/>
              <w:divBdr>
                <w:top w:val="none" w:sz="0" w:space="0" w:color="auto"/>
                <w:left w:val="none" w:sz="0" w:space="0" w:color="auto"/>
                <w:bottom w:val="none" w:sz="0" w:space="0" w:color="auto"/>
                <w:right w:val="none" w:sz="0" w:space="0" w:color="auto"/>
              </w:divBdr>
            </w:div>
            <w:div w:id="244998278">
              <w:marLeft w:val="0"/>
              <w:marRight w:val="0"/>
              <w:marTop w:val="0"/>
              <w:marBottom w:val="0"/>
              <w:divBdr>
                <w:top w:val="none" w:sz="0" w:space="0" w:color="auto"/>
                <w:left w:val="none" w:sz="0" w:space="0" w:color="auto"/>
                <w:bottom w:val="none" w:sz="0" w:space="0" w:color="auto"/>
                <w:right w:val="none" w:sz="0" w:space="0" w:color="auto"/>
              </w:divBdr>
            </w:div>
            <w:div w:id="1360664766">
              <w:marLeft w:val="0"/>
              <w:marRight w:val="0"/>
              <w:marTop w:val="0"/>
              <w:marBottom w:val="0"/>
              <w:divBdr>
                <w:top w:val="none" w:sz="0" w:space="0" w:color="auto"/>
                <w:left w:val="none" w:sz="0" w:space="0" w:color="auto"/>
                <w:bottom w:val="none" w:sz="0" w:space="0" w:color="auto"/>
                <w:right w:val="none" w:sz="0" w:space="0" w:color="auto"/>
              </w:divBdr>
            </w:div>
          </w:divsChild>
        </w:div>
        <w:div w:id="712997165">
          <w:marLeft w:val="0"/>
          <w:marRight w:val="0"/>
          <w:marTop w:val="0"/>
          <w:marBottom w:val="0"/>
          <w:divBdr>
            <w:top w:val="none" w:sz="0" w:space="0" w:color="auto"/>
            <w:left w:val="none" w:sz="0" w:space="0" w:color="auto"/>
            <w:bottom w:val="none" w:sz="0" w:space="0" w:color="auto"/>
            <w:right w:val="none" w:sz="0" w:space="0" w:color="auto"/>
          </w:divBdr>
          <w:divsChild>
            <w:div w:id="1413044804">
              <w:marLeft w:val="0"/>
              <w:marRight w:val="0"/>
              <w:marTop w:val="0"/>
              <w:marBottom w:val="0"/>
              <w:divBdr>
                <w:top w:val="none" w:sz="0" w:space="0" w:color="auto"/>
                <w:left w:val="none" w:sz="0" w:space="0" w:color="auto"/>
                <w:bottom w:val="none" w:sz="0" w:space="0" w:color="auto"/>
                <w:right w:val="none" w:sz="0" w:space="0" w:color="auto"/>
              </w:divBdr>
            </w:div>
            <w:div w:id="55858462">
              <w:marLeft w:val="0"/>
              <w:marRight w:val="0"/>
              <w:marTop w:val="0"/>
              <w:marBottom w:val="0"/>
              <w:divBdr>
                <w:top w:val="none" w:sz="0" w:space="0" w:color="auto"/>
                <w:left w:val="none" w:sz="0" w:space="0" w:color="auto"/>
                <w:bottom w:val="none" w:sz="0" w:space="0" w:color="auto"/>
                <w:right w:val="none" w:sz="0" w:space="0" w:color="auto"/>
              </w:divBdr>
            </w:div>
            <w:div w:id="271085504">
              <w:marLeft w:val="0"/>
              <w:marRight w:val="0"/>
              <w:marTop w:val="0"/>
              <w:marBottom w:val="0"/>
              <w:divBdr>
                <w:top w:val="none" w:sz="0" w:space="0" w:color="auto"/>
                <w:left w:val="none" w:sz="0" w:space="0" w:color="auto"/>
                <w:bottom w:val="none" w:sz="0" w:space="0" w:color="auto"/>
                <w:right w:val="none" w:sz="0" w:space="0" w:color="auto"/>
              </w:divBdr>
            </w:div>
            <w:div w:id="1027758965">
              <w:marLeft w:val="0"/>
              <w:marRight w:val="0"/>
              <w:marTop w:val="0"/>
              <w:marBottom w:val="0"/>
              <w:divBdr>
                <w:top w:val="none" w:sz="0" w:space="0" w:color="auto"/>
                <w:left w:val="none" w:sz="0" w:space="0" w:color="auto"/>
                <w:bottom w:val="none" w:sz="0" w:space="0" w:color="auto"/>
                <w:right w:val="none" w:sz="0" w:space="0" w:color="auto"/>
              </w:divBdr>
            </w:div>
          </w:divsChild>
        </w:div>
        <w:div w:id="781145410">
          <w:marLeft w:val="0"/>
          <w:marRight w:val="0"/>
          <w:marTop w:val="0"/>
          <w:marBottom w:val="0"/>
          <w:divBdr>
            <w:top w:val="none" w:sz="0" w:space="0" w:color="auto"/>
            <w:left w:val="none" w:sz="0" w:space="0" w:color="auto"/>
            <w:bottom w:val="none" w:sz="0" w:space="0" w:color="auto"/>
            <w:right w:val="none" w:sz="0" w:space="0" w:color="auto"/>
          </w:divBdr>
          <w:divsChild>
            <w:div w:id="1358314346">
              <w:marLeft w:val="0"/>
              <w:marRight w:val="0"/>
              <w:marTop w:val="0"/>
              <w:marBottom w:val="0"/>
              <w:divBdr>
                <w:top w:val="none" w:sz="0" w:space="0" w:color="auto"/>
                <w:left w:val="none" w:sz="0" w:space="0" w:color="auto"/>
                <w:bottom w:val="none" w:sz="0" w:space="0" w:color="auto"/>
                <w:right w:val="none" w:sz="0" w:space="0" w:color="auto"/>
              </w:divBdr>
            </w:div>
            <w:div w:id="1820268556">
              <w:marLeft w:val="0"/>
              <w:marRight w:val="0"/>
              <w:marTop w:val="0"/>
              <w:marBottom w:val="0"/>
              <w:divBdr>
                <w:top w:val="none" w:sz="0" w:space="0" w:color="auto"/>
                <w:left w:val="none" w:sz="0" w:space="0" w:color="auto"/>
                <w:bottom w:val="none" w:sz="0" w:space="0" w:color="auto"/>
                <w:right w:val="none" w:sz="0" w:space="0" w:color="auto"/>
              </w:divBdr>
            </w:div>
            <w:div w:id="582687894">
              <w:marLeft w:val="0"/>
              <w:marRight w:val="0"/>
              <w:marTop w:val="0"/>
              <w:marBottom w:val="0"/>
              <w:divBdr>
                <w:top w:val="none" w:sz="0" w:space="0" w:color="auto"/>
                <w:left w:val="none" w:sz="0" w:space="0" w:color="auto"/>
                <w:bottom w:val="none" w:sz="0" w:space="0" w:color="auto"/>
                <w:right w:val="none" w:sz="0" w:space="0" w:color="auto"/>
              </w:divBdr>
            </w:div>
          </w:divsChild>
        </w:div>
        <w:div w:id="1478261177">
          <w:marLeft w:val="0"/>
          <w:marRight w:val="0"/>
          <w:marTop w:val="0"/>
          <w:marBottom w:val="0"/>
          <w:divBdr>
            <w:top w:val="none" w:sz="0" w:space="0" w:color="auto"/>
            <w:left w:val="none" w:sz="0" w:space="0" w:color="auto"/>
            <w:bottom w:val="none" w:sz="0" w:space="0" w:color="auto"/>
            <w:right w:val="none" w:sz="0" w:space="0" w:color="auto"/>
          </w:divBdr>
          <w:divsChild>
            <w:div w:id="1738897051">
              <w:marLeft w:val="0"/>
              <w:marRight w:val="0"/>
              <w:marTop w:val="0"/>
              <w:marBottom w:val="0"/>
              <w:divBdr>
                <w:top w:val="none" w:sz="0" w:space="0" w:color="auto"/>
                <w:left w:val="none" w:sz="0" w:space="0" w:color="auto"/>
                <w:bottom w:val="none" w:sz="0" w:space="0" w:color="auto"/>
                <w:right w:val="none" w:sz="0" w:space="0" w:color="auto"/>
              </w:divBdr>
            </w:div>
            <w:div w:id="1160777516">
              <w:marLeft w:val="0"/>
              <w:marRight w:val="0"/>
              <w:marTop w:val="0"/>
              <w:marBottom w:val="0"/>
              <w:divBdr>
                <w:top w:val="none" w:sz="0" w:space="0" w:color="auto"/>
                <w:left w:val="none" w:sz="0" w:space="0" w:color="auto"/>
                <w:bottom w:val="none" w:sz="0" w:space="0" w:color="auto"/>
                <w:right w:val="none" w:sz="0" w:space="0" w:color="auto"/>
              </w:divBdr>
            </w:div>
            <w:div w:id="435560323">
              <w:marLeft w:val="0"/>
              <w:marRight w:val="0"/>
              <w:marTop w:val="0"/>
              <w:marBottom w:val="0"/>
              <w:divBdr>
                <w:top w:val="none" w:sz="0" w:space="0" w:color="auto"/>
                <w:left w:val="none" w:sz="0" w:space="0" w:color="auto"/>
                <w:bottom w:val="none" w:sz="0" w:space="0" w:color="auto"/>
                <w:right w:val="none" w:sz="0" w:space="0" w:color="auto"/>
              </w:divBdr>
            </w:div>
            <w:div w:id="1434017120">
              <w:marLeft w:val="0"/>
              <w:marRight w:val="0"/>
              <w:marTop w:val="0"/>
              <w:marBottom w:val="0"/>
              <w:divBdr>
                <w:top w:val="none" w:sz="0" w:space="0" w:color="auto"/>
                <w:left w:val="none" w:sz="0" w:space="0" w:color="auto"/>
                <w:bottom w:val="none" w:sz="0" w:space="0" w:color="auto"/>
                <w:right w:val="none" w:sz="0" w:space="0" w:color="auto"/>
              </w:divBdr>
            </w:div>
          </w:divsChild>
        </w:div>
        <w:div w:id="1170213048">
          <w:marLeft w:val="0"/>
          <w:marRight w:val="0"/>
          <w:marTop w:val="0"/>
          <w:marBottom w:val="0"/>
          <w:divBdr>
            <w:top w:val="none" w:sz="0" w:space="0" w:color="auto"/>
            <w:left w:val="none" w:sz="0" w:space="0" w:color="auto"/>
            <w:bottom w:val="none" w:sz="0" w:space="0" w:color="auto"/>
            <w:right w:val="none" w:sz="0" w:space="0" w:color="auto"/>
          </w:divBdr>
          <w:divsChild>
            <w:div w:id="1630816877">
              <w:marLeft w:val="0"/>
              <w:marRight w:val="0"/>
              <w:marTop w:val="0"/>
              <w:marBottom w:val="0"/>
              <w:divBdr>
                <w:top w:val="none" w:sz="0" w:space="0" w:color="auto"/>
                <w:left w:val="none" w:sz="0" w:space="0" w:color="auto"/>
                <w:bottom w:val="none" w:sz="0" w:space="0" w:color="auto"/>
                <w:right w:val="none" w:sz="0" w:space="0" w:color="auto"/>
              </w:divBdr>
            </w:div>
            <w:div w:id="1264920093">
              <w:marLeft w:val="0"/>
              <w:marRight w:val="0"/>
              <w:marTop w:val="0"/>
              <w:marBottom w:val="0"/>
              <w:divBdr>
                <w:top w:val="none" w:sz="0" w:space="0" w:color="auto"/>
                <w:left w:val="none" w:sz="0" w:space="0" w:color="auto"/>
                <w:bottom w:val="none" w:sz="0" w:space="0" w:color="auto"/>
                <w:right w:val="none" w:sz="0" w:space="0" w:color="auto"/>
              </w:divBdr>
            </w:div>
            <w:div w:id="1132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8614">
      <w:bodyDiv w:val="1"/>
      <w:marLeft w:val="0"/>
      <w:marRight w:val="0"/>
      <w:marTop w:val="0"/>
      <w:marBottom w:val="0"/>
      <w:divBdr>
        <w:top w:val="none" w:sz="0" w:space="0" w:color="auto"/>
        <w:left w:val="none" w:sz="0" w:space="0" w:color="auto"/>
        <w:bottom w:val="none" w:sz="0" w:space="0" w:color="auto"/>
        <w:right w:val="none" w:sz="0" w:space="0" w:color="auto"/>
      </w:divBdr>
    </w:div>
    <w:div w:id="286476979">
      <w:bodyDiv w:val="1"/>
      <w:marLeft w:val="0"/>
      <w:marRight w:val="0"/>
      <w:marTop w:val="0"/>
      <w:marBottom w:val="0"/>
      <w:divBdr>
        <w:top w:val="none" w:sz="0" w:space="0" w:color="auto"/>
        <w:left w:val="none" w:sz="0" w:space="0" w:color="auto"/>
        <w:bottom w:val="none" w:sz="0" w:space="0" w:color="auto"/>
        <w:right w:val="none" w:sz="0" w:space="0" w:color="auto"/>
      </w:divBdr>
    </w:div>
    <w:div w:id="341011134">
      <w:bodyDiv w:val="1"/>
      <w:marLeft w:val="0"/>
      <w:marRight w:val="0"/>
      <w:marTop w:val="0"/>
      <w:marBottom w:val="0"/>
      <w:divBdr>
        <w:top w:val="none" w:sz="0" w:space="0" w:color="auto"/>
        <w:left w:val="none" w:sz="0" w:space="0" w:color="auto"/>
        <w:bottom w:val="none" w:sz="0" w:space="0" w:color="auto"/>
        <w:right w:val="none" w:sz="0" w:space="0" w:color="auto"/>
      </w:divBdr>
    </w:div>
    <w:div w:id="573470486">
      <w:bodyDiv w:val="1"/>
      <w:marLeft w:val="0"/>
      <w:marRight w:val="0"/>
      <w:marTop w:val="0"/>
      <w:marBottom w:val="0"/>
      <w:divBdr>
        <w:top w:val="none" w:sz="0" w:space="0" w:color="auto"/>
        <w:left w:val="none" w:sz="0" w:space="0" w:color="auto"/>
        <w:bottom w:val="none" w:sz="0" w:space="0" w:color="auto"/>
        <w:right w:val="none" w:sz="0" w:space="0" w:color="auto"/>
      </w:divBdr>
    </w:div>
    <w:div w:id="962659709">
      <w:bodyDiv w:val="1"/>
      <w:marLeft w:val="0"/>
      <w:marRight w:val="0"/>
      <w:marTop w:val="0"/>
      <w:marBottom w:val="0"/>
      <w:divBdr>
        <w:top w:val="none" w:sz="0" w:space="0" w:color="auto"/>
        <w:left w:val="none" w:sz="0" w:space="0" w:color="auto"/>
        <w:bottom w:val="none" w:sz="0" w:space="0" w:color="auto"/>
        <w:right w:val="none" w:sz="0" w:space="0" w:color="auto"/>
      </w:divBdr>
    </w:div>
    <w:div w:id="1326470049">
      <w:bodyDiv w:val="1"/>
      <w:marLeft w:val="0"/>
      <w:marRight w:val="0"/>
      <w:marTop w:val="0"/>
      <w:marBottom w:val="0"/>
      <w:divBdr>
        <w:top w:val="none" w:sz="0" w:space="0" w:color="auto"/>
        <w:left w:val="none" w:sz="0" w:space="0" w:color="auto"/>
        <w:bottom w:val="none" w:sz="0" w:space="0" w:color="auto"/>
        <w:right w:val="none" w:sz="0" w:space="0" w:color="auto"/>
      </w:divBdr>
    </w:div>
    <w:div w:id="1430390924">
      <w:bodyDiv w:val="1"/>
      <w:marLeft w:val="0"/>
      <w:marRight w:val="0"/>
      <w:marTop w:val="0"/>
      <w:marBottom w:val="0"/>
      <w:divBdr>
        <w:top w:val="none" w:sz="0" w:space="0" w:color="auto"/>
        <w:left w:val="none" w:sz="0" w:space="0" w:color="auto"/>
        <w:bottom w:val="none" w:sz="0" w:space="0" w:color="auto"/>
        <w:right w:val="none" w:sz="0" w:space="0" w:color="auto"/>
      </w:divBdr>
    </w:div>
    <w:div w:id="1696688493">
      <w:bodyDiv w:val="1"/>
      <w:marLeft w:val="0"/>
      <w:marRight w:val="0"/>
      <w:marTop w:val="0"/>
      <w:marBottom w:val="0"/>
      <w:divBdr>
        <w:top w:val="none" w:sz="0" w:space="0" w:color="auto"/>
        <w:left w:val="none" w:sz="0" w:space="0" w:color="auto"/>
        <w:bottom w:val="none" w:sz="0" w:space="0" w:color="auto"/>
        <w:right w:val="none" w:sz="0" w:space="0" w:color="auto"/>
      </w:divBdr>
    </w:div>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swvzoetermeer.nl/nl/ihi-werkwijze-in-globale-stappen" TargetMode="External" Id="rId17" /><Relationship Type="http://schemas.openxmlformats.org/officeDocument/2006/relationships/customXml" Target="../customXml/item2.xml" Id="rId2" /><Relationship Type="http://schemas.openxmlformats.org/officeDocument/2006/relationships/hyperlink" Target="http://swvzoetermeer.nl"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mailto:k.mooijenkind@opoz.n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poz.nl" TargetMode="External" Id="rId14" /><Relationship Type="http://schemas.openxmlformats.org/officeDocument/2006/relationships/image" Target="/media/image3.png" Id="R4a04149f94264f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D05A7"/>
    <w:rsid w:val="006D0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f2b83c-1ba9-4084-81e6-69ace86cd1f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6C8CFCD427F40A02E8061BCB4604B" ma:contentTypeVersion="9" ma:contentTypeDescription="Een nieuw document maken." ma:contentTypeScope="" ma:versionID="67569a125e6dff53b022ac8178b2ee34">
  <xsd:schema xmlns:xsd="http://www.w3.org/2001/XMLSchema" xmlns:xs="http://www.w3.org/2001/XMLSchema" xmlns:p="http://schemas.microsoft.com/office/2006/metadata/properties" xmlns:ns2="7e87eeca-4f2b-4def-9f2c-e5999ae6cbce" xmlns:ns3="f3f2b83c-1ba9-4084-81e6-69ace86cd1f6" targetNamespace="http://schemas.microsoft.com/office/2006/metadata/properties" ma:root="true" ma:fieldsID="984ef06458cf7629082e971b613bfec1" ns2:_="" ns3:_="">
    <xsd:import namespace="7e87eeca-4f2b-4def-9f2c-e5999ae6cbce"/>
    <xsd:import namespace="f3f2b83c-1ba9-4084-81e6-69ace86cd1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eeca-4f2b-4def-9f2c-e5999ae6c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f2b83c-1ba9-4084-81e6-69ace86cd1f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0188-B8B0-4345-9E5C-FDE607B576FB}">
  <ds:schemaRefs>
    <ds:schemaRef ds:uri="http://schemas.microsoft.com/sharepoint/v3/contenttype/forms"/>
  </ds:schemaRefs>
</ds:datastoreItem>
</file>

<file path=customXml/itemProps2.xml><?xml version="1.0" encoding="utf-8"?>
<ds:datastoreItem xmlns:ds="http://schemas.openxmlformats.org/officeDocument/2006/customXml" ds:itemID="{72294788-E876-4D11-981A-AD2D85A6962A}">
  <ds:schemaRefs>
    <ds:schemaRef ds:uri="http://purl.org/dc/elements/1.1/"/>
    <ds:schemaRef ds:uri="http://schemas.microsoft.com/office/2006/metadata/properties"/>
    <ds:schemaRef ds:uri="60e3713f-3f11-4e6a-b1a3-e3925951fea2"/>
    <ds:schemaRef ds:uri="http://schemas.openxmlformats.org/package/2006/metadata/core-properties"/>
    <ds:schemaRef ds:uri="http://purl.org/dc/terms/"/>
    <ds:schemaRef ds:uri="18e3b237-0a21-41a1-be0a-926b083876d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AA714A-D48B-4874-8C7E-E6B21C4693CF}"/>
</file>

<file path=customXml/itemProps4.xml><?xml version="1.0" encoding="utf-8"?>
<ds:datastoreItem xmlns:ds="http://schemas.openxmlformats.org/officeDocument/2006/customXml" ds:itemID="{BEF9F659-60CE-44FA-910C-D50AACC6B9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52BCC92E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Mertens</dc:creator>
  <cp:keywords/>
  <dc:description/>
  <cp:lastModifiedBy>Ottelie Overeijnder</cp:lastModifiedBy>
  <cp:revision>7</cp:revision>
  <cp:lastPrinted>2021-01-11T07:38:00Z</cp:lastPrinted>
  <dcterms:created xsi:type="dcterms:W3CDTF">2021-01-25T09:18:00Z</dcterms:created>
  <dcterms:modified xsi:type="dcterms:W3CDTF">2022-08-22T14:12:58Z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0x010100BA86C8CFCD427F40A02E8061BCB4604B</vt:lpwstr>
  </property>
  <property fmtid="{D5CDD505-2E9C-101B-9397-08002B2CF9AE}" pid="3" name="IsMyDocuments">
    <vt:bool>true</vt:bool>
  </property>
  <property fmtid="{D5CDD505-2E9C-101B-9397-08002B2CF9AE}" pid="4" name="Order">
    <vt:r8>2049100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