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25" w:rsidRDefault="005C1925" w:rsidP="005C1925">
      <w:pPr>
        <w:pStyle w:val="SOMkop2"/>
        <w:tabs>
          <w:tab w:val="left" w:pos="851"/>
        </w:tabs>
        <w:spacing w:before="0" w:after="0"/>
        <w:rPr>
          <w:rFonts w:cs="Arial"/>
          <w:b w:val="0"/>
          <w:sz w:val="18"/>
          <w:szCs w:val="18"/>
          <w:lang w:val="nl-NL"/>
        </w:rPr>
      </w:pPr>
      <w:r>
        <w:rPr>
          <w:rFonts w:cs="Arial"/>
          <w:b w:val="0"/>
          <w:sz w:val="18"/>
          <w:szCs w:val="18"/>
          <w:lang w:val="nl-NL"/>
        </w:rPr>
        <w:t xml:space="preserve">Preventief beleid rondom pesten </w:t>
      </w:r>
    </w:p>
    <w:p w:rsidR="005C1925" w:rsidRDefault="005C1925" w:rsidP="005C1925">
      <w:pPr>
        <w:pStyle w:val="SOMkop2"/>
        <w:tabs>
          <w:tab w:val="left" w:pos="851"/>
        </w:tabs>
        <w:spacing w:before="0" w:after="0"/>
        <w:rPr>
          <w:rFonts w:cs="Arial"/>
          <w:b w:val="0"/>
          <w:sz w:val="18"/>
          <w:szCs w:val="18"/>
          <w:lang w:val="nl-NL"/>
        </w:rPr>
      </w:pPr>
      <w:bookmarkStart w:id="0" w:name="_GoBack"/>
      <w:bookmarkEnd w:id="0"/>
    </w:p>
    <w:p w:rsidR="005C1925" w:rsidRPr="00D74608" w:rsidRDefault="005C1925" w:rsidP="005C1925">
      <w:pPr>
        <w:pStyle w:val="SOMkop2"/>
        <w:tabs>
          <w:tab w:val="left" w:pos="851"/>
        </w:tabs>
        <w:spacing w:before="0" w:after="0"/>
        <w:rPr>
          <w:rFonts w:cs="Arial"/>
          <w:b w:val="0"/>
        </w:rPr>
      </w:pPr>
      <w:r>
        <w:rPr>
          <w:rFonts w:cs="Arial"/>
          <w:b w:val="0"/>
          <w:sz w:val="18"/>
          <w:szCs w:val="18"/>
          <w:lang w:val="nl-NL"/>
        </w:rPr>
        <w:t>PREV</w:t>
      </w:r>
      <w:r w:rsidRPr="00774A24">
        <w:rPr>
          <w:rFonts w:cs="Arial"/>
          <w:b w:val="0"/>
          <w:sz w:val="18"/>
          <w:szCs w:val="18"/>
          <w:lang w:val="nl-NL"/>
        </w:rPr>
        <w:t>. C1</w:t>
      </w:r>
      <w:r w:rsidRPr="00D74608">
        <w:rPr>
          <w:rFonts w:cs="Arial"/>
          <w:b w:val="0"/>
          <w:lang w:val="nl-NL"/>
        </w:rPr>
        <w:t xml:space="preserve"> </w:t>
      </w:r>
      <w:r>
        <w:rPr>
          <w:rFonts w:cs="Arial"/>
          <w:b w:val="0"/>
          <w:lang w:val="nl-NL"/>
        </w:rPr>
        <w:tab/>
      </w:r>
      <w:r w:rsidRPr="00D74608">
        <w:rPr>
          <w:rFonts w:cs="Arial"/>
          <w:b w:val="0"/>
        </w:rPr>
        <w:t>Gedragscode ‘voorkomen discriminatie’</w:t>
      </w:r>
    </w:p>
    <w:p w:rsidR="005C1925" w:rsidRPr="00913D76" w:rsidRDefault="005C1925" w:rsidP="005C1925">
      <w:pPr>
        <w:rPr>
          <w:rFonts w:ascii="Arial" w:hAnsi="Arial" w:cs="Arial"/>
          <w:sz w:val="16"/>
          <w:szCs w:val="16"/>
        </w:rPr>
      </w:pPr>
    </w:p>
    <w:p w:rsidR="005C1925" w:rsidRPr="00D74608" w:rsidRDefault="005C1925" w:rsidP="005C1925">
      <w:pPr>
        <w:rPr>
          <w:rFonts w:ascii="Arial" w:hAnsi="Arial" w:cs="Arial"/>
          <w:sz w:val="20"/>
          <w:szCs w:val="20"/>
        </w:rPr>
      </w:pPr>
      <w:r w:rsidRPr="00D74608">
        <w:rPr>
          <w:rFonts w:ascii="Arial" w:hAnsi="Arial" w:cs="Arial"/>
          <w:sz w:val="20"/>
          <w:szCs w:val="20"/>
        </w:rPr>
        <w:t xml:space="preserve">Discriminatie kan op verschillende zaken betrekking hebben. Te denken valt aan: huidskleur, levensovertuiging, seksuele voorkeur, volksgewoonten zoals kleding en voedsel, op grond van ziekten. </w:t>
      </w:r>
    </w:p>
    <w:p w:rsidR="005C1925" w:rsidRPr="00913D76" w:rsidRDefault="005C1925" w:rsidP="005C1925">
      <w:pPr>
        <w:rPr>
          <w:rFonts w:ascii="Arial" w:hAnsi="Arial" w:cs="Arial"/>
          <w:sz w:val="16"/>
          <w:szCs w:val="16"/>
        </w:rPr>
      </w:pPr>
    </w:p>
    <w:p w:rsidR="005C1925" w:rsidRPr="00D74608" w:rsidRDefault="005C1925" w:rsidP="005C1925">
      <w:pPr>
        <w:rPr>
          <w:rFonts w:ascii="Arial" w:hAnsi="Arial" w:cs="Arial"/>
          <w:sz w:val="20"/>
          <w:szCs w:val="20"/>
        </w:rPr>
      </w:pPr>
      <w:r w:rsidRPr="00D74608">
        <w:rPr>
          <w:rFonts w:ascii="Arial" w:hAnsi="Arial" w:cs="Arial"/>
          <w:sz w:val="20"/>
          <w:szCs w:val="20"/>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rsidR="005C1925" w:rsidRPr="00913D76" w:rsidRDefault="005C1925" w:rsidP="005C1925">
      <w:pPr>
        <w:rPr>
          <w:rFonts w:ascii="Arial" w:hAnsi="Arial" w:cs="Arial"/>
          <w:sz w:val="16"/>
          <w:szCs w:val="16"/>
        </w:rPr>
      </w:pPr>
    </w:p>
    <w:p w:rsidR="005C1925" w:rsidRPr="00D74608" w:rsidRDefault="005C1925" w:rsidP="005C1925">
      <w:pPr>
        <w:rPr>
          <w:rFonts w:ascii="Arial" w:hAnsi="Arial" w:cs="Arial"/>
          <w:sz w:val="20"/>
          <w:szCs w:val="20"/>
        </w:rPr>
      </w:pPr>
      <w:r w:rsidRPr="00D74608">
        <w:rPr>
          <w:rFonts w:ascii="Arial" w:hAnsi="Arial" w:cs="Arial"/>
          <w:sz w:val="20"/>
          <w:szCs w:val="20"/>
        </w:rPr>
        <w:t>Het volgende wordt van iedereen binnen de school verwacht: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De medewerkers, de leerlingen en hun ouders worden gelijkwaardig behandeld</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Meningen van anderen (leerlingen zowel als medewerkers) zijn waardevol en worden door iedereen gerespecteerd</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Er wordt geen discriminerende taal gebruikt</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Er wordt voor gezorgd, dat er in school geen discriminerende teksten en/of afbeeldingen voorkomen op posters, in de schoolkrant, in te gebruiken</w:t>
      </w:r>
      <w:r>
        <w:rPr>
          <w:rFonts w:ascii="Arial" w:hAnsi="Arial" w:cs="Arial"/>
          <w:sz w:val="20"/>
          <w:szCs w:val="20"/>
        </w:rPr>
        <w:t xml:space="preserve"> boeken, E</w:t>
      </w:r>
      <w:r w:rsidRPr="00D74608">
        <w:rPr>
          <w:rFonts w:ascii="Arial" w:hAnsi="Arial" w:cs="Arial"/>
          <w:sz w:val="20"/>
          <w:szCs w:val="20"/>
        </w:rPr>
        <w:t>-mail e.d.</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Het is verboden om kleding, tekens of symbolen te dragen die kunnen worden uitgelegd als racistisch of anderszins discriminerend</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Er wordt op toegezien dat leerlingen en ouders ten opzichte van medeleerlingen en hun ouders geen discriminerende houding aannemen in taal en gedrag</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De medewerker, leerling en ouders nemen duidelijk afstand van discriminerend gedrag en maken dit ook kenbaar</w:t>
      </w:r>
      <w:r>
        <w:rPr>
          <w:rFonts w:ascii="Arial" w:hAnsi="Arial" w:cs="Arial"/>
          <w:sz w:val="20"/>
          <w:szCs w:val="20"/>
        </w:rPr>
        <w:t>;</w:t>
      </w:r>
    </w:p>
    <w:p w:rsidR="005C1925" w:rsidRPr="00D74608" w:rsidRDefault="005C1925" w:rsidP="005C1925">
      <w:pPr>
        <w:numPr>
          <w:ilvl w:val="0"/>
          <w:numId w:val="2"/>
        </w:numPr>
        <w:rPr>
          <w:rFonts w:ascii="Arial" w:hAnsi="Arial" w:cs="Arial"/>
          <w:sz w:val="20"/>
          <w:szCs w:val="20"/>
        </w:rPr>
      </w:pPr>
      <w:r w:rsidRPr="00D74608">
        <w:rPr>
          <w:rFonts w:ascii="Arial" w:hAnsi="Arial" w:cs="Arial"/>
          <w:sz w:val="20"/>
          <w:szCs w:val="20"/>
        </w:rPr>
        <w:t xml:space="preserve">Bij discriminatie door leerlingen wordt melding gemaakt aan de desbetreffende </w:t>
      </w:r>
      <w:r>
        <w:rPr>
          <w:rFonts w:ascii="Arial" w:hAnsi="Arial" w:cs="Arial"/>
          <w:sz w:val="20"/>
          <w:szCs w:val="20"/>
        </w:rPr>
        <w:t xml:space="preserve">leerkracht / </w:t>
      </w:r>
      <w:r w:rsidRPr="00D74608">
        <w:rPr>
          <w:rFonts w:ascii="Arial" w:hAnsi="Arial" w:cs="Arial"/>
          <w:sz w:val="20"/>
          <w:szCs w:val="20"/>
        </w:rPr>
        <w:t>mentor, zodat deze hierop kan inspelen.</w:t>
      </w:r>
    </w:p>
    <w:p w:rsidR="005C1925" w:rsidRPr="00774A24" w:rsidRDefault="005C1925" w:rsidP="005C1925">
      <w:pPr>
        <w:ind w:left="360"/>
        <w:rPr>
          <w:rFonts w:ascii="Arial" w:hAnsi="Arial" w:cs="Arial"/>
          <w:sz w:val="16"/>
          <w:szCs w:val="16"/>
        </w:rPr>
      </w:pPr>
    </w:p>
    <w:p w:rsidR="005C1925" w:rsidRPr="00D74608" w:rsidRDefault="005C1925" w:rsidP="005C1925">
      <w:pPr>
        <w:rPr>
          <w:rFonts w:ascii="Arial" w:hAnsi="Arial" w:cs="Arial"/>
          <w:b/>
          <w:sz w:val="20"/>
          <w:szCs w:val="20"/>
        </w:rPr>
      </w:pPr>
      <w:r w:rsidRPr="00D74608">
        <w:rPr>
          <w:rFonts w:ascii="Arial" w:hAnsi="Arial" w:cs="Arial"/>
          <w:b/>
          <w:sz w:val="20"/>
          <w:szCs w:val="20"/>
        </w:rPr>
        <w:t xml:space="preserve">Personeel </w:t>
      </w:r>
    </w:p>
    <w:p w:rsidR="005C1925" w:rsidRPr="00D74608" w:rsidRDefault="005C1925" w:rsidP="005C1925">
      <w:pPr>
        <w:rPr>
          <w:rFonts w:ascii="Arial" w:hAnsi="Arial" w:cs="Arial"/>
          <w:sz w:val="20"/>
          <w:szCs w:val="20"/>
        </w:rPr>
      </w:pPr>
      <w:r w:rsidRPr="00D74608">
        <w:rPr>
          <w:rFonts w:ascii="Arial" w:hAnsi="Arial" w:cs="Arial"/>
          <w:sz w:val="20"/>
          <w:szCs w:val="20"/>
        </w:rPr>
        <w:t>Bij discriminatie door medewerkers wordt de medewerker door de veiligheidscoördinator / directeur uitgenodigd voor een gesprek. Bij het herhaaldelijk overtreden van de gedragsregels wordt melding gedaan bij de voorzitter van het CvB. die vervolgens in overleg met de directeur bepaalt of, en zo ja welke disciplinaire maatregelen er worden genomen</w:t>
      </w:r>
      <w:r>
        <w:rPr>
          <w:rFonts w:ascii="Arial" w:hAnsi="Arial" w:cs="Arial"/>
          <w:sz w:val="20"/>
          <w:szCs w:val="20"/>
        </w:rPr>
        <w:t>.</w:t>
      </w:r>
    </w:p>
    <w:p w:rsidR="005C1925" w:rsidRPr="00774A24" w:rsidRDefault="005C1925" w:rsidP="005C1925">
      <w:pPr>
        <w:rPr>
          <w:rFonts w:ascii="Arial" w:hAnsi="Arial" w:cs="Arial"/>
          <w:sz w:val="16"/>
          <w:szCs w:val="16"/>
        </w:rPr>
      </w:pPr>
      <w:r w:rsidRPr="00D74608">
        <w:rPr>
          <w:rFonts w:ascii="Arial" w:hAnsi="Arial" w:cs="Arial"/>
          <w:sz w:val="20"/>
          <w:szCs w:val="20"/>
        </w:rPr>
        <w:tab/>
      </w:r>
    </w:p>
    <w:p w:rsidR="005C1925" w:rsidRPr="00D74608" w:rsidRDefault="005C1925" w:rsidP="005C1925">
      <w:pPr>
        <w:rPr>
          <w:rFonts w:ascii="Arial" w:hAnsi="Arial" w:cs="Arial"/>
          <w:sz w:val="20"/>
          <w:szCs w:val="20"/>
        </w:rPr>
      </w:pPr>
      <w:r w:rsidRPr="00D74608">
        <w:rPr>
          <w:rFonts w:ascii="Arial" w:hAnsi="Arial" w:cs="Arial"/>
          <w:sz w:val="20"/>
          <w:szCs w:val="20"/>
        </w:rPr>
        <w:t>Bij discriminatie door vrijwilligers</w:t>
      </w:r>
      <w:r w:rsidRPr="00F56C4B">
        <w:rPr>
          <w:rFonts w:ascii="Arial" w:hAnsi="Arial" w:cs="Arial"/>
          <w:sz w:val="20"/>
          <w:szCs w:val="20"/>
        </w:rPr>
        <w:t>, stagiaires en ouders worden deze door de veiligheidscoördinator / directeur  uitgenodigd voor een gesprek. Bij herhaaldelijk overtreden van de gedragsregels wordt melding gedaan bij de directeur, die vervolgens in overleg bepaalt of, en zo ja welke maatregelen er worden genomen. In het uiterste geval kan hierbij gedacht worden aan schorsing of verwijdering/ontzegging van betrokkene tot de school en het schoolterrein.</w:t>
      </w:r>
    </w:p>
    <w:p w:rsidR="005C1925" w:rsidRPr="00D74608" w:rsidRDefault="005C1925" w:rsidP="005C1925">
      <w:pPr>
        <w:pStyle w:val="SOMkop2"/>
        <w:rPr>
          <w:rFonts w:cs="Arial"/>
          <w:b w:val="0"/>
        </w:rPr>
      </w:pPr>
      <w:r w:rsidRPr="00D74608">
        <w:rPr>
          <w:rFonts w:ascii="Arial" w:hAnsi="Arial" w:cs="Arial"/>
        </w:rPr>
        <w:br w:type="page"/>
      </w:r>
      <w:bookmarkStart w:id="1" w:name="_Toc255910282"/>
      <w:bookmarkStart w:id="2" w:name="_Toc273277765"/>
      <w:r>
        <w:rPr>
          <w:rFonts w:cs="Arial"/>
          <w:b w:val="0"/>
          <w:lang w:val="nl-NL"/>
        </w:rPr>
        <w:lastRenderedPageBreak/>
        <w:t>PREV. C2</w:t>
      </w:r>
      <w:r w:rsidRPr="00D74608">
        <w:rPr>
          <w:rFonts w:cs="Arial"/>
          <w:b w:val="0"/>
          <w:lang w:val="nl-NL"/>
        </w:rPr>
        <w:t xml:space="preserve"> </w:t>
      </w:r>
      <w:r>
        <w:rPr>
          <w:rFonts w:cs="Arial"/>
          <w:b w:val="0"/>
          <w:lang w:val="nl-NL"/>
        </w:rPr>
        <w:tab/>
      </w:r>
      <w:r w:rsidRPr="00D74608">
        <w:rPr>
          <w:rFonts w:cs="Arial"/>
          <w:b w:val="0"/>
        </w:rPr>
        <w:t>Gedragscode ‘voorkomen agressie en geweld’</w:t>
      </w:r>
      <w:bookmarkEnd w:id="1"/>
      <w:bookmarkEnd w:id="2"/>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Uitgangspunt is dat op het schoolterrein en bij schoolactiviteiten iedere vorm van verbaal en fysiek geweld</w:t>
      </w:r>
      <w:r>
        <w:rPr>
          <w:rFonts w:ascii="Arial" w:hAnsi="Arial" w:cs="Arial"/>
          <w:color w:val="000000"/>
          <w:sz w:val="20"/>
          <w:szCs w:val="20"/>
        </w:rPr>
        <w:t xml:space="preserve"> </w:t>
      </w:r>
      <w:r w:rsidRPr="00C81093">
        <w:rPr>
          <w:rFonts w:ascii="Arial" w:hAnsi="Arial" w:cs="Arial"/>
          <w:color w:val="000000"/>
          <w:sz w:val="20"/>
          <w:szCs w:val="20"/>
        </w:rPr>
        <w:t>/</w:t>
      </w:r>
      <w:r>
        <w:rPr>
          <w:rFonts w:ascii="Arial" w:hAnsi="Arial" w:cs="Arial"/>
          <w:color w:val="000000"/>
          <w:sz w:val="20"/>
          <w:szCs w:val="20"/>
        </w:rPr>
        <w:t xml:space="preserve"> </w:t>
      </w:r>
      <w:r w:rsidRPr="00C81093">
        <w:rPr>
          <w:rFonts w:ascii="Arial" w:hAnsi="Arial" w:cs="Arial"/>
          <w:color w:val="000000"/>
          <w:sz w:val="20"/>
          <w:szCs w:val="20"/>
        </w:rPr>
        <w:t>agressie en seksuele intimidatie, door ouders, personeel, leerlingen, vrijwilligers, stagiaires, niet getolereerd wordt. Hieronder worden tevens verstaan pesten, diefstal, vernieling, vuurwerkbezit en/of wapenbezit.</w:t>
      </w:r>
    </w:p>
    <w:p w:rsidR="005C1925" w:rsidRPr="00913D76" w:rsidRDefault="005C1925" w:rsidP="005C1925">
      <w:pPr>
        <w:rPr>
          <w:rFonts w:ascii="Arial" w:hAnsi="Arial" w:cs="Arial"/>
          <w:color w:val="000000"/>
          <w:sz w:val="16"/>
          <w:szCs w:val="16"/>
        </w:rPr>
      </w:pPr>
      <w:r w:rsidRPr="00C81093">
        <w:rPr>
          <w:rFonts w:ascii="Arial" w:hAnsi="Arial" w:cs="Arial"/>
          <w:color w:val="000000"/>
          <w:sz w:val="20"/>
          <w:szCs w:val="20"/>
        </w:rPr>
        <w:tab/>
      </w:r>
    </w:p>
    <w:p w:rsidR="005C1925" w:rsidRPr="00C81093" w:rsidRDefault="005C1925" w:rsidP="005C1925">
      <w:pPr>
        <w:rPr>
          <w:rFonts w:ascii="Arial" w:hAnsi="Arial" w:cs="Arial"/>
          <w:b/>
          <w:color w:val="000000"/>
          <w:sz w:val="20"/>
          <w:szCs w:val="20"/>
        </w:rPr>
      </w:pPr>
      <w:r w:rsidRPr="00C81093">
        <w:rPr>
          <w:rFonts w:ascii="Arial" w:hAnsi="Arial" w:cs="Arial"/>
          <w:b/>
          <w:color w:val="000000"/>
          <w:sz w:val="20"/>
          <w:szCs w:val="20"/>
        </w:rPr>
        <w:t xml:space="preserve">Preventieve activiteiten </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Binnen MosaLira voeren wij de volgende preventieve activiteiten uit.</w:t>
      </w:r>
    </w:p>
    <w:p w:rsidR="005C1925" w:rsidRPr="00C81093" w:rsidRDefault="005C1925" w:rsidP="005C1925">
      <w:pPr>
        <w:numPr>
          <w:ilvl w:val="0"/>
          <w:numId w:val="3"/>
        </w:numPr>
        <w:rPr>
          <w:rFonts w:ascii="Arial" w:hAnsi="Arial" w:cs="Arial"/>
          <w:color w:val="000000"/>
          <w:sz w:val="20"/>
          <w:szCs w:val="20"/>
        </w:rPr>
      </w:pPr>
      <w:r w:rsidRPr="00C81093">
        <w:rPr>
          <w:rFonts w:ascii="Arial" w:hAnsi="Arial" w:cs="Arial"/>
          <w:color w:val="000000"/>
          <w:sz w:val="20"/>
          <w:szCs w:val="20"/>
        </w:rPr>
        <w:t>Medewerkers worden zo nodig geschoold hoe met agressie om te gaan.</w:t>
      </w:r>
    </w:p>
    <w:p w:rsidR="005C1925" w:rsidRPr="00C81093" w:rsidRDefault="005C1925" w:rsidP="005C1925">
      <w:pPr>
        <w:numPr>
          <w:ilvl w:val="0"/>
          <w:numId w:val="3"/>
        </w:numPr>
        <w:rPr>
          <w:rFonts w:ascii="Arial" w:hAnsi="Arial" w:cs="Arial"/>
          <w:color w:val="000000"/>
          <w:sz w:val="20"/>
          <w:szCs w:val="20"/>
        </w:rPr>
      </w:pPr>
      <w:r w:rsidRPr="00C81093">
        <w:rPr>
          <w:rFonts w:ascii="Arial" w:hAnsi="Arial" w:cs="Arial"/>
          <w:color w:val="000000"/>
          <w:sz w:val="20"/>
          <w:szCs w:val="20"/>
        </w:rPr>
        <w:t>In het kader van personeelsbegel</w:t>
      </w:r>
      <w:r>
        <w:rPr>
          <w:rFonts w:ascii="Arial" w:hAnsi="Arial" w:cs="Arial"/>
          <w:color w:val="000000"/>
          <w:sz w:val="20"/>
          <w:szCs w:val="20"/>
        </w:rPr>
        <w:t>eiding en teambegeleiding, zal ‘omgaan met agressie’</w:t>
      </w:r>
      <w:r w:rsidRPr="00C81093">
        <w:rPr>
          <w:rFonts w:ascii="Arial" w:hAnsi="Arial" w:cs="Arial"/>
          <w:color w:val="000000"/>
          <w:sz w:val="20"/>
          <w:szCs w:val="20"/>
        </w:rPr>
        <w:t xml:space="preserve"> regelmatig onderwerp van gesprek zijn. Leren van elkaars mogelijkheden en onmogelijkheden (fouten) in een sfeer van openheid. </w:t>
      </w:r>
    </w:p>
    <w:p w:rsidR="005C1925" w:rsidRPr="00C81093" w:rsidRDefault="005C1925" w:rsidP="005C1925">
      <w:pPr>
        <w:numPr>
          <w:ilvl w:val="0"/>
          <w:numId w:val="3"/>
        </w:numPr>
        <w:rPr>
          <w:rFonts w:ascii="Arial" w:hAnsi="Arial" w:cs="Arial"/>
          <w:color w:val="000000"/>
          <w:sz w:val="20"/>
          <w:szCs w:val="20"/>
        </w:rPr>
      </w:pPr>
      <w:r w:rsidRPr="00C81093">
        <w:rPr>
          <w:rFonts w:ascii="Arial" w:hAnsi="Arial" w:cs="Arial"/>
          <w:color w:val="000000"/>
          <w:sz w:val="20"/>
          <w:szCs w:val="20"/>
        </w:rPr>
        <w:t>In de voorwaardelijke sfeer is het belangrijk dat alle medewerkers een zelfde houding uitstralen. We houden ons aan afspraken en we hebben zorg voor de ander.</w:t>
      </w:r>
    </w:p>
    <w:p w:rsidR="005C1925" w:rsidRPr="00C81093" w:rsidRDefault="005C1925" w:rsidP="005C1925">
      <w:pPr>
        <w:numPr>
          <w:ilvl w:val="0"/>
          <w:numId w:val="3"/>
        </w:numPr>
        <w:rPr>
          <w:rFonts w:ascii="Arial" w:hAnsi="Arial" w:cs="Arial"/>
          <w:color w:val="000000"/>
          <w:sz w:val="20"/>
          <w:szCs w:val="20"/>
        </w:rPr>
      </w:pPr>
      <w:r w:rsidRPr="00C81093">
        <w:rPr>
          <w:rFonts w:ascii="Arial" w:hAnsi="Arial" w:cs="Arial"/>
          <w:color w:val="000000"/>
          <w:sz w:val="20"/>
          <w:szCs w:val="20"/>
        </w:rPr>
        <w:t>Binnen de school zal de eerste opvang verzorgd worden door het crisisteam.</w:t>
      </w:r>
    </w:p>
    <w:p w:rsidR="005C1925" w:rsidRPr="00C81093" w:rsidRDefault="005C1925" w:rsidP="005C1925">
      <w:pPr>
        <w:numPr>
          <w:ilvl w:val="0"/>
          <w:numId w:val="3"/>
        </w:numPr>
        <w:rPr>
          <w:rFonts w:ascii="Arial" w:hAnsi="Arial" w:cs="Arial"/>
          <w:color w:val="000000"/>
          <w:sz w:val="20"/>
          <w:szCs w:val="20"/>
        </w:rPr>
      </w:pPr>
      <w:r w:rsidRPr="00C81093">
        <w:rPr>
          <w:rFonts w:ascii="Arial" w:hAnsi="Arial" w:cs="Arial"/>
          <w:color w:val="000000"/>
          <w:sz w:val="20"/>
          <w:szCs w:val="20"/>
        </w:rPr>
        <w:t>De dader(s) zal/zullen volgens de bestaande procedures, van schorsing en/of verwijdering (plaatsing op een a</w:t>
      </w:r>
      <w:r>
        <w:rPr>
          <w:rFonts w:ascii="Arial" w:hAnsi="Arial" w:cs="Arial"/>
          <w:color w:val="000000"/>
          <w:sz w:val="20"/>
          <w:szCs w:val="20"/>
        </w:rPr>
        <w:t>ndere school), worden behandeld</w:t>
      </w:r>
      <w:r w:rsidRPr="00C81093">
        <w:rPr>
          <w:rFonts w:ascii="Arial" w:hAnsi="Arial" w:cs="Arial"/>
          <w:color w:val="000000"/>
          <w:sz w:val="20"/>
          <w:szCs w:val="20"/>
        </w:rPr>
        <w:t xml:space="preserve">. </w:t>
      </w:r>
    </w:p>
    <w:p w:rsidR="005C1925" w:rsidRPr="00774A24" w:rsidRDefault="005C1925" w:rsidP="005C1925">
      <w:pPr>
        <w:rPr>
          <w:rFonts w:ascii="Arial" w:hAnsi="Arial" w:cs="Arial"/>
          <w:b/>
          <w:color w:val="000000"/>
          <w:sz w:val="16"/>
          <w:szCs w:val="16"/>
        </w:rPr>
      </w:pPr>
    </w:p>
    <w:p w:rsidR="005C1925" w:rsidRPr="00C81093" w:rsidRDefault="005C1925" w:rsidP="005C1925">
      <w:pPr>
        <w:rPr>
          <w:rFonts w:ascii="Arial" w:hAnsi="Arial" w:cs="Arial"/>
          <w:b/>
          <w:color w:val="000000"/>
          <w:sz w:val="20"/>
          <w:szCs w:val="20"/>
        </w:rPr>
      </w:pPr>
      <w:r w:rsidRPr="00C81093">
        <w:rPr>
          <w:rFonts w:ascii="Arial" w:hAnsi="Arial" w:cs="Arial"/>
          <w:b/>
          <w:color w:val="000000"/>
          <w:sz w:val="20"/>
          <w:szCs w:val="20"/>
        </w:rPr>
        <w:t>Personeelsgedrag</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 xml:space="preserve">De medewerkers zijn zich bewust van een eigen professionele houding in het omgaan met agressie. </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De medewerkers trachten met professioneel handelen agressie en geweld te voorkomen door:</w:t>
      </w:r>
    </w:p>
    <w:p w:rsidR="005C1925" w:rsidRPr="00C81093" w:rsidRDefault="005C1925" w:rsidP="005C1925">
      <w:pPr>
        <w:numPr>
          <w:ilvl w:val="0"/>
          <w:numId w:val="14"/>
        </w:numPr>
        <w:rPr>
          <w:rFonts w:ascii="Arial" w:hAnsi="Arial" w:cs="Arial"/>
          <w:color w:val="000000"/>
          <w:sz w:val="20"/>
          <w:szCs w:val="20"/>
        </w:rPr>
      </w:pPr>
      <w:r w:rsidRPr="00C81093">
        <w:rPr>
          <w:rFonts w:ascii="Arial" w:hAnsi="Arial" w:cs="Arial"/>
          <w:color w:val="000000"/>
          <w:sz w:val="20"/>
          <w:szCs w:val="20"/>
        </w:rPr>
        <w:t>dreigende situaties te her- en onderkennen;</w:t>
      </w:r>
    </w:p>
    <w:p w:rsidR="005C1925" w:rsidRPr="00C81093" w:rsidRDefault="005C1925" w:rsidP="005C1925">
      <w:pPr>
        <w:numPr>
          <w:ilvl w:val="0"/>
          <w:numId w:val="14"/>
        </w:numPr>
        <w:rPr>
          <w:rFonts w:ascii="Arial" w:hAnsi="Arial" w:cs="Arial"/>
          <w:color w:val="000000"/>
          <w:sz w:val="20"/>
          <w:szCs w:val="20"/>
        </w:rPr>
      </w:pPr>
      <w:r w:rsidRPr="00C81093">
        <w:rPr>
          <w:rFonts w:ascii="Arial" w:hAnsi="Arial" w:cs="Arial"/>
          <w:color w:val="000000"/>
          <w:sz w:val="20"/>
          <w:szCs w:val="20"/>
        </w:rPr>
        <w:t>agressieve leerlingen te separeren;</w:t>
      </w:r>
    </w:p>
    <w:p w:rsidR="005C1925" w:rsidRPr="00C81093" w:rsidRDefault="005C1925" w:rsidP="005C1925">
      <w:pPr>
        <w:numPr>
          <w:ilvl w:val="0"/>
          <w:numId w:val="14"/>
        </w:numPr>
        <w:rPr>
          <w:rFonts w:ascii="Arial" w:hAnsi="Arial" w:cs="Arial"/>
          <w:color w:val="000000"/>
          <w:sz w:val="20"/>
          <w:szCs w:val="20"/>
        </w:rPr>
      </w:pPr>
      <w:r w:rsidRPr="00C81093">
        <w:rPr>
          <w:rFonts w:ascii="Arial" w:hAnsi="Arial" w:cs="Arial"/>
          <w:color w:val="000000"/>
          <w:sz w:val="20"/>
          <w:szCs w:val="20"/>
        </w:rPr>
        <w:t>agressieve momenten middels afleiding te doorbreken (humor, andere prikkels);</w:t>
      </w:r>
    </w:p>
    <w:p w:rsidR="005C1925" w:rsidRPr="00C81093" w:rsidRDefault="005C1925" w:rsidP="005C1925">
      <w:pPr>
        <w:numPr>
          <w:ilvl w:val="0"/>
          <w:numId w:val="14"/>
        </w:numPr>
        <w:rPr>
          <w:rFonts w:ascii="Arial" w:hAnsi="Arial" w:cs="Arial"/>
          <w:color w:val="000000"/>
          <w:sz w:val="20"/>
          <w:szCs w:val="20"/>
        </w:rPr>
      </w:pPr>
      <w:r w:rsidRPr="00C81093">
        <w:rPr>
          <w:rFonts w:ascii="Arial" w:hAnsi="Arial" w:cs="Arial"/>
          <w:color w:val="000000"/>
          <w:sz w:val="20"/>
          <w:szCs w:val="20"/>
        </w:rPr>
        <w:t>te praten met betreffende leerlingen om het onderliggende conflict duidelijk te krijgen en op te lossen;</w:t>
      </w:r>
    </w:p>
    <w:p w:rsidR="005C1925" w:rsidRPr="00C81093" w:rsidRDefault="005C1925" w:rsidP="005C1925">
      <w:pPr>
        <w:numPr>
          <w:ilvl w:val="0"/>
          <w:numId w:val="14"/>
        </w:numPr>
        <w:rPr>
          <w:rFonts w:ascii="Arial" w:hAnsi="Arial" w:cs="Arial"/>
          <w:color w:val="000000"/>
          <w:sz w:val="20"/>
          <w:szCs w:val="20"/>
        </w:rPr>
      </w:pPr>
      <w:r w:rsidRPr="00C81093">
        <w:rPr>
          <w:rFonts w:ascii="Arial" w:hAnsi="Arial" w:cs="Arial"/>
          <w:color w:val="000000"/>
          <w:sz w:val="20"/>
          <w:szCs w:val="20"/>
        </w:rPr>
        <w:t>lichamelijk ingrijpen als er gevaar voor de leerling, een ander of jezelf ontstaat.</w:t>
      </w:r>
    </w:p>
    <w:p w:rsidR="005C1925" w:rsidRPr="00774A24" w:rsidRDefault="005C1925" w:rsidP="005C1925">
      <w:pPr>
        <w:rPr>
          <w:rFonts w:ascii="Arial" w:hAnsi="Arial" w:cs="Arial"/>
          <w:color w:val="000000"/>
          <w:sz w:val="16"/>
          <w:szCs w:val="16"/>
        </w:rPr>
      </w:pP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 xml:space="preserve">Leerlingen die lichamelijk geweld hebben gepleegd kunnen door de directeur in afspraak met </w:t>
      </w:r>
      <w:r>
        <w:rPr>
          <w:rFonts w:ascii="Arial" w:hAnsi="Arial" w:cs="Arial"/>
          <w:color w:val="000000"/>
          <w:sz w:val="20"/>
          <w:szCs w:val="20"/>
        </w:rPr>
        <w:t>het CvB</w:t>
      </w:r>
      <w:r w:rsidRPr="00C81093">
        <w:rPr>
          <w:rFonts w:ascii="Arial" w:hAnsi="Arial" w:cs="Arial"/>
          <w:color w:val="000000"/>
          <w:sz w:val="20"/>
          <w:szCs w:val="20"/>
        </w:rPr>
        <w:t xml:space="preserve"> geschorst worden.</w:t>
      </w:r>
    </w:p>
    <w:p w:rsidR="005C1925" w:rsidRPr="00774A24" w:rsidRDefault="005C1925" w:rsidP="005C1925">
      <w:pPr>
        <w:rPr>
          <w:rFonts w:ascii="Arial" w:hAnsi="Arial" w:cs="Arial"/>
          <w:color w:val="000000"/>
          <w:sz w:val="16"/>
          <w:szCs w:val="16"/>
        </w:rPr>
      </w:pPr>
    </w:p>
    <w:p w:rsidR="005C1925" w:rsidRPr="00C81093" w:rsidRDefault="005C1925" w:rsidP="005C1925">
      <w:pPr>
        <w:rPr>
          <w:rFonts w:ascii="Arial" w:hAnsi="Arial" w:cs="Arial"/>
          <w:b/>
          <w:color w:val="000000"/>
          <w:sz w:val="20"/>
          <w:szCs w:val="20"/>
        </w:rPr>
      </w:pPr>
      <w:r w:rsidRPr="00C81093">
        <w:rPr>
          <w:rFonts w:ascii="Arial" w:hAnsi="Arial" w:cs="Arial"/>
          <w:b/>
          <w:color w:val="000000"/>
          <w:sz w:val="20"/>
          <w:szCs w:val="20"/>
        </w:rPr>
        <w:t>Geweld door personeel richting leerling</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Fysiek geweld als straf door een medewerker wordt niet getolereerd. Mocht het toch voor</w:t>
      </w:r>
      <w:r>
        <w:rPr>
          <w:rFonts w:ascii="Arial" w:hAnsi="Arial" w:cs="Arial"/>
          <w:color w:val="000000"/>
          <w:sz w:val="20"/>
          <w:szCs w:val="20"/>
        </w:rPr>
        <w:t xml:space="preserve">komen </w:t>
      </w:r>
      <w:r w:rsidRPr="00C81093">
        <w:rPr>
          <w:rFonts w:ascii="Arial" w:hAnsi="Arial" w:cs="Arial"/>
          <w:color w:val="000000"/>
          <w:sz w:val="20"/>
          <w:szCs w:val="20"/>
        </w:rPr>
        <w:t>dan deelt de medewerker dit onmiddellijk mee aan de veiligheidscoördinator / directeur. De veiligheidscoördinator / directeur of diens plaatsvervanger tracht te bemiddelen tussen de betrokken partijen.</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Verder neemt de veiligheidscoördinator / directeur of diens plaatsvervanger zo snel mogelijk contact op met de ouders om het gebeurde te melden en uit te leggen.</w:t>
      </w:r>
    </w:p>
    <w:p w:rsidR="005C1925" w:rsidRDefault="005C1925" w:rsidP="005C1925">
      <w:pPr>
        <w:rPr>
          <w:rFonts w:ascii="Arial" w:hAnsi="Arial" w:cs="Arial"/>
          <w:color w:val="000000"/>
          <w:sz w:val="20"/>
          <w:szCs w:val="20"/>
        </w:rPr>
      </w:pPr>
      <w:r w:rsidRPr="00C81093">
        <w:rPr>
          <w:rFonts w:ascii="Arial" w:hAnsi="Arial" w:cs="Arial"/>
          <w:color w:val="000000"/>
          <w:sz w:val="20"/>
          <w:szCs w:val="20"/>
        </w:rPr>
        <w:t>Als de ouders van de leerling een klacht indienen bij de veiligheidscoördinator / directeur of diens plaatsvervanger wordt een gesprek geregeld met de ouders. De</w:t>
      </w:r>
      <w:r>
        <w:rPr>
          <w:rFonts w:ascii="Arial" w:hAnsi="Arial" w:cs="Arial"/>
          <w:color w:val="000000"/>
          <w:sz w:val="20"/>
          <w:szCs w:val="20"/>
        </w:rPr>
        <w:t xml:space="preserve"> </w:t>
      </w:r>
      <w:r w:rsidRPr="00C81093">
        <w:rPr>
          <w:rFonts w:ascii="Arial" w:hAnsi="Arial" w:cs="Arial"/>
          <w:color w:val="000000"/>
          <w:sz w:val="20"/>
          <w:szCs w:val="20"/>
        </w:rPr>
        <w:t xml:space="preserve">veiligheidscoördinator / directeur of diens plaatsvervanger wijst de ouders op de mogelijkheid om een klacht in te dienen bij de klachtencommissie. Voor de procedure omtrent het indienen van een klacht  </w:t>
      </w:r>
      <w:r>
        <w:rPr>
          <w:rFonts w:ascii="Arial" w:hAnsi="Arial" w:cs="Arial"/>
          <w:color w:val="000000"/>
          <w:sz w:val="20"/>
          <w:szCs w:val="20"/>
        </w:rPr>
        <w:t xml:space="preserve">verwijzen wij naar </w:t>
      </w:r>
      <w:r w:rsidRPr="00F56C4B">
        <w:rPr>
          <w:rFonts w:ascii="Arial" w:hAnsi="Arial" w:cs="Arial"/>
          <w:color w:val="000000"/>
          <w:sz w:val="20"/>
          <w:szCs w:val="20"/>
        </w:rPr>
        <w:t>bijlage CUR. C1.</w:t>
      </w:r>
      <w:r w:rsidRPr="00C81093">
        <w:rPr>
          <w:rFonts w:ascii="Arial" w:hAnsi="Arial" w:cs="Arial"/>
          <w:color w:val="000000"/>
          <w:sz w:val="20"/>
          <w:szCs w:val="20"/>
        </w:rPr>
        <w:t xml:space="preserve"> </w:t>
      </w: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 xml:space="preserve">De veiligheidscoördinator / directeur houdt van elk voorval een dossier bij. Bij ernstige situaties wordt altijd in overleg met het slachtoffer c.q. ouders van het slachtoffer inschakeling van het </w:t>
      </w:r>
      <w:proofErr w:type="spellStart"/>
      <w:r w:rsidRPr="00C81093">
        <w:rPr>
          <w:rFonts w:ascii="Arial" w:hAnsi="Arial" w:cs="Arial"/>
          <w:color w:val="000000"/>
          <w:sz w:val="20"/>
          <w:szCs w:val="20"/>
        </w:rPr>
        <w:t>zorgadviesteam</w:t>
      </w:r>
      <w:proofErr w:type="spellEnd"/>
      <w:r w:rsidRPr="00C81093">
        <w:rPr>
          <w:rFonts w:ascii="Arial" w:hAnsi="Arial" w:cs="Arial"/>
          <w:color w:val="000000"/>
          <w:sz w:val="20"/>
          <w:szCs w:val="20"/>
        </w:rPr>
        <w:t xml:space="preserve"> aangeboden en in overleg met het slachtoffer c.q. ouders van het slachtoffer wordt de politie ingeschakeld.</w:t>
      </w:r>
    </w:p>
    <w:p w:rsidR="005C1925" w:rsidRPr="00774A24" w:rsidRDefault="005C1925" w:rsidP="005C1925">
      <w:pPr>
        <w:rPr>
          <w:rFonts w:ascii="Arial" w:hAnsi="Arial" w:cs="Arial"/>
          <w:color w:val="000000"/>
          <w:sz w:val="16"/>
          <w:szCs w:val="16"/>
        </w:rPr>
      </w:pPr>
    </w:p>
    <w:p w:rsidR="005C1925" w:rsidRPr="00C81093" w:rsidRDefault="005C1925" w:rsidP="005C1925">
      <w:pPr>
        <w:rPr>
          <w:rFonts w:ascii="Arial" w:hAnsi="Arial" w:cs="Arial"/>
          <w:color w:val="000000"/>
          <w:sz w:val="20"/>
          <w:szCs w:val="20"/>
        </w:rPr>
      </w:pPr>
      <w:r w:rsidRPr="00C81093">
        <w:rPr>
          <w:rFonts w:ascii="Arial" w:hAnsi="Arial" w:cs="Arial"/>
          <w:color w:val="000000"/>
          <w:sz w:val="20"/>
          <w:szCs w:val="20"/>
        </w:rPr>
        <w:t>Voor ernstige incidenten is een aantal zaken vastgelegd:</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 xml:space="preserve">De veiligheidscoördinator / directeur of diens plaatsvervanger wordt onmiddellijk geïnformeerd; </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 xml:space="preserve">De veiligheidscoördinator informeert het CvB; </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Zorg voor hulp direct na de gebeurtenis;</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Voor de opvang van nazorg van het slachtoffer wordt een persoon aangewezen;</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 xml:space="preserve">Er is een draaiboek rond opvang van slachtoffers, met vermelding van de regels die voor opvang gelden. </w:t>
      </w:r>
    </w:p>
    <w:p w:rsidR="005C1925" w:rsidRPr="00C81093" w:rsidRDefault="005C1925" w:rsidP="005C1925">
      <w:pPr>
        <w:numPr>
          <w:ilvl w:val="0"/>
          <w:numId w:val="4"/>
        </w:numPr>
        <w:rPr>
          <w:rFonts w:ascii="Arial" w:hAnsi="Arial" w:cs="Arial"/>
          <w:color w:val="000000"/>
          <w:sz w:val="20"/>
          <w:szCs w:val="20"/>
        </w:rPr>
      </w:pPr>
      <w:r w:rsidRPr="00C81093">
        <w:rPr>
          <w:rFonts w:ascii="Arial" w:hAnsi="Arial" w:cs="Arial"/>
          <w:color w:val="000000"/>
          <w:sz w:val="20"/>
          <w:szCs w:val="20"/>
        </w:rPr>
        <w:t xml:space="preserve">Het draaiboek is bekend gemaakt binnen de organisatie; </w:t>
      </w:r>
    </w:p>
    <w:p w:rsidR="005C1925" w:rsidRPr="00C81093" w:rsidRDefault="005C1925" w:rsidP="005C1925">
      <w:pPr>
        <w:numPr>
          <w:ilvl w:val="0"/>
          <w:numId w:val="4"/>
        </w:numPr>
        <w:ind w:right="792"/>
        <w:rPr>
          <w:rFonts w:ascii="Arial" w:hAnsi="Arial" w:cs="Arial"/>
          <w:b/>
          <w:color w:val="000000"/>
          <w:sz w:val="20"/>
          <w:szCs w:val="20"/>
        </w:rPr>
      </w:pPr>
      <w:r w:rsidRPr="00C81093">
        <w:rPr>
          <w:rFonts w:ascii="Arial" w:hAnsi="Arial" w:cs="Arial"/>
          <w:color w:val="000000"/>
          <w:sz w:val="20"/>
          <w:szCs w:val="20"/>
        </w:rPr>
        <w:t xml:space="preserve">Er is een sociale kaart aanwezig met duidelijke verwijzing naar gespecialiseerde hulpverlening. </w:t>
      </w:r>
    </w:p>
    <w:p w:rsidR="005C1925" w:rsidRDefault="005C1925" w:rsidP="005C1925">
      <w:pPr>
        <w:pStyle w:val="SOMkop2"/>
        <w:spacing w:before="0" w:after="0"/>
        <w:rPr>
          <w:rFonts w:ascii="Arial" w:hAnsi="Arial" w:cs="Arial"/>
          <w:color w:val="000000"/>
          <w:lang w:val="en-US"/>
        </w:rPr>
      </w:pPr>
    </w:p>
    <w:p w:rsidR="005C1925" w:rsidRPr="00C81093" w:rsidRDefault="005C1925" w:rsidP="005C1925">
      <w:pPr>
        <w:pStyle w:val="SOMkop2"/>
        <w:spacing w:before="0" w:after="0"/>
        <w:rPr>
          <w:rFonts w:cs="Arial"/>
          <w:b w:val="0"/>
          <w:color w:val="000000"/>
        </w:rPr>
      </w:pPr>
      <w:bookmarkStart w:id="3" w:name="_Toc255910283"/>
      <w:bookmarkStart w:id="4" w:name="_Toc273277766"/>
      <w:r>
        <w:rPr>
          <w:rFonts w:cs="Arial"/>
          <w:b w:val="0"/>
          <w:color w:val="000000"/>
          <w:lang w:val="nl-NL"/>
        </w:rPr>
        <w:t>PREV. C3</w:t>
      </w:r>
      <w:r w:rsidRPr="00C81093">
        <w:rPr>
          <w:rFonts w:cs="Arial"/>
          <w:b w:val="0"/>
          <w:color w:val="000000"/>
          <w:lang w:val="nl-NL"/>
        </w:rPr>
        <w:t xml:space="preserve"> </w:t>
      </w:r>
      <w:r>
        <w:rPr>
          <w:rFonts w:cs="Arial"/>
          <w:b w:val="0"/>
          <w:color w:val="000000"/>
          <w:lang w:val="nl-NL"/>
        </w:rPr>
        <w:tab/>
      </w:r>
      <w:r w:rsidRPr="00C81093">
        <w:rPr>
          <w:rFonts w:cs="Arial"/>
          <w:b w:val="0"/>
          <w:color w:val="000000"/>
        </w:rPr>
        <w:t>Gedragscode ‘voorkomen pesten’</w:t>
      </w:r>
      <w:bookmarkEnd w:id="3"/>
      <w:bookmarkEnd w:id="4"/>
    </w:p>
    <w:p w:rsidR="005C1925" w:rsidRPr="001619D9" w:rsidRDefault="005C1925" w:rsidP="005C1925">
      <w:pPr>
        <w:rPr>
          <w:rFonts w:ascii="Arial" w:hAnsi="Arial" w:cs="Arial"/>
          <w:b/>
          <w:color w:val="FF33CC"/>
          <w:sz w:val="8"/>
          <w:szCs w:val="8"/>
        </w:rPr>
      </w:pPr>
    </w:p>
    <w:p w:rsidR="005C1925" w:rsidRPr="00D74608" w:rsidRDefault="005C1925" w:rsidP="005C1925">
      <w:pPr>
        <w:rPr>
          <w:rFonts w:ascii="Arial" w:hAnsi="Arial" w:cs="Arial"/>
          <w:sz w:val="20"/>
          <w:szCs w:val="20"/>
        </w:rPr>
      </w:pPr>
      <w:r w:rsidRPr="00D74608">
        <w:rPr>
          <w:rFonts w:ascii="Arial" w:hAnsi="Arial" w:cs="Arial"/>
          <w:sz w:val="20"/>
          <w:szCs w:val="20"/>
        </w:rPr>
        <w:t>Pesten is onaanvaardbaar gedrag en vormt een bedreiging voor het individu (met name voor de leerlingen) en voor de sfeer op school. Alle betrokkenen, leerkrachten, ouders en leerlingen, zijn bereid al het mogelijke te doen om pesten te voorkomen en te bestrijden.</w:t>
      </w:r>
    </w:p>
    <w:p w:rsidR="005C1925" w:rsidRPr="006449B4" w:rsidRDefault="005C1925" w:rsidP="005C1925">
      <w:pPr>
        <w:rPr>
          <w:rFonts w:ascii="Arial" w:hAnsi="Arial" w:cs="Arial"/>
          <w:sz w:val="12"/>
          <w:szCs w:val="12"/>
        </w:rPr>
      </w:pPr>
    </w:p>
    <w:p w:rsidR="005C1925" w:rsidRPr="00D74608" w:rsidRDefault="005C1925" w:rsidP="005C1925">
      <w:pPr>
        <w:rPr>
          <w:rFonts w:ascii="Arial" w:hAnsi="Arial" w:cs="Arial"/>
          <w:b/>
          <w:sz w:val="20"/>
          <w:szCs w:val="20"/>
        </w:rPr>
      </w:pPr>
      <w:r w:rsidRPr="00D74608">
        <w:rPr>
          <w:rFonts w:ascii="Arial" w:hAnsi="Arial" w:cs="Arial"/>
          <w:b/>
          <w:sz w:val="20"/>
          <w:szCs w:val="20"/>
        </w:rPr>
        <w:t>Preventieve aanpak ter voorkoming van pesten bestaat o.a. uit:</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 xml:space="preserve">et streven naar een goed pedagogisch klimaat; </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bieden van veiligheid en geborgenheid aan leerlingen;</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regelmatig aandacht schenken aan het onderwerp pesten in teamvergaderingen en binnen de klassen;</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duidelijk maken aan leerlingen dat signalen van pesten doorgegeven moeten worden aan de medewerker;</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duidelijk maken dat personeel en leerlingen niet met een bijnaam worden genoemd, die als kwetsend ervaren kan worden;</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werken, door iedere medewerker, aan een positieve groepsvorming;</w:t>
      </w:r>
    </w:p>
    <w:p w:rsidR="005C1925" w:rsidRPr="00D74608" w:rsidRDefault="005C1925" w:rsidP="005C1925">
      <w:pPr>
        <w:numPr>
          <w:ilvl w:val="0"/>
          <w:numId w:val="5"/>
        </w:numPr>
        <w:ind w:left="360"/>
        <w:rPr>
          <w:rFonts w:ascii="Arial" w:hAnsi="Arial" w:cs="Arial"/>
          <w:sz w:val="20"/>
          <w:szCs w:val="20"/>
        </w:rPr>
      </w:pPr>
      <w:r>
        <w:rPr>
          <w:rFonts w:ascii="Arial" w:hAnsi="Arial" w:cs="Arial"/>
          <w:sz w:val="20"/>
          <w:szCs w:val="20"/>
        </w:rPr>
        <w:t>H</w:t>
      </w:r>
      <w:r w:rsidRPr="00D74608">
        <w:rPr>
          <w:rFonts w:ascii="Arial" w:hAnsi="Arial" w:cs="Arial"/>
          <w:sz w:val="20"/>
          <w:szCs w:val="20"/>
        </w:rPr>
        <w:t>et uitvoeren van een tweejaarlijkse inventarisatie om het pestgedrag in kaart te brengen.</w:t>
      </w:r>
    </w:p>
    <w:p w:rsidR="005C1925" w:rsidRPr="006449B4" w:rsidRDefault="005C1925" w:rsidP="005C1925">
      <w:pPr>
        <w:rPr>
          <w:rFonts w:ascii="Arial" w:hAnsi="Arial" w:cs="Arial"/>
          <w:sz w:val="12"/>
          <w:szCs w:val="12"/>
        </w:rPr>
      </w:pPr>
    </w:p>
    <w:p w:rsidR="005C1925" w:rsidRPr="00D74608" w:rsidRDefault="005C1925" w:rsidP="005C1925">
      <w:pPr>
        <w:rPr>
          <w:rFonts w:ascii="Arial" w:hAnsi="Arial" w:cs="Arial"/>
          <w:sz w:val="20"/>
          <w:szCs w:val="20"/>
        </w:rPr>
      </w:pPr>
      <w:r w:rsidRPr="00D74608">
        <w:rPr>
          <w:rFonts w:ascii="Arial" w:hAnsi="Arial" w:cs="Arial"/>
          <w:sz w:val="20"/>
          <w:szCs w:val="20"/>
        </w:rPr>
        <w:t>De aanpak bij het voorkomen en bestrijden van pesten gaat uit van een vijf sporen aanpak:</w:t>
      </w:r>
    </w:p>
    <w:p w:rsidR="005C1925" w:rsidRPr="00D74608" w:rsidRDefault="005C1925" w:rsidP="005C1925">
      <w:pPr>
        <w:numPr>
          <w:ilvl w:val="0"/>
          <w:numId w:val="15"/>
        </w:numPr>
        <w:ind w:left="426" w:hanging="426"/>
        <w:rPr>
          <w:rFonts w:ascii="Arial" w:hAnsi="Arial" w:cs="Arial"/>
          <w:sz w:val="20"/>
          <w:szCs w:val="20"/>
        </w:rPr>
      </w:pPr>
      <w:r>
        <w:rPr>
          <w:rFonts w:ascii="Arial" w:hAnsi="Arial" w:cs="Arial"/>
          <w:sz w:val="20"/>
          <w:szCs w:val="20"/>
        </w:rPr>
        <w:t>H</w:t>
      </w:r>
      <w:r w:rsidRPr="00D74608">
        <w:rPr>
          <w:rFonts w:ascii="Arial" w:hAnsi="Arial" w:cs="Arial"/>
          <w:sz w:val="20"/>
          <w:szCs w:val="20"/>
        </w:rPr>
        <w:t xml:space="preserve">ulp aan het gepeste kind </w:t>
      </w:r>
    </w:p>
    <w:p w:rsidR="005C1925" w:rsidRPr="00D74608" w:rsidRDefault="005C1925" w:rsidP="005C1925">
      <w:pPr>
        <w:numPr>
          <w:ilvl w:val="1"/>
          <w:numId w:val="1"/>
        </w:numPr>
        <w:tabs>
          <w:tab w:val="clear" w:pos="1440"/>
        </w:tabs>
        <w:ind w:left="851" w:hanging="425"/>
        <w:rPr>
          <w:rFonts w:ascii="Arial" w:hAnsi="Arial" w:cs="Arial"/>
          <w:color w:val="000000"/>
          <w:sz w:val="20"/>
          <w:szCs w:val="20"/>
        </w:rPr>
      </w:pPr>
      <w:r w:rsidRPr="00D74608">
        <w:rPr>
          <w:rFonts w:ascii="Arial" w:hAnsi="Arial" w:cs="Arial"/>
          <w:color w:val="000000"/>
          <w:sz w:val="20"/>
          <w:szCs w:val="20"/>
        </w:rPr>
        <w:t>naar het kind luisteren</w:t>
      </w:r>
      <w:r>
        <w:rPr>
          <w:rFonts w:ascii="Arial" w:hAnsi="Arial" w:cs="Arial"/>
          <w:color w:val="000000"/>
          <w:sz w:val="20"/>
          <w:szCs w:val="20"/>
        </w:rPr>
        <w:t>;</w:t>
      </w:r>
    </w:p>
    <w:p w:rsidR="005C1925" w:rsidRPr="00D74608" w:rsidRDefault="005C1925" w:rsidP="005C1925">
      <w:pPr>
        <w:numPr>
          <w:ilvl w:val="1"/>
          <w:numId w:val="1"/>
        </w:numPr>
        <w:tabs>
          <w:tab w:val="clear" w:pos="1440"/>
        </w:tabs>
        <w:ind w:left="851" w:hanging="425"/>
        <w:rPr>
          <w:rFonts w:ascii="Arial" w:hAnsi="Arial" w:cs="Arial"/>
          <w:color w:val="000000"/>
          <w:sz w:val="20"/>
          <w:szCs w:val="20"/>
        </w:rPr>
      </w:pPr>
      <w:r>
        <w:rPr>
          <w:rFonts w:ascii="Arial" w:hAnsi="Arial" w:cs="Arial"/>
          <w:color w:val="000000"/>
          <w:sz w:val="20"/>
          <w:szCs w:val="20"/>
        </w:rPr>
        <w:t xml:space="preserve">met het kind overleggen </w:t>
      </w:r>
      <w:r w:rsidRPr="00D74608">
        <w:rPr>
          <w:rFonts w:ascii="Arial" w:hAnsi="Arial" w:cs="Arial"/>
          <w:color w:val="000000"/>
          <w:sz w:val="20"/>
          <w:szCs w:val="20"/>
        </w:rPr>
        <w:t>over mogelijke oplossingen</w:t>
      </w:r>
      <w:r>
        <w:rPr>
          <w:rFonts w:ascii="Arial" w:hAnsi="Arial" w:cs="Arial"/>
          <w:color w:val="000000"/>
          <w:sz w:val="20"/>
          <w:szCs w:val="20"/>
        </w:rPr>
        <w:t>;</w:t>
      </w:r>
    </w:p>
    <w:p w:rsidR="005C1925" w:rsidRPr="00D74608" w:rsidRDefault="005C1925" w:rsidP="005C1925">
      <w:pPr>
        <w:numPr>
          <w:ilvl w:val="1"/>
          <w:numId w:val="1"/>
        </w:numPr>
        <w:tabs>
          <w:tab w:val="clear" w:pos="1440"/>
        </w:tabs>
        <w:ind w:left="851" w:hanging="425"/>
        <w:rPr>
          <w:rFonts w:ascii="Arial" w:hAnsi="Arial" w:cs="Arial"/>
          <w:color w:val="000000"/>
          <w:sz w:val="20"/>
          <w:szCs w:val="20"/>
        </w:rPr>
      </w:pPr>
      <w:r w:rsidRPr="00D74608">
        <w:rPr>
          <w:rFonts w:ascii="Arial" w:hAnsi="Arial" w:cs="Arial"/>
          <w:color w:val="000000"/>
          <w:sz w:val="20"/>
          <w:szCs w:val="20"/>
        </w:rPr>
        <w:t>samen met het kind werken aan oplossingen</w:t>
      </w:r>
      <w:r>
        <w:rPr>
          <w:rFonts w:ascii="Arial" w:hAnsi="Arial" w:cs="Arial"/>
          <w:color w:val="000000"/>
          <w:sz w:val="20"/>
          <w:szCs w:val="20"/>
        </w:rPr>
        <w:t>;</w:t>
      </w:r>
    </w:p>
    <w:p w:rsidR="005C1925" w:rsidRPr="00D74608" w:rsidRDefault="005C1925" w:rsidP="005C1925">
      <w:pPr>
        <w:numPr>
          <w:ilvl w:val="1"/>
          <w:numId w:val="1"/>
        </w:numPr>
        <w:tabs>
          <w:tab w:val="clear" w:pos="1440"/>
        </w:tabs>
        <w:ind w:left="851" w:hanging="425"/>
        <w:rPr>
          <w:rFonts w:ascii="Arial" w:hAnsi="Arial" w:cs="Arial"/>
          <w:color w:val="000000"/>
          <w:sz w:val="20"/>
          <w:szCs w:val="20"/>
        </w:rPr>
      </w:pPr>
      <w:r w:rsidRPr="00D74608">
        <w:rPr>
          <w:rFonts w:ascii="Arial" w:hAnsi="Arial" w:cs="Arial"/>
          <w:color w:val="000000"/>
          <w:sz w:val="20"/>
          <w:szCs w:val="20"/>
        </w:rPr>
        <w:t>een kring van veiligheid rond de leerling bouwen</w:t>
      </w:r>
      <w:r>
        <w:rPr>
          <w:rFonts w:ascii="Arial" w:hAnsi="Arial" w:cs="Arial"/>
          <w:color w:val="000000"/>
          <w:sz w:val="20"/>
          <w:szCs w:val="20"/>
        </w:rPr>
        <w:t>;</w:t>
      </w:r>
    </w:p>
    <w:p w:rsidR="005C1925" w:rsidRPr="00D74608" w:rsidRDefault="005C1925" w:rsidP="005C1925">
      <w:pPr>
        <w:numPr>
          <w:ilvl w:val="1"/>
          <w:numId w:val="1"/>
        </w:numPr>
        <w:tabs>
          <w:tab w:val="clear" w:pos="1440"/>
        </w:tabs>
        <w:ind w:left="851" w:hanging="425"/>
        <w:rPr>
          <w:rFonts w:ascii="Arial" w:hAnsi="Arial" w:cs="Arial"/>
          <w:color w:val="000000"/>
          <w:sz w:val="20"/>
          <w:szCs w:val="20"/>
        </w:rPr>
      </w:pPr>
      <w:r w:rsidRPr="00D74608">
        <w:rPr>
          <w:rFonts w:ascii="Arial" w:hAnsi="Arial" w:cs="Arial"/>
          <w:color w:val="000000"/>
          <w:sz w:val="20"/>
          <w:szCs w:val="20"/>
        </w:rPr>
        <w:t>zo</w:t>
      </w:r>
      <w:r>
        <w:rPr>
          <w:rFonts w:ascii="Arial" w:hAnsi="Arial" w:cs="Arial"/>
          <w:color w:val="000000"/>
          <w:sz w:val="20"/>
          <w:szCs w:val="20"/>
        </w:rPr>
        <w:t xml:space="preserve"> </w:t>
      </w:r>
      <w:r w:rsidRPr="00D74608">
        <w:rPr>
          <w:rFonts w:ascii="Arial" w:hAnsi="Arial" w:cs="Arial"/>
          <w:color w:val="000000"/>
          <w:sz w:val="20"/>
          <w:szCs w:val="20"/>
        </w:rPr>
        <w:t>nodig insc</w:t>
      </w:r>
      <w:r>
        <w:rPr>
          <w:rFonts w:ascii="Arial" w:hAnsi="Arial" w:cs="Arial"/>
          <w:color w:val="000000"/>
          <w:sz w:val="20"/>
          <w:szCs w:val="20"/>
        </w:rPr>
        <w:t>hakeling deskundige hulp.</w:t>
      </w:r>
    </w:p>
    <w:p w:rsidR="005C1925" w:rsidRPr="006449B4" w:rsidRDefault="005C1925" w:rsidP="005C1925">
      <w:pPr>
        <w:rPr>
          <w:rFonts w:ascii="Arial" w:hAnsi="Arial" w:cs="Arial"/>
          <w:sz w:val="12"/>
          <w:szCs w:val="12"/>
        </w:rPr>
      </w:pPr>
    </w:p>
    <w:p w:rsidR="005C1925" w:rsidRPr="00D74608" w:rsidRDefault="005C1925" w:rsidP="005C1925">
      <w:pPr>
        <w:numPr>
          <w:ilvl w:val="0"/>
          <w:numId w:val="15"/>
        </w:numPr>
        <w:ind w:left="426" w:hanging="426"/>
        <w:rPr>
          <w:rFonts w:ascii="Arial" w:hAnsi="Arial" w:cs="Arial"/>
          <w:sz w:val="20"/>
          <w:szCs w:val="20"/>
        </w:rPr>
      </w:pPr>
      <w:r>
        <w:rPr>
          <w:rFonts w:ascii="Arial" w:hAnsi="Arial" w:cs="Arial"/>
          <w:sz w:val="20"/>
          <w:szCs w:val="20"/>
        </w:rPr>
        <w:t>H</w:t>
      </w:r>
      <w:r w:rsidRPr="00D74608">
        <w:rPr>
          <w:rFonts w:ascii="Arial" w:hAnsi="Arial" w:cs="Arial"/>
          <w:sz w:val="20"/>
          <w:szCs w:val="20"/>
        </w:rPr>
        <w:t xml:space="preserve">ulp aan de </w:t>
      </w:r>
      <w:proofErr w:type="spellStart"/>
      <w:r w:rsidRPr="00D74608">
        <w:rPr>
          <w:rFonts w:ascii="Arial" w:hAnsi="Arial" w:cs="Arial"/>
          <w:sz w:val="20"/>
          <w:szCs w:val="20"/>
        </w:rPr>
        <w:t>pester</w:t>
      </w:r>
      <w:proofErr w:type="spellEnd"/>
      <w:r w:rsidRPr="00D74608">
        <w:rPr>
          <w:rFonts w:ascii="Arial" w:hAnsi="Arial" w:cs="Arial"/>
          <w:sz w:val="20"/>
          <w:szCs w:val="20"/>
        </w:rPr>
        <w:t xml:space="preserve"> </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juridisch gesprek – straf geven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probleemoplossend gesprek</w:t>
      </w:r>
      <w:r>
        <w:rPr>
          <w:rFonts w:ascii="Arial" w:hAnsi="Arial" w:cs="Arial"/>
          <w:color w:val="000000"/>
          <w:sz w:val="20"/>
          <w:szCs w:val="20"/>
        </w:rPr>
        <w:t>:</w:t>
      </w:r>
    </w:p>
    <w:p w:rsidR="005C1925" w:rsidRPr="00D74608" w:rsidRDefault="005C1925" w:rsidP="005C1925">
      <w:pPr>
        <w:numPr>
          <w:ilvl w:val="2"/>
          <w:numId w:val="6"/>
        </w:numPr>
        <w:tabs>
          <w:tab w:val="clear" w:pos="2160"/>
        </w:tabs>
        <w:ind w:left="993" w:hanging="283"/>
        <w:rPr>
          <w:rFonts w:ascii="Arial" w:hAnsi="Arial" w:cs="Arial"/>
          <w:color w:val="000000"/>
          <w:sz w:val="20"/>
          <w:szCs w:val="20"/>
        </w:rPr>
      </w:pPr>
      <w:r w:rsidRPr="00D74608">
        <w:rPr>
          <w:rFonts w:ascii="Arial" w:hAnsi="Arial" w:cs="Arial"/>
          <w:color w:val="000000"/>
          <w:sz w:val="20"/>
          <w:szCs w:val="20"/>
        </w:rPr>
        <w:t>bespreken wat pesten voor de ander betekent</w:t>
      </w:r>
      <w:r>
        <w:rPr>
          <w:rFonts w:ascii="Arial" w:hAnsi="Arial" w:cs="Arial"/>
          <w:color w:val="000000"/>
          <w:sz w:val="20"/>
          <w:szCs w:val="20"/>
        </w:rPr>
        <w:t>;</w:t>
      </w:r>
    </w:p>
    <w:p w:rsidR="005C1925" w:rsidRPr="00D74608" w:rsidRDefault="005C1925" w:rsidP="005C1925">
      <w:pPr>
        <w:numPr>
          <w:ilvl w:val="2"/>
          <w:numId w:val="6"/>
        </w:numPr>
        <w:tabs>
          <w:tab w:val="clear" w:pos="2160"/>
        </w:tabs>
        <w:ind w:left="993" w:hanging="283"/>
        <w:rPr>
          <w:rFonts w:ascii="Arial" w:hAnsi="Arial" w:cs="Arial"/>
          <w:color w:val="000000"/>
          <w:sz w:val="20"/>
          <w:szCs w:val="20"/>
        </w:rPr>
      </w:pPr>
      <w:r w:rsidRPr="00D74608">
        <w:rPr>
          <w:rFonts w:ascii="Arial" w:hAnsi="Arial" w:cs="Arial"/>
          <w:color w:val="000000"/>
          <w:sz w:val="20"/>
          <w:szCs w:val="20"/>
        </w:rPr>
        <w:t>hulp bieden bij het onderhouden van positieve relaties met andere leerlingen</w:t>
      </w:r>
      <w:r>
        <w:rPr>
          <w:rFonts w:ascii="Arial" w:hAnsi="Arial" w:cs="Arial"/>
          <w:color w:val="000000"/>
          <w:sz w:val="20"/>
          <w:szCs w:val="20"/>
        </w:rPr>
        <w:t>;</w:t>
      </w:r>
    </w:p>
    <w:p w:rsidR="005C1925" w:rsidRPr="00D74608" w:rsidRDefault="005C1925" w:rsidP="005C1925">
      <w:pPr>
        <w:numPr>
          <w:ilvl w:val="2"/>
          <w:numId w:val="6"/>
        </w:numPr>
        <w:tabs>
          <w:tab w:val="clear" w:pos="2160"/>
        </w:tabs>
        <w:ind w:left="993" w:hanging="283"/>
        <w:rPr>
          <w:rFonts w:ascii="Arial" w:hAnsi="Arial" w:cs="Arial"/>
          <w:color w:val="000000"/>
          <w:sz w:val="20"/>
          <w:szCs w:val="20"/>
        </w:rPr>
      </w:pPr>
      <w:r w:rsidRPr="00D74608">
        <w:rPr>
          <w:rFonts w:ascii="Arial" w:hAnsi="Arial" w:cs="Arial"/>
          <w:color w:val="000000"/>
          <w:sz w:val="20"/>
          <w:szCs w:val="20"/>
        </w:rPr>
        <w:t>de leerling helpen zich aan regels en afspraken te houden</w:t>
      </w:r>
      <w:r>
        <w:rPr>
          <w:rFonts w:ascii="Arial" w:hAnsi="Arial" w:cs="Arial"/>
          <w:color w:val="000000"/>
          <w:sz w:val="20"/>
          <w:szCs w:val="20"/>
        </w:rPr>
        <w:t>;</w:t>
      </w:r>
    </w:p>
    <w:p w:rsidR="005C1925" w:rsidRPr="00D74608" w:rsidRDefault="005C1925" w:rsidP="005C1925">
      <w:pPr>
        <w:numPr>
          <w:ilvl w:val="2"/>
          <w:numId w:val="6"/>
        </w:numPr>
        <w:tabs>
          <w:tab w:val="clear" w:pos="2160"/>
        </w:tabs>
        <w:ind w:left="993" w:hanging="283"/>
        <w:rPr>
          <w:rFonts w:ascii="Arial" w:hAnsi="Arial" w:cs="Arial"/>
          <w:color w:val="000000"/>
          <w:sz w:val="20"/>
          <w:szCs w:val="20"/>
        </w:rPr>
      </w:pPr>
      <w:r w:rsidRPr="00D74608">
        <w:rPr>
          <w:rFonts w:ascii="Arial" w:hAnsi="Arial" w:cs="Arial"/>
          <w:color w:val="000000"/>
          <w:sz w:val="20"/>
          <w:szCs w:val="20"/>
        </w:rPr>
        <w:t>zo</w:t>
      </w:r>
      <w:r>
        <w:rPr>
          <w:rFonts w:ascii="Arial" w:hAnsi="Arial" w:cs="Arial"/>
          <w:color w:val="000000"/>
          <w:sz w:val="20"/>
          <w:szCs w:val="20"/>
        </w:rPr>
        <w:t xml:space="preserve"> </w:t>
      </w:r>
      <w:r w:rsidRPr="00D74608">
        <w:rPr>
          <w:rFonts w:ascii="Arial" w:hAnsi="Arial" w:cs="Arial"/>
          <w:color w:val="000000"/>
          <w:sz w:val="20"/>
          <w:szCs w:val="20"/>
        </w:rPr>
        <w:t>nodig deskundige hulp inschakelen</w:t>
      </w:r>
      <w:r>
        <w:rPr>
          <w:rFonts w:ascii="Arial" w:hAnsi="Arial" w:cs="Arial"/>
          <w:color w:val="000000"/>
          <w:sz w:val="20"/>
          <w:szCs w:val="20"/>
        </w:rPr>
        <w:t>.</w:t>
      </w:r>
    </w:p>
    <w:p w:rsidR="005C1925" w:rsidRPr="006449B4" w:rsidRDefault="005C1925" w:rsidP="005C1925">
      <w:pPr>
        <w:rPr>
          <w:rFonts w:ascii="Arial" w:hAnsi="Arial" w:cs="Arial"/>
          <w:sz w:val="12"/>
          <w:szCs w:val="12"/>
        </w:rPr>
      </w:pPr>
    </w:p>
    <w:p w:rsidR="005C1925" w:rsidRPr="00D74608" w:rsidRDefault="005C1925" w:rsidP="005C1925">
      <w:pPr>
        <w:numPr>
          <w:ilvl w:val="0"/>
          <w:numId w:val="15"/>
        </w:numPr>
        <w:ind w:left="426" w:hanging="426"/>
        <w:rPr>
          <w:rFonts w:ascii="Arial" w:hAnsi="Arial" w:cs="Arial"/>
          <w:sz w:val="20"/>
          <w:szCs w:val="20"/>
        </w:rPr>
      </w:pPr>
      <w:r>
        <w:rPr>
          <w:rFonts w:ascii="Arial" w:hAnsi="Arial" w:cs="Arial"/>
          <w:sz w:val="20"/>
          <w:szCs w:val="20"/>
        </w:rPr>
        <w:t>H</w:t>
      </w:r>
      <w:r w:rsidRPr="00D74608">
        <w:rPr>
          <w:rFonts w:ascii="Arial" w:hAnsi="Arial" w:cs="Arial"/>
          <w:sz w:val="20"/>
          <w:szCs w:val="20"/>
        </w:rPr>
        <w:t>ulp aan de zwijgende middengroep</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steun bieden aan de medeleerlingen en tegengaan onjuiste beeldvorming omtrent pesten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het geconstateerde ongewenste gedrag bespreekbaar maken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met de leerlingen bespreken welke rol zij zouden kunnen spelen bij de oplossing</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aangeven dat pesten geen normaal gedrag is</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aangeven dat ander gedrag dan gemiddeld groepsgedrag ook bestaansrecht heeft indien niet vergeten wordt elkaar de ruimte te gunnen</w:t>
      </w:r>
      <w:r>
        <w:rPr>
          <w:rFonts w:ascii="Arial" w:hAnsi="Arial" w:cs="Arial"/>
          <w:color w:val="000000"/>
          <w:sz w:val="20"/>
          <w:szCs w:val="20"/>
        </w:rPr>
        <w:t>.</w:t>
      </w:r>
    </w:p>
    <w:p w:rsidR="005C1925" w:rsidRPr="00D74608" w:rsidRDefault="005C1925" w:rsidP="005C1925">
      <w:pPr>
        <w:rPr>
          <w:rFonts w:ascii="Arial" w:hAnsi="Arial" w:cs="Arial"/>
          <w:sz w:val="12"/>
          <w:szCs w:val="12"/>
        </w:rPr>
      </w:pPr>
    </w:p>
    <w:p w:rsidR="005C1925" w:rsidRPr="00D74608" w:rsidRDefault="005C1925" w:rsidP="005C1925">
      <w:pPr>
        <w:numPr>
          <w:ilvl w:val="0"/>
          <w:numId w:val="15"/>
        </w:numPr>
        <w:ind w:left="426" w:hanging="426"/>
        <w:rPr>
          <w:rFonts w:ascii="Arial" w:hAnsi="Arial" w:cs="Arial"/>
          <w:sz w:val="20"/>
          <w:szCs w:val="20"/>
        </w:rPr>
      </w:pPr>
      <w:r>
        <w:rPr>
          <w:rFonts w:ascii="Arial" w:hAnsi="Arial" w:cs="Arial"/>
          <w:sz w:val="20"/>
          <w:szCs w:val="20"/>
        </w:rPr>
        <w:t>H</w:t>
      </w:r>
      <w:r w:rsidRPr="00D74608">
        <w:rPr>
          <w:rFonts w:ascii="Arial" w:hAnsi="Arial" w:cs="Arial"/>
          <w:sz w:val="20"/>
          <w:szCs w:val="20"/>
        </w:rPr>
        <w:t>ulp aan de mentor</w:t>
      </w:r>
      <w:r>
        <w:rPr>
          <w:rFonts w:ascii="Arial" w:hAnsi="Arial" w:cs="Arial"/>
          <w:sz w:val="20"/>
          <w:szCs w:val="20"/>
        </w:rPr>
        <w:t xml:space="preserve"> </w:t>
      </w:r>
      <w:r w:rsidRPr="00D74608">
        <w:rPr>
          <w:rFonts w:ascii="Arial" w:hAnsi="Arial" w:cs="Arial"/>
          <w:sz w:val="20"/>
          <w:szCs w:val="20"/>
        </w:rPr>
        <w:t>/</w:t>
      </w:r>
      <w:r>
        <w:rPr>
          <w:rFonts w:ascii="Arial" w:hAnsi="Arial" w:cs="Arial"/>
          <w:sz w:val="20"/>
          <w:szCs w:val="20"/>
        </w:rPr>
        <w:t xml:space="preserve"> </w:t>
      </w:r>
      <w:r w:rsidRPr="00D74608">
        <w:rPr>
          <w:rFonts w:ascii="Arial" w:hAnsi="Arial" w:cs="Arial"/>
          <w:sz w:val="20"/>
          <w:szCs w:val="20"/>
        </w:rPr>
        <w:t>leerkracht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informatie geven over pesten</w:t>
      </w:r>
      <w:r>
        <w:rPr>
          <w:rFonts w:ascii="Arial" w:hAnsi="Arial" w:cs="Arial"/>
          <w:color w:val="000000"/>
          <w:sz w:val="20"/>
          <w:szCs w:val="20"/>
        </w:rPr>
        <w:t>;</w:t>
      </w:r>
    </w:p>
    <w:p w:rsidR="005C1925"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informatie geven over de manier waarop pesten kan worden aangepakt</w:t>
      </w:r>
      <w:r>
        <w:rPr>
          <w:rFonts w:ascii="Arial" w:hAnsi="Arial" w:cs="Arial"/>
          <w:color w:val="000000"/>
          <w:sz w:val="20"/>
          <w:szCs w:val="20"/>
        </w:rPr>
        <w:t>.</w:t>
      </w:r>
    </w:p>
    <w:p w:rsidR="005C1925" w:rsidRPr="006449B4" w:rsidRDefault="005C1925" w:rsidP="005C1925">
      <w:pPr>
        <w:ind w:left="709"/>
        <w:rPr>
          <w:rFonts w:ascii="Arial" w:hAnsi="Arial" w:cs="Arial"/>
          <w:color w:val="000000"/>
          <w:sz w:val="12"/>
          <w:szCs w:val="12"/>
        </w:rPr>
      </w:pPr>
    </w:p>
    <w:p w:rsidR="005C1925" w:rsidRPr="00D74608" w:rsidRDefault="005C1925" w:rsidP="005C1925">
      <w:pPr>
        <w:numPr>
          <w:ilvl w:val="0"/>
          <w:numId w:val="15"/>
        </w:numPr>
        <w:ind w:left="426"/>
        <w:rPr>
          <w:rFonts w:ascii="Arial" w:hAnsi="Arial" w:cs="Arial"/>
          <w:sz w:val="20"/>
          <w:szCs w:val="20"/>
        </w:rPr>
      </w:pPr>
      <w:r>
        <w:rPr>
          <w:rFonts w:ascii="Arial" w:hAnsi="Arial" w:cs="Arial"/>
          <w:sz w:val="20"/>
          <w:szCs w:val="20"/>
        </w:rPr>
        <w:t>H</w:t>
      </w:r>
      <w:r w:rsidRPr="00D74608">
        <w:rPr>
          <w:rFonts w:ascii="Arial" w:hAnsi="Arial" w:cs="Arial"/>
          <w:sz w:val="20"/>
          <w:szCs w:val="20"/>
        </w:rPr>
        <w:t>ulp aan de ouders</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ouders die zich zorgen maken over pesten serieus nemen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informatie verschaffen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in samenwerking met de betrokken ouders het pestprobleem aanpakken</w:t>
      </w:r>
      <w:r>
        <w:rPr>
          <w:rFonts w:ascii="Arial" w:hAnsi="Arial" w:cs="Arial"/>
          <w:color w:val="000000"/>
          <w:sz w:val="20"/>
          <w:szCs w:val="20"/>
        </w:rPr>
        <w:t>;</w:t>
      </w:r>
    </w:p>
    <w:p w:rsidR="005C1925" w:rsidRPr="00D74608" w:rsidRDefault="005C1925" w:rsidP="005C1925">
      <w:pPr>
        <w:numPr>
          <w:ilvl w:val="1"/>
          <w:numId w:val="1"/>
        </w:numPr>
        <w:tabs>
          <w:tab w:val="clear" w:pos="1440"/>
        </w:tabs>
        <w:ind w:left="709" w:hanging="283"/>
        <w:rPr>
          <w:rFonts w:ascii="Arial" w:hAnsi="Arial" w:cs="Arial"/>
          <w:color w:val="000000"/>
          <w:sz w:val="20"/>
          <w:szCs w:val="20"/>
        </w:rPr>
      </w:pPr>
      <w:r w:rsidRPr="00D74608">
        <w:rPr>
          <w:rFonts w:ascii="Arial" w:hAnsi="Arial" w:cs="Arial"/>
          <w:color w:val="000000"/>
          <w:sz w:val="20"/>
          <w:szCs w:val="20"/>
        </w:rPr>
        <w:t>zo nodig doorverwijzen naar deskundige ondersteuning</w:t>
      </w:r>
      <w:r>
        <w:rPr>
          <w:rFonts w:ascii="Arial" w:hAnsi="Arial" w:cs="Arial"/>
          <w:color w:val="000000"/>
          <w:sz w:val="20"/>
          <w:szCs w:val="20"/>
        </w:rPr>
        <w:t>.</w:t>
      </w:r>
    </w:p>
    <w:p w:rsidR="005C1925" w:rsidRPr="006449B4" w:rsidRDefault="005C1925" w:rsidP="005C1925">
      <w:pPr>
        <w:rPr>
          <w:rFonts w:ascii="Arial" w:hAnsi="Arial" w:cs="Arial"/>
          <w:color w:val="000000"/>
          <w:sz w:val="12"/>
          <w:szCs w:val="12"/>
        </w:rPr>
      </w:pPr>
    </w:p>
    <w:p w:rsidR="005C1925" w:rsidRPr="00D74608" w:rsidRDefault="005C1925" w:rsidP="005C1925">
      <w:pPr>
        <w:rPr>
          <w:rFonts w:ascii="Arial" w:hAnsi="Arial" w:cs="Arial"/>
          <w:color w:val="000000"/>
          <w:sz w:val="20"/>
          <w:szCs w:val="20"/>
        </w:rPr>
      </w:pPr>
      <w:r w:rsidRPr="00D74608">
        <w:rPr>
          <w:rFonts w:ascii="Arial" w:hAnsi="Arial" w:cs="Arial"/>
          <w:color w:val="000000"/>
          <w:sz w:val="20"/>
          <w:szCs w:val="20"/>
        </w:rPr>
        <w:t>Om pesten op school tegen te gaan moet rekening gehouden worden met een aantal randvoorwaarden:</w:t>
      </w:r>
    </w:p>
    <w:p w:rsidR="005C1925" w:rsidRPr="00D74608" w:rsidRDefault="005C1925" w:rsidP="005C1925">
      <w:pPr>
        <w:numPr>
          <w:ilvl w:val="0"/>
          <w:numId w:val="7"/>
        </w:numPr>
        <w:rPr>
          <w:rFonts w:ascii="Arial" w:hAnsi="Arial" w:cs="Arial"/>
          <w:color w:val="000000"/>
          <w:sz w:val="20"/>
          <w:szCs w:val="20"/>
        </w:rPr>
      </w:pPr>
      <w:r w:rsidRPr="00D74608">
        <w:rPr>
          <w:rFonts w:ascii="Arial" w:hAnsi="Arial" w:cs="Arial"/>
          <w:color w:val="000000"/>
          <w:sz w:val="20"/>
          <w:szCs w:val="20"/>
        </w:rPr>
        <w:t>Pesten moet</w:t>
      </w:r>
      <w:r>
        <w:rPr>
          <w:rFonts w:ascii="Arial" w:hAnsi="Arial" w:cs="Arial"/>
          <w:color w:val="000000"/>
          <w:sz w:val="20"/>
          <w:szCs w:val="20"/>
        </w:rPr>
        <w:t xml:space="preserve"> als een probleem gezien worden;</w:t>
      </w:r>
    </w:p>
    <w:p w:rsidR="005C1925" w:rsidRPr="00D74608" w:rsidRDefault="005C1925" w:rsidP="005C1925">
      <w:pPr>
        <w:numPr>
          <w:ilvl w:val="0"/>
          <w:numId w:val="7"/>
        </w:numPr>
        <w:rPr>
          <w:rFonts w:ascii="Arial" w:hAnsi="Arial" w:cs="Arial"/>
          <w:color w:val="000000"/>
          <w:sz w:val="20"/>
          <w:szCs w:val="20"/>
        </w:rPr>
      </w:pPr>
      <w:r w:rsidRPr="00D74608">
        <w:rPr>
          <w:rFonts w:ascii="Arial" w:hAnsi="Arial" w:cs="Arial"/>
          <w:color w:val="000000"/>
          <w:sz w:val="20"/>
          <w:szCs w:val="20"/>
        </w:rPr>
        <w:t>Geprobeerd m</w:t>
      </w:r>
      <w:r>
        <w:rPr>
          <w:rFonts w:ascii="Arial" w:hAnsi="Arial" w:cs="Arial"/>
          <w:color w:val="000000"/>
          <w:sz w:val="20"/>
          <w:szCs w:val="20"/>
        </w:rPr>
        <w:t>oet worden pesten te voorkomen;</w:t>
      </w:r>
    </w:p>
    <w:p w:rsidR="005C1925" w:rsidRPr="00D74608" w:rsidRDefault="005C1925" w:rsidP="005C1925">
      <w:pPr>
        <w:numPr>
          <w:ilvl w:val="0"/>
          <w:numId w:val="7"/>
        </w:numPr>
        <w:rPr>
          <w:rFonts w:ascii="Arial" w:hAnsi="Arial" w:cs="Arial"/>
          <w:color w:val="000000"/>
          <w:sz w:val="20"/>
          <w:szCs w:val="20"/>
        </w:rPr>
      </w:pPr>
      <w:r w:rsidRPr="00D74608">
        <w:rPr>
          <w:rFonts w:ascii="Arial" w:hAnsi="Arial" w:cs="Arial"/>
          <w:color w:val="000000"/>
          <w:sz w:val="20"/>
          <w:szCs w:val="20"/>
        </w:rPr>
        <w:t xml:space="preserve">Pesten </w:t>
      </w:r>
      <w:r>
        <w:rPr>
          <w:rFonts w:ascii="Arial" w:hAnsi="Arial" w:cs="Arial"/>
          <w:color w:val="000000"/>
          <w:sz w:val="20"/>
          <w:szCs w:val="20"/>
        </w:rPr>
        <w:t>moet kunnen worden gesignaleerd;</w:t>
      </w:r>
    </w:p>
    <w:p w:rsidR="005C1925" w:rsidRPr="00D74608" w:rsidRDefault="005C1925" w:rsidP="005C1925">
      <w:pPr>
        <w:numPr>
          <w:ilvl w:val="0"/>
          <w:numId w:val="7"/>
        </w:numPr>
        <w:rPr>
          <w:rFonts w:ascii="Arial" w:hAnsi="Arial" w:cs="Arial"/>
          <w:color w:val="000000"/>
          <w:sz w:val="20"/>
          <w:szCs w:val="20"/>
        </w:rPr>
      </w:pPr>
      <w:r w:rsidRPr="00D74608">
        <w:rPr>
          <w:rFonts w:ascii="Arial" w:hAnsi="Arial" w:cs="Arial"/>
          <w:color w:val="000000"/>
          <w:sz w:val="20"/>
          <w:szCs w:val="20"/>
        </w:rPr>
        <w:t>Er moet duidelijk stell</w:t>
      </w:r>
      <w:r>
        <w:rPr>
          <w:rFonts w:ascii="Arial" w:hAnsi="Arial" w:cs="Arial"/>
          <w:color w:val="000000"/>
          <w:sz w:val="20"/>
          <w:szCs w:val="20"/>
        </w:rPr>
        <w:t>ing genomen worden tegen pesten;</w:t>
      </w:r>
    </w:p>
    <w:p w:rsidR="005C1925" w:rsidRPr="00D74608" w:rsidRDefault="005C1925" w:rsidP="005C1925">
      <w:pPr>
        <w:numPr>
          <w:ilvl w:val="0"/>
          <w:numId w:val="7"/>
        </w:numPr>
        <w:rPr>
          <w:rFonts w:ascii="Arial" w:hAnsi="Arial" w:cs="Arial"/>
          <w:color w:val="000000"/>
          <w:sz w:val="20"/>
          <w:szCs w:val="20"/>
        </w:rPr>
      </w:pPr>
      <w:r w:rsidRPr="00D74608">
        <w:rPr>
          <w:rFonts w:ascii="Arial" w:hAnsi="Arial" w:cs="Arial"/>
          <w:color w:val="000000"/>
          <w:sz w:val="20"/>
          <w:szCs w:val="20"/>
        </w:rPr>
        <w:t>Er dient een directe aanpak te zijn.</w:t>
      </w:r>
    </w:p>
    <w:p w:rsidR="005C1925" w:rsidRPr="006449B4" w:rsidRDefault="005C1925" w:rsidP="005C1925">
      <w:pPr>
        <w:rPr>
          <w:rFonts w:ascii="Arial" w:hAnsi="Arial" w:cs="Arial"/>
          <w:sz w:val="16"/>
          <w:szCs w:val="16"/>
          <w:highlight w:val="lightGray"/>
        </w:rPr>
      </w:pPr>
    </w:p>
    <w:p w:rsidR="005C1925" w:rsidRPr="00D74608" w:rsidRDefault="005C1925" w:rsidP="005C1925">
      <w:pPr>
        <w:rPr>
          <w:rFonts w:ascii="Arial" w:hAnsi="Arial" w:cs="Arial"/>
          <w:sz w:val="20"/>
          <w:szCs w:val="20"/>
        </w:rPr>
      </w:pPr>
      <w:r w:rsidRPr="00D74608">
        <w:rPr>
          <w:rFonts w:ascii="Arial" w:hAnsi="Arial" w:cs="Arial"/>
          <w:sz w:val="20"/>
          <w:szCs w:val="20"/>
        </w:rPr>
        <w:t xml:space="preserve">Binnen </w:t>
      </w:r>
      <w:r>
        <w:rPr>
          <w:rFonts w:ascii="Arial" w:hAnsi="Arial" w:cs="Arial"/>
          <w:sz w:val="20"/>
          <w:szCs w:val="20"/>
        </w:rPr>
        <w:t>MosaLira</w:t>
      </w:r>
      <w:r w:rsidRPr="00D74608">
        <w:rPr>
          <w:rFonts w:ascii="Arial" w:hAnsi="Arial" w:cs="Arial"/>
          <w:sz w:val="20"/>
          <w:szCs w:val="20"/>
        </w:rPr>
        <w:t xml:space="preserve"> is er een regeling vastgesteld die veel breder is: ‘Protocol aanpak gedragsproblemen’</w:t>
      </w:r>
      <w:r>
        <w:rPr>
          <w:rFonts w:ascii="Arial" w:hAnsi="Arial" w:cs="Arial"/>
          <w:sz w:val="20"/>
          <w:szCs w:val="20"/>
        </w:rPr>
        <w:t xml:space="preserve"> (bijlage CUR. B). </w:t>
      </w:r>
      <w:r w:rsidRPr="00D74608">
        <w:rPr>
          <w:rFonts w:ascii="Arial" w:hAnsi="Arial" w:cs="Arial"/>
          <w:sz w:val="20"/>
          <w:szCs w:val="20"/>
        </w:rPr>
        <w:t>Dit protocol maakt onderdeel uit van het te voeren Arbobeleid. De regeling geldt voor leerlingen en medewerkers en ligt ter inzage bij de directeur.</w:t>
      </w:r>
    </w:p>
    <w:p w:rsidR="005C1925" w:rsidRPr="00F56C4B" w:rsidRDefault="005C1925" w:rsidP="005C1925">
      <w:pPr>
        <w:rPr>
          <w:rFonts w:ascii="Arial" w:hAnsi="Arial" w:cs="Arial"/>
          <w:sz w:val="12"/>
          <w:szCs w:val="12"/>
        </w:rPr>
      </w:pPr>
    </w:p>
    <w:p w:rsidR="005C1925" w:rsidRPr="006449B4" w:rsidRDefault="005C1925" w:rsidP="005C1925">
      <w:pPr>
        <w:rPr>
          <w:rFonts w:ascii="Arial" w:hAnsi="Arial" w:cs="Arial"/>
          <w:sz w:val="20"/>
          <w:szCs w:val="20"/>
        </w:rPr>
      </w:pPr>
      <w:r w:rsidRPr="00F56C4B">
        <w:rPr>
          <w:rFonts w:ascii="Arial" w:hAnsi="Arial" w:cs="Arial"/>
          <w:sz w:val="20"/>
          <w:szCs w:val="20"/>
        </w:rPr>
        <w:t>Zie tevens Pestprotocol Basisschool De Letterdoes op bladzijde 46.</w:t>
      </w:r>
    </w:p>
    <w:p w:rsidR="005C1925" w:rsidRPr="00D74608" w:rsidRDefault="005C1925" w:rsidP="005C1925">
      <w:pPr>
        <w:rPr>
          <w:rFonts w:ascii="Arial Black" w:hAnsi="Arial Black" w:cs="Arial"/>
          <w:sz w:val="20"/>
          <w:szCs w:val="20"/>
        </w:rPr>
      </w:pPr>
      <w:r>
        <w:rPr>
          <w:rFonts w:ascii="Arial" w:hAnsi="Arial" w:cs="Arial"/>
          <w:sz w:val="18"/>
          <w:szCs w:val="18"/>
        </w:rPr>
        <w:br w:type="page"/>
      </w:r>
      <w:bookmarkStart w:id="5" w:name="_Toc255910284"/>
      <w:bookmarkStart w:id="6" w:name="_Toc273277767"/>
      <w:r>
        <w:rPr>
          <w:rFonts w:ascii="Arial Black" w:hAnsi="Arial Black" w:cs="Arial"/>
          <w:sz w:val="20"/>
          <w:szCs w:val="20"/>
        </w:rPr>
        <w:lastRenderedPageBreak/>
        <w:t>PREV. C4</w:t>
      </w:r>
      <w:r w:rsidRPr="00D74608">
        <w:rPr>
          <w:rFonts w:ascii="Arial Black" w:hAnsi="Arial Black" w:cs="Arial"/>
          <w:sz w:val="20"/>
          <w:szCs w:val="20"/>
        </w:rPr>
        <w:t xml:space="preserve"> </w:t>
      </w:r>
      <w:r>
        <w:rPr>
          <w:rFonts w:ascii="Arial Black" w:hAnsi="Arial Black" w:cs="Arial"/>
          <w:sz w:val="20"/>
          <w:szCs w:val="20"/>
        </w:rPr>
        <w:tab/>
      </w:r>
      <w:r w:rsidRPr="00D74608">
        <w:rPr>
          <w:rFonts w:ascii="Arial Black" w:hAnsi="Arial Black" w:cs="Arial"/>
          <w:sz w:val="20"/>
          <w:szCs w:val="20"/>
        </w:rPr>
        <w:t>Gedragscode ‘voorkomen strafbare feiten</w:t>
      </w:r>
      <w:bookmarkEnd w:id="5"/>
      <w:r w:rsidRPr="00D74608">
        <w:rPr>
          <w:rFonts w:ascii="Arial Black" w:hAnsi="Arial Black" w:cs="Arial"/>
          <w:sz w:val="20"/>
          <w:szCs w:val="20"/>
        </w:rPr>
        <w:t>’</w:t>
      </w:r>
      <w:bookmarkEnd w:id="6"/>
      <w:r w:rsidRPr="00D74608">
        <w:rPr>
          <w:rFonts w:ascii="Arial Black" w:hAnsi="Arial Black" w:cs="Arial"/>
          <w:sz w:val="20"/>
          <w:szCs w:val="20"/>
        </w:rPr>
        <w:tab/>
      </w:r>
    </w:p>
    <w:p w:rsidR="005C1925" w:rsidRPr="00774A24" w:rsidRDefault="005C1925" w:rsidP="005C1925">
      <w:pPr>
        <w:rPr>
          <w:rFonts w:ascii="Arial" w:hAnsi="Arial" w:cs="Arial"/>
          <w:b/>
          <w:sz w:val="16"/>
          <w:szCs w:val="16"/>
        </w:rPr>
      </w:pPr>
    </w:p>
    <w:p w:rsidR="005C1925" w:rsidRPr="00D74608" w:rsidRDefault="005C1925" w:rsidP="005C1925">
      <w:pPr>
        <w:rPr>
          <w:rFonts w:ascii="Arial" w:hAnsi="Arial" w:cs="Arial"/>
          <w:b/>
          <w:sz w:val="20"/>
          <w:szCs w:val="20"/>
        </w:rPr>
      </w:pPr>
      <w:r w:rsidRPr="00D74608">
        <w:rPr>
          <w:rFonts w:ascii="Arial" w:hAnsi="Arial" w:cs="Arial"/>
          <w:b/>
          <w:sz w:val="20"/>
          <w:szCs w:val="20"/>
        </w:rPr>
        <w:t>Definities</w:t>
      </w:r>
    </w:p>
    <w:p w:rsidR="005C1925" w:rsidRPr="00774A24" w:rsidRDefault="005C1925" w:rsidP="005C1925">
      <w:pPr>
        <w:rPr>
          <w:rFonts w:ascii="Arial" w:hAnsi="Arial" w:cs="Arial"/>
          <w:b/>
          <w:sz w:val="16"/>
          <w:szCs w:val="16"/>
        </w:rPr>
      </w:pPr>
    </w:p>
    <w:p w:rsidR="005C1925" w:rsidRDefault="005C1925" w:rsidP="005C1925">
      <w:pPr>
        <w:rPr>
          <w:rFonts w:ascii="Arial" w:hAnsi="Arial" w:cs="Arial"/>
          <w:b/>
          <w:sz w:val="20"/>
          <w:szCs w:val="20"/>
        </w:rPr>
      </w:pPr>
      <w:r w:rsidRPr="00D74608">
        <w:rPr>
          <w:rFonts w:ascii="Arial" w:hAnsi="Arial" w:cs="Arial"/>
          <w:b/>
          <w:sz w:val="20"/>
          <w:szCs w:val="20"/>
        </w:rPr>
        <w:t>Strafbare feiten</w:t>
      </w:r>
    </w:p>
    <w:p w:rsidR="005C1925" w:rsidRPr="00D74608" w:rsidRDefault="005C1925" w:rsidP="005C1925">
      <w:pPr>
        <w:rPr>
          <w:rFonts w:ascii="Arial" w:hAnsi="Arial" w:cs="Arial"/>
          <w:sz w:val="20"/>
          <w:szCs w:val="20"/>
        </w:rPr>
      </w:pPr>
      <w:r w:rsidRPr="00D74608">
        <w:rPr>
          <w:rFonts w:ascii="Arial" w:hAnsi="Arial" w:cs="Arial"/>
          <w:sz w:val="20"/>
          <w:szCs w:val="20"/>
        </w:rPr>
        <w:t>Alle handelingen en gedragingen die op grond van enige Nederlandse wettelijke bepaling als misdrijf of overtreding strafbaar zijn gesteld onder andere diefstal, vernieling, bekladding, brandstichting, vervuiling, intimidatie vallen hieronder.</w:t>
      </w:r>
    </w:p>
    <w:p w:rsidR="005C1925" w:rsidRPr="00774A24" w:rsidRDefault="005C1925" w:rsidP="005C1925">
      <w:pPr>
        <w:rPr>
          <w:rFonts w:ascii="Arial" w:hAnsi="Arial" w:cs="Arial"/>
          <w:b/>
          <w:sz w:val="16"/>
          <w:szCs w:val="16"/>
        </w:rPr>
      </w:pPr>
    </w:p>
    <w:p w:rsidR="005C1925" w:rsidRDefault="005C1925" w:rsidP="005C1925">
      <w:pPr>
        <w:rPr>
          <w:rFonts w:ascii="Arial" w:hAnsi="Arial" w:cs="Arial"/>
          <w:b/>
          <w:sz w:val="20"/>
          <w:szCs w:val="20"/>
        </w:rPr>
      </w:pPr>
      <w:r w:rsidRPr="00D74608">
        <w:rPr>
          <w:rFonts w:ascii="Arial" w:hAnsi="Arial" w:cs="Arial"/>
          <w:b/>
          <w:sz w:val="20"/>
          <w:szCs w:val="20"/>
        </w:rPr>
        <w:t>Wapens</w:t>
      </w:r>
    </w:p>
    <w:p w:rsidR="005C1925" w:rsidRPr="00D74608" w:rsidRDefault="005C1925" w:rsidP="005C1925">
      <w:pPr>
        <w:rPr>
          <w:rFonts w:ascii="Arial" w:hAnsi="Arial" w:cs="Arial"/>
          <w:sz w:val="20"/>
          <w:szCs w:val="20"/>
        </w:rPr>
      </w:pPr>
      <w:r w:rsidRPr="00D74608">
        <w:rPr>
          <w:rFonts w:ascii="Arial" w:hAnsi="Arial" w:cs="Arial"/>
          <w:sz w:val="20"/>
          <w:szCs w:val="20"/>
        </w:rPr>
        <w:t>Alle slag–steek–of stootwapens gedefinieerd in de Wet Wapens en Munitie of aan de andere kant, in de breedste zin van het woord, ieder voorwerp dat als wapen gebruikt wordt, bijvoorbeeld een schroevendraaier, spuitbus.</w:t>
      </w:r>
      <w:r w:rsidRPr="00D74608">
        <w:rPr>
          <w:rFonts w:ascii="Arial" w:hAnsi="Arial" w:cs="Arial"/>
          <w:sz w:val="20"/>
          <w:szCs w:val="20"/>
        </w:rPr>
        <w:tab/>
      </w:r>
    </w:p>
    <w:p w:rsidR="005C1925" w:rsidRPr="001619D9" w:rsidRDefault="005C1925" w:rsidP="005C1925">
      <w:pPr>
        <w:rPr>
          <w:rFonts w:ascii="Arial" w:hAnsi="Arial" w:cs="Arial"/>
          <w:sz w:val="16"/>
          <w:szCs w:val="16"/>
        </w:rPr>
      </w:pPr>
      <w:r w:rsidRPr="00D74608">
        <w:rPr>
          <w:rFonts w:ascii="Arial" w:hAnsi="Arial" w:cs="Arial"/>
          <w:sz w:val="20"/>
          <w:szCs w:val="20"/>
        </w:rPr>
        <w:tab/>
      </w:r>
    </w:p>
    <w:p w:rsidR="005C1925" w:rsidRDefault="005C1925" w:rsidP="005C1925">
      <w:pPr>
        <w:pStyle w:val="Tekstopmerking"/>
        <w:rPr>
          <w:rFonts w:ascii="Arial" w:hAnsi="Arial" w:cs="Arial"/>
        </w:rPr>
      </w:pPr>
      <w:r w:rsidRPr="00D74608">
        <w:rPr>
          <w:rFonts w:ascii="Arial" w:hAnsi="Arial" w:cs="Arial"/>
          <w:b/>
        </w:rPr>
        <w:t>Drugs en alcohol</w:t>
      </w:r>
    </w:p>
    <w:p w:rsidR="005C1925" w:rsidRPr="00D74608" w:rsidRDefault="005C1925" w:rsidP="005C1925">
      <w:pPr>
        <w:pStyle w:val="Tekstopmerking"/>
        <w:rPr>
          <w:rFonts w:ascii="Arial" w:hAnsi="Arial" w:cs="Arial"/>
        </w:rPr>
      </w:pPr>
      <w:r w:rsidRPr="00D74608">
        <w:rPr>
          <w:rFonts w:ascii="Arial" w:hAnsi="Arial" w:cs="Arial"/>
        </w:rPr>
        <w:t xml:space="preserve">Het gebruik van harddrugs, zoals heroïne, cocaïne, XTC en paddo’s en gedragingen met betrekking tot deze drugs zijn verboden op basis van de Opiumwet en deels ook de Warenwet; het handelen in bepaalde middelen, zoals de hierboven genoemde harddrugs en cannabis is eveneens verboden op basis van de Opiumwet. </w:t>
      </w:r>
    </w:p>
    <w:p w:rsidR="005C1925" w:rsidRPr="001619D9" w:rsidRDefault="005C1925" w:rsidP="005C1925">
      <w:pPr>
        <w:rPr>
          <w:rFonts w:ascii="Arial" w:hAnsi="Arial" w:cs="Arial"/>
          <w:sz w:val="16"/>
          <w:szCs w:val="16"/>
        </w:rPr>
      </w:pPr>
      <w:r w:rsidRPr="00D74608">
        <w:rPr>
          <w:rFonts w:ascii="Arial" w:hAnsi="Arial" w:cs="Arial"/>
          <w:sz w:val="20"/>
          <w:szCs w:val="20"/>
        </w:rPr>
        <w:tab/>
      </w:r>
    </w:p>
    <w:p w:rsidR="005C1925" w:rsidRPr="00D74608" w:rsidRDefault="005C1925" w:rsidP="005C1925">
      <w:pPr>
        <w:rPr>
          <w:rFonts w:ascii="Arial" w:hAnsi="Arial" w:cs="Arial"/>
          <w:sz w:val="20"/>
          <w:szCs w:val="20"/>
        </w:rPr>
      </w:pPr>
      <w:r w:rsidRPr="00D74608">
        <w:rPr>
          <w:rFonts w:ascii="Arial" w:hAnsi="Arial" w:cs="Arial"/>
          <w:sz w:val="20"/>
          <w:szCs w:val="20"/>
        </w:rPr>
        <w:t>Voor gebruik en bezit van alcohol geldt de Drank- en Horecawet, waarin tevens is aangegeven dat verkoop van alcohol aan jongeren beneden de 16 jaar is verboden.</w:t>
      </w:r>
    </w:p>
    <w:p w:rsidR="005C1925" w:rsidRPr="001619D9" w:rsidRDefault="005C1925" w:rsidP="005C1925">
      <w:pPr>
        <w:rPr>
          <w:rFonts w:ascii="Arial" w:hAnsi="Arial" w:cs="Arial"/>
          <w:sz w:val="16"/>
          <w:szCs w:val="16"/>
        </w:rPr>
      </w:pPr>
      <w:r w:rsidRPr="00D74608">
        <w:rPr>
          <w:rFonts w:ascii="Arial" w:hAnsi="Arial" w:cs="Arial"/>
          <w:sz w:val="20"/>
          <w:szCs w:val="20"/>
        </w:rPr>
        <w:tab/>
      </w:r>
    </w:p>
    <w:p w:rsidR="005C1925" w:rsidRPr="00D74608" w:rsidRDefault="005C1925" w:rsidP="005C1925">
      <w:pPr>
        <w:rPr>
          <w:rFonts w:ascii="Arial" w:hAnsi="Arial" w:cs="Arial"/>
          <w:sz w:val="20"/>
          <w:szCs w:val="20"/>
        </w:rPr>
      </w:pPr>
      <w:r w:rsidRPr="00D74608">
        <w:rPr>
          <w:rFonts w:ascii="Arial" w:hAnsi="Arial" w:cs="Arial"/>
          <w:sz w:val="20"/>
          <w:szCs w:val="20"/>
        </w:rPr>
        <w:t>Het roken van tabak in openbare gebouwen, zoals scholen, is verboden bij de Tabakswet, met uitzondering van daarvoor specifiek aangewezen ruimtes.</w:t>
      </w:r>
    </w:p>
    <w:p w:rsidR="005C1925" w:rsidRPr="00774A24" w:rsidRDefault="005C1925" w:rsidP="005C1925">
      <w:pPr>
        <w:rPr>
          <w:rFonts w:ascii="Arial" w:hAnsi="Arial" w:cs="Arial"/>
          <w:sz w:val="16"/>
          <w:szCs w:val="16"/>
        </w:rPr>
      </w:pPr>
    </w:p>
    <w:p w:rsidR="005C1925" w:rsidRPr="00D74608" w:rsidRDefault="005C1925" w:rsidP="005C1925">
      <w:pPr>
        <w:pStyle w:val="Geenafstand"/>
        <w:rPr>
          <w:rFonts w:cs="Arial"/>
          <w:szCs w:val="20"/>
        </w:rPr>
      </w:pPr>
      <w:r w:rsidRPr="00D74608">
        <w:rPr>
          <w:rFonts w:cs="Arial"/>
          <w:szCs w:val="20"/>
        </w:rPr>
        <w:t xml:space="preserve">Voor productie en/of handel in geneesmiddelen die als drugs worden gebruikt, is de Geneesmiddelenwet van toepassing. </w:t>
      </w:r>
    </w:p>
    <w:p w:rsidR="005C1925" w:rsidRPr="00774A24" w:rsidRDefault="005C1925" w:rsidP="005C1925">
      <w:pPr>
        <w:pStyle w:val="Geenafstand"/>
        <w:rPr>
          <w:rFonts w:cs="Arial"/>
          <w:sz w:val="16"/>
          <w:szCs w:val="16"/>
        </w:rPr>
      </w:pPr>
    </w:p>
    <w:p w:rsidR="005C1925" w:rsidRPr="00D74608" w:rsidRDefault="005C1925" w:rsidP="005C1925">
      <w:pPr>
        <w:rPr>
          <w:rFonts w:ascii="Arial" w:hAnsi="Arial" w:cs="Arial"/>
          <w:b/>
          <w:sz w:val="20"/>
          <w:szCs w:val="20"/>
        </w:rPr>
      </w:pPr>
      <w:r>
        <w:rPr>
          <w:rFonts w:ascii="Arial" w:hAnsi="Arial" w:cs="Arial"/>
          <w:b/>
          <w:sz w:val="20"/>
          <w:szCs w:val="20"/>
        </w:rPr>
        <w:t>Algemeen</w:t>
      </w:r>
    </w:p>
    <w:p w:rsidR="005C1925" w:rsidRPr="00D74608" w:rsidRDefault="005C1925" w:rsidP="005C1925">
      <w:pPr>
        <w:numPr>
          <w:ilvl w:val="0"/>
          <w:numId w:val="8"/>
        </w:numPr>
        <w:rPr>
          <w:rFonts w:ascii="Arial" w:hAnsi="Arial" w:cs="Arial"/>
          <w:sz w:val="20"/>
          <w:szCs w:val="20"/>
        </w:rPr>
      </w:pPr>
      <w:r w:rsidRPr="00D74608">
        <w:rPr>
          <w:rFonts w:ascii="Arial" w:hAnsi="Arial" w:cs="Arial"/>
          <w:sz w:val="20"/>
          <w:szCs w:val="20"/>
        </w:rPr>
        <w:t>Leerlingen, schoolleiding, docenten en onderwijs ondersteunend personeel mogen op deze school geen strafbare feiten plegen.</w:t>
      </w:r>
    </w:p>
    <w:p w:rsidR="005C1925" w:rsidRPr="00D74608" w:rsidRDefault="005C1925" w:rsidP="005C1925">
      <w:pPr>
        <w:numPr>
          <w:ilvl w:val="0"/>
          <w:numId w:val="8"/>
        </w:numPr>
        <w:rPr>
          <w:rFonts w:ascii="Arial" w:hAnsi="Arial" w:cs="Arial"/>
          <w:sz w:val="20"/>
          <w:szCs w:val="20"/>
        </w:rPr>
      </w:pPr>
      <w:r w:rsidRPr="00D74608">
        <w:rPr>
          <w:rFonts w:ascii="Arial" w:hAnsi="Arial" w:cs="Arial"/>
          <w:sz w:val="20"/>
          <w:szCs w:val="20"/>
        </w:rPr>
        <w:t>Leerlingen gedragen zich in en buiten de school naar behoren, dat wil zeggen conform de algemeen geaccepteerde regels van moraal en fatsoen (uitschelden en pesten is niet toegestaan).</w:t>
      </w:r>
    </w:p>
    <w:p w:rsidR="005C1925" w:rsidRPr="00D74608" w:rsidRDefault="005C1925" w:rsidP="005C1925">
      <w:pPr>
        <w:numPr>
          <w:ilvl w:val="0"/>
          <w:numId w:val="8"/>
        </w:numPr>
        <w:rPr>
          <w:rFonts w:ascii="Arial" w:hAnsi="Arial" w:cs="Arial"/>
          <w:sz w:val="20"/>
          <w:szCs w:val="20"/>
        </w:rPr>
      </w:pPr>
      <w:r w:rsidRPr="00D74608">
        <w:rPr>
          <w:rFonts w:ascii="Arial" w:hAnsi="Arial" w:cs="Arial"/>
          <w:sz w:val="20"/>
          <w:szCs w:val="20"/>
        </w:rPr>
        <w:t>Het is volgens de gedragscode van de school niet toegestaan om binnen of in de directe omgeving van de school enige vorm van wapens, vuurwerk of softdrugs voorhanden te hebben.</w:t>
      </w:r>
    </w:p>
    <w:p w:rsidR="005C1925" w:rsidRPr="00D74608" w:rsidRDefault="005C1925" w:rsidP="005C1925">
      <w:pPr>
        <w:rPr>
          <w:rFonts w:ascii="Arial" w:hAnsi="Arial" w:cs="Arial"/>
          <w:b/>
          <w:color w:val="FF33CC"/>
          <w:sz w:val="8"/>
          <w:szCs w:val="8"/>
        </w:rPr>
      </w:pPr>
    </w:p>
    <w:p w:rsidR="005C1925" w:rsidRDefault="005C1925" w:rsidP="005C1925">
      <w:pPr>
        <w:rPr>
          <w:rFonts w:ascii="Arial" w:hAnsi="Arial" w:cs="Arial"/>
          <w:b/>
          <w:color w:val="000000"/>
          <w:sz w:val="20"/>
          <w:szCs w:val="20"/>
        </w:rPr>
      </w:pPr>
      <w:r w:rsidRPr="00C81093">
        <w:rPr>
          <w:rFonts w:ascii="Arial" w:hAnsi="Arial" w:cs="Arial"/>
          <w:b/>
          <w:color w:val="000000"/>
          <w:sz w:val="20"/>
          <w:szCs w:val="20"/>
        </w:rPr>
        <w:t>Preventief</w:t>
      </w:r>
    </w:p>
    <w:p w:rsidR="005C1925" w:rsidRPr="008E6101" w:rsidRDefault="005C1925" w:rsidP="005C1925">
      <w:pPr>
        <w:rPr>
          <w:rFonts w:ascii="Arial" w:hAnsi="Arial" w:cs="Arial"/>
          <w:color w:val="000000"/>
          <w:sz w:val="8"/>
          <w:szCs w:val="8"/>
        </w:rPr>
      </w:pPr>
    </w:p>
    <w:p w:rsidR="005C1925" w:rsidRPr="00E847BF" w:rsidRDefault="005C1925" w:rsidP="005C1925">
      <w:pPr>
        <w:rPr>
          <w:rFonts w:ascii="Arial" w:hAnsi="Arial" w:cs="Arial"/>
          <w:sz w:val="20"/>
          <w:szCs w:val="20"/>
        </w:rPr>
      </w:pPr>
      <w:r w:rsidRPr="00E847BF">
        <w:rPr>
          <w:rFonts w:ascii="Arial" w:hAnsi="Arial" w:cs="Arial"/>
          <w:sz w:val="20"/>
          <w:szCs w:val="20"/>
        </w:rPr>
        <w:t xml:space="preserve">Van de leerlingen wordt verwacht dat zij: </w:t>
      </w:r>
    </w:p>
    <w:p w:rsidR="005C1925" w:rsidRPr="00E847BF" w:rsidRDefault="005C1925" w:rsidP="005C1925">
      <w:pPr>
        <w:numPr>
          <w:ilvl w:val="0"/>
          <w:numId w:val="9"/>
        </w:numPr>
        <w:rPr>
          <w:rFonts w:ascii="Arial" w:hAnsi="Arial" w:cs="Arial"/>
          <w:sz w:val="20"/>
          <w:szCs w:val="20"/>
        </w:rPr>
      </w:pPr>
      <w:r w:rsidRPr="00E847BF">
        <w:rPr>
          <w:rFonts w:ascii="Arial" w:hAnsi="Arial" w:cs="Arial"/>
          <w:sz w:val="20"/>
          <w:szCs w:val="20"/>
        </w:rPr>
        <w:t>Fietsen op slot en in de stalling zetten;</w:t>
      </w:r>
    </w:p>
    <w:p w:rsidR="005C1925" w:rsidRPr="008E6101" w:rsidRDefault="005C1925" w:rsidP="005C1925">
      <w:pPr>
        <w:numPr>
          <w:ilvl w:val="0"/>
          <w:numId w:val="9"/>
        </w:numPr>
        <w:rPr>
          <w:rFonts w:ascii="Arial" w:hAnsi="Arial" w:cs="Arial"/>
          <w:sz w:val="20"/>
          <w:szCs w:val="20"/>
        </w:rPr>
      </w:pPr>
      <w:r w:rsidRPr="008E6101">
        <w:rPr>
          <w:rFonts w:ascii="Arial" w:hAnsi="Arial" w:cs="Arial"/>
          <w:sz w:val="20"/>
          <w:szCs w:val="20"/>
        </w:rPr>
        <w:t>Buiten de tijden van aankomst en vertrek zich niet bevinden in of rondom de fietsenstalling;</w:t>
      </w:r>
    </w:p>
    <w:p w:rsidR="005C1925" w:rsidRPr="008E6101" w:rsidRDefault="005C1925" w:rsidP="005C1925">
      <w:pPr>
        <w:numPr>
          <w:ilvl w:val="0"/>
          <w:numId w:val="9"/>
        </w:numPr>
        <w:rPr>
          <w:rFonts w:ascii="Arial" w:hAnsi="Arial" w:cs="Arial"/>
          <w:sz w:val="20"/>
          <w:szCs w:val="20"/>
        </w:rPr>
      </w:pPr>
      <w:r w:rsidRPr="008E6101">
        <w:rPr>
          <w:rFonts w:ascii="Arial" w:hAnsi="Arial" w:cs="Arial"/>
          <w:sz w:val="20"/>
          <w:szCs w:val="20"/>
        </w:rPr>
        <w:t>Jassen weghangen op de aangewezen plaatsen;</w:t>
      </w:r>
    </w:p>
    <w:p w:rsidR="005C1925" w:rsidRPr="008E6101" w:rsidRDefault="005C1925" w:rsidP="005C1925">
      <w:pPr>
        <w:numPr>
          <w:ilvl w:val="0"/>
          <w:numId w:val="9"/>
        </w:numPr>
        <w:rPr>
          <w:rFonts w:ascii="Arial" w:hAnsi="Arial" w:cs="Arial"/>
          <w:sz w:val="20"/>
          <w:szCs w:val="20"/>
        </w:rPr>
      </w:pPr>
      <w:r w:rsidRPr="008E6101">
        <w:rPr>
          <w:rFonts w:ascii="Arial" w:hAnsi="Arial" w:cs="Arial"/>
          <w:sz w:val="20"/>
          <w:szCs w:val="20"/>
        </w:rPr>
        <w:t>Geen geld of waardevolle voorwerpen onbeheerd in hun jas of tas laten zitten;</w:t>
      </w:r>
    </w:p>
    <w:p w:rsidR="005C1925" w:rsidRPr="008E6101" w:rsidRDefault="005C1925" w:rsidP="005C1925">
      <w:pPr>
        <w:numPr>
          <w:ilvl w:val="0"/>
          <w:numId w:val="9"/>
        </w:numPr>
        <w:rPr>
          <w:rFonts w:ascii="Arial" w:hAnsi="Arial" w:cs="Arial"/>
          <w:sz w:val="20"/>
          <w:szCs w:val="20"/>
        </w:rPr>
      </w:pPr>
      <w:r w:rsidRPr="008E6101">
        <w:rPr>
          <w:rFonts w:ascii="Arial" w:hAnsi="Arial" w:cs="Arial"/>
          <w:sz w:val="20"/>
          <w:szCs w:val="20"/>
        </w:rPr>
        <w:t>Tijdens de gymles waardevolle spullen afgeven bij de leerkracht.</w:t>
      </w:r>
    </w:p>
    <w:p w:rsidR="005C1925" w:rsidRPr="008E6101" w:rsidRDefault="005C1925" w:rsidP="005C1925">
      <w:pPr>
        <w:ind w:left="720"/>
        <w:rPr>
          <w:rFonts w:ascii="Arial" w:hAnsi="Arial" w:cs="Arial"/>
          <w:sz w:val="8"/>
          <w:szCs w:val="8"/>
          <w:highlight w:val="yellow"/>
        </w:rPr>
      </w:pPr>
    </w:p>
    <w:p w:rsidR="005C1925" w:rsidRPr="008E6101" w:rsidRDefault="005C1925" w:rsidP="005C1925">
      <w:pPr>
        <w:rPr>
          <w:rFonts w:ascii="Arial" w:hAnsi="Arial" w:cs="Arial"/>
          <w:sz w:val="20"/>
          <w:szCs w:val="20"/>
        </w:rPr>
      </w:pPr>
      <w:r w:rsidRPr="008E6101">
        <w:rPr>
          <w:rFonts w:ascii="Arial" w:hAnsi="Arial" w:cs="Arial"/>
          <w:sz w:val="20"/>
          <w:szCs w:val="20"/>
        </w:rPr>
        <w:t>Van school en de medewerkers wordt verwacht dat zij:</w:t>
      </w:r>
    </w:p>
    <w:p w:rsidR="005C1925" w:rsidRPr="008E6101" w:rsidRDefault="005C1925" w:rsidP="005C1925">
      <w:pPr>
        <w:numPr>
          <w:ilvl w:val="0"/>
          <w:numId w:val="10"/>
        </w:numPr>
        <w:ind w:left="360"/>
        <w:rPr>
          <w:rFonts w:ascii="Arial" w:hAnsi="Arial" w:cs="Arial"/>
          <w:sz w:val="20"/>
          <w:szCs w:val="20"/>
        </w:rPr>
      </w:pPr>
      <w:r w:rsidRPr="008E6101">
        <w:rPr>
          <w:rFonts w:ascii="Arial" w:hAnsi="Arial" w:cs="Arial"/>
          <w:sz w:val="20"/>
          <w:szCs w:val="20"/>
        </w:rPr>
        <w:t>Lokalen op slot doen wanneer deze niet gebruikt worden;</w:t>
      </w:r>
    </w:p>
    <w:p w:rsidR="005C1925" w:rsidRPr="008E6101" w:rsidRDefault="005C1925" w:rsidP="005C1925">
      <w:pPr>
        <w:numPr>
          <w:ilvl w:val="0"/>
          <w:numId w:val="10"/>
        </w:numPr>
        <w:ind w:left="360"/>
        <w:rPr>
          <w:rFonts w:ascii="Arial" w:hAnsi="Arial" w:cs="Arial"/>
          <w:sz w:val="20"/>
          <w:szCs w:val="20"/>
        </w:rPr>
      </w:pPr>
      <w:r w:rsidRPr="008E6101">
        <w:rPr>
          <w:rFonts w:ascii="Arial" w:hAnsi="Arial" w:cs="Arial"/>
          <w:sz w:val="20"/>
          <w:szCs w:val="20"/>
        </w:rPr>
        <w:t>De poort en de buitendeuren afsluiten, deze zijn niet vrij toegankelijk;</w:t>
      </w:r>
    </w:p>
    <w:p w:rsidR="005C1925" w:rsidRDefault="005C1925" w:rsidP="005C1925">
      <w:pPr>
        <w:numPr>
          <w:ilvl w:val="0"/>
          <w:numId w:val="10"/>
        </w:numPr>
        <w:ind w:left="360"/>
        <w:rPr>
          <w:rFonts w:ascii="Arial" w:hAnsi="Arial" w:cs="Arial"/>
          <w:sz w:val="20"/>
          <w:szCs w:val="20"/>
        </w:rPr>
      </w:pPr>
      <w:r w:rsidRPr="008E6101">
        <w:rPr>
          <w:rFonts w:ascii="Arial" w:hAnsi="Arial" w:cs="Arial"/>
          <w:sz w:val="20"/>
          <w:szCs w:val="20"/>
        </w:rPr>
        <w:t>Tijdens pauzes met twee medewerkers surveilleren;</w:t>
      </w:r>
    </w:p>
    <w:p w:rsidR="005C1925" w:rsidRPr="00243EE8" w:rsidRDefault="005C1925" w:rsidP="005C1925">
      <w:pPr>
        <w:numPr>
          <w:ilvl w:val="0"/>
          <w:numId w:val="10"/>
        </w:numPr>
        <w:ind w:left="360"/>
        <w:rPr>
          <w:rFonts w:ascii="Arial" w:hAnsi="Arial" w:cs="Arial"/>
          <w:sz w:val="20"/>
          <w:szCs w:val="20"/>
        </w:rPr>
      </w:pPr>
      <w:r w:rsidRPr="00243EE8">
        <w:rPr>
          <w:rFonts w:ascii="Arial" w:hAnsi="Arial" w:cs="Arial"/>
          <w:sz w:val="20"/>
          <w:szCs w:val="20"/>
        </w:rPr>
        <w:t xml:space="preserve">Indien een leerkracht genoodzaakt is om alleen met een groep kinderen naar buiten te gaan, meldt de leerkracht dit bij de conciërge of een collega. Indien mogelijk wordt een telefoon meegenomen. </w:t>
      </w:r>
    </w:p>
    <w:p w:rsidR="005C1925" w:rsidRPr="008E6101" w:rsidRDefault="005C1925" w:rsidP="005C1925">
      <w:pPr>
        <w:numPr>
          <w:ilvl w:val="0"/>
          <w:numId w:val="10"/>
        </w:numPr>
        <w:ind w:left="360"/>
        <w:rPr>
          <w:rFonts w:ascii="Arial" w:hAnsi="Arial" w:cs="Arial"/>
          <w:sz w:val="20"/>
          <w:szCs w:val="20"/>
        </w:rPr>
      </w:pPr>
      <w:r w:rsidRPr="008E6101">
        <w:rPr>
          <w:rFonts w:ascii="Arial" w:hAnsi="Arial" w:cs="Arial"/>
          <w:sz w:val="20"/>
          <w:szCs w:val="20"/>
        </w:rPr>
        <w:t>Niet alleen achterblijven in het schoolgebouw met een leerling;</w:t>
      </w:r>
    </w:p>
    <w:p w:rsidR="005C1925" w:rsidRPr="008E6101" w:rsidRDefault="005C1925" w:rsidP="005C1925">
      <w:pPr>
        <w:numPr>
          <w:ilvl w:val="0"/>
          <w:numId w:val="10"/>
        </w:numPr>
        <w:ind w:left="360"/>
        <w:rPr>
          <w:rFonts w:ascii="Arial" w:hAnsi="Arial" w:cs="Arial"/>
          <w:sz w:val="20"/>
          <w:szCs w:val="20"/>
        </w:rPr>
      </w:pPr>
      <w:r w:rsidRPr="008E6101">
        <w:rPr>
          <w:rFonts w:ascii="Arial" w:hAnsi="Arial" w:cs="Arial"/>
          <w:sz w:val="20"/>
          <w:szCs w:val="20"/>
        </w:rPr>
        <w:t>Toegang hebben tot de afsluitbare medicijnkast;</w:t>
      </w:r>
    </w:p>
    <w:p w:rsidR="005C1925" w:rsidRPr="008E6101" w:rsidRDefault="005C1925" w:rsidP="005C1925">
      <w:pPr>
        <w:numPr>
          <w:ilvl w:val="0"/>
          <w:numId w:val="10"/>
        </w:numPr>
        <w:ind w:left="360"/>
        <w:rPr>
          <w:rFonts w:ascii="Arial" w:hAnsi="Arial" w:cs="Arial"/>
          <w:sz w:val="20"/>
          <w:szCs w:val="20"/>
        </w:rPr>
      </w:pPr>
      <w:r w:rsidRPr="008E6101">
        <w:rPr>
          <w:rFonts w:ascii="Arial" w:hAnsi="Arial" w:cs="Arial"/>
          <w:sz w:val="20"/>
          <w:szCs w:val="20"/>
        </w:rPr>
        <w:t>Geen geld of waardevolle voorwerpen onbeheerd in hun jas of tas laten zitten;</w:t>
      </w:r>
    </w:p>
    <w:p w:rsidR="005C1925" w:rsidRPr="008E6101" w:rsidRDefault="005C1925" w:rsidP="005C1925">
      <w:pPr>
        <w:ind w:left="360"/>
        <w:rPr>
          <w:rFonts w:ascii="Arial" w:hAnsi="Arial" w:cs="Arial"/>
          <w:sz w:val="20"/>
          <w:szCs w:val="20"/>
          <w:highlight w:val="yellow"/>
        </w:rPr>
      </w:pPr>
    </w:p>
    <w:p w:rsidR="005C1925" w:rsidRPr="007F7B31" w:rsidRDefault="005C1925" w:rsidP="005C1925">
      <w:pPr>
        <w:ind w:left="360"/>
        <w:rPr>
          <w:rFonts w:ascii="Arial" w:hAnsi="Arial" w:cs="Arial"/>
          <w:sz w:val="8"/>
          <w:szCs w:val="8"/>
          <w:highlight w:val="yellow"/>
        </w:rPr>
      </w:pPr>
    </w:p>
    <w:p w:rsidR="005C1925" w:rsidRPr="008E6101" w:rsidRDefault="005C1925" w:rsidP="005C1925">
      <w:pPr>
        <w:rPr>
          <w:rFonts w:ascii="Arial" w:hAnsi="Arial" w:cs="Arial"/>
          <w:b/>
          <w:sz w:val="20"/>
          <w:szCs w:val="20"/>
        </w:rPr>
      </w:pPr>
      <w:r w:rsidRPr="008E6101">
        <w:rPr>
          <w:rFonts w:ascii="Arial" w:hAnsi="Arial" w:cs="Arial"/>
          <w:b/>
          <w:sz w:val="20"/>
          <w:szCs w:val="20"/>
        </w:rPr>
        <w:t>De school is bevoegd ter controle op de naleving van de verbodsbepalingen:</w:t>
      </w:r>
    </w:p>
    <w:p w:rsidR="005C1925" w:rsidRPr="008E6101" w:rsidRDefault="005C1925" w:rsidP="005C1925">
      <w:pPr>
        <w:numPr>
          <w:ilvl w:val="0"/>
          <w:numId w:val="11"/>
        </w:numPr>
        <w:ind w:left="360"/>
        <w:rPr>
          <w:rFonts w:ascii="Arial" w:hAnsi="Arial" w:cs="Arial"/>
          <w:sz w:val="20"/>
          <w:szCs w:val="20"/>
        </w:rPr>
      </w:pPr>
      <w:r w:rsidRPr="008E6101">
        <w:rPr>
          <w:rFonts w:ascii="Arial" w:hAnsi="Arial" w:cs="Arial"/>
          <w:sz w:val="20"/>
          <w:szCs w:val="20"/>
        </w:rPr>
        <w:t>De door leerlingen meegevoerde voorwerpen op de aanwezigheid van verboden voorwerpen te controleren zowel aan kleding als in tassen; in het kader van voorkomen van het schenden van de persoonlijke integriteit (grondwet) worden enkel losse kledingstukken, zoals jaszakken en mutsen afgetast; jas en broekzakken worden door de leerlingen leeggemaakt en eventuele inhoud op tafel gelegd.</w:t>
      </w:r>
    </w:p>
    <w:p w:rsidR="005C1925" w:rsidRPr="008E6101" w:rsidRDefault="005C1925" w:rsidP="005C1925">
      <w:pPr>
        <w:numPr>
          <w:ilvl w:val="0"/>
          <w:numId w:val="11"/>
        </w:numPr>
        <w:ind w:left="360"/>
        <w:rPr>
          <w:rFonts w:ascii="Arial" w:hAnsi="Arial" w:cs="Arial"/>
          <w:sz w:val="20"/>
          <w:szCs w:val="20"/>
        </w:rPr>
      </w:pPr>
      <w:r w:rsidRPr="008E6101">
        <w:rPr>
          <w:rFonts w:ascii="Arial" w:hAnsi="Arial" w:cs="Arial"/>
          <w:sz w:val="20"/>
          <w:szCs w:val="20"/>
        </w:rPr>
        <w:lastRenderedPageBreak/>
        <w:t>Mannen controleren de mannelijke leerlingen en vrouwen de vrouwelijke leerlingen.</w:t>
      </w:r>
    </w:p>
    <w:p w:rsidR="005C1925" w:rsidRPr="007F7B31" w:rsidRDefault="005C1925" w:rsidP="005C1925">
      <w:pPr>
        <w:rPr>
          <w:rFonts w:ascii="Arial" w:hAnsi="Arial" w:cs="Arial"/>
          <w:sz w:val="8"/>
          <w:szCs w:val="8"/>
        </w:rPr>
      </w:pPr>
    </w:p>
    <w:p w:rsidR="005C1925" w:rsidRPr="007F7B31" w:rsidRDefault="005C1925" w:rsidP="005C1925">
      <w:pPr>
        <w:rPr>
          <w:rFonts w:ascii="Arial" w:hAnsi="Arial" w:cs="Arial"/>
          <w:b/>
          <w:sz w:val="20"/>
          <w:szCs w:val="20"/>
        </w:rPr>
      </w:pPr>
      <w:r w:rsidRPr="007F7B31">
        <w:rPr>
          <w:rFonts w:ascii="Arial" w:hAnsi="Arial" w:cs="Arial"/>
          <w:b/>
          <w:sz w:val="20"/>
          <w:szCs w:val="20"/>
        </w:rPr>
        <w:t>Bij overtreding wordt de volgende procedure ingezet:</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 xml:space="preserve">Alle in het schoolreglement genoemde verboden goederen en goederen strafbaar bij de Nederlandse wetgeving worden door iedere medewerker ingenomen, onder verantwoordelijkheid van de directeur. </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 xml:space="preserve">Inbeslagneming van verboden goederen wordt geregistreerd. </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Indien nodig wordt preventieve ondersteuning van de politie gevraagd.</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Ouders en/of verzorgers worden tijdig ingelicht en betrokken bij de situatie om zodoende verdere escalatie te voorkomen.</w:t>
      </w:r>
    </w:p>
    <w:p w:rsidR="005C1925" w:rsidRPr="00243EE8" w:rsidRDefault="005C1925" w:rsidP="005C1925">
      <w:pPr>
        <w:numPr>
          <w:ilvl w:val="0"/>
          <w:numId w:val="12"/>
        </w:numPr>
        <w:rPr>
          <w:rFonts w:ascii="Arial" w:hAnsi="Arial" w:cs="Arial"/>
          <w:sz w:val="20"/>
          <w:szCs w:val="20"/>
        </w:rPr>
      </w:pPr>
      <w:r w:rsidRPr="00243EE8">
        <w:rPr>
          <w:rFonts w:ascii="Arial" w:hAnsi="Arial" w:cs="Arial"/>
          <w:sz w:val="20"/>
          <w:szCs w:val="20"/>
        </w:rPr>
        <w:t>De directeur neemt contact op met de politie voor een strafrechtelijke afhandeling.</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De school draagt in de school aangetroffen illegale wapens, drugs en illegaal vuurwerk over aan de politie.</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 xml:space="preserve">De school zal bij het aantreffen van pornografisch en / of racistisch materiaal (beeld en geluid) intern overleggen en afhankelijk daarvan contact opnemen met de ouders en/of contact opnemen met de politie. </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De directeur gaat, eventueel samen met de zorgcoördinator, samen met de politie in gesprek met de leerling.</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Sanctionering vindt plaats volgens de regels van de school, daarnaast kent het strafrecht haar eigen sanctionering.</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De politie neemt vanuit haar taakstelling contact op met de betreffende ouders.</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De school kan eventuele schade toegebracht aan de school, verhalen bij de betrokken leerling en diens ouders.</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De school voert registratie van overtredingen door leerlingen; daarbij worden de incidenten geregistreerd in het intern incidentenregistratiesysteem.</w:t>
      </w:r>
    </w:p>
    <w:p w:rsidR="005C1925" w:rsidRPr="007F7B31" w:rsidRDefault="005C1925" w:rsidP="005C1925">
      <w:pPr>
        <w:numPr>
          <w:ilvl w:val="0"/>
          <w:numId w:val="12"/>
        </w:numPr>
        <w:rPr>
          <w:rFonts w:ascii="Arial" w:hAnsi="Arial" w:cs="Arial"/>
          <w:sz w:val="20"/>
          <w:szCs w:val="20"/>
        </w:rPr>
      </w:pPr>
      <w:r w:rsidRPr="007F7B31">
        <w:rPr>
          <w:rFonts w:ascii="Arial" w:hAnsi="Arial" w:cs="Arial"/>
          <w:sz w:val="20"/>
          <w:szCs w:val="20"/>
        </w:rPr>
        <w:t>Iedere medewerker kan te allen tijde aangifte doen op eigen naam en in verband met privacy is de adresvermelding altijd die van de school.</w:t>
      </w:r>
    </w:p>
    <w:p w:rsidR="005C1925" w:rsidRPr="007F7B31" w:rsidRDefault="005C1925" w:rsidP="005C1925">
      <w:pPr>
        <w:rPr>
          <w:rFonts w:ascii="Arial" w:hAnsi="Arial" w:cs="Arial"/>
          <w:sz w:val="16"/>
          <w:szCs w:val="16"/>
          <w:highlight w:val="yellow"/>
        </w:rPr>
      </w:pPr>
    </w:p>
    <w:p w:rsidR="005C1925" w:rsidRPr="007F7B31" w:rsidRDefault="005C1925" w:rsidP="005C1925">
      <w:pPr>
        <w:rPr>
          <w:rFonts w:ascii="Arial" w:hAnsi="Arial" w:cs="Arial"/>
          <w:b/>
          <w:sz w:val="20"/>
          <w:szCs w:val="20"/>
        </w:rPr>
      </w:pPr>
      <w:r w:rsidRPr="007F7B31">
        <w:rPr>
          <w:rFonts w:ascii="Arial" w:hAnsi="Arial" w:cs="Arial"/>
          <w:b/>
          <w:sz w:val="20"/>
          <w:szCs w:val="20"/>
        </w:rPr>
        <w:t xml:space="preserve">Drugs en alcohol </w:t>
      </w:r>
    </w:p>
    <w:p w:rsidR="005C1925" w:rsidRPr="007F7B31" w:rsidRDefault="005C1925" w:rsidP="005C1925">
      <w:pPr>
        <w:rPr>
          <w:rFonts w:ascii="Arial" w:hAnsi="Arial" w:cs="Arial"/>
          <w:sz w:val="20"/>
          <w:szCs w:val="20"/>
        </w:rPr>
      </w:pPr>
      <w:r w:rsidRPr="007F7B31">
        <w:rPr>
          <w:rFonts w:ascii="Arial" w:hAnsi="Arial" w:cs="Arial"/>
          <w:sz w:val="20"/>
          <w:szCs w:val="20"/>
        </w:rPr>
        <w:t>De school verbiedt leerlingen om alcohol, drugs of medicijnen die niet aantoonbaar door een arts zijn</w:t>
      </w:r>
    </w:p>
    <w:p w:rsidR="005C1925" w:rsidRPr="007F7B31" w:rsidRDefault="005C1925" w:rsidP="005C1925">
      <w:pPr>
        <w:rPr>
          <w:rFonts w:ascii="Arial" w:hAnsi="Arial" w:cs="Arial"/>
          <w:sz w:val="20"/>
          <w:szCs w:val="20"/>
        </w:rPr>
      </w:pPr>
      <w:r w:rsidRPr="007F7B31">
        <w:rPr>
          <w:rFonts w:ascii="Arial" w:hAnsi="Arial" w:cs="Arial"/>
          <w:sz w:val="20"/>
          <w:szCs w:val="20"/>
        </w:rPr>
        <w:t>voorgeschreven, bij deelname aan schoolactiviteiten, binnen de schoolgebouwen of op het terrein van de school te brengen. Ingeval de school kennis heeft dan wel een redelijk vermoeden heeft dat een persoon drugs / medicijnen binnen een schoolgebouw of schoolterrein heeft gebracht, voorhanden of op andere wijze onder zich heeft, wordt deze persoon bewogen tot afgifte van deze goederen. De school geeft hiervoor geen schadevergoeding en is niet aansprakelijk voor schade, in welke zin dan ook, welke voortvloeit uit deze maatregel.</w:t>
      </w:r>
    </w:p>
    <w:p w:rsidR="005C1925" w:rsidRPr="008E6101" w:rsidRDefault="005C1925" w:rsidP="005C1925">
      <w:pPr>
        <w:rPr>
          <w:rFonts w:ascii="Arial" w:hAnsi="Arial" w:cs="Arial"/>
          <w:sz w:val="20"/>
          <w:szCs w:val="20"/>
          <w:highlight w:val="yellow"/>
        </w:rPr>
      </w:pPr>
    </w:p>
    <w:p w:rsidR="005C1925" w:rsidRPr="007F7B31" w:rsidRDefault="005C1925" w:rsidP="005C1925">
      <w:pPr>
        <w:rPr>
          <w:rFonts w:ascii="Arial" w:hAnsi="Arial" w:cs="Arial"/>
          <w:sz w:val="20"/>
          <w:szCs w:val="20"/>
        </w:rPr>
      </w:pPr>
      <w:r w:rsidRPr="007F7B31">
        <w:rPr>
          <w:rFonts w:ascii="Arial" w:hAnsi="Arial" w:cs="Arial"/>
          <w:sz w:val="20"/>
          <w:szCs w:val="20"/>
        </w:rPr>
        <w:t>De school verbindt deze regel en maatregel als voorwaarde tot toelating tot schoolgebouw, schoolterrein of schoolactiviteit. Dit wordt vooraf in het schoolreglement kenbaar gemaakt. Hiermee wordt intern rechtmatigheid van het handelen verkregen. Ingeleverde drugs en medicijnen worden overgedragen aan de politie.</w:t>
      </w:r>
    </w:p>
    <w:p w:rsidR="005C1925" w:rsidRPr="007F7B31" w:rsidRDefault="005C1925" w:rsidP="005C1925">
      <w:pPr>
        <w:rPr>
          <w:rFonts w:ascii="Arial" w:hAnsi="Arial" w:cs="Arial"/>
          <w:sz w:val="20"/>
          <w:szCs w:val="20"/>
        </w:rPr>
      </w:pPr>
    </w:p>
    <w:p w:rsidR="005C1925" w:rsidRPr="007F7B31" w:rsidRDefault="005C1925" w:rsidP="005C1925">
      <w:pPr>
        <w:rPr>
          <w:rFonts w:ascii="Arial" w:hAnsi="Arial" w:cs="Arial"/>
          <w:sz w:val="20"/>
          <w:szCs w:val="20"/>
        </w:rPr>
      </w:pPr>
      <w:r w:rsidRPr="007F7B31">
        <w:rPr>
          <w:rFonts w:ascii="Arial" w:hAnsi="Arial" w:cs="Arial"/>
          <w:sz w:val="20"/>
          <w:szCs w:val="20"/>
        </w:rPr>
        <w:t xml:space="preserve">Wanneer door signalen of uit een gesprek blijkt dat een leerling onder invloed is, dan zal de school hierop moeten reageren. </w:t>
      </w:r>
    </w:p>
    <w:p w:rsidR="005C1925" w:rsidRPr="007F7B31" w:rsidRDefault="005C1925" w:rsidP="005C1925">
      <w:pPr>
        <w:numPr>
          <w:ilvl w:val="0"/>
          <w:numId w:val="13"/>
        </w:numPr>
        <w:rPr>
          <w:rFonts w:ascii="Arial" w:hAnsi="Arial" w:cs="Arial"/>
          <w:sz w:val="20"/>
          <w:szCs w:val="20"/>
        </w:rPr>
      </w:pPr>
      <w:r w:rsidRPr="007F7B31">
        <w:rPr>
          <w:rFonts w:ascii="Arial" w:hAnsi="Arial" w:cs="Arial"/>
          <w:sz w:val="20"/>
          <w:szCs w:val="20"/>
        </w:rPr>
        <w:t xml:space="preserve">De leerling die bij vermoeden van onder invloed van alcohol of drugs de lessen volgt, zal in overleg met de veiligheidscoördinator uit de les verwijderd worden. </w:t>
      </w:r>
    </w:p>
    <w:p w:rsidR="005C1925" w:rsidRPr="00243EE8" w:rsidRDefault="005C1925" w:rsidP="005C1925">
      <w:pPr>
        <w:numPr>
          <w:ilvl w:val="0"/>
          <w:numId w:val="13"/>
        </w:numPr>
        <w:rPr>
          <w:rFonts w:ascii="Arial" w:hAnsi="Arial" w:cs="Arial"/>
          <w:sz w:val="20"/>
          <w:szCs w:val="20"/>
        </w:rPr>
      </w:pPr>
      <w:r w:rsidRPr="00243EE8">
        <w:rPr>
          <w:rFonts w:ascii="Arial" w:hAnsi="Arial" w:cs="Arial"/>
          <w:sz w:val="20"/>
          <w:szCs w:val="20"/>
        </w:rPr>
        <w:t>De directeur en de door hem daartoe aangewezen medewerkers gaan in gesprek met de betreffende leerling en ouders worden geïnformeerd.</w:t>
      </w:r>
    </w:p>
    <w:p w:rsidR="005C1925" w:rsidRPr="007F7B31" w:rsidRDefault="005C1925" w:rsidP="005C1925">
      <w:pPr>
        <w:numPr>
          <w:ilvl w:val="0"/>
          <w:numId w:val="13"/>
        </w:numPr>
        <w:rPr>
          <w:sz w:val="18"/>
          <w:szCs w:val="18"/>
        </w:rPr>
      </w:pPr>
      <w:r w:rsidRPr="00243EE8">
        <w:rPr>
          <w:rFonts w:ascii="Arial" w:hAnsi="Arial" w:cs="Arial"/>
          <w:sz w:val="20"/>
          <w:szCs w:val="20"/>
        </w:rPr>
        <w:t>Na intern overleg (directeur en zorgcoördinator) wordt een eventuele</w:t>
      </w:r>
      <w:r w:rsidRPr="007F7B31">
        <w:rPr>
          <w:rFonts w:ascii="Arial" w:hAnsi="Arial" w:cs="Arial"/>
          <w:sz w:val="20"/>
          <w:szCs w:val="20"/>
        </w:rPr>
        <w:t xml:space="preserve"> sanctie afgesproken en eventueel de politie ingeschakeld. </w:t>
      </w:r>
    </w:p>
    <w:p w:rsidR="005C1925" w:rsidRDefault="005C1925" w:rsidP="005C1925">
      <w:pPr>
        <w:ind w:left="360"/>
        <w:rPr>
          <w:color w:val="000000"/>
          <w:sz w:val="18"/>
          <w:szCs w:val="18"/>
        </w:rPr>
      </w:pPr>
    </w:p>
    <w:p w:rsidR="005C1925" w:rsidRDefault="005C1925" w:rsidP="005C1925">
      <w:pPr>
        <w:ind w:left="360"/>
        <w:rPr>
          <w:color w:val="000000"/>
          <w:sz w:val="18"/>
          <w:szCs w:val="18"/>
        </w:rPr>
      </w:pPr>
    </w:p>
    <w:p w:rsidR="005C1925" w:rsidRDefault="005C1925" w:rsidP="005C1925">
      <w:pPr>
        <w:ind w:left="360"/>
        <w:rPr>
          <w:color w:val="000000"/>
          <w:sz w:val="18"/>
          <w:szCs w:val="18"/>
        </w:rPr>
      </w:pPr>
    </w:p>
    <w:p w:rsidR="005C1925" w:rsidRPr="0081444A" w:rsidRDefault="005C1925" w:rsidP="005C1925">
      <w:pPr>
        <w:ind w:left="360"/>
        <w:rPr>
          <w:rFonts w:ascii="Arial" w:hAnsi="Arial" w:cs="Arial"/>
          <w:i/>
          <w:color w:val="7F7F7F"/>
          <w:sz w:val="18"/>
          <w:szCs w:val="18"/>
        </w:rPr>
      </w:pPr>
      <w:r w:rsidRPr="0081444A">
        <w:rPr>
          <w:rFonts w:ascii="Arial" w:hAnsi="Arial" w:cs="Arial"/>
          <w:i/>
          <w:color w:val="7F7F7F"/>
          <w:sz w:val="18"/>
          <w:szCs w:val="18"/>
        </w:rPr>
        <w:t>&lt; Er is geen Protocol Genotmiddelen opgenomen in het Veiligheidsplan MosaLira. De scholen van MosaLira die leerlingen hebben in de leeftijd 12-20 jaar zorgen er zelf voor dat er een Protocol Genotmiddelen in hun school aanwezig is en dat dit protocol onderdeel uitmaakt van hun Schoolveiligheidsplan&gt;</w:t>
      </w:r>
    </w:p>
    <w:p w:rsidR="005C1925" w:rsidRDefault="005C1925" w:rsidP="005C1925">
      <w:pPr>
        <w:ind w:left="360"/>
        <w:rPr>
          <w:color w:val="000000"/>
          <w:sz w:val="18"/>
          <w:szCs w:val="18"/>
        </w:rPr>
      </w:pPr>
    </w:p>
    <w:p w:rsidR="00ED6D82" w:rsidRDefault="00ED6D82"/>
    <w:sectPr w:rsidR="00ED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CF"/>
    <w:multiLevelType w:val="hybridMultilevel"/>
    <w:tmpl w:val="396EAA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7D399C"/>
    <w:multiLevelType w:val="hybridMultilevel"/>
    <w:tmpl w:val="B2120D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26142D8"/>
    <w:multiLevelType w:val="hybridMultilevel"/>
    <w:tmpl w:val="39B66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465834"/>
    <w:multiLevelType w:val="hybridMultilevel"/>
    <w:tmpl w:val="2B3E493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A7753A8"/>
    <w:multiLevelType w:val="hybridMultilevel"/>
    <w:tmpl w:val="216CAA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AE559EF"/>
    <w:multiLevelType w:val="hybridMultilevel"/>
    <w:tmpl w:val="ED9633C4"/>
    <w:lvl w:ilvl="0" w:tplc="3BD49A44">
      <w:start w:val="1"/>
      <w:numFmt w:val="bullet"/>
      <w:lvlText w:val=""/>
      <w:lvlJc w:val="left"/>
      <w:pPr>
        <w:ind w:left="360" w:hanging="360"/>
      </w:pPr>
      <w:rPr>
        <w:rFonts w:ascii="Wingdings" w:hAnsi="Wingdings"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9BA4121"/>
    <w:multiLevelType w:val="hybridMultilevel"/>
    <w:tmpl w:val="BAC83E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DA0C46"/>
    <w:multiLevelType w:val="hybridMultilevel"/>
    <w:tmpl w:val="34CE4C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0720C53"/>
    <w:multiLevelType w:val="hybridMultilevel"/>
    <w:tmpl w:val="F3B409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9E5E42"/>
    <w:multiLevelType w:val="hybridMultilevel"/>
    <w:tmpl w:val="9FE004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2FD0D13"/>
    <w:multiLevelType w:val="hybridMultilevel"/>
    <w:tmpl w:val="E4ECD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9713B7"/>
    <w:multiLevelType w:val="hybridMultilevel"/>
    <w:tmpl w:val="1A06D7C0"/>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9D8453A"/>
    <w:multiLevelType w:val="hybridMultilevel"/>
    <w:tmpl w:val="7360C190"/>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A8B1DC9"/>
    <w:multiLevelType w:val="hybridMultilevel"/>
    <w:tmpl w:val="DC6229F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BAD6FB1"/>
    <w:multiLevelType w:val="hybridMultilevel"/>
    <w:tmpl w:val="50AE81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
  </w:num>
  <w:num w:numId="4">
    <w:abstractNumId w:val="5"/>
  </w:num>
  <w:num w:numId="5">
    <w:abstractNumId w:val="8"/>
  </w:num>
  <w:num w:numId="6">
    <w:abstractNumId w:val="11"/>
  </w:num>
  <w:num w:numId="7">
    <w:abstractNumId w:val="3"/>
  </w:num>
  <w:num w:numId="8">
    <w:abstractNumId w:val="9"/>
  </w:num>
  <w:num w:numId="9">
    <w:abstractNumId w:val="7"/>
  </w:num>
  <w:num w:numId="10">
    <w:abstractNumId w:val="2"/>
  </w:num>
  <w:num w:numId="11">
    <w:abstractNumId w:val="6"/>
  </w:num>
  <w:num w:numId="12">
    <w:abstractNumId w:val="0"/>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5"/>
    <w:rsid w:val="005C1925"/>
    <w:rsid w:val="00ED6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92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semiHidden/>
    <w:unhideWhenUsed/>
    <w:qFormat/>
    <w:rsid w:val="005C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5C1925"/>
    <w:rPr>
      <w:sz w:val="20"/>
      <w:szCs w:val="20"/>
    </w:rPr>
  </w:style>
  <w:style w:type="character" w:customStyle="1" w:styleId="TekstopmerkingChar">
    <w:name w:val="Tekst opmerking Char"/>
    <w:basedOn w:val="Standaardalinea-lettertype"/>
    <w:link w:val="Tekstopmerking"/>
    <w:rsid w:val="005C1925"/>
    <w:rPr>
      <w:rFonts w:ascii="Times New Roman" w:eastAsia="Times New Roman" w:hAnsi="Times New Roman" w:cs="Times New Roman"/>
      <w:sz w:val="20"/>
      <w:szCs w:val="20"/>
      <w:lang w:eastAsia="nl-NL"/>
    </w:rPr>
  </w:style>
  <w:style w:type="paragraph" w:styleId="Geenafstand">
    <w:name w:val="No Spacing"/>
    <w:link w:val="GeenafstandChar"/>
    <w:qFormat/>
    <w:rsid w:val="005C1925"/>
    <w:pPr>
      <w:spacing w:after="0" w:line="240" w:lineRule="auto"/>
    </w:pPr>
    <w:rPr>
      <w:rFonts w:ascii="Arial" w:eastAsia="Calibri" w:hAnsi="Arial" w:cs="Times New Roman"/>
      <w:sz w:val="20"/>
    </w:rPr>
  </w:style>
  <w:style w:type="paragraph" w:customStyle="1" w:styleId="SOMkop2">
    <w:name w:val="SOM kop 2"/>
    <w:basedOn w:val="Kop2"/>
    <w:link w:val="SOMkop2Char"/>
    <w:qFormat/>
    <w:rsid w:val="005C1925"/>
    <w:pPr>
      <w:keepLines w:val="0"/>
      <w:spacing w:before="240" w:after="60"/>
    </w:pPr>
    <w:rPr>
      <w:rFonts w:ascii="Arial Black" w:eastAsia="Times New Roman" w:hAnsi="Arial Black" w:cs="Times New Roman"/>
      <w:iCs/>
      <w:color w:val="auto"/>
      <w:sz w:val="20"/>
      <w:szCs w:val="20"/>
      <w:lang w:val="x-none" w:eastAsia="x-none"/>
    </w:rPr>
  </w:style>
  <w:style w:type="character" w:customStyle="1" w:styleId="SOMkop2Char">
    <w:name w:val="SOM kop 2 Char"/>
    <w:link w:val="SOMkop2"/>
    <w:rsid w:val="005C1925"/>
    <w:rPr>
      <w:rFonts w:ascii="Arial Black" w:eastAsia="Times New Roman" w:hAnsi="Arial Black" w:cs="Times New Roman"/>
      <w:b/>
      <w:bCs/>
      <w:iCs/>
      <w:sz w:val="20"/>
      <w:szCs w:val="20"/>
      <w:lang w:val="x-none" w:eastAsia="x-none"/>
    </w:rPr>
  </w:style>
  <w:style w:type="character" w:customStyle="1" w:styleId="GeenafstandChar">
    <w:name w:val="Geen afstand Char"/>
    <w:link w:val="Geenafstand"/>
    <w:rsid w:val="005C1925"/>
    <w:rPr>
      <w:rFonts w:ascii="Arial" w:eastAsia="Calibri" w:hAnsi="Arial" w:cs="Times New Roman"/>
      <w:sz w:val="20"/>
    </w:rPr>
  </w:style>
  <w:style w:type="character" w:customStyle="1" w:styleId="Kop2Char">
    <w:name w:val="Kop 2 Char"/>
    <w:basedOn w:val="Standaardalinea-lettertype"/>
    <w:link w:val="Kop2"/>
    <w:uiPriority w:val="9"/>
    <w:semiHidden/>
    <w:rsid w:val="005C1925"/>
    <w:rPr>
      <w:rFonts w:asciiTheme="majorHAnsi" w:eastAsiaTheme="majorEastAsia" w:hAnsiTheme="majorHAnsi" w:cstheme="majorBidi"/>
      <w:b/>
      <w:bCs/>
      <w:color w:val="4F81BD" w:themeColor="accent1"/>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92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semiHidden/>
    <w:unhideWhenUsed/>
    <w:qFormat/>
    <w:rsid w:val="005C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5C1925"/>
    <w:rPr>
      <w:sz w:val="20"/>
      <w:szCs w:val="20"/>
    </w:rPr>
  </w:style>
  <w:style w:type="character" w:customStyle="1" w:styleId="TekstopmerkingChar">
    <w:name w:val="Tekst opmerking Char"/>
    <w:basedOn w:val="Standaardalinea-lettertype"/>
    <w:link w:val="Tekstopmerking"/>
    <w:rsid w:val="005C1925"/>
    <w:rPr>
      <w:rFonts w:ascii="Times New Roman" w:eastAsia="Times New Roman" w:hAnsi="Times New Roman" w:cs="Times New Roman"/>
      <w:sz w:val="20"/>
      <w:szCs w:val="20"/>
      <w:lang w:eastAsia="nl-NL"/>
    </w:rPr>
  </w:style>
  <w:style w:type="paragraph" w:styleId="Geenafstand">
    <w:name w:val="No Spacing"/>
    <w:link w:val="GeenafstandChar"/>
    <w:qFormat/>
    <w:rsid w:val="005C1925"/>
    <w:pPr>
      <w:spacing w:after="0" w:line="240" w:lineRule="auto"/>
    </w:pPr>
    <w:rPr>
      <w:rFonts w:ascii="Arial" w:eastAsia="Calibri" w:hAnsi="Arial" w:cs="Times New Roman"/>
      <w:sz w:val="20"/>
    </w:rPr>
  </w:style>
  <w:style w:type="paragraph" w:customStyle="1" w:styleId="SOMkop2">
    <w:name w:val="SOM kop 2"/>
    <w:basedOn w:val="Kop2"/>
    <w:link w:val="SOMkop2Char"/>
    <w:qFormat/>
    <w:rsid w:val="005C1925"/>
    <w:pPr>
      <w:keepLines w:val="0"/>
      <w:spacing w:before="240" w:after="60"/>
    </w:pPr>
    <w:rPr>
      <w:rFonts w:ascii="Arial Black" w:eastAsia="Times New Roman" w:hAnsi="Arial Black" w:cs="Times New Roman"/>
      <w:iCs/>
      <w:color w:val="auto"/>
      <w:sz w:val="20"/>
      <w:szCs w:val="20"/>
      <w:lang w:val="x-none" w:eastAsia="x-none"/>
    </w:rPr>
  </w:style>
  <w:style w:type="character" w:customStyle="1" w:styleId="SOMkop2Char">
    <w:name w:val="SOM kop 2 Char"/>
    <w:link w:val="SOMkop2"/>
    <w:rsid w:val="005C1925"/>
    <w:rPr>
      <w:rFonts w:ascii="Arial Black" w:eastAsia="Times New Roman" w:hAnsi="Arial Black" w:cs="Times New Roman"/>
      <w:b/>
      <w:bCs/>
      <w:iCs/>
      <w:sz w:val="20"/>
      <w:szCs w:val="20"/>
      <w:lang w:val="x-none" w:eastAsia="x-none"/>
    </w:rPr>
  </w:style>
  <w:style w:type="character" w:customStyle="1" w:styleId="GeenafstandChar">
    <w:name w:val="Geen afstand Char"/>
    <w:link w:val="Geenafstand"/>
    <w:rsid w:val="005C1925"/>
    <w:rPr>
      <w:rFonts w:ascii="Arial" w:eastAsia="Calibri" w:hAnsi="Arial" w:cs="Times New Roman"/>
      <w:sz w:val="20"/>
    </w:rPr>
  </w:style>
  <w:style w:type="character" w:customStyle="1" w:styleId="Kop2Char">
    <w:name w:val="Kop 2 Char"/>
    <w:basedOn w:val="Standaardalinea-lettertype"/>
    <w:link w:val="Kop2"/>
    <w:uiPriority w:val="9"/>
    <w:semiHidden/>
    <w:rsid w:val="005C1925"/>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EFD4AAC0</Template>
  <TotalTime>1</TotalTime>
  <Pages>6</Pages>
  <Words>2437</Words>
  <Characters>13407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Vaessen</dc:creator>
  <cp:lastModifiedBy>Ingrid Vaessen</cp:lastModifiedBy>
  <cp:revision>1</cp:revision>
  <dcterms:created xsi:type="dcterms:W3CDTF">2016-11-01T09:44:00Z</dcterms:created>
  <dcterms:modified xsi:type="dcterms:W3CDTF">2016-11-01T09:45:00Z</dcterms:modified>
</cp:coreProperties>
</file>