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A53A" w14:textId="0AB8E0A2" w:rsidR="00C533AC" w:rsidRPr="007F2DA1" w:rsidRDefault="007F2DA1" w:rsidP="007F2DA1">
      <w:pPr>
        <w:pStyle w:val="Geenafstand"/>
        <w:rPr>
          <w:b/>
          <w:bCs/>
          <w:color w:val="4472C4" w:themeColor="accent1"/>
        </w:rPr>
      </w:pPr>
      <w:r w:rsidRPr="007F2DA1">
        <w:rPr>
          <w:b/>
          <w:bCs/>
          <w:color w:val="4472C4" w:themeColor="accent1"/>
        </w:rPr>
        <w:t>Schoolondersteuningsprofiel van school</w:t>
      </w:r>
      <w:r w:rsidR="00C533AC">
        <w:rPr>
          <w:rStyle w:val="Voetnootmarkering"/>
          <w:b/>
          <w:bCs/>
          <w:color w:val="4472C4" w:themeColor="accent1"/>
        </w:rPr>
        <w:footnoteReference w:id="1"/>
      </w:r>
    </w:p>
    <w:p w14:paraId="6551CB69" w14:textId="0DF56027" w:rsidR="007F2DA1" w:rsidRDefault="007F2DA1" w:rsidP="007F2DA1">
      <w:pPr>
        <w:pStyle w:val="Geenafstand"/>
      </w:pPr>
    </w:p>
    <w:p w14:paraId="197665F4" w14:textId="5FD23FCF" w:rsidR="007F2DA1" w:rsidRDefault="00431B07" w:rsidP="00431B07">
      <w:pPr>
        <w:pStyle w:val="Geenafstand"/>
        <w:rPr>
          <w:b/>
          <w:bCs/>
        </w:rPr>
      </w:pPr>
      <w:r>
        <w:rPr>
          <w:b/>
          <w:bCs/>
        </w:rPr>
        <w:t xml:space="preserve">   </w:t>
      </w:r>
      <w:r w:rsidR="007F2DA1" w:rsidRPr="007F2DA1">
        <w:rPr>
          <w:b/>
          <w:bCs/>
        </w:rPr>
        <w:t>SALTO</w:t>
      </w:r>
      <w:r w:rsidR="00CB5FF2">
        <w:rPr>
          <w:b/>
          <w:bCs/>
        </w:rPr>
        <w:t>-</w:t>
      </w:r>
      <w:r w:rsidR="007F2DA1" w:rsidRPr="007F2DA1">
        <w:rPr>
          <w:b/>
          <w:bCs/>
        </w:rPr>
        <w:t>school Floralaan</w:t>
      </w:r>
    </w:p>
    <w:p w14:paraId="38C341DF" w14:textId="35C2DFD4" w:rsidR="007F2DA1" w:rsidRDefault="007F2DA1" w:rsidP="007F2DA1">
      <w:pPr>
        <w:pStyle w:val="Geenafstand"/>
        <w:rPr>
          <w:b/>
          <w:bCs/>
        </w:rPr>
      </w:pPr>
    </w:p>
    <w:tbl>
      <w:tblPr>
        <w:tblStyle w:val="Tabelraster"/>
        <w:tblW w:w="0" w:type="auto"/>
        <w:tblLook w:val="04A0" w:firstRow="1" w:lastRow="0" w:firstColumn="1" w:lastColumn="0" w:noHBand="0" w:noVBand="1"/>
      </w:tblPr>
      <w:tblGrid>
        <w:gridCol w:w="7228"/>
      </w:tblGrid>
      <w:tr w:rsidR="007F2DA1" w:rsidRPr="00270E6C" w14:paraId="50C8A742" w14:textId="77777777" w:rsidTr="00270E6C">
        <w:trPr>
          <w:trHeight w:val="1469"/>
        </w:trPr>
        <w:tc>
          <w:tcPr>
            <w:tcW w:w="7228" w:type="dxa"/>
          </w:tcPr>
          <w:p w14:paraId="35F9B1EC" w14:textId="77777777" w:rsidR="007F2DA1" w:rsidRPr="007F2DA1" w:rsidRDefault="007F2DA1" w:rsidP="007F2DA1">
            <w:pPr>
              <w:pStyle w:val="Geenafstand"/>
              <w:rPr>
                <w:b/>
                <w:bCs/>
                <w:color w:val="4472C4" w:themeColor="accent1"/>
              </w:rPr>
            </w:pPr>
            <w:r w:rsidRPr="007F2DA1">
              <w:rPr>
                <w:b/>
                <w:bCs/>
                <w:color w:val="4472C4" w:themeColor="accent1"/>
              </w:rPr>
              <w:t>Algemene gegevens:</w:t>
            </w:r>
          </w:p>
          <w:p w14:paraId="6C084762" w14:textId="77777777" w:rsidR="007F2DA1" w:rsidRDefault="007F2DA1" w:rsidP="007F2DA1">
            <w:pPr>
              <w:pStyle w:val="Geenafstand"/>
              <w:rPr>
                <w:b/>
                <w:bCs/>
              </w:rPr>
            </w:pPr>
          </w:p>
          <w:p w14:paraId="1E1463B0" w14:textId="43603E37" w:rsidR="007F2DA1" w:rsidRPr="007F2DA1" w:rsidRDefault="007F2DA1" w:rsidP="00270E6C">
            <w:pPr>
              <w:pStyle w:val="Geenafstand"/>
              <w:rPr>
                <w:sz w:val="18"/>
                <w:szCs w:val="18"/>
              </w:rPr>
            </w:pPr>
            <w:r w:rsidRPr="007F2DA1">
              <w:rPr>
                <w:b/>
                <w:bCs/>
                <w:sz w:val="18"/>
                <w:szCs w:val="18"/>
              </w:rPr>
              <w:t xml:space="preserve">Schooljaar: </w:t>
            </w:r>
            <w:r w:rsidR="00270E6C">
              <w:rPr>
                <w:b/>
                <w:bCs/>
                <w:sz w:val="18"/>
                <w:szCs w:val="18"/>
              </w:rPr>
              <w:t xml:space="preserve">     </w:t>
            </w:r>
            <w:r w:rsidRPr="007F2DA1">
              <w:rPr>
                <w:sz w:val="18"/>
                <w:szCs w:val="18"/>
              </w:rPr>
              <w:t>2022-2023</w:t>
            </w:r>
          </w:p>
          <w:p w14:paraId="5FB068D0" w14:textId="0CA3B273" w:rsidR="007F2DA1" w:rsidRPr="00A971BF" w:rsidRDefault="007F2DA1" w:rsidP="007F2DA1">
            <w:pPr>
              <w:pStyle w:val="Geenafstand"/>
              <w:rPr>
                <w:sz w:val="18"/>
                <w:szCs w:val="18"/>
              </w:rPr>
            </w:pPr>
            <w:r w:rsidRPr="00A971BF">
              <w:rPr>
                <w:b/>
                <w:bCs/>
                <w:sz w:val="18"/>
                <w:szCs w:val="18"/>
              </w:rPr>
              <w:t xml:space="preserve">Adres: </w:t>
            </w:r>
            <w:r w:rsidR="00270E6C">
              <w:rPr>
                <w:b/>
                <w:bCs/>
                <w:sz w:val="18"/>
                <w:szCs w:val="18"/>
              </w:rPr>
              <w:t xml:space="preserve">              </w:t>
            </w:r>
            <w:r w:rsidRPr="00A971BF">
              <w:rPr>
                <w:sz w:val="18"/>
                <w:szCs w:val="18"/>
              </w:rPr>
              <w:t>Floralaan West 264, 5644BN Eindhoven</w:t>
            </w:r>
          </w:p>
          <w:p w14:paraId="4EBE9656" w14:textId="4FA53BD7" w:rsidR="007F2DA1" w:rsidRPr="00270E6C" w:rsidRDefault="007F2DA1" w:rsidP="007F2DA1">
            <w:pPr>
              <w:pStyle w:val="Geenafstand"/>
              <w:rPr>
                <w:sz w:val="18"/>
                <w:szCs w:val="18"/>
              </w:rPr>
            </w:pPr>
            <w:r w:rsidRPr="00270E6C">
              <w:rPr>
                <w:b/>
                <w:bCs/>
                <w:sz w:val="18"/>
                <w:szCs w:val="18"/>
              </w:rPr>
              <w:t xml:space="preserve">Telefoon: </w:t>
            </w:r>
            <w:r w:rsidR="00270E6C">
              <w:rPr>
                <w:b/>
                <w:bCs/>
                <w:sz w:val="18"/>
                <w:szCs w:val="18"/>
              </w:rPr>
              <w:t xml:space="preserve">        </w:t>
            </w:r>
            <w:r w:rsidRPr="00270E6C">
              <w:rPr>
                <w:sz w:val="18"/>
                <w:szCs w:val="18"/>
              </w:rPr>
              <w:t>040-2112112</w:t>
            </w:r>
          </w:p>
          <w:p w14:paraId="20113FC8" w14:textId="677BFA18" w:rsidR="007F2DA1" w:rsidRPr="00270E6C" w:rsidRDefault="007F2DA1" w:rsidP="007F2DA1">
            <w:pPr>
              <w:pStyle w:val="Geenafstand"/>
              <w:rPr>
                <w:b/>
                <w:bCs/>
              </w:rPr>
            </w:pPr>
            <w:r w:rsidRPr="00270E6C">
              <w:rPr>
                <w:b/>
                <w:bCs/>
                <w:sz w:val="18"/>
                <w:szCs w:val="18"/>
              </w:rPr>
              <w:t xml:space="preserve">Bestuur: </w:t>
            </w:r>
            <w:r w:rsidR="00270E6C">
              <w:rPr>
                <w:b/>
                <w:bCs/>
                <w:sz w:val="18"/>
                <w:szCs w:val="18"/>
              </w:rPr>
              <w:t xml:space="preserve">          </w:t>
            </w:r>
            <w:r w:rsidRPr="00270E6C">
              <w:rPr>
                <w:sz w:val="18"/>
                <w:szCs w:val="18"/>
              </w:rPr>
              <w:t>Salto</w:t>
            </w:r>
          </w:p>
        </w:tc>
      </w:tr>
    </w:tbl>
    <w:p w14:paraId="10119D5D" w14:textId="77EA5DB1" w:rsidR="007F2DA1" w:rsidRPr="00EB2215" w:rsidRDefault="007F2DA1" w:rsidP="007F2DA1">
      <w:pPr>
        <w:pStyle w:val="Geenafstand"/>
        <w:rPr>
          <w:b/>
          <w:bCs/>
          <w:sz w:val="10"/>
          <w:szCs w:val="10"/>
        </w:rPr>
      </w:pPr>
    </w:p>
    <w:tbl>
      <w:tblPr>
        <w:tblStyle w:val="Tabelraster"/>
        <w:tblW w:w="0" w:type="auto"/>
        <w:tblLook w:val="04A0" w:firstRow="1" w:lastRow="0" w:firstColumn="1" w:lastColumn="0" w:noHBand="0" w:noVBand="1"/>
      </w:tblPr>
      <w:tblGrid>
        <w:gridCol w:w="7199"/>
      </w:tblGrid>
      <w:tr w:rsidR="007F2DA1" w:rsidRPr="007F2DA1" w14:paraId="385FE8C8" w14:textId="77777777" w:rsidTr="00A971BF">
        <w:trPr>
          <w:trHeight w:val="1977"/>
        </w:trPr>
        <w:tc>
          <w:tcPr>
            <w:tcW w:w="7199" w:type="dxa"/>
          </w:tcPr>
          <w:p w14:paraId="299DC76B" w14:textId="77777777" w:rsidR="007F2DA1" w:rsidRPr="00CB5FF2" w:rsidRDefault="007F2DA1" w:rsidP="007F2DA1">
            <w:pPr>
              <w:pStyle w:val="Geenafstand"/>
              <w:rPr>
                <w:b/>
                <w:bCs/>
                <w:color w:val="4472C4" w:themeColor="accent1"/>
              </w:rPr>
            </w:pPr>
            <w:r w:rsidRPr="00CB5FF2">
              <w:rPr>
                <w:b/>
                <w:bCs/>
                <w:color w:val="4472C4" w:themeColor="accent1"/>
              </w:rPr>
              <w:t>Beschrijving onderwijsconcept:</w:t>
            </w:r>
          </w:p>
          <w:p w14:paraId="71E18116" w14:textId="77777777" w:rsidR="007F2DA1" w:rsidRPr="007F2DA1" w:rsidRDefault="007F2DA1" w:rsidP="007F2DA1">
            <w:pPr>
              <w:pStyle w:val="Geenafstand"/>
              <w:rPr>
                <w:sz w:val="18"/>
                <w:szCs w:val="18"/>
              </w:rPr>
            </w:pPr>
            <w:r w:rsidRPr="007F2DA1">
              <w:rPr>
                <w:sz w:val="18"/>
                <w:szCs w:val="18"/>
              </w:rPr>
              <w:t>SALTO-school Floralaan biedt in de groep onderwijs aan op verschillende niveaus. De leerkrachten hebben aandacht voor de talenten van de leerlingen en identiteitsvorming. Daarmee versterkt de Floralaan het zelfvertrouwen van de kinderen en hebben zij plezier op school.</w:t>
            </w:r>
          </w:p>
          <w:p w14:paraId="7322109D" w14:textId="77777777" w:rsidR="007F2DA1" w:rsidRPr="007F2DA1" w:rsidRDefault="007F2DA1" w:rsidP="007F2DA1">
            <w:pPr>
              <w:pStyle w:val="Geenafstand"/>
              <w:rPr>
                <w:sz w:val="18"/>
                <w:szCs w:val="18"/>
              </w:rPr>
            </w:pPr>
          </w:p>
          <w:p w14:paraId="0A77FE35" w14:textId="7CE45F54" w:rsidR="007F2DA1" w:rsidRPr="007F2DA1" w:rsidRDefault="007F2DA1" w:rsidP="007F2DA1">
            <w:pPr>
              <w:pStyle w:val="Geenafstand"/>
              <w:rPr>
                <w:b/>
                <w:bCs/>
              </w:rPr>
            </w:pPr>
            <w:r w:rsidRPr="007F2DA1">
              <w:rPr>
                <w:sz w:val="18"/>
                <w:szCs w:val="18"/>
              </w:rPr>
              <w:t>De Floralaan stelt hoge ambities aan elke leerling en streeft naar het beste resultaat voor ieder kind.</w:t>
            </w:r>
          </w:p>
        </w:tc>
      </w:tr>
    </w:tbl>
    <w:p w14:paraId="751943F6" w14:textId="3EDFE5E9" w:rsidR="007F2DA1" w:rsidRPr="00EB2215" w:rsidRDefault="007F2DA1" w:rsidP="007F2DA1">
      <w:pPr>
        <w:pStyle w:val="Geenafstand"/>
        <w:rPr>
          <w:b/>
          <w:bCs/>
          <w:sz w:val="10"/>
          <w:szCs w:val="10"/>
        </w:rPr>
      </w:pPr>
    </w:p>
    <w:tbl>
      <w:tblPr>
        <w:tblStyle w:val="Tabelraster"/>
        <w:tblW w:w="0" w:type="auto"/>
        <w:tblLook w:val="04A0" w:firstRow="1" w:lastRow="0" w:firstColumn="1" w:lastColumn="0" w:noHBand="0" w:noVBand="1"/>
      </w:tblPr>
      <w:tblGrid>
        <w:gridCol w:w="7199"/>
      </w:tblGrid>
      <w:tr w:rsidR="007F2DA1" w14:paraId="2ED1BEAB" w14:textId="77777777" w:rsidTr="00A971BF">
        <w:trPr>
          <w:trHeight w:val="1793"/>
        </w:trPr>
        <w:tc>
          <w:tcPr>
            <w:tcW w:w="7199" w:type="dxa"/>
          </w:tcPr>
          <w:p w14:paraId="41C97A65" w14:textId="77777777" w:rsidR="007F2DA1" w:rsidRPr="007F2DA1" w:rsidRDefault="007F2DA1" w:rsidP="007F2DA1">
            <w:pPr>
              <w:pStyle w:val="Geenafstand"/>
              <w:rPr>
                <w:b/>
                <w:bCs/>
                <w:color w:val="4472C4" w:themeColor="accent1"/>
              </w:rPr>
            </w:pPr>
            <w:r w:rsidRPr="007F2DA1">
              <w:rPr>
                <w:b/>
                <w:bCs/>
                <w:color w:val="4472C4" w:themeColor="accent1"/>
              </w:rPr>
              <w:t>Onderscheidende voorzieningen:</w:t>
            </w:r>
          </w:p>
          <w:p w14:paraId="408E83A3" w14:textId="6C67E27C" w:rsidR="007F2DA1" w:rsidRDefault="007F2DA1" w:rsidP="007F2DA1">
            <w:pPr>
              <w:pStyle w:val="Geenafstand"/>
              <w:rPr>
                <w:sz w:val="18"/>
                <w:szCs w:val="18"/>
              </w:rPr>
            </w:pPr>
            <w:r w:rsidRPr="007F2DA1">
              <w:rPr>
                <w:sz w:val="18"/>
                <w:szCs w:val="18"/>
              </w:rPr>
              <w:t>De school heeft een middag in de week een plusklas voor meer- en hoogbegaafde leerlingen</w:t>
            </w:r>
            <w:r w:rsidR="00A971BF">
              <w:rPr>
                <w:sz w:val="18"/>
                <w:szCs w:val="18"/>
              </w:rPr>
              <w:t xml:space="preserve"> voor wie de uitdaging in de klas niet toereikend is</w:t>
            </w:r>
            <w:r w:rsidRPr="007F2DA1">
              <w:rPr>
                <w:sz w:val="18"/>
                <w:szCs w:val="18"/>
              </w:rPr>
              <w:t xml:space="preserve">. Daarbij staan de executieve functies centraal, zodat deze leerlingen onder andere: een aanbod op niveau krijgen en vaardiger worden in het leren - leren.                     </w:t>
            </w:r>
          </w:p>
          <w:p w14:paraId="248E8773" w14:textId="77777777" w:rsidR="007F2DA1" w:rsidRDefault="007F2DA1" w:rsidP="007F2DA1">
            <w:pPr>
              <w:pStyle w:val="Geenafstand"/>
              <w:rPr>
                <w:sz w:val="18"/>
                <w:szCs w:val="18"/>
              </w:rPr>
            </w:pPr>
          </w:p>
          <w:p w14:paraId="0E79107A" w14:textId="5ACBC1D8" w:rsidR="007F2DA1" w:rsidRDefault="007F2DA1" w:rsidP="007F2DA1">
            <w:pPr>
              <w:pStyle w:val="Geenafstand"/>
              <w:rPr>
                <w:sz w:val="18"/>
                <w:szCs w:val="18"/>
              </w:rPr>
            </w:pPr>
            <w:r>
              <w:rPr>
                <w:sz w:val="18"/>
                <w:szCs w:val="18"/>
              </w:rPr>
              <w:t>De school heeft een taalklas</w:t>
            </w:r>
            <w:r w:rsidR="00A971BF">
              <w:rPr>
                <w:sz w:val="18"/>
                <w:szCs w:val="18"/>
              </w:rPr>
              <w:t xml:space="preserve"> </w:t>
            </w:r>
            <w:r>
              <w:rPr>
                <w:sz w:val="18"/>
                <w:szCs w:val="18"/>
              </w:rPr>
              <w:t xml:space="preserve">. Twee dagen in de week wordt er een extra </w:t>
            </w:r>
            <w:r w:rsidR="00A971BF">
              <w:rPr>
                <w:sz w:val="18"/>
                <w:szCs w:val="18"/>
              </w:rPr>
              <w:t>taal</w:t>
            </w:r>
            <w:r>
              <w:rPr>
                <w:sz w:val="18"/>
                <w:szCs w:val="18"/>
              </w:rPr>
              <w:t xml:space="preserve">aanbod gerealiseerd voor </w:t>
            </w:r>
            <w:r w:rsidR="00A971BF">
              <w:rPr>
                <w:sz w:val="18"/>
                <w:szCs w:val="18"/>
              </w:rPr>
              <w:t xml:space="preserve">NT2 leerlingen waarbij het aanbod in de klas niet toereikend is. </w:t>
            </w:r>
          </w:p>
          <w:p w14:paraId="55D8523C" w14:textId="66D7AEAC" w:rsidR="00270E6C" w:rsidRDefault="00270E6C" w:rsidP="007F2DA1">
            <w:pPr>
              <w:pStyle w:val="Geenafstand"/>
              <w:rPr>
                <w:sz w:val="18"/>
                <w:szCs w:val="18"/>
              </w:rPr>
            </w:pPr>
          </w:p>
          <w:p w14:paraId="7B54E561" w14:textId="6D2D4B32" w:rsidR="00270E6C" w:rsidRDefault="00270E6C" w:rsidP="007F2DA1">
            <w:pPr>
              <w:pStyle w:val="Geenafstand"/>
              <w:rPr>
                <w:sz w:val="18"/>
                <w:szCs w:val="18"/>
              </w:rPr>
            </w:pPr>
            <w:r>
              <w:rPr>
                <w:sz w:val="18"/>
                <w:szCs w:val="18"/>
              </w:rPr>
              <w:t>De gymlessen worden verzorgd door een vakdocent gym</w:t>
            </w:r>
          </w:p>
          <w:p w14:paraId="22CB91D8" w14:textId="77777777" w:rsidR="00270E6C" w:rsidRDefault="00270E6C" w:rsidP="007F2DA1">
            <w:pPr>
              <w:pStyle w:val="Geenafstand"/>
              <w:rPr>
                <w:sz w:val="18"/>
                <w:szCs w:val="18"/>
              </w:rPr>
            </w:pPr>
          </w:p>
          <w:p w14:paraId="24760A49" w14:textId="359D38DB" w:rsidR="00270E6C" w:rsidRDefault="00270E6C" w:rsidP="007F2DA1">
            <w:pPr>
              <w:pStyle w:val="Geenafstand"/>
              <w:rPr>
                <w:sz w:val="18"/>
                <w:szCs w:val="18"/>
              </w:rPr>
            </w:pPr>
            <w:r>
              <w:rPr>
                <w:sz w:val="18"/>
                <w:szCs w:val="18"/>
              </w:rPr>
              <w:t>Binnen onze school hebben wij een collega die is opgeleid tot gedrag specialist en 1 dag in de week ambulant is om leerkrachten te begeleiden en leerlingen te ondersteunen.</w:t>
            </w:r>
          </w:p>
          <w:p w14:paraId="3CAEA13B" w14:textId="77777777" w:rsidR="007F2DA1" w:rsidRDefault="007F2DA1" w:rsidP="007F2DA1">
            <w:pPr>
              <w:pStyle w:val="Geenafstand"/>
              <w:rPr>
                <w:sz w:val="18"/>
                <w:szCs w:val="18"/>
              </w:rPr>
            </w:pPr>
          </w:p>
          <w:p w14:paraId="3573996D" w14:textId="0AEF03FF" w:rsidR="007F2DA1" w:rsidRPr="007F2DA1" w:rsidRDefault="007F2DA1" w:rsidP="007F2DA1">
            <w:pPr>
              <w:pStyle w:val="Geenafstand"/>
              <w:rPr>
                <w:sz w:val="18"/>
                <w:szCs w:val="18"/>
              </w:rPr>
            </w:pPr>
            <w:r w:rsidRPr="007F2DA1">
              <w:rPr>
                <w:sz w:val="18"/>
                <w:szCs w:val="18"/>
              </w:rPr>
              <w:t xml:space="preserve">Het gebouw is toereikend voor mindervaliden i.v.m. lift voorzieningen en een invalidentoilet op de begane grond.  </w:t>
            </w:r>
          </w:p>
        </w:tc>
      </w:tr>
    </w:tbl>
    <w:p w14:paraId="2E83FE67" w14:textId="49AAA694" w:rsidR="007F2DA1" w:rsidRPr="00EB2215" w:rsidRDefault="007F2DA1" w:rsidP="007F2DA1">
      <w:pPr>
        <w:pStyle w:val="Geenafstand"/>
        <w:rPr>
          <w:b/>
          <w:bCs/>
          <w:sz w:val="10"/>
          <w:szCs w:val="10"/>
        </w:rPr>
      </w:pPr>
    </w:p>
    <w:tbl>
      <w:tblPr>
        <w:tblStyle w:val="Tabelraster"/>
        <w:tblW w:w="0" w:type="auto"/>
        <w:tblLook w:val="04A0" w:firstRow="1" w:lastRow="0" w:firstColumn="1" w:lastColumn="0" w:noHBand="0" w:noVBand="1"/>
      </w:tblPr>
      <w:tblGrid>
        <w:gridCol w:w="7225"/>
      </w:tblGrid>
      <w:tr w:rsidR="00A971BF" w14:paraId="60566CFD" w14:textId="77777777" w:rsidTr="00431B07">
        <w:trPr>
          <w:trHeight w:val="990"/>
        </w:trPr>
        <w:tc>
          <w:tcPr>
            <w:tcW w:w="7225" w:type="dxa"/>
          </w:tcPr>
          <w:p w14:paraId="71AD5E68" w14:textId="77777777" w:rsidR="00A971BF" w:rsidRDefault="00A971BF" w:rsidP="007F2DA1">
            <w:pPr>
              <w:pStyle w:val="Geenafstand"/>
              <w:rPr>
                <w:b/>
                <w:bCs/>
                <w:color w:val="4472C4" w:themeColor="accent1"/>
              </w:rPr>
            </w:pPr>
            <w:r w:rsidRPr="00A971BF">
              <w:rPr>
                <w:b/>
                <w:bCs/>
                <w:color w:val="4472C4" w:themeColor="accent1"/>
              </w:rPr>
              <w:t>Basisondersteuning:</w:t>
            </w:r>
          </w:p>
          <w:p w14:paraId="7F5AFADA" w14:textId="1C294D68" w:rsidR="00A971BF" w:rsidRPr="00A971BF" w:rsidRDefault="00A971BF" w:rsidP="007F2DA1">
            <w:pPr>
              <w:pStyle w:val="Geenafstand"/>
              <w:rPr>
                <w:i/>
                <w:iCs/>
                <w:sz w:val="18"/>
                <w:szCs w:val="18"/>
              </w:rPr>
            </w:pPr>
            <w:r>
              <w:rPr>
                <w:i/>
                <w:iCs/>
                <w:sz w:val="18"/>
                <w:szCs w:val="18"/>
              </w:rPr>
              <w:t>Afspraak binnen het samenwerkingsverband is dat de basisondersteuning op de scholen minimaal voldoet aan de basisondersteuning zoals vastgesteld in het format basisondersteuning november 2018.</w:t>
            </w:r>
          </w:p>
        </w:tc>
      </w:tr>
    </w:tbl>
    <w:p w14:paraId="32C54CB0" w14:textId="5E059B78" w:rsidR="00A971BF" w:rsidRDefault="00A971BF" w:rsidP="007F2DA1">
      <w:pPr>
        <w:pStyle w:val="Geenafstand"/>
        <w:rPr>
          <w:b/>
          <w:bCs/>
        </w:rPr>
      </w:pPr>
    </w:p>
    <w:p w14:paraId="471141C9" w14:textId="77777777" w:rsidR="007950D4" w:rsidRDefault="007950D4" w:rsidP="007F2DA1">
      <w:pPr>
        <w:pStyle w:val="Geenafstand"/>
        <w:rPr>
          <w:b/>
          <w:bCs/>
        </w:rPr>
      </w:pPr>
    </w:p>
    <w:p w14:paraId="182A361E" w14:textId="266AE97A" w:rsidR="00A971BF" w:rsidRDefault="00A971BF" w:rsidP="007F2DA1">
      <w:pPr>
        <w:pStyle w:val="Geenafstand"/>
        <w:rPr>
          <w:b/>
          <w:bCs/>
        </w:rPr>
      </w:pPr>
    </w:p>
    <w:p w14:paraId="6E8BB938" w14:textId="014D99A0" w:rsidR="00A971BF" w:rsidRDefault="00A971BF" w:rsidP="007F2DA1">
      <w:pPr>
        <w:pStyle w:val="Geenafstand"/>
        <w:rPr>
          <w:b/>
          <w:bCs/>
        </w:rPr>
      </w:pPr>
    </w:p>
    <w:tbl>
      <w:tblPr>
        <w:tblStyle w:val="Tabelraster"/>
        <w:tblW w:w="7366" w:type="dxa"/>
        <w:tblLook w:val="04A0" w:firstRow="1" w:lastRow="0" w:firstColumn="1" w:lastColumn="0" w:noHBand="0" w:noVBand="1"/>
      </w:tblPr>
      <w:tblGrid>
        <w:gridCol w:w="7366"/>
      </w:tblGrid>
      <w:tr w:rsidR="00A971BF" w14:paraId="73FB1209" w14:textId="77777777" w:rsidTr="00E65D27">
        <w:trPr>
          <w:trHeight w:val="4860"/>
        </w:trPr>
        <w:tc>
          <w:tcPr>
            <w:tcW w:w="7366" w:type="dxa"/>
          </w:tcPr>
          <w:p w14:paraId="0393787F" w14:textId="77777777" w:rsidR="00A971BF" w:rsidRDefault="00A971BF" w:rsidP="007F2DA1">
            <w:pPr>
              <w:pStyle w:val="Geenafstand"/>
              <w:rPr>
                <w:b/>
                <w:bCs/>
                <w:color w:val="4472C4" w:themeColor="accent1"/>
              </w:rPr>
            </w:pPr>
            <w:r w:rsidRPr="00A971BF">
              <w:rPr>
                <w:b/>
                <w:bCs/>
                <w:color w:val="4472C4" w:themeColor="accent1"/>
              </w:rPr>
              <w:t>School biedt de volgende extra ondersteuning:</w:t>
            </w:r>
          </w:p>
          <w:p w14:paraId="55D1AAAF" w14:textId="77777777" w:rsidR="00A971BF" w:rsidRPr="00A971BF" w:rsidRDefault="00A971BF" w:rsidP="00A971BF">
            <w:pPr>
              <w:pStyle w:val="Geenafstand"/>
              <w:rPr>
                <w:sz w:val="18"/>
                <w:szCs w:val="18"/>
              </w:rPr>
            </w:pPr>
            <w:r w:rsidRPr="00A971BF">
              <w:rPr>
                <w:sz w:val="18"/>
                <w:szCs w:val="18"/>
              </w:rPr>
              <w:t xml:space="preserve">Extra ondersteuning wordt vormgegeven door: </w:t>
            </w:r>
          </w:p>
          <w:p w14:paraId="678DEF1D" w14:textId="2335C452" w:rsidR="00A971BF" w:rsidRPr="00A971BF" w:rsidRDefault="00A971BF" w:rsidP="00A971BF">
            <w:pPr>
              <w:pStyle w:val="Geenafstand"/>
              <w:rPr>
                <w:sz w:val="18"/>
                <w:szCs w:val="18"/>
              </w:rPr>
            </w:pPr>
            <w:r w:rsidRPr="00A971BF">
              <w:rPr>
                <w:sz w:val="18"/>
                <w:szCs w:val="18"/>
              </w:rPr>
              <w:t xml:space="preserve">- focus op woordenschatontwikkeling </w:t>
            </w:r>
          </w:p>
          <w:p w14:paraId="4062EE6E" w14:textId="77777777" w:rsidR="00B7692A" w:rsidRDefault="00A971BF" w:rsidP="00A971BF">
            <w:pPr>
              <w:pStyle w:val="Geenafstand"/>
              <w:rPr>
                <w:sz w:val="18"/>
                <w:szCs w:val="18"/>
              </w:rPr>
            </w:pPr>
            <w:r w:rsidRPr="00A971BF">
              <w:rPr>
                <w:sz w:val="18"/>
                <w:szCs w:val="18"/>
              </w:rPr>
              <w:t xml:space="preserve">- bewegend leren, waardoor de concentratie, taakgerichtheid en betrokkenheid van de leerlingen </w:t>
            </w:r>
            <w:r w:rsidR="00B7692A">
              <w:rPr>
                <w:sz w:val="18"/>
                <w:szCs w:val="18"/>
              </w:rPr>
              <w:t xml:space="preserve"> </w:t>
            </w:r>
          </w:p>
          <w:p w14:paraId="4B1B08D2" w14:textId="7AABB3EF" w:rsidR="00A971BF" w:rsidRPr="00A971BF" w:rsidRDefault="00B7692A" w:rsidP="00A971BF">
            <w:pPr>
              <w:pStyle w:val="Geenafstand"/>
              <w:rPr>
                <w:sz w:val="18"/>
                <w:szCs w:val="18"/>
              </w:rPr>
            </w:pPr>
            <w:r>
              <w:rPr>
                <w:sz w:val="18"/>
                <w:szCs w:val="18"/>
              </w:rPr>
              <w:t xml:space="preserve">  </w:t>
            </w:r>
            <w:r w:rsidR="00A971BF" w:rsidRPr="00A971BF">
              <w:rPr>
                <w:sz w:val="18"/>
                <w:szCs w:val="18"/>
              </w:rPr>
              <w:t>vergroot wordt</w:t>
            </w:r>
          </w:p>
          <w:p w14:paraId="672E3F99" w14:textId="1A3653EC" w:rsidR="00A971BF" w:rsidRDefault="00A971BF" w:rsidP="00A971BF">
            <w:pPr>
              <w:pStyle w:val="Geenafstand"/>
              <w:rPr>
                <w:sz w:val="18"/>
                <w:szCs w:val="18"/>
              </w:rPr>
            </w:pPr>
            <w:r w:rsidRPr="00A971BF">
              <w:rPr>
                <w:sz w:val="18"/>
                <w:szCs w:val="18"/>
              </w:rPr>
              <w:t>- de inzet van onderwijsassistenten in de groep</w:t>
            </w:r>
          </w:p>
          <w:p w14:paraId="5828BFEE" w14:textId="77777777" w:rsidR="00B7692A" w:rsidRDefault="00270E6C" w:rsidP="00A971BF">
            <w:pPr>
              <w:pStyle w:val="Geenafstand"/>
              <w:rPr>
                <w:sz w:val="18"/>
                <w:szCs w:val="18"/>
              </w:rPr>
            </w:pPr>
            <w:r>
              <w:rPr>
                <w:sz w:val="18"/>
                <w:szCs w:val="18"/>
              </w:rPr>
              <w:t>- we bieden rots &amp; watertraining preventief aan in groep 5</w:t>
            </w:r>
            <w:r w:rsidR="00E65D27">
              <w:rPr>
                <w:sz w:val="18"/>
                <w:szCs w:val="18"/>
              </w:rPr>
              <w:br/>
              <w:t xml:space="preserve">- we bieden op verschillende momenten </w:t>
            </w:r>
            <w:r w:rsidR="00431B07">
              <w:rPr>
                <w:sz w:val="18"/>
                <w:szCs w:val="18"/>
              </w:rPr>
              <w:t>gedurende het</w:t>
            </w:r>
            <w:r w:rsidR="00E65D27">
              <w:rPr>
                <w:sz w:val="18"/>
                <w:szCs w:val="18"/>
              </w:rPr>
              <w:t xml:space="preserve"> </w:t>
            </w:r>
            <w:r w:rsidR="00431B07">
              <w:rPr>
                <w:sz w:val="18"/>
                <w:szCs w:val="18"/>
              </w:rPr>
              <w:t>school</w:t>
            </w:r>
            <w:r w:rsidR="00E65D27">
              <w:rPr>
                <w:sz w:val="18"/>
                <w:szCs w:val="18"/>
              </w:rPr>
              <w:t xml:space="preserve">jaar gratis naschoolse activiteiten </w:t>
            </w:r>
          </w:p>
          <w:p w14:paraId="313E391C" w14:textId="01AF7457" w:rsidR="00270E6C" w:rsidRDefault="00B7692A" w:rsidP="00A971BF">
            <w:pPr>
              <w:pStyle w:val="Geenafstand"/>
              <w:rPr>
                <w:sz w:val="18"/>
                <w:szCs w:val="18"/>
              </w:rPr>
            </w:pPr>
            <w:r>
              <w:rPr>
                <w:sz w:val="18"/>
                <w:szCs w:val="18"/>
              </w:rPr>
              <w:t xml:space="preserve">  </w:t>
            </w:r>
            <w:r w:rsidR="00E65D27">
              <w:rPr>
                <w:sz w:val="18"/>
                <w:szCs w:val="18"/>
              </w:rPr>
              <w:t>aan in de vorm van bewegingsonderwijs,</w:t>
            </w:r>
            <w:r w:rsidR="00431B07">
              <w:rPr>
                <w:sz w:val="18"/>
                <w:szCs w:val="18"/>
              </w:rPr>
              <w:t xml:space="preserve"> kinder</w:t>
            </w:r>
            <w:r w:rsidR="00E65D27">
              <w:rPr>
                <w:sz w:val="18"/>
                <w:szCs w:val="18"/>
              </w:rPr>
              <w:t>yoga etc.</w:t>
            </w:r>
          </w:p>
          <w:p w14:paraId="248CB213" w14:textId="77777777" w:rsidR="00F03F02" w:rsidRDefault="00A971BF" w:rsidP="00A971BF">
            <w:pPr>
              <w:pStyle w:val="Geenafstand"/>
              <w:rPr>
                <w:sz w:val="18"/>
                <w:szCs w:val="18"/>
              </w:rPr>
            </w:pPr>
            <w:r w:rsidRPr="00A971BF">
              <w:rPr>
                <w:sz w:val="18"/>
                <w:szCs w:val="18"/>
              </w:rPr>
              <w:t xml:space="preserve">- consultatie &amp; begeleiding via Advies &amp; Onderwijsexpertise Netwerk Eindhoven met inzet van </w:t>
            </w:r>
          </w:p>
          <w:p w14:paraId="744AAC37" w14:textId="22870994" w:rsidR="00A971BF" w:rsidRPr="00A971BF" w:rsidRDefault="00F03F02" w:rsidP="00A971BF">
            <w:pPr>
              <w:pStyle w:val="Geenafstand"/>
              <w:rPr>
                <w:sz w:val="18"/>
                <w:szCs w:val="18"/>
              </w:rPr>
            </w:pPr>
            <w:r>
              <w:rPr>
                <w:sz w:val="18"/>
                <w:szCs w:val="18"/>
              </w:rPr>
              <w:t xml:space="preserve">  </w:t>
            </w:r>
            <w:r w:rsidR="00A971BF" w:rsidRPr="00A971BF">
              <w:rPr>
                <w:sz w:val="18"/>
                <w:szCs w:val="18"/>
              </w:rPr>
              <w:t>Expertisedienst SALTO, SSOE, Autisme Steunpunt, etc.</w:t>
            </w:r>
          </w:p>
          <w:p w14:paraId="2096D83A" w14:textId="77777777" w:rsidR="00F03F02" w:rsidRDefault="00F03F02" w:rsidP="00A971BF">
            <w:pPr>
              <w:pStyle w:val="Geenafstand"/>
              <w:rPr>
                <w:sz w:val="18"/>
                <w:szCs w:val="18"/>
              </w:rPr>
            </w:pPr>
            <w:r>
              <w:rPr>
                <w:sz w:val="18"/>
                <w:szCs w:val="18"/>
              </w:rPr>
              <w:t xml:space="preserve">  </w:t>
            </w:r>
            <w:r w:rsidR="00A971BF" w:rsidRPr="00A971BF">
              <w:rPr>
                <w:sz w:val="18"/>
                <w:szCs w:val="18"/>
              </w:rPr>
              <w:t xml:space="preserve">Middels deze inzet past de school het onderwijsaanbod zo veel als mogelijk aan bij de </w:t>
            </w:r>
          </w:p>
          <w:p w14:paraId="6FBDBFCD" w14:textId="3E4FCE5F" w:rsidR="00A971BF" w:rsidRPr="00A971BF" w:rsidRDefault="00F03F02" w:rsidP="00A971BF">
            <w:pPr>
              <w:pStyle w:val="Geenafstand"/>
              <w:rPr>
                <w:sz w:val="18"/>
                <w:szCs w:val="18"/>
              </w:rPr>
            </w:pPr>
            <w:r>
              <w:rPr>
                <w:sz w:val="18"/>
                <w:szCs w:val="18"/>
              </w:rPr>
              <w:t xml:space="preserve">  </w:t>
            </w:r>
            <w:r w:rsidR="00A971BF" w:rsidRPr="00A971BF">
              <w:rPr>
                <w:sz w:val="18"/>
                <w:szCs w:val="18"/>
              </w:rPr>
              <w:t>onderwijsbehoeften van de leerling.</w:t>
            </w:r>
          </w:p>
          <w:p w14:paraId="5D740532" w14:textId="77777777" w:rsidR="00A971BF" w:rsidRPr="00A971BF" w:rsidRDefault="00A971BF" w:rsidP="00A971BF">
            <w:pPr>
              <w:pStyle w:val="Geenafstand"/>
              <w:rPr>
                <w:sz w:val="18"/>
                <w:szCs w:val="18"/>
              </w:rPr>
            </w:pPr>
          </w:p>
          <w:p w14:paraId="1B1F8DBB" w14:textId="77777777" w:rsidR="00A971BF" w:rsidRDefault="00A971BF" w:rsidP="00A971BF">
            <w:pPr>
              <w:pStyle w:val="Geenafstand"/>
              <w:rPr>
                <w:sz w:val="18"/>
                <w:szCs w:val="18"/>
              </w:rPr>
            </w:pPr>
            <w:r w:rsidRPr="00A971BF">
              <w:rPr>
                <w:sz w:val="18"/>
                <w:szCs w:val="18"/>
              </w:rPr>
              <w:t>Daarnaast richt de school zich ook op de creatieve vorming van de leerlingen, zodat de kinderen hun talenten ten volle in kunnen zetten. Hiervoor zet de school specialisten in op het gebied van muziek en techniek. Creativiteit komt tot uiting in verschillende activiteiten zoals open podium, toneelochtend en cultuurlab.</w:t>
            </w:r>
          </w:p>
          <w:p w14:paraId="673193AC" w14:textId="63A42317" w:rsidR="0050180A" w:rsidRPr="00EA57A1" w:rsidRDefault="0050180A" w:rsidP="00A971BF">
            <w:pPr>
              <w:pStyle w:val="Geenafstand"/>
              <w:rPr>
                <w:sz w:val="18"/>
                <w:szCs w:val="18"/>
              </w:rPr>
            </w:pPr>
            <w:r w:rsidRPr="00EA57A1">
              <w:rPr>
                <w:sz w:val="18"/>
                <w:szCs w:val="18"/>
              </w:rPr>
              <w:t>Ook is er aandacht voor cultural aw</w:t>
            </w:r>
            <w:r w:rsidR="00EA57A1" w:rsidRPr="00EA57A1">
              <w:rPr>
                <w:sz w:val="18"/>
                <w:szCs w:val="18"/>
              </w:rPr>
              <w:t>a</w:t>
            </w:r>
            <w:r w:rsidRPr="00EA57A1">
              <w:rPr>
                <w:sz w:val="18"/>
                <w:szCs w:val="18"/>
              </w:rPr>
              <w:t>r</w:t>
            </w:r>
            <w:r w:rsidR="00EA57A1" w:rsidRPr="00EA57A1">
              <w:rPr>
                <w:sz w:val="18"/>
                <w:szCs w:val="18"/>
              </w:rPr>
              <w:t>e</w:t>
            </w:r>
            <w:r w:rsidRPr="00EA57A1">
              <w:rPr>
                <w:sz w:val="18"/>
                <w:szCs w:val="18"/>
              </w:rPr>
              <w:t>nes</w:t>
            </w:r>
            <w:r w:rsidR="00EA57A1" w:rsidRPr="00EA57A1">
              <w:rPr>
                <w:sz w:val="18"/>
                <w:szCs w:val="18"/>
              </w:rPr>
              <w:t>s.</w:t>
            </w:r>
          </w:p>
        </w:tc>
      </w:tr>
    </w:tbl>
    <w:p w14:paraId="2ECA488E" w14:textId="7E509A0D" w:rsidR="00E65D27" w:rsidRPr="007950D4" w:rsidRDefault="00E65D27" w:rsidP="007F2DA1">
      <w:pPr>
        <w:pStyle w:val="Geenafstand"/>
        <w:rPr>
          <w:b/>
          <w:bCs/>
          <w:sz w:val="10"/>
          <w:szCs w:val="10"/>
        </w:rPr>
      </w:pPr>
    </w:p>
    <w:tbl>
      <w:tblPr>
        <w:tblStyle w:val="Tabelraster"/>
        <w:tblW w:w="0" w:type="auto"/>
        <w:tblLook w:val="04A0" w:firstRow="1" w:lastRow="0" w:firstColumn="1" w:lastColumn="0" w:noHBand="0" w:noVBand="1"/>
      </w:tblPr>
      <w:tblGrid>
        <w:gridCol w:w="7335"/>
      </w:tblGrid>
      <w:tr w:rsidR="00E65D27" w14:paraId="066898AA" w14:textId="77777777" w:rsidTr="00E65D27">
        <w:tc>
          <w:tcPr>
            <w:tcW w:w="7335" w:type="dxa"/>
          </w:tcPr>
          <w:p w14:paraId="6C5C7494" w14:textId="7167F4CE" w:rsidR="00E65D27" w:rsidRPr="00E65D27" w:rsidRDefault="00E65D27" w:rsidP="007F2DA1">
            <w:pPr>
              <w:pStyle w:val="Geenafstand"/>
              <w:rPr>
                <w:b/>
                <w:bCs/>
                <w:color w:val="4472C4" w:themeColor="accent1"/>
              </w:rPr>
            </w:pPr>
            <w:r w:rsidRPr="00E65D27">
              <w:rPr>
                <w:b/>
                <w:bCs/>
                <w:color w:val="4472C4" w:themeColor="accent1"/>
              </w:rPr>
              <w:t>School richt zich op het verhogen van de basisondersteuning ten aanzien van:</w:t>
            </w:r>
          </w:p>
          <w:p w14:paraId="55C0DEC0" w14:textId="77777777" w:rsidR="00E65D27" w:rsidRPr="00E65D27" w:rsidRDefault="00E65D27" w:rsidP="00E65D27">
            <w:pPr>
              <w:pStyle w:val="Geenafstand"/>
              <w:rPr>
                <w:sz w:val="18"/>
                <w:szCs w:val="18"/>
              </w:rPr>
            </w:pPr>
            <w:r w:rsidRPr="00E65D27">
              <w:rPr>
                <w:sz w:val="18"/>
                <w:szCs w:val="18"/>
              </w:rPr>
              <w:t xml:space="preserve">Wij zijn een school die in beweging is … op weg naar groei! Dit doen we door:                                                                              </w:t>
            </w:r>
          </w:p>
          <w:p w14:paraId="632E49C8" w14:textId="77777777" w:rsidR="00E65D27" w:rsidRPr="00E65D27" w:rsidRDefault="00E65D27" w:rsidP="00E65D27">
            <w:pPr>
              <w:pStyle w:val="Geenafstand"/>
              <w:rPr>
                <w:sz w:val="18"/>
                <w:szCs w:val="18"/>
              </w:rPr>
            </w:pPr>
            <w:r w:rsidRPr="00E65D27">
              <w:rPr>
                <w:sz w:val="18"/>
                <w:szCs w:val="18"/>
              </w:rPr>
              <w:t xml:space="preserve">- Inzet van specialisten op het gebied van lezen, rekenen en gedrag. </w:t>
            </w:r>
          </w:p>
          <w:p w14:paraId="01D17C4A" w14:textId="77777777" w:rsidR="00E65D27" w:rsidRPr="00E65D27" w:rsidRDefault="00E65D27" w:rsidP="00E65D27">
            <w:pPr>
              <w:pStyle w:val="Geenafstand"/>
              <w:rPr>
                <w:sz w:val="18"/>
                <w:szCs w:val="18"/>
              </w:rPr>
            </w:pPr>
            <w:r w:rsidRPr="00E65D27">
              <w:rPr>
                <w:sz w:val="18"/>
                <w:szCs w:val="18"/>
              </w:rPr>
              <w:t>- Inzet van ICT-middelen om het onderwijs nog adaptiever te maken.</w:t>
            </w:r>
          </w:p>
          <w:p w14:paraId="7DD8D0A7" w14:textId="77777777" w:rsidR="006C3259" w:rsidRDefault="00E65D27" w:rsidP="00E65D27">
            <w:pPr>
              <w:pStyle w:val="Geenafstand"/>
              <w:rPr>
                <w:sz w:val="18"/>
                <w:szCs w:val="18"/>
              </w:rPr>
            </w:pPr>
            <w:r w:rsidRPr="00E65D27">
              <w:rPr>
                <w:sz w:val="18"/>
                <w:szCs w:val="18"/>
              </w:rPr>
              <w:t xml:space="preserve">- Het didactisch handelen van de leerkrachten te versterken door doelgericht te werken op </w:t>
            </w:r>
            <w:r w:rsidR="006C3259">
              <w:rPr>
                <w:sz w:val="18"/>
                <w:szCs w:val="18"/>
              </w:rPr>
              <w:t xml:space="preserve"> </w:t>
            </w:r>
          </w:p>
          <w:p w14:paraId="5C99D54F" w14:textId="2C016E1B" w:rsidR="00E65D27" w:rsidRPr="00E65D27" w:rsidRDefault="006C3259" w:rsidP="00E65D27">
            <w:pPr>
              <w:pStyle w:val="Geenafstand"/>
              <w:rPr>
                <w:sz w:val="18"/>
                <w:szCs w:val="18"/>
              </w:rPr>
            </w:pPr>
            <w:r>
              <w:rPr>
                <w:sz w:val="18"/>
                <w:szCs w:val="18"/>
              </w:rPr>
              <w:t xml:space="preserve">  </w:t>
            </w:r>
            <w:r w:rsidR="00E65D27" w:rsidRPr="00E65D27">
              <w:rPr>
                <w:sz w:val="18"/>
                <w:szCs w:val="18"/>
              </w:rPr>
              <w:t>reken- en taalgebied.</w:t>
            </w:r>
          </w:p>
          <w:p w14:paraId="1BEAA288" w14:textId="77777777" w:rsidR="006C3259" w:rsidRDefault="00E65D27" w:rsidP="007F2DA1">
            <w:pPr>
              <w:pStyle w:val="Geenafstand"/>
              <w:rPr>
                <w:sz w:val="18"/>
                <w:szCs w:val="18"/>
              </w:rPr>
            </w:pPr>
            <w:r w:rsidRPr="00E65D27">
              <w:rPr>
                <w:sz w:val="18"/>
                <w:szCs w:val="18"/>
              </w:rPr>
              <w:t xml:space="preserve">- Coachen van leerkrachten en verbreding kennis rondom sensorische integratieproblemen en </w:t>
            </w:r>
          </w:p>
          <w:p w14:paraId="5047F88B" w14:textId="77777777" w:rsidR="00F3439C" w:rsidRDefault="006C3259" w:rsidP="007F2DA1">
            <w:pPr>
              <w:pStyle w:val="Geenafstand"/>
              <w:rPr>
                <w:sz w:val="18"/>
                <w:szCs w:val="18"/>
              </w:rPr>
            </w:pPr>
            <w:r>
              <w:rPr>
                <w:sz w:val="18"/>
                <w:szCs w:val="18"/>
              </w:rPr>
              <w:t xml:space="preserve">  </w:t>
            </w:r>
            <w:r w:rsidR="00E65D27" w:rsidRPr="00E65D27">
              <w:rPr>
                <w:sz w:val="18"/>
                <w:szCs w:val="18"/>
              </w:rPr>
              <w:t xml:space="preserve">overprikkeling bij kinderen            </w:t>
            </w:r>
          </w:p>
          <w:p w14:paraId="25F07114" w14:textId="08B62F79" w:rsidR="00E65D27" w:rsidRDefault="00E65D27" w:rsidP="007F2DA1">
            <w:pPr>
              <w:pStyle w:val="Geenafstand"/>
              <w:rPr>
                <w:b/>
                <w:bCs/>
              </w:rPr>
            </w:pPr>
            <w:r w:rsidRPr="00E65D27">
              <w:rPr>
                <w:sz w:val="18"/>
                <w:szCs w:val="18"/>
              </w:rPr>
              <w:t xml:space="preserve">- Het </w:t>
            </w:r>
            <w:r w:rsidR="00A25F6C">
              <w:rPr>
                <w:sz w:val="18"/>
                <w:szCs w:val="18"/>
              </w:rPr>
              <w:t xml:space="preserve">verder </w:t>
            </w:r>
            <w:r w:rsidRPr="00E65D27">
              <w:rPr>
                <w:sz w:val="18"/>
                <w:szCs w:val="18"/>
              </w:rPr>
              <w:t>vergroten en verstevigen pedagogisch handelen van de leerkrachten.</w:t>
            </w:r>
            <w:r w:rsidRPr="00E65D27">
              <w:rPr>
                <w:b/>
                <w:bCs/>
              </w:rPr>
              <w:t xml:space="preserve"> </w:t>
            </w:r>
            <w:r w:rsidRPr="00E65D27">
              <w:rPr>
                <w:b/>
                <w:bCs/>
              </w:rPr>
              <w:tab/>
              <w:t xml:space="preserve">    </w:t>
            </w:r>
          </w:p>
          <w:p w14:paraId="53FC056A" w14:textId="558D39D5" w:rsidR="00E65D27" w:rsidRDefault="00E65D27" w:rsidP="007F2DA1">
            <w:pPr>
              <w:pStyle w:val="Geenafstand"/>
              <w:rPr>
                <w:b/>
                <w:bCs/>
              </w:rPr>
            </w:pPr>
          </w:p>
        </w:tc>
      </w:tr>
    </w:tbl>
    <w:p w14:paraId="190B4168" w14:textId="1A5FD1F8" w:rsidR="00A971BF" w:rsidRPr="00E65D27" w:rsidRDefault="00A971BF" w:rsidP="002C212C">
      <w:pPr>
        <w:pStyle w:val="Geenafstand"/>
        <w:rPr>
          <w:sz w:val="18"/>
          <w:szCs w:val="18"/>
        </w:rPr>
      </w:pPr>
    </w:p>
    <w:sectPr w:rsidR="00A971BF" w:rsidRPr="00E65D27" w:rsidSect="00A971BF">
      <w:footnotePr>
        <w:pos w:val="beneathText"/>
      </w:footnotePr>
      <w:pgSz w:w="16838" w:h="11906" w:orient="landscape"/>
      <w:pgMar w:top="720" w:right="720" w:bottom="720" w:left="720" w:header="708" w:footer="708" w:gutter="0"/>
      <w:cols w:num="2"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C39B" w14:textId="77777777" w:rsidR="00F203CB" w:rsidRDefault="00F203CB" w:rsidP="00E65D27">
      <w:pPr>
        <w:spacing w:after="0" w:line="240" w:lineRule="auto"/>
      </w:pPr>
      <w:r>
        <w:separator/>
      </w:r>
    </w:p>
  </w:endnote>
  <w:endnote w:type="continuationSeparator" w:id="0">
    <w:p w14:paraId="31F3739B" w14:textId="77777777" w:rsidR="00F203CB" w:rsidRDefault="00F203CB" w:rsidP="00E6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B9FB" w14:textId="77777777" w:rsidR="00F203CB" w:rsidRDefault="00F203CB" w:rsidP="00E65D27">
      <w:pPr>
        <w:spacing w:after="0" w:line="240" w:lineRule="auto"/>
      </w:pPr>
      <w:r>
        <w:separator/>
      </w:r>
    </w:p>
  </w:footnote>
  <w:footnote w:type="continuationSeparator" w:id="0">
    <w:p w14:paraId="37DA7517" w14:textId="77777777" w:rsidR="00F203CB" w:rsidRDefault="00F203CB" w:rsidP="00E65D27">
      <w:pPr>
        <w:spacing w:after="0" w:line="240" w:lineRule="auto"/>
      </w:pPr>
      <w:r>
        <w:continuationSeparator/>
      </w:r>
    </w:p>
  </w:footnote>
  <w:footnote w:id="1">
    <w:p w14:paraId="5A678139" w14:textId="55ABAC3A" w:rsidR="005D7E12" w:rsidRDefault="003535A2" w:rsidP="00F54389">
      <w:pPr>
        <w:pStyle w:val="Voetnoottekst"/>
      </w:pPr>
      <w:r>
        <w:rPr>
          <w:rStyle w:val="Voetnootmarkering"/>
        </w:rPr>
        <w:footnoteRef/>
      </w:r>
      <w:r w:rsidR="00C533AC">
        <w:t xml:space="preserve"> </w:t>
      </w:r>
      <w:r w:rsidR="005D7E12">
        <w:rPr>
          <w:sz w:val="18"/>
          <w:szCs w:val="18"/>
        </w:rPr>
        <w:t>V</w:t>
      </w:r>
      <w:r w:rsidR="005D7E12" w:rsidRPr="00E65D27">
        <w:rPr>
          <w:sz w:val="18"/>
          <w:szCs w:val="18"/>
        </w:rPr>
        <w:t>oor meer informatie over de inhoud van het schoolondersteuningsprofiel verwijzen we naar de website van school.</w:t>
      </w:r>
    </w:p>
    <w:p w14:paraId="718E5D52" w14:textId="4FD5460B" w:rsidR="00C533AC" w:rsidRDefault="00C533AC">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A1"/>
    <w:rsid w:val="000674DF"/>
    <w:rsid w:val="00161A63"/>
    <w:rsid w:val="00270E6C"/>
    <w:rsid w:val="002C212C"/>
    <w:rsid w:val="002E437F"/>
    <w:rsid w:val="003535A2"/>
    <w:rsid w:val="003C4E4B"/>
    <w:rsid w:val="004136FC"/>
    <w:rsid w:val="00431B07"/>
    <w:rsid w:val="0050180A"/>
    <w:rsid w:val="005D7E12"/>
    <w:rsid w:val="006C3259"/>
    <w:rsid w:val="007950D4"/>
    <w:rsid w:val="007F2DA1"/>
    <w:rsid w:val="00A25F6C"/>
    <w:rsid w:val="00A971BF"/>
    <w:rsid w:val="00B757C4"/>
    <w:rsid w:val="00B7692A"/>
    <w:rsid w:val="00B82D12"/>
    <w:rsid w:val="00C533AC"/>
    <w:rsid w:val="00CB5FF2"/>
    <w:rsid w:val="00E65D27"/>
    <w:rsid w:val="00EA57A1"/>
    <w:rsid w:val="00EB2215"/>
    <w:rsid w:val="00F03F02"/>
    <w:rsid w:val="00F203CB"/>
    <w:rsid w:val="00F3439C"/>
    <w:rsid w:val="00F543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C571"/>
  <w15:chartTrackingRefBased/>
  <w15:docId w15:val="{F57A8D70-A798-440E-8B0E-A027B677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2DA1"/>
    <w:pPr>
      <w:spacing w:after="0" w:line="240" w:lineRule="auto"/>
    </w:pPr>
  </w:style>
  <w:style w:type="table" w:styleId="Tabelraster">
    <w:name w:val="Table Grid"/>
    <w:basedOn w:val="Standaardtabel"/>
    <w:uiPriority w:val="39"/>
    <w:rsid w:val="007F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65D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65D27"/>
    <w:rPr>
      <w:sz w:val="20"/>
      <w:szCs w:val="20"/>
    </w:rPr>
  </w:style>
  <w:style w:type="character" w:styleId="Voetnootmarkering">
    <w:name w:val="footnote reference"/>
    <w:basedOn w:val="Standaardalinea-lettertype"/>
    <w:uiPriority w:val="99"/>
    <w:semiHidden/>
    <w:unhideWhenUsed/>
    <w:rsid w:val="00E65D27"/>
    <w:rPr>
      <w:vertAlign w:val="superscript"/>
    </w:rPr>
  </w:style>
  <w:style w:type="paragraph" w:styleId="Eindnoottekst">
    <w:name w:val="endnote text"/>
    <w:basedOn w:val="Standaard"/>
    <w:link w:val="EindnoottekstChar"/>
    <w:uiPriority w:val="99"/>
    <w:semiHidden/>
    <w:unhideWhenUsed/>
    <w:rsid w:val="00431B0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31B07"/>
    <w:rPr>
      <w:sz w:val="20"/>
      <w:szCs w:val="20"/>
    </w:rPr>
  </w:style>
  <w:style w:type="character" w:styleId="Eindnootmarkering">
    <w:name w:val="endnote reference"/>
    <w:basedOn w:val="Standaardalinea-lettertype"/>
    <w:uiPriority w:val="99"/>
    <w:semiHidden/>
    <w:unhideWhenUsed/>
    <w:rsid w:val="00431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C064396B2E944496DCE47FCA6A3F96" ma:contentTypeVersion="12" ma:contentTypeDescription="Een nieuw document maken." ma:contentTypeScope="" ma:versionID="c5fb25f51a982a2163eec488dd163ec7">
  <xsd:schema xmlns:xsd="http://www.w3.org/2001/XMLSchema" xmlns:xs="http://www.w3.org/2001/XMLSchema" xmlns:p="http://schemas.microsoft.com/office/2006/metadata/properties" xmlns:ns2="3e5ac7be-4737-4cdd-a3ee-b26a075eb1be" xmlns:ns3="a33391d1-cb8c-4490-992f-b2ae8f2f48e0" targetNamespace="http://schemas.microsoft.com/office/2006/metadata/properties" ma:root="true" ma:fieldsID="357bd4012807a547dde36c02d407d160" ns2:_="" ns3:_="">
    <xsd:import namespace="3e5ac7be-4737-4cdd-a3ee-b26a075eb1be"/>
    <xsd:import namespace="a33391d1-cb8c-4490-992f-b2ae8f2f48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ac7be-4737-4cdd-a3ee-b26a075eb1b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391d1-cb8c-4490-992f-b2ae8f2f48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E98A2-53CA-48FB-A77B-1A10DFE41041}">
  <ds:schemaRefs>
    <ds:schemaRef ds:uri="http://schemas.microsoft.com/sharepoint/v3/contenttype/forms"/>
  </ds:schemaRefs>
</ds:datastoreItem>
</file>

<file path=customXml/itemProps2.xml><?xml version="1.0" encoding="utf-8"?>
<ds:datastoreItem xmlns:ds="http://schemas.openxmlformats.org/officeDocument/2006/customXml" ds:itemID="{1F5F1608-BDEA-40F6-8CB2-1E3221FE6C19}">
  <ds:schemaRefs>
    <ds:schemaRef ds:uri="http://schemas.openxmlformats.org/officeDocument/2006/bibliography"/>
  </ds:schemaRefs>
</ds:datastoreItem>
</file>

<file path=customXml/itemProps3.xml><?xml version="1.0" encoding="utf-8"?>
<ds:datastoreItem xmlns:ds="http://schemas.openxmlformats.org/officeDocument/2006/customXml" ds:itemID="{C26BC466-5E95-4BF7-A825-3EF7D7BD45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47FF8-0C8C-403E-8579-FC4281D210A0}"/>
</file>

<file path=docProps/app.xml><?xml version="1.0" encoding="utf-8"?>
<Properties xmlns="http://schemas.openxmlformats.org/officeDocument/2006/extended-properties" xmlns:vt="http://schemas.openxmlformats.org/officeDocument/2006/docPropsVTypes">
  <Template>Normal</Template>
  <TotalTime>25</TotalTime>
  <Pages>1</Pages>
  <Words>549</Words>
  <Characters>3020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Stas</dc:creator>
  <cp:keywords/>
  <dc:description/>
  <cp:lastModifiedBy>Laura Beckers</cp:lastModifiedBy>
  <cp:revision>22</cp:revision>
  <dcterms:created xsi:type="dcterms:W3CDTF">2022-09-08T07:59:00Z</dcterms:created>
  <dcterms:modified xsi:type="dcterms:W3CDTF">2022-09-27T08:50:00Z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0x01010054C064396B2E944496DCE47FCA6A3F96</vt:lpwstr>
  </property>
</Properties>
</file>