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53DEE" w:rsidRDefault="00F11E62" w14:paraId="0155654E" w14:textId="1E8B4F48">
      <w:pPr>
        <w:rPr>
          <w:rFonts w:ascii="Arial" w:hAnsi="Arial" w:eastAsia="Arial" w:cs="Arial"/>
          <w:b/>
          <w:bCs/>
          <w:color w:val="682F79"/>
          <w:sz w:val="20"/>
          <w:szCs w:val="20"/>
        </w:rPr>
      </w:pPr>
      <w:r w:rsidRPr="00F11E62">
        <w:rPr>
          <w:rFonts w:ascii="Arial" w:hAnsi="Arial" w:eastAsia="Arial" w:cs="Arial"/>
          <w:b/>
          <w:bCs/>
          <w:noProof/>
          <w:color w:val="682F79"/>
          <w:sz w:val="20"/>
          <w:szCs w:val="20"/>
        </w:rPr>
        <mc:AlternateContent>
          <mc:Choice Requires="wps">
            <w:drawing>
              <wp:anchor distT="45720" distB="45720" distL="114300" distR="114300" simplePos="0" relativeHeight="251658240" behindDoc="0" locked="0" layoutInCell="1" allowOverlap="1" wp14:anchorId="616D4BFB" wp14:editId="668CF891">
                <wp:simplePos x="0" y="0"/>
                <wp:positionH relativeFrom="column">
                  <wp:posOffset>504825</wp:posOffset>
                </wp:positionH>
                <wp:positionV relativeFrom="paragraph">
                  <wp:posOffset>323850</wp:posOffset>
                </wp:positionV>
                <wp:extent cx="4933950" cy="103822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038225"/>
                        </a:xfrm>
                        <a:prstGeom prst="rect">
                          <a:avLst/>
                        </a:prstGeom>
                        <a:solidFill>
                          <a:srgbClr val="FFFFFF"/>
                        </a:solidFill>
                        <a:ln w="9525">
                          <a:noFill/>
                          <a:miter lim="800000"/>
                          <a:headEnd/>
                          <a:tailEnd/>
                        </a:ln>
                      </wps:spPr>
                      <wps:txbx>
                        <w:txbxContent>
                          <w:p w:rsidR="00E10DA2" w:rsidP="00466D73" w:rsidRDefault="00F11E62" w14:paraId="6D06A4C7" w14:textId="45406488">
                            <w:pPr>
                              <w:jc w:val="center"/>
                              <w:rPr>
                                <w:rFonts w:ascii="Arial" w:hAnsi="Arial" w:eastAsia="Arial" w:cs="Arial"/>
                                <w:b/>
                                <w:bCs/>
                                <w:color w:val="682F79"/>
                                <w:sz w:val="48"/>
                                <w:szCs w:val="48"/>
                              </w:rPr>
                            </w:pPr>
                            <w:r w:rsidRPr="00F11E62">
                              <w:rPr>
                                <w:rFonts w:ascii="Arial" w:hAnsi="Arial" w:eastAsia="Arial" w:cs="Arial"/>
                                <w:b/>
                                <w:bCs/>
                                <w:color w:val="682F79"/>
                                <w:sz w:val="48"/>
                                <w:szCs w:val="48"/>
                              </w:rPr>
                              <w:t>FORMAT SALTO</w:t>
                            </w:r>
                            <w:r>
                              <w:rPr>
                                <w:rFonts w:ascii="Arial" w:hAnsi="Arial" w:eastAsia="Arial" w:cs="Arial"/>
                                <w:b/>
                                <w:bCs/>
                                <w:color w:val="682F79"/>
                                <w:sz w:val="48"/>
                                <w:szCs w:val="48"/>
                              </w:rPr>
                              <w:t>-</w:t>
                            </w:r>
                            <w:r w:rsidRPr="00F11E62">
                              <w:rPr>
                                <w:rFonts w:ascii="Arial" w:hAnsi="Arial" w:eastAsia="Arial" w:cs="Arial"/>
                                <w:b/>
                                <w:bCs/>
                                <w:color w:val="682F79"/>
                                <w:sz w:val="48"/>
                                <w:szCs w:val="48"/>
                              </w:rPr>
                              <w:t>SCHOOLPLAN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616D4BFB">
                <v:stroke joinstyle="miter"/>
                <v:path gradientshapeok="t" o:connecttype="rect"/>
              </v:shapetype>
              <v:shape id="Tekstvak 2" style="position:absolute;margin-left:39.75pt;margin-top:25.5pt;width:388.5pt;height: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">
                <v:textbox>
                  <w:txbxContent>
                    <w:p w:rsidR="00E10DA2" w:rsidP="00466D73" w:rsidRDefault="00F11E62" w14:paraId="6D06A4C7" w14:textId="45406488">
                      <w:pPr>
                        <w:jc w:val="center"/>
                        <w:rPr>
                          <w:rFonts w:ascii="Arial" w:hAnsi="Arial" w:eastAsia="Arial" w:cs="Arial"/>
                          <w:b/>
                          <w:bCs/>
                          <w:color w:val="682F79"/>
                          <w:sz w:val="48"/>
                          <w:szCs w:val="48"/>
                        </w:rPr>
                      </w:pPr>
                      <w:r w:rsidRPr="00F11E62">
                        <w:rPr>
                          <w:rFonts w:ascii="Arial" w:hAnsi="Arial" w:eastAsia="Arial" w:cs="Arial"/>
                          <w:b/>
                          <w:bCs/>
                          <w:color w:val="682F79"/>
                          <w:sz w:val="48"/>
                          <w:szCs w:val="48"/>
                        </w:rPr>
                        <w:t>FORMAT SALTO</w:t>
                      </w:r>
                      <w:r>
                        <w:rPr>
                          <w:rFonts w:ascii="Arial" w:hAnsi="Arial" w:eastAsia="Arial" w:cs="Arial"/>
                          <w:b/>
                          <w:bCs/>
                          <w:color w:val="682F79"/>
                          <w:sz w:val="48"/>
                          <w:szCs w:val="48"/>
                        </w:rPr>
                        <w:t>-</w:t>
                      </w:r>
                      <w:r w:rsidRPr="00F11E62">
                        <w:rPr>
                          <w:rFonts w:ascii="Arial" w:hAnsi="Arial" w:eastAsia="Arial" w:cs="Arial"/>
                          <w:b/>
                          <w:bCs/>
                          <w:color w:val="682F79"/>
                          <w:sz w:val="48"/>
                          <w:szCs w:val="48"/>
                        </w:rPr>
                        <w:t>SCHOOLPLAN</w:t>
                      </w:r>
                    </w:p>
                  </w:txbxContent>
                </v:textbox>
                <w10:wrap type="square"/>
              </v:shape>
            </w:pict>
          </mc:Fallback>
        </mc:AlternateContent>
      </w:r>
      <w:r w:rsidR="00053DEE">
        <w:rPr>
          <w:rFonts w:ascii="Arial" w:hAnsi="Arial" w:eastAsia="Arial" w:cs="Arial"/>
          <w:b/>
          <w:bCs/>
          <w:color w:val="682F79"/>
          <w:sz w:val="20"/>
          <w:szCs w:val="20"/>
        </w:rPr>
        <w:br w:type="page"/>
      </w:r>
    </w:p>
    <w:p w:rsidRPr="00F11E62" w:rsidR="00E50D73" w:rsidP="00977300" w:rsidRDefault="00E50D73" w14:paraId="04737EC3" w14:textId="087165A7">
      <w:pPr>
        <w:pStyle w:val="Heading1"/>
        <w:spacing w:line="312" w:lineRule="auto"/>
        <w:rPr>
          <w:rFonts w:ascii="Arial" w:hAnsi="Arial" w:eastAsia="Arial" w:cs="Arial"/>
          <w:b/>
          <w:bCs/>
          <w:color w:val="682F79"/>
          <w:sz w:val="24"/>
          <w:szCs w:val="24"/>
        </w:rPr>
      </w:pPr>
      <w:r w:rsidRPr="00F11E62">
        <w:rPr>
          <w:rFonts w:ascii="Arial" w:hAnsi="Arial" w:eastAsia="Arial" w:cs="Arial"/>
          <w:b/>
          <w:bCs/>
          <w:color w:val="682F79"/>
          <w:sz w:val="24"/>
          <w:szCs w:val="24"/>
        </w:rPr>
        <w:t>Inleiding</w:t>
      </w:r>
    </w:p>
    <w:p w:rsidRPr="006D0E13" w:rsidR="00BE3225" w:rsidP="00977300" w:rsidRDefault="00F11E62" w14:paraId="25BB0041" w14:textId="17849A88">
      <w:pPr>
        <w:spacing w:line="312" w:lineRule="auto"/>
        <w:rPr>
          <w:rFonts w:ascii="Arial" w:hAnsi="Arial" w:eastAsia="Arial" w:cs="Arial"/>
        </w:rPr>
      </w:pPr>
      <w:r>
        <w:rPr>
          <w:rFonts w:ascii="Arial" w:hAnsi="Arial" w:eastAsia="Arial" w:cs="Arial"/>
          <w:sz w:val="20"/>
          <w:szCs w:val="20"/>
        </w:rPr>
        <w:br/>
      </w:r>
      <w:r w:rsidRPr="006D0E13" w:rsidR="4C02D410">
        <w:rPr>
          <w:rFonts w:ascii="Arial" w:hAnsi="Arial" w:eastAsia="Arial" w:cs="Arial"/>
        </w:rPr>
        <w:t>Dit schoolplan is een nadere uitwerking op schoolniveau van het Koersplan 2020 – 2024 van SALTO. Dit Koersplan, terug te vinden op de website van SALTO</w:t>
      </w:r>
      <w:r w:rsidRPr="006D0E13" w:rsidR="00905623">
        <w:rPr>
          <w:rFonts w:ascii="Arial" w:hAnsi="Arial" w:eastAsia="Arial" w:cs="Arial"/>
        </w:rPr>
        <w:t xml:space="preserve"> (www.salto-eindhoven.nl)</w:t>
      </w:r>
      <w:r w:rsidRPr="006D0E13" w:rsidR="4C02D410">
        <w:rPr>
          <w:rFonts w:ascii="Arial" w:hAnsi="Arial" w:eastAsia="Arial" w:cs="Arial"/>
        </w:rPr>
        <w:t xml:space="preserve">, vormt de </w:t>
      </w:r>
      <w:r w:rsidRPr="006D0E13" w:rsidR="0B97832D">
        <w:rPr>
          <w:rFonts w:ascii="Arial" w:hAnsi="Arial" w:eastAsia="Arial" w:cs="Arial"/>
        </w:rPr>
        <w:t xml:space="preserve">strategische </w:t>
      </w:r>
      <w:r w:rsidRPr="006D0E13" w:rsidR="4C02D410">
        <w:rPr>
          <w:rFonts w:ascii="Arial" w:hAnsi="Arial" w:eastAsia="Arial" w:cs="Arial"/>
        </w:rPr>
        <w:t>rode draad</w:t>
      </w:r>
      <w:r w:rsidRPr="006D0E13" w:rsidR="746C5FFB">
        <w:rPr>
          <w:rFonts w:ascii="Arial" w:hAnsi="Arial" w:eastAsia="Arial" w:cs="Arial"/>
        </w:rPr>
        <w:t xml:space="preserve"> voor het onderwijs op de SALTO-scholen. In dit schoolplan laten we zien wie</w:t>
      </w:r>
      <w:r w:rsidRPr="006D0E13" w:rsidR="4774DFA2">
        <w:rPr>
          <w:rFonts w:ascii="Arial" w:hAnsi="Arial" w:eastAsia="Arial" w:cs="Arial"/>
        </w:rPr>
        <w:t xml:space="preserve"> wij zijn, </w:t>
      </w:r>
      <w:r w:rsidRPr="006D0E13" w:rsidR="746C5FFB">
        <w:rPr>
          <w:rFonts w:ascii="Arial" w:hAnsi="Arial" w:eastAsia="Arial" w:cs="Arial"/>
        </w:rPr>
        <w:t xml:space="preserve">welke accenten onze school legt, waar we voor staan en waar we voor gaan. </w:t>
      </w:r>
    </w:p>
    <w:p w:rsidR="00546048" w:rsidP="00977300" w:rsidRDefault="007B55CE" w14:paraId="6977DF95" w14:textId="19327C2F">
      <w:pPr>
        <w:spacing w:line="312" w:lineRule="auto"/>
        <w:rPr>
          <w:rFonts w:ascii="Arial" w:hAnsi="Arial" w:eastAsia="Arial" w:cs="Arial"/>
        </w:rPr>
      </w:pPr>
      <w:r>
        <w:rPr>
          <w:rFonts w:ascii="Arial" w:hAnsi="Arial" w:eastAsia="Arial" w:cs="Arial"/>
        </w:rPr>
        <w:t xml:space="preserve">Dit schoolplan wordt jaarlijks vertaald naar een jaarplan </w:t>
      </w:r>
      <w:r w:rsidR="000B2E5B">
        <w:rPr>
          <w:rFonts w:ascii="Arial" w:hAnsi="Arial" w:eastAsia="Arial" w:cs="Arial"/>
        </w:rPr>
        <w:t xml:space="preserve">wat aan het einde van ieder jaar </w:t>
      </w:r>
      <w:r w:rsidR="00C55B8D">
        <w:rPr>
          <w:rFonts w:ascii="Arial" w:hAnsi="Arial" w:eastAsia="Arial" w:cs="Arial"/>
        </w:rPr>
        <w:t>geëvalueerd</w:t>
      </w:r>
      <w:r w:rsidR="000B2E5B">
        <w:rPr>
          <w:rFonts w:ascii="Arial" w:hAnsi="Arial" w:eastAsia="Arial" w:cs="Arial"/>
        </w:rPr>
        <w:t xml:space="preserve"> en </w:t>
      </w:r>
      <w:r w:rsidR="00C55B8D">
        <w:rPr>
          <w:rFonts w:ascii="Arial" w:hAnsi="Arial" w:eastAsia="Arial" w:cs="Arial"/>
        </w:rPr>
        <w:t>bijgesteld</w:t>
      </w:r>
      <w:r w:rsidR="000B2E5B">
        <w:rPr>
          <w:rFonts w:ascii="Arial" w:hAnsi="Arial" w:eastAsia="Arial" w:cs="Arial"/>
        </w:rPr>
        <w:t xml:space="preserve"> wordt. Ons schoolplan is terug te vinden op onze website:</w:t>
      </w:r>
      <w:r w:rsidR="00C55B8D">
        <w:rPr>
          <w:rFonts w:ascii="Arial" w:hAnsi="Arial" w:eastAsia="Arial" w:cs="Arial"/>
        </w:rPr>
        <w:t xml:space="preserve"> </w:t>
      </w:r>
      <w:hyperlink w:history="1" r:id="rId11">
        <w:r w:rsidRPr="00CD6F4F" w:rsidR="00C55B8D">
          <w:rPr>
            <w:rStyle w:val="Hyperlink"/>
            <w:rFonts w:ascii="Arial" w:hAnsi="Arial" w:eastAsia="Arial" w:cs="Arial"/>
          </w:rPr>
          <w:t>www.bs-klimboom.nl</w:t>
        </w:r>
      </w:hyperlink>
    </w:p>
    <w:p w:rsidR="00C55B8D" w:rsidP="00977300" w:rsidRDefault="00C55B8D" w14:paraId="1BBB4718" w14:textId="40D2C634">
      <w:pPr>
        <w:spacing w:line="312" w:lineRule="auto"/>
        <w:rPr>
          <w:rFonts w:ascii="Arial" w:hAnsi="Arial" w:eastAsia="Arial" w:cs="Arial"/>
        </w:rPr>
      </w:pPr>
    </w:p>
    <w:p w:rsidR="00C55B8D" w:rsidP="00977300" w:rsidRDefault="00C55B8D" w14:paraId="710A9C65" w14:textId="3C80F646">
      <w:pPr>
        <w:spacing w:line="312" w:lineRule="auto"/>
        <w:rPr>
          <w:rFonts w:ascii="Arial" w:hAnsi="Arial" w:eastAsia="Arial" w:cs="Arial"/>
        </w:rPr>
      </w:pPr>
      <w:r>
        <w:rPr>
          <w:rFonts w:ascii="Arial" w:hAnsi="Arial" w:eastAsia="Arial" w:cs="Arial"/>
        </w:rPr>
        <w:t>Wij wense</w:t>
      </w:r>
      <w:r w:rsidR="0074060B">
        <w:rPr>
          <w:rFonts w:ascii="Arial" w:hAnsi="Arial" w:eastAsia="Arial" w:cs="Arial"/>
        </w:rPr>
        <w:t>n</w:t>
      </w:r>
      <w:r>
        <w:rPr>
          <w:rFonts w:ascii="Arial" w:hAnsi="Arial" w:eastAsia="Arial" w:cs="Arial"/>
        </w:rPr>
        <w:t xml:space="preserve"> u veel leesplezier</w:t>
      </w:r>
      <w:r w:rsidR="0074060B">
        <w:rPr>
          <w:rFonts w:ascii="Arial" w:hAnsi="Arial" w:eastAsia="Arial" w:cs="Arial"/>
        </w:rPr>
        <w:t>!</w:t>
      </w:r>
    </w:p>
    <w:p w:rsidR="0074060B" w:rsidP="00977300" w:rsidRDefault="0074060B" w14:paraId="3A74C082" w14:textId="66968AA6">
      <w:pPr>
        <w:spacing w:line="312" w:lineRule="auto"/>
        <w:rPr>
          <w:rFonts w:ascii="Arial" w:hAnsi="Arial" w:eastAsia="Arial" w:cs="Arial"/>
        </w:rPr>
      </w:pPr>
      <w:r>
        <w:rPr>
          <w:rFonts w:ascii="Arial" w:hAnsi="Arial" w:eastAsia="Arial" w:cs="Arial"/>
        </w:rPr>
        <w:t>Lieke Vrancken</w:t>
      </w:r>
    </w:p>
    <w:p w:rsidRPr="00C30D56" w:rsidR="0074060B" w:rsidP="00977300" w:rsidRDefault="0074060B" w14:paraId="3851F206" w14:textId="5F3E3B07">
      <w:pPr>
        <w:spacing w:line="312" w:lineRule="auto"/>
        <w:rPr>
          <w:rFonts w:ascii="Arial" w:hAnsi="Arial" w:eastAsia="Arial" w:cs="Arial"/>
          <w:sz w:val="20"/>
          <w:szCs w:val="20"/>
        </w:rPr>
      </w:pPr>
      <w:r>
        <w:rPr>
          <w:rFonts w:ascii="Arial" w:hAnsi="Arial" w:eastAsia="Arial" w:cs="Arial"/>
        </w:rPr>
        <w:t>Directeur SALTO-school De Klimboom</w:t>
      </w:r>
    </w:p>
    <w:p w:rsidR="00B105CE" w:rsidP="00977300" w:rsidRDefault="00B105CE" w14:paraId="6C3DD5DB" w14:textId="77777777">
      <w:pPr>
        <w:spacing w:line="312" w:lineRule="auto"/>
        <w:rPr>
          <w:rFonts w:ascii="Arial" w:hAnsi="Arial" w:eastAsia="Arial" w:cs="Arial"/>
          <w:color w:val="2F5496" w:themeColor="accent1" w:themeShade="BF"/>
          <w:sz w:val="20"/>
          <w:szCs w:val="20"/>
        </w:rPr>
      </w:pPr>
      <w:r w:rsidRPr="0209C1A7">
        <w:rPr>
          <w:rFonts w:ascii="Arial" w:hAnsi="Arial" w:eastAsia="Arial" w:cs="Arial"/>
          <w:sz w:val="20"/>
          <w:szCs w:val="20"/>
        </w:rPr>
        <w:br w:type="page"/>
      </w:r>
    </w:p>
    <w:p w:rsidRPr="006D0E13" w:rsidR="0EFC3E33" w:rsidP="00F11E62" w:rsidRDefault="0EFC3E33" w14:paraId="3704B206" w14:textId="6D338337">
      <w:pPr>
        <w:pStyle w:val="Heading1"/>
        <w:numPr>
          <w:ilvl w:val="0"/>
          <w:numId w:val="7"/>
        </w:numPr>
        <w:spacing w:line="312" w:lineRule="auto"/>
        <w:ind w:left="284" w:hanging="284"/>
        <w:rPr>
          <w:rFonts w:ascii="Arial" w:hAnsi="Arial" w:eastAsia="Arial" w:cs="Arial"/>
          <w:b/>
          <w:bCs/>
          <w:color w:val="682F79"/>
          <w:sz w:val="24"/>
          <w:szCs w:val="24"/>
        </w:rPr>
      </w:pPr>
      <w:r w:rsidRPr="006D0E13">
        <w:rPr>
          <w:rFonts w:ascii="Arial" w:hAnsi="Arial" w:eastAsia="Arial" w:cs="Arial"/>
          <w:b/>
          <w:bCs/>
          <w:color w:val="682F79"/>
          <w:sz w:val="24"/>
          <w:szCs w:val="24"/>
        </w:rPr>
        <w:t>De identiteit van onze school</w:t>
      </w:r>
    </w:p>
    <w:p w:rsidRPr="006D0E13" w:rsidR="0EFC3E33" w:rsidP="00977300" w:rsidRDefault="00F11E62" w14:paraId="7DB93744" w14:textId="7194DD60">
      <w:pPr>
        <w:spacing w:line="312" w:lineRule="auto"/>
        <w:rPr>
          <w:rFonts w:ascii="Arial" w:hAnsi="Arial" w:eastAsia="Arial" w:cs="Arial"/>
        </w:rPr>
      </w:pPr>
      <w:r>
        <w:rPr>
          <w:rFonts w:ascii="Arial" w:hAnsi="Arial" w:eastAsia="Arial" w:cs="Arial"/>
          <w:color w:val="050505"/>
          <w:sz w:val="20"/>
          <w:szCs w:val="20"/>
        </w:rPr>
        <w:br/>
      </w:r>
      <w:r w:rsidRPr="006D0E13" w:rsidR="0E3E13B1">
        <w:rPr>
          <w:rFonts w:ascii="Arial" w:hAnsi="Arial" w:eastAsia="Arial" w:cs="Arial"/>
        </w:rPr>
        <w:t>Onze school is een SALTO-school. Alle SALTO-scholen delen het SALTO-D</w:t>
      </w:r>
      <w:r w:rsidRPr="006D0E13" w:rsidR="1431A753">
        <w:rPr>
          <w:rFonts w:ascii="Arial" w:hAnsi="Arial" w:eastAsia="Arial" w:cs="Arial"/>
        </w:rPr>
        <w:t xml:space="preserve">NA. </w:t>
      </w:r>
      <w:r w:rsidRPr="006D0E13" w:rsidR="00A71486">
        <w:rPr>
          <w:rFonts w:ascii="Arial" w:hAnsi="Arial" w:eastAsia="Arial" w:cs="Arial"/>
        </w:rPr>
        <w:t>Dit houdt in dat we</w:t>
      </w:r>
      <w:r w:rsidRPr="006D0E13" w:rsidR="7D1328F2">
        <w:rPr>
          <w:rFonts w:ascii="Arial" w:hAnsi="Arial" w:eastAsia="Arial" w:cs="Arial"/>
        </w:rPr>
        <w:t xml:space="preserve"> denken in mogelijkheden, </w:t>
      </w:r>
      <w:r w:rsidRPr="006D0E13" w:rsidR="4AE2F641">
        <w:rPr>
          <w:rFonts w:ascii="Arial" w:hAnsi="Arial" w:eastAsia="Arial" w:cs="Arial"/>
        </w:rPr>
        <w:t xml:space="preserve">we </w:t>
      </w:r>
      <w:r w:rsidRPr="006D0E13" w:rsidR="74733A4A">
        <w:rPr>
          <w:rFonts w:ascii="Arial" w:hAnsi="Arial" w:eastAsia="Arial" w:cs="Arial"/>
        </w:rPr>
        <w:t xml:space="preserve">ambitieus, </w:t>
      </w:r>
      <w:r w:rsidRPr="006D0E13" w:rsidR="7D1328F2">
        <w:rPr>
          <w:rFonts w:ascii="Arial" w:hAnsi="Arial" w:eastAsia="Arial" w:cs="Arial"/>
        </w:rPr>
        <w:t>proactief</w:t>
      </w:r>
      <w:r w:rsidRPr="006D0E13" w:rsidR="002672B7">
        <w:rPr>
          <w:rFonts w:ascii="Arial" w:hAnsi="Arial" w:eastAsia="Arial" w:cs="Arial"/>
        </w:rPr>
        <w:t xml:space="preserve"> en</w:t>
      </w:r>
      <w:r w:rsidRPr="006D0E13" w:rsidR="45FADF68">
        <w:rPr>
          <w:rFonts w:ascii="Arial" w:hAnsi="Arial" w:eastAsia="Arial" w:cs="Arial"/>
        </w:rPr>
        <w:t xml:space="preserve"> flexibel</w:t>
      </w:r>
      <w:r w:rsidRPr="006D0E13" w:rsidR="7D1328F2">
        <w:rPr>
          <w:rFonts w:ascii="Arial" w:hAnsi="Arial" w:eastAsia="Arial" w:cs="Arial"/>
        </w:rPr>
        <w:t xml:space="preserve"> </w:t>
      </w:r>
      <w:r w:rsidRPr="006D0E13" w:rsidR="00A71486">
        <w:rPr>
          <w:rFonts w:ascii="Arial" w:hAnsi="Arial" w:eastAsia="Arial" w:cs="Arial"/>
        </w:rPr>
        <w:t xml:space="preserve">zijn </w:t>
      </w:r>
      <w:r w:rsidRPr="006D0E13" w:rsidR="7D1328F2">
        <w:rPr>
          <w:rFonts w:ascii="Arial" w:hAnsi="Arial" w:eastAsia="Arial" w:cs="Arial"/>
        </w:rPr>
        <w:t>en de verbinding met onze omgeving</w:t>
      </w:r>
      <w:r w:rsidRPr="006D0E13" w:rsidR="0053673A">
        <w:rPr>
          <w:rFonts w:ascii="Arial" w:hAnsi="Arial" w:eastAsia="Arial" w:cs="Arial"/>
        </w:rPr>
        <w:t xml:space="preserve"> </w:t>
      </w:r>
      <w:r w:rsidRPr="006D0E13" w:rsidR="3A59DE3B">
        <w:rPr>
          <w:rFonts w:ascii="Arial" w:hAnsi="Arial" w:eastAsia="Arial" w:cs="Arial"/>
        </w:rPr>
        <w:t>blijven</w:t>
      </w:r>
      <w:r w:rsidRPr="006D0E13" w:rsidR="0053673A">
        <w:rPr>
          <w:rFonts w:ascii="Arial" w:hAnsi="Arial" w:eastAsia="Arial" w:cs="Arial"/>
        </w:rPr>
        <w:t xml:space="preserve"> opzoeken</w:t>
      </w:r>
      <w:r w:rsidRPr="006D0E13" w:rsidR="7D1328F2">
        <w:rPr>
          <w:rFonts w:ascii="Arial" w:hAnsi="Arial" w:eastAsia="Arial" w:cs="Arial"/>
        </w:rPr>
        <w:t>. We zijn continu in beweging, tonen lef</w:t>
      </w:r>
      <w:r w:rsidRPr="006D0E13" w:rsidR="4421B142">
        <w:rPr>
          <w:rFonts w:ascii="Arial" w:hAnsi="Arial" w:eastAsia="Arial" w:cs="Arial"/>
        </w:rPr>
        <w:t xml:space="preserve"> en daadkracht.</w:t>
      </w:r>
      <w:r w:rsidRPr="006D0E13" w:rsidR="0E3E13B1">
        <w:rPr>
          <w:rFonts w:ascii="Arial" w:hAnsi="Arial" w:eastAsia="Arial" w:cs="Arial"/>
        </w:rPr>
        <w:t xml:space="preserve"> We weten welke richting we in willen, we kennen onze maatschappelijke verantwoordelijkheid en nemen die serieus. Ondertussen blijven we kritisch, zeker op onszelf.</w:t>
      </w:r>
    </w:p>
    <w:p w:rsidRPr="006D0E13" w:rsidR="0EFC3E33" w:rsidP="00977300" w:rsidRDefault="0E3E13B1" w14:paraId="7391C03B" w14:textId="7B0DF6DE">
      <w:pPr>
        <w:spacing w:line="312" w:lineRule="auto"/>
        <w:rPr>
          <w:rFonts w:ascii="Arial" w:hAnsi="Arial" w:eastAsia="Arial" w:cs="Arial"/>
        </w:rPr>
      </w:pPr>
      <w:r w:rsidRPr="006D0E13">
        <w:rPr>
          <w:rFonts w:ascii="Arial" w:hAnsi="Arial" w:eastAsia="Arial" w:cs="Arial"/>
        </w:rPr>
        <w:t xml:space="preserve">Uitgangspunt </w:t>
      </w:r>
      <w:r w:rsidRPr="006D0E13" w:rsidR="6DA4C98F">
        <w:rPr>
          <w:rFonts w:ascii="Arial" w:hAnsi="Arial" w:eastAsia="Arial" w:cs="Arial"/>
        </w:rPr>
        <w:t>bij alle SALTO-scholen is</w:t>
      </w:r>
      <w:r w:rsidRPr="006D0E13">
        <w:rPr>
          <w:rFonts w:ascii="Arial" w:hAnsi="Arial" w:eastAsia="Arial" w:cs="Arial"/>
        </w:rPr>
        <w:t xml:space="preserve"> dat de onderwijskundige en pedagogische basis op orde is. Een gefundeerd leer- en ontwikkelingsklimaat wordt bij SALTO gebouwd op een stevige basiskwaliteit die nooit ter discussie staat, los van welke identiteit of specifieke onderwijsvorm </w:t>
      </w:r>
      <w:r w:rsidRPr="006D0E13" w:rsidR="6C14F492">
        <w:rPr>
          <w:rFonts w:ascii="Arial" w:hAnsi="Arial" w:eastAsia="Arial" w:cs="Arial"/>
        </w:rPr>
        <w:t>een school heeft</w:t>
      </w:r>
      <w:r w:rsidRPr="006D0E13">
        <w:rPr>
          <w:rFonts w:ascii="Arial" w:hAnsi="Arial" w:eastAsia="Arial" w:cs="Arial"/>
        </w:rPr>
        <w:t>.</w:t>
      </w:r>
    </w:p>
    <w:p w:rsidRPr="006D0E13" w:rsidR="004B21C3" w:rsidP="00977300" w:rsidRDefault="3495553E" w14:paraId="716C3F72" w14:textId="77777777">
      <w:pPr>
        <w:spacing w:line="312" w:lineRule="auto"/>
        <w:rPr>
          <w:rFonts w:ascii="Arial" w:hAnsi="Arial" w:eastAsia="Arial" w:cs="Arial"/>
        </w:rPr>
      </w:pPr>
      <w:r w:rsidRPr="006D0E13">
        <w:rPr>
          <w:rFonts w:ascii="Arial" w:hAnsi="Arial" w:eastAsia="Arial" w:cs="Arial"/>
        </w:rPr>
        <w:t xml:space="preserve">Kijkend naar de kinderen op onze scholen, zien we vooral hun talenten! We helpen kinderen om </w:t>
      </w:r>
      <w:r w:rsidRPr="006D0E13" w:rsidR="52187CF0">
        <w:rPr>
          <w:rFonts w:ascii="Arial" w:hAnsi="Arial" w:eastAsia="Arial" w:cs="Arial"/>
        </w:rPr>
        <w:t>hun krachten</w:t>
      </w:r>
      <w:r w:rsidRPr="006D0E13">
        <w:rPr>
          <w:rFonts w:ascii="Arial" w:hAnsi="Arial" w:eastAsia="Arial" w:cs="Arial"/>
        </w:rPr>
        <w:t xml:space="preserve"> te ontdekken en te ontplooien.</w:t>
      </w:r>
      <w:r w:rsidRPr="006D0E13" w:rsidR="0E3E13B1">
        <w:rPr>
          <w:rFonts w:ascii="Arial" w:hAnsi="Arial" w:eastAsia="Arial" w:cs="Arial"/>
        </w:rPr>
        <w:t xml:space="preserve"> Dat doen we in een veilige leeromgeving, met een passende didactiek en met aandacht voor een gezonde leefstijl.</w:t>
      </w:r>
      <w:r w:rsidRPr="006D0E13" w:rsidR="0D013C1A">
        <w:rPr>
          <w:rFonts w:ascii="Arial" w:hAnsi="Arial" w:eastAsia="Arial" w:cs="Arial"/>
        </w:rPr>
        <w:t xml:space="preserve"> </w:t>
      </w:r>
      <w:r w:rsidRPr="006D0E13" w:rsidR="0E3E13B1">
        <w:rPr>
          <w:rFonts w:ascii="Arial" w:hAnsi="Arial" w:eastAsia="Arial" w:cs="Arial"/>
        </w:rPr>
        <w:t xml:space="preserve">Samen met de ouders voelen wij ons verantwoordelijk voor en werken wij aan de ontwikkeling van het kind. </w:t>
      </w:r>
      <w:r w:rsidRPr="006D0E13" w:rsidR="00527AC6">
        <w:rPr>
          <w:rFonts w:ascii="Arial" w:hAnsi="Arial" w:eastAsia="Arial" w:cs="Arial"/>
        </w:rPr>
        <w:t xml:space="preserve">Daarbij werken we vanuit de gezamenlijke kernwaarden: </w:t>
      </w:r>
    </w:p>
    <w:p w:rsidRPr="006D0E13" w:rsidR="00CD6F35" w:rsidP="00922421" w:rsidRDefault="3D0C4D1E" w14:paraId="6415E6AB" w14:textId="406EDB6A">
      <w:pPr>
        <w:spacing w:line="312" w:lineRule="auto"/>
        <w:jc w:val="center"/>
        <w:rPr>
          <w:rFonts w:ascii="Arial" w:hAnsi="Arial" w:eastAsia="Arial" w:cs="Arial"/>
          <w:color w:val="050505"/>
        </w:rPr>
      </w:pPr>
      <w:r w:rsidR="3D0C4D1E">
        <w:drawing>
          <wp:inline wp14:editId="14047A35" wp14:anchorId="3EB381B2">
            <wp:extent cx="542925" cy="712002"/>
            <wp:effectExtent l="0" t="0" r="0" b="0"/>
            <wp:docPr id="6" name="Afbeelding 6" descr="Afbeelding met tekening, klok, spel&#10;&#10;Automatisch gegenereerde beschrijving" title=""/>
            <wp:cNvGraphicFramePr>
              <a:graphicFrameLocks noChangeAspect="1"/>
            </wp:cNvGraphicFramePr>
            <a:graphic>
              <a:graphicData uri="http://schemas.openxmlformats.org/drawingml/2006/picture">
                <pic:pic>
                  <pic:nvPicPr>
                    <pic:cNvPr id="0" name="Afbeelding 6"/>
                    <pic:cNvPicPr/>
                  </pic:nvPicPr>
                  <pic:blipFill>
                    <a:blip r:embed="Rb5109566c1b549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2925" cy="712002"/>
                    </a:xfrm>
                    <a:prstGeom prst="rect">
                      <a:avLst/>
                    </a:prstGeom>
                  </pic:spPr>
                </pic:pic>
              </a:graphicData>
            </a:graphic>
          </wp:inline>
        </w:drawing>
      </w:r>
      <w:r w:rsidRPr="6617277C" w:rsidR="5F096471">
        <w:rPr>
          <w:rFonts w:ascii="Arial" w:hAnsi="Arial" w:eastAsia="Arial" w:cs="Arial"/>
        </w:rPr>
        <w:t>Toegankelijk</w:t>
      </w:r>
      <w:r w:rsidRPr="6617277C" w:rsidR="01B06D4A">
        <w:rPr>
          <w:rFonts w:ascii="Arial" w:hAnsi="Arial" w:eastAsia="Arial" w:cs="Arial"/>
        </w:rPr>
        <w:t xml:space="preserve"> </w:t>
      </w:r>
      <w:r w:rsidR="01B06D4A">
        <w:drawing>
          <wp:inline wp14:editId="167A3FCA" wp14:anchorId="32037B16">
            <wp:extent cx="530208" cy="695325"/>
            <wp:effectExtent l="0" t="0" r="3810" b="0"/>
            <wp:docPr id="7" name="Afbeelding 7" descr="Afbeelding met tekening&#10;&#10;Automatisch gegenereerde beschrijving" title=""/>
            <wp:cNvGraphicFramePr>
              <a:graphicFrameLocks noChangeAspect="1"/>
            </wp:cNvGraphicFramePr>
            <a:graphic>
              <a:graphicData uri="http://schemas.openxmlformats.org/drawingml/2006/picture">
                <pic:pic>
                  <pic:nvPicPr>
                    <pic:cNvPr id="0" name="Afbeelding 7"/>
                    <pic:cNvPicPr/>
                  </pic:nvPicPr>
                  <pic:blipFill>
                    <a:blip r:embed="Ra2b205a1287c4c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0208" cy="695325"/>
                    </a:xfrm>
                    <a:prstGeom prst="rect">
                      <a:avLst/>
                    </a:prstGeom>
                  </pic:spPr>
                </pic:pic>
              </a:graphicData>
            </a:graphic>
          </wp:inline>
        </w:drawing>
      </w:r>
      <w:r w:rsidRPr="6617277C" w:rsidR="5F096471">
        <w:rPr>
          <w:rFonts w:ascii="Arial" w:hAnsi="Arial" w:eastAsia="Arial" w:cs="Arial"/>
        </w:rPr>
        <w:t xml:space="preserve">Talentvol </w:t>
      </w:r>
      <w:r w:rsidR="01B06D4A">
        <w:drawing>
          <wp:inline wp14:editId="764A6DED" wp14:anchorId="5034EA94">
            <wp:extent cx="530208" cy="695325"/>
            <wp:effectExtent l="0" t="0" r="3810" b="0"/>
            <wp:docPr id="8" name="Afbeelding 8" descr="Afbeelding met tekening, tafel&#10;&#10;Automatisch gegenereerde beschrijving" title=""/>
            <wp:cNvGraphicFramePr>
              <a:graphicFrameLocks noChangeAspect="1"/>
            </wp:cNvGraphicFramePr>
            <a:graphic>
              <a:graphicData uri="http://schemas.openxmlformats.org/drawingml/2006/picture">
                <pic:pic>
                  <pic:nvPicPr>
                    <pic:cNvPr id="0" name="Afbeelding 8"/>
                    <pic:cNvPicPr/>
                  </pic:nvPicPr>
                  <pic:blipFill>
                    <a:blip r:embed="Ra4b3a8664a6a44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0208" cy="695325"/>
                    </a:xfrm>
                    <a:prstGeom prst="rect">
                      <a:avLst/>
                    </a:prstGeom>
                  </pic:spPr>
                </pic:pic>
              </a:graphicData>
            </a:graphic>
          </wp:inline>
        </w:drawing>
      </w:r>
      <w:r w:rsidRPr="6617277C" w:rsidR="5F096471">
        <w:rPr>
          <w:rFonts w:ascii="Arial" w:hAnsi="Arial" w:eastAsia="Arial" w:cs="Arial"/>
        </w:rPr>
        <w:t>Toekomstgericht.</w:t>
      </w:r>
    </w:p>
    <w:p w:rsidR="0EFC3E33" w:rsidP="00977300" w:rsidRDefault="0E3E13B1" w14:paraId="1AE1305C" w14:textId="0A84000F">
      <w:pPr>
        <w:spacing w:line="312" w:lineRule="auto"/>
        <w:rPr>
          <w:rFonts w:ascii="Arial" w:hAnsi="Arial" w:eastAsia="Arial" w:cs="Arial"/>
          <w:color w:val="050505"/>
        </w:rPr>
      </w:pPr>
      <w:r w:rsidRPr="006D0E13">
        <w:rPr>
          <w:rFonts w:ascii="Arial" w:hAnsi="Arial" w:eastAsia="Arial" w:cs="Arial"/>
        </w:rPr>
        <w:t>Dit alles vormt</w:t>
      </w:r>
      <w:r w:rsidRPr="006D0E13">
        <w:rPr>
          <w:rFonts w:ascii="Arial" w:hAnsi="Arial" w:eastAsia="Arial" w:cs="Arial"/>
          <w:color w:val="050505"/>
        </w:rPr>
        <w:t xml:space="preserve"> </w:t>
      </w:r>
      <w:r w:rsidRPr="006D0E13">
        <w:rPr>
          <w:rFonts w:ascii="Arial" w:hAnsi="Arial" w:eastAsia="Arial" w:cs="Arial"/>
          <w:b/>
          <w:bCs/>
          <w:color w:val="050505"/>
        </w:rPr>
        <w:t>dé basis om te leren voor het leven</w:t>
      </w:r>
      <w:r w:rsidRPr="006D0E13">
        <w:rPr>
          <w:rFonts w:ascii="Arial" w:hAnsi="Arial" w:eastAsia="Arial" w:cs="Arial"/>
          <w:color w:val="050505"/>
        </w:rPr>
        <w:t xml:space="preserve">! </w:t>
      </w:r>
      <w:r w:rsidRPr="006D0E13">
        <w:rPr>
          <w:rFonts w:ascii="Arial" w:hAnsi="Arial" w:eastAsia="Arial" w:cs="Arial"/>
          <w:b/>
          <w:bCs/>
          <w:color w:val="050505"/>
        </w:rPr>
        <w:t>#SALTO</w:t>
      </w:r>
      <w:r w:rsidRPr="006D0E13" w:rsidR="0000086B">
        <w:rPr>
          <w:rFonts w:ascii="Arial" w:hAnsi="Arial" w:eastAsia="Arial" w:cs="Arial"/>
          <w:color w:val="050505"/>
        </w:rPr>
        <w:t>.</w:t>
      </w:r>
    </w:p>
    <w:p w:rsidR="00A91DA1" w:rsidP="00977300" w:rsidRDefault="00A91DA1" w14:paraId="0B5E31BF" w14:textId="77777777">
      <w:pPr>
        <w:spacing w:line="312" w:lineRule="auto"/>
        <w:rPr>
          <w:rFonts w:ascii="Arial" w:hAnsi="Arial" w:eastAsia="Arial" w:cs="Arial"/>
          <w:color w:val="050505"/>
        </w:rPr>
      </w:pPr>
    </w:p>
    <w:p w:rsidR="00A91DA1" w:rsidP="00977300" w:rsidRDefault="00A91DA1" w14:paraId="23CE5851" w14:textId="77777777">
      <w:pPr>
        <w:spacing w:line="312" w:lineRule="auto"/>
        <w:rPr>
          <w:rFonts w:ascii="Arial" w:hAnsi="Arial" w:eastAsia="Arial" w:cs="Arial"/>
          <w:color w:val="050505"/>
        </w:rPr>
      </w:pPr>
    </w:p>
    <w:p w:rsidRPr="006D0E13" w:rsidR="002B37E2" w:rsidP="5463A0DF" w:rsidRDefault="002B37E2" w14:paraId="0502EA16" w14:textId="37A72F4C">
      <w:pPr>
        <w:spacing w:line="312" w:lineRule="auto"/>
        <w:rPr>
          <w:rFonts w:ascii="Arial" w:hAnsi="Arial" w:eastAsia="Arial" w:cs="Arial"/>
          <w:color w:val="050505"/>
        </w:rPr>
      </w:pPr>
      <w:r w:rsidRPr="5463A0DF">
        <w:rPr>
          <w:rFonts w:ascii="Arial" w:hAnsi="Arial" w:eastAsia="Arial" w:cs="Arial"/>
          <w:color w:val="050505"/>
        </w:rPr>
        <w:t>Op SALTO-school De Klimboom vinden wij het belangrijk dat iedereen zich fijn en prettig voelt. Er is aandacht voor sfeer middels een inspirerende omgeving en wij vinden het belangrijk om benaderbaar te zijn. Op SALTO-school De Klimboom handelen wij vanuit de volgende kernwaarden</w:t>
      </w:r>
      <w:r w:rsidRPr="5463A0DF" w:rsidR="00994652">
        <w:rPr>
          <w:rFonts w:ascii="Arial" w:hAnsi="Arial" w:eastAsia="Arial" w:cs="Arial"/>
          <w:color w:val="050505"/>
        </w:rPr>
        <w:t>:</w:t>
      </w:r>
    </w:p>
    <w:p w:rsidRPr="00945AC4" w:rsidR="00945AC4" w:rsidP="5463A0DF" w:rsidRDefault="00DB2937" w14:paraId="4EEAAE7C" w14:textId="00DA57B9">
      <w:pPr>
        <w:numPr>
          <w:ilvl w:val="0"/>
          <w:numId w:val="22"/>
        </w:numPr>
        <w:spacing w:before="100" w:beforeAutospacing="1" w:after="100" w:afterAutospacing="1" w:line="240" w:lineRule="auto"/>
        <w:rPr>
          <w:rFonts w:ascii="Arial" w:hAnsi="Arial" w:eastAsia="Arial" w:cs="Arial"/>
          <w:color w:val="000000"/>
        </w:rPr>
      </w:pPr>
      <w:r w:rsidRPr="5463A0DF">
        <w:rPr>
          <w:rFonts w:ascii="Arial" w:hAnsi="Arial" w:eastAsia="Arial" w:cs="Arial"/>
          <w:i/>
          <w:iCs/>
          <w:color w:val="050505"/>
          <w:u w:val="single"/>
        </w:rPr>
        <w:t>Veiligheid</w:t>
      </w:r>
      <w:r w:rsidRPr="5463A0DF">
        <w:rPr>
          <w:rFonts w:ascii="Arial" w:hAnsi="Arial" w:eastAsia="Arial" w:cs="Arial"/>
          <w:color w:val="050505"/>
          <w:u w:val="single"/>
        </w:rPr>
        <w:t>;</w:t>
      </w:r>
      <w:r w:rsidRPr="5463A0DF" w:rsidR="002B37E2">
        <w:rPr>
          <w:rFonts w:ascii="Arial" w:hAnsi="Arial" w:eastAsia="Arial" w:cs="Arial"/>
          <w:color w:val="050505"/>
        </w:rPr>
        <w:t xml:space="preserve"> </w:t>
      </w:r>
      <w:r w:rsidR="004720A5">
        <w:rPr>
          <w:rFonts w:ascii="Arial" w:hAnsi="Arial" w:eastAsia="Arial" w:cs="Arial"/>
          <w:color w:val="050505"/>
          <w:sz w:val="24"/>
          <w:szCs w:val="24"/>
        </w:rPr>
        <w:tab/>
      </w:r>
      <w:r w:rsidR="00F66D24">
        <w:rPr>
          <w:rFonts w:ascii="Arial" w:hAnsi="Arial" w:eastAsia="Arial" w:cs="Arial"/>
          <w:color w:val="050505"/>
          <w:sz w:val="24"/>
          <w:szCs w:val="24"/>
        </w:rPr>
        <w:tab/>
      </w:r>
      <w:r w:rsidRPr="5463A0DF" w:rsidR="002538A0">
        <w:rPr>
          <w:rFonts w:ascii="Arial" w:hAnsi="Arial" w:eastAsia="Arial" w:cs="Arial"/>
          <w:color w:val="050505"/>
        </w:rPr>
        <w:t>k</w:t>
      </w:r>
      <w:r w:rsidRPr="5463A0DF">
        <w:rPr>
          <w:rFonts w:ascii="Arial" w:hAnsi="Arial" w:eastAsia="Arial" w:cs="Arial"/>
          <w:color w:val="050505"/>
        </w:rPr>
        <w:t>inderen, ouders én leerkrachten voelen zich veilig zowel fysiek als emotioneel.</w:t>
      </w:r>
    </w:p>
    <w:p w:rsidRPr="00945AC4" w:rsidR="002538A0" w:rsidP="5463A0DF" w:rsidRDefault="00DB2937" w14:paraId="028A1AA5" w14:textId="3D121292">
      <w:pPr>
        <w:numPr>
          <w:ilvl w:val="0"/>
          <w:numId w:val="22"/>
        </w:numPr>
        <w:spacing w:before="100" w:beforeAutospacing="1" w:after="100" w:afterAutospacing="1" w:line="240" w:lineRule="auto"/>
        <w:rPr>
          <w:rFonts w:ascii="Arial" w:hAnsi="Arial" w:eastAsia="Arial" w:cs="Arial"/>
          <w:color w:val="000000"/>
        </w:rPr>
      </w:pPr>
      <w:r w:rsidRPr="5463A0DF">
        <w:rPr>
          <w:rFonts w:ascii="Arial" w:hAnsi="Arial" w:eastAsia="Arial" w:cs="Arial"/>
          <w:i/>
          <w:iCs/>
          <w:color w:val="050505"/>
          <w:u w:val="single"/>
        </w:rPr>
        <w:t>Afstemming</w:t>
      </w:r>
      <w:r w:rsidRPr="5463A0DF">
        <w:rPr>
          <w:rFonts w:ascii="Arial" w:hAnsi="Arial" w:eastAsia="Arial" w:cs="Arial"/>
          <w:color w:val="050505"/>
          <w:u w:val="single"/>
        </w:rPr>
        <w:t>;</w:t>
      </w:r>
      <w:r w:rsidRPr="5463A0DF" w:rsidR="002B37E2">
        <w:rPr>
          <w:rFonts w:ascii="Arial" w:hAnsi="Arial" w:eastAsia="Arial" w:cs="Arial"/>
          <w:color w:val="050505"/>
        </w:rPr>
        <w:t xml:space="preserve"> </w:t>
      </w:r>
      <w:r w:rsidR="00F66D24">
        <w:rPr>
          <w:rFonts w:ascii="Arial" w:hAnsi="Arial" w:eastAsia="Arial" w:cs="Arial"/>
          <w:color w:val="050505"/>
          <w:sz w:val="24"/>
          <w:szCs w:val="24"/>
        </w:rPr>
        <w:tab/>
      </w:r>
      <w:r w:rsidR="00F66D24">
        <w:rPr>
          <w:rFonts w:ascii="Arial" w:hAnsi="Arial" w:eastAsia="Arial" w:cs="Arial"/>
          <w:color w:val="050505"/>
          <w:sz w:val="24"/>
          <w:szCs w:val="24"/>
        </w:rPr>
        <w:tab/>
      </w:r>
      <w:r w:rsidRPr="5463A0DF" w:rsidR="002538A0">
        <w:rPr>
          <w:rFonts w:ascii="Arial" w:hAnsi="Arial" w:eastAsia="Arial" w:cs="Arial"/>
          <w:color w:val="050505"/>
        </w:rPr>
        <w:t>w</w:t>
      </w:r>
      <w:r w:rsidRPr="5463A0DF">
        <w:rPr>
          <w:rFonts w:ascii="Arial" w:hAnsi="Arial" w:eastAsia="Arial" w:cs="Arial"/>
          <w:color w:val="050505"/>
        </w:rPr>
        <w:t>ij werken aan een doorgaande lijn in het ontwikkelingsproces van kinderen, zodat ieder kind krijgt wat het beste bij hem of haar past.</w:t>
      </w:r>
    </w:p>
    <w:p w:rsidRPr="002538A0" w:rsidR="00DB2937" w:rsidP="5463A0DF" w:rsidRDefault="00DB2937" w14:paraId="3E0355D6" w14:textId="795F3DAF">
      <w:pPr>
        <w:numPr>
          <w:ilvl w:val="0"/>
          <w:numId w:val="22"/>
        </w:numPr>
        <w:spacing w:before="100" w:beforeAutospacing="1" w:after="100" w:afterAutospacing="1" w:line="240" w:lineRule="auto"/>
        <w:rPr>
          <w:rFonts w:ascii="Arial" w:hAnsi="Arial" w:eastAsia="Arial" w:cs="Arial"/>
          <w:color w:val="000000"/>
        </w:rPr>
      </w:pPr>
      <w:r w:rsidRPr="5463A0DF">
        <w:rPr>
          <w:rFonts w:ascii="Arial" w:hAnsi="Arial" w:eastAsia="Arial" w:cs="Arial"/>
          <w:i/>
          <w:iCs/>
          <w:color w:val="050505"/>
          <w:u w:val="single"/>
        </w:rPr>
        <w:t>Communicatie</w:t>
      </w:r>
      <w:r w:rsidRPr="5463A0DF">
        <w:rPr>
          <w:rFonts w:ascii="Arial" w:hAnsi="Arial" w:eastAsia="Arial" w:cs="Arial"/>
          <w:color w:val="050505"/>
        </w:rPr>
        <w:t xml:space="preserve">; </w:t>
      </w:r>
      <w:r w:rsidR="00F66D24">
        <w:rPr>
          <w:rFonts w:ascii="Arial" w:hAnsi="Arial" w:eastAsia="Arial" w:cs="Arial"/>
          <w:color w:val="050505"/>
          <w:sz w:val="24"/>
          <w:szCs w:val="24"/>
        </w:rPr>
        <w:tab/>
      </w:r>
      <w:r w:rsidRPr="5463A0DF" w:rsidR="002538A0">
        <w:rPr>
          <w:rFonts w:ascii="Arial" w:hAnsi="Arial" w:eastAsia="Arial" w:cs="Arial"/>
          <w:color w:val="050505"/>
        </w:rPr>
        <w:t>w</w:t>
      </w:r>
      <w:r w:rsidRPr="5463A0DF">
        <w:rPr>
          <w:rFonts w:ascii="Arial" w:hAnsi="Arial" w:eastAsia="Arial" w:cs="Arial"/>
          <w:color w:val="050505"/>
        </w:rPr>
        <w:t>ij communiceren in openheid en vertrouwen.</w:t>
      </w:r>
    </w:p>
    <w:p w:rsidRPr="00F03E9E" w:rsidR="00DB2937" w:rsidP="5463A0DF" w:rsidRDefault="00DB2937" w14:paraId="2100C7CA" w14:textId="37B3B165">
      <w:pPr>
        <w:numPr>
          <w:ilvl w:val="0"/>
          <w:numId w:val="22"/>
        </w:numPr>
        <w:spacing w:before="100" w:beforeAutospacing="1" w:after="100" w:afterAutospacing="1" w:line="240" w:lineRule="auto"/>
        <w:rPr>
          <w:rFonts w:ascii="Arial" w:hAnsi="Arial" w:eastAsia="Arial" w:cs="Arial"/>
          <w:color w:val="000000"/>
        </w:rPr>
      </w:pPr>
      <w:r w:rsidRPr="79128B20">
        <w:rPr>
          <w:rFonts w:ascii="Arial" w:hAnsi="Arial" w:eastAsia="Arial" w:cs="Arial"/>
          <w:i/>
          <w:iCs/>
          <w:color w:val="050505"/>
          <w:u w:val="single"/>
        </w:rPr>
        <w:t>Betrokkenheid</w:t>
      </w:r>
      <w:r w:rsidRPr="5463A0DF">
        <w:rPr>
          <w:rFonts w:ascii="Arial" w:hAnsi="Arial" w:eastAsia="Arial" w:cs="Arial"/>
          <w:color w:val="050505"/>
          <w:u w:val="single"/>
        </w:rPr>
        <w:t>;</w:t>
      </w:r>
      <w:r w:rsidRPr="5463A0DF" w:rsidR="0B9BB5F4">
        <w:rPr>
          <w:rFonts w:ascii="Arial" w:hAnsi="Arial" w:eastAsia="Arial" w:cs="Arial"/>
          <w:color w:val="050505"/>
          <w:u w:val="single"/>
        </w:rPr>
        <w:t xml:space="preserve"> </w:t>
      </w:r>
      <w:r w:rsidRPr="00F66D24" w:rsidR="00F66D24">
        <w:rPr>
          <w:rFonts w:ascii="Arial" w:hAnsi="Arial" w:eastAsia="Arial" w:cs="Arial"/>
          <w:color w:val="050505"/>
          <w:sz w:val="24"/>
          <w:szCs w:val="24"/>
        </w:rPr>
        <w:tab/>
      </w:r>
      <w:r w:rsidRPr="5463A0DF" w:rsidR="00F66D24">
        <w:rPr>
          <w:rFonts w:ascii="Arial" w:hAnsi="Arial" w:eastAsia="Arial" w:cs="Arial"/>
          <w:color w:val="050505"/>
        </w:rPr>
        <w:t>i</w:t>
      </w:r>
      <w:r w:rsidRPr="5463A0DF">
        <w:rPr>
          <w:rFonts w:ascii="Arial" w:hAnsi="Arial" w:eastAsia="Arial" w:cs="Arial"/>
          <w:color w:val="050505"/>
        </w:rPr>
        <w:t>edereen handelt vanuit wederzijds respect, betrokkenheid en tolerantie.</w:t>
      </w:r>
    </w:p>
    <w:p w:rsidRPr="00283DC5" w:rsidR="00F03E9E" w:rsidP="379BF17E" w:rsidRDefault="00F03E9E" w14:paraId="57BCB95B" w14:textId="38B56699">
      <w:pPr>
        <w:numPr>
          <w:ilvl w:val="0"/>
          <w:numId w:val="22"/>
        </w:numPr>
        <w:spacing w:before="100" w:beforeAutospacing="on" w:after="100" w:afterAutospacing="on" w:line="240" w:lineRule="auto"/>
        <w:rPr>
          <w:rFonts w:ascii="Arial" w:hAnsi="Arial" w:eastAsia="Arial" w:cs="Arial"/>
          <w:color w:val="000000"/>
        </w:rPr>
      </w:pPr>
      <w:r w:rsidRPr="379BF17E" w:rsidR="00F03E9E">
        <w:rPr>
          <w:rFonts w:ascii="Arial" w:hAnsi="Arial" w:eastAsia="Arial" w:cs="Arial"/>
          <w:i w:val="1"/>
          <w:iCs w:val="1"/>
          <w:color w:val="050505"/>
          <w:u w:val="single"/>
        </w:rPr>
        <w:t>Ontwikkeling:</w:t>
      </w:r>
      <w:r w:rsidRPr="379BF17E" w:rsidR="7B94A25C">
        <w:rPr>
          <w:rFonts w:ascii="Arial" w:hAnsi="Arial" w:eastAsia="Arial" w:cs="Arial"/>
          <w:i w:val="1"/>
          <w:iCs w:val="1"/>
          <w:color w:val="050505"/>
        </w:rPr>
        <w:t xml:space="preserve"> </w:t>
      </w:r>
      <w:r w:rsidR="00F66D24">
        <w:rPr>
          <w:rFonts w:ascii="Arial" w:hAnsi="Arial" w:eastAsia="Times New Roman" w:cs="Arial"/>
          <w:color w:val="000000"/>
          <w:sz w:val="24"/>
          <w:szCs w:val="24"/>
        </w:rPr>
        <w:tab/>
      </w:r>
      <w:r w:rsidRPr="5463A0DF" w:rsidR="00BB64B5">
        <w:rPr>
          <w:rFonts w:ascii="Arial" w:hAnsi="Arial" w:eastAsia="Arial" w:cs="Arial"/>
          <w:color w:val="000000"/>
        </w:rPr>
        <w:t xml:space="preserve">wij </w:t>
      </w:r>
      <w:r w:rsidRPr="5463A0DF" w:rsidR="0024301D">
        <w:rPr>
          <w:rFonts w:ascii="Arial" w:hAnsi="Arial" w:eastAsia="Arial" w:cs="Arial"/>
          <w:color w:val="000000"/>
        </w:rPr>
        <w:t xml:space="preserve">bieden de kinderen </w:t>
      </w:r>
      <w:r w:rsidRPr="5463A0DF" w:rsidR="6C5C6664">
        <w:rPr>
          <w:rFonts w:ascii="Arial" w:hAnsi="Arial" w:eastAsia="Arial" w:cs="Arial"/>
          <w:color w:val="000000"/>
        </w:rPr>
        <w:t xml:space="preserve">en medewerkers </w:t>
      </w:r>
      <w:r w:rsidRPr="5463A0DF" w:rsidR="0024301D">
        <w:rPr>
          <w:rFonts w:ascii="Arial" w:hAnsi="Arial" w:eastAsia="Arial" w:cs="Arial"/>
          <w:color w:val="000000"/>
        </w:rPr>
        <w:t xml:space="preserve">mogelijkheden </w:t>
      </w:r>
      <w:r w:rsidRPr="5463A0DF" w:rsidR="00BB64B5">
        <w:rPr>
          <w:rFonts w:ascii="Arial" w:hAnsi="Arial" w:eastAsia="Arial" w:cs="Arial"/>
          <w:color w:val="000000"/>
        </w:rPr>
        <w:t xml:space="preserve">om </w:t>
      </w:r>
      <w:r w:rsidRPr="5463A0DF" w:rsidR="0024301D">
        <w:rPr>
          <w:rFonts w:ascii="Arial" w:hAnsi="Arial" w:eastAsia="Arial" w:cs="Arial"/>
          <w:color w:val="000000"/>
        </w:rPr>
        <w:t xml:space="preserve">zich </w:t>
      </w:r>
      <w:r w:rsidRPr="5463A0DF" w:rsidR="009850A7">
        <w:rPr>
          <w:rFonts w:ascii="Arial" w:hAnsi="Arial" w:eastAsia="Arial" w:cs="Arial"/>
          <w:color w:val="000000"/>
        </w:rPr>
        <w:t xml:space="preserve">optimaal </w:t>
      </w:r>
      <w:r w:rsidRPr="5463A0DF" w:rsidR="0024301D">
        <w:rPr>
          <w:rFonts w:ascii="Arial" w:hAnsi="Arial" w:eastAsia="Arial" w:cs="Arial"/>
          <w:color w:val="000000"/>
        </w:rPr>
        <w:t>te ontwikkelen. We stimuleren en dagen hen uit om het beste uit zichzelf te halen op</w:t>
      </w:r>
      <w:r w:rsidRPr="5463A0DF" w:rsidR="00BB64B5">
        <w:rPr>
          <w:rFonts w:ascii="Arial" w:hAnsi="Arial" w:eastAsia="Arial" w:cs="Arial"/>
          <w:color w:val="000000"/>
        </w:rPr>
        <w:t xml:space="preserve"> cognitief, sociaal, emotioneel</w:t>
      </w:r>
      <w:r w:rsidRPr="5463A0DF" w:rsidR="009850A7">
        <w:rPr>
          <w:rFonts w:ascii="Arial" w:hAnsi="Arial" w:eastAsia="Arial" w:cs="Arial"/>
          <w:color w:val="000000"/>
        </w:rPr>
        <w:t xml:space="preserve">, </w:t>
      </w:r>
      <w:r w:rsidRPr="5463A0DF" w:rsidR="00BB64B5">
        <w:rPr>
          <w:rFonts w:ascii="Arial" w:hAnsi="Arial" w:eastAsia="Arial" w:cs="Arial"/>
          <w:color w:val="000000"/>
        </w:rPr>
        <w:t>creatief</w:t>
      </w:r>
      <w:r w:rsidRPr="5463A0DF" w:rsidR="009850A7">
        <w:rPr>
          <w:rFonts w:ascii="Arial" w:hAnsi="Arial" w:eastAsia="Arial" w:cs="Arial"/>
          <w:color w:val="000000"/>
        </w:rPr>
        <w:t xml:space="preserve"> en sportief gebied</w:t>
      </w:r>
      <w:r w:rsidRPr="5463A0DF" w:rsidR="4BA5C90F">
        <w:rPr>
          <w:rFonts w:ascii="Arial" w:hAnsi="Arial" w:eastAsia="Arial" w:cs="Arial"/>
          <w:color w:val="000000"/>
        </w:rPr>
        <w:t>.</w:t>
      </w:r>
    </w:p>
    <w:p w:rsidR="5463A0DF" w:rsidP="5463A0DF" w:rsidRDefault="5463A0DF" w14:paraId="402CC0B1" w14:textId="715716E9">
      <w:pPr>
        <w:spacing w:beforeAutospacing="1" w:afterAutospacing="1" w:line="240" w:lineRule="auto"/>
        <w:ind w:left="360"/>
        <w:rPr>
          <w:rFonts w:ascii="Arial" w:hAnsi="Arial" w:eastAsia="Arial" w:cs="Arial"/>
          <w:color w:val="000000" w:themeColor="text1"/>
        </w:rPr>
      </w:pPr>
    </w:p>
    <w:p w:rsidR="000C1CE2" w:rsidP="5463A0DF" w:rsidRDefault="00283DC5" w14:paraId="1B7548CC" w14:textId="570D00B0">
      <w:pPr>
        <w:spacing w:before="100" w:beforeAutospacing="1" w:after="100" w:afterAutospacing="1" w:line="240" w:lineRule="auto"/>
        <w:rPr>
          <w:rFonts w:ascii="Arial" w:hAnsi="Arial" w:eastAsia="Arial" w:cs="Arial"/>
          <w:color w:val="050505"/>
        </w:rPr>
      </w:pPr>
      <w:r w:rsidRPr="5463A0DF">
        <w:rPr>
          <w:rFonts w:ascii="Arial" w:hAnsi="Arial" w:eastAsia="Arial" w:cs="Arial"/>
          <w:color w:val="050505"/>
        </w:rPr>
        <w:t xml:space="preserve">Wij zijn </w:t>
      </w:r>
      <w:r w:rsidRPr="5463A0DF" w:rsidR="00066795">
        <w:rPr>
          <w:rFonts w:ascii="Arial" w:hAnsi="Arial" w:eastAsia="Arial" w:cs="Arial"/>
          <w:b/>
          <w:bCs/>
          <w:color w:val="050505"/>
        </w:rPr>
        <w:t xml:space="preserve">toegankelijk </w:t>
      </w:r>
      <w:r w:rsidRPr="5463A0DF" w:rsidR="00066795">
        <w:rPr>
          <w:rFonts w:ascii="Arial" w:hAnsi="Arial" w:eastAsia="Arial" w:cs="Arial"/>
          <w:color w:val="050505"/>
        </w:rPr>
        <w:t>omdat ieder kind en iedere medewerker welkom is</w:t>
      </w:r>
      <w:r w:rsidRPr="5463A0DF" w:rsidR="00AF0EBF">
        <w:rPr>
          <w:rFonts w:ascii="Arial" w:hAnsi="Arial" w:eastAsia="Arial" w:cs="Arial"/>
          <w:color w:val="050505"/>
        </w:rPr>
        <w:t xml:space="preserve"> en wij iedereen gelijkwaardig behandelen en met respect</w:t>
      </w:r>
      <w:r w:rsidRPr="5463A0DF" w:rsidR="000C1CE2">
        <w:rPr>
          <w:rFonts w:ascii="Arial" w:hAnsi="Arial" w:eastAsia="Arial" w:cs="Arial"/>
          <w:color w:val="050505"/>
        </w:rPr>
        <w:t xml:space="preserve"> tegemoet treden</w:t>
      </w:r>
      <w:r w:rsidRPr="5463A0DF" w:rsidR="006B20E5">
        <w:rPr>
          <w:rFonts w:ascii="Arial" w:hAnsi="Arial" w:eastAsia="Arial" w:cs="Arial"/>
          <w:color w:val="050505"/>
        </w:rPr>
        <w:t>.</w:t>
      </w:r>
    </w:p>
    <w:p w:rsidR="000C1CE2" w:rsidP="5463A0DF" w:rsidRDefault="00B27757" w14:paraId="3F9118F5" w14:textId="147AAB01">
      <w:pPr>
        <w:spacing w:before="100" w:beforeAutospacing="1" w:after="100" w:afterAutospacing="1" w:line="240" w:lineRule="auto"/>
        <w:rPr>
          <w:rFonts w:ascii="Arial" w:hAnsi="Arial" w:eastAsia="Arial" w:cs="Arial"/>
          <w:color w:val="050505"/>
        </w:rPr>
      </w:pPr>
      <w:r w:rsidRPr="5463A0DF">
        <w:rPr>
          <w:rFonts w:ascii="Arial" w:hAnsi="Arial" w:eastAsia="Arial" w:cs="Arial"/>
          <w:b/>
          <w:bCs/>
          <w:color w:val="050505"/>
        </w:rPr>
        <w:t>Talentvol</w:t>
      </w:r>
      <w:r w:rsidRPr="5463A0DF">
        <w:rPr>
          <w:rFonts w:ascii="Arial" w:hAnsi="Arial" w:eastAsia="Arial" w:cs="Arial"/>
          <w:color w:val="050505"/>
        </w:rPr>
        <w:t xml:space="preserve"> zijn </w:t>
      </w:r>
      <w:r w:rsidRPr="5463A0DF" w:rsidR="006B20E5">
        <w:rPr>
          <w:rFonts w:ascii="Arial" w:hAnsi="Arial" w:eastAsia="Arial" w:cs="Arial"/>
          <w:color w:val="050505"/>
        </w:rPr>
        <w:t>we d</w:t>
      </w:r>
      <w:r w:rsidRPr="5463A0DF">
        <w:rPr>
          <w:rFonts w:ascii="Arial" w:hAnsi="Arial" w:eastAsia="Arial" w:cs="Arial"/>
          <w:color w:val="050505"/>
        </w:rPr>
        <w:t>oor ons te richten op de ontwikkeling van talenten van kinderen en onszelf.</w:t>
      </w:r>
    </w:p>
    <w:p w:rsidR="006B20E5" w:rsidP="5463A0DF" w:rsidRDefault="00803166" w14:paraId="022A5633" w14:textId="7D47CBEB">
      <w:pPr>
        <w:spacing w:before="100" w:beforeAutospacing="1" w:after="100" w:afterAutospacing="1" w:line="240" w:lineRule="auto"/>
        <w:rPr>
          <w:rFonts w:ascii="Arial" w:hAnsi="Arial" w:eastAsia="Arial" w:cs="Arial"/>
          <w:color w:val="050505"/>
        </w:rPr>
      </w:pPr>
      <w:r w:rsidRPr="5463A0DF">
        <w:rPr>
          <w:rFonts w:ascii="Arial" w:hAnsi="Arial" w:eastAsia="Arial" w:cs="Arial"/>
          <w:color w:val="050505"/>
        </w:rPr>
        <w:t xml:space="preserve">Door steeds </w:t>
      </w:r>
      <w:r w:rsidRPr="5463A0DF">
        <w:rPr>
          <w:rFonts w:ascii="Arial" w:hAnsi="Arial" w:eastAsia="Arial" w:cs="Arial"/>
          <w:b/>
          <w:bCs/>
          <w:color w:val="050505"/>
        </w:rPr>
        <w:t xml:space="preserve">toekomstgericht </w:t>
      </w:r>
      <w:r w:rsidRPr="5463A0DF">
        <w:rPr>
          <w:rFonts w:ascii="Arial" w:hAnsi="Arial" w:eastAsia="Arial" w:cs="Arial"/>
          <w:color w:val="050505"/>
        </w:rPr>
        <w:t xml:space="preserve">te handelen zoeken we </w:t>
      </w:r>
      <w:r w:rsidRPr="5463A0DF" w:rsidR="001F01DB">
        <w:rPr>
          <w:rFonts w:ascii="Arial" w:hAnsi="Arial" w:eastAsia="Arial" w:cs="Arial"/>
          <w:color w:val="050505"/>
        </w:rPr>
        <w:t>steeds naar nieuwe vormen om kinderen te boeien door vernieuwingen</w:t>
      </w:r>
      <w:r w:rsidRPr="5463A0DF" w:rsidR="00043662">
        <w:rPr>
          <w:rFonts w:ascii="Arial" w:hAnsi="Arial" w:eastAsia="Arial" w:cs="Arial"/>
          <w:color w:val="050505"/>
        </w:rPr>
        <w:t xml:space="preserve"> die aansluiten</w:t>
      </w:r>
      <w:r w:rsidRPr="5463A0DF" w:rsidR="00300C57">
        <w:rPr>
          <w:rFonts w:ascii="Arial" w:hAnsi="Arial" w:eastAsia="Arial" w:cs="Arial"/>
          <w:color w:val="050505"/>
        </w:rPr>
        <w:t xml:space="preserve"> bij de verandering van onze maatschappij.</w:t>
      </w:r>
    </w:p>
    <w:p w:rsidRPr="00066795" w:rsidR="00B27757" w:rsidP="00283DC5" w:rsidRDefault="00B27757" w14:paraId="0FC99D44" w14:textId="77777777">
      <w:pPr>
        <w:spacing w:before="100" w:beforeAutospacing="1" w:after="100" w:afterAutospacing="1" w:line="240" w:lineRule="auto"/>
        <w:rPr>
          <w:rFonts w:eastAsia="Times New Roman"/>
          <w:color w:val="000000"/>
          <w:sz w:val="24"/>
          <w:szCs w:val="24"/>
        </w:rPr>
      </w:pPr>
    </w:p>
    <w:p w:rsidR="0EFC3E33" w:rsidP="00977300" w:rsidRDefault="0EFC3E33" w14:paraId="11B653F2" w14:textId="7E9CE696">
      <w:pPr>
        <w:spacing w:line="312" w:lineRule="auto"/>
        <w:rPr>
          <w:rFonts w:ascii="Arial" w:hAnsi="Arial" w:eastAsia="Arial" w:cs="Arial"/>
          <w:sz w:val="20"/>
          <w:szCs w:val="20"/>
        </w:rPr>
      </w:pPr>
    </w:p>
    <w:p w:rsidR="008014A6" w:rsidP="00977300" w:rsidRDefault="008014A6" w14:paraId="05540D6E" w14:textId="59487B8D">
      <w:pPr>
        <w:spacing w:line="312" w:lineRule="auto"/>
        <w:rPr>
          <w:rFonts w:ascii="Arial" w:hAnsi="Arial" w:eastAsia="Arial" w:cs="Arial"/>
          <w:sz w:val="20"/>
          <w:szCs w:val="20"/>
        </w:rPr>
      </w:pPr>
      <w:r w:rsidRPr="0209C1A7">
        <w:rPr>
          <w:rFonts w:ascii="Arial" w:hAnsi="Arial" w:eastAsia="Arial" w:cs="Arial"/>
          <w:sz w:val="20"/>
          <w:szCs w:val="20"/>
        </w:rPr>
        <w:br w:type="page"/>
      </w:r>
    </w:p>
    <w:p w:rsidRPr="006D0E13" w:rsidR="0EFC3E33" w:rsidP="00F11E62" w:rsidRDefault="0EFC3E33" w14:paraId="32867D37" w14:textId="6D231DBE">
      <w:pPr>
        <w:pStyle w:val="Heading1"/>
        <w:numPr>
          <w:ilvl w:val="0"/>
          <w:numId w:val="7"/>
        </w:numPr>
        <w:spacing w:line="312" w:lineRule="auto"/>
        <w:ind w:left="284" w:hanging="284"/>
        <w:rPr>
          <w:rFonts w:ascii="Arial" w:hAnsi="Arial" w:eastAsia="Arial" w:cs="Arial"/>
          <w:b/>
          <w:bCs/>
          <w:color w:val="682F79"/>
          <w:sz w:val="24"/>
          <w:szCs w:val="24"/>
        </w:rPr>
      </w:pPr>
      <w:r w:rsidRPr="006D0E13">
        <w:rPr>
          <w:rFonts w:ascii="Arial" w:hAnsi="Arial" w:eastAsia="Arial" w:cs="Arial"/>
          <w:b/>
          <w:bCs/>
          <w:color w:val="682F79"/>
          <w:sz w:val="24"/>
          <w:szCs w:val="24"/>
        </w:rPr>
        <w:t>Onze ambities op vijf strategische speerpunten</w:t>
      </w:r>
    </w:p>
    <w:p w:rsidR="009238DC" w:rsidP="00977300" w:rsidRDefault="009238DC" w14:paraId="651CD20D" w14:textId="20D9A3FB">
      <w:pPr>
        <w:spacing w:line="312" w:lineRule="auto"/>
        <w:rPr>
          <w:rFonts w:ascii="Arial" w:hAnsi="Arial" w:eastAsia="Arial" w:cs="Arial"/>
          <w:sz w:val="20"/>
          <w:szCs w:val="20"/>
        </w:rPr>
      </w:pPr>
    </w:p>
    <w:p w:rsidRPr="006D0E13" w:rsidR="009238DC" w:rsidP="00977300" w:rsidRDefault="32BEA609" w14:paraId="581E1D8E" w14:textId="460CEB3D">
      <w:pPr>
        <w:pStyle w:val="NoSpacing"/>
        <w:spacing w:line="312" w:lineRule="auto"/>
        <w:rPr>
          <w:rFonts w:ascii="Arial" w:hAnsi="Arial" w:eastAsia="Arial" w:cs="Arial"/>
        </w:rPr>
      </w:pPr>
      <w:r w:rsidRPr="006D0E13">
        <w:rPr>
          <w:rFonts w:ascii="Arial" w:hAnsi="Arial" w:eastAsia="Arial" w:cs="Arial"/>
        </w:rPr>
        <w:t>De visie van SALT</w:t>
      </w:r>
      <w:r w:rsidRPr="006D0E13" w:rsidR="16E9F070">
        <w:rPr>
          <w:rFonts w:ascii="Arial" w:hAnsi="Arial" w:eastAsia="Arial" w:cs="Arial"/>
        </w:rPr>
        <w:t xml:space="preserve">O </w:t>
      </w:r>
      <w:r w:rsidRPr="006D0E13" w:rsidR="00AF1BD9">
        <w:rPr>
          <w:rFonts w:ascii="Arial" w:hAnsi="Arial" w:eastAsia="Arial" w:cs="Arial"/>
        </w:rPr>
        <w:t>is</w:t>
      </w:r>
      <w:r w:rsidRPr="006D0E13" w:rsidR="21E6A2E0">
        <w:rPr>
          <w:rFonts w:ascii="Arial" w:hAnsi="Arial" w:eastAsia="Arial" w:cs="Arial"/>
        </w:rPr>
        <w:t xml:space="preserve"> vertaald in vijf </w:t>
      </w:r>
      <w:r w:rsidRPr="006D0E13" w:rsidR="48163396">
        <w:rPr>
          <w:rFonts w:ascii="Arial" w:hAnsi="Arial" w:eastAsia="Arial" w:cs="Arial"/>
        </w:rPr>
        <w:t>strategische speerpunten</w:t>
      </w:r>
      <w:r w:rsidRPr="006D0E13" w:rsidR="654B8C55">
        <w:rPr>
          <w:rFonts w:ascii="Arial" w:hAnsi="Arial" w:eastAsia="Arial" w:cs="Arial"/>
        </w:rPr>
        <w:t>:</w:t>
      </w:r>
    </w:p>
    <w:p w:rsidRPr="006D0E13" w:rsidR="009238DC" w:rsidP="00977300" w:rsidRDefault="654B8C55" w14:paraId="5F2CEEE0" w14:textId="7552B80B">
      <w:pPr>
        <w:pStyle w:val="NoSpacing"/>
        <w:numPr>
          <w:ilvl w:val="0"/>
          <w:numId w:val="2"/>
        </w:numPr>
        <w:spacing w:line="312" w:lineRule="auto"/>
        <w:rPr>
          <w:rFonts w:ascii="Arial" w:hAnsi="Arial" w:eastAsia="Arial" w:cs="Arial"/>
        </w:rPr>
      </w:pPr>
      <w:r w:rsidRPr="006D0E13">
        <w:rPr>
          <w:rFonts w:ascii="Arial" w:hAnsi="Arial" w:eastAsia="Arial" w:cs="Arial"/>
          <w:b/>
          <w:bCs/>
        </w:rPr>
        <w:t>S</w:t>
      </w:r>
      <w:r w:rsidRPr="006D0E13">
        <w:rPr>
          <w:rFonts w:ascii="Arial" w:hAnsi="Arial" w:eastAsia="Arial" w:cs="Arial"/>
        </w:rPr>
        <w:t>amen duurzaam ontwikkelen en veranderen</w:t>
      </w:r>
    </w:p>
    <w:p w:rsidRPr="006D0E13" w:rsidR="009238DC" w:rsidP="00977300" w:rsidRDefault="654B8C55" w14:paraId="22D9ECE3" w14:textId="4F460400">
      <w:pPr>
        <w:pStyle w:val="NoSpacing"/>
        <w:numPr>
          <w:ilvl w:val="0"/>
          <w:numId w:val="2"/>
        </w:numPr>
        <w:spacing w:line="312" w:lineRule="auto"/>
        <w:rPr>
          <w:rFonts w:ascii="Arial" w:hAnsi="Arial" w:eastAsia="Arial" w:cs="Arial"/>
        </w:rPr>
      </w:pPr>
      <w:r w:rsidRPr="006D0E13">
        <w:rPr>
          <w:rFonts w:ascii="Arial" w:hAnsi="Arial" w:eastAsia="Arial" w:cs="Arial"/>
          <w:b/>
          <w:bCs/>
        </w:rPr>
        <w:t>A</w:t>
      </w:r>
      <w:r w:rsidRPr="006D0E13">
        <w:rPr>
          <w:rFonts w:ascii="Arial" w:hAnsi="Arial" w:eastAsia="Arial" w:cs="Arial"/>
        </w:rPr>
        <w:t>ctief Leiderschap</w:t>
      </w:r>
    </w:p>
    <w:p w:rsidRPr="006D0E13" w:rsidR="009238DC" w:rsidP="00977300" w:rsidRDefault="654B8C55" w14:paraId="76EAE861" w14:textId="7833CE5A">
      <w:pPr>
        <w:pStyle w:val="NoSpacing"/>
        <w:numPr>
          <w:ilvl w:val="0"/>
          <w:numId w:val="2"/>
        </w:numPr>
        <w:spacing w:line="312" w:lineRule="auto"/>
        <w:rPr>
          <w:rFonts w:ascii="Arial" w:hAnsi="Arial" w:eastAsia="Arial" w:cs="Arial"/>
        </w:rPr>
      </w:pPr>
      <w:r w:rsidRPr="006D0E13">
        <w:rPr>
          <w:rFonts w:ascii="Arial" w:hAnsi="Arial" w:eastAsia="Arial" w:cs="Arial"/>
          <w:b/>
          <w:bCs/>
        </w:rPr>
        <w:t>L</w:t>
      </w:r>
      <w:r w:rsidRPr="006D0E13">
        <w:rPr>
          <w:rFonts w:ascii="Arial" w:hAnsi="Arial" w:eastAsia="Arial" w:cs="Arial"/>
        </w:rPr>
        <w:t>eren voor het leven</w:t>
      </w:r>
    </w:p>
    <w:p w:rsidRPr="006D0E13" w:rsidR="009238DC" w:rsidP="00977300" w:rsidRDefault="654B8C55" w14:paraId="18143911" w14:textId="0CE86D04">
      <w:pPr>
        <w:pStyle w:val="NoSpacing"/>
        <w:numPr>
          <w:ilvl w:val="0"/>
          <w:numId w:val="2"/>
        </w:numPr>
        <w:spacing w:line="312" w:lineRule="auto"/>
        <w:rPr>
          <w:rFonts w:ascii="Arial" w:hAnsi="Arial" w:eastAsia="Arial" w:cs="Arial"/>
        </w:rPr>
      </w:pPr>
      <w:r w:rsidRPr="006D0E13">
        <w:rPr>
          <w:rFonts w:ascii="Arial" w:hAnsi="Arial" w:eastAsia="Arial" w:cs="Arial"/>
          <w:b/>
          <w:bCs/>
        </w:rPr>
        <w:t>T</w:t>
      </w:r>
      <w:r w:rsidRPr="006D0E13">
        <w:rPr>
          <w:rFonts w:ascii="Arial" w:hAnsi="Arial" w:eastAsia="Arial" w:cs="Arial"/>
        </w:rPr>
        <w:t>oekomstgericht leren en ontwikkelen</w:t>
      </w:r>
    </w:p>
    <w:p w:rsidRPr="006D0E13" w:rsidR="009238DC" w:rsidP="00977300" w:rsidRDefault="654B8C55" w14:paraId="5109603F" w14:textId="6C6B1841">
      <w:pPr>
        <w:pStyle w:val="NoSpacing"/>
        <w:numPr>
          <w:ilvl w:val="0"/>
          <w:numId w:val="2"/>
        </w:numPr>
        <w:spacing w:line="312" w:lineRule="auto"/>
        <w:rPr>
          <w:rFonts w:ascii="Arial" w:hAnsi="Arial" w:eastAsia="Arial" w:cs="Arial"/>
        </w:rPr>
      </w:pPr>
      <w:r w:rsidRPr="006D0E13">
        <w:rPr>
          <w:rFonts w:ascii="Arial" w:hAnsi="Arial" w:eastAsia="Arial" w:cs="Arial"/>
          <w:b/>
          <w:bCs/>
        </w:rPr>
        <w:t>O</w:t>
      </w:r>
      <w:r w:rsidRPr="006D0E13">
        <w:rPr>
          <w:rFonts w:ascii="Arial" w:hAnsi="Arial" w:eastAsia="Arial" w:cs="Arial"/>
        </w:rPr>
        <w:t>ntwikkelen van een internationale leer- en leefgemeenschap</w:t>
      </w:r>
      <w:r w:rsidRPr="006D0E13" w:rsidR="48163396">
        <w:rPr>
          <w:rFonts w:ascii="Arial" w:hAnsi="Arial" w:eastAsia="Arial" w:cs="Arial"/>
        </w:rPr>
        <w:t xml:space="preserve"> </w:t>
      </w:r>
    </w:p>
    <w:p w:rsidRPr="006D0E13" w:rsidR="009238DC" w:rsidP="00977300" w:rsidRDefault="009238DC" w14:paraId="0006DCFE" w14:textId="13428DE3">
      <w:pPr>
        <w:pStyle w:val="NoSpacing"/>
        <w:spacing w:line="312" w:lineRule="auto"/>
        <w:ind w:left="360"/>
        <w:rPr>
          <w:rFonts w:ascii="Arial" w:hAnsi="Arial" w:eastAsia="Arial" w:cs="Arial"/>
        </w:rPr>
      </w:pPr>
    </w:p>
    <w:p w:rsidRPr="006D0E13" w:rsidR="009238DC" w:rsidP="00977300" w:rsidRDefault="00AB7DE3" w14:paraId="17DD0AB9" w14:textId="4CAB5F3B">
      <w:pPr>
        <w:spacing w:line="312" w:lineRule="auto"/>
        <w:rPr>
          <w:rFonts w:ascii="Arial" w:hAnsi="Arial" w:eastAsia="Arial" w:cs="Arial"/>
        </w:rPr>
      </w:pPr>
      <w:r w:rsidRPr="006D0E13">
        <w:rPr>
          <w:rFonts w:ascii="Arial" w:hAnsi="Arial" w:eastAsia="Arial" w:cs="Arial"/>
        </w:rPr>
        <w:t xml:space="preserve">In de kaders is </w:t>
      </w:r>
      <w:r w:rsidRPr="006D0E13" w:rsidR="5FB63F3A">
        <w:rPr>
          <w:rFonts w:ascii="Arial" w:hAnsi="Arial" w:eastAsia="Arial" w:cs="Arial"/>
        </w:rPr>
        <w:t xml:space="preserve">per speerpunt een </w:t>
      </w:r>
      <w:r w:rsidRPr="006D0E13" w:rsidR="7CE02207">
        <w:rPr>
          <w:rFonts w:ascii="Arial" w:hAnsi="Arial" w:eastAsia="Arial" w:cs="Arial"/>
        </w:rPr>
        <w:t xml:space="preserve">beknopte beschrijving uit het SALTO-Koersplan </w:t>
      </w:r>
      <w:r w:rsidRPr="006D0E13" w:rsidR="00856205">
        <w:rPr>
          <w:rFonts w:ascii="Arial" w:hAnsi="Arial" w:eastAsia="Arial" w:cs="Arial"/>
        </w:rPr>
        <w:t xml:space="preserve">gegeven. In dit hoofdstuk geven wij aan hoe onze school </w:t>
      </w:r>
      <w:r w:rsidRPr="006D0E13" w:rsidR="00F80399">
        <w:rPr>
          <w:rFonts w:ascii="Arial" w:hAnsi="Arial" w:eastAsia="Arial" w:cs="Arial"/>
        </w:rPr>
        <w:t>hieraan een</w:t>
      </w:r>
      <w:r w:rsidRPr="006D0E13" w:rsidR="7CE02207">
        <w:rPr>
          <w:rFonts w:ascii="Arial" w:hAnsi="Arial" w:eastAsia="Arial" w:cs="Arial"/>
        </w:rPr>
        <w:t xml:space="preserve"> specifieke invulling </w:t>
      </w:r>
      <w:r w:rsidRPr="006D0E13" w:rsidR="00F80399">
        <w:rPr>
          <w:rFonts w:ascii="Arial" w:hAnsi="Arial" w:eastAsia="Arial" w:cs="Arial"/>
        </w:rPr>
        <w:t>geeft</w:t>
      </w:r>
      <w:r w:rsidRPr="006D0E13" w:rsidR="7CE02207">
        <w:rPr>
          <w:rFonts w:ascii="Arial" w:hAnsi="Arial" w:eastAsia="Arial" w:cs="Arial"/>
        </w:rPr>
        <w:t>.</w:t>
      </w:r>
      <w:r w:rsidRPr="006D0E13" w:rsidR="5FB63F3A">
        <w:rPr>
          <w:rFonts w:ascii="Arial" w:hAnsi="Arial" w:eastAsia="Arial" w:cs="Arial"/>
        </w:rPr>
        <w:t xml:space="preserve"> </w:t>
      </w:r>
    </w:p>
    <w:p w:rsidRPr="006D0E13" w:rsidR="009238DC" w:rsidP="00977300" w:rsidRDefault="6358B866" w14:paraId="05AA423F" w14:textId="75F0B8F3">
      <w:pPr>
        <w:pStyle w:val="Heading2"/>
        <w:spacing w:line="312" w:lineRule="auto"/>
        <w:rPr>
          <w:rFonts w:ascii="Arial" w:hAnsi="Arial" w:eastAsia="Arial" w:cs="Arial"/>
          <w:b/>
          <w:bCs/>
          <w:color w:val="682F79"/>
          <w:sz w:val="24"/>
          <w:szCs w:val="24"/>
        </w:rPr>
      </w:pPr>
      <w:r w:rsidRPr="006D0E13">
        <w:rPr>
          <w:rFonts w:ascii="Arial" w:hAnsi="Arial" w:eastAsia="Arial" w:cs="Arial"/>
          <w:b/>
          <w:bCs/>
          <w:color w:val="682F79"/>
          <w:sz w:val="24"/>
          <w:szCs w:val="24"/>
        </w:rPr>
        <w:t>2.1 Samen Duurzaam ontwikkelen en veranderen</w:t>
      </w:r>
    </w:p>
    <w:p w:rsidR="1D2BDC8B" w:rsidP="004D1B23" w:rsidRDefault="3D0C4D1E" w14:paraId="270F845A" w14:textId="0B0A08F4">
      <w:pPr>
        <w:spacing w:line="312" w:lineRule="auto"/>
        <w:jc w:val="center"/>
        <w:rPr>
          <w:rFonts w:ascii="Arial" w:hAnsi="Arial" w:eastAsia="Arial" w:cs="Arial"/>
          <w:sz w:val="20"/>
          <w:szCs w:val="20"/>
        </w:rPr>
      </w:pPr>
      <w:r w:rsidR="3D0C4D1E">
        <w:drawing>
          <wp:inline wp14:editId="4764555B" wp14:anchorId="1B062AC5">
            <wp:extent cx="5095874" cy="2717608"/>
            <wp:effectExtent l="0" t="0" r="0" b="6985"/>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1e9f4ac8b07742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95874" cy="2717608"/>
                    </a:xfrm>
                    <a:prstGeom prst="rect">
                      <a:avLst/>
                    </a:prstGeom>
                  </pic:spPr>
                </pic:pic>
              </a:graphicData>
            </a:graphic>
          </wp:inline>
        </w:drawing>
      </w:r>
    </w:p>
    <w:p w:rsidR="00F92E93" w:rsidP="00C355D0" w:rsidRDefault="00E61A36" w14:paraId="06296498" w14:textId="0DB0E9E9">
      <w:pPr>
        <w:spacing w:line="312" w:lineRule="auto"/>
        <w:rPr>
          <w:rFonts w:ascii="Arial" w:hAnsi="Arial" w:eastAsia="Arial" w:cs="Arial"/>
          <w:color w:val="050505"/>
        </w:rPr>
      </w:pPr>
      <w:r>
        <w:rPr>
          <w:rFonts w:ascii="Arial" w:hAnsi="Arial" w:eastAsia="Arial" w:cs="Arial"/>
          <w:color w:val="050505"/>
        </w:rPr>
        <w:t xml:space="preserve">Op SALTO-school De Klimboom </w:t>
      </w:r>
      <w:r w:rsidR="00547365">
        <w:rPr>
          <w:rFonts w:ascii="Arial" w:hAnsi="Arial" w:eastAsia="Arial" w:cs="Arial"/>
          <w:color w:val="050505"/>
        </w:rPr>
        <w:t xml:space="preserve">vertalen wij </w:t>
      </w:r>
      <w:r w:rsidR="00C26B64">
        <w:rPr>
          <w:rFonts w:ascii="Arial" w:hAnsi="Arial" w:eastAsia="Arial" w:cs="Arial"/>
          <w:color w:val="050505"/>
        </w:rPr>
        <w:t>d</w:t>
      </w:r>
      <w:r w:rsidRPr="00957966" w:rsidR="00957966">
        <w:rPr>
          <w:rFonts w:ascii="Arial" w:hAnsi="Arial" w:eastAsia="Arial" w:cs="Arial"/>
          <w:color w:val="050505"/>
        </w:rPr>
        <w:t xml:space="preserve">uurzaamheid </w:t>
      </w:r>
      <w:r w:rsidR="00C26B64">
        <w:rPr>
          <w:rFonts w:ascii="Arial" w:hAnsi="Arial" w:eastAsia="Arial" w:cs="Arial"/>
          <w:color w:val="050505"/>
        </w:rPr>
        <w:t xml:space="preserve">in </w:t>
      </w:r>
      <w:r w:rsidRPr="00957966" w:rsidR="00957966">
        <w:rPr>
          <w:rFonts w:ascii="Arial" w:hAnsi="Arial" w:eastAsia="Arial" w:cs="Arial"/>
          <w:color w:val="050505"/>
        </w:rPr>
        <w:t>niets meer en niets minder dan ‘blije mensen op een gezonde aarde’ en ‘er is altijd genoeg voor iedereen’.</w:t>
      </w:r>
      <w:r w:rsidR="00C26B64">
        <w:rPr>
          <w:rFonts w:ascii="Arial" w:hAnsi="Arial" w:eastAsia="Arial" w:cs="Arial"/>
          <w:color w:val="050505"/>
        </w:rPr>
        <w:t xml:space="preserve"> </w:t>
      </w:r>
      <w:r w:rsidR="00B52587">
        <w:rPr>
          <w:rFonts w:ascii="Arial" w:hAnsi="Arial" w:eastAsia="Arial" w:cs="Arial"/>
          <w:color w:val="050505"/>
        </w:rPr>
        <w:t>Middels de Junior Global</w:t>
      </w:r>
      <w:r w:rsidR="002535E8">
        <w:rPr>
          <w:rFonts w:ascii="Arial" w:hAnsi="Arial" w:eastAsia="Arial" w:cs="Arial"/>
          <w:color w:val="050505"/>
        </w:rPr>
        <w:t xml:space="preserve"> goals </w:t>
      </w:r>
      <w:r w:rsidR="00B52587">
        <w:rPr>
          <w:rFonts w:ascii="Arial" w:hAnsi="Arial" w:eastAsia="Arial" w:cs="Arial"/>
          <w:color w:val="050505"/>
        </w:rPr>
        <w:t>geve</w:t>
      </w:r>
      <w:r w:rsidR="005A41DE">
        <w:rPr>
          <w:rFonts w:ascii="Arial" w:hAnsi="Arial" w:eastAsia="Arial" w:cs="Arial"/>
          <w:color w:val="050505"/>
        </w:rPr>
        <w:t>n wij hier een vertaling aan in ons onderwijs.</w:t>
      </w:r>
      <w:r w:rsidR="004F5101">
        <w:rPr>
          <w:rFonts w:ascii="Arial" w:hAnsi="Arial" w:eastAsia="Arial" w:cs="Arial"/>
          <w:color w:val="050505"/>
        </w:rPr>
        <w:t xml:space="preserve"> </w:t>
      </w:r>
      <w:r w:rsidR="00C26B64">
        <w:rPr>
          <w:rFonts w:ascii="Arial" w:hAnsi="Arial" w:eastAsia="Arial" w:cs="Arial"/>
          <w:color w:val="050505"/>
        </w:rPr>
        <w:t>De komende 4 jaar schenken wij sp</w:t>
      </w:r>
      <w:r w:rsidR="00F92E93">
        <w:rPr>
          <w:rFonts w:ascii="Arial" w:hAnsi="Arial" w:eastAsia="Arial" w:cs="Arial"/>
          <w:color w:val="050505"/>
        </w:rPr>
        <w:t>ecifiek aandacht aan:</w:t>
      </w:r>
    </w:p>
    <w:p w:rsidR="001A4146" w:rsidP="00463030" w:rsidRDefault="00463030" w14:paraId="07D2DEB5" w14:textId="236AC3A0">
      <w:pPr>
        <w:spacing w:line="312" w:lineRule="auto"/>
        <w:rPr>
          <w:rFonts w:ascii="Arial" w:hAnsi="Arial" w:eastAsia="Arial" w:cs="Arial"/>
          <w:color w:val="050505"/>
        </w:rPr>
      </w:pPr>
      <w:r w:rsidRPr="379BF17E" w:rsidR="00463030">
        <w:rPr>
          <w:rFonts w:ascii="Arial" w:hAnsi="Arial" w:eastAsia="Arial" w:cs="Arial"/>
          <w:color w:val="050505"/>
        </w:rPr>
        <w:t>Gezond &amp; Happy:</w:t>
      </w:r>
      <w:r w:rsidRPr="379BF17E" w:rsidR="004D1B23">
        <w:rPr>
          <w:rFonts w:ascii="Arial" w:hAnsi="Arial" w:eastAsia="Arial" w:cs="Arial"/>
          <w:color w:val="050505"/>
        </w:rPr>
        <w:t xml:space="preserve"> </w:t>
      </w:r>
      <w:r w:rsidRPr="379BF17E" w:rsidR="00B52587">
        <w:rPr>
          <w:rFonts w:ascii="Arial" w:hAnsi="Arial" w:eastAsia="Arial" w:cs="Arial"/>
          <w:color w:val="050505"/>
        </w:rPr>
        <w:t>Dit</w:t>
      </w:r>
      <w:r w:rsidRPr="379BF17E" w:rsidR="00463030">
        <w:rPr>
          <w:rFonts w:ascii="Arial" w:hAnsi="Arial" w:eastAsia="Arial" w:cs="Arial"/>
          <w:color w:val="050505"/>
        </w:rPr>
        <w:t xml:space="preserve"> staat voor een fijn en gezond leven. Nu en in de toekomst</w:t>
      </w:r>
      <w:r w:rsidRPr="379BF17E" w:rsidR="00746BAB">
        <w:rPr>
          <w:rFonts w:ascii="Arial" w:hAnsi="Arial" w:eastAsia="Arial" w:cs="Arial"/>
          <w:color w:val="050505"/>
        </w:rPr>
        <w:t>, o</w:t>
      </w:r>
      <w:r w:rsidRPr="379BF17E" w:rsidR="00463030">
        <w:rPr>
          <w:rFonts w:ascii="Arial" w:hAnsi="Arial" w:eastAsia="Arial" w:cs="Arial"/>
          <w:color w:val="050505"/>
        </w:rPr>
        <w:t xml:space="preserve">veral op aarde. Het betekent geen armoede, genoeg te eten voor iedereen, schoon </w:t>
      </w:r>
      <w:proofErr w:type="spellStart"/>
      <w:r w:rsidRPr="379BF17E" w:rsidR="00463030">
        <w:rPr>
          <w:rFonts w:ascii="Arial" w:hAnsi="Arial" w:eastAsia="Arial" w:cs="Arial"/>
          <w:color w:val="050505"/>
        </w:rPr>
        <w:t>drinkwater</w:t>
      </w:r>
      <w:r w:rsidRPr="379BF17E" w:rsidR="126BB585">
        <w:rPr>
          <w:rFonts w:ascii="Arial" w:hAnsi="Arial" w:eastAsia="Arial" w:cs="Arial"/>
          <w:color w:val="050505"/>
        </w:rPr>
        <w:t>,</w:t>
      </w:r>
      <w:r w:rsidRPr="379BF17E" w:rsidR="005A41DE">
        <w:rPr>
          <w:rFonts w:ascii="Arial" w:hAnsi="Arial" w:eastAsia="Arial" w:cs="Arial"/>
          <w:color w:val="050505"/>
        </w:rPr>
        <w:t>n</w:t>
      </w:r>
      <w:r w:rsidRPr="379BF17E" w:rsidR="00463030">
        <w:rPr>
          <w:rFonts w:ascii="Arial" w:hAnsi="Arial" w:eastAsia="Arial" w:cs="Arial"/>
          <w:color w:val="050505"/>
        </w:rPr>
        <w:t>aar</w:t>
      </w:r>
      <w:proofErr w:type="spellEnd"/>
      <w:r w:rsidRPr="379BF17E" w:rsidR="00463030">
        <w:rPr>
          <w:rFonts w:ascii="Arial" w:hAnsi="Arial" w:eastAsia="Arial" w:cs="Arial"/>
          <w:color w:val="050505"/>
        </w:rPr>
        <w:t xml:space="preserve"> een dokter k</w:t>
      </w:r>
      <w:r w:rsidRPr="379BF17E" w:rsidR="00746BAB">
        <w:rPr>
          <w:rFonts w:ascii="Arial" w:hAnsi="Arial" w:eastAsia="Arial" w:cs="Arial"/>
          <w:color w:val="050505"/>
        </w:rPr>
        <w:t>un</w:t>
      </w:r>
      <w:r w:rsidRPr="379BF17E" w:rsidR="00463030">
        <w:rPr>
          <w:rFonts w:ascii="Arial" w:hAnsi="Arial" w:eastAsia="Arial" w:cs="Arial"/>
          <w:color w:val="050505"/>
        </w:rPr>
        <w:t>n</w:t>
      </w:r>
      <w:r w:rsidRPr="379BF17E" w:rsidR="00B52587">
        <w:rPr>
          <w:rFonts w:ascii="Arial" w:hAnsi="Arial" w:eastAsia="Arial" w:cs="Arial"/>
          <w:color w:val="050505"/>
        </w:rPr>
        <w:t xml:space="preserve">en </w:t>
      </w:r>
      <w:r w:rsidRPr="379BF17E" w:rsidR="2995F76B">
        <w:rPr>
          <w:rFonts w:ascii="Arial" w:hAnsi="Arial" w:eastAsia="Arial" w:cs="Arial"/>
          <w:color w:val="050505"/>
        </w:rPr>
        <w:t xml:space="preserve">gaan als je ziek bent </w:t>
      </w:r>
      <w:r w:rsidRPr="379BF17E" w:rsidR="00463030">
        <w:rPr>
          <w:rFonts w:ascii="Arial" w:hAnsi="Arial" w:eastAsia="Arial" w:cs="Arial"/>
          <w:color w:val="050505"/>
        </w:rPr>
        <w:t xml:space="preserve">en </w:t>
      </w:r>
      <w:r w:rsidRPr="379BF17E" w:rsidR="36C97554">
        <w:rPr>
          <w:rFonts w:ascii="Arial" w:hAnsi="Arial" w:eastAsia="Arial" w:cs="Arial"/>
          <w:color w:val="050505"/>
        </w:rPr>
        <w:t>dat</w:t>
      </w:r>
      <w:r w:rsidRPr="379BF17E" w:rsidR="771C5A3D">
        <w:rPr>
          <w:rFonts w:ascii="Arial" w:hAnsi="Arial" w:eastAsia="Arial" w:cs="Arial"/>
          <w:color w:val="050505"/>
        </w:rPr>
        <w:t xml:space="preserve"> </w:t>
      </w:r>
      <w:r w:rsidRPr="379BF17E" w:rsidR="00463030">
        <w:rPr>
          <w:rFonts w:ascii="Arial" w:hAnsi="Arial" w:eastAsia="Arial" w:cs="Arial"/>
          <w:color w:val="050505"/>
        </w:rPr>
        <w:t xml:space="preserve">alle kinderen </w:t>
      </w:r>
      <w:r w:rsidRPr="379BF17E" w:rsidR="00287764">
        <w:rPr>
          <w:rFonts w:ascii="Arial" w:hAnsi="Arial" w:eastAsia="Arial" w:cs="Arial"/>
          <w:color w:val="050505"/>
        </w:rPr>
        <w:t xml:space="preserve">naar </w:t>
      </w:r>
      <w:r w:rsidRPr="379BF17E" w:rsidR="00463030">
        <w:rPr>
          <w:rFonts w:ascii="Arial" w:hAnsi="Arial" w:eastAsia="Arial" w:cs="Arial"/>
          <w:color w:val="050505"/>
        </w:rPr>
        <w:t>school</w:t>
      </w:r>
      <w:r w:rsidRPr="379BF17E" w:rsidR="0A39EE8E">
        <w:rPr>
          <w:rFonts w:ascii="Arial" w:hAnsi="Arial" w:eastAsia="Arial" w:cs="Arial"/>
          <w:color w:val="050505"/>
        </w:rPr>
        <w:t xml:space="preserve"> kunnen gaan</w:t>
      </w:r>
      <w:r w:rsidRPr="379BF17E" w:rsidR="00463030">
        <w:rPr>
          <w:rFonts w:ascii="Arial" w:hAnsi="Arial" w:eastAsia="Arial" w:cs="Arial"/>
          <w:color w:val="050505"/>
        </w:rPr>
        <w:t>.</w:t>
      </w:r>
      <w:r w:rsidRPr="379BF17E" w:rsidR="00463030">
        <w:rPr>
          <w:rFonts w:ascii="Arial" w:hAnsi="Arial" w:eastAsia="Arial" w:cs="Arial"/>
          <w:color w:val="050505"/>
        </w:rPr>
        <w:t xml:space="preserve"> Iedereen kan zich veilig voelen, we zijn allemaal gelijk</w:t>
      </w:r>
      <w:r w:rsidRPr="379BF17E" w:rsidR="7A481F5D">
        <w:rPr>
          <w:rFonts w:ascii="Arial" w:hAnsi="Arial" w:eastAsia="Arial" w:cs="Arial"/>
          <w:color w:val="050505"/>
        </w:rPr>
        <w:t>waardig</w:t>
      </w:r>
      <w:r w:rsidRPr="379BF17E" w:rsidR="00463030">
        <w:rPr>
          <w:rFonts w:ascii="Arial" w:hAnsi="Arial" w:eastAsia="Arial" w:cs="Arial"/>
          <w:color w:val="050505"/>
        </w:rPr>
        <w:t>.</w:t>
      </w:r>
      <w:r w:rsidRPr="379BF17E" w:rsidR="009277A0">
        <w:rPr>
          <w:rFonts w:ascii="Arial" w:hAnsi="Arial" w:eastAsia="Arial" w:cs="Arial"/>
          <w:color w:val="050505"/>
        </w:rPr>
        <w:t xml:space="preserve"> </w:t>
      </w:r>
    </w:p>
    <w:p w:rsidR="00C355D0" w:rsidP="00463030" w:rsidRDefault="00463030" w14:paraId="42A0C910" w14:textId="323ED794">
      <w:pPr>
        <w:spacing w:line="312" w:lineRule="auto"/>
        <w:rPr>
          <w:rFonts w:ascii="Arial" w:hAnsi="Arial" w:eastAsia="Arial" w:cs="Arial"/>
          <w:color w:val="050505"/>
        </w:rPr>
      </w:pPr>
      <w:r w:rsidRPr="379BF17E" w:rsidR="00463030">
        <w:rPr>
          <w:rFonts w:ascii="Arial" w:hAnsi="Arial" w:eastAsia="Arial" w:cs="Arial"/>
          <w:color w:val="050505"/>
        </w:rPr>
        <w:t>Beter Benutten</w:t>
      </w:r>
      <w:r w:rsidRPr="379BF17E" w:rsidR="00287764">
        <w:rPr>
          <w:rFonts w:ascii="Arial" w:hAnsi="Arial" w:eastAsia="Arial" w:cs="Arial"/>
          <w:color w:val="050505"/>
        </w:rPr>
        <w:t>:</w:t>
      </w:r>
      <w:r w:rsidRPr="379BF17E" w:rsidR="004D1B23">
        <w:rPr>
          <w:rFonts w:ascii="Arial" w:hAnsi="Arial" w:eastAsia="Arial" w:cs="Arial"/>
          <w:color w:val="050505"/>
        </w:rPr>
        <w:t xml:space="preserve"> </w:t>
      </w:r>
      <w:r w:rsidRPr="379BF17E" w:rsidR="00287764">
        <w:rPr>
          <w:rFonts w:ascii="Arial" w:hAnsi="Arial" w:eastAsia="Arial" w:cs="Arial"/>
          <w:color w:val="050505"/>
        </w:rPr>
        <w:t>B</w:t>
      </w:r>
      <w:r w:rsidRPr="379BF17E" w:rsidR="00463030">
        <w:rPr>
          <w:rFonts w:ascii="Arial" w:hAnsi="Arial" w:eastAsia="Arial" w:cs="Arial"/>
          <w:color w:val="050505"/>
        </w:rPr>
        <w:t xml:space="preserve">etekent dat we willen leven in een wereld zonder afval en verspilling. We gaan verstandig om met alles wat we uit de grond halen (bijv. mijnbouw, olie, gas en kolen) en zijn zuinig op onze grondstoffen. </w:t>
      </w:r>
      <w:r w:rsidRPr="379BF17E" w:rsidR="00463030">
        <w:rPr>
          <w:rFonts w:ascii="Arial" w:hAnsi="Arial" w:eastAsia="Arial" w:cs="Arial"/>
          <w:color w:val="050505"/>
        </w:rPr>
        <w:t xml:space="preserve">We </w:t>
      </w:r>
      <w:r w:rsidRPr="379BF17E" w:rsidR="165070DB">
        <w:rPr>
          <w:rFonts w:ascii="Arial" w:hAnsi="Arial" w:eastAsia="Arial" w:cs="Arial"/>
          <w:color w:val="050505"/>
        </w:rPr>
        <w:t>streven ernaar</w:t>
      </w:r>
      <w:r w:rsidRPr="379BF17E" w:rsidR="00463030">
        <w:rPr>
          <w:rFonts w:ascii="Arial" w:hAnsi="Arial" w:eastAsia="Arial" w:cs="Arial"/>
          <w:color w:val="050505"/>
        </w:rPr>
        <w:t xml:space="preserve"> om </w:t>
      </w:r>
      <w:r w:rsidRPr="379BF17E" w:rsidR="4B270616">
        <w:rPr>
          <w:rFonts w:ascii="Arial" w:hAnsi="Arial" w:eastAsia="Arial" w:cs="Arial"/>
          <w:color w:val="050505"/>
        </w:rPr>
        <w:t>zo min mogelijk weg te hoeven gooien</w:t>
      </w:r>
      <w:r w:rsidRPr="379BF17E" w:rsidR="7CC195E4">
        <w:rPr>
          <w:rFonts w:ascii="Arial" w:hAnsi="Arial" w:eastAsia="Arial" w:cs="Arial"/>
          <w:color w:val="050505"/>
        </w:rPr>
        <w:t xml:space="preserve"> en </w:t>
      </w:r>
      <w:r w:rsidRPr="379BF17E" w:rsidR="00463030">
        <w:rPr>
          <w:rFonts w:ascii="Arial" w:hAnsi="Arial" w:eastAsia="Arial" w:cs="Arial"/>
          <w:color w:val="050505"/>
        </w:rPr>
        <w:t>niks weg hoeven</w:t>
      </w:r>
      <w:r w:rsidRPr="379BF17E" w:rsidR="0A8CEB03">
        <w:rPr>
          <w:rFonts w:ascii="Arial" w:hAnsi="Arial" w:eastAsia="Arial" w:cs="Arial"/>
          <w:color w:val="050505"/>
        </w:rPr>
        <w:t xml:space="preserve"> te</w:t>
      </w:r>
      <w:r w:rsidRPr="379BF17E" w:rsidR="00463030">
        <w:rPr>
          <w:rFonts w:ascii="Arial" w:hAnsi="Arial" w:eastAsia="Arial" w:cs="Arial"/>
          <w:color w:val="050505"/>
        </w:rPr>
        <w:t xml:space="preserve"> gooien.</w:t>
      </w:r>
    </w:p>
    <w:p w:rsidRPr="006D0E13" w:rsidR="00A47B85" w:rsidP="00977300" w:rsidRDefault="6E82062D" w14:paraId="7886F3FA" w14:textId="673AA295">
      <w:pPr>
        <w:pStyle w:val="Heading2"/>
        <w:spacing w:line="312" w:lineRule="auto"/>
        <w:rPr>
          <w:rFonts w:ascii="Arial" w:hAnsi="Arial" w:eastAsia="Arial" w:cs="Arial"/>
          <w:b/>
          <w:bCs/>
          <w:color w:val="682F79"/>
          <w:sz w:val="24"/>
          <w:szCs w:val="24"/>
        </w:rPr>
      </w:pPr>
      <w:r w:rsidRPr="006D0E13">
        <w:rPr>
          <w:rFonts w:ascii="Arial" w:hAnsi="Arial" w:eastAsia="Arial" w:cs="Arial"/>
          <w:b/>
          <w:bCs/>
          <w:color w:val="682F79"/>
          <w:sz w:val="24"/>
          <w:szCs w:val="24"/>
        </w:rPr>
        <w:t>2.2 Actief leiderschap</w:t>
      </w:r>
    </w:p>
    <w:p w:rsidR="00620F8E" w:rsidP="006F4F5B" w:rsidRDefault="3D0C4D1E" w14:paraId="1E6C6C08" w14:textId="7F663464">
      <w:pPr>
        <w:spacing w:line="312" w:lineRule="auto"/>
        <w:jc w:val="center"/>
        <w:rPr>
          <w:rFonts w:ascii="Arial" w:hAnsi="Arial" w:eastAsia="Arial" w:cs="Arial"/>
          <w:noProof/>
          <w:sz w:val="20"/>
          <w:szCs w:val="20"/>
        </w:rPr>
      </w:pPr>
      <w:r w:rsidR="3D0C4D1E">
        <w:drawing>
          <wp:inline wp14:editId="70729A25" wp14:anchorId="0EF4E554">
            <wp:extent cx="4952998" cy="2641414"/>
            <wp:effectExtent l="0" t="0" r="0" b="6985"/>
            <wp:docPr id="2" name="Afbeelding 2" descr="Afbeelding met tekst&#10;&#10;Automatisch gegenereerde beschrijving" title=""/>
            <wp:cNvGraphicFramePr>
              <a:graphicFrameLocks noChangeAspect="1"/>
            </wp:cNvGraphicFramePr>
            <a:graphic>
              <a:graphicData uri="http://schemas.openxmlformats.org/drawingml/2006/picture">
                <pic:pic>
                  <pic:nvPicPr>
                    <pic:cNvPr id="0" name="Afbeelding 2"/>
                    <pic:cNvPicPr/>
                  </pic:nvPicPr>
                  <pic:blipFill>
                    <a:blip r:embed="R8eb9b61875714d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2998" cy="2641414"/>
                    </a:xfrm>
                    <a:prstGeom prst="rect">
                      <a:avLst/>
                    </a:prstGeom>
                  </pic:spPr>
                </pic:pic>
              </a:graphicData>
            </a:graphic>
          </wp:inline>
        </w:drawing>
      </w:r>
    </w:p>
    <w:p w:rsidRPr="006D0E13" w:rsidR="003B776A" w:rsidP="00977300" w:rsidRDefault="6E82062D" w14:paraId="50D64AE3" w14:textId="29A4F4FF">
      <w:pPr>
        <w:spacing w:line="312" w:lineRule="auto"/>
        <w:rPr>
          <w:rFonts w:ascii="Arial" w:hAnsi="Arial" w:eastAsia="Arial" w:cs="Arial"/>
          <w:noProof/>
        </w:rPr>
      </w:pPr>
      <w:r w:rsidRPr="006D0E13">
        <w:rPr>
          <w:rFonts w:ascii="Arial" w:hAnsi="Arial" w:eastAsia="Arial" w:cs="Arial"/>
        </w:rPr>
        <w:t xml:space="preserve">Actief leiderschap </w:t>
      </w:r>
      <w:r w:rsidRPr="006D0E13" w:rsidR="007E65E9">
        <w:rPr>
          <w:rFonts w:ascii="Arial" w:hAnsi="Arial" w:eastAsia="Arial" w:cs="Arial"/>
        </w:rPr>
        <w:t>is zichtbaar, doordat we</w:t>
      </w:r>
      <w:r w:rsidRPr="006D0E13" w:rsidR="003409DD">
        <w:rPr>
          <w:rFonts w:ascii="Arial" w:hAnsi="Arial" w:eastAsia="Arial" w:cs="Arial"/>
        </w:rPr>
        <w:t xml:space="preserve"> accountable </w:t>
      </w:r>
      <w:r w:rsidRPr="006D0E13" w:rsidR="007E65E9">
        <w:rPr>
          <w:rFonts w:ascii="Arial" w:hAnsi="Arial" w:eastAsia="Arial" w:cs="Arial"/>
        </w:rPr>
        <w:t>zij</w:t>
      </w:r>
      <w:r w:rsidRPr="006D0E13" w:rsidR="00FB586D">
        <w:rPr>
          <w:rFonts w:ascii="Arial" w:hAnsi="Arial" w:eastAsia="Arial" w:cs="Arial"/>
        </w:rPr>
        <w:t xml:space="preserve">n </w:t>
      </w:r>
      <w:r w:rsidRPr="006D0E13" w:rsidR="003409DD">
        <w:rPr>
          <w:rFonts w:ascii="Arial" w:hAnsi="Arial" w:eastAsia="Arial" w:cs="Arial"/>
        </w:rPr>
        <w:t xml:space="preserve">en </w:t>
      </w:r>
      <w:r w:rsidRPr="006D0E13">
        <w:rPr>
          <w:rFonts w:ascii="Arial" w:hAnsi="Arial" w:eastAsia="Arial" w:cs="Arial"/>
        </w:rPr>
        <w:t>kritisch</w:t>
      </w:r>
      <w:r w:rsidRPr="006D0E13" w:rsidR="00FB586D">
        <w:rPr>
          <w:rFonts w:ascii="Arial" w:hAnsi="Arial" w:eastAsia="Arial" w:cs="Arial"/>
        </w:rPr>
        <w:t xml:space="preserve"> kijken</w:t>
      </w:r>
      <w:r w:rsidRPr="006D0E13">
        <w:rPr>
          <w:rFonts w:ascii="Arial" w:hAnsi="Arial" w:eastAsia="Arial" w:cs="Arial"/>
        </w:rPr>
        <w:t xml:space="preserve"> naar ons eigen handelen</w:t>
      </w:r>
      <w:r w:rsidRPr="006D0E13" w:rsidR="0677A537">
        <w:rPr>
          <w:rFonts w:ascii="Arial" w:hAnsi="Arial" w:eastAsia="Arial" w:cs="Arial"/>
        </w:rPr>
        <w:t xml:space="preserve">, waarbij ontwikkeling altijd centraal staat. </w:t>
      </w:r>
      <w:r w:rsidRPr="006D0E13" w:rsidR="004E3198">
        <w:rPr>
          <w:rFonts w:ascii="Arial" w:hAnsi="Arial" w:eastAsia="Arial" w:cs="Arial"/>
        </w:rPr>
        <w:t>D</w:t>
      </w:r>
      <w:r w:rsidRPr="006D0E13" w:rsidR="006551B1">
        <w:rPr>
          <w:rFonts w:ascii="Arial" w:hAnsi="Arial" w:eastAsia="Arial" w:cs="Arial"/>
        </w:rPr>
        <w:t xml:space="preserve">it vind je onder andere terug in </w:t>
      </w:r>
      <w:r w:rsidRPr="006D0E13" w:rsidR="001F37D4">
        <w:rPr>
          <w:rFonts w:ascii="Arial" w:hAnsi="Arial" w:eastAsia="Arial" w:cs="Arial"/>
        </w:rPr>
        <w:t xml:space="preserve">de werkwijze </w:t>
      </w:r>
      <w:r w:rsidRPr="006D0E13" w:rsidR="007763D9">
        <w:rPr>
          <w:rFonts w:ascii="Arial" w:hAnsi="Arial" w:eastAsia="Arial" w:cs="Arial"/>
        </w:rPr>
        <w:t>van</w:t>
      </w:r>
      <w:r w:rsidRPr="006D0E13" w:rsidR="001F37D4">
        <w:rPr>
          <w:rFonts w:ascii="Arial" w:hAnsi="Arial" w:eastAsia="Arial" w:cs="Arial"/>
        </w:rPr>
        <w:t xml:space="preserve"> </w:t>
      </w:r>
      <w:r w:rsidRPr="006D0E13" w:rsidR="006551B1">
        <w:rPr>
          <w:rFonts w:ascii="Arial" w:hAnsi="Arial" w:eastAsia="Arial" w:cs="Arial"/>
        </w:rPr>
        <w:t>onze gesprek</w:t>
      </w:r>
      <w:r w:rsidRPr="006D0E13" w:rsidR="50C7F026">
        <w:rPr>
          <w:rFonts w:ascii="Arial" w:hAnsi="Arial" w:eastAsia="Arial" w:cs="Arial"/>
        </w:rPr>
        <w:t>ken</w:t>
      </w:r>
      <w:r w:rsidRPr="006D0E13" w:rsidR="006551B1">
        <w:rPr>
          <w:rFonts w:ascii="Arial" w:hAnsi="Arial" w:eastAsia="Arial" w:cs="Arial"/>
        </w:rPr>
        <w:t xml:space="preserve">cyclus, </w:t>
      </w:r>
      <w:r w:rsidRPr="006D0E13" w:rsidR="00E00AE5">
        <w:rPr>
          <w:rFonts w:ascii="Arial" w:hAnsi="Arial" w:eastAsia="Arial" w:cs="Arial"/>
        </w:rPr>
        <w:t>het taakbeleid</w:t>
      </w:r>
      <w:r w:rsidRPr="006D0E13" w:rsidR="007763D9">
        <w:rPr>
          <w:rFonts w:ascii="Arial" w:hAnsi="Arial" w:eastAsia="Arial" w:cs="Arial"/>
        </w:rPr>
        <w:t xml:space="preserve"> </w:t>
      </w:r>
      <w:r w:rsidRPr="006D0E13" w:rsidR="00E00AE5">
        <w:rPr>
          <w:rFonts w:ascii="Arial" w:hAnsi="Arial" w:eastAsia="Arial" w:cs="Arial"/>
        </w:rPr>
        <w:t xml:space="preserve">en de samenstelling van de bovenschoolse werkgroepen. </w:t>
      </w:r>
      <w:r w:rsidRPr="006D0E13">
        <w:rPr>
          <w:rFonts w:ascii="Arial" w:hAnsi="Arial" w:eastAsia="Arial" w:cs="Arial"/>
        </w:rPr>
        <w:t>We streven naar een gelijkwaardige verdeling van mannen en vrouwen in de schoolleiding.</w:t>
      </w:r>
    </w:p>
    <w:p w:rsidR="6E82062D" w:rsidP="00977300" w:rsidRDefault="6E82062D" w14:paraId="60A98687" w14:textId="2DFA4364">
      <w:pPr>
        <w:spacing w:line="312" w:lineRule="auto"/>
        <w:rPr>
          <w:rFonts w:ascii="Arial" w:hAnsi="Arial" w:eastAsia="Arial" w:cs="Arial"/>
        </w:rPr>
      </w:pPr>
      <w:r w:rsidRPr="006D0E13">
        <w:rPr>
          <w:rFonts w:ascii="Arial" w:hAnsi="Arial" w:eastAsia="Arial" w:cs="Arial"/>
        </w:rPr>
        <w:t xml:space="preserve">Van essentieel belang bij het vormgeven van actief leiderschap is de relatie die we aangaan met de ouders van de kinderen. We zien en respecteren die ouder als onbetwist expert van het kind. </w:t>
      </w:r>
      <w:r w:rsidRPr="006D0E13" w:rsidR="00A26163">
        <w:rPr>
          <w:rFonts w:ascii="Arial" w:hAnsi="Arial" w:eastAsia="Arial" w:cs="Arial"/>
        </w:rPr>
        <w:t xml:space="preserve">Daarbij zijn we duidelijk over </w:t>
      </w:r>
      <w:r w:rsidRPr="006D0E13" w:rsidR="005121EF">
        <w:rPr>
          <w:rFonts w:ascii="Arial" w:hAnsi="Arial" w:eastAsia="Arial" w:cs="Arial"/>
        </w:rPr>
        <w:t xml:space="preserve">de </w:t>
      </w:r>
      <w:r w:rsidRPr="006D0E13">
        <w:rPr>
          <w:rFonts w:ascii="Arial" w:hAnsi="Arial" w:eastAsia="Arial" w:cs="Arial"/>
        </w:rPr>
        <w:t>wederzijdse verwachtingen en de rol die onderwijs én ouder samen spelen in de ontwikkeling van het kind.</w:t>
      </w:r>
    </w:p>
    <w:p w:rsidR="00837971" w:rsidP="00977300" w:rsidRDefault="00837971" w14:paraId="280B34C7" w14:textId="5CE70659">
      <w:pPr>
        <w:spacing w:line="312" w:lineRule="auto"/>
        <w:rPr>
          <w:rFonts w:ascii="Arial" w:hAnsi="Arial" w:eastAsia="Arial" w:cs="Arial"/>
        </w:rPr>
      </w:pPr>
      <w:r w:rsidRPr="31F9B903">
        <w:rPr>
          <w:rFonts w:ascii="Arial" w:hAnsi="Arial" w:eastAsia="Arial" w:cs="Arial"/>
        </w:rPr>
        <w:t>Op SALTO-school De Klimboom nemen medewerkers de regie in de beleving van hun werkgeluk en creëren samen een cultuur van accou</w:t>
      </w:r>
      <w:r w:rsidRPr="31F9B903" w:rsidR="19F115B5">
        <w:rPr>
          <w:rFonts w:ascii="Arial" w:hAnsi="Arial" w:eastAsia="Arial" w:cs="Arial"/>
        </w:rPr>
        <w:t>n</w:t>
      </w:r>
      <w:r w:rsidRPr="31F9B903">
        <w:rPr>
          <w:rFonts w:ascii="Arial" w:hAnsi="Arial" w:eastAsia="Arial" w:cs="Arial"/>
        </w:rPr>
        <w:t xml:space="preserve">tability. </w:t>
      </w:r>
      <w:r w:rsidRPr="31F9B903" w:rsidR="00B70FA9">
        <w:rPr>
          <w:rFonts w:ascii="Arial" w:hAnsi="Arial" w:eastAsia="Arial" w:cs="Arial"/>
        </w:rPr>
        <w:t xml:space="preserve">Wij zijn met elkaar verantwoordelijk voor </w:t>
      </w:r>
      <w:r w:rsidRPr="31F9B903" w:rsidR="00D468C2">
        <w:rPr>
          <w:rFonts w:ascii="Arial" w:hAnsi="Arial" w:eastAsia="Arial" w:cs="Arial"/>
        </w:rPr>
        <w:t xml:space="preserve">een positieve </w:t>
      </w:r>
      <w:r w:rsidRPr="31F9B903" w:rsidR="00663B89">
        <w:rPr>
          <w:rFonts w:ascii="Arial" w:hAnsi="Arial" w:eastAsia="Arial" w:cs="Arial"/>
        </w:rPr>
        <w:t>sfeer en hebben een pro-acti</w:t>
      </w:r>
      <w:r w:rsidRPr="31F9B903" w:rsidR="00D468C2">
        <w:rPr>
          <w:rFonts w:ascii="Arial" w:hAnsi="Arial" w:eastAsia="Arial" w:cs="Arial"/>
        </w:rPr>
        <w:t>e</w:t>
      </w:r>
      <w:r w:rsidRPr="31F9B903" w:rsidR="00663B89">
        <w:rPr>
          <w:rFonts w:ascii="Arial" w:hAnsi="Arial" w:eastAsia="Arial" w:cs="Arial"/>
        </w:rPr>
        <w:t>ve houding</w:t>
      </w:r>
      <w:r w:rsidRPr="31F9B903" w:rsidR="00D468C2">
        <w:rPr>
          <w:rFonts w:ascii="Arial" w:hAnsi="Arial" w:eastAsia="Arial" w:cs="Arial"/>
        </w:rPr>
        <w:t>.</w:t>
      </w:r>
      <w:r w:rsidRPr="31F9B903" w:rsidR="00520F04">
        <w:rPr>
          <w:rFonts w:ascii="Arial" w:hAnsi="Arial" w:eastAsia="Arial" w:cs="Arial"/>
        </w:rPr>
        <w:t xml:space="preserve"> Tijdens de gesprekkencyclus</w:t>
      </w:r>
      <w:r w:rsidRPr="31F9B903" w:rsidR="00975D73">
        <w:rPr>
          <w:rFonts w:ascii="Arial" w:hAnsi="Arial" w:eastAsia="Arial" w:cs="Arial"/>
        </w:rPr>
        <w:t xml:space="preserve"> zal</w:t>
      </w:r>
      <w:r w:rsidRPr="31F9B903" w:rsidR="003A51FE">
        <w:rPr>
          <w:rFonts w:ascii="Arial" w:hAnsi="Arial" w:eastAsia="Arial" w:cs="Arial"/>
        </w:rPr>
        <w:t xml:space="preserve"> </w:t>
      </w:r>
      <w:r w:rsidRPr="31F9B903" w:rsidR="005F1A50">
        <w:rPr>
          <w:rFonts w:ascii="Arial" w:hAnsi="Arial" w:eastAsia="Arial" w:cs="Arial"/>
        </w:rPr>
        <w:t xml:space="preserve">deze beleving en de </w:t>
      </w:r>
      <w:r w:rsidRPr="31F9B903" w:rsidR="003A51FE">
        <w:rPr>
          <w:rFonts w:ascii="Arial" w:hAnsi="Arial" w:eastAsia="Arial" w:cs="Arial"/>
        </w:rPr>
        <w:t>individuele</w:t>
      </w:r>
      <w:r w:rsidRPr="31F9B903" w:rsidR="005F1A50">
        <w:rPr>
          <w:rFonts w:ascii="Arial" w:hAnsi="Arial" w:eastAsia="Arial" w:cs="Arial"/>
        </w:rPr>
        <w:t xml:space="preserve"> bijdrage </w:t>
      </w:r>
      <w:r w:rsidRPr="31F9B903" w:rsidR="00EF4506">
        <w:rPr>
          <w:rFonts w:ascii="Arial" w:hAnsi="Arial" w:eastAsia="Arial" w:cs="Arial"/>
        </w:rPr>
        <w:t xml:space="preserve">hieraan </w:t>
      </w:r>
      <w:r w:rsidRPr="31F9B903" w:rsidR="003A51FE">
        <w:rPr>
          <w:rFonts w:ascii="Arial" w:hAnsi="Arial" w:eastAsia="Arial" w:cs="Arial"/>
        </w:rPr>
        <w:t>centraal staan.</w:t>
      </w:r>
    </w:p>
    <w:p w:rsidRPr="006D0E13" w:rsidR="00837971" w:rsidP="00977300" w:rsidRDefault="00D468C2" w14:paraId="2B261C57" w14:textId="1445E1DE">
      <w:pPr>
        <w:spacing w:line="312" w:lineRule="auto"/>
        <w:rPr>
          <w:rFonts w:ascii="Arial" w:hAnsi="Arial" w:eastAsia="Arial" w:cs="Arial"/>
        </w:rPr>
      </w:pPr>
      <w:r w:rsidRPr="379BF17E" w:rsidR="00D468C2">
        <w:rPr>
          <w:rFonts w:ascii="Arial" w:hAnsi="Arial" w:eastAsia="Arial" w:cs="Arial"/>
        </w:rPr>
        <w:t xml:space="preserve">Wij </w:t>
      </w:r>
      <w:r w:rsidRPr="379BF17E" w:rsidR="00363B42">
        <w:rPr>
          <w:rFonts w:ascii="Arial" w:hAnsi="Arial" w:eastAsia="Arial" w:cs="Arial"/>
        </w:rPr>
        <w:t xml:space="preserve">investeren </w:t>
      </w:r>
      <w:r w:rsidRPr="379BF17E" w:rsidR="00D468C2">
        <w:rPr>
          <w:rFonts w:ascii="Arial" w:hAnsi="Arial" w:eastAsia="Arial" w:cs="Arial"/>
        </w:rPr>
        <w:t xml:space="preserve">zichtbaar </w:t>
      </w:r>
      <w:r w:rsidRPr="379BF17E" w:rsidR="00363B42">
        <w:rPr>
          <w:rFonts w:ascii="Arial" w:hAnsi="Arial" w:eastAsia="Arial" w:cs="Arial"/>
        </w:rPr>
        <w:t>in startende leerkrachten</w:t>
      </w:r>
      <w:r w:rsidRPr="379BF17E" w:rsidR="001553AF">
        <w:rPr>
          <w:rFonts w:ascii="Arial" w:hAnsi="Arial" w:eastAsia="Arial" w:cs="Arial"/>
        </w:rPr>
        <w:t xml:space="preserve">, PABO </w:t>
      </w:r>
      <w:r w:rsidRPr="379BF17E" w:rsidR="00363B42">
        <w:rPr>
          <w:rFonts w:ascii="Arial" w:hAnsi="Arial" w:eastAsia="Arial" w:cs="Arial"/>
        </w:rPr>
        <w:t>studenten en stagiaires</w:t>
      </w:r>
      <w:r w:rsidRPr="379BF17E" w:rsidR="007B2C21">
        <w:rPr>
          <w:rFonts w:ascii="Arial" w:hAnsi="Arial" w:eastAsia="Arial" w:cs="Arial"/>
        </w:rPr>
        <w:t xml:space="preserve">. </w:t>
      </w:r>
      <w:r w:rsidRPr="379BF17E" w:rsidR="001553AF">
        <w:rPr>
          <w:rFonts w:ascii="Arial" w:hAnsi="Arial" w:eastAsia="Arial" w:cs="Arial"/>
        </w:rPr>
        <w:t xml:space="preserve">Wij </w:t>
      </w:r>
      <w:r w:rsidRPr="379BF17E" w:rsidR="007B2C21">
        <w:rPr>
          <w:rFonts w:ascii="Arial" w:hAnsi="Arial" w:eastAsia="Arial" w:cs="Arial"/>
        </w:rPr>
        <w:t xml:space="preserve">begeleiden studenten en startende leerkrachten van </w:t>
      </w:r>
      <w:r w:rsidRPr="379BF17E" w:rsidR="00EF4506">
        <w:rPr>
          <w:rFonts w:ascii="Arial" w:hAnsi="Arial" w:eastAsia="Arial" w:cs="Arial"/>
        </w:rPr>
        <w:t>basis bekwame</w:t>
      </w:r>
      <w:r w:rsidRPr="379BF17E" w:rsidR="00520F04">
        <w:rPr>
          <w:rFonts w:ascii="Arial" w:hAnsi="Arial" w:eastAsia="Arial" w:cs="Arial"/>
        </w:rPr>
        <w:t xml:space="preserve"> </w:t>
      </w:r>
      <w:r w:rsidRPr="379BF17E" w:rsidR="007B2C21">
        <w:rPr>
          <w:rFonts w:ascii="Arial" w:hAnsi="Arial" w:eastAsia="Arial" w:cs="Arial"/>
        </w:rPr>
        <w:t>tot vakbekwame collega’s.</w:t>
      </w:r>
    </w:p>
    <w:p w:rsidRPr="006D0E13" w:rsidR="16D43568" w:rsidP="00977300" w:rsidRDefault="16D43568" w14:paraId="33FDFCC9" w14:textId="396163AA">
      <w:pPr>
        <w:pStyle w:val="Heading2"/>
        <w:spacing w:line="312" w:lineRule="auto"/>
        <w:rPr>
          <w:rFonts w:ascii="Arial" w:hAnsi="Arial" w:eastAsia="Arial" w:cs="Arial"/>
          <w:b/>
          <w:bCs/>
          <w:color w:val="682F79"/>
          <w:sz w:val="24"/>
          <w:szCs w:val="24"/>
        </w:rPr>
      </w:pPr>
      <w:r w:rsidRPr="006D0E13">
        <w:rPr>
          <w:rFonts w:ascii="Arial" w:hAnsi="Arial" w:eastAsia="Arial" w:cs="Arial"/>
          <w:b/>
          <w:bCs/>
          <w:color w:val="682F79"/>
          <w:sz w:val="24"/>
          <w:szCs w:val="24"/>
        </w:rPr>
        <w:t>2.3 Leren voor het leven</w:t>
      </w:r>
    </w:p>
    <w:p w:rsidR="002F7478" w:rsidP="00442C0A" w:rsidRDefault="3D0C4D1E" w14:paraId="49E43B97" w14:textId="5D0FD9F0">
      <w:pPr>
        <w:spacing w:line="312" w:lineRule="auto"/>
        <w:jc w:val="center"/>
        <w:rPr>
          <w:rFonts w:ascii="Arial" w:hAnsi="Arial" w:eastAsia="Arial" w:cs="Arial"/>
          <w:noProof/>
          <w:sz w:val="20"/>
          <w:szCs w:val="20"/>
        </w:rPr>
      </w:pPr>
      <w:r w:rsidR="3D0C4D1E">
        <w:drawing>
          <wp:inline wp14:editId="1363CAA5" wp14:anchorId="4428BB4E">
            <wp:extent cx="5048252" cy="2692210"/>
            <wp:effectExtent l="0" t="0" r="0" b="0"/>
            <wp:docPr id="3" name="Afbeelding 3" title=""/>
            <wp:cNvGraphicFramePr>
              <a:graphicFrameLocks noChangeAspect="1"/>
            </wp:cNvGraphicFramePr>
            <a:graphic>
              <a:graphicData uri="http://schemas.openxmlformats.org/drawingml/2006/picture">
                <pic:pic>
                  <pic:nvPicPr>
                    <pic:cNvPr id="0" name="Afbeelding 3"/>
                    <pic:cNvPicPr/>
                  </pic:nvPicPr>
                  <pic:blipFill>
                    <a:blip r:embed="Red9fb50ac1a349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48252" cy="2692210"/>
                    </a:xfrm>
                    <a:prstGeom prst="rect">
                      <a:avLst/>
                    </a:prstGeom>
                  </pic:spPr>
                </pic:pic>
              </a:graphicData>
            </a:graphic>
          </wp:inline>
        </w:drawing>
      </w:r>
    </w:p>
    <w:p w:rsidR="0A98A0A7" w:rsidP="00977300" w:rsidRDefault="0A98A0A7" w14:paraId="242F4302" w14:textId="705699CF">
      <w:pPr>
        <w:spacing w:line="312" w:lineRule="auto"/>
        <w:rPr>
          <w:rFonts w:ascii="Arial" w:hAnsi="Arial" w:eastAsia="Arial" w:cs="Arial"/>
        </w:rPr>
      </w:pPr>
      <w:r w:rsidRPr="379BF17E" w:rsidR="0A98A0A7">
        <w:rPr>
          <w:rFonts w:ascii="Arial" w:hAnsi="Arial" w:eastAsia="Arial" w:cs="Arial"/>
        </w:rPr>
        <w:t>Deze</w:t>
      </w:r>
      <w:r w:rsidRPr="379BF17E" w:rsidR="16D43568">
        <w:rPr>
          <w:rFonts w:ascii="Arial" w:hAnsi="Arial" w:eastAsia="Arial" w:cs="Arial"/>
        </w:rPr>
        <w:t xml:space="preserve"> </w:t>
      </w:r>
      <w:r w:rsidRPr="379BF17E" w:rsidR="006578E3">
        <w:rPr>
          <w:rFonts w:ascii="Arial" w:hAnsi="Arial" w:eastAsia="Arial" w:cs="Arial"/>
        </w:rPr>
        <w:t xml:space="preserve">kritische en </w:t>
      </w:r>
      <w:r w:rsidRPr="379BF17E" w:rsidR="16D43568">
        <w:rPr>
          <w:rFonts w:ascii="Arial" w:hAnsi="Arial" w:eastAsia="Arial" w:cs="Arial"/>
        </w:rPr>
        <w:t xml:space="preserve">nieuwsgierige houding, stimuleren we bij de kinderen en medewerkers. Naast het aanleren van de fundamentele basisvaardigheden zoeken we samen naar de ruimte om het specifieke, eigen potentieel van het kind </w:t>
      </w:r>
      <w:r w:rsidRPr="379BF17E" w:rsidR="00380350">
        <w:rPr>
          <w:rFonts w:ascii="Arial" w:hAnsi="Arial" w:eastAsia="Arial" w:cs="Arial"/>
        </w:rPr>
        <w:t>en de medewerker</w:t>
      </w:r>
      <w:r w:rsidRPr="379BF17E" w:rsidR="00D20656">
        <w:rPr>
          <w:rFonts w:ascii="Arial" w:hAnsi="Arial" w:eastAsia="Arial" w:cs="Arial"/>
        </w:rPr>
        <w:t xml:space="preserve"> </w:t>
      </w:r>
      <w:r w:rsidRPr="379BF17E" w:rsidR="16D43568">
        <w:rPr>
          <w:rFonts w:ascii="Arial" w:hAnsi="Arial" w:eastAsia="Arial" w:cs="Arial"/>
        </w:rPr>
        <w:t>te ontdekken, ontplooien en ontwikkelen.</w:t>
      </w:r>
      <w:r w:rsidRPr="379BF17E" w:rsidR="00F30D58">
        <w:rPr>
          <w:rFonts w:ascii="Arial" w:hAnsi="Arial" w:eastAsia="Arial" w:cs="Arial"/>
        </w:rPr>
        <w:t xml:space="preserve"> </w:t>
      </w:r>
      <w:r w:rsidRPr="379BF17E" w:rsidR="002C109F">
        <w:rPr>
          <w:rFonts w:ascii="Arial" w:hAnsi="Arial" w:eastAsia="Arial" w:cs="Arial"/>
        </w:rPr>
        <w:t xml:space="preserve">Voor medewerkers </w:t>
      </w:r>
      <w:r w:rsidRPr="379BF17E" w:rsidR="00AE1A2C">
        <w:rPr>
          <w:rFonts w:ascii="Arial" w:hAnsi="Arial" w:eastAsia="Arial" w:cs="Arial"/>
        </w:rPr>
        <w:t>gebruiken</w:t>
      </w:r>
      <w:r w:rsidRPr="379BF17E" w:rsidR="006A0822">
        <w:rPr>
          <w:rFonts w:ascii="Arial" w:hAnsi="Arial" w:eastAsia="Arial" w:cs="Arial"/>
        </w:rPr>
        <w:t xml:space="preserve"> we </w:t>
      </w:r>
      <w:r w:rsidRPr="379BF17E" w:rsidR="2FD13C99">
        <w:rPr>
          <w:rFonts w:ascii="Arial" w:hAnsi="Arial" w:eastAsia="Arial" w:cs="Arial"/>
        </w:rPr>
        <w:t xml:space="preserve">hiervoor </w:t>
      </w:r>
      <w:r w:rsidRPr="379BF17E" w:rsidR="006A0822">
        <w:rPr>
          <w:rFonts w:ascii="Arial" w:hAnsi="Arial" w:eastAsia="Arial" w:cs="Arial"/>
        </w:rPr>
        <w:t>de be</w:t>
      </w:r>
      <w:r w:rsidRPr="379BF17E" w:rsidR="21CDD24C">
        <w:rPr>
          <w:rFonts w:ascii="Arial" w:hAnsi="Arial" w:eastAsia="Arial" w:cs="Arial"/>
        </w:rPr>
        <w:t>kwaamheidseisen</w:t>
      </w:r>
      <w:r w:rsidRPr="379BF17E" w:rsidR="006A0822">
        <w:rPr>
          <w:rFonts w:ascii="Arial" w:hAnsi="Arial" w:eastAsia="Arial" w:cs="Arial"/>
        </w:rPr>
        <w:t xml:space="preserve">, zoals deze in de cao </w:t>
      </w:r>
      <w:r w:rsidRPr="379BF17E" w:rsidR="00AE1A2C">
        <w:rPr>
          <w:rFonts w:ascii="Arial" w:hAnsi="Arial" w:eastAsia="Arial" w:cs="Arial"/>
        </w:rPr>
        <w:t>vastgelegd zijn</w:t>
      </w:r>
      <w:r w:rsidRPr="379BF17E" w:rsidR="0A98A0A7">
        <w:rPr>
          <w:rFonts w:ascii="Arial" w:hAnsi="Arial" w:eastAsia="Arial" w:cs="Arial"/>
        </w:rPr>
        <w:t>.</w:t>
      </w:r>
      <w:r w:rsidRPr="379BF17E" w:rsidR="00AE1A2C">
        <w:rPr>
          <w:rFonts w:ascii="Arial" w:hAnsi="Arial" w:eastAsia="Arial" w:cs="Arial"/>
        </w:rPr>
        <w:t xml:space="preserve"> </w:t>
      </w:r>
      <w:r w:rsidRPr="379BF17E" w:rsidR="009E5E8F">
        <w:rPr>
          <w:rFonts w:ascii="Arial" w:hAnsi="Arial" w:eastAsia="Arial" w:cs="Arial"/>
        </w:rPr>
        <w:t xml:space="preserve">Aanvullend hierop </w:t>
      </w:r>
      <w:r w:rsidRPr="379BF17E" w:rsidR="00F30D58">
        <w:rPr>
          <w:rFonts w:ascii="Arial" w:hAnsi="Arial" w:eastAsia="Arial" w:cs="Arial"/>
        </w:rPr>
        <w:t xml:space="preserve">kunnen </w:t>
      </w:r>
      <w:r w:rsidRPr="379BF17E" w:rsidR="009E5E8F">
        <w:rPr>
          <w:rFonts w:ascii="Arial" w:hAnsi="Arial" w:eastAsia="Arial" w:cs="Arial"/>
        </w:rPr>
        <w:t xml:space="preserve">medewerkers </w:t>
      </w:r>
      <w:r w:rsidRPr="379BF17E" w:rsidR="00F30D58">
        <w:rPr>
          <w:rFonts w:ascii="Arial" w:hAnsi="Arial" w:eastAsia="Arial" w:cs="Arial"/>
        </w:rPr>
        <w:t xml:space="preserve">hun bekwaamheid onder andere vergroten met trainingen uit de SALTO-academie. </w:t>
      </w:r>
    </w:p>
    <w:p w:rsidR="007E09EE" w:rsidP="006D0E13" w:rsidRDefault="009F1227" w14:paraId="25B09A8E" w14:textId="75A5950C">
      <w:pPr>
        <w:spacing w:line="312" w:lineRule="auto"/>
        <w:rPr>
          <w:rFonts w:ascii="Arial" w:hAnsi="Arial" w:eastAsia="Arial" w:cs="Arial"/>
        </w:rPr>
      </w:pPr>
      <w:r w:rsidRPr="379BF17E" w:rsidR="009F1227">
        <w:rPr>
          <w:rFonts w:ascii="Arial" w:hAnsi="Arial" w:eastAsia="Arial" w:cs="Arial"/>
        </w:rPr>
        <w:t xml:space="preserve">Op SALTO-school De Klimboom </w:t>
      </w:r>
      <w:r w:rsidRPr="379BF17E" w:rsidR="00C27AA0">
        <w:rPr>
          <w:rFonts w:ascii="Arial" w:hAnsi="Arial" w:eastAsia="Arial" w:cs="Arial"/>
        </w:rPr>
        <w:t xml:space="preserve">creëren wij </w:t>
      </w:r>
      <w:r w:rsidRPr="379BF17E" w:rsidR="00B4217D">
        <w:rPr>
          <w:rFonts w:ascii="Arial" w:hAnsi="Arial" w:eastAsia="Arial" w:cs="Arial"/>
        </w:rPr>
        <w:t xml:space="preserve">voortdurend </w:t>
      </w:r>
      <w:r w:rsidRPr="379BF17E" w:rsidR="00C27AA0">
        <w:rPr>
          <w:rFonts w:ascii="Arial" w:hAnsi="Arial" w:eastAsia="Arial" w:cs="Arial"/>
        </w:rPr>
        <w:t xml:space="preserve">een </w:t>
      </w:r>
      <w:r w:rsidRPr="379BF17E" w:rsidR="00B4217D">
        <w:rPr>
          <w:rFonts w:ascii="Arial" w:hAnsi="Arial" w:eastAsia="Arial" w:cs="Arial"/>
        </w:rPr>
        <w:t xml:space="preserve">uitnodigende onderwijsomgeving waarin </w:t>
      </w:r>
      <w:r w:rsidRPr="379BF17E" w:rsidR="00C27AA0">
        <w:rPr>
          <w:rFonts w:ascii="Arial" w:hAnsi="Arial" w:eastAsia="Arial" w:cs="Arial"/>
        </w:rPr>
        <w:t>kinderen</w:t>
      </w:r>
      <w:r w:rsidRPr="379BF17E" w:rsidR="00106DE9">
        <w:rPr>
          <w:rFonts w:ascii="Arial" w:hAnsi="Arial" w:eastAsia="Arial" w:cs="Arial"/>
        </w:rPr>
        <w:t xml:space="preserve"> </w:t>
      </w:r>
      <w:r w:rsidRPr="379BF17E" w:rsidR="00B4217D">
        <w:rPr>
          <w:rFonts w:ascii="Arial" w:hAnsi="Arial" w:eastAsia="Arial" w:cs="Arial"/>
        </w:rPr>
        <w:t xml:space="preserve">worden uitgedaagd om hun talenten optimaal te </w:t>
      </w:r>
      <w:r w:rsidRPr="379BF17E" w:rsidR="002F5679">
        <w:rPr>
          <w:rFonts w:ascii="Arial" w:hAnsi="Arial" w:eastAsia="Arial" w:cs="Arial"/>
        </w:rPr>
        <w:t>ontwikkelen</w:t>
      </w:r>
      <w:r w:rsidRPr="379BF17E" w:rsidR="00B4217D">
        <w:rPr>
          <w:rFonts w:ascii="Arial" w:hAnsi="Arial" w:eastAsia="Arial" w:cs="Arial"/>
        </w:rPr>
        <w:t xml:space="preserve">. </w:t>
      </w:r>
      <w:r w:rsidRPr="379BF17E" w:rsidR="002F5679">
        <w:rPr>
          <w:rFonts w:ascii="Arial" w:hAnsi="Arial" w:eastAsia="Arial" w:cs="Arial"/>
        </w:rPr>
        <w:t xml:space="preserve">Wij bieden </w:t>
      </w:r>
      <w:r w:rsidRPr="379BF17E" w:rsidR="00623A30">
        <w:rPr>
          <w:rFonts w:ascii="Arial" w:hAnsi="Arial" w:eastAsia="Arial" w:cs="Arial"/>
        </w:rPr>
        <w:t xml:space="preserve">betekenisvol thematisch onderwijs aan waarbij betrokkenheid en verwondering voorop staat die </w:t>
      </w:r>
      <w:r w:rsidRPr="379BF17E" w:rsidR="00623A30">
        <w:rPr>
          <w:rFonts w:ascii="Arial" w:hAnsi="Arial" w:eastAsia="Arial" w:cs="Arial"/>
        </w:rPr>
        <w:t>aansluit</w:t>
      </w:r>
      <w:r w:rsidRPr="379BF17E" w:rsidR="00623A30">
        <w:rPr>
          <w:rFonts w:ascii="Arial" w:hAnsi="Arial" w:eastAsia="Arial" w:cs="Arial"/>
        </w:rPr>
        <w:t xml:space="preserve"> bij de belevingswereld van de kinderen</w:t>
      </w:r>
      <w:r w:rsidRPr="379BF17E" w:rsidR="004D3347">
        <w:rPr>
          <w:rFonts w:ascii="Arial" w:hAnsi="Arial" w:eastAsia="Arial" w:cs="Arial"/>
        </w:rPr>
        <w:t>.</w:t>
      </w:r>
      <w:r w:rsidRPr="379BF17E" w:rsidR="00FE7D0D">
        <w:rPr>
          <w:rFonts w:ascii="Arial" w:hAnsi="Arial" w:eastAsia="Arial" w:cs="Arial"/>
        </w:rPr>
        <w:t xml:space="preserve"> We hebben de ambitie om </w:t>
      </w:r>
      <w:r w:rsidRPr="379BF17E" w:rsidR="00E77505">
        <w:rPr>
          <w:rFonts w:ascii="Arial" w:hAnsi="Arial" w:eastAsia="Arial" w:cs="Arial"/>
        </w:rPr>
        <w:t>al</w:t>
      </w:r>
      <w:r w:rsidRPr="379BF17E" w:rsidR="00051F88">
        <w:rPr>
          <w:rFonts w:ascii="Arial" w:hAnsi="Arial" w:eastAsia="Arial" w:cs="Arial"/>
        </w:rPr>
        <w:t>le</w:t>
      </w:r>
      <w:r w:rsidRPr="379BF17E" w:rsidR="005806A7">
        <w:rPr>
          <w:rFonts w:ascii="Arial" w:hAnsi="Arial" w:eastAsia="Arial" w:cs="Arial"/>
        </w:rPr>
        <w:t xml:space="preserve"> </w:t>
      </w:r>
      <w:r w:rsidRPr="379BF17E" w:rsidR="00602FE3">
        <w:rPr>
          <w:rFonts w:ascii="Arial" w:hAnsi="Arial" w:eastAsia="Arial" w:cs="Arial"/>
        </w:rPr>
        <w:t>leer</w:t>
      </w:r>
      <w:r w:rsidRPr="379BF17E" w:rsidR="00A5015C">
        <w:rPr>
          <w:rFonts w:ascii="Arial" w:hAnsi="Arial" w:eastAsia="Arial" w:cs="Arial"/>
        </w:rPr>
        <w:t>st</w:t>
      </w:r>
      <w:r w:rsidRPr="379BF17E" w:rsidR="00602FE3">
        <w:rPr>
          <w:rFonts w:ascii="Arial" w:hAnsi="Arial" w:eastAsia="Arial" w:cs="Arial"/>
        </w:rPr>
        <w:t>o</w:t>
      </w:r>
      <w:r w:rsidRPr="379BF17E" w:rsidR="00A5015C">
        <w:rPr>
          <w:rFonts w:ascii="Arial" w:hAnsi="Arial" w:eastAsia="Arial" w:cs="Arial"/>
        </w:rPr>
        <w:t>f</w:t>
      </w:r>
      <w:r w:rsidRPr="379BF17E" w:rsidR="005806A7">
        <w:rPr>
          <w:rFonts w:ascii="Arial" w:hAnsi="Arial" w:eastAsia="Arial" w:cs="Arial"/>
        </w:rPr>
        <w:t xml:space="preserve">doelen </w:t>
      </w:r>
      <w:r w:rsidRPr="379BF17E" w:rsidR="00A5015C">
        <w:rPr>
          <w:rFonts w:ascii="Arial" w:hAnsi="Arial" w:eastAsia="Arial" w:cs="Arial"/>
        </w:rPr>
        <w:t xml:space="preserve">in ons </w:t>
      </w:r>
      <w:r w:rsidRPr="379BF17E" w:rsidR="00020367">
        <w:rPr>
          <w:rFonts w:ascii="Arial" w:hAnsi="Arial" w:eastAsia="Arial" w:cs="Arial"/>
        </w:rPr>
        <w:t>th</w:t>
      </w:r>
      <w:r w:rsidRPr="379BF17E" w:rsidR="006F2A9E">
        <w:rPr>
          <w:rFonts w:ascii="Arial" w:hAnsi="Arial" w:eastAsia="Arial" w:cs="Arial"/>
        </w:rPr>
        <w:t>ema-</w:t>
      </w:r>
      <w:r w:rsidRPr="379BF17E" w:rsidR="00A5015C">
        <w:rPr>
          <w:rFonts w:ascii="Arial" w:hAnsi="Arial" w:eastAsia="Arial" w:cs="Arial"/>
        </w:rPr>
        <w:t>aanbod te integreren.</w:t>
      </w:r>
      <w:r w:rsidRPr="379BF17E" w:rsidR="005806A7">
        <w:rPr>
          <w:rFonts w:ascii="Arial" w:hAnsi="Arial" w:eastAsia="Arial" w:cs="Arial"/>
        </w:rPr>
        <w:t xml:space="preserve"> </w:t>
      </w:r>
    </w:p>
    <w:p w:rsidRPr="007E09EE" w:rsidR="62F635B8" w:rsidP="006D0E13" w:rsidRDefault="62F635B8" w14:paraId="6E3CA335" w14:textId="6B0E7BCF">
      <w:pPr>
        <w:spacing w:line="312" w:lineRule="auto"/>
        <w:rPr>
          <w:rFonts w:ascii="Arial" w:hAnsi="Arial" w:eastAsia="Arial" w:cs="Arial"/>
        </w:rPr>
      </w:pPr>
      <w:r w:rsidRPr="006D0E13">
        <w:rPr>
          <w:rFonts w:ascii="Arial" w:hAnsi="Arial" w:eastAsia="Arial" w:cs="Arial"/>
          <w:b/>
          <w:bCs/>
          <w:color w:val="682F79"/>
          <w:sz w:val="24"/>
          <w:szCs w:val="24"/>
        </w:rPr>
        <w:t>2.4 Toekomstig leren en ontwikkelen</w:t>
      </w:r>
    </w:p>
    <w:p w:rsidR="00FE4977" w:rsidP="00442C0A" w:rsidRDefault="004B21C3" w14:paraId="167DBBA2" w14:textId="74ED962B">
      <w:pPr>
        <w:spacing w:line="312" w:lineRule="auto"/>
        <w:jc w:val="center"/>
        <w:rPr>
          <w:rFonts w:ascii="Arial" w:hAnsi="Arial" w:eastAsia="Arial" w:cs="Arial"/>
          <w:noProof/>
          <w:sz w:val="20"/>
          <w:szCs w:val="20"/>
        </w:rPr>
      </w:pPr>
      <w:r>
        <w:rPr>
          <w:rFonts w:ascii="Arial" w:hAnsi="Arial" w:eastAsia="Arial" w:cs="Arial"/>
          <w:noProof/>
          <w:sz w:val="20"/>
          <w:szCs w:val="20"/>
        </w:rPr>
        <w:drawing>
          <wp:inline distT="0" distB="0" distL="0" distR="0" wp14:anchorId="6465CB24" wp14:editId="74010933">
            <wp:extent cx="4991100" cy="2482733"/>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TO_speerpunten4.jpg"/>
                    <pic:cNvPicPr/>
                  </pic:nvPicPr>
                  <pic:blipFill rotWithShape="1">
                    <a:blip r:embed="rId18" cstate="print">
                      <a:extLst>
                        <a:ext uri="{28A0092B-C50C-407E-A947-70E740481C1C}">
                          <a14:useLocalDpi xmlns:a14="http://schemas.microsoft.com/office/drawing/2010/main" val="0"/>
                        </a:ext>
                      </a:extLst>
                    </a:blip>
                    <a:srcRect t="3639" b="3086"/>
                    <a:stretch/>
                  </pic:blipFill>
                  <pic:spPr bwMode="auto">
                    <a:xfrm>
                      <a:off x="0" y="0"/>
                      <a:ext cx="5001178" cy="2487746"/>
                    </a:xfrm>
                    <a:prstGeom prst="rect">
                      <a:avLst/>
                    </a:prstGeom>
                    <a:ln>
                      <a:noFill/>
                    </a:ln>
                    <a:extLst>
                      <a:ext uri="{53640926-AAD7-44D8-BBD7-CCE9431645EC}">
                        <a14:shadowObscured xmlns:a14="http://schemas.microsoft.com/office/drawing/2010/main"/>
                      </a:ext>
                    </a:extLst>
                  </pic:spPr>
                </pic:pic>
              </a:graphicData>
            </a:graphic>
          </wp:inline>
        </w:drawing>
      </w:r>
    </w:p>
    <w:p w:rsidRPr="006D0E13" w:rsidR="3CF74ED4" w:rsidP="00977300" w:rsidRDefault="5CF7EFBD" w14:paraId="7F3252C5" w14:textId="0412DBB6">
      <w:pPr>
        <w:spacing w:line="312" w:lineRule="auto"/>
        <w:rPr>
          <w:rFonts w:ascii="Arial" w:hAnsi="Arial" w:eastAsia="Arial" w:cs="Arial"/>
        </w:rPr>
      </w:pPr>
      <w:r w:rsidRPr="379BF17E" w:rsidR="5CF7EFBD">
        <w:rPr>
          <w:rFonts w:ascii="Arial" w:hAnsi="Arial" w:eastAsia="Arial" w:cs="Arial"/>
        </w:rPr>
        <w:t xml:space="preserve">Dit </w:t>
      </w:r>
      <w:r w:rsidRPr="379BF17E" w:rsidR="00AE722E">
        <w:rPr>
          <w:rFonts w:ascii="Arial" w:hAnsi="Arial" w:eastAsia="Arial" w:cs="Arial"/>
        </w:rPr>
        <w:t>doen we binnen een betekenisvolle, rijke en uitdagende leeromgeving</w:t>
      </w:r>
      <w:r w:rsidRPr="379BF17E" w:rsidR="00042C9B">
        <w:rPr>
          <w:rFonts w:ascii="Arial" w:hAnsi="Arial" w:eastAsia="Arial" w:cs="Arial"/>
        </w:rPr>
        <w:t>. Daarbij</w:t>
      </w:r>
      <w:r w:rsidRPr="379BF17E" w:rsidR="00AD3714">
        <w:rPr>
          <w:rFonts w:ascii="Arial" w:hAnsi="Arial" w:eastAsia="Arial" w:cs="Arial"/>
        </w:rPr>
        <w:t xml:space="preserve"> </w:t>
      </w:r>
      <w:r w:rsidRPr="379BF17E" w:rsidR="00814AF0">
        <w:rPr>
          <w:rFonts w:ascii="Arial" w:hAnsi="Arial" w:eastAsia="Arial" w:cs="Arial"/>
        </w:rPr>
        <w:t xml:space="preserve">maken </w:t>
      </w:r>
      <w:r w:rsidRPr="379BF17E" w:rsidR="00AE722E">
        <w:rPr>
          <w:rFonts w:ascii="Arial" w:hAnsi="Arial" w:eastAsia="Arial" w:cs="Arial"/>
        </w:rPr>
        <w:t>we</w:t>
      </w:r>
      <w:r w:rsidRPr="379BF17E" w:rsidR="00814AF0">
        <w:rPr>
          <w:rFonts w:ascii="Arial" w:hAnsi="Arial" w:eastAsia="Arial" w:cs="Arial"/>
        </w:rPr>
        <w:t xml:space="preserve"> gebruik van de </w:t>
      </w:r>
      <w:r w:rsidRPr="379BF17E" w:rsidR="3CF74ED4">
        <w:rPr>
          <w:rFonts w:ascii="Arial" w:hAnsi="Arial" w:eastAsia="Arial" w:cs="Arial"/>
        </w:rPr>
        <w:t>Brainport-regio</w:t>
      </w:r>
      <w:r w:rsidRPr="379BF17E" w:rsidR="5E7E0E06">
        <w:rPr>
          <w:rFonts w:ascii="Arial" w:hAnsi="Arial" w:eastAsia="Arial" w:cs="Arial"/>
        </w:rPr>
        <w:t xml:space="preserve"> en sluiten we aan bij actuele ontwikkelingen in de maatschappij</w:t>
      </w:r>
      <w:r w:rsidRPr="379BF17E" w:rsidR="3CF74ED4">
        <w:rPr>
          <w:rFonts w:ascii="Arial" w:hAnsi="Arial" w:eastAsia="Arial" w:cs="Arial"/>
        </w:rPr>
        <w:t xml:space="preserve">. </w:t>
      </w:r>
      <w:r w:rsidRPr="379BF17E" w:rsidR="1421A58D">
        <w:rPr>
          <w:rFonts w:ascii="Arial" w:hAnsi="Arial" w:eastAsia="Arial" w:cs="Arial"/>
        </w:rPr>
        <w:t>Om die reden</w:t>
      </w:r>
      <w:r w:rsidRPr="379BF17E" w:rsidR="6C942764">
        <w:rPr>
          <w:rFonts w:ascii="Arial" w:hAnsi="Arial" w:eastAsia="Arial" w:cs="Arial"/>
        </w:rPr>
        <w:t>en</w:t>
      </w:r>
      <w:r w:rsidRPr="379BF17E" w:rsidR="1421A58D">
        <w:rPr>
          <w:rFonts w:ascii="Arial" w:hAnsi="Arial" w:eastAsia="Arial" w:cs="Arial"/>
        </w:rPr>
        <w:t xml:space="preserve"> behoort </w:t>
      </w:r>
      <w:r w:rsidRPr="379BF17E" w:rsidR="62F635B8">
        <w:rPr>
          <w:rFonts w:ascii="Arial" w:hAnsi="Arial" w:eastAsia="Arial" w:cs="Arial"/>
        </w:rPr>
        <w:t>informatietechnologie, in de breedste zin van het woord, tot onze bijzondere speerpunten. Ook hierbij kiezen we voor een specifieke SALTO-aanpak die inhoudt dat we ons een zekere mate van experimenteerruimte gunnen, pilots uitvoeren, actie</w:t>
      </w:r>
      <w:r w:rsidRPr="379BF17E" w:rsidR="009C082B">
        <w:rPr>
          <w:rFonts w:ascii="Arial" w:hAnsi="Arial" w:eastAsia="Arial" w:cs="Arial"/>
        </w:rPr>
        <w:t>f de</w:t>
      </w:r>
      <w:r w:rsidRPr="379BF17E" w:rsidR="62F635B8">
        <w:rPr>
          <w:rFonts w:ascii="Arial" w:hAnsi="Arial" w:eastAsia="Arial" w:cs="Arial"/>
        </w:rPr>
        <w:t xml:space="preserve"> samenwerking opzoeken en met durf op zoek gaan naar nieuwe zienswijzen. Altijd </w:t>
      </w:r>
      <w:r w:rsidRPr="379BF17E" w:rsidR="0EA5127A">
        <w:rPr>
          <w:rFonts w:ascii="Arial" w:hAnsi="Arial" w:eastAsia="Arial" w:cs="Arial"/>
        </w:rPr>
        <w:t>met een scherp oog voor</w:t>
      </w:r>
      <w:r w:rsidRPr="379BF17E" w:rsidR="62F635B8">
        <w:rPr>
          <w:rFonts w:ascii="Arial" w:hAnsi="Arial" w:eastAsia="Arial" w:cs="Arial"/>
        </w:rPr>
        <w:t xml:space="preserve"> de intrinsieke betrokkenheid van de kinderen en met een kritische houding als het gaat om aspecten </w:t>
      </w:r>
      <w:r w:rsidRPr="379BF17E" w:rsidR="00A90451">
        <w:rPr>
          <w:rFonts w:ascii="Arial" w:hAnsi="Arial" w:eastAsia="Arial" w:cs="Arial"/>
        </w:rPr>
        <w:t>zo</w:t>
      </w:r>
      <w:r w:rsidRPr="379BF17E" w:rsidR="62F635B8">
        <w:rPr>
          <w:rFonts w:ascii="Arial" w:hAnsi="Arial" w:eastAsia="Arial" w:cs="Arial"/>
        </w:rPr>
        <w:t>als</w:t>
      </w:r>
      <w:r w:rsidRPr="379BF17E" w:rsidR="00A90451">
        <w:rPr>
          <w:rFonts w:ascii="Arial" w:hAnsi="Arial" w:eastAsia="Arial" w:cs="Arial"/>
        </w:rPr>
        <w:t>:</w:t>
      </w:r>
      <w:r w:rsidRPr="379BF17E" w:rsidR="62F635B8">
        <w:rPr>
          <w:rFonts w:ascii="Arial" w:hAnsi="Arial" w:eastAsia="Arial" w:cs="Arial"/>
        </w:rPr>
        <w:t xml:space="preserve"> veiligheid, privacy én kwaliteit.</w:t>
      </w:r>
    </w:p>
    <w:p w:rsidRPr="00F479EA" w:rsidR="00766F04" w:rsidP="00766F04" w:rsidRDefault="00F479EA" w14:paraId="2877C0FA" w14:textId="237DBD17">
      <w:pPr>
        <w:rPr>
          <w:rFonts w:ascii="Arial" w:hAnsi="Arial" w:cs="Arial"/>
        </w:rPr>
      </w:pPr>
      <w:r w:rsidRPr="379BF17E" w:rsidR="00F479EA">
        <w:rPr>
          <w:rFonts w:ascii="Arial" w:hAnsi="Arial" w:cs="Arial"/>
        </w:rPr>
        <w:t>Op SALTO-school</w:t>
      </w:r>
      <w:r w:rsidRPr="379BF17E" w:rsidR="00A00821">
        <w:rPr>
          <w:rFonts w:ascii="Arial" w:hAnsi="Arial" w:cs="Arial"/>
        </w:rPr>
        <w:t xml:space="preserve"> De Klimboom zetten we digitale </w:t>
      </w:r>
      <w:r w:rsidRPr="379BF17E" w:rsidR="00311A61">
        <w:rPr>
          <w:rFonts w:ascii="Arial" w:hAnsi="Arial" w:cs="Arial"/>
        </w:rPr>
        <w:t xml:space="preserve">middelen </w:t>
      </w:r>
      <w:r w:rsidRPr="379BF17E" w:rsidR="00A00821">
        <w:rPr>
          <w:rFonts w:ascii="Arial" w:hAnsi="Arial" w:cs="Arial"/>
        </w:rPr>
        <w:t xml:space="preserve">optimaal in </w:t>
      </w:r>
      <w:r w:rsidRPr="379BF17E" w:rsidR="00311A61">
        <w:rPr>
          <w:rFonts w:ascii="Arial" w:hAnsi="Arial" w:cs="Arial"/>
        </w:rPr>
        <w:t>ten behoeve van ons onderwijs.</w:t>
      </w:r>
      <w:r w:rsidR="00766F04">
        <w:rPr/>
        <w:t xml:space="preserve"> </w:t>
      </w:r>
      <w:r w:rsidRPr="379BF17E" w:rsidR="00DF5BFD">
        <w:rPr>
          <w:rFonts w:ascii="Arial" w:hAnsi="Arial" w:cs="Arial"/>
        </w:rPr>
        <w:t>Leerkracht</w:t>
      </w:r>
      <w:r w:rsidRPr="379BF17E" w:rsidR="66B1C322">
        <w:rPr>
          <w:rFonts w:ascii="Arial" w:hAnsi="Arial" w:cs="Arial"/>
        </w:rPr>
        <w:t>en</w:t>
      </w:r>
      <w:r w:rsidRPr="379BF17E" w:rsidR="00DF5BFD">
        <w:rPr>
          <w:rFonts w:ascii="Arial" w:hAnsi="Arial" w:cs="Arial"/>
        </w:rPr>
        <w:t xml:space="preserve"> </w:t>
      </w:r>
      <w:r w:rsidRPr="379BF17E" w:rsidR="00DF5BFD">
        <w:rPr>
          <w:rFonts w:ascii="Arial" w:hAnsi="Arial" w:cs="Arial"/>
        </w:rPr>
        <w:t xml:space="preserve">zijn vaardig met betrekking tot de </w:t>
      </w:r>
      <w:r w:rsidRPr="379BF17E" w:rsidR="005A5890">
        <w:rPr>
          <w:rFonts w:ascii="Arial" w:hAnsi="Arial" w:cs="Arial"/>
        </w:rPr>
        <w:t xml:space="preserve">optimale </w:t>
      </w:r>
      <w:r w:rsidRPr="379BF17E" w:rsidR="00DF5BFD">
        <w:rPr>
          <w:rFonts w:ascii="Arial" w:hAnsi="Arial" w:cs="Arial"/>
        </w:rPr>
        <w:t xml:space="preserve">inzet van </w:t>
      </w:r>
      <w:r w:rsidRPr="379BF17E" w:rsidR="00491846">
        <w:rPr>
          <w:rFonts w:ascii="Arial" w:hAnsi="Arial" w:cs="Arial"/>
        </w:rPr>
        <w:t>deze middelen</w:t>
      </w:r>
      <w:r w:rsidRPr="379BF17E" w:rsidR="00DF5BFD">
        <w:rPr>
          <w:rFonts w:ascii="Arial" w:hAnsi="Arial" w:cs="Arial"/>
        </w:rPr>
        <w:t xml:space="preserve"> en </w:t>
      </w:r>
      <w:r w:rsidRPr="379BF17E" w:rsidR="00C6191B">
        <w:rPr>
          <w:rFonts w:ascii="Arial" w:hAnsi="Arial" w:cs="Arial"/>
        </w:rPr>
        <w:t xml:space="preserve">gebruiken </w:t>
      </w:r>
      <w:r w:rsidRPr="379BF17E" w:rsidR="00DF5BFD">
        <w:rPr>
          <w:rFonts w:ascii="Arial" w:hAnsi="Arial" w:cs="Arial"/>
        </w:rPr>
        <w:t>verschillende mogelijkheden die ondersteunend zijn aan lesactiviteiten</w:t>
      </w:r>
      <w:r w:rsidRPr="379BF17E" w:rsidR="57688D05">
        <w:rPr>
          <w:rFonts w:ascii="Arial" w:hAnsi="Arial" w:cs="Arial"/>
        </w:rPr>
        <w:t>.</w:t>
      </w:r>
    </w:p>
    <w:p w:rsidR="00DB07C9" w:rsidP="379BF17E" w:rsidRDefault="00DB07C9" w14:paraId="4708DBB4" w14:textId="44E74429">
      <w:pPr>
        <w:rPr>
          <w:rFonts w:ascii="Arial" w:hAnsi="Arial" w:eastAsia="Arial" w:cs="Arial"/>
          <w:noProof w:val="0"/>
          <w:sz w:val="22"/>
          <w:szCs w:val="22"/>
          <w:lang w:val="nl-NL"/>
        </w:rPr>
      </w:pPr>
      <w:r w:rsidRPr="379BF17E" w:rsidR="00DB07C9">
        <w:rPr>
          <w:rFonts w:ascii="Arial" w:hAnsi="Arial" w:cs="Arial"/>
        </w:rPr>
        <w:t>De komende periode zullen wij ons ook verder ontwikkelen in</w:t>
      </w:r>
      <w:r w:rsidRPr="379BF17E" w:rsidR="003D32C2">
        <w:rPr>
          <w:rFonts w:ascii="Arial" w:hAnsi="Arial" w:cs="Arial"/>
        </w:rPr>
        <w:t xml:space="preserve"> </w:t>
      </w:r>
      <w:r w:rsidRPr="379BF17E" w:rsidR="00DB07C9">
        <w:rPr>
          <w:rFonts w:ascii="Arial" w:hAnsi="Arial" w:cs="Arial"/>
        </w:rPr>
        <w:t>een optimaal gebruik van</w:t>
      </w:r>
      <w:r w:rsidRPr="379BF17E" w:rsidR="003D5815">
        <w:rPr>
          <w:rFonts w:ascii="Arial" w:hAnsi="Arial" w:cs="Arial"/>
        </w:rPr>
        <w:t xml:space="preserve"> Office 365 en </w:t>
      </w:r>
      <w:r w:rsidRPr="379BF17E" w:rsidR="003D5815">
        <w:rPr>
          <w:rFonts w:ascii="Arial" w:hAnsi="Arial" w:cs="Arial"/>
        </w:rPr>
        <w:t>on</w:t>
      </w:r>
      <w:r w:rsidRPr="379BF17E" w:rsidR="39BEC158">
        <w:rPr>
          <w:rFonts w:ascii="Arial" w:hAnsi="Arial" w:cs="Arial"/>
        </w:rPr>
        <w:t>s</w:t>
      </w:r>
      <w:r w:rsidRPr="379BF17E" w:rsidR="003D5815">
        <w:rPr>
          <w:rFonts w:ascii="Arial" w:hAnsi="Arial" w:cs="Arial"/>
        </w:rPr>
        <w:t xml:space="preserve"> nieuwe </w:t>
      </w:r>
      <w:r w:rsidRPr="379BF17E" w:rsidR="00857EE0">
        <w:rPr>
          <w:rFonts w:ascii="Arial" w:hAnsi="Arial" w:cs="Arial"/>
        </w:rPr>
        <w:t>leerl</w:t>
      </w:r>
      <w:r w:rsidRPr="379BF17E" w:rsidR="003D32C2">
        <w:rPr>
          <w:rFonts w:ascii="Arial" w:hAnsi="Arial" w:cs="Arial"/>
        </w:rPr>
        <w:t>i</w:t>
      </w:r>
      <w:r w:rsidRPr="379BF17E" w:rsidR="00857EE0">
        <w:rPr>
          <w:rFonts w:ascii="Arial" w:hAnsi="Arial" w:cs="Arial"/>
        </w:rPr>
        <w:t>ng</w:t>
      </w:r>
      <w:r w:rsidRPr="379BF17E" w:rsidR="003D32C2">
        <w:rPr>
          <w:rFonts w:ascii="Arial" w:hAnsi="Arial" w:cs="Arial"/>
        </w:rPr>
        <w:t>-administratie</w:t>
      </w:r>
      <w:r w:rsidRPr="379BF17E" w:rsidR="003D5815">
        <w:rPr>
          <w:rFonts w:ascii="Arial" w:hAnsi="Arial" w:cs="Arial"/>
        </w:rPr>
        <w:t xml:space="preserve">systeem </w:t>
      </w:r>
      <w:r w:rsidRPr="379BF17E" w:rsidR="00766F04">
        <w:rPr>
          <w:rFonts w:ascii="Arial" w:hAnsi="Arial" w:cs="Arial"/>
        </w:rPr>
        <w:t>Parnassys</w:t>
      </w:r>
      <w:r w:rsidRPr="379BF17E" w:rsidR="00C779C3">
        <w:rPr>
          <w:rFonts w:ascii="Arial" w:hAnsi="Arial" w:cs="Arial"/>
        </w:rPr>
        <w:t>.</w:t>
      </w:r>
    </w:p>
    <w:p w:rsidRPr="00D76264" w:rsidR="00311A61" w:rsidP="00311A61" w:rsidRDefault="00311A61" w14:paraId="6E41F29D" w14:textId="5E3C0CCE">
      <w:pPr>
        <w:rPr>
          <w:rFonts w:ascii="Arial" w:hAnsi="Arial" w:cs="Arial"/>
          <w:sz w:val="20"/>
          <w:szCs w:val="20"/>
        </w:rPr>
      </w:pPr>
    </w:p>
    <w:p w:rsidR="00620F8E" w:rsidRDefault="00620F8E" w14:paraId="198669F8" w14:textId="77777777">
      <w:pPr>
        <w:rPr>
          <w:rFonts w:ascii="Arial" w:hAnsi="Arial" w:eastAsia="Arial" w:cs="Arial"/>
          <w:color w:val="050505"/>
          <w:sz w:val="20"/>
          <w:szCs w:val="20"/>
          <w:highlight w:val="yellow"/>
        </w:rPr>
      </w:pPr>
      <w:r>
        <w:rPr>
          <w:rFonts w:ascii="Arial" w:hAnsi="Arial" w:eastAsia="Arial" w:cs="Arial"/>
          <w:color w:val="050505"/>
          <w:sz w:val="20"/>
          <w:szCs w:val="20"/>
          <w:highlight w:val="yellow"/>
        </w:rPr>
        <w:br w:type="page"/>
      </w:r>
    </w:p>
    <w:p w:rsidRPr="006D0E13" w:rsidR="00287573" w:rsidP="00977300" w:rsidRDefault="2CAF3BC1" w14:paraId="6F8B8843" w14:textId="2FFE7637">
      <w:pPr>
        <w:pStyle w:val="Heading2"/>
        <w:spacing w:line="312" w:lineRule="auto"/>
        <w:rPr>
          <w:rFonts w:ascii="Arial" w:hAnsi="Arial" w:eastAsia="Arial" w:cs="Arial"/>
          <w:b/>
          <w:bCs/>
          <w:color w:val="682F79"/>
          <w:sz w:val="24"/>
          <w:szCs w:val="24"/>
        </w:rPr>
      </w:pPr>
      <w:r w:rsidRPr="006D0E13">
        <w:rPr>
          <w:rFonts w:ascii="Arial" w:hAnsi="Arial" w:eastAsia="Arial" w:cs="Arial"/>
          <w:b/>
          <w:bCs/>
          <w:color w:val="682F79"/>
          <w:sz w:val="24"/>
          <w:szCs w:val="24"/>
        </w:rPr>
        <w:t>2.5 Ontwikkelen van een internationale leer- en leefgemeenschap</w:t>
      </w:r>
    </w:p>
    <w:p w:rsidR="009C29B1" w:rsidP="00977300" w:rsidRDefault="009C29B1" w14:paraId="6860AB9F" w14:textId="77777777">
      <w:pPr>
        <w:spacing w:line="312" w:lineRule="auto"/>
        <w:rPr>
          <w:rFonts w:ascii="Arial" w:hAnsi="Arial" w:eastAsia="Arial" w:cs="Arial"/>
          <w:noProof/>
          <w:sz w:val="20"/>
          <w:szCs w:val="20"/>
        </w:rPr>
      </w:pPr>
    </w:p>
    <w:p w:rsidR="009C29B1" w:rsidP="00442C0A" w:rsidRDefault="3D0C4D1E" w14:paraId="27F64ECA" w14:textId="38C612FF">
      <w:pPr>
        <w:spacing w:line="312" w:lineRule="auto"/>
        <w:jc w:val="center"/>
        <w:rPr>
          <w:rFonts w:ascii="Arial" w:hAnsi="Arial" w:eastAsia="Arial" w:cs="Arial"/>
          <w:sz w:val="20"/>
          <w:szCs w:val="20"/>
        </w:rPr>
      </w:pPr>
      <w:r w:rsidR="3D0C4D1E">
        <w:drawing>
          <wp:inline wp14:editId="37BE69B4" wp14:anchorId="21D38101">
            <wp:extent cx="5086350" cy="2712529"/>
            <wp:effectExtent l="0" t="0" r="0" b="0"/>
            <wp:docPr id="5" name="Afbeelding 5" descr="Afbeelding met tekst&#10;&#10;Automatisch gegenereerde beschrijving" title=""/>
            <wp:cNvGraphicFramePr>
              <a:graphicFrameLocks noChangeAspect="1"/>
            </wp:cNvGraphicFramePr>
            <a:graphic>
              <a:graphicData uri="http://schemas.openxmlformats.org/drawingml/2006/picture">
                <pic:pic>
                  <pic:nvPicPr>
                    <pic:cNvPr id="0" name="Afbeelding 5"/>
                    <pic:cNvPicPr/>
                  </pic:nvPicPr>
                  <pic:blipFill>
                    <a:blip r:embed="R2a0ca07621b44c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86350" cy="2712529"/>
                    </a:xfrm>
                    <a:prstGeom prst="rect">
                      <a:avLst/>
                    </a:prstGeom>
                  </pic:spPr>
                </pic:pic>
              </a:graphicData>
            </a:graphic>
          </wp:inline>
        </w:drawing>
      </w:r>
    </w:p>
    <w:p w:rsidRPr="006D0E13" w:rsidR="004C26B4" w:rsidP="00977300" w:rsidRDefault="004C26B4" w14:paraId="154162AC" w14:textId="27E7B071">
      <w:pPr>
        <w:spacing w:before="240" w:line="312" w:lineRule="auto"/>
        <w:rPr>
          <w:rFonts w:ascii="Arial" w:hAnsi="Arial" w:eastAsia="Arial" w:cs="Arial"/>
          <w:color w:val="050505"/>
        </w:rPr>
      </w:pPr>
      <w:r w:rsidRPr="006D0E13">
        <w:rPr>
          <w:rFonts w:ascii="Arial" w:hAnsi="Arial" w:eastAsia="Arial" w:cs="Arial"/>
          <w:color w:val="050505"/>
        </w:rPr>
        <w:t>De SALTO-kernwaarden (Toegankelijk, Talentvol en Toekomstgericht) en de ontwikkelingen in zowel Eindhoven als onze globale maatschappij zijn aanleiding om internationalisering een prominente plek te geven. I</w:t>
      </w:r>
      <w:r w:rsidRPr="006D0E13" w:rsidR="5119E5DC">
        <w:rPr>
          <w:rFonts w:ascii="Arial" w:hAnsi="Arial" w:eastAsia="Arial" w:cs="Arial"/>
          <w:color w:val="050505"/>
        </w:rPr>
        <w:t>edere school geeft op eigen wijze vorm en inhoud aan het thema internationalisering. D</w:t>
      </w:r>
      <w:r w:rsidRPr="006D0E13">
        <w:rPr>
          <w:rFonts w:ascii="Arial" w:hAnsi="Arial" w:eastAsia="Arial" w:cs="Arial"/>
          <w:color w:val="050505"/>
        </w:rPr>
        <w:t>it</w:t>
      </w:r>
      <w:r w:rsidRPr="006D0E13" w:rsidR="5119E5DC">
        <w:rPr>
          <w:rFonts w:ascii="Arial" w:hAnsi="Arial" w:eastAsia="Arial" w:cs="Arial"/>
          <w:color w:val="050505"/>
        </w:rPr>
        <w:t xml:space="preserve"> is afhankelijk van de populatie </w:t>
      </w:r>
      <w:r w:rsidRPr="006D0E13">
        <w:rPr>
          <w:rFonts w:ascii="Arial" w:hAnsi="Arial" w:eastAsia="Arial" w:cs="Arial"/>
          <w:color w:val="050505"/>
        </w:rPr>
        <w:t>e</w:t>
      </w:r>
      <w:r w:rsidRPr="006D0E13" w:rsidR="5119E5DC">
        <w:rPr>
          <w:rFonts w:ascii="Arial" w:hAnsi="Arial" w:eastAsia="Arial" w:cs="Arial"/>
          <w:color w:val="050505"/>
        </w:rPr>
        <w:t>n het onderwijsconcept.</w:t>
      </w:r>
      <w:r w:rsidRPr="006D0E13" w:rsidR="0157B5A9">
        <w:rPr>
          <w:rFonts w:ascii="Arial" w:hAnsi="Arial" w:eastAsia="Arial" w:cs="Arial"/>
          <w:color w:val="050505"/>
        </w:rPr>
        <w:t xml:space="preserve"> </w:t>
      </w:r>
    </w:p>
    <w:p w:rsidRPr="00B6727E" w:rsidR="008B5BA9" w:rsidP="00977300" w:rsidRDefault="00B6727E" w14:paraId="6959EC92" w14:textId="6E16607B">
      <w:pPr>
        <w:spacing w:before="240" w:line="312" w:lineRule="auto"/>
        <w:rPr>
          <w:rFonts w:ascii="Arial" w:hAnsi="Arial" w:eastAsia="Arial" w:cs="Arial"/>
          <w:color w:val="2F5496" w:themeColor="accent1" w:themeShade="BF"/>
        </w:rPr>
      </w:pPr>
      <w:r w:rsidRPr="379BF17E" w:rsidR="00B6727E">
        <w:rPr>
          <w:rFonts w:ascii="Arial" w:hAnsi="Arial" w:eastAsia="Arial" w:cs="Arial"/>
        </w:rPr>
        <w:t xml:space="preserve">De missie van SALTO-school De Klimboom is het aanbieden van kwalitatief goed </w:t>
      </w:r>
      <w:r w:rsidRPr="379BF17E" w:rsidR="5AD79126">
        <w:rPr>
          <w:rFonts w:ascii="Arial" w:hAnsi="Arial" w:eastAsia="Arial" w:cs="Arial"/>
        </w:rPr>
        <w:t>V</w:t>
      </w:r>
      <w:r w:rsidRPr="379BF17E" w:rsidR="00B6727E">
        <w:rPr>
          <w:rFonts w:ascii="Arial" w:hAnsi="Arial" w:eastAsia="Arial" w:cs="Arial"/>
        </w:rPr>
        <w:t xml:space="preserve">roeg </w:t>
      </w:r>
      <w:r w:rsidRPr="379BF17E" w:rsidR="30B41117">
        <w:rPr>
          <w:rFonts w:ascii="Arial" w:hAnsi="Arial" w:eastAsia="Arial" w:cs="Arial"/>
        </w:rPr>
        <w:t>V</w:t>
      </w:r>
      <w:r w:rsidRPr="379BF17E" w:rsidR="00B6727E">
        <w:rPr>
          <w:rFonts w:ascii="Arial" w:hAnsi="Arial" w:eastAsia="Arial" w:cs="Arial"/>
        </w:rPr>
        <w:t>reemdetalenonderwijs Engels (VVTO-E) en een internationale oriëntatie aan onze leerlingen</w:t>
      </w:r>
      <w:r w:rsidRPr="379BF17E" w:rsidR="00B6727E">
        <w:rPr>
          <w:rFonts w:ascii="Arial" w:hAnsi="Arial" w:eastAsia="Arial" w:cs="Arial"/>
        </w:rPr>
        <w:t>.</w:t>
      </w:r>
      <w:r w:rsidRPr="379BF17E" w:rsidR="00442C0A">
        <w:rPr>
          <w:rFonts w:ascii="Arial" w:hAnsi="Arial" w:eastAsia="Arial" w:cs="Arial"/>
        </w:rPr>
        <w:t xml:space="preserve"> </w:t>
      </w:r>
      <w:r w:rsidRPr="379BF17E" w:rsidR="00E163F8">
        <w:rPr>
          <w:rFonts w:ascii="Arial" w:hAnsi="Arial" w:eastAsia="Arial" w:cs="Arial"/>
        </w:rPr>
        <w:t xml:space="preserve">Wij </w:t>
      </w:r>
      <w:r w:rsidRPr="379BF17E" w:rsidR="00B211CC">
        <w:rPr>
          <w:rFonts w:ascii="Arial" w:hAnsi="Arial" w:eastAsia="Arial" w:cs="Arial"/>
        </w:rPr>
        <w:t>bereiden onze l</w:t>
      </w:r>
      <w:r w:rsidRPr="379BF17E" w:rsidR="004D17E7">
        <w:rPr>
          <w:rFonts w:ascii="Arial" w:hAnsi="Arial" w:eastAsia="Arial" w:cs="Arial"/>
        </w:rPr>
        <w:t>eerlingen voor op het leren, leven en werken in een globaliserende en interculturele samenleving en op een internationale arbeidsmarkt</w:t>
      </w:r>
      <w:r w:rsidRPr="379BF17E" w:rsidR="007F518E">
        <w:rPr>
          <w:rFonts w:ascii="Arial" w:hAnsi="Arial" w:eastAsia="Arial" w:cs="Arial"/>
        </w:rPr>
        <w:t xml:space="preserve">. </w:t>
      </w:r>
      <w:r w:rsidRPr="379BF17E">
        <w:rPr>
          <w:rFonts w:ascii="Arial" w:hAnsi="Arial" w:eastAsia="Arial" w:cs="Arial"/>
        </w:rPr>
        <w:br w:type="page"/>
      </w:r>
    </w:p>
    <w:p w:rsidRPr="006D0E13" w:rsidR="0EFC3E33" w:rsidP="00F11E62" w:rsidRDefault="0EFC3E33" w14:paraId="118F5950" w14:textId="1AF2A2BD">
      <w:pPr>
        <w:pStyle w:val="Heading1"/>
        <w:numPr>
          <w:ilvl w:val="0"/>
          <w:numId w:val="7"/>
        </w:numPr>
        <w:spacing w:line="312" w:lineRule="auto"/>
        <w:ind w:left="284" w:hanging="284"/>
        <w:rPr>
          <w:rFonts w:ascii="Arial" w:hAnsi="Arial" w:eastAsia="Arial" w:cs="Arial"/>
          <w:b/>
          <w:bCs/>
          <w:color w:val="682F79"/>
          <w:sz w:val="24"/>
          <w:szCs w:val="24"/>
        </w:rPr>
      </w:pPr>
      <w:r w:rsidRPr="006D0E13">
        <w:rPr>
          <w:rFonts w:ascii="Arial" w:hAnsi="Arial" w:eastAsia="Arial" w:cs="Arial"/>
          <w:b/>
          <w:bCs/>
          <w:color w:val="682F79"/>
          <w:sz w:val="24"/>
          <w:szCs w:val="24"/>
        </w:rPr>
        <w:t>Onze opdracht</w:t>
      </w:r>
    </w:p>
    <w:p w:rsidRPr="006D0E13" w:rsidR="00212E80" w:rsidP="00977300" w:rsidRDefault="2863D7E6" w14:paraId="4700D097" w14:textId="43000871">
      <w:pPr>
        <w:pStyle w:val="Heading2"/>
        <w:numPr>
          <w:ilvl w:val="1"/>
          <w:numId w:val="12"/>
        </w:numPr>
        <w:spacing w:line="312" w:lineRule="auto"/>
        <w:rPr>
          <w:rFonts w:ascii="Arial" w:hAnsi="Arial" w:eastAsia="Arial" w:cs="Arial"/>
          <w:b/>
          <w:bCs/>
          <w:color w:val="682F79"/>
          <w:sz w:val="22"/>
          <w:szCs w:val="22"/>
        </w:rPr>
      </w:pPr>
      <w:r w:rsidRPr="006D0E13">
        <w:rPr>
          <w:rFonts w:ascii="Arial" w:hAnsi="Arial" w:eastAsia="Arial" w:cs="Arial"/>
          <w:b/>
          <w:bCs/>
          <w:color w:val="682F79"/>
          <w:sz w:val="22"/>
          <w:szCs w:val="22"/>
        </w:rPr>
        <w:t xml:space="preserve"> </w:t>
      </w:r>
      <w:r w:rsidRPr="006D0E13" w:rsidR="00212E80">
        <w:rPr>
          <w:rFonts w:ascii="Arial" w:hAnsi="Arial" w:eastAsia="Arial" w:cs="Arial"/>
          <w:b/>
          <w:bCs/>
          <w:color w:val="682F79"/>
          <w:sz w:val="22"/>
          <w:szCs w:val="22"/>
        </w:rPr>
        <w:t>Onze pedagogische werkwijze</w:t>
      </w:r>
    </w:p>
    <w:p w:rsidRPr="006D0E13" w:rsidR="00212E80" w:rsidP="5463A0DF" w:rsidRDefault="00531307" w14:paraId="22935A2C" w14:textId="4D31EE67">
      <w:pPr>
        <w:spacing w:line="312" w:lineRule="auto"/>
        <w:rPr>
          <w:rFonts w:ascii="Arial" w:hAnsi="Arial" w:eastAsia="Arial" w:cs="Arial"/>
        </w:rPr>
      </w:pPr>
      <w:r w:rsidRPr="379BF17E" w:rsidR="00531307">
        <w:rPr>
          <w:rFonts w:ascii="Arial" w:hAnsi="Arial" w:eastAsia="Arial" w:cs="Arial"/>
        </w:rPr>
        <w:t>SALTO-school De Klimboom staat bekend als een school met een sfeer en cultuur waar kinderen</w:t>
      </w:r>
      <w:r w:rsidRPr="379BF17E" w:rsidR="37F0CFE6">
        <w:rPr>
          <w:rFonts w:ascii="Arial" w:hAnsi="Arial" w:eastAsia="Arial" w:cs="Arial"/>
        </w:rPr>
        <w:t xml:space="preserve">, </w:t>
      </w:r>
      <w:r w:rsidRPr="379BF17E" w:rsidR="00531307">
        <w:rPr>
          <w:rFonts w:ascii="Arial" w:hAnsi="Arial" w:eastAsia="Arial" w:cs="Arial"/>
        </w:rPr>
        <w:t xml:space="preserve">ouders </w:t>
      </w:r>
      <w:r w:rsidRPr="379BF17E" w:rsidR="0B7EBD2E">
        <w:rPr>
          <w:rFonts w:ascii="Arial" w:hAnsi="Arial" w:eastAsia="Arial" w:cs="Arial"/>
        </w:rPr>
        <w:t xml:space="preserve">en medewerkers </w:t>
      </w:r>
      <w:r w:rsidRPr="379BF17E" w:rsidR="00531307">
        <w:rPr>
          <w:rFonts w:ascii="Arial" w:hAnsi="Arial" w:eastAsia="Arial" w:cs="Arial"/>
        </w:rPr>
        <w:t xml:space="preserve">zich prettig en welkom voelen. Op onze school is er veel aandacht voor het pedagogisch klimaat. </w:t>
      </w:r>
      <w:r w:rsidRPr="379BF17E" w:rsidR="33F2A2F0">
        <w:rPr>
          <w:rFonts w:ascii="Arial" w:hAnsi="Arial" w:eastAsia="Arial" w:cs="Arial"/>
        </w:rPr>
        <w:t xml:space="preserve">Ieder schooljaar starten wij met de gouden weken. Tijdens deze weken staat de groepsvorming centraal. Er is </w:t>
      </w:r>
      <w:r w:rsidRPr="379BF17E" w:rsidR="31A10FBB">
        <w:rPr>
          <w:rFonts w:ascii="Arial" w:hAnsi="Arial" w:eastAsia="Arial" w:cs="Arial"/>
        </w:rPr>
        <w:t xml:space="preserve">middels diverse (kring)activiteiten </w:t>
      </w:r>
      <w:r w:rsidRPr="379BF17E" w:rsidR="33F2A2F0">
        <w:rPr>
          <w:rFonts w:ascii="Arial" w:hAnsi="Arial" w:eastAsia="Arial" w:cs="Arial"/>
        </w:rPr>
        <w:t xml:space="preserve">aandacht voor de verschillende fases die tijdens </w:t>
      </w:r>
      <w:r w:rsidRPr="379BF17E" w:rsidR="3130F537">
        <w:rPr>
          <w:rFonts w:ascii="Arial" w:hAnsi="Arial" w:eastAsia="Arial" w:cs="Arial"/>
        </w:rPr>
        <w:t>de</w:t>
      </w:r>
      <w:r w:rsidRPr="379BF17E" w:rsidR="33F2A2F0">
        <w:rPr>
          <w:rFonts w:ascii="Arial" w:hAnsi="Arial" w:eastAsia="Arial" w:cs="Arial"/>
        </w:rPr>
        <w:t xml:space="preserve"> groepsvorming worden doorlopen</w:t>
      </w:r>
      <w:r w:rsidRPr="379BF17E" w:rsidR="356575E0">
        <w:rPr>
          <w:rFonts w:ascii="Arial" w:hAnsi="Arial" w:eastAsia="Arial" w:cs="Arial"/>
        </w:rPr>
        <w:t xml:space="preserve">. Na elke vakantie </w:t>
      </w:r>
      <w:r w:rsidRPr="379BF17E" w:rsidR="2843BAAC">
        <w:rPr>
          <w:rFonts w:ascii="Arial" w:hAnsi="Arial" w:eastAsia="Arial" w:cs="Arial"/>
        </w:rPr>
        <w:t xml:space="preserve">staat de groepsvorming weer centraal. </w:t>
      </w:r>
      <w:r w:rsidRPr="379BF17E" w:rsidR="1BFECD80">
        <w:rPr>
          <w:rFonts w:ascii="Arial" w:hAnsi="Arial" w:eastAsia="Arial" w:cs="Arial"/>
        </w:rPr>
        <w:t xml:space="preserve">Ook sluiten wij als school </w:t>
      </w:r>
      <w:r w:rsidRPr="379BF17E" w:rsidR="249BD48B">
        <w:rPr>
          <w:rFonts w:ascii="Arial" w:hAnsi="Arial" w:eastAsia="Arial" w:cs="Arial"/>
        </w:rPr>
        <w:t>gezamenlijk</w:t>
      </w:r>
      <w:r w:rsidRPr="379BF17E" w:rsidR="1BFECD80">
        <w:rPr>
          <w:rFonts w:ascii="Arial" w:hAnsi="Arial" w:eastAsia="Arial" w:cs="Arial"/>
        </w:rPr>
        <w:t xml:space="preserve"> het schooljaar af door diverse activiteiten samen uit te voeren.</w:t>
      </w:r>
    </w:p>
    <w:p w:rsidRPr="006D0E13" w:rsidR="00212E80" w:rsidP="5463A0DF" w:rsidRDefault="2843BAAC" w14:paraId="422E3169" w14:textId="54447022">
      <w:pPr>
        <w:spacing w:line="312" w:lineRule="auto"/>
        <w:rPr>
          <w:rFonts w:ascii="Arial" w:hAnsi="Arial" w:eastAsia="Arial" w:cs="Arial"/>
        </w:rPr>
      </w:pPr>
      <w:r w:rsidRPr="5715A876">
        <w:rPr>
          <w:rFonts w:ascii="Arial" w:hAnsi="Arial" w:eastAsia="Arial" w:cs="Arial"/>
        </w:rPr>
        <w:t>Wij werken door het hele jaar heen nauw samen met ouders als ervaringsdeskundigen van hun kind. Aan het begin van het</w:t>
      </w:r>
      <w:r w:rsidRPr="5715A876" w:rsidR="2EE23BFE">
        <w:rPr>
          <w:rFonts w:ascii="Arial" w:hAnsi="Arial" w:eastAsia="Arial" w:cs="Arial"/>
        </w:rPr>
        <w:t xml:space="preserve"> s</w:t>
      </w:r>
      <w:r w:rsidRPr="5715A876">
        <w:rPr>
          <w:rFonts w:ascii="Arial" w:hAnsi="Arial" w:eastAsia="Arial" w:cs="Arial"/>
        </w:rPr>
        <w:t xml:space="preserve">chooljaar </w:t>
      </w:r>
      <w:r w:rsidRPr="5715A876" w:rsidR="1CC7CC69">
        <w:rPr>
          <w:rFonts w:ascii="Arial" w:hAnsi="Arial" w:eastAsia="Arial" w:cs="Arial"/>
        </w:rPr>
        <w:t xml:space="preserve">nodigen wij ouders uit voor een </w:t>
      </w:r>
      <w:r w:rsidRPr="5715A876" w:rsidR="7B30C406">
        <w:rPr>
          <w:rFonts w:ascii="Arial" w:hAnsi="Arial" w:eastAsia="Arial" w:cs="Arial"/>
        </w:rPr>
        <w:t>kennismakings</w:t>
      </w:r>
      <w:r w:rsidRPr="5715A876" w:rsidR="1CC7CC69">
        <w:rPr>
          <w:rFonts w:ascii="Arial" w:hAnsi="Arial" w:eastAsia="Arial" w:cs="Arial"/>
        </w:rPr>
        <w:t>gesprek</w:t>
      </w:r>
      <w:r w:rsidRPr="5715A876" w:rsidR="0D6987CE">
        <w:rPr>
          <w:rFonts w:ascii="Arial" w:hAnsi="Arial" w:eastAsia="Arial" w:cs="Arial"/>
        </w:rPr>
        <w:t>.</w:t>
      </w:r>
      <w:r w:rsidRPr="5715A876" w:rsidR="1CC7CC69">
        <w:rPr>
          <w:rFonts w:ascii="Arial" w:hAnsi="Arial" w:eastAsia="Arial" w:cs="Arial"/>
        </w:rPr>
        <w:t xml:space="preserve"> Tijdens dit gesprek kunnen oud</w:t>
      </w:r>
      <w:r w:rsidRPr="5715A876" w:rsidR="1D898472">
        <w:rPr>
          <w:rFonts w:ascii="Arial" w:hAnsi="Arial" w:eastAsia="Arial" w:cs="Arial"/>
        </w:rPr>
        <w:t xml:space="preserve">ers delen welke verwachtingen zij hebben en welke specifieke </w:t>
      </w:r>
      <w:r w:rsidRPr="5715A876" w:rsidR="39CA2987">
        <w:rPr>
          <w:rFonts w:ascii="Arial" w:hAnsi="Arial" w:eastAsia="Arial" w:cs="Arial"/>
        </w:rPr>
        <w:t>aandachtspunten</w:t>
      </w:r>
      <w:r w:rsidRPr="5715A876" w:rsidR="1D898472">
        <w:rPr>
          <w:rFonts w:ascii="Arial" w:hAnsi="Arial" w:eastAsia="Arial" w:cs="Arial"/>
        </w:rPr>
        <w:t xml:space="preserve"> </w:t>
      </w:r>
      <w:r w:rsidRPr="5715A876" w:rsidR="0B6747E2">
        <w:rPr>
          <w:rFonts w:ascii="Arial" w:hAnsi="Arial" w:eastAsia="Arial" w:cs="Arial"/>
        </w:rPr>
        <w:t>belangrijk</w:t>
      </w:r>
      <w:r w:rsidRPr="5715A876" w:rsidR="1D898472">
        <w:rPr>
          <w:rFonts w:ascii="Arial" w:hAnsi="Arial" w:eastAsia="Arial" w:cs="Arial"/>
        </w:rPr>
        <w:t xml:space="preserve"> zijn om te delen. </w:t>
      </w:r>
      <w:r w:rsidRPr="5715A876" w:rsidR="250338ED">
        <w:rPr>
          <w:rFonts w:ascii="Arial" w:hAnsi="Arial" w:eastAsia="Arial" w:cs="Arial"/>
        </w:rPr>
        <w:t>Op De Klimboom praten wij graag met de kinderen i.p.v</w:t>
      </w:r>
      <w:r w:rsidRPr="5715A876" w:rsidR="3008842C">
        <w:rPr>
          <w:rFonts w:ascii="Arial" w:hAnsi="Arial" w:eastAsia="Arial" w:cs="Arial"/>
        </w:rPr>
        <w:t>.</w:t>
      </w:r>
      <w:r w:rsidRPr="5715A876" w:rsidR="250338ED">
        <w:rPr>
          <w:rFonts w:ascii="Arial" w:hAnsi="Arial" w:eastAsia="Arial" w:cs="Arial"/>
        </w:rPr>
        <w:t xml:space="preserve"> over kinderen. Vanaf groep 5 zijn de kinderen daarom ook welkom bij gesprekken met ouder(s) en leerkracht.</w:t>
      </w:r>
    </w:p>
    <w:p w:rsidRPr="006D0E13" w:rsidR="00212E80" w:rsidP="79128B20" w:rsidRDefault="7AABC398" w14:paraId="2CA9E870" w14:textId="2039DA62">
      <w:pPr>
        <w:spacing w:line="312" w:lineRule="auto"/>
        <w:rPr>
          <w:rFonts w:ascii="Arial" w:hAnsi="Arial" w:eastAsia="Arial" w:cs="Arial"/>
          <w:b w:val="1"/>
          <w:bCs w:val="1"/>
          <w:color w:val="682F79"/>
          <w:sz w:val="24"/>
          <w:szCs w:val="24"/>
        </w:rPr>
      </w:pPr>
      <w:r w:rsidRPr="379BF17E" w:rsidR="7AABC398">
        <w:rPr>
          <w:rFonts w:ascii="Arial" w:hAnsi="Arial" w:eastAsia="Arial" w:cs="Arial"/>
        </w:rPr>
        <w:t xml:space="preserve">Tijdens het </w:t>
      </w:r>
      <w:r w:rsidRPr="379BF17E" w:rsidR="6F6BC0DD">
        <w:rPr>
          <w:rFonts w:ascii="Arial" w:hAnsi="Arial" w:eastAsia="Arial" w:cs="Arial"/>
        </w:rPr>
        <w:t xml:space="preserve">gehele </w:t>
      </w:r>
      <w:r w:rsidRPr="379BF17E" w:rsidR="7AABC398">
        <w:rPr>
          <w:rFonts w:ascii="Arial" w:hAnsi="Arial" w:eastAsia="Arial" w:cs="Arial"/>
        </w:rPr>
        <w:t>schooljaar organiseren wij vieringen</w:t>
      </w:r>
      <w:r w:rsidRPr="379BF17E" w:rsidR="28C94ECC">
        <w:rPr>
          <w:rFonts w:ascii="Arial" w:hAnsi="Arial" w:eastAsia="Arial" w:cs="Arial"/>
        </w:rPr>
        <w:t xml:space="preserve"> waar kinderen een presentatie verzorgen</w:t>
      </w:r>
      <w:r w:rsidRPr="379BF17E" w:rsidR="7AABC398">
        <w:rPr>
          <w:rFonts w:ascii="Arial" w:hAnsi="Arial" w:eastAsia="Arial" w:cs="Arial"/>
        </w:rPr>
        <w:t xml:space="preserve">. Vieringen vormen een schakel tussen de school en de samenleving. Wij vinden het </w:t>
      </w:r>
      <w:r w:rsidRPr="379BF17E" w:rsidR="4EEEDC9F">
        <w:rPr>
          <w:rFonts w:ascii="Arial" w:hAnsi="Arial" w:eastAsia="Arial" w:cs="Arial"/>
        </w:rPr>
        <w:t>belangrijk</w:t>
      </w:r>
      <w:r w:rsidRPr="379BF17E" w:rsidR="7AABC398">
        <w:rPr>
          <w:rFonts w:ascii="Arial" w:hAnsi="Arial" w:eastAsia="Arial" w:cs="Arial"/>
        </w:rPr>
        <w:t xml:space="preserve"> dat er naast de </w:t>
      </w:r>
      <w:r w:rsidRPr="379BF17E" w:rsidR="3A6F4483">
        <w:rPr>
          <w:rFonts w:ascii="Arial" w:hAnsi="Arial" w:eastAsia="Arial" w:cs="Arial"/>
        </w:rPr>
        <w:t xml:space="preserve">cognitieve </w:t>
      </w:r>
      <w:r w:rsidRPr="379BF17E" w:rsidR="7AABC398">
        <w:rPr>
          <w:rFonts w:ascii="Arial" w:hAnsi="Arial" w:eastAsia="Arial" w:cs="Arial"/>
        </w:rPr>
        <w:t xml:space="preserve">activiteiten op </w:t>
      </w:r>
      <w:r w:rsidRPr="379BF17E" w:rsidR="435E7A1D">
        <w:rPr>
          <w:rFonts w:ascii="Arial" w:hAnsi="Arial" w:eastAsia="Arial" w:cs="Arial"/>
        </w:rPr>
        <w:t>onze</w:t>
      </w:r>
      <w:r w:rsidRPr="379BF17E" w:rsidR="7AABC398">
        <w:rPr>
          <w:rFonts w:ascii="Arial" w:hAnsi="Arial" w:eastAsia="Arial" w:cs="Arial"/>
        </w:rPr>
        <w:t xml:space="preserve"> school ook aandacht is voor de sociaal-emotionele doelstellingen en welbevinden en betrokkenheid. </w:t>
      </w:r>
      <w:r w:rsidRPr="379BF17E" w:rsidR="290EDB9C">
        <w:rPr>
          <w:rFonts w:ascii="Arial" w:hAnsi="Arial" w:eastAsia="Arial" w:cs="Arial"/>
        </w:rPr>
        <w:t xml:space="preserve">Wij vinden het </w:t>
      </w:r>
      <w:r w:rsidRPr="379BF17E" w:rsidR="7F68E30A">
        <w:rPr>
          <w:rFonts w:ascii="Arial" w:hAnsi="Arial" w:eastAsia="Arial" w:cs="Arial"/>
        </w:rPr>
        <w:t xml:space="preserve">van belang </w:t>
      </w:r>
      <w:r w:rsidRPr="379BF17E" w:rsidR="290EDB9C">
        <w:rPr>
          <w:rFonts w:ascii="Arial" w:hAnsi="Arial" w:eastAsia="Arial" w:cs="Arial"/>
        </w:rPr>
        <w:t>dat kinderen leren om te presenteren</w:t>
      </w:r>
      <w:r w:rsidRPr="379BF17E" w:rsidR="54FD83AF">
        <w:rPr>
          <w:rFonts w:ascii="Arial" w:hAnsi="Arial" w:eastAsia="Arial" w:cs="Arial"/>
        </w:rPr>
        <w:t xml:space="preserve"> en aandacht hebben voor elkaar. Door het organiseren van vieringen willen we een gevoel van samenh</w:t>
      </w:r>
      <w:r w:rsidRPr="379BF17E" w:rsidR="49F5D6A2">
        <w:rPr>
          <w:rFonts w:ascii="Arial" w:hAnsi="Arial" w:eastAsia="Arial" w:cs="Arial"/>
        </w:rPr>
        <w:t xml:space="preserve">origheid </w:t>
      </w:r>
      <w:r w:rsidRPr="379BF17E" w:rsidR="460072B9">
        <w:rPr>
          <w:rFonts w:ascii="Arial" w:hAnsi="Arial" w:eastAsia="Arial" w:cs="Arial"/>
        </w:rPr>
        <w:t>creëren</w:t>
      </w:r>
      <w:r w:rsidRPr="379BF17E" w:rsidR="49F5D6A2">
        <w:rPr>
          <w:rFonts w:ascii="Arial" w:hAnsi="Arial" w:eastAsia="Arial" w:cs="Arial"/>
        </w:rPr>
        <w:t xml:space="preserve">, </w:t>
      </w:r>
      <w:r w:rsidRPr="379BF17E" w:rsidR="54FD83AF">
        <w:rPr>
          <w:rFonts w:ascii="Arial" w:hAnsi="Arial" w:eastAsia="Arial" w:cs="Arial"/>
        </w:rPr>
        <w:t>gemeenschapszin en onderlinge solidariteit als tegenhanger van een individualistisch ingestelde cultuur.</w:t>
      </w:r>
    </w:p>
    <w:p w:rsidRPr="006D0E13" w:rsidR="00212E80" w:rsidP="79128B20" w:rsidRDefault="00212E80" w14:paraId="0C48AA28" w14:textId="034887E7">
      <w:pPr>
        <w:spacing w:line="312" w:lineRule="auto"/>
        <w:rPr>
          <w:rFonts w:ascii="Arial" w:hAnsi="Arial" w:eastAsia="Arial" w:cs="Arial"/>
          <w:b/>
          <w:bCs/>
          <w:color w:val="682F79"/>
          <w:sz w:val="24"/>
          <w:szCs w:val="24"/>
        </w:rPr>
      </w:pPr>
      <w:r w:rsidRPr="79128B20">
        <w:rPr>
          <w:rFonts w:ascii="Arial" w:hAnsi="Arial" w:eastAsia="Arial" w:cs="Arial"/>
          <w:b/>
          <w:bCs/>
          <w:color w:val="682F79"/>
          <w:sz w:val="24"/>
          <w:szCs w:val="24"/>
        </w:rPr>
        <w:t xml:space="preserve">Veiligheid </w:t>
      </w:r>
    </w:p>
    <w:p w:rsidRPr="00AA6AE3" w:rsidR="00212E80" w:rsidP="00977300" w:rsidRDefault="00492562" w14:paraId="054F0D65" w14:textId="02643629">
      <w:pPr>
        <w:spacing w:line="312" w:lineRule="auto"/>
        <w:rPr>
          <w:rFonts w:ascii="Arial" w:hAnsi="Arial" w:eastAsia="Arial" w:cs="Arial"/>
        </w:rPr>
      </w:pPr>
      <w:r w:rsidRPr="00AA6AE3">
        <w:rPr>
          <w:rFonts w:ascii="Arial" w:hAnsi="Arial" w:eastAsia="Arial" w:cs="Arial"/>
        </w:rPr>
        <w:t>Op SALT</w:t>
      </w:r>
      <w:r w:rsidRPr="00AA6AE3" w:rsidR="00AA6AE3">
        <w:rPr>
          <w:rFonts w:ascii="Arial" w:hAnsi="Arial" w:eastAsia="Arial" w:cs="Arial"/>
        </w:rPr>
        <w:t>O</w:t>
      </w:r>
      <w:r w:rsidRPr="00AA6AE3">
        <w:rPr>
          <w:rFonts w:ascii="Arial" w:hAnsi="Arial" w:eastAsia="Arial" w:cs="Arial"/>
        </w:rPr>
        <w:t>-school</w:t>
      </w:r>
      <w:r w:rsidRPr="00AA6AE3" w:rsidR="00AA6AE3">
        <w:rPr>
          <w:rFonts w:ascii="Arial" w:hAnsi="Arial" w:eastAsia="Arial" w:cs="Arial"/>
        </w:rPr>
        <w:t xml:space="preserve"> De Klimboom</w:t>
      </w:r>
      <w:r w:rsidR="00AA6AE3">
        <w:rPr>
          <w:rFonts w:ascii="Arial" w:hAnsi="Arial" w:eastAsia="Arial" w:cs="Arial"/>
        </w:rPr>
        <w:t xml:space="preserve"> vinden wij het welbevinden van onze </w:t>
      </w:r>
      <w:r w:rsidR="00181233">
        <w:rPr>
          <w:rFonts w:ascii="Arial" w:hAnsi="Arial" w:eastAsia="Arial" w:cs="Arial"/>
        </w:rPr>
        <w:t>leerlingen, ouders en medewerkers van groot belang. Jaarlijks</w:t>
      </w:r>
      <w:r w:rsidR="00D324BA">
        <w:rPr>
          <w:rFonts w:ascii="Arial" w:hAnsi="Arial" w:eastAsia="Arial" w:cs="Arial"/>
        </w:rPr>
        <w:t xml:space="preserve"> </w:t>
      </w:r>
      <w:r w:rsidRPr="00A67A97" w:rsidR="00A67A97">
        <w:rPr>
          <w:rFonts w:ascii="Arial" w:hAnsi="Arial" w:eastAsia="Arial" w:cs="Arial"/>
        </w:rPr>
        <w:t xml:space="preserve">wordt </w:t>
      </w:r>
      <w:r w:rsidR="00A67A97">
        <w:rPr>
          <w:rFonts w:ascii="Arial" w:hAnsi="Arial" w:eastAsia="Arial" w:cs="Arial"/>
        </w:rPr>
        <w:t>een tevr</w:t>
      </w:r>
      <w:r w:rsidR="00C46A05">
        <w:rPr>
          <w:rFonts w:ascii="Arial" w:hAnsi="Arial" w:eastAsia="Arial" w:cs="Arial"/>
        </w:rPr>
        <w:t>e</w:t>
      </w:r>
      <w:r w:rsidR="00A67A97">
        <w:rPr>
          <w:rFonts w:ascii="Arial" w:hAnsi="Arial" w:eastAsia="Arial" w:cs="Arial"/>
        </w:rPr>
        <w:t>denheidslijst</w:t>
      </w:r>
      <w:r w:rsidRPr="00A67A97" w:rsidR="00A67A97">
        <w:rPr>
          <w:rFonts w:ascii="Arial" w:hAnsi="Arial" w:eastAsia="Arial" w:cs="Arial"/>
        </w:rPr>
        <w:t xml:space="preserve"> afgenomen om de beleefde sociale veiligheid bij ouders, leerlingen en medewerkers te onderzoeken en analyseren. </w:t>
      </w:r>
      <w:r w:rsidR="00A67A97">
        <w:rPr>
          <w:rFonts w:ascii="Arial" w:hAnsi="Arial" w:eastAsia="Arial" w:cs="Arial"/>
        </w:rPr>
        <w:t xml:space="preserve">SALTO-school De Klimboom </w:t>
      </w:r>
      <w:r w:rsidRPr="00A67A97" w:rsidR="00A67A97">
        <w:rPr>
          <w:rFonts w:ascii="Arial" w:hAnsi="Arial" w:eastAsia="Arial" w:cs="Arial"/>
        </w:rPr>
        <w:t>streeft ernaar een 8 score te behouden op de WMK vragenlijst in 2022. Deze score is een ambitie, maar wat we nog belangrijker dan een cijfer vinden, is dat leerlingen zich veilig voelen op school. Dat zij met plezier naar school gaan. Dat ouders zich welkom voelen op school en dat medewerkers met plezier naar hun werk gaan.</w:t>
      </w:r>
    </w:p>
    <w:p w:rsidRPr="006D0E13" w:rsidR="005A3A89" w:rsidP="00977300" w:rsidRDefault="68C72C49" w14:paraId="07A98271" w14:textId="3B4AF8E3">
      <w:pPr>
        <w:pStyle w:val="Heading2"/>
        <w:numPr>
          <w:ilvl w:val="1"/>
          <w:numId w:val="12"/>
        </w:numPr>
        <w:spacing w:line="312" w:lineRule="auto"/>
        <w:rPr>
          <w:rFonts w:ascii="Arial" w:hAnsi="Arial" w:eastAsia="Arial" w:cs="Arial"/>
          <w:b/>
          <w:bCs/>
          <w:color w:val="682F79"/>
          <w:sz w:val="24"/>
          <w:szCs w:val="24"/>
        </w:rPr>
      </w:pPr>
      <w:r w:rsidRPr="006D0E13">
        <w:rPr>
          <w:rFonts w:ascii="Arial" w:hAnsi="Arial" w:eastAsia="Arial" w:cs="Arial"/>
          <w:b/>
          <w:bCs/>
          <w:color w:val="682F79"/>
          <w:sz w:val="24"/>
          <w:szCs w:val="24"/>
        </w:rPr>
        <w:t xml:space="preserve"> </w:t>
      </w:r>
      <w:r w:rsidRPr="006D0E13" w:rsidR="00B54FF2">
        <w:rPr>
          <w:rFonts w:ascii="Arial" w:hAnsi="Arial" w:eastAsia="Arial" w:cs="Arial"/>
          <w:b/>
          <w:bCs/>
          <w:color w:val="682F79"/>
          <w:sz w:val="24"/>
          <w:szCs w:val="24"/>
        </w:rPr>
        <w:t xml:space="preserve">Onze </w:t>
      </w:r>
      <w:r w:rsidRPr="006D0E13" w:rsidR="006B5741">
        <w:rPr>
          <w:rFonts w:ascii="Arial" w:hAnsi="Arial" w:eastAsia="Arial" w:cs="Arial"/>
          <w:b/>
          <w:bCs/>
          <w:color w:val="682F79"/>
          <w:sz w:val="24"/>
          <w:szCs w:val="24"/>
        </w:rPr>
        <w:t xml:space="preserve">didactische </w:t>
      </w:r>
      <w:r w:rsidRPr="006D0E13" w:rsidR="00B54FF2">
        <w:rPr>
          <w:rFonts w:ascii="Arial" w:hAnsi="Arial" w:eastAsia="Arial" w:cs="Arial"/>
          <w:b/>
          <w:bCs/>
          <w:color w:val="682F79"/>
          <w:sz w:val="24"/>
          <w:szCs w:val="24"/>
        </w:rPr>
        <w:t>werkwijze</w:t>
      </w:r>
      <w:r w:rsidRPr="006D0E13" w:rsidR="00060229">
        <w:rPr>
          <w:rFonts w:ascii="Arial" w:hAnsi="Arial" w:eastAsia="Arial" w:cs="Arial"/>
          <w:b/>
          <w:bCs/>
          <w:color w:val="682F79"/>
          <w:sz w:val="24"/>
          <w:szCs w:val="24"/>
        </w:rPr>
        <w:t xml:space="preserve"> </w:t>
      </w:r>
      <w:r w:rsidRPr="006D0E13" w:rsidR="0EFC3E33">
        <w:rPr>
          <w:rFonts w:ascii="Arial" w:hAnsi="Arial" w:eastAsia="Arial" w:cs="Arial"/>
          <w:b/>
          <w:bCs/>
          <w:color w:val="682F79"/>
          <w:sz w:val="24"/>
          <w:szCs w:val="24"/>
        </w:rPr>
        <w:t>(inclusief burgerschap</w:t>
      </w:r>
      <w:r w:rsidRPr="006D0E13" w:rsidR="00C5423B">
        <w:rPr>
          <w:rFonts w:ascii="Arial" w:hAnsi="Arial" w:eastAsia="Arial" w:cs="Arial"/>
          <w:b/>
          <w:bCs/>
          <w:color w:val="682F79"/>
          <w:sz w:val="24"/>
          <w:szCs w:val="24"/>
        </w:rPr>
        <w:t>/ internationale leefgemeenschap</w:t>
      </w:r>
      <w:r w:rsidRPr="006D0E13" w:rsidR="0EFC3E33">
        <w:rPr>
          <w:rFonts w:ascii="Arial" w:hAnsi="Arial" w:eastAsia="Arial" w:cs="Arial"/>
          <w:b/>
          <w:bCs/>
          <w:color w:val="682F79"/>
          <w:sz w:val="24"/>
          <w:szCs w:val="24"/>
        </w:rPr>
        <w:t>)</w:t>
      </w:r>
    </w:p>
    <w:p w:rsidRPr="006D0E13" w:rsidR="0080285E" w:rsidP="79128B20" w:rsidRDefault="00060229" w14:paraId="496452D1" w14:textId="2D8160DE">
      <w:pPr>
        <w:spacing w:line="312" w:lineRule="auto"/>
        <w:rPr>
          <w:rFonts w:ascii="Arial" w:hAnsi="Arial" w:eastAsia="Arial" w:cs="Arial"/>
        </w:rPr>
      </w:pPr>
      <w:r w:rsidRPr="79128B20">
        <w:rPr>
          <w:rFonts w:ascii="Arial" w:hAnsi="Arial" w:eastAsia="Arial" w:cs="Arial"/>
        </w:rPr>
        <w:t xml:space="preserve">Wij werken </w:t>
      </w:r>
      <w:r w:rsidRPr="79128B20" w:rsidR="008C0E0C">
        <w:rPr>
          <w:rFonts w:ascii="Arial" w:hAnsi="Arial" w:eastAsia="Arial" w:cs="Arial"/>
        </w:rPr>
        <w:t xml:space="preserve">op </w:t>
      </w:r>
      <w:r w:rsidRPr="79128B20" w:rsidR="00D900F1">
        <w:rPr>
          <w:rFonts w:ascii="Arial" w:hAnsi="Arial" w:eastAsia="Arial" w:cs="Arial"/>
        </w:rPr>
        <w:t xml:space="preserve">een </w:t>
      </w:r>
      <w:r w:rsidRPr="79128B20">
        <w:rPr>
          <w:rFonts w:ascii="Arial" w:hAnsi="Arial" w:eastAsia="Arial" w:cs="Arial"/>
        </w:rPr>
        <w:t>opbrengst- en handelingsgericht</w:t>
      </w:r>
      <w:r w:rsidRPr="79128B20" w:rsidR="0080285E">
        <w:rPr>
          <w:rFonts w:ascii="Arial" w:hAnsi="Arial" w:eastAsia="Arial" w:cs="Arial"/>
        </w:rPr>
        <w:t>e manier</w:t>
      </w:r>
      <w:r w:rsidRPr="79128B20" w:rsidR="008C0E0C">
        <w:rPr>
          <w:rFonts w:ascii="Arial" w:hAnsi="Arial" w:eastAsia="Arial" w:cs="Arial"/>
        </w:rPr>
        <w:t xml:space="preserve"> aan de kerndoelen van het basisonderwijs</w:t>
      </w:r>
      <w:r w:rsidRPr="79128B20" w:rsidR="00EB576C">
        <w:rPr>
          <w:rFonts w:ascii="Arial" w:hAnsi="Arial" w:eastAsia="Arial" w:cs="Arial"/>
        </w:rPr>
        <w:t xml:space="preserve">. </w:t>
      </w:r>
      <w:r w:rsidRPr="79128B20" w:rsidR="090DE711">
        <w:rPr>
          <w:rFonts w:ascii="Arial" w:hAnsi="Arial" w:eastAsia="Arial" w:cs="Arial"/>
        </w:rPr>
        <w:t>Ons onderwijs start vanuit basisontwikkeling waar we met ons betekenisvol aanbod aansluiten bij de belevingswereld van kinderen voor een optimale betrokkenheid. Dit wordt aangeboden vanuit verschillende actuele thema’s.</w:t>
      </w:r>
      <w:r w:rsidRPr="79128B20" w:rsidR="68616916">
        <w:rPr>
          <w:rFonts w:ascii="Arial" w:hAnsi="Arial" w:eastAsia="Arial" w:cs="Arial"/>
        </w:rPr>
        <w:t xml:space="preserve"> </w:t>
      </w:r>
      <w:r w:rsidRPr="79128B20" w:rsidR="1E49B96A">
        <w:rPr>
          <w:rFonts w:ascii="Arial" w:hAnsi="Arial" w:eastAsia="Arial" w:cs="Arial"/>
        </w:rPr>
        <w:t>Deze thema’s worden afgestemd tussen de voorschool en de vroegschool  zodat de aangeboden doelen op elkaar aansluiten.</w:t>
      </w:r>
      <w:r w:rsidRPr="79128B20" w:rsidR="79D26509">
        <w:rPr>
          <w:rFonts w:ascii="Arial" w:hAnsi="Arial" w:eastAsia="Arial" w:cs="Arial"/>
        </w:rPr>
        <w:t xml:space="preserve"> </w:t>
      </w:r>
    </w:p>
    <w:p w:rsidRPr="006D0E13" w:rsidR="0080285E" w:rsidP="5463A0DF" w:rsidRDefault="68616916" w14:paraId="552E8A13" w14:textId="07686DB8">
      <w:pPr>
        <w:spacing w:line="312" w:lineRule="auto"/>
        <w:rPr>
          <w:rFonts w:ascii="Arial" w:hAnsi="Arial" w:eastAsia="Arial" w:cs="Arial"/>
        </w:rPr>
      </w:pPr>
      <w:r w:rsidRPr="379BF17E" w:rsidR="68616916">
        <w:rPr>
          <w:rFonts w:ascii="Arial" w:hAnsi="Arial" w:eastAsia="Arial" w:cs="Arial"/>
        </w:rPr>
        <w:t>Vanaf groep 3 werken we</w:t>
      </w:r>
      <w:r w:rsidRPr="379BF17E" w:rsidR="64D54464">
        <w:rPr>
          <w:rFonts w:ascii="Arial" w:hAnsi="Arial" w:eastAsia="Arial" w:cs="Arial"/>
        </w:rPr>
        <w:t xml:space="preserve"> met</w:t>
      </w:r>
      <w:r w:rsidRPr="379BF17E" w:rsidR="2FBB696A">
        <w:rPr>
          <w:rFonts w:ascii="Arial" w:hAnsi="Arial" w:eastAsia="Arial" w:cs="Arial"/>
        </w:rPr>
        <w:t xml:space="preserve"> diverse</w:t>
      </w:r>
      <w:r w:rsidRPr="379BF17E" w:rsidR="68616916">
        <w:rPr>
          <w:rFonts w:ascii="Arial" w:hAnsi="Arial" w:eastAsia="Arial" w:cs="Arial"/>
        </w:rPr>
        <w:t xml:space="preserve"> methodes. </w:t>
      </w:r>
      <w:r w:rsidRPr="379BF17E" w:rsidR="6973F238">
        <w:rPr>
          <w:rFonts w:ascii="Arial" w:hAnsi="Arial" w:eastAsia="Arial" w:cs="Arial"/>
        </w:rPr>
        <w:t>Leerkrachten</w:t>
      </w:r>
      <w:r w:rsidRPr="379BF17E" w:rsidR="68616916">
        <w:rPr>
          <w:rFonts w:ascii="Arial" w:hAnsi="Arial" w:eastAsia="Arial" w:cs="Arial"/>
        </w:rPr>
        <w:t xml:space="preserve"> gebruiken daarbij het model directe instructie</w:t>
      </w:r>
      <w:r w:rsidRPr="379BF17E" w:rsidR="6319F622">
        <w:rPr>
          <w:rFonts w:ascii="Arial" w:hAnsi="Arial" w:eastAsia="Arial" w:cs="Arial"/>
        </w:rPr>
        <w:t xml:space="preserve">. Zij sluiten aan </w:t>
      </w:r>
      <w:r w:rsidRPr="379BF17E" w:rsidR="4FF15A5C">
        <w:rPr>
          <w:rFonts w:ascii="Arial" w:hAnsi="Arial" w:eastAsia="Arial" w:cs="Arial"/>
        </w:rPr>
        <w:t xml:space="preserve">op het </w:t>
      </w:r>
      <w:r w:rsidRPr="379BF17E" w:rsidR="4E958D7C">
        <w:rPr>
          <w:rFonts w:ascii="Arial" w:hAnsi="Arial" w:eastAsia="Arial" w:cs="Arial"/>
        </w:rPr>
        <w:t>individuele</w:t>
      </w:r>
      <w:r w:rsidRPr="379BF17E" w:rsidR="4FF15A5C">
        <w:rPr>
          <w:rFonts w:ascii="Arial" w:hAnsi="Arial" w:eastAsia="Arial" w:cs="Arial"/>
        </w:rPr>
        <w:t xml:space="preserve"> tempo van de leer</w:t>
      </w:r>
      <w:r w:rsidRPr="379BF17E" w:rsidR="28D12A5E">
        <w:rPr>
          <w:rFonts w:ascii="Arial" w:hAnsi="Arial" w:eastAsia="Arial" w:cs="Arial"/>
        </w:rPr>
        <w:t>l</w:t>
      </w:r>
      <w:r w:rsidRPr="379BF17E" w:rsidR="4FF15A5C">
        <w:rPr>
          <w:rFonts w:ascii="Arial" w:hAnsi="Arial" w:eastAsia="Arial" w:cs="Arial"/>
        </w:rPr>
        <w:t xml:space="preserve">ing, stellen </w:t>
      </w:r>
      <w:r w:rsidRPr="379BF17E" w:rsidR="51520789">
        <w:rPr>
          <w:rFonts w:ascii="Arial" w:hAnsi="Arial" w:eastAsia="Arial" w:cs="Arial"/>
        </w:rPr>
        <w:t>duidelijke</w:t>
      </w:r>
      <w:r w:rsidRPr="379BF17E" w:rsidR="4FF15A5C">
        <w:rPr>
          <w:rFonts w:ascii="Arial" w:hAnsi="Arial" w:eastAsia="Arial" w:cs="Arial"/>
        </w:rPr>
        <w:t xml:space="preserve"> </w:t>
      </w:r>
      <w:r w:rsidRPr="379BF17E" w:rsidR="6F3FF2AC">
        <w:rPr>
          <w:rFonts w:ascii="Arial" w:hAnsi="Arial" w:eastAsia="Arial" w:cs="Arial"/>
        </w:rPr>
        <w:t>doelen</w:t>
      </w:r>
      <w:r w:rsidRPr="379BF17E" w:rsidR="4FF15A5C">
        <w:rPr>
          <w:rFonts w:ascii="Arial" w:hAnsi="Arial" w:eastAsia="Arial" w:cs="Arial"/>
        </w:rPr>
        <w:t xml:space="preserve"> en hanteren een heldere leerstofopbouw. Tijdens de lessen geven </w:t>
      </w:r>
      <w:r w:rsidRPr="379BF17E" w:rsidR="3F56E81C">
        <w:rPr>
          <w:rFonts w:ascii="Arial" w:hAnsi="Arial" w:eastAsia="Arial" w:cs="Arial"/>
        </w:rPr>
        <w:t>leerkrachten</w:t>
      </w:r>
      <w:r w:rsidRPr="379BF17E" w:rsidR="4FF15A5C">
        <w:rPr>
          <w:rFonts w:ascii="Arial" w:hAnsi="Arial" w:eastAsia="Arial" w:cs="Arial"/>
        </w:rPr>
        <w:t xml:space="preserve"> directe </w:t>
      </w:r>
      <w:r w:rsidRPr="379BF17E" w:rsidR="0DCF7CC9">
        <w:rPr>
          <w:rFonts w:ascii="Arial" w:hAnsi="Arial" w:eastAsia="Arial" w:cs="Arial"/>
        </w:rPr>
        <w:t>feedback aan de leerlingen.</w:t>
      </w:r>
      <w:r w:rsidRPr="379BF17E" w:rsidR="20D4BB72">
        <w:rPr>
          <w:rFonts w:ascii="Arial" w:hAnsi="Arial" w:eastAsia="Arial" w:cs="Arial"/>
        </w:rPr>
        <w:t xml:space="preserve"> </w:t>
      </w:r>
      <w:r w:rsidRPr="379BF17E" w:rsidR="4F090130">
        <w:rPr>
          <w:rFonts w:ascii="Arial" w:hAnsi="Arial" w:eastAsia="Arial" w:cs="Arial"/>
        </w:rPr>
        <w:t>Aan de hand van een</w:t>
      </w:r>
      <w:r w:rsidRPr="379BF17E" w:rsidR="5EB766D4">
        <w:rPr>
          <w:rFonts w:ascii="Arial" w:hAnsi="Arial" w:eastAsia="Arial" w:cs="Arial"/>
        </w:rPr>
        <w:t xml:space="preserve"> </w:t>
      </w:r>
      <w:r w:rsidRPr="379BF17E" w:rsidR="79A7FC34">
        <w:rPr>
          <w:rFonts w:ascii="Arial" w:hAnsi="Arial" w:eastAsia="Arial" w:cs="Arial"/>
        </w:rPr>
        <w:t>geïntegreerde</w:t>
      </w:r>
      <w:r w:rsidRPr="379BF17E" w:rsidR="5EB766D4">
        <w:rPr>
          <w:rFonts w:ascii="Arial" w:hAnsi="Arial" w:eastAsia="Arial" w:cs="Arial"/>
        </w:rPr>
        <w:t xml:space="preserve"> methode waarin de vakken </w:t>
      </w:r>
      <w:r w:rsidRPr="379BF17E" w:rsidR="7137930F">
        <w:rPr>
          <w:rFonts w:ascii="Arial" w:hAnsi="Arial" w:eastAsia="Arial" w:cs="Arial"/>
        </w:rPr>
        <w:t>geschiedenis</w:t>
      </w:r>
      <w:r w:rsidRPr="379BF17E" w:rsidR="5EB766D4">
        <w:rPr>
          <w:rFonts w:ascii="Arial" w:hAnsi="Arial" w:eastAsia="Arial" w:cs="Arial"/>
        </w:rPr>
        <w:t xml:space="preserve">, </w:t>
      </w:r>
      <w:r w:rsidRPr="379BF17E" w:rsidR="5EB766D4">
        <w:rPr>
          <w:rFonts w:ascii="Arial" w:hAnsi="Arial" w:eastAsia="Arial" w:cs="Arial"/>
        </w:rPr>
        <w:t>aardrijkskunde</w:t>
      </w:r>
      <w:r w:rsidRPr="379BF17E" w:rsidR="2494EE55">
        <w:rPr>
          <w:rFonts w:ascii="Arial" w:hAnsi="Arial" w:eastAsia="Arial" w:cs="Arial"/>
        </w:rPr>
        <w:t>,</w:t>
      </w:r>
      <w:r w:rsidRPr="379BF17E" w:rsidR="44839F9A">
        <w:rPr>
          <w:rFonts w:ascii="Arial" w:hAnsi="Arial" w:eastAsia="Arial" w:cs="Arial"/>
        </w:rPr>
        <w:t xml:space="preserve"> </w:t>
      </w:r>
      <w:r w:rsidRPr="379BF17E" w:rsidR="33642846">
        <w:rPr>
          <w:rFonts w:ascii="Arial" w:hAnsi="Arial" w:eastAsia="Arial" w:cs="Arial"/>
        </w:rPr>
        <w:t>biologie</w:t>
      </w:r>
      <w:r w:rsidRPr="379BF17E" w:rsidR="55C9AF18">
        <w:rPr>
          <w:rFonts w:ascii="Arial" w:hAnsi="Arial" w:eastAsia="Arial" w:cs="Arial"/>
        </w:rPr>
        <w:t xml:space="preserve"> en</w:t>
      </w:r>
      <w:r w:rsidRPr="379BF17E" w:rsidR="583E2516">
        <w:rPr>
          <w:rFonts w:ascii="Arial" w:hAnsi="Arial" w:eastAsia="Arial" w:cs="Arial"/>
        </w:rPr>
        <w:t xml:space="preserve"> techniek</w:t>
      </w:r>
      <w:r w:rsidRPr="379BF17E" w:rsidR="5EB766D4">
        <w:rPr>
          <w:rFonts w:ascii="Arial" w:hAnsi="Arial" w:eastAsia="Arial" w:cs="Arial"/>
        </w:rPr>
        <w:t xml:space="preserve"> samen komen</w:t>
      </w:r>
      <w:r w:rsidRPr="379BF17E" w:rsidR="3299B181">
        <w:rPr>
          <w:rFonts w:ascii="Arial" w:hAnsi="Arial" w:eastAsia="Arial" w:cs="Arial"/>
        </w:rPr>
        <w:t xml:space="preserve"> werken wij aan diverse thema’s</w:t>
      </w:r>
      <w:r w:rsidRPr="379BF17E" w:rsidR="0A117303">
        <w:rPr>
          <w:rFonts w:ascii="Arial" w:hAnsi="Arial" w:eastAsia="Arial" w:cs="Arial"/>
        </w:rPr>
        <w:t>.</w:t>
      </w:r>
      <w:r w:rsidRPr="379BF17E" w:rsidR="3299B181">
        <w:rPr>
          <w:rFonts w:ascii="Arial" w:hAnsi="Arial" w:eastAsia="Arial" w:cs="Arial"/>
        </w:rPr>
        <w:t xml:space="preserve"> Via d</w:t>
      </w:r>
      <w:r w:rsidRPr="379BF17E" w:rsidR="3992A9FF">
        <w:rPr>
          <w:rFonts w:ascii="Arial" w:hAnsi="Arial" w:eastAsia="Arial" w:cs="Arial"/>
        </w:rPr>
        <w:t>e</w:t>
      </w:r>
      <w:r w:rsidRPr="379BF17E" w:rsidR="3299B181">
        <w:rPr>
          <w:rFonts w:ascii="Arial" w:hAnsi="Arial" w:eastAsia="Arial" w:cs="Arial"/>
        </w:rPr>
        <w:t xml:space="preserve">ze </w:t>
      </w:r>
      <w:r w:rsidRPr="379BF17E" w:rsidR="2C4D5B9E">
        <w:rPr>
          <w:rFonts w:ascii="Arial" w:hAnsi="Arial" w:eastAsia="Arial" w:cs="Arial"/>
        </w:rPr>
        <w:t xml:space="preserve">doorgaande lijn in </w:t>
      </w:r>
      <w:r w:rsidRPr="379BF17E" w:rsidR="3299B181">
        <w:rPr>
          <w:rFonts w:ascii="Arial" w:hAnsi="Arial" w:eastAsia="Arial" w:cs="Arial"/>
        </w:rPr>
        <w:t xml:space="preserve">werkwijze willen we kinderen </w:t>
      </w:r>
      <w:r w:rsidRPr="379BF17E" w:rsidR="090DE711">
        <w:rPr>
          <w:rFonts w:ascii="Arial" w:hAnsi="Arial" w:eastAsia="Arial" w:cs="Arial"/>
        </w:rPr>
        <w:t>verwonderen en nieuwsgierig maken</w:t>
      </w:r>
      <w:r w:rsidRPr="379BF17E" w:rsidR="2AE82C75">
        <w:rPr>
          <w:rFonts w:ascii="Arial" w:hAnsi="Arial" w:eastAsia="Arial" w:cs="Arial"/>
        </w:rPr>
        <w:t>.</w:t>
      </w:r>
      <w:r w:rsidRPr="379BF17E" w:rsidR="7A61A520">
        <w:rPr>
          <w:rFonts w:ascii="Arial" w:hAnsi="Arial" w:eastAsia="Arial" w:cs="Arial"/>
        </w:rPr>
        <w:t xml:space="preserve"> We dagen kinderen uit om te onderzoeken </w:t>
      </w:r>
      <w:r w:rsidRPr="379BF17E" w:rsidR="03457EB3">
        <w:rPr>
          <w:rFonts w:ascii="Arial" w:hAnsi="Arial" w:eastAsia="Arial" w:cs="Arial"/>
        </w:rPr>
        <w:t xml:space="preserve">en </w:t>
      </w:r>
      <w:r w:rsidRPr="379BF17E" w:rsidR="7A61A520">
        <w:rPr>
          <w:rFonts w:ascii="Arial" w:hAnsi="Arial" w:eastAsia="Arial" w:cs="Arial"/>
        </w:rPr>
        <w:t>te</w:t>
      </w:r>
      <w:r w:rsidRPr="379BF17E" w:rsidR="2AE82C75">
        <w:rPr>
          <w:rFonts w:ascii="Arial" w:hAnsi="Arial" w:eastAsia="Arial" w:cs="Arial"/>
        </w:rPr>
        <w:t xml:space="preserve"> presenteren</w:t>
      </w:r>
      <w:r w:rsidRPr="379BF17E" w:rsidR="31DAE103">
        <w:rPr>
          <w:rFonts w:ascii="Arial" w:hAnsi="Arial" w:eastAsia="Arial" w:cs="Arial"/>
        </w:rPr>
        <w:t>.</w:t>
      </w:r>
    </w:p>
    <w:p w:rsidR="726A4A43" w:rsidP="6617277C" w:rsidRDefault="726A4A43" w14:paraId="4E1ED881" w14:textId="4095AAA6">
      <w:pPr>
        <w:pStyle w:val="Normal"/>
        <w:spacing w:line="312" w:lineRule="auto"/>
        <w:rPr>
          <w:rFonts w:ascii="Arial" w:hAnsi="Arial" w:eastAsia="Arial" w:cs="Arial"/>
        </w:rPr>
      </w:pPr>
      <w:r w:rsidRPr="379BF17E" w:rsidR="700192C9">
        <w:rPr>
          <w:rFonts w:ascii="Arial" w:hAnsi="Arial" w:eastAsia="Arial" w:cs="Arial"/>
        </w:rPr>
        <w:t xml:space="preserve">Vanaf groep 5 </w:t>
      </w:r>
      <w:r w:rsidRPr="379BF17E" w:rsidR="726A4A43">
        <w:rPr>
          <w:rFonts w:ascii="Arial" w:hAnsi="Arial" w:eastAsia="Arial" w:cs="Arial"/>
        </w:rPr>
        <w:t xml:space="preserve">helpen </w:t>
      </w:r>
      <w:r w:rsidRPr="379BF17E" w:rsidR="4EF6410C">
        <w:rPr>
          <w:rFonts w:ascii="Arial" w:hAnsi="Arial" w:eastAsia="Arial" w:cs="Arial"/>
        </w:rPr>
        <w:t xml:space="preserve">we </w:t>
      </w:r>
      <w:r w:rsidRPr="379BF17E" w:rsidR="726A4A43">
        <w:rPr>
          <w:rFonts w:ascii="Arial" w:hAnsi="Arial" w:eastAsia="Arial" w:cs="Arial"/>
        </w:rPr>
        <w:t>onze kinderen zelfstandig hun werk te plannen en te verzorgen middels een weektaak</w:t>
      </w:r>
      <w:r w:rsidRPr="379BF17E" w:rsidR="726A4A43">
        <w:rPr>
          <w:rFonts w:ascii="Arial" w:hAnsi="Arial" w:eastAsia="Arial" w:cs="Arial"/>
        </w:rPr>
        <w:t>.</w:t>
      </w:r>
      <w:r w:rsidRPr="379BF17E" w:rsidR="6529FCA3">
        <w:rPr>
          <w:rFonts w:ascii="Arial" w:hAnsi="Arial" w:eastAsia="Arial" w:cs="Arial"/>
        </w:rPr>
        <w:t xml:space="preserve"> Bij zelfstandig werken worden activiteiten van leerlingen bedoeld waarvan de instructie reeds op een eerder moment heeft plaatsgevonden waardoor de leerlingen de taken (voornamelijk) zonder bijdrage van de leraar kunnen uitvoeren. De taken die de leerlingen gaan uitvoeren zijn dan vaak beschreven in een zogenaamde weektaak. Binnen deze weektaak is er ruimte om de taken af te stemmen op het niveau en de interesses van de leerlingen.</w:t>
      </w:r>
    </w:p>
    <w:p w:rsidRPr="006D0E13" w:rsidR="0080285E" w:rsidP="5463A0DF" w:rsidRDefault="31DAE103" w14:paraId="764DA4CA" w14:textId="404EE75C">
      <w:pPr>
        <w:spacing w:line="312" w:lineRule="auto"/>
        <w:rPr>
          <w:rFonts w:ascii="Arial" w:hAnsi="Arial" w:eastAsia="Arial" w:cs="Arial"/>
        </w:rPr>
      </w:pPr>
      <w:r w:rsidRPr="5715A876">
        <w:rPr>
          <w:rFonts w:ascii="Arial" w:hAnsi="Arial" w:eastAsia="Arial" w:cs="Arial"/>
        </w:rPr>
        <w:t>Via de l</w:t>
      </w:r>
      <w:r w:rsidRPr="5715A876" w:rsidR="2AE82C75">
        <w:rPr>
          <w:rFonts w:ascii="Arial" w:hAnsi="Arial" w:eastAsia="Arial" w:cs="Arial"/>
        </w:rPr>
        <w:t>eerlingenraad</w:t>
      </w:r>
      <w:r w:rsidRPr="5715A876" w:rsidR="2DEC5E56">
        <w:rPr>
          <w:rFonts w:ascii="Arial" w:hAnsi="Arial" w:eastAsia="Arial" w:cs="Arial"/>
        </w:rPr>
        <w:t xml:space="preserve"> denken </w:t>
      </w:r>
      <w:r w:rsidRPr="5715A876" w:rsidR="2C63B76E">
        <w:rPr>
          <w:rFonts w:ascii="Arial" w:hAnsi="Arial" w:eastAsia="Arial" w:cs="Arial"/>
        </w:rPr>
        <w:t xml:space="preserve">én praten </w:t>
      </w:r>
      <w:r w:rsidRPr="5715A876" w:rsidR="2DEC5E56">
        <w:rPr>
          <w:rFonts w:ascii="Arial" w:hAnsi="Arial" w:eastAsia="Arial" w:cs="Arial"/>
        </w:rPr>
        <w:t>kinderen mee over de gang van zaken op school. Zij worden betrokken bij actuele onderwerpen die het onderwijs op school nog beter en leuker kunnen maken.</w:t>
      </w:r>
    </w:p>
    <w:p w:rsidRPr="006D0E13" w:rsidR="00CC532E" w:rsidP="00977300" w:rsidRDefault="41E58EDE" w14:paraId="1ED8ACE2" w14:textId="3E5BBD45">
      <w:pPr>
        <w:pStyle w:val="Heading2"/>
        <w:numPr>
          <w:ilvl w:val="1"/>
          <w:numId w:val="12"/>
        </w:numPr>
        <w:spacing w:line="312" w:lineRule="auto"/>
        <w:rPr>
          <w:rFonts w:ascii="Arial" w:hAnsi="Arial" w:eastAsia="Arial" w:cs="Arial"/>
          <w:b/>
          <w:bCs/>
          <w:color w:val="682F79"/>
          <w:sz w:val="24"/>
          <w:szCs w:val="24"/>
        </w:rPr>
      </w:pPr>
      <w:r w:rsidRPr="006D0E13">
        <w:rPr>
          <w:rFonts w:ascii="Arial" w:hAnsi="Arial" w:eastAsia="Arial" w:cs="Arial"/>
          <w:b/>
          <w:bCs/>
          <w:color w:val="682F79"/>
          <w:sz w:val="24"/>
          <w:szCs w:val="24"/>
        </w:rPr>
        <w:t xml:space="preserve"> </w:t>
      </w:r>
      <w:r w:rsidRPr="006D0E13" w:rsidR="00CC532E">
        <w:rPr>
          <w:rFonts w:ascii="Arial" w:hAnsi="Arial" w:eastAsia="Arial" w:cs="Arial"/>
          <w:b/>
          <w:bCs/>
          <w:color w:val="682F79"/>
          <w:sz w:val="24"/>
          <w:szCs w:val="24"/>
        </w:rPr>
        <w:t>Volgen van ontwikkeling leerlingen didactisch en sociaal emotioneel</w:t>
      </w:r>
    </w:p>
    <w:p w:rsidRPr="00336BFD" w:rsidR="00F0242B" w:rsidP="00977300" w:rsidRDefault="00607742" w14:paraId="660D1DA0" w14:textId="54771898">
      <w:pPr>
        <w:spacing w:line="312" w:lineRule="auto"/>
        <w:rPr>
          <w:rFonts w:ascii="Arial" w:hAnsi="Arial" w:eastAsia="Arial" w:cs="Arial"/>
        </w:rPr>
      </w:pPr>
      <w:r w:rsidRPr="5715A876">
        <w:rPr>
          <w:rFonts w:ascii="Arial" w:hAnsi="Arial" w:eastAsia="Arial" w:cs="Arial"/>
        </w:rPr>
        <w:t>In de groepen 1/2 wordt er gewerkt met het observatiemiddel KIJK</w:t>
      </w:r>
      <w:r w:rsidRPr="5715A876" w:rsidR="00103C4E">
        <w:rPr>
          <w:rFonts w:ascii="Arial" w:hAnsi="Arial" w:eastAsia="Arial" w:cs="Arial"/>
        </w:rPr>
        <w:t xml:space="preserve"> </w:t>
      </w:r>
      <w:r w:rsidRPr="5715A876" w:rsidR="00407A2F">
        <w:rPr>
          <w:rFonts w:ascii="Arial" w:hAnsi="Arial" w:eastAsia="Arial" w:cs="Arial"/>
        </w:rPr>
        <w:t>voor z</w:t>
      </w:r>
      <w:r w:rsidRPr="5715A876" w:rsidR="007E629B">
        <w:rPr>
          <w:rFonts w:ascii="Arial" w:hAnsi="Arial" w:eastAsia="Arial" w:cs="Arial"/>
        </w:rPr>
        <w:t>owel de didactische als de sociaal-emotionele ontwikkeling.</w:t>
      </w:r>
      <w:r w:rsidRPr="5715A876" w:rsidR="00687195">
        <w:rPr>
          <w:rFonts w:ascii="Arial" w:hAnsi="Arial" w:eastAsia="Arial" w:cs="Arial"/>
        </w:rPr>
        <w:t xml:space="preserve"> </w:t>
      </w:r>
      <w:r w:rsidRPr="5715A876" w:rsidR="00807D18">
        <w:rPr>
          <w:rFonts w:ascii="Arial" w:hAnsi="Arial" w:eastAsia="Arial" w:cs="Arial"/>
        </w:rPr>
        <w:t xml:space="preserve">Twee keer per jaar wordt dit </w:t>
      </w:r>
      <w:r w:rsidRPr="5715A876" w:rsidR="005A6B69">
        <w:rPr>
          <w:rFonts w:ascii="Arial" w:hAnsi="Arial" w:eastAsia="Arial" w:cs="Arial"/>
        </w:rPr>
        <w:t xml:space="preserve">ingevuld </w:t>
      </w:r>
      <w:r w:rsidRPr="5715A876" w:rsidR="00795FDC">
        <w:rPr>
          <w:rFonts w:ascii="Arial" w:hAnsi="Arial" w:eastAsia="Arial" w:cs="Arial"/>
        </w:rPr>
        <w:t xml:space="preserve">door de leerkrachten. </w:t>
      </w:r>
      <w:r w:rsidRPr="5715A876" w:rsidR="00014DA8">
        <w:rPr>
          <w:rFonts w:ascii="Arial" w:hAnsi="Arial" w:eastAsia="Arial" w:cs="Arial"/>
        </w:rPr>
        <w:t xml:space="preserve">Dit observatiemiddel wordt ook </w:t>
      </w:r>
      <w:r w:rsidRPr="5715A876" w:rsidR="00A37C31">
        <w:rPr>
          <w:rFonts w:ascii="Arial" w:hAnsi="Arial" w:eastAsia="Arial" w:cs="Arial"/>
        </w:rPr>
        <w:t>gebruikt door d</w:t>
      </w:r>
      <w:r w:rsidRPr="5715A876" w:rsidR="00D30EA4">
        <w:rPr>
          <w:rFonts w:ascii="Arial" w:hAnsi="Arial" w:eastAsia="Arial" w:cs="Arial"/>
        </w:rPr>
        <w:t>e voor</w:t>
      </w:r>
      <w:r w:rsidRPr="5715A876" w:rsidR="00A3322E">
        <w:rPr>
          <w:rFonts w:ascii="Arial" w:hAnsi="Arial" w:eastAsia="Arial" w:cs="Arial"/>
        </w:rPr>
        <w:t>school</w:t>
      </w:r>
      <w:r w:rsidRPr="5715A876" w:rsidR="00A37C31">
        <w:rPr>
          <w:rFonts w:ascii="Arial" w:hAnsi="Arial" w:eastAsia="Arial" w:cs="Arial"/>
        </w:rPr>
        <w:t>.</w:t>
      </w:r>
      <w:r w:rsidRPr="5715A876" w:rsidR="00A3322E">
        <w:rPr>
          <w:rFonts w:ascii="Arial" w:hAnsi="Arial" w:eastAsia="Arial" w:cs="Arial"/>
        </w:rPr>
        <w:t xml:space="preserve"> </w:t>
      </w:r>
      <w:r>
        <w:br/>
      </w:r>
      <w:r w:rsidRPr="5715A876" w:rsidR="00527D2C">
        <w:rPr>
          <w:rFonts w:ascii="Arial" w:hAnsi="Arial" w:eastAsia="Arial" w:cs="Arial"/>
        </w:rPr>
        <w:t xml:space="preserve">Voor de groepen 3 tot en met 8 </w:t>
      </w:r>
      <w:r w:rsidRPr="5715A876" w:rsidR="009D75C6">
        <w:rPr>
          <w:rFonts w:ascii="Arial" w:hAnsi="Arial" w:eastAsia="Arial" w:cs="Arial"/>
        </w:rPr>
        <w:t xml:space="preserve">maken we gebruik van het </w:t>
      </w:r>
      <w:r w:rsidRPr="5715A876" w:rsidR="00336BFD">
        <w:rPr>
          <w:rFonts w:ascii="Arial" w:hAnsi="Arial" w:eastAsia="Arial" w:cs="Arial"/>
        </w:rPr>
        <w:t xml:space="preserve">leerlingvolgsysteem </w:t>
      </w:r>
      <w:r w:rsidRPr="5715A876" w:rsidR="009D75C6">
        <w:rPr>
          <w:rFonts w:ascii="Arial" w:hAnsi="Arial" w:eastAsia="Arial" w:cs="Arial"/>
        </w:rPr>
        <w:t xml:space="preserve">van Cito </w:t>
      </w:r>
      <w:r w:rsidRPr="5715A876" w:rsidR="00336BFD">
        <w:rPr>
          <w:rFonts w:ascii="Arial" w:hAnsi="Arial" w:eastAsia="Arial" w:cs="Arial"/>
        </w:rPr>
        <w:t>waarbij de kinderen twee keer per jaar didactisch worden getoetst</w:t>
      </w:r>
      <w:r w:rsidRPr="5715A876" w:rsidR="00716356">
        <w:rPr>
          <w:rFonts w:ascii="Arial" w:hAnsi="Arial" w:eastAsia="Arial" w:cs="Arial"/>
        </w:rPr>
        <w:t xml:space="preserve"> (zie </w:t>
      </w:r>
      <w:r w:rsidRPr="5715A876" w:rsidR="618CC695">
        <w:rPr>
          <w:rFonts w:ascii="Arial" w:hAnsi="Arial" w:eastAsia="Arial" w:cs="Arial"/>
        </w:rPr>
        <w:t>toets kalender</w:t>
      </w:r>
      <w:r w:rsidRPr="5715A876" w:rsidR="00716356">
        <w:rPr>
          <w:rFonts w:ascii="Arial" w:hAnsi="Arial" w:eastAsia="Arial" w:cs="Arial"/>
        </w:rPr>
        <w:t xml:space="preserve"> in </w:t>
      </w:r>
      <w:r w:rsidRPr="5715A876" w:rsidR="00AA71C3">
        <w:rPr>
          <w:rFonts w:ascii="Arial" w:hAnsi="Arial" w:eastAsia="Arial" w:cs="Arial"/>
        </w:rPr>
        <w:t>beleidsplan leerling</w:t>
      </w:r>
      <w:r w:rsidRPr="5715A876" w:rsidR="7DD0D99F">
        <w:rPr>
          <w:rFonts w:ascii="Arial" w:hAnsi="Arial" w:eastAsia="Arial" w:cs="Arial"/>
        </w:rPr>
        <w:t>-</w:t>
      </w:r>
      <w:r w:rsidRPr="5715A876" w:rsidR="00016E64">
        <w:rPr>
          <w:rFonts w:ascii="Arial" w:hAnsi="Arial" w:eastAsia="Arial" w:cs="Arial"/>
        </w:rPr>
        <w:t>ondersteuning)</w:t>
      </w:r>
      <w:r w:rsidRPr="5715A876">
        <w:rPr>
          <w:rFonts w:ascii="Arial" w:hAnsi="Arial" w:eastAsia="Arial" w:cs="Arial"/>
        </w:rPr>
        <w:t>. Daarnaast wordt als Eindtoets Route 8 afgenomen.</w:t>
      </w:r>
      <w:r w:rsidRPr="5715A876" w:rsidR="00B061D0">
        <w:rPr>
          <w:rFonts w:ascii="Arial" w:hAnsi="Arial" w:eastAsia="Arial" w:cs="Arial"/>
        </w:rPr>
        <w:t xml:space="preserve"> </w:t>
      </w:r>
      <w:r w:rsidRPr="5715A876" w:rsidR="00000328">
        <w:rPr>
          <w:rFonts w:ascii="Arial" w:hAnsi="Arial" w:eastAsia="Arial" w:cs="Arial"/>
        </w:rPr>
        <w:t>Op sociaal emotioneel gebied volgen we de kinderen door kind</w:t>
      </w:r>
      <w:r w:rsidRPr="5715A876" w:rsidR="4D2ABB25">
        <w:rPr>
          <w:rFonts w:ascii="Arial" w:hAnsi="Arial" w:eastAsia="Arial" w:cs="Arial"/>
        </w:rPr>
        <w:t>-</w:t>
      </w:r>
      <w:r w:rsidRPr="5715A876" w:rsidR="00000328">
        <w:rPr>
          <w:rFonts w:ascii="Arial" w:hAnsi="Arial" w:eastAsia="Arial" w:cs="Arial"/>
        </w:rPr>
        <w:t>gesprekken</w:t>
      </w:r>
      <w:r w:rsidRPr="5715A876" w:rsidR="001520EF">
        <w:rPr>
          <w:rFonts w:ascii="Arial" w:hAnsi="Arial" w:eastAsia="Arial" w:cs="Arial"/>
        </w:rPr>
        <w:t xml:space="preserve"> en gesprekken met ouders, ook maken we gebruik van het sociogram. </w:t>
      </w:r>
      <w:r w:rsidRPr="5715A876" w:rsidR="0088366E">
        <w:rPr>
          <w:rFonts w:ascii="Arial" w:hAnsi="Arial" w:eastAsia="Arial" w:cs="Arial"/>
        </w:rPr>
        <w:t xml:space="preserve">We zijn ons aan het </w:t>
      </w:r>
      <w:r w:rsidRPr="5715A876" w:rsidR="00542CAF">
        <w:rPr>
          <w:rFonts w:ascii="Arial" w:hAnsi="Arial" w:eastAsia="Arial" w:cs="Arial"/>
        </w:rPr>
        <w:t xml:space="preserve">oriënteren op een ander sociaal emotioneel volgsysteem. </w:t>
      </w:r>
    </w:p>
    <w:p w:rsidRPr="006D0E13" w:rsidR="00060229" w:rsidP="00977300" w:rsidRDefault="00212E80" w14:paraId="273792F8" w14:textId="7FBEB972">
      <w:pPr>
        <w:pStyle w:val="Heading2"/>
        <w:numPr>
          <w:ilvl w:val="1"/>
          <w:numId w:val="12"/>
        </w:numPr>
        <w:spacing w:line="312" w:lineRule="auto"/>
        <w:rPr>
          <w:rFonts w:ascii="Arial" w:hAnsi="Arial" w:eastAsia="Arial" w:cs="Arial"/>
          <w:b w:val="1"/>
          <w:bCs w:val="1"/>
          <w:color w:val="682F79"/>
          <w:sz w:val="24"/>
          <w:szCs w:val="24"/>
        </w:rPr>
      </w:pPr>
      <w:r w:rsidRPr="379BF17E" w:rsidR="549BA423">
        <w:rPr>
          <w:rFonts w:ascii="Arial" w:hAnsi="Arial" w:eastAsia="Arial" w:cs="Arial"/>
          <w:b w:val="1"/>
          <w:bCs w:val="1"/>
          <w:color w:val="682F79"/>
          <w:sz w:val="24"/>
          <w:szCs w:val="24"/>
        </w:rPr>
        <w:t xml:space="preserve"> </w:t>
      </w:r>
      <w:r w:rsidRPr="379BF17E" w:rsidR="00212E80">
        <w:rPr>
          <w:rFonts w:ascii="Arial" w:hAnsi="Arial" w:eastAsia="Arial" w:cs="Arial"/>
          <w:b w:val="1"/>
          <w:bCs w:val="1"/>
          <w:color w:val="682F79"/>
          <w:sz w:val="24"/>
          <w:szCs w:val="24"/>
        </w:rPr>
        <w:t>Specifieke aandacht voor leerlingen met extra onderwijsbehoeften</w:t>
      </w:r>
    </w:p>
    <w:p w:rsidRPr="006D0E13" w:rsidR="002223C1" w:rsidP="00977300" w:rsidRDefault="002E7129" w14:paraId="592F5259" w14:textId="78D04F04">
      <w:pPr>
        <w:spacing w:line="312" w:lineRule="auto"/>
        <w:rPr>
          <w:rFonts w:ascii="Arial" w:hAnsi="Arial" w:eastAsia="Arial" w:cs="Arial"/>
        </w:rPr>
      </w:pPr>
      <w:r w:rsidRPr="000E63E8">
        <w:rPr>
          <w:rFonts w:ascii="Arial" w:hAnsi="Arial" w:eastAsia="Arial" w:cs="Arial"/>
        </w:rPr>
        <w:t xml:space="preserve">Als school bieden we basisondersteuning zoals afgesproken in het Samenwerkingsverband. </w:t>
      </w:r>
      <w:r w:rsidRPr="000E63E8" w:rsidR="00655905">
        <w:rPr>
          <w:rFonts w:ascii="Arial" w:hAnsi="Arial" w:eastAsia="Arial" w:cs="Arial"/>
        </w:rPr>
        <w:t>D</w:t>
      </w:r>
      <w:r w:rsidR="002B4EE4">
        <w:rPr>
          <w:rFonts w:ascii="Arial" w:hAnsi="Arial" w:eastAsia="Arial" w:cs="Arial"/>
        </w:rPr>
        <w:t xml:space="preserve">aarnaast </w:t>
      </w:r>
      <w:r w:rsidR="00577FCA">
        <w:rPr>
          <w:rFonts w:ascii="Arial" w:hAnsi="Arial" w:eastAsia="Arial" w:cs="Arial"/>
        </w:rPr>
        <w:t xml:space="preserve">bieden we voor kinderen met </w:t>
      </w:r>
      <w:r w:rsidR="000F1A97">
        <w:rPr>
          <w:rFonts w:ascii="Arial" w:hAnsi="Arial" w:eastAsia="Arial" w:cs="Arial"/>
        </w:rPr>
        <w:t>lees</w:t>
      </w:r>
      <w:r w:rsidR="00D5509C">
        <w:rPr>
          <w:rFonts w:ascii="Arial" w:hAnsi="Arial" w:eastAsia="Arial" w:cs="Arial"/>
        </w:rPr>
        <w:t xml:space="preserve"> en spellings</w:t>
      </w:r>
      <w:r w:rsidR="000F1A97">
        <w:rPr>
          <w:rFonts w:ascii="Arial" w:hAnsi="Arial" w:eastAsia="Arial" w:cs="Arial"/>
        </w:rPr>
        <w:t xml:space="preserve">problemen </w:t>
      </w:r>
      <w:r w:rsidR="008C6084">
        <w:rPr>
          <w:rFonts w:ascii="Arial" w:hAnsi="Arial" w:eastAsia="Arial" w:cs="Arial"/>
        </w:rPr>
        <w:t>een training Taal in Blokjes aan</w:t>
      </w:r>
      <w:r w:rsidR="00F500FB">
        <w:rPr>
          <w:rFonts w:ascii="Arial" w:hAnsi="Arial" w:eastAsia="Arial" w:cs="Arial"/>
        </w:rPr>
        <w:t xml:space="preserve">. </w:t>
      </w:r>
      <w:r w:rsidR="00A94D4A">
        <w:rPr>
          <w:rFonts w:ascii="Arial" w:hAnsi="Arial" w:eastAsia="Arial" w:cs="Arial"/>
        </w:rPr>
        <w:t xml:space="preserve">Kinderen met een OPP </w:t>
      </w:r>
      <w:r w:rsidR="00490964">
        <w:rPr>
          <w:rFonts w:ascii="Arial" w:hAnsi="Arial" w:eastAsia="Arial" w:cs="Arial"/>
        </w:rPr>
        <w:t>of een andere onderwijsbehoefte (Syndroom van Down, TOS</w:t>
      </w:r>
      <w:r w:rsidR="00D5509C">
        <w:rPr>
          <w:rFonts w:ascii="Arial" w:hAnsi="Arial" w:eastAsia="Arial" w:cs="Arial"/>
        </w:rPr>
        <w:t xml:space="preserve">, NT2 </w:t>
      </w:r>
      <w:r w:rsidR="00645511">
        <w:rPr>
          <w:rFonts w:ascii="Arial" w:hAnsi="Arial" w:eastAsia="Arial" w:cs="Arial"/>
        </w:rPr>
        <w:t xml:space="preserve">etc) </w:t>
      </w:r>
      <w:r w:rsidR="008E1043">
        <w:rPr>
          <w:rFonts w:ascii="Arial" w:hAnsi="Arial" w:eastAsia="Arial" w:cs="Arial"/>
        </w:rPr>
        <w:t>krijgen drie keer per week extra ondersteuning buiten de klas</w:t>
      </w:r>
      <w:r w:rsidR="00645511">
        <w:rPr>
          <w:rFonts w:ascii="Arial" w:hAnsi="Arial" w:eastAsia="Arial" w:cs="Arial"/>
        </w:rPr>
        <w:t xml:space="preserve">. Deze </w:t>
      </w:r>
      <w:r w:rsidR="006A4C00">
        <w:rPr>
          <w:rFonts w:ascii="Arial" w:hAnsi="Arial" w:eastAsia="Arial" w:cs="Arial"/>
        </w:rPr>
        <w:t>begeleiding wordt betaald vanuit de zware ondersteuningsmiddelen.</w:t>
      </w:r>
      <w:r w:rsidR="00672DB3">
        <w:rPr>
          <w:rFonts w:ascii="Arial" w:hAnsi="Arial" w:eastAsia="Arial" w:cs="Arial"/>
        </w:rPr>
        <w:t xml:space="preserve"> </w:t>
      </w:r>
      <w:r w:rsidR="00027D77">
        <w:rPr>
          <w:rFonts w:ascii="Arial" w:hAnsi="Arial" w:eastAsia="Arial" w:cs="Arial"/>
        </w:rPr>
        <w:t>(Zie SOP 2020-2021)</w:t>
      </w:r>
      <w:r w:rsidR="00CB2309">
        <w:rPr>
          <w:rFonts w:ascii="Arial" w:hAnsi="Arial" w:eastAsia="Arial" w:cs="Arial"/>
        </w:rPr>
        <w:br/>
      </w:r>
      <w:r w:rsidR="0074521B">
        <w:rPr>
          <w:rFonts w:ascii="Arial" w:hAnsi="Arial" w:eastAsia="Arial" w:cs="Arial"/>
        </w:rPr>
        <w:t xml:space="preserve">Op school </w:t>
      </w:r>
      <w:r w:rsidR="00021159">
        <w:rPr>
          <w:rFonts w:ascii="Arial" w:hAnsi="Arial" w:eastAsia="Arial" w:cs="Arial"/>
        </w:rPr>
        <w:t>hebben we een gedragsspecialist</w:t>
      </w:r>
      <w:r w:rsidR="00EB106D">
        <w:rPr>
          <w:rFonts w:ascii="Arial" w:hAnsi="Arial" w:eastAsia="Arial" w:cs="Arial"/>
        </w:rPr>
        <w:t xml:space="preserve">. </w:t>
      </w:r>
    </w:p>
    <w:p w:rsidRPr="006D0E13" w:rsidR="005A3A89" w:rsidP="00977300" w:rsidRDefault="67720385" w14:paraId="7FC032B5" w14:textId="26E588F8">
      <w:pPr>
        <w:pStyle w:val="Heading2"/>
        <w:numPr>
          <w:ilvl w:val="1"/>
          <w:numId w:val="12"/>
        </w:numPr>
        <w:spacing w:line="312" w:lineRule="auto"/>
        <w:rPr>
          <w:rFonts w:ascii="Arial" w:hAnsi="Arial" w:eastAsia="Arial" w:cs="Arial"/>
          <w:b/>
          <w:bCs/>
          <w:color w:val="682F79"/>
          <w:sz w:val="24"/>
          <w:szCs w:val="24"/>
        </w:rPr>
      </w:pPr>
      <w:r w:rsidRPr="006D0E13">
        <w:rPr>
          <w:rFonts w:ascii="Arial" w:hAnsi="Arial" w:eastAsia="Arial" w:cs="Arial"/>
          <w:b/>
          <w:bCs/>
          <w:color w:val="682F79"/>
          <w:sz w:val="24"/>
          <w:szCs w:val="24"/>
        </w:rPr>
        <w:t xml:space="preserve"> </w:t>
      </w:r>
      <w:r w:rsidRPr="006D0E13" w:rsidR="0EFC3E33">
        <w:rPr>
          <w:rFonts w:ascii="Arial" w:hAnsi="Arial" w:eastAsia="Arial" w:cs="Arial"/>
          <w:b/>
          <w:bCs/>
          <w:color w:val="682F79"/>
          <w:sz w:val="24"/>
          <w:szCs w:val="24"/>
        </w:rPr>
        <w:t>Streefdoelen referentieniveaus</w:t>
      </w:r>
    </w:p>
    <w:p w:rsidRPr="006D0E13" w:rsidR="00D23189" w:rsidP="00977300" w:rsidRDefault="0B8E387C" w14:paraId="090CC0ED" w14:textId="06C3E99C">
      <w:pPr>
        <w:spacing w:line="312" w:lineRule="auto"/>
        <w:rPr>
          <w:rFonts w:ascii="Arial" w:hAnsi="Arial" w:eastAsia="Arial" w:cs="Arial"/>
        </w:rPr>
      </w:pPr>
      <w:r w:rsidRPr="7DDDC431">
        <w:rPr>
          <w:rFonts w:ascii="Arial" w:hAnsi="Arial" w:eastAsia="Arial" w:cs="Arial"/>
        </w:rPr>
        <w:t>Door de toepassing van het nieuwe onderwijsresultatenmodel staan de referentieniveaus voor taal en rekenen centraal. Onze school heeft afgelopen jaren onderstaande opbrengst</w:t>
      </w:r>
      <w:r w:rsidRPr="7DDDC431" w:rsidR="27623DE7">
        <w:rPr>
          <w:rFonts w:ascii="Arial" w:hAnsi="Arial" w:eastAsia="Arial" w:cs="Arial"/>
        </w:rPr>
        <w:t>en</w:t>
      </w:r>
      <w:r w:rsidRPr="7DDDC431">
        <w:rPr>
          <w:rFonts w:ascii="Arial" w:hAnsi="Arial" w:eastAsia="Arial" w:cs="Arial"/>
        </w:rPr>
        <w:t xml:space="preserve"> behaald</w:t>
      </w:r>
      <w:r w:rsidRPr="7DDDC431" w:rsidR="3E47F5DE">
        <w:rPr>
          <w:rFonts w:ascii="Arial" w:hAnsi="Arial" w:eastAsia="Arial" w:cs="Arial"/>
        </w:rPr>
        <w:t xml:space="preserve"> (vanuit ultimview Parnassys)</w:t>
      </w:r>
      <w:r w:rsidRPr="7DDDC431">
        <w:rPr>
          <w:rFonts w:ascii="Arial" w:hAnsi="Arial" w:eastAsia="Arial" w:cs="Arial"/>
        </w:rPr>
        <w:t>.</w:t>
      </w:r>
    </w:p>
    <w:tbl>
      <w:tblPr>
        <w:tblStyle w:val="TableGrid"/>
        <w:tblW w:w="0" w:type="auto"/>
        <w:tblLook w:val="04A0" w:firstRow="1" w:lastRow="0" w:firstColumn="1" w:lastColumn="0" w:noHBand="0" w:noVBand="1"/>
      </w:tblPr>
      <w:tblGrid>
        <w:gridCol w:w="846"/>
        <w:gridCol w:w="1701"/>
        <w:gridCol w:w="1417"/>
        <w:gridCol w:w="1418"/>
        <w:gridCol w:w="1559"/>
      </w:tblGrid>
      <w:tr w:rsidRPr="002C684B" w:rsidR="001B6C59" w:rsidTr="5463A0DF" w14:paraId="66716759" w14:textId="77777777">
        <w:tc>
          <w:tcPr>
            <w:tcW w:w="846" w:type="dxa"/>
          </w:tcPr>
          <w:p w:rsidRPr="002C684B" w:rsidR="001B6C59" w:rsidP="5463A0DF" w:rsidRDefault="001B6C59" w14:paraId="5A9632A0" w14:textId="77777777">
            <w:pPr>
              <w:spacing w:line="312" w:lineRule="auto"/>
              <w:rPr>
                <w:rFonts w:ascii="Arial" w:hAnsi="Arial" w:eastAsia="Arial" w:cs="Arial"/>
              </w:rPr>
            </w:pPr>
          </w:p>
        </w:tc>
        <w:tc>
          <w:tcPr>
            <w:tcW w:w="1701" w:type="dxa"/>
          </w:tcPr>
          <w:p w:rsidRPr="002C684B" w:rsidR="001B6C59" w:rsidP="5463A0DF" w:rsidRDefault="001B6C59" w14:paraId="71CBB3AA" w14:textId="73353098">
            <w:pPr>
              <w:spacing w:line="312" w:lineRule="auto"/>
              <w:rPr>
                <w:rFonts w:ascii="Arial" w:hAnsi="Arial" w:eastAsia="Arial" w:cs="Arial"/>
              </w:rPr>
            </w:pPr>
          </w:p>
        </w:tc>
        <w:tc>
          <w:tcPr>
            <w:tcW w:w="1417" w:type="dxa"/>
          </w:tcPr>
          <w:p w:rsidRPr="002C684B" w:rsidR="001B6C59" w:rsidP="5463A0DF" w:rsidRDefault="7359A453" w14:paraId="2EB86E14" w14:textId="6D3028F1">
            <w:pPr>
              <w:spacing w:line="312" w:lineRule="auto"/>
              <w:jc w:val="center"/>
              <w:rPr>
                <w:rFonts w:ascii="Arial" w:hAnsi="Arial" w:eastAsia="Arial" w:cs="Arial"/>
              </w:rPr>
            </w:pPr>
            <w:r w:rsidRPr="5463A0DF">
              <w:rPr>
                <w:rFonts w:ascii="Arial" w:hAnsi="Arial" w:eastAsia="Arial" w:cs="Arial"/>
              </w:rPr>
              <w:t>2017</w:t>
            </w:r>
          </w:p>
        </w:tc>
        <w:tc>
          <w:tcPr>
            <w:tcW w:w="1418" w:type="dxa"/>
          </w:tcPr>
          <w:p w:rsidRPr="002C684B" w:rsidR="001B6C59" w:rsidP="5463A0DF" w:rsidRDefault="7359A453" w14:paraId="7463CFB4" w14:textId="60712924">
            <w:pPr>
              <w:spacing w:line="312" w:lineRule="auto"/>
              <w:jc w:val="center"/>
              <w:rPr>
                <w:rFonts w:ascii="Arial" w:hAnsi="Arial" w:eastAsia="Arial" w:cs="Arial"/>
              </w:rPr>
            </w:pPr>
            <w:r w:rsidRPr="5463A0DF">
              <w:rPr>
                <w:rFonts w:ascii="Arial" w:hAnsi="Arial" w:eastAsia="Arial" w:cs="Arial"/>
              </w:rPr>
              <w:t>2018</w:t>
            </w:r>
          </w:p>
        </w:tc>
        <w:tc>
          <w:tcPr>
            <w:tcW w:w="1559" w:type="dxa"/>
          </w:tcPr>
          <w:p w:rsidRPr="002C684B" w:rsidR="001B6C59" w:rsidP="5463A0DF" w:rsidRDefault="7359A453" w14:paraId="34240F72" w14:textId="40F0F3D6">
            <w:pPr>
              <w:spacing w:line="312" w:lineRule="auto"/>
              <w:jc w:val="center"/>
              <w:rPr>
                <w:rFonts w:ascii="Arial" w:hAnsi="Arial" w:eastAsia="Arial" w:cs="Arial"/>
              </w:rPr>
            </w:pPr>
            <w:r w:rsidRPr="5463A0DF">
              <w:rPr>
                <w:rFonts w:ascii="Arial" w:hAnsi="Arial" w:eastAsia="Arial" w:cs="Arial"/>
              </w:rPr>
              <w:t>2019</w:t>
            </w:r>
          </w:p>
        </w:tc>
      </w:tr>
      <w:tr w:rsidRPr="002C684B" w:rsidR="001B6C59" w:rsidTr="5463A0DF" w14:paraId="7CD36CD1" w14:textId="77777777">
        <w:tc>
          <w:tcPr>
            <w:tcW w:w="846" w:type="dxa"/>
          </w:tcPr>
          <w:p w:rsidRPr="002C684B" w:rsidR="001B6C59" w:rsidP="5463A0DF" w:rsidRDefault="7359A453" w14:paraId="23DA7A75" w14:textId="48D5411D">
            <w:pPr>
              <w:spacing w:line="312" w:lineRule="auto"/>
              <w:rPr>
                <w:rFonts w:ascii="Arial" w:hAnsi="Arial" w:eastAsia="Arial" w:cs="Arial"/>
              </w:rPr>
            </w:pPr>
            <w:r w:rsidRPr="5463A0DF">
              <w:rPr>
                <w:rFonts w:ascii="Arial" w:hAnsi="Arial" w:eastAsia="Arial" w:cs="Arial"/>
              </w:rPr>
              <w:t>1F</w:t>
            </w:r>
          </w:p>
        </w:tc>
        <w:tc>
          <w:tcPr>
            <w:tcW w:w="1701" w:type="dxa"/>
          </w:tcPr>
          <w:p w:rsidRPr="002C684B" w:rsidR="001B6C59" w:rsidP="5463A0DF" w:rsidRDefault="6DECED98" w14:paraId="2796A07E" w14:textId="6CC26AEF">
            <w:pPr>
              <w:spacing w:line="312" w:lineRule="auto"/>
              <w:rPr>
                <w:rFonts w:ascii="Arial" w:hAnsi="Arial" w:eastAsia="Arial" w:cs="Arial"/>
              </w:rPr>
            </w:pPr>
            <w:r w:rsidRPr="5463A0DF">
              <w:rPr>
                <w:rFonts w:ascii="Arial" w:hAnsi="Arial" w:eastAsia="Arial" w:cs="Arial"/>
              </w:rPr>
              <w:t>Lezen</w:t>
            </w:r>
          </w:p>
        </w:tc>
        <w:tc>
          <w:tcPr>
            <w:tcW w:w="1417" w:type="dxa"/>
          </w:tcPr>
          <w:p w:rsidRPr="002C684B" w:rsidR="001B6C59" w:rsidP="5463A0DF" w:rsidRDefault="1AF336B4" w14:paraId="5897CF79" w14:textId="1A0F1FA4">
            <w:pPr>
              <w:spacing w:line="312" w:lineRule="auto"/>
              <w:jc w:val="center"/>
              <w:rPr>
                <w:rFonts w:ascii="Arial" w:hAnsi="Arial" w:eastAsia="Arial" w:cs="Arial"/>
              </w:rPr>
            </w:pPr>
            <w:r w:rsidRPr="5463A0DF">
              <w:rPr>
                <w:rFonts w:ascii="Arial" w:hAnsi="Arial" w:eastAsia="Arial" w:cs="Arial"/>
              </w:rPr>
              <w:t>90,9</w:t>
            </w:r>
          </w:p>
        </w:tc>
        <w:tc>
          <w:tcPr>
            <w:tcW w:w="1418" w:type="dxa"/>
          </w:tcPr>
          <w:p w:rsidRPr="002C684B" w:rsidR="001B6C59" w:rsidP="5463A0DF" w:rsidRDefault="2AB4F1FF" w14:paraId="52FF3CA8" w14:textId="481D5CBB">
            <w:pPr>
              <w:spacing w:line="312" w:lineRule="auto"/>
              <w:jc w:val="center"/>
              <w:rPr>
                <w:rFonts w:ascii="Arial" w:hAnsi="Arial" w:eastAsia="Arial" w:cs="Arial"/>
              </w:rPr>
            </w:pPr>
            <w:r w:rsidRPr="5463A0DF">
              <w:rPr>
                <w:rFonts w:ascii="Arial" w:hAnsi="Arial" w:eastAsia="Arial" w:cs="Arial"/>
              </w:rPr>
              <w:t>98,1</w:t>
            </w:r>
          </w:p>
        </w:tc>
        <w:tc>
          <w:tcPr>
            <w:tcW w:w="1559" w:type="dxa"/>
          </w:tcPr>
          <w:p w:rsidRPr="002C684B" w:rsidR="001B6C59" w:rsidP="5463A0DF" w:rsidRDefault="2D1FEFF9" w14:paraId="24C6E1DC" w14:textId="7F6BB3B2">
            <w:pPr>
              <w:spacing w:line="312" w:lineRule="auto"/>
              <w:jc w:val="center"/>
              <w:rPr>
                <w:rFonts w:ascii="Arial" w:hAnsi="Arial" w:eastAsia="Arial" w:cs="Arial"/>
              </w:rPr>
            </w:pPr>
            <w:r w:rsidRPr="5463A0DF">
              <w:rPr>
                <w:rFonts w:ascii="Arial" w:hAnsi="Arial" w:eastAsia="Arial" w:cs="Arial"/>
              </w:rPr>
              <w:t>98,0</w:t>
            </w:r>
          </w:p>
        </w:tc>
      </w:tr>
      <w:tr w:rsidRPr="002C684B" w:rsidR="001B6C59" w:rsidTr="5463A0DF" w14:paraId="3BF03F1E" w14:textId="77777777">
        <w:tc>
          <w:tcPr>
            <w:tcW w:w="846" w:type="dxa"/>
          </w:tcPr>
          <w:p w:rsidRPr="002C684B" w:rsidR="001B6C59" w:rsidP="5463A0DF" w:rsidRDefault="001B6C59" w14:paraId="31A8F949" w14:textId="77777777">
            <w:pPr>
              <w:spacing w:line="312" w:lineRule="auto"/>
              <w:rPr>
                <w:rFonts w:ascii="Arial" w:hAnsi="Arial" w:eastAsia="Arial" w:cs="Arial"/>
              </w:rPr>
            </w:pPr>
          </w:p>
        </w:tc>
        <w:tc>
          <w:tcPr>
            <w:tcW w:w="1701" w:type="dxa"/>
          </w:tcPr>
          <w:p w:rsidRPr="002C684B" w:rsidR="001B6C59" w:rsidP="5463A0DF" w:rsidRDefault="6DECED98" w14:paraId="56027B18" w14:textId="5A276AE3">
            <w:pPr>
              <w:spacing w:line="312" w:lineRule="auto"/>
              <w:rPr>
                <w:rFonts w:ascii="Arial" w:hAnsi="Arial" w:eastAsia="Arial" w:cs="Arial"/>
              </w:rPr>
            </w:pPr>
            <w:r w:rsidRPr="5463A0DF">
              <w:rPr>
                <w:rFonts w:ascii="Arial" w:hAnsi="Arial" w:eastAsia="Arial" w:cs="Arial"/>
              </w:rPr>
              <w:t>Taal</w:t>
            </w:r>
          </w:p>
        </w:tc>
        <w:tc>
          <w:tcPr>
            <w:tcW w:w="1417" w:type="dxa"/>
          </w:tcPr>
          <w:p w:rsidRPr="002C684B" w:rsidR="001B6C59" w:rsidP="5463A0DF" w:rsidRDefault="568DDACF" w14:paraId="38393A96" w14:textId="7F06E055">
            <w:pPr>
              <w:spacing w:line="312" w:lineRule="auto"/>
              <w:jc w:val="center"/>
              <w:rPr>
                <w:rFonts w:ascii="Arial" w:hAnsi="Arial" w:eastAsia="Arial" w:cs="Arial"/>
              </w:rPr>
            </w:pPr>
            <w:r w:rsidRPr="5463A0DF">
              <w:rPr>
                <w:rFonts w:ascii="Arial" w:hAnsi="Arial" w:eastAsia="Arial" w:cs="Arial"/>
              </w:rPr>
              <w:t>92,7</w:t>
            </w:r>
          </w:p>
        </w:tc>
        <w:tc>
          <w:tcPr>
            <w:tcW w:w="1418" w:type="dxa"/>
          </w:tcPr>
          <w:p w:rsidRPr="002C684B" w:rsidR="001B6C59" w:rsidP="5463A0DF" w:rsidRDefault="253BB2CB" w14:paraId="0689516E" w14:textId="235A25A4">
            <w:pPr>
              <w:spacing w:line="312" w:lineRule="auto"/>
              <w:jc w:val="center"/>
              <w:rPr>
                <w:rFonts w:ascii="Arial" w:hAnsi="Arial" w:eastAsia="Arial" w:cs="Arial"/>
              </w:rPr>
            </w:pPr>
            <w:r w:rsidRPr="5463A0DF">
              <w:rPr>
                <w:rFonts w:ascii="Arial" w:hAnsi="Arial" w:eastAsia="Arial" w:cs="Arial"/>
              </w:rPr>
              <w:t>98,1</w:t>
            </w:r>
          </w:p>
        </w:tc>
        <w:tc>
          <w:tcPr>
            <w:tcW w:w="1559" w:type="dxa"/>
          </w:tcPr>
          <w:p w:rsidRPr="002C684B" w:rsidR="001B6C59" w:rsidP="5463A0DF" w:rsidRDefault="6735CBBE" w14:paraId="5D05A0A2" w14:textId="3E112B17">
            <w:pPr>
              <w:spacing w:line="312" w:lineRule="auto"/>
              <w:jc w:val="center"/>
              <w:rPr>
                <w:rFonts w:ascii="Arial" w:hAnsi="Arial" w:eastAsia="Arial" w:cs="Arial"/>
              </w:rPr>
            </w:pPr>
            <w:r w:rsidRPr="5463A0DF">
              <w:rPr>
                <w:rFonts w:ascii="Arial" w:hAnsi="Arial" w:eastAsia="Arial" w:cs="Arial"/>
              </w:rPr>
              <w:t>100</w:t>
            </w:r>
          </w:p>
        </w:tc>
      </w:tr>
      <w:tr w:rsidRPr="002C684B" w:rsidR="001B6C59" w:rsidTr="5463A0DF" w14:paraId="433737B4" w14:textId="77777777">
        <w:tc>
          <w:tcPr>
            <w:tcW w:w="846" w:type="dxa"/>
          </w:tcPr>
          <w:p w:rsidRPr="002C684B" w:rsidR="001B6C59" w:rsidP="5463A0DF" w:rsidRDefault="001B6C59" w14:paraId="514BF338" w14:textId="77777777">
            <w:pPr>
              <w:spacing w:line="312" w:lineRule="auto"/>
              <w:rPr>
                <w:rFonts w:ascii="Arial" w:hAnsi="Arial" w:eastAsia="Arial" w:cs="Arial"/>
              </w:rPr>
            </w:pPr>
          </w:p>
        </w:tc>
        <w:tc>
          <w:tcPr>
            <w:tcW w:w="1701" w:type="dxa"/>
          </w:tcPr>
          <w:p w:rsidRPr="002C684B" w:rsidR="001B6C59" w:rsidP="5463A0DF" w:rsidRDefault="6DECED98" w14:paraId="0AB23AB1" w14:textId="2DA43F81">
            <w:pPr>
              <w:spacing w:line="312" w:lineRule="auto"/>
              <w:rPr>
                <w:rFonts w:ascii="Arial" w:hAnsi="Arial" w:eastAsia="Arial" w:cs="Arial"/>
              </w:rPr>
            </w:pPr>
            <w:r w:rsidRPr="5463A0DF">
              <w:rPr>
                <w:rFonts w:ascii="Arial" w:hAnsi="Arial" w:eastAsia="Arial" w:cs="Arial"/>
              </w:rPr>
              <w:t>Rekenen</w:t>
            </w:r>
          </w:p>
        </w:tc>
        <w:tc>
          <w:tcPr>
            <w:tcW w:w="1417" w:type="dxa"/>
          </w:tcPr>
          <w:p w:rsidRPr="002C684B" w:rsidR="001B6C59" w:rsidP="5463A0DF" w:rsidRDefault="7132A110" w14:paraId="72825524" w14:textId="03170D18">
            <w:pPr>
              <w:spacing w:line="312" w:lineRule="auto"/>
              <w:jc w:val="center"/>
              <w:rPr>
                <w:rFonts w:ascii="Arial" w:hAnsi="Arial" w:eastAsia="Arial" w:cs="Arial"/>
              </w:rPr>
            </w:pPr>
            <w:r w:rsidRPr="5463A0DF">
              <w:rPr>
                <w:rFonts w:ascii="Arial" w:hAnsi="Arial" w:eastAsia="Arial" w:cs="Arial"/>
              </w:rPr>
              <w:t>94,5</w:t>
            </w:r>
          </w:p>
        </w:tc>
        <w:tc>
          <w:tcPr>
            <w:tcW w:w="1418" w:type="dxa"/>
          </w:tcPr>
          <w:p w:rsidRPr="002C684B" w:rsidR="001B6C59" w:rsidP="5463A0DF" w:rsidRDefault="251EBF59" w14:paraId="0D0932CD" w14:textId="56B6273B">
            <w:pPr>
              <w:spacing w:line="312" w:lineRule="auto"/>
              <w:jc w:val="center"/>
              <w:rPr>
                <w:rFonts w:ascii="Arial" w:hAnsi="Arial" w:eastAsia="Arial" w:cs="Arial"/>
              </w:rPr>
            </w:pPr>
            <w:r w:rsidRPr="5463A0DF">
              <w:rPr>
                <w:rFonts w:ascii="Arial" w:hAnsi="Arial" w:eastAsia="Arial" w:cs="Arial"/>
              </w:rPr>
              <w:t>96,2</w:t>
            </w:r>
          </w:p>
        </w:tc>
        <w:tc>
          <w:tcPr>
            <w:tcW w:w="1559" w:type="dxa"/>
          </w:tcPr>
          <w:p w:rsidRPr="002C684B" w:rsidR="001B6C59" w:rsidP="5463A0DF" w:rsidRDefault="5EFF0AFD" w14:paraId="34EEAB87" w14:textId="7B565B6C">
            <w:pPr>
              <w:spacing w:line="312" w:lineRule="auto"/>
              <w:jc w:val="center"/>
              <w:rPr>
                <w:rFonts w:ascii="Arial" w:hAnsi="Arial" w:eastAsia="Arial" w:cs="Arial"/>
              </w:rPr>
            </w:pPr>
            <w:r w:rsidRPr="5463A0DF">
              <w:rPr>
                <w:rFonts w:ascii="Arial" w:hAnsi="Arial" w:eastAsia="Arial" w:cs="Arial"/>
              </w:rPr>
              <w:t>98,0</w:t>
            </w:r>
          </w:p>
        </w:tc>
      </w:tr>
      <w:tr w:rsidRPr="002C684B" w:rsidR="001B6C59" w:rsidTr="5463A0DF" w14:paraId="338F2955" w14:textId="77777777">
        <w:tc>
          <w:tcPr>
            <w:tcW w:w="846" w:type="dxa"/>
          </w:tcPr>
          <w:p w:rsidRPr="002C684B" w:rsidR="001B6C59" w:rsidP="5463A0DF" w:rsidRDefault="27F07E4F" w14:paraId="22D9CBEB" w14:textId="7E89DD7D">
            <w:pPr>
              <w:spacing w:line="312" w:lineRule="auto"/>
              <w:rPr>
                <w:rFonts w:ascii="Arial" w:hAnsi="Arial" w:eastAsia="Arial" w:cs="Arial"/>
              </w:rPr>
            </w:pPr>
            <w:r w:rsidRPr="5463A0DF">
              <w:rPr>
                <w:rFonts w:ascii="Arial" w:hAnsi="Arial" w:eastAsia="Arial" w:cs="Arial"/>
              </w:rPr>
              <w:t>1S/2F</w:t>
            </w:r>
          </w:p>
        </w:tc>
        <w:tc>
          <w:tcPr>
            <w:tcW w:w="1701" w:type="dxa"/>
          </w:tcPr>
          <w:p w:rsidRPr="002C684B" w:rsidR="001B6C59" w:rsidP="5463A0DF" w:rsidRDefault="6DECED98" w14:paraId="3860D02E" w14:textId="6CFCFFF0">
            <w:pPr>
              <w:spacing w:line="312" w:lineRule="auto"/>
              <w:rPr>
                <w:rFonts w:ascii="Arial" w:hAnsi="Arial" w:eastAsia="Arial" w:cs="Arial"/>
              </w:rPr>
            </w:pPr>
            <w:r w:rsidRPr="5463A0DF">
              <w:rPr>
                <w:rFonts w:ascii="Arial" w:hAnsi="Arial" w:eastAsia="Arial" w:cs="Arial"/>
              </w:rPr>
              <w:t>Lezen</w:t>
            </w:r>
          </w:p>
        </w:tc>
        <w:tc>
          <w:tcPr>
            <w:tcW w:w="1417" w:type="dxa"/>
          </w:tcPr>
          <w:p w:rsidRPr="002C684B" w:rsidR="001B6C59" w:rsidP="5463A0DF" w:rsidRDefault="21CF112F" w14:paraId="751F3BBD" w14:textId="0BE3B83D">
            <w:pPr>
              <w:spacing w:line="312" w:lineRule="auto"/>
              <w:jc w:val="center"/>
              <w:rPr>
                <w:rFonts w:ascii="Arial" w:hAnsi="Arial" w:eastAsia="Arial" w:cs="Arial"/>
              </w:rPr>
            </w:pPr>
            <w:r w:rsidRPr="5463A0DF">
              <w:rPr>
                <w:rFonts w:ascii="Arial" w:hAnsi="Arial" w:eastAsia="Arial" w:cs="Arial"/>
              </w:rPr>
              <w:t>49,1</w:t>
            </w:r>
          </w:p>
        </w:tc>
        <w:tc>
          <w:tcPr>
            <w:tcW w:w="1418" w:type="dxa"/>
          </w:tcPr>
          <w:p w:rsidRPr="002C684B" w:rsidR="001B6C59" w:rsidP="5463A0DF" w:rsidRDefault="6A93140E" w14:paraId="4A43C95B" w14:textId="347C6C5E">
            <w:pPr>
              <w:spacing w:line="312" w:lineRule="auto"/>
              <w:jc w:val="center"/>
              <w:rPr>
                <w:rFonts w:ascii="Arial" w:hAnsi="Arial" w:eastAsia="Arial" w:cs="Arial"/>
              </w:rPr>
            </w:pPr>
            <w:r w:rsidRPr="5463A0DF">
              <w:rPr>
                <w:rFonts w:ascii="Arial" w:hAnsi="Arial" w:eastAsia="Arial" w:cs="Arial"/>
              </w:rPr>
              <w:t>84,9</w:t>
            </w:r>
          </w:p>
        </w:tc>
        <w:tc>
          <w:tcPr>
            <w:tcW w:w="1559" w:type="dxa"/>
          </w:tcPr>
          <w:p w:rsidRPr="002C684B" w:rsidR="001B6C59" w:rsidP="5463A0DF" w:rsidRDefault="274A0A20" w14:paraId="2590801A" w14:textId="067F740C">
            <w:pPr>
              <w:spacing w:line="312" w:lineRule="auto"/>
              <w:jc w:val="center"/>
              <w:rPr>
                <w:rFonts w:ascii="Arial" w:hAnsi="Arial" w:eastAsia="Arial" w:cs="Arial"/>
              </w:rPr>
            </w:pPr>
            <w:r w:rsidRPr="5463A0DF">
              <w:rPr>
                <w:rFonts w:ascii="Arial" w:hAnsi="Arial" w:eastAsia="Arial" w:cs="Arial"/>
              </w:rPr>
              <w:t>83,7</w:t>
            </w:r>
          </w:p>
        </w:tc>
      </w:tr>
      <w:tr w:rsidRPr="002C684B" w:rsidR="001B6C59" w:rsidTr="5463A0DF" w14:paraId="7B069F7F" w14:textId="77777777">
        <w:tc>
          <w:tcPr>
            <w:tcW w:w="846" w:type="dxa"/>
          </w:tcPr>
          <w:p w:rsidRPr="002C684B" w:rsidR="001B6C59" w:rsidP="5463A0DF" w:rsidRDefault="001B6C59" w14:paraId="418390CD" w14:textId="77777777">
            <w:pPr>
              <w:spacing w:line="312" w:lineRule="auto"/>
              <w:rPr>
                <w:rFonts w:ascii="Arial" w:hAnsi="Arial" w:eastAsia="Arial" w:cs="Arial"/>
              </w:rPr>
            </w:pPr>
          </w:p>
        </w:tc>
        <w:tc>
          <w:tcPr>
            <w:tcW w:w="1701" w:type="dxa"/>
          </w:tcPr>
          <w:p w:rsidRPr="002C684B" w:rsidR="001B6C59" w:rsidP="5463A0DF" w:rsidRDefault="6DECED98" w14:paraId="16316B16" w14:textId="7E367755">
            <w:pPr>
              <w:spacing w:line="312" w:lineRule="auto"/>
              <w:rPr>
                <w:rFonts w:ascii="Arial" w:hAnsi="Arial" w:eastAsia="Arial" w:cs="Arial"/>
              </w:rPr>
            </w:pPr>
            <w:r w:rsidRPr="5463A0DF">
              <w:rPr>
                <w:rFonts w:ascii="Arial" w:hAnsi="Arial" w:eastAsia="Arial" w:cs="Arial"/>
              </w:rPr>
              <w:t>Taal</w:t>
            </w:r>
          </w:p>
        </w:tc>
        <w:tc>
          <w:tcPr>
            <w:tcW w:w="1417" w:type="dxa"/>
          </w:tcPr>
          <w:p w:rsidRPr="002C684B" w:rsidR="001B6C59" w:rsidP="5463A0DF" w:rsidRDefault="3022C57B" w14:paraId="00E5F03B" w14:textId="5BFD5D27">
            <w:pPr>
              <w:spacing w:line="312" w:lineRule="auto"/>
              <w:jc w:val="center"/>
              <w:rPr>
                <w:rFonts w:ascii="Arial" w:hAnsi="Arial" w:eastAsia="Arial" w:cs="Arial"/>
              </w:rPr>
            </w:pPr>
            <w:r w:rsidRPr="5463A0DF">
              <w:rPr>
                <w:rFonts w:ascii="Arial" w:hAnsi="Arial" w:eastAsia="Arial" w:cs="Arial"/>
              </w:rPr>
              <w:t>49,1</w:t>
            </w:r>
          </w:p>
        </w:tc>
        <w:tc>
          <w:tcPr>
            <w:tcW w:w="1418" w:type="dxa"/>
          </w:tcPr>
          <w:p w:rsidRPr="002C684B" w:rsidR="001B6C59" w:rsidP="5463A0DF" w:rsidRDefault="25F83AD7" w14:paraId="103DB49E" w14:textId="2C72F930">
            <w:pPr>
              <w:spacing w:line="312" w:lineRule="auto"/>
              <w:jc w:val="center"/>
              <w:rPr>
                <w:rFonts w:ascii="Arial" w:hAnsi="Arial" w:eastAsia="Arial" w:cs="Arial"/>
              </w:rPr>
            </w:pPr>
            <w:r w:rsidRPr="5463A0DF">
              <w:rPr>
                <w:rFonts w:ascii="Arial" w:hAnsi="Arial" w:eastAsia="Arial" w:cs="Arial"/>
              </w:rPr>
              <w:t>84,9</w:t>
            </w:r>
          </w:p>
        </w:tc>
        <w:tc>
          <w:tcPr>
            <w:tcW w:w="1559" w:type="dxa"/>
          </w:tcPr>
          <w:p w:rsidRPr="002C684B" w:rsidR="001B6C59" w:rsidP="5463A0DF" w:rsidRDefault="7B242BA1" w14:paraId="2A46D92F" w14:textId="7A7357D9">
            <w:pPr>
              <w:spacing w:line="312" w:lineRule="auto"/>
              <w:jc w:val="center"/>
              <w:rPr>
                <w:rFonts w:ascii="Arial" w:hAnsi="Arial" w:eastAsia="Arial" w:cs="Arial"/>
              </w:rPr>
            </w:pPr>
            <w:r w:rsidRPr="5463A0DF">
              <w:rPr>
                <w:rFonts w:ascii="Arial" w:hAnsi="Arial" w:eastAsia="Arial" w:cs="Arial"/>
              </w:rPr>
              <w:t>96,4</w:t>
            </w:r>
          </w:p>
        </w:tc>
      </w:tr>
      <w:tr w:rsidRPr="002C684B" w:rsidR="001B6C59" w:rsidTr="5463A0DF" w14:paraId="0B00F239" w14:textId="77777777">
        <w:tc>
          <w:tcPr>
            <w:tcW w:w="846" w:type="dxa"/>
          </w:tcPr>
          <w:p w:rsidRPr="002C684B" w:rsidR="001B6C59" w:rsidP="5463A0DF" w:rsidRDefault="001B6C59" w14:paraId="19B7CD9E" w14:textId="77777777">
            <w:pPr>
              <w:spacing w:line="312" w:lineRule="auto"/>
              <w:rPr>
                <w:rFonts w:ascii="Arial" w:hAnsi="Arial" w:eastAsia="Arial" w:cs="Arial"/>
              </w:rPr>
            </w:pPr>
          </w:p>
        </w:tc>
        <w:tc>
          <w:tcPr>
            <w:tcW w:w="1701" w:type="dxa"/>
          </w:tcPr>
          <w:p w:rsidRPr="002C684B" w:rsidR="001B6C59" w:rsidP="5463A0DF" w:rsidRDefault="6DECED98" w14:paraId="4821D544" w14:textId="4D74F45E">
            <w:pPr>
              <w:spacing w:line="312" w:lineRule="auto"/>
              <w:rPr>
                <w:rFonts w:ascii="Arial" w:hAnsi="Arial" w:eastAsia="Arial" w:cs="Arial"/>
              </w:rPr>
            </w:pPr>
            <w:r w:rsidRPr="5463A0DF">
              <w:rPr>
                <w:rFonts w:ascii="Arial" w:hAnsi="Arial" w:eastAsia="Arial" w:cs="Arial"/>
              </w:rPr>
              <w:t>Rekenen</w:t>
            </w:r>
          </w:p>
        </w:tc>
        <w:tc>
          <w:tcPr>
            <w:tcW w:w="1417" w:type="dxa"/>
          </w:tcPr>
          <w:p w:rsidRPr="002C684B" w:rsidR="001B6C59" w:rsidP="5463A0DF" w:rsidRDefault="7B091B8A" w14:paraId="54FF792E" w14:textId="1FDECAE1">
            <w:pPr>
              <w:spacing w:line="312" w:lineRule="auto"/>
              <w:jc w:val="center"/>
              <w:rPr>
                <w:rFonts w:ascii="Arial" w:hAnsi="Arial" w:eastAsia="Arial" w:cs="Arial"/>
              </w:rPr>
            </w:pPr>
            <w:r w:rsidRPr="5463A0DF">
              <w:rPr>
                <w:rFonts w:ascii="Arial" w:hAnsi="Arial" w:eastAsia="Arial" w:cs="Arial"/>
              </w:rPr>
              <w:t>72,7</w:t>
            </w:r>
          </w:p>
        </w:tc>
        <w:tc>
          <w:tcPr>
            <w:tcW w:w="1418" w:type="dxa"/>
          </w:tcPr>
          <w:p w:rsidRPr="002C684B" w:rsidR="001B6C59" w:rsidP="5463A0DF" w:rsidRDefault="63116CB6" w14:paraId="67D8ADA1" w14:textId="230C1395">
            <w:pPr>
              <w:spacing w:line="312" w:lineRule="auto"/>
              <w:jc w:val="center"/>
              <w:rPr>
                <w:rFonts w:ascii="Arial" w:hAnsi="Arial" w:eastAsia="Arial" w:cs="Arial"/>
              </w:rPr>
            </w:pPr>
            <w:r w:rsidRPr="5463A0DF">
              <w:rPr>
                <w:rFonts w:ascii="Arial" w:hAnsi="Arial" w:eastAsia="Arial" w:cs="Arial"/>
              </w:rPr>
              <w:t>75,5</w:t>
            </w:r>
          </w:p>
        </w:tc>
        <w:tc>
          <w:tcPr>
            <w:tcW w:w="1559" w:type="dxa"/>
          </w:tcPr>
          <w:p w:rsidRPr="002C684B" w:rsidR="001B6C59" w:rsidP="5463A0DF" w:rsidRDefault="78B3C6D1" w14:paraId="7E89E41C" w14:textId="177F45F1">
            <w:pPr>
              <w:spacing w:line="312" w:lineRule="auto"/>
              <w:jc w:val="center"/>
              <w:rPr>
                <w:rFonts w:ascii="Arial" w:hAnsi="Arial" w:eastAsia="Arial" w:cs="Arial"/>
              </w:rPr>
            </w:pPr>
            <w:r w:rsidRPr="5463A0DF">
              <w:rPr>
                <w:rFonts w:ascii="Arial" w:hAnsi="Arial" w:eastAsia="Arial" w:cs="Arial"/>
              </w:rPr>
              <w:t>44,9</w:t>
            </w:r>
          </w:p>
        </w:tc>
      </w:tr>
      <w:tr w:rsidRPr="002C684B" w:rsidR="00E10CDA" w:rsidTr="5463A0DF" w14:paraId="272BADD9" w14:textId="77777777">
        <w:tc>
          <w:tcPr>
            <w:tcW w:w="6941" w:type="dxa"/>
            <w:gridSpan w:val="5"/>
          </w:tcPr>
          <w:p w:rsidRPr="002C684B" w:rsidR="00E10CDA" w:rsidP="5463A0DF" w:rsidRDefault="00E10CDA" w14:paraId="5E380BDB" w14:textId="77777777">
            <w:pPr>
              <w:spacing w:line="312" w:lineRule="auto"/>
              <w:jc w:val="center"/>
              <w:rPr>
                <w:rFonts w:ascii="Arial" w:hAnsi="Arial" w:eastAsia="Arial" w:cs="Arial"/>
              </w:rPr>
            </w:pPr>
          </w:p>
        </w:tc>
      </w:tr>
      <w:tr w:rsidRPr="002C684B" w:rsidR="000A6F1E" w:rsidTr="5463A0DF" w14:paraId="40A3BBAA" w14:textId="77777777">
        <w:tc>
          <w:tcPr>
            <w:tcW w:w="2547" w:type="dxa"/>
            <w:gridSpan w:val="2"/>
          </w:tcPr>
          <w:p w:rsidRPr="002C684B" w:rsidR="000A6F1E" w:rsidP="5463A0DF" w:rsidRDefault="07B7E8F6" w14:paraId="3A9F2A15" w14:textId="6F032FA7">
            <w:pPr>
              <w:spacing w:line="312" w:lineRule="auto"/>
              <w:rPr>
                <w:rFonts w:ascii="Arial" w:hAnsi="Arial" w:eastAsia="Arial" w:cs="Arial"/>
              </w:rPr>
            </w:pPr>
            <w:r w:rsidRPr="5463A0DF">
              <w:rPr>
                <w:rFonts w:ascii="Arial" w:hAnsi="Arial" w:eastAsia="Arial" w:cs="Arial"/>
              </w:rPr>
              <w:t>School</w:t>
            </w:r>
            <w:r w:rsidRPr="5463A0DF" w:rsidR="340BFBDD">
              <w:rPr>
                <w:rFonts w:ascii="Arial" w:hAnsi="Arial" w:eastAsia="Arial" w:cs="Arial"/>
              </w:rPr>
              <w:t>weging</w:t>
            </w:r>
          </w:p>
        </w:tc>
        <w:tc>
          <w:tcPr>
            <w:tcW w:w="1417" w:type="dxa"/>
          </w:tcPr>
          <w:p w:rsidRPr="002C684B" w:rsidR="000A6F1E" w:rsidP="5463A0DF" w:rsidRDefault="0AED1B2B" w14:paraId="071E44B2" w14:textId="434286B0">
            <w:pPr>
              <w:spacing w:line="312" w:lineRule="auto"/>
              <w:jc w:val="center"/>
              <w:rPr>
                <w:rFonts w:ascii="Arial" w:hAnsi="Arial" w:eastAsia="Arial" w:cs="Arial"/>
              </w:rPr>
            </w:pPr>
            <w:r w:rsidRPr="5463A0DF">
              <w:rPr>
                <w:rFonts w:ascii="Arial" w:hAnsi="Arial" w:eastAsia="Arial" w:cs="Arial"/>
              </w:rPr>
              <w:t>27,0</w:t>
            </w:r>
          </w:p>
        </w:tc>
        <w:tc>
          <w:tcPr>
            <w:tcW w:w="1418" w:type="dxa"/>
          </w:tcPr>
          <w:p w:rsidRPr="002C684B" w:rsidR="000A6F1E" w:rsidP="5463A0DF" w:rsidRDefault="0AED1B2B" w14:paraId="2F3E04B5" w14:textId="43C02B41">
            <w:pPr>
              <w:spacing w:line="312" w:lineRule="auto"/>
              <w:jc w:val="center"/>
              <w:rPr>
                <w:rFonts w:ascii="Arial" w:hAnsi="Arial" w:eastAsia="Arial" w:cs="Arial"/>
              </w:rPr>
            </w:pPr>
            <w:r w:rsidRPr="5463A0DF">
              <w:rPr>
                <w:rFonts w:ascii="Arial" w:hAnsi="Arial" w:eastAsia="Arial" w:cs="Arial"/>
              </w:rPr>
              <w:t>27,0</w:t>
            </w:r>
          </w:p>
        </w:tc>
        <w:tc>
          <w:tcPr>
            <w:tcW w:w="1559" w:type="dxa"/>
          </w:tcPr>
          <w:p w:rsidRPr="002C684B" w:rsidR="000A6F1E" w:rsidP="5463A0DF" w:rsidRDefault="0AED1B2B" w14:paraId="79475563" w14:textId="29A17582">
            <w:pPr>
              <w:spacing w:line="312" w:lineRule="auto"/>
              <w:jc w:val="center"/>
              <w:rPr>
                <w:rFonts w:ascii="Arial" w:hAnsi="Arial" w:eastAsia="Arial" w:cs="Arial"/>
              </w:rPr>
            </w:pPr>
            <w:r w:rsidRPr="5463A0DF">
              <w:rPr>
                <w:rFonts w:ascii="Arial" w:hAnsi="Arial" w:eastAsia="Arial" w:cs="Arial"/>
              </w:rPr>
              <w:t>27,0</w:t>
            </w:r>
          </w:p>
        </w:tc>
      </w:tr>
      <w:tr w:rsidRPr="002C684B" w:rsidR="00D56924" w:rsidTr="5463A0DF" w14:paraId="7D0D9CA7" w14:textId="77777777">
        <w:tc>
          <w:tcPr>
            <w:tcW w:w="2547" w:type="dxa"/>
            <w:gridSpan w:val="2"/>
          </w:tcPr>
          <w:p w:rsidRPr="002C684B" w:rsidR="00D56924" w:rsidP="5463A0DF" w:rsidRDefault="27F07E4F" w14:paraId="3E59257C" w14:textId="605A00F5">
            <w:pPr>
              <w:spacing w:line="312" w:lineRule="auto"/>
              <w:rPr>
                <w:rFonts w:ascii="Arial" w:hAnsi="Arial" w:eastAsia="Arial" w:cs="Arial"/>
              </w:rPr>
            </w:pPr>
            <w:r w:rsidRPr="5463A0DF">
              <w:rPr>
                <w:rFonts w:ascii="Arial" w:hAnsi="Arial" w:eastAsia="Arial" w:cs="Arial"/>
              </w:rPr>
              <w:t>Signaleringswaarde 1F</w:t>
            </w:r>
          </w:p>
        </w:tc>
        <w:tc>
          <w:tcPr>
            <w:tcW w:w="1417" w:type="dxa"/>
          </w:tcPr>
          <w:p w:rsidRPr="002C684B" w:rsidR="00D56924" w:rsidP="5463A0DF" w:rsidRDefault="00D56924" w14:paraId="7CFFE966" w14:textId="77777777">
            <w:pPr>
              <w:spacing w:line="312" w:lineRule="auto"/>
              <w:jc w:val="center"/>
              <w:rPr>
                <w:rFonts w:ascii="Arial" w:hAnsi="Arial" w:eastAsia="Arial" w:cs="Arial"/>
              </w:rPr>
            </w:pPr>
          </w:p>
        </w:tc>
        <w:tc>
          <w:tcPr>
            <w:tcW w:w="1418" w:type="dxa"/>
          </w:tcPr>
          <w:p w:rsidRPr="002C684B" w:rsidR="00D56924" w:rsidP="5463A0DF" w:rsidRDefault="468EE941" w14:paraId="00A9E8B7" w14:textId="076931E7">
            <w:pPr>
              <w:spacing w:line="312" w:lineRule="auto"/>
              <w:jc w:val="center"/>
              <w:rPr>
                <w:rFonts w:ascii="Arial" w:hAnsi="Arial" w:eastAsia="Arial" w:cs="Arial"/>
              </w:rPr>
            </w:pPr>
            <w:r w:rsidRPr="5463A0DF">
              <w:rPr>
                <w:rFonts w:ascii="Arial" w:hAnsi="Arial" w:eastAsia="Arial" w:cs="Arial"/>
              </w:rPr>
              <w:t>85%</w:t>
            </w:r>
          </w:p>
        </w:tc>
        <w:tc>
          <w:tcPr>
            <w:tcW w:w="1559" w:type="dxa"/>
          </w:tcPr>
          <w:p w:rsidRPr="002C684B" w:rsidR="00D56924" w:rsidP="5463A0DF" w:rsidRDefault="3AEFC6D1" w14:paraId="1151754C" w14:textId="3EC17A91">
            <w:pPr>
              <w:spacing w:line="312" w:lineRule="auto"/>
              <w:jc w:val="center"/>
              <w:rPr>
                <w:rFonts w:ascii="Arial" w:hAnsi="Arial" w:eastAsia="Arial" w:cs="Arial"/>
              </w:rPr>
            </w:pPr>
            <w:r w:rsidRPr="5463A0DF">
              <w:rPr>
                <w:rFonts w:ascii="Arial" w:hAnsi="Arial" w:eastAsia="Arial" w:cs="Arial"/>
              </w:rPr>
              <w:t>85%</w:t>
            </w:r>
          </w:p>
        </w:tc>
      </w:tr>
      <w:tr w:rsidRPr="002C684B" w:rsidR="00D56924" w:rsidTr="5463A0DF" w14:paraId="0EC5C60F" w14:textId="77777777">
        <w:tc>
          <w:tcPr>
            <w:tcW w:w="2547" w:type="dxa"/>
            <w:gridSpan w:val="2"/>
          </w:tcPr>
          <w:p w:rsidRPr="002C684B" w:rsidR="00D56924" w:rsidP="5463A0DF" w:rsidRDefault="27F07E4F" w14:paraId="6330992D" w14:textId="14694DBA">
            <w:pPr>
              <w:spacing w:line="312" w:lineRule="auto"/>
              <w:rPr>
                <w:rFonts w:ascii="Arial" w:hAnsi="Arial" w:eastAsia="Arial" w:cs="Arial"/>
              </w:rPr>
            </w:pPr>
            <w:r w:rsidRPr="5463A0DF">
              <w:rPr>
                <w:rFonts w:ascii="Arial" w:hAnsi="Arial" w:eastAsia="Arial" w:cs="Arial"/>
              </w:rPr>
              <w:t>Signaleringswaarde 2F/1S</w:t>
            </w:r>
          </w:p>
        </w:tc>
        <w:tc>
          <w:tcPr>
            <w:tcW w:w="1417" w:type="dxa"/>
          </w:tcPr>
          <w:p w:rsidRPr="002C684B" w:rsidR="00D56924" w:rsidP="5463A0DF" w:rsidRDefault="00D56924" w14:paraId="5A713055" w14:textId="77777777">
            <w:pPr>
              <w:spacing w:line="312" w:lineRule="auto"/>
              <w:jc w:val="center"/>
              <w:rPr>
                <w:rFonts w:ascii="Arial" w:hAnsi="Arial" w:eastAsia="Arial" w:cs="Arial"/>
              </w:rPr>
            </w:pPr>
          </w:p>
        </w:tc>
        <w:tc>
          <w:tcPr>
            <w:tcW w:w="1418" w:type="dxa"/>
          </w:tcPr>
          <w:p w:rsidRPr="002C684B" w:rsidR="00D56924" w:rsidP="5463A0DF" w:rsidRDefault="37D38A77" w14:paraId="435816AE" w14:textId="66BD1C76">
            <w:pPr>
              <w:spacing w:line="312" w:lineRule="auto"/>
              <w:jc w:val="center"/>
              <w:rPr>
                <w:rFonts w:ascii="Arial" w:hAnsi="Arial" w:eastAsia="Arial" w:cs="Arial"/>
              </w:rPr>
            </w:pPr>
            <w:r w:rsidRPr="5463A0DF">
              <w:rPr>
                <w:rFonts w:ascii="Arial" w:hAnsi="Arial" w:eastAsia="Arial" w:cs="Arial"/>
              </w:rPr>
              <w:t>52,1%</w:t>
            </w:r>
          </w:p>
        </w:tc>
        <w:tc>
          <w:tcPr>
            <w:tcW w:w="1559" w:type="dxa"/>
          </w:tcPr>
          <w:p w:rsidRPr="002C684B" w:rsidR="00D56924" w:rsidP="5463A0DF" w:rsidRDefault="16284DDA" w14:paraId="256AD6F9" w14:textId="1FE6A425">
            <w:pPr>
              <w:spacing w:line="312" w:lineRule="auto"/>
              <w:jc w:val="center"/>
              <w:rPr>
                <w:rFonts w:ascii="Arial" w:hAnsi="Arial" w:eastAsia="Arial" w:cs="Arial"/>
              </w:rPr>
            </w:pPr>
            <w:r w:rsidRPr="5463A0DF">
              <w:rPr>
                <w:rFonts w:ascii="Arial" w:hAnsi="Arial" w:eastAsia="Arial" w:cs="Arial"/>
              </w:rPr>
              <w:t>52,1%</w:t>
            </w:r>
          </w:p>
        </w:tc>
      </w:tr>
    </w:tbl>
    <w:p w:rsidR="00212E80" w:rsidP="00977300" w:rsidRDefault="00212E80" w14:paraId="14AAD584" w14:textId="77777777">
      <w:pPr>
        <w:spacing w:line="312" w:lineRule="auto"/>
        <w:rPr>
          <w:rFonts w:ascii="Arial" w:hAnsi="Arial" w:eastAsia="Arial" w:cs="Arial"/>
          <w:sz w:val="20"/>
          <w:szCs w:val="20"/>
        </w:rPr>
      </w:pPr>
    </w:p>
    <w:p w:rsidR="0BA7FEBC" w:rsidP="7DDDC431" w:rsidRDefault="0BA7FEBC" w14:paraId="698C58F5" w14:textId="6016381E">
      <w:pPr>
        <w:spacing w:line="312" w:lineRule="auto"/>
        <w:rPr>
          <w:rFonts w:ascii="Arial" w:hAnsi="Arial" w:eastAsia="Arial" w:cs="Arial"/>
        </w:rPr>
      </w:pPr>
      <w:r w:rsidRPr="7DDDC431">
        <w:rPr>
          <w:rFonts w:ascii="Arial" w:hAnsi="Arial" w:eastAsia="Arial" w:cs="Arial"/>
        </w:rPr>
        <w:t xml:space="preserve">Ambities voor 1F op alle drie de gebieden willen we 95% behalen en de ambitie voor 1S/2F </w:t>
      </w:r>
      <w:r w:rsidRPr="7DDDC431" w:rsidR="385019C2">
        <w:rPr>
          <w:rFonts w:ascii="Arial" w:hAnsi="Arial" w:eastAsia="Arial" w:cs="Arial"/>
        </w:rPr>
        <w:t xml:space="preserve">is 65%. </w:t>
      </w:r>
      <w:r w:rsidRPr="7DDDC431" w:rsidR="26B9958A">
        <w:rPr>
          <w:rFonts w:ascii="Arial" w:hAnsi="Arial" w:eastAsia="Arial" w:cs="Arial"/>
        </w:rPr>
        <w:t xml:space="preserve">Wij houden dezelfde ambitiedoelen voor de tussenopbrengsten. </w:t>
      </w:r>
      <w:r w:rsidRPr="7DDDC431" w:rsidR="385019C2">
        <w:rPr>
          <w:rFonts w:ascii="Arial" w:hAnsi="Arial" w:eastAsia="Arial" w:cs="Arial"/>
        </w:rPr>
        <w:t xml:space="preserve">We willen </w:t>
      </w:r>
      <w:r w:rsidRPr="7DDDC431" w:rsidR="105415D4">
        <w:rPr>
          <w:rFonts w:ascii="Arial" w:hAnsi="Arial" w:eastAsia="Arial" w:cs="Arial"/>
        </w:rPr>
        <w:t>de groepen 6, 7 en 8 volgen of zij aan het begin van het nieuwe jaar op koers liggen om onze ambitie te behalen.</w:t>
      </w:r>
    </w:p>
    <w:p w:rsidRPr="006D0E13" w:rsidR="00A61B5B" w:rsidP="00977300" w:rsidRDefault="33F52733" w14:paraId="4BDD220F" w14:textId="445D6485">
      <w:pPr>
        <w:pStyle w:val="Heading2"/>
        <w:numPr>
          <w:ilvl w:val="1"/>
          <w:numId w:val="12"/>
        </w:numPr>
        <w:spacing w:line="312" w:lineRule="auto"/>
        <w:rPr>
          <w:rFonts w:ascii="Arial" w:hAnsi="Arial" w:eastAsia="Arial" w:cs="Arial"/>
          <w:b/>
          <w:bCs/>
          <w:color w:val="682F79"/>
          <w:sz w:val="24"/>
          <w:szCs w:val="24"/>
        </w:rPr>
      </w:pPr>
      <w:r w:rsidRPr="006D0E13">
        <w:rPr>
          <w:rFonts w:ascii="Arial" w:hAnsi="Arial" w:eastAsia="Arial" w:cs="Arial"/>
          <w:b/>
          <w:bCs/>
          <w:color w:val="682F79"/>
          <w:sz w:val="24"/>
          <w:szCs w:val="24"/>
        </w:rPr>
        <w:t xml:space="preserve"> </w:t>
      </w:r>
      <w:r w:rsidRPr="006D0E13" w:rsidR="008D5AAB">
        <w:rPr>
          <w:rFonts w:ascii="Arial" w:hAnsi="Arial" w:eastAsia="Arial" w:cs="Arial"/>
          <w:b/>
          <w:bCs/>
          <w:color w:val="682F79"/>
          <w:sz w:val="24"/>
          <w:szCs w:val="24"/>
        </w:rPr>
        <w:t xml:space="preserve">Aansluiting </w:t>
      </w:r>
      <w:r w:rsidRPr="006D0E13" w:rsidR="00B86244">
        <w:rPr>
          <w:rFonts w:ascii="Arial" w:hAnsi="Arial" w:eastAsia="Arial" w:cs="Arial"/>
          <w:b/>
          <w:bCs/>
          <w:color w:val="682F79"/>
          <w:sz w:val="24"/>
          <w:szCs w:val="24"/>
        </w:rPr>
        <w:t>voortgezet onderwijs</w:t>
      </w:r>
      <w:r w:rsidRPr="006D0E13" w:rsidR="008D5AAB">
        <w:rPr>
          <w:rFonts w:ascii="Arial" w:hAnsi="Arial" w:eastAsia="Arial" w:cs="Arial"/>
          <w:b/>
          <w:bCs/>
          <w:color w:val="682F79"/>
          <w:sz w:val="24"/>
          <w:szCs w:val="24"/>
        </w:rPr>
        <w:t xml:space="preserve"> en </w:t>
      </w:r>
      <w:r w:rsidRPr="006D0E13" w:rsidR="00A61B5B">
        <w:rPr>
          <w:rFonts w:ascii="Arial" w:hAnsi="Arial" w:eastAsia="Arial" w:cs="Arial"/>
          <w:b/>
          <w:bCs/>
          <w:color w:val="682F79"/>
          <w:sz w:val="24"/>
          <w:szCs w:val="24"/>
        </w:rPr>
        <w:t>vervolgsucces</w:t>
      </w:r>
    </w:p>
    <w:p w:rsidRPr="006D0E13" w:rsidR="00576070" w:rsidP="75980F6D" w:rsidRDefault="00B86244" w14:paraId="42CEEAF3" w14:textId="0EFF7705">
      <w:pPr>
        <w:spacing w:line="312" w:lineRule="auto"/>
        <w:rPr>
          <w:rFonts w:ascii="Arial" w:hAnsi="Arial" w:eastAsia="Arial" w:cs="Arial"/>
        </w:rPr>
      </w:pPr>
      <w:r w:rsidRPr="379BF17E" w:rsidR="00B86244">
        <w:rPr>
          <w:rFonts w:ascii="Arial" w:hAnsi="Arial" w:eastAsia="Arial" w:cs="Arial"/>
        </w:rPr>
        <w:t>De overgang van groep 8 naar het voortgezet onderwijs is afgestemd m</w:t>
      </w:r>
      <w:r w:rsidRPr="379BF17E" w:rsidR="001076FF">
        <w:rPr>
          <w:rFonts w:ascii="Arial" w:hAnsi="Arial" w:eastAsia="Arial" w:cs="Arial"/>
        </w:rPr>
        <w:t xml:space="preserve">et het samenwerkingsverband </w:t>
      </w:r>
      <w:r w:rsidRPr="379BF17E" w:rsidR="00B86244">
        <w:rPr>
          <w:rFonts w:ascii="Arial" w:hAnsi="Arial" w:eastAsia="Arial" w:cs="Arial"/>
        </w:rPr>
        <w:t>voortgezet onderwijs (RSV PVO).</w:t>
      </w:r>
      <w:r w:rsidRPr="379BF17E" w:rsidR="008E1F06">
        <w:rPr>
          <w:rFonts w:ascii="Arial" w:hAnsi="Arial" w:eastAsia="Arial" w:cs="Arial"/>
        </w:rPr>
        <w:t xml:space="preserve"> Daarom volgt onze school het tijdpad dat door de regiegroep POVO is opgesteld.</w:t>
      </w:r>
      <w:r w:rsidRPr="379BF17E" w:rsidR="0025778D">
        <w:rPr>
          <w:rFonts w:ascii="Arial" w:hAnsi="Arial" w:eastAsia="Arial" w:cs="Arial"/>
        </w:rPr>
        <w:t xml:space="preserve"> </w:t>
      </w:r>
      <w:r>
        <w:br/>
      </w:r>
      <w:r w:rsidRPr="379BF17E" w:rsidR="5CB5CBCD">
        <w:rPr>
          <w:rFonts w:ascii="Arial" w:hAnsi="Arial" w:eastAsia="Arial" w:cs="Arial"/>
        </w:rPr>
        <w:t xml:space="preserve">Vanaf groep 7 worden de kinderen gestimuleerd om </w:t>
      </w:r>
      <w:r w:rsidRPr="379BF17E" w:rsidR="4FC0B05D">
        <w:rPr>
          <w:rFonts w:ascii="Arial" w:hAnsi="Arial" w:eastAsia="Arial" w:cs="Arial"/>
        </w:rPr>
        <w:t>n.a.v.</w:t>
      </w:r>
      <w:r w:rsidRPr="379BF17E" w:rsidR="5CB5CBCD">
        <w:rPr>
          <w:rFonts w:ascii="Arial" w:hAnsi="Arial" w:eastAsia="Arial" w:cs="Arial"/>
        </w:rPr>
        <w:t xml:space="preserve"> prognoseadvies (dit advies geeft aan wat de kinderen zeker aan kunnen) naar de opendagen van middelbare scholen te gaan. Binnen gro</w:t>
      </w:r>
      <w:r w:rsidRPr="379BF17E" w:rsidR="0E11C915">
        <w:rPr>
          <w:rFonts w:ascii="Arial" w:hAnsi="Arial" w:eastAsia="Arial" w:cs="Arial"/>
        </w:rPr>
        <w:t xml:space="preserve">ep 7 en 8 wordt steeds meer een beroep gedaan op de zelfstandigheid van kinderen, bijvoorbeeld door uitbereiding </w:t>
      </w:r>
      <w:r w:rsidRPr="379BF17E" w:rsidR="6720623D">
        <w:rPr>
          <w:rFonts w:ascii="Arial" w:hAnsi="Arial" w:eastAsia="Arial" w:cs="Arial"/>
        </w:rPr>
        <w:t xml:space="preserve">van de </w:t>
      </w:r>
      <w:r w:rsidRPr="379BF17E" w:rsidR="0E11C915">
        <w:rPr>
          <w:rFonts w:ascii="Arial" w:hAnsi="Arial" w:eastAsia="Arial" w:cs="Arial"/>
        </w:rPr>
        <w:t xml:space="preserve">weektaak, </w:t>
      </w:r>
      <w:r w:rsidRPr="379BF17E" w:rsidR="68A3AF77">
        <w:rPr>
          <w:rFonts w:ascii="Arial" w:hAnsi="Arial" w:eastAsia="Arial" w:cs="Arial"/>
        </w:rPr>
        <w:t xml:space="preserve">het gebruiken van een </w:t>
      </w:r>
      <w:r w:rsidRPr="379BF17E" w:rsidR="0E11C915">
        <w:rPr>
          <w:rFonts w:ascii="Arial" w:hAnsi="Arial" w:eastAsia="Arial" w:cs="Arial"/>
        </w:rPr>
        <w:t>agenda, huiswerk en hun eigen verantwoordelijkheid hierin.</w:t>
      </w:r>
      <w:r w:rsidRPr="379BF17E" w:rsidR="50A9D6D0">
        <w:rPr>
          <w:rFonts w:ascii="Arial" w:hAnsi="Arial" w:eastAsia="Arial" w:cs="Arial"/>
        </w:rPr>
        <w:t xml:space="preserve"> Verder wordt er veel informatie aan ouders en kinderen verstrekt </w:t>
      </w:r>
      <w:r w:rsidRPr="379BF17E" w:rsidR="7F438EDF">
        <w:rPr>
          <w:rFonts w:ascii="Arial" w:hAnsi="Arial" w:eastAsia="Arial" w:cs="Arial"/>
        </w:rPr>
        <w:t xml:space="preserve">over </w:t>
      </w:r>
      <w:r w:rsidRPr="379BF17E" w:rsidR="50A9D6D0">
        <w:rPr>
          <w:rFonts w:ascii="Arial" w:hAnsi="Arial" w:eastAsia="Arial" w:cs="Arial"/>
        </w:rPr>
        <w:t>hoe het vervolgonderwijs eruitziet.</w:t>
      </w:r>
    </w:p>
    <w:p w:rsidRPr="006D0E13" w:rsidR="00B06F2C" w:rsidP="3AD67847" w:rsidRDefault="00B06F2C" w14:paraId="7DE0AE12" w14:textId="446C2728">
      <w:pPr>
        <w:spacing w:line="312" w:lineRule="auto"/>
        <w:rPr>
          <w:rFonts w:ascii="Arial" w:hAnsi="Arial" w:eastAsia="Arial" w:cs="Arial"/>
        </w:rPr>
      </w:pPr>
      <w:r w:rsidRPr="2C383324">
        <w:rPr>
          <w:rFonts w:ascii="Arial" w:hAnsi="Arial" w:eastAsia="Arial" w:cs="Arial"/>
        </w:rPr>
        <w:t xml:space="preserve">Bij de uitstroom </w:t>
      </w:r>
      <w:r w:rsidRPr="2C383324" w:rsidR="00A61B5B">
        <w:rPr>
          <w:rFonts w:ascii="Arial" w:hAnsi="Arial" w:eastAsia="Arial" w:cs="Arial"/>
        </w:rPr>
        <w:t xml:space="preserve">van de leerlingen van onze school verwachten wij </w:t>
      </w:r>
      <w:r w:rsidRPr="2C383324" w:rsidR="6B94C11E">
        <w:rPr>
          <w:rFonts w:ascii="Arial" w:hAnsi="Arial" w:eastAsia="Arial" w:cs="Arial"/>
        </w:rPr>
        <w:t>60</w:t>
      </w:r>
      <w:r w:rsidRPr="2C383324" w:rsidR="00A61B5B">
        <w:rPr>
          <w:rFonts w:ascii="Arial" w:hAnsi="Arial" w:eastAsia="Arial" w:cs="Arial"/>
        </w:rPr>
        <w:t xml:space="preserve">% passend </w:t>
      </w:r>
      <w:r w:rsidRPr="2C383324" w:rsidR="00812A75">
        <w:rPr>
          <w:rFonts w:ascii="Arial" w:hAnsi="Arial" w:eastAsia="Arial" w:cs="Arial"/>
        </w:rPr>
        <w:t>school</w:t>
      </w:r>
      <w:r w:rsidRPr="2C383324" w:rsidR="00A61B5B">
        <w:rPr>
          <w:rFonts w:ascii="Arial" w:hAnsi="Arial" w:eastAsia="Arial" w:cs="Arial"/>
        </w:rPr>
        <w:t>advies</w:t>
      </w:r>
      <w:r w:rsidRPr="2C383324" w:rsidR="00002218">
        <w:rPr>
          <w:rFonts w:ascii="Arial" w:hAnsi="Arial" w:eastAsia="Arial" w:cs="Arial"/>
        </w:rPr>
        <w:t xml:space="preserve"> (overeenkomstig met de eindtoets) en </w:t>
      </w:r>
      <w:r w:rsidRPr="2C383324" w:rsidR="6CCC5368">
        <w:rPr>
          <w:rFonts w:ascii="Arial" w:hAnsi="Arial" w:eastAsia="Arial" w:cs="Arial"/>
        </w:rPr>
        <w:t>75</w:t>
      </w:r>
      <w:r w:rsidRPr="2C383324" w:rsidR="00002218">
        <w:rPr>
          <w:rFonts w:ascii="Arial" w:hAnsi="Arial" w:eastAsia="Arial" w:cs="Arial"/>
        </w:rPr>
        <w:t>% van de leerlingen die na drie jaar op het VO op hetzelfde niveau zitten.</w:t>
      </w:r>
    </w:p>
    <w:p w:rsidRPr="006D0E13" w:rsidR="007E1299" w:rsidP="00977300" w:rsidRDefault="575CD329" w14:paraId="0A9B8157" w14:textId="7AA66BEE">
      <w:pPr>
        <w:pStyle w:val="Heading2"/>
        <w:numPr>
          <w:ilvl w:val="1"/>
          <w:numId w:val="12"/>
        </w:numPr>
        <w:spacing w:line="312" w:lineRule="auto"/>
        <w:rPr>
          <w:rFonts w:ascii="Arial" w:hAnsi="Arial" w:eastAsia="Arial" w:cs="Arial"/>
          <w:b/>
          <w:bCs/>
          <w:color w:val="682F79"/>
          <w:sz w:val="22"/>
          <w:szCs w:val="22"/>
        </w:rPr>
      </w:pPr>
      <w:r w:rsidRPr="006D0E13">
        <w:rPr>
          <w:rFonts w:ascii="Arial" w:hAnsi="Arial" w:eastAsia="Arial" w:cs="Arial"/>
          <w:b/>
          <w:bCs/>
          <w:color w:val="682F79"/>
          <w:sz w:val="22"/>
          <w:szCs w:val="22"/>
        </w:rPr>
        <w:t xml:space="preserve"> </w:t>
      </w:r>
      <w:r w:rsidRPr="006D0E13" w:rsidR="00BF4437">
        <w:rPr>
          <w:rFonts w:ascii="Arial" w:hAnsi="Arial" w:eastAsia="Arial" w:cs="Arial"/>
          <w:b/>
          <w:bCs/>
          <w:color w:val="682F79"/>
          <w:sz w:val="22"/>
          <w:szCs w:val="22"/>
        </w:rPr>
        <w:t>Kwaliteit</w:t>
      </w:r>
    </w:p>
    <w:p w:rsidRPr="006D0E13" w:rsidR="006E0A41" w:rsidP="00977300" w:rsidRDefault="006E0A41" w14:paraId="784D592C" w14:textId="732760A8">
      <w:pPr>
        <w:spacing w:line="312" w:lineRule="auto"/>
        <w:rPr>
          <w:rFonts w:ascii="Arial" w:hAnsi="Arial" w:eastAsia="Arial" w:cs="Arial"/>
        </w:rPr>
      </w:pPr>
      <w:r w:rsidRPr="006D0E13">
        <w:rPr>
          <w:rFonts w:ascii="Arial" w:hAnsi="Arial" w:eastAsia="Arial" w:cs="Arial"/>
        </w:rPr>
        <w:t xml:space="preserve">Onder invloed van maatschappelijke en economische ontwikkelingen zijn we bij SALTO </w:t>
      </w:r>
      <w:r w:rsidRPr="006D0E13" w:rsidR="00D900F1">
        <w:rPr>
          <w:rFonts w:ascii="Arial" w:hAnsi="Arial" w:eastAsia="Arial" w:cs="Arial"/>
        </w:rPr>
        <w:t xml:space="preserve">blijvend </w:t>
      </w:r>
      <w:r w:rsidRPr="006D0E13">
        <w:rPr>
          <w:rFonts w:ascii="Arial" w:hAnsi="Arial" w:eastAsia="Arial" w:cs="Arial"/>
        </w:rPr>
        <w:t xml:space="preserve">in beweging om het onderwijs te verbeteren. We anticiperen op maatschappelijke ontwikkelingen en geven leiding aan kwaliteit. Dit doen we in de klas, in </w:t>
      </w:r>
      <w:r w:rsidRPr="006D0E13" w:rsidR="00D900F1">
        <w:rPr>
          <w:rFonts w:ascii="Arial" w:hAnsi="Arial" w:eastAsia="Arial" w:cs="Arial"/>
        </w:rPr>
        <w:t xml:space="preserve">de </w:t>
      </w:r>
      <w:r w:rsidRPr="006D0E13">
        <w:rPr>
          <w:rFonts w:ascii="Arial" w:hAnsi="Arial" w:eastAsia="Arial" w:cs="Arial"/>
        </w:rPr>
        <w:t>school en binnen het bestuur. Door periodieke reflectie op alle niveaus wordt #SAMENSALTO zichtbaar en voelbaar en ontstaat alignement in de gehele organisatie.</w:t>
      </w:r>
    </w:p>
    <w:p w:rsidRPr="006D0E13" w:rsidR="00991D72" w:rsidP="00977300" w:rsidRDefault="00412289" w14:paraId="515B3472" w14:textId="0CDCBCD3">
      <w:pPr>
        <w:spacing w:line="312" w:lineRule="auto"/>
        <w:rPr>
          <w:rFonts w:ascii="Arial" w:hAnsi="Arial" w:eastAsia="Arial" w:cs="Arial"/>
        </w:rPr>
      </w:pPr>
      <w:r w:rsidRPr="006D0E13">
        <w:rPr>
          <w:rFonts w:ascii="Arial" w:hAnsi="Arial" w:eastAsia="Arial" w:cs="Arial"/>
        </w:rPr>
        <w:t xml:space="preserve">Om de kwaliteit te borgen binnen SALTO, </w:t>
      </w:r>
      <w:r w:rsidRPr="006D0E13" w:rsidR="003D12D5">
        <w:rPr>
          <w:rFonts w:ascii="Arial" w:hAnsi="Arial" w:eastAsia="Arial" w:cs="Arial"/>
        </w:rPr>
        <w:t xml:space="preserve">hebben en houden we samen </w:t>
      </w:r>
      <w:r w:rsidRPr="006D0E13">
        <w:rPr>
          <w:rFonts w:ascii="Arial" w:hAnsi="Arial" w:eastAsia="Arial" w:cs="Arial"/>
        </w:rPr>
        <w:t xml:space="preserve">zicht op de onderwijskwaliteit. We hanteren een gedifferentieerde cyclus, omdat </w:t>
      </w:r>
      <w:r w:rsidRPr="006D0E13" w:rsidR="003D12D5">
        <w:rPr>
          <w:rFonts w:ascii="Arial" w:hAnsi="Arial" w:eastAsia="Arial" w:cs="Arial"/>
        </w:rPr>
        <w:t>elke SALTO-school</w:t>
      </w:r>
      <w:r w:rsidRPr="006D0E13">
        <w:rPr>
          <w:rFonts w:ascii="Arial" w:hAnsi="Arial" w:eastAsia="Arial" w:cs="Arial"/>
        </w:rPr>
        <w:t xml:space="preserve"> op een ander</w:t>
      </w:r>
      <w:r w:rsidRPr="006D0E13" w:rsidR="00C75196">
        <w:rPr>
          <w:rFonts w:ascii="Arial" w:hAnsi="Arial" w:eastAsia="Arial" w:cs="Arial"/>
        </w:rPr>
        <w:t xml:space="preserve">e fase </w:t>
      </w:r>
      <w:r w:rsidRPr="006D0E13" w:rsidR="003D12D5">
        <w:rPr>
          <w:rFonts w:ascii="Arial" w:hAnsi="Arial" w:eastAsia="Arial" w:cs="Arial"/>
        </w:rPr>
        <w:t>van</w:t>
      </w:r>
      <w:r w:rsidRPr="006D0E13">
        <w:rPr>
          <w:rFonts w:ascii="Arial" w:hAnsi="Arial" w:eastAsia="Arial" w:cs="Arial"/>
        </w:rPr>
        <w:t xml:space="preserve"> ontwikkeling </w:t>
      </w:r>
      <w:r w:rsidRPr="006D0E13" w:rsidR="00C75196">
        <w:rPr>
          <w:rFonts w:ascii="Arial" w:hAnsi="Arial" w:eastAsia="Arial" w:cs="Arial"/>
        </w:rPr>
        <w:t>kent</w:t>
      </w:r>
      <w:r w:rsidRPr="006D0E13">
        <w:rPr>
          <w:rFonts w:ascii="Arial" w:hAnsi="Arial" w:eastAsia="Arial" w:cs="Arial"/>
        </w:rPr>
        <w:t>.</w:t>
      </w:r>
    </w:p>
    <w:p w:rsidRPr="006D0E13" w:rsidR="00412289" w:rsidP="00977300" w:rsidRDefault="00596647" w14:paraId="47C53009" w14:textId="05C49993">
      <w:pPr>
        <w:spacing w:line="312" w:lineRule="auto"/>
        <w:rPr>
          <w:rFonts w:ascii="Arial" w:hAnsi="Arial" w:eastAsia="Arial" w:cs="Arial"/>
        </w:rPr>
      </w:pPr>
      <w:r w:rsidRPr="379BF17E" w:rsidR="00596647">
        <w:rPr>
          <w:rFonts w:ascii="Arial" w:hAnsi="Arial" w:eastAsia="Arial" w:cs="Arial"/>
        </w:rPr>
        <w:t xml:space="preserve">Naast het gezamenlijk monitoren van resultaten </w:t>
      </w:r>
      <w:r w:rsidRPr="379BF17E" w:rsidR="00412289">
        <w:rPr>
          <w:rFonts w:ascii="Arial" w:hAnsi="Arial" w:eastAsia="Arial" w:cs="Arial"/>
        </w:rPr>
        <w:t>voeren we</w:t>
      </w:r>
      <w:r w:rsidRPr="379BF17E" w:rsidR="00C75196">
        <w:rPr>
          <w:rFonts w:ascii="Arial" w:hAnsi="Arial" w:eastAsia="Arial" w:cs="Arial"/>
        </w:rPr>
        <w:t xml:space="preserve"> periodiek</w:t>
      </w:r>
      <w:r w:rsidRPr="379BF17E" w:rsidR="00412289">
        <w:rPr>
          <w:rFonts w:ascii="Arial" w:hAnsi="Arial" w:eastAsia="Arial" w:cs="Arial"/>
        </w:rPr>
        <w:t xml:space="preserve"> </w:t>
      </w:r>
      <w:r w:rsidRPr="379BF17E" w:rsidR="00586B87">
        <w:rPr>
          <w:rFonts w:ascii="Arial" w:hAnsi="Arial" w:eastAsia="Arial" w:cs="Arial"/>
        </w:rPr>
        <w:t xml:space="preserve">verschillende </w:t>
      </w:r>
      <w:r w:rsidRPr="379BF17E" w:rsidR="00412289">
        <w:rPr>
          <w:rFonts w:ascii="Arial" w:hAnsi="Arial" w:eastAsia="Arial" w:cs="Arial"/>
        </w:rPr>
        <w:t xml:space="preserve">dialogen zoals een spiegelgesprek met het schoolbestuur en een </w:t>
      </w:r>
      <w:proofErr w:type="spellStart"/>
      <w:r w:rsidRPr="379BF17E" w:rsidR="00412289">
        <w:rPr>
          <w:rFonts w:ascii="Arial" w:hAnsi="Arial" w:eastAsia="Arial" w:cs="Arial"/>
        </w:rPr>
        <w:t>schoolontwikkeldialoog</w:t>
      </w:r>
      <w:proofErr w:type="spellEnd"/>
      <w:r w:rsidRPr="379BF17E" w:rsidR="00412289">
        <w:rPr>
          <w:rFonts w:ascii="Arial" w:hAnsi="Arial" w:eastAsia="Arial" w:cs="Arial"/>
        </w:rPr>
        <w:t xml:space="preserve"> </w:t>
      </w:r>
      <w:r w:rsidRPr="379BF17E" w:rsidR="00412289">
        <w:rPr>
          <w:rFonts w:ascii="Arial" w:hAnsi="Arial" w:eastAsia="Arial" w:cs="Arial"/>
        </w:rPr>
        <w:t xml:space="preserve">met collega’s. </w:t>
      </w:r>
      <w:r w:rsidRPr="379BF17E" w:rsidR="0085757B">
        <w:rPr>
          <w:rFonts w:ascii="Arial" w:hAnsi="Arial" w:eastAsia="Arial" w:cs="Arial"/>
        </w:rPr>
        <w:t xml:space="preserve">Hierin laten we </w:t>
      </w:r>
      <w:r w:rsidRPr="379BF17E" w:rsidR="00412289">
        <w:rPr>
          <w:rFonts w:ascii="Arial" w:hAnsi="Arial" w:eastAsia="Arial" w:cs="Arial"/>
        </w:rPr>
        <w:t xml:space="preserve">zien waar we goed in zijn en verkennen de plek der moeite. Dit doen we niet vanuit het oordeel, maar vanuit de ambitie om door een kritische dialoog elkaar vooruit te helpen in de schoolontwikkeling. </w:t>
      </w:r>
      <w:r w:rsidRPr="379BF17E" w:rsidR="00991D72">
        <w:rPr>
          <w:rFonts w:ascii="Arial" w:hAnsi="Arial" w:eastAsia="Arial" w:cs="Arial"/>
        </w:rPr>
        <w:t>Onderweg stemmen we met elkaar af, blikken we terug op de afgelegde route en gebruiken we verschillende meetinstrumenten om zicht te h</w:t>
      </w:r>
      <w:r w:rsidRPr="379BF17E" w:rsidR="00C75196">
        <w:rPr>
          <w:rFonts w:ascii="Arial" w:hAnsi="Arial" w:eastAsia="Arial" w:cs="Arial"/>
        </w:rPr>
        <w:t>ouden</w:t>
      </w:r>
      <w:r w:rsidRPr="379BF17E" w:rsidR="00991D72">
        <w:rPr>
          <w:rFonts w:ascii="Arial" w:hAnsi="Arial" w:eastAsia="Arial" w:cs="Arial"/>
        </w:rPr>
        <w:t xml:space="preserve"> op waar we precies staan. De resultaten uit de metingen interpreteren we door met elkaar het verhaal achter de opbrengsten te</w:t>
      </w:r>
      <w:r w:rsidRPr="379BF17E" w:rsidR="005D7AB7">
        <w:rPr>
          <w:rFonts w:ascii="Arial" w:hAnsi="Arial" w:eastAsia="Arial" w:cs="Arial"/>
        </w:rPr>
        <w:t xml:space="preserve"> analyseren.</w:t>
      </w:r>
      <w:r w:rsidRPr="379BF17E" w:rsidR="00991D72">
        <w:rPr>
          <w:rFonts w:ascii="Arial" w:hAnsi="Arial" w:eastAsia="Arial" w:cs="Arial"/>
        </w:rPr>
        <w:t xml:space="preserve"> Hierbij vullen we elkaar aan; elk vanuit een eigen rol en kwaliteiten.</w:t>
      </w:r>
      <w:r w:rsidRPr="379BF17E" w:rsidR="00A466D4">
        <w:rPr>
          <w:rFonts w:ascii="Arial" w:hAnsi="Arial" w:eastAsia="Arial" w:cs="Arial"/>
        </w:rPr>
        <w:t xml:space="preserve"> Daarbij zijn we nieuwsgierig naar elkaar en staan we open om reflectie en feedback te geven en te ontvangen. Intervisie, dialogen, audits, bezoeken en onderzoeken zijn middelen die we hiervoor inzetten. Zo blijven we goed op elkaar ingespeeld, behouden we een gezamenlijke flow en bereiken we stap voor stap onze ambities.</w:t>
      </w:r>
    </w:p>
    <w:p w:rsidRPr="006D0E13" w:rsidR="00F11E62" w:rsidP="00977300" w:rsidRDefault="00C75196" w14:paraId="77076AF2" w14:textId="3A71DB69">
      <w:pPr>
        <w:spacing w:line="312" w:lineRule="auto"/>
        <w:rPr>
          <w:rFonts w:ascii="Arial" w:hAnsi="Arial" w:eastAsia="Arial" w:cs="Arial"/>
        </w:rPr>
      </w:pPr>
      <w:r w:rsidRPr="006D0E13">
        <w:rPr>
          <w:rFonts w:ascii="Arial" w:hAnsi="Arial" w:eastAsia="Arial" w:cs="Arial"/>
        </w:rPr>
        <w:t>Vanwege de wens om vanuit visie en samenhang te denken en werken</w:t>
      </w:r>
      <w:r w:rsidRPr="006D0E13" w:rsidR="00DB44D2">
        <w:rPr>
          <w:rFonts w:ascii="Arial" w:hAnsi="Arial" w:eastAsia="Arial" w:cs="Arial"/>
        </w:rPr>
        <w:t xml:space="preserve"> is het jaarplan gekoppeld aan de begroting van de school. Op die manier worden de middelen </w:t>
      </w:r>
      <w:r w:rsidRPr="006D0E13" w:rsidR="00FF56DB">
        <w:rPr>
          <w:rFonts w:ascii="Arial" w:hAnsi="Arial" w:eastAsia="Arial" w:cs="Arial"/>
        </w:rPr>
        <w:t xml:space="preserve">zo </w:t>
      </w:r>
      <w:r w:rsidRPr="006D0E13" w:rsidR="00DB44D2">
        <w:rPr>
          <w:rFonts w:ascii="Arial" w:hAnsi="Arial" w:eastAsia="Arial" w:cs="Arial"/>
        </w:rPr>
        <w:t>doelmatig</w:t>
      </w:r>
      <w:r w:rsidRPr="006D0E13" w:rsidR="00FF56DB">
        <w:rPr>
          <w:rFonts w:ascii="Arial" w:hAnsi="Arial" w:eastAsia="Arial" w:cs="Arial"/>
        </w:rPr>
        <w:t xml:space="preserve"> mogelijk ingezet</w:t>
      </w:r>
      <w:r w:rsidRPr="006D0E13" w:rsidR="00586B87">
        <w:rPr>
          <w:rFonts w:ascii="Arial" w:hAnsi="Arial" w:eastAsia="Arial" w:cs="Arial"/>
        </w:rPr>
        <w:t xml:space="preserve">. </w:t>
      </w:r>
      <w:r w:rsidRPr="006D0E13" w:rsidR="00F07112">
        <w:rPr>
          <w:rFonts w:ascii="Arial" w:hAnsi="Arial" w:eastAsia="Arial" w:cs="Arial"/>
        </w:rPr>
        <w:t>De schoolbegroting wordt jaarlijks afgestemd met de medezeggenschapsraad van de school.</w:t>
      </w:r>
      <w:r w:rsidRPr="006D0E13" w:rsidR="0052581B">
        <w:rPr>
          <w:rFonts w:ascii="Arial" w:hAnsi="Arial" w:eastAsia="Arial" w:cs="Arial"/>
        </w:rPr>
        <w:t xml:space="preserve"> Soms zijn er mensen of bedrijven die sponsorgelden geven aan de school. Daar gaan we op zorgvuldige wijze mee om, door voorafgaand aan de sponsoring goede afspraken te maken. Meer informatie over</w:t>
      </w:r>
      <w:r w:rsidRPr="006D0E13" w:rsidR="00241D4C">
        <w:rPr>
          <w:rFonts w:ascii="Arial" w:hAnsi="Arial" w:eastAsia="Arial" w:cs="Arial"/>
        </w:rPr>
        <w:t xml:space="preserve"> sponsoring staat op de website van SALTO.</w:t>
      </w:r>
    </w:p>
    <w:p w:rsidR="00F11E62" w:rsidRDefault="00F11E62" w14:paraId="3CFB1D6B" w14:textId="77777777">
      <w:pPr>
        <w:rPr>
          <w:rFonts w:ascii="Arial" w:hAnsi="Arial" w:eastAsia="Arial" w:cs="Arial"/>
          <w:sz w:val="20"/>
          <w:szCs w:val="20"/>
        </w:rPr>
      </w:pPr>
      <w:r>
        <w:rPr>
          <w:rFonts w:ascii="Arial" w:hAnsi="Arial" w:eastAsia="Arial" w:cs="Arial"/>
          <w:sz w:val="20"/>
          <w:szCs w:val="20"/>
        </w:rPr>
        <w:br w:type="page"/>
      </w:r>
    </w:p>
    <w:p w:rsidRPr="0061436B" w:rsidR="00DE0CC9" w:rsidP="00977300" w:rsidRDefault="00DE0CC9" w14:paraId="0EA71233" w14:textId="77777777">
      <w:pPr>
        <w:spacing w:line="312" w:lineRule="auto"/>
        <w:rPr>
          <w:rFonts w:ascii="Arial" w:hAnsi="Arial" w:eastAsia="Arial" w:cs="Arial"/>
          <w:sz w:val="20"/>
          <w:szCs w:val="20"/>
        </w:rPr>
      </w:pPr>
    </w:p>
    <w:p w:rsidRPr="006D0E13" w:rsidR="0EFC3E33" w:rsidP="00F11E62" w:rsidRDefault="0EFC3E33" w14:paraId="091B350D" w14:textId="34CE3330">
      <w:pPr>
        <w:pStyle w:val="Heading1"/>
        <w:numPr>
          <w:ilvl w:val="0"/>
          <w:numId w:val="7"/>
        </w:numPr>
        <w:spacing w:line="312" w:lineRule="auto"/>
        <w:ind w:left="284" w:hanging="284"/>
        <w:rPr>
          <w:rFonts w:ascii="Arial" w:hAnsi="Arial" w:eastAsia="Arial" w:cs="Arial"/>
          <w:b/>
          <w:bCs/>
          <w:color w:val="682F79"/>
          <w:sz w:val="24"/>
          <w:szCs w:val="24"/>
        </w:rPr>
      </w:pPr>
      <w:r w:rsidRPr="006D0E13">
        <w:rPr>
          <w:rFonts w:ascii="Arial" w:hAnsi="Arial" w:eastAsia="Arial" w:cs="Arial"/>
          <w:b/>
          <w:bCs/>
          <w:color w:val="682F79"/>
          <w:sz w:val="24"/>
          <w:szCs w:val="24"/>
        </w:rPr>
        <w:t>Onze ambities gekoppeld aan een globale vierjarenplanning</w:t>
      </w:r>
    </w:p>
    <w:p w:rsidRPr="003B6B67" w:rsidR="003B6B67" w:rsidP="00977300" w:rsidRDefault="003B6B67" w14:paraId="417599BE" w14:textId="77777777">
      <w:pPr>
        <w:spacing w:line="312" w:lineRule="auto"/>
        <w:rPr>
          <w:rFonts w:ascii="Arial" w:hAnsi="Arial" w:eastAsia="Arial" w:cs="Arial"/>
          <w:sz w:val="20"/>
          <w:szCs w:val="20"/>
        </w:rPr>
      </w:pPr>
    </w:p>
    <w:p w:rsidR="000A1735" w:rsidP="000A1735" w:rsidRDefault="000A1735" w14:paraId="415A4373" w14:textId="71C4B400">
      <w:pPr>
        <w:spacing w:line="276" w:lineRule="auto"/>
        <w:rPr>
          <w:rFonts w:ascii="Arial" w:hAnsi="Arial" w:eastAsia="Arial" w:cs="Arial"/>
          <w:sz w:val="20"/>
          <w:szCs w:val="20"/>
        </w:rPr>
      </w:pPr>
      <w:r w:rsidRPr="0A1643BF">
        <w:rPr>
          <w:rFonts w:ascii="Arial" w:hAnsi="Arial" w:eastAsia="Arial" w:cs="Arial"/>
          <w:sz w:val="20"/>
          <w:szCs w:val="20"/>
        </w:rPr>
        <w:t>O = Oriëntatie</w:t>
      </w:r>
      <w:r w:rsidR="00E8728A">
        <w:rPr>
          <w:rFonts w:ascii="Arial" w:hAnsi="Arial" w:eastAsia="Arial" w:cs="Arial"/>
          <w:sz w:val="20"/>
          <w:szCs w:val="20"/>
        </w:rPr>
        <w:t xml:space="preserve"> </w:t>
      </w:r>
      <w:r w:rsidRPr="0A1643BF">
        <w:rPr>
          <w:rFonts w:ascii="Arial" w:hAnsi="Arial" w:eastAsia="Arial" w:cs="Arial"/>
          <w:sz w:val="20"/>
          <w:szCs w:val="20"/>
        </w:rPr>
        <w:t>V = Voorbereiding</w:t>
      </w:r>
      <w:r w:rsidR="00E8728A">
        <w:rPr>
          <w:rFonts w:ascii="Arial" w:hAnsi="Arial" w:eastAsia="Arial" w:cs="Arial"/>
          <w:sz w:val="20"/>
          <w:szCs w:val="20"/>
        </w:rPr>
        <w:t xml:space="preserve"> </w:t>
      </w:r>
      <w:r w:rsidRPr="0A1643BF">
        <w:rPr>
          <w:rFonts w:ascii="Arial" w:hAnsi="Arial" w:eastAsia="Arial" w:cs="Arial"/>
          <w:sz w:val="20"/>
          <w:szCs w:val="20"/>
        </w:rPr>
        <w:t>I = Implementatie</w:t>
      </w:r>
      <w:r w:rsidR="00E8728A">
        <w:rPr>
          <w:rFonts w:ascii="Arial" w:hAnsi="Arial" w:eastAsia="Arial" w:cs="Arial"/>
          <w:sz w:val="20"/>
          <w:szCs w:val="20"/>
        </w:rPr>
        <w:t xml:space="preserve"> </w:t>
      </w:r>
      <w:r w:rsidRPr="0A1643BF">
        <w:rPr>
          <w:rFonts w:ascii="Arial" w:hAnsi="Arial" w:eastAsia="Arial" w:cs="Arial"/>
          <w:sz w:val="20"/>
          <w:szCs w:val="20"/>
        </w:rPr>
        <w:t>E = Evaluatie</w:t>
      </w:r>
      <w:r w:rsidR="00E8728A">
        <w:rPr>
          <w:rFonts w:ascii="Arial" w:hAnsi="Arial" w:eastAsia="Arial" w:cs="Arial"/>
          <w:sz w:val="20"/>
          <w:szCs w:val="20"/>
        </w:rPr>
        <w:t xml:space="preserve"> </w:t>
      </w:r>
      <w:r w:rsidRPr="0A1643BF">
        <w:rPr>
          <w:rFonts w:ascii="Arial" w:hAnsi="Arial" w:eastAsia="Arial" w:cs="Arial"/>
          <w:sz w:val="20"/>
          <w:szCs w:val="20"/>
        </w:rPr>
        <w:t>B = Borging</w:t>
      </w:r>
    </w:p>
    <w:tbl>
      <w:tblPr>
        <w:tblW w:w="127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60"/>
        <w:gridCol w:w="2049"/>
        <w:gridCol w:w="647"/>
        <w:gridCol w:w="908"/>
        <w:gridCol w:w="811"/>
        <w:gridCol w:w="823"/>
      </w:tblGrid>
      <w:tr w:rsidRPr="00737274" w:rsidR="000A1735" w:rsidTr="379BF17E" w14:paraId="5AC26F60" w14:textId="77777777">
        <w:trPr>
          <w:cantSplit/>
          <w:trHeight w:val="617"/>
        </w:trPr>
        <w:tc>
          <w:tcPr>
            <w:tcW w:w="12798" w:type="dxa"/>
            <w:gridSpan w:val="6"/>
            <w:shd w:val="clear" w:color="auto" w:fill="F2E7F5"/>
            <w:tcMar/>
          </w:tcPr>
          <w:p w:rsidRPr="008C18C1" w:rsidR="000A1735" w:rsidP="00772BFB" w:rsidRDefault="000A1735" w14:paraId="3EDA60DA" w14:textId="77777777">
            <w:pPr>
              <w:pStyle w:val="NoSpacing"/>
              <w:spacing w:after="160" w:line="276" w:lineRule="auto"/>
              <w:rPr>
                <w:b/>
                <w:bCs/>
                <w:i/>
                <w:iCs/>
                <w:highlight w:val="yellow"/>
              </w:rPr>
            </w:pPr>
            <w:r w:rsidRPr="008C18C1">
              <w:rPr>
                <w:b/>
                <w:bCs/>
                <w:i/>
                <w:iCs/>
              </w:rPr>
              <w:t>Speerpunt 1: Samen duurzaam ontwikkelen en veranderen:</w:t>
            </w:r>
          </w:p>
        </w:tc>
      </w:tr>
      <w:tr w:rsidR="000A1735" w:rsidTr="379BF17E" w14:paraId="18312E57" w14:textId="77777777">
        <w:trPr>
          <w:cantSplit/>
        </w:trPr>
        <w:tc>
          <w:tcPr>
            <w:tcW w:w="7560" w:type="dxa"/>
            <w:shd w:val="clear" w:color="auto" w:fill="auto"/>
            <w:tcMar/>
          </w:tcPr>
          <w:p w:rsidR="000A1735" w:rsidP="00772BFB" w:rsidRDefault="000A1735" w14:paraId="70378A17" w14:textId="77777777">
            <w:pPr>
              <w:spacing w:line="276" w:lineRule="auto"/>
              <w:rPr>
                <w:rFonts w:cs="Arial"/>
                <w:b/>
                <w:bCs/>
                <w:sz w:val="18"/>
                <w:szCs w:val="18"/>
              </w:rPr>
            </w:pPr>
            <w:r w:rsidRPr="097B51B5">
              <w:rPr>
                <w:rFonts w:cs="Arial"/>
                <w:b/>
                <w:bCs/>
                <w:sz w:val="18"/>
                <w:szCs w:val="18"/>
              </w:rPr>
              <w:t>Beleidsvoornemens:</w:t>
            </w:r>
          </w:p>
        </w:tc>
        <w:tc>
          <w:tcPr>
            <w:tcW w:w="2049" w:type="dxa"/>
            <w:shd w:val="clear" w:color="auto" w:fill="auto"/>
            <w:tcMar/>
          </w:tcPr>
          <w:p w:rsidR="000A1735" w:rsidP="00772BFB" w:rsidRDefault="000A1735" w14:paraId="1DB99ADB" w14:textId="77777777">
            <w:pPr>
              <w:spacing w:line="276" w:lineRule="auto"/>
              <w:rPr>
                <w:rFonts w:eastAsia="Calibri" w:cs="Arial"/>
                <w:sz w:val="18"/>
                <w:szCs w:val="18"/>
              </w:rPr>
            </w:pPr>
            <w:r w:rsidRPr="097B51B5">
              <w:rPr>
                <w:rFonts w:eastAsia="Calibri" w:cs="Arial"/>
                <w:sz w:val="18"/>
                <w:szCs w:val="18"/>
              </w:rPr>
              <w:t>Verantwoordelijke</w:t>
            </w:r>
          </w:p>
        </w:tc>
        <w:tc>
          <w:tcPr>
            <w:tcW w:w="647" w:type="dxa"/>
            <w:shd w:val="clear" w:color="auto" w:fill="auto"/>
            <w:tcMar/>
          </w:tcPr>
          <w:p w:rsidR="000A1735" w:rsidP="00772BFB" w:rsidRDefault="000A1735" w14:paraId="747678D4" w14:textId="77777777">
            <w:pPr>
              <w:spacing w:line="276" w:lineRule="auto"/>
              <w:jc w:val="center"/>
              <w:rPr>
                <w:rFonts w:eastAsia="Calibri" w:cs="Arial"/>
                <w:sz w:val="18"/>
                <w:szCs w:val="18"/>
              </w:rPr>
            </w:pPr>
            <w:r w:rsidRPr="097B51B5">
              <w:rPr>
                <w:rFonts w:eastAsia="Calibri" w:cs="Arial"/>
                <w:sz w:val="18"/>
                <w:szCs w:val="18"/>
              </w:rPr>
              <w:t>2021</w:t>
            </w:r>
          </w:p>
        </w:tc>
        <w:tc>
          <w:tcPr>
            <w:tcW w:w="908" w:type="dxa"/>
            <w:tcMar/>
          </w:tcPr>
          <w:p w:rsidR="000A1735" w:rsidP="00772BFB" w:rsidRDefault="000A1735" w14:paraId="000662D7" w14:textId="77777777">
            <w:pPr>
              <w:spacing w:line="276" w:lineRule="auto"/>
              <w:jc w:val="center"/>
              <w:rPr>
                <w:rFonts w:eastAsia="Calibri" w:cs="Arial"/>
                <w:sz w:val="18"/>
                <w:szCs w:val="18"/>
              </w:rPr>
            </w:pPr>
            <w:r w:rsidRPr="097B51B5">
              <w:rPr>
                <w:rFonts w:eastAsia="Calibri" w:cs="Arial"/>
                <w:sz w:val="18"/>
                <w:szCs w:val="18"/>
              </w:rPr>
              <w:t>2022</w:t>
            </w:r>
          </w:p>
        </w:tc>
        <w:tc>
          <w:tcPr>
            <w:tcW w:w="811" w:type="dxa"/>
            <w:tcMar/>
          </w:tcPr>
          <w:p w:rsidR="000A1735" w:rsidP="00772BFB" w:rsidRDefault="000A1735" w14:paraId="100A9578" w14:textId="77777777">
            <w:pPr>
              <w:spacing w:line="276" w:lineRule="auto"/>
              <w:jc w:val="center"/>
              <w:rPr>
                <w:rFonts w:eastAsia="Calibri" w:cs="Arial"/>
                <w:sz w:val="18"/>
                <w:szCs w:val="18"/>
              </w:rPr>
            </w:pPr>
            <w:r w:rsidRPr="097B51B5">
              <w:rPr>
                <w:rFonts w:eastAsia="Calibri" w:cs="Arial"/>
                <w:sz w:val="18"/>
                <w:szCs w:val="18"/>
              </w:rPr>
              <w:t>2023</w:t>
            </w:r>
          </w:p>
        </w:tc>
        <w:tc>
          <w:tcPr>
            <w:tcW w:w="823" w:type="dxa"/>
            <w:tcMar/>
          </w:tcPr>
          <w:p w:rsidR="000A1735" w:rsidP="00772BFB" w:rsidRDefault="000A1735" w14:paraId="0114DB64" w14:textId="77777777">
            <w:pPr>
              <w:spacing w:line="276" w:lineRule="auto"/>
              <w:jc w:val="center"/>
              <w:rPr>
                <w:rFonts w:eastAsia="Calibri" w:cs="Arial"/>
                <w:sz w:val="18"/>
                <w:szCs w:val="18"/>
              </w:rPr>
            </w:pPr>
            <w:r w:rsidRPr="097B51B5">
              <w:rPr>
                <w:rFonts w:eastAsia="Calibri" w:cs="Arial"/>
                <w:sz w:val="18"/>
                <w:szCs w:val="18"/>
              </w:rPr>
              <w:t>2024</w:t>
            </w:r>
          </w:p>
        </w:tc>
      </w:tr>
      <w:tr w:rsidRPr="00E624A7" w:rsidR="000A1735" w:rsidTr="379BF17E" w14:paraId="0B5E1664" w14:textId="77777777">
        <w:trPr>
          <w:cantSplit/>
        </w:trPr>
        <w:tc>
          <w:tcPr>
            <w:tcW w:w="7560" w:type="dxa"/>
            <w:shd w:val="clear" w:color="auto" w:fill="auto"/>
            <w:tcMar/>
          </w:tcPr>
          <w:p w:rsidRPr="00E624A7" w:rsidR="000A1735" w:rsidP="00772BFB" w:rsidRDefault="006C21CF" w14:paraId="31CB8AEE" w14:textId="2A6468E9">
            <w:pPr>
              <w:spacing w:line="276" w:lineRule="auto"/>
              <w:rPr>
                <w:rFonts w:cs="Arial"/>
                <w:sz w:val="18"/>
                <w:szCs w:val="18"/>
              </w:rPr>
            </w:pPr>
            <w:r w:rsidRPr="006C21CF">
              <w:rPr>
                <w:rFonts w:cs="Arial"/>
                <w:sz w:val="18"/>
                <w:szCs w:val="18"/>
              </w:rPr>
              <w:t>In samenwerking met onze educatieve partner een doorgaande lijn neerzetten m.b.t. onderwijs voor iedereen i.r.t. meertaligheid</w:t>
            </w:r>
          </w:p>
        </w:tc>
        <w:tc>
          <w:tcPr>
            <w:tcW w:w="2049" w:type="dxa"/>
            <w:shd w:val="clear" w:color="auto" w:fill="auto"/>
            <w:tcMar/>
          </w:tcPr>
          <w:p w:rsidRPr="00E624A7" w:rsidR="000A1735" w:rsidP="00772BFB" w:rsidRDefault="006C21CF" w14:paraId="689D98A4" w14:textId="3FD532A5">
            <w:pPr>
              <w:spacing w:line="276" w:lineRule="auto"/>
              <w:rPr>
                <w:rFonts w:eastAsia="Calibri" w:cs="Arial"/>
                <w:sz w:val="18"/>
                <w:szCs w:val="18"/>
              </w:rPr>
            </w:pPr>
            <w:r>
              <w:rPr>
                <w:rFonts w:eastAsia="Calibri" w:cs="Arial"/>
                <w:sz w:val="18"/>
                <w:szCs w:val="18"/>
              </w:rPr>
              <w:t>MT SPIL</w:t>
            </w:r>
          </w:p>
        </w:tc>
        <w:tc>
          <w:tcPr>
            <w:tcW w:w="647" w:type="dxa"/>
            <w:shd w:val="clear" w:color="auto" w:fill="auto"/>
            <w:tcMar/>
          </w:tcPr>
          <w:p w:rsidRPr="00E624A7" w:rsidR="000A1735" w:rsidP="00772BFB" w:rsidRDefault="000A1735" w14:paraId="00F5C93D" w14:textId="2D2EC468">
            <w:pPr>
              <w:spacing w:line="276" w:lineRule="auto"/>
              <w:jc w:val="center"/>
              <w:rPr>
                <w:rFonts w:eastAsia="Calibri" w:cs="Arial"/>
                <w:sz w:val="18"/>
                <w:szCs w:val="18"/>
              </w:rPr>
            </w:pPr>
            <w:r w:rsidRPr="0A1643BF">
              <w:rPr>
                <w:rFonts w:eastAsia="Calibri" w:cs="Arial"/>
                <w:sz w:val="18"/>
                <w:szCs w:val="18"/>
              </w:rPr>
              <w:t>O</w:t>
            </w:r>
          </w:p>
        </w:tc>
        <w:tc>
          <w:tcPr>
            <w:tcW w:w="908" w:type="dxa"/>
            <w:tcMar/>
          </w:tcPr>
          <w:p w:rsidRPr="00E624A7" w:rsidR="000A1735" w:rsidP="00772BFB" w:rsidRDefault="004F5C50" w14:paraId="7035CDB9" w14:textId="7631A664">
            <w:pPr>
              <w:spacing w:line="276" w:lineRule="auto"/>
              <w:jc w:val="center"/>
              <w:rPr>
                <w:rFonts w:eastAsia="Calibri" w:cs="Arial"/>
                <w:sz w:val="18"/>
                <w:szCs w:val="18"/>
              </w:rPr>
            </w:pPr>
            <w:r>
              <w:rPr>
                <w:rFonts w:eastAsia="Calibri" w:cs="Arial"/>
                <w:sz w:val="18"/>
                <w:szCs w:val="18"/>
              </w:rPr>
              <w:t>O</w:t>
            </w:r>
            <w:r w:rsidRPr="374E252C" w:rsidR="000A1735">
              <w:rPr>
                <w:rFonts w:eastAsia="Calibri" w:cs="Arial"/>
                <w:sz w:val="18"/>
                <w:szCs w:val="18"/>
              </w:rPr>
              <w:t>V</w:t>
            </w:r>
          </w:p>
        </w:tc>
        <w:tc>
          <w:tcPr>
            <w:tcW w:w="811" w:type="dxa"/>
            <w:tcMar/>
          </w:tcPr>
          <w:p w:rsidRPr="00E624A7" w:rsidR="000A1735" w:rsidP="00772BFB" w:rsidRDefault="000A1735" w14:paraId="5B22249F" w14:textId="77777777">
            <w:pPr>
              <w:spacing w:line="276" w:lineRule="auto"/>
              <w:jc w:val="center"/>
              <w:rPr>
                <w:rFonts w:eastAsia="Calibri" w:cs="Arial"/>
                <w:sz w:val="18"/>
                <w:szCs w:val="18"/>
              </w:rPr>
            </w:pPr>
            <w:r w:rsidRPr="374E252C">
              <w:rPr>
                <w:rFonts w:eastAsia="Calibri" w:cs="Arial"/>
                <w:sz w:val="18"/>
                <w:szCs w:val="18"/>
              </w:rPr>
              <w:t>VI</w:t>
            </w:r>
          </w:p>
        </w:tc>
        <w:tc>
          <w:tcPr>
            <w:tcW w:w="823" w:type="dxa"/>
            <w:tcMar/>
          </w:tcPr>
          <w:p w:rsidRPr="00E624A7" w:rsidR="000A1735" w:rsidP="00772BFB" w:rsidRDefault="000A1735" w14:paraId="47E3DB3A" w14:textId="77777777">
            <w:pPr>
              <w:spacing w:line="276" w:lineRule="auto"/>
              <w:jc w:val="center"/>
              <w:rPr>
                <w:rFonts w:eastAsia="Calibri" w:cs="Arial"/>
                <w:sz w:val="18"/>
                <w:szCs w:val="18"/>
              </w:rPr>
            </w:pPr>
            <w:r w:rsidRPr="374E252C">
              <w:rPr>
                <w:rFonts w:eastAsia="Calibri" w:cs="Arial"/>
                <w:sz w:val="18"/>
                <w:szCs w:val="18"/>
              </w:rPr>
              <w:t>I</w:t>
            </w:r>
          </w:p>
        </w:tc>
      </w:tr>
      <w:tr w:rsidRPr="00E624A7" w:rsidR="000A1735" w:rsidTr="379BF17E" w14:paraId="50467548" w14:textId="77777777">
        <w:trPr>
          <w:cantSplit/>
        </w:trPr>
        <w:tc>
          <w:tcPr>
            <w:tcW w:w="7560" w:type="dxa"/>
            <w:shd w:val="clear" w:color="auto" w:fill="auto"/>
            <w:tcMar/>
          </w:tcPr>
          <w:p w:rsidRPr="00E624A7" w:rsidR="000A1735" w:rsidP="00772BFB" w:rsidRDefault="000A1735" w14:paraId="338DB765" w14:textId="1FB278A1">
            <w:pPr>
              <w:spacing w:line="276" w:lineRule="auto"/>
              <w:rPr>
                <w:rFonts w:eastAsia="Calibri" w:cs="Arial"/>
                <w:sz w:val="18"/>
                <w:szCs w:val="18"/>
              </w:rPr>
            </w:pPr>
            <w:r w:rsidRPr="2C383324">
              <w:rPr>
                <w:rFonts w:eastAsia="Calibri" w:cs="Arial"/>
                <w:sz w:val="18"/>
                <w:szCs w:val="18"/>
              </w:rPr>
              <w:t>Er is</w:t>
            </w:r>
            <w:r w:rsidRPr="2C383324" w:rsidR="09633A03">
              <w:rPr>
                <w:rFonts w:eastAsia="Calibri" w:cs="Arial"/>
                <w:sz w:val="18"/>
                <w:szCs w:val="18"/>
              </w:rPr>
              <w:t xml:space="preserve"> </w:t>
            </w:r>
            <w:r w:rsidRPr="2C383324" w:rsidR="6484C2A3">
              <w:rPr>
                <w:rFonts w:eastAsia="Calibri" w:cs="Arial"/>
                <w:sz w:val="18"/>
                <w:szCs w:val="18"/>
              </w:rPr>
              <w:t xml:space="preserve">samen met onze educatieve </w:t>
            </w:r>
            <w:r w:rsidRPr="2C383324" w:rsidR="09633A03">
              <w:rPr>
                <w:rFonts w:eastAsia="Calibri" w:cs="Arial"/>
                <w:sz w:val="18"/>
                <w:szCs w:val="18"/>
              </w:rPr>
              <w:t xml:space="preserve">partner een </w:t>
            </w:r>
            <w:r w:rsidRPr="2C383324">
              <w:rPr>
                <w:rFonts w:eastAsia="Calibri" w:cs="Arial"/>
                <w:sz w:val="18"/>
                <w:szCs w:val="18"/>
              </w:rPr>
              <w:t xml:space="preserve">gezamenlijk gedragen visie </w:t>
            </w:r>
            <w:r w:rsidRPr="2C383324" w:rsidR="37E55FA9">
              <w:rPr>
                <w:rFonts w:eastAsia="Calibri" w:cs="Arial"/>
                <w:sz w:val="18"/>
                <w:szCs w:val="18"/>
              </w:rPr>
              <w:t>Taal</w:t>
            </w:r>
            <w:r w:rsidRPr="2C383324" w:rsidR="6E041B64">
              <w:rPr>
                <w:rFonts w:eastAsia="Calibri" w:cs="Arial"/>
                <w:sz w:val="18"/>
                <w:szCs w:val="18"/>
              </w:rPr>
              <w:t>vriendelijke SPIL</w:t>
            </w:r>
          </w:p>
        </w:tc>
        <w:tc>
          <w:tcPr>
            <w:tcW w:w="2049" w:type="dxa"/>
            <w:shd w:val="clear" w:color="auto" w:fill="auto"/>
            <w:tcMar/>
          </w:tcPr>
          <w:p w:rsidRPr="00E624A7" w:rsidR="000A1735" w:rsidP="00772BFB" w:rsidRDefault="000A1735" w14:paraId="5EC178F4" w14:textId="304C2188">
            <w:pPr>
              <w:spacing w:line="276" w:lineRule="auto"/>
              <w:rPr>
                <w:rFonts w:eastAsia="Calibri" w:cs="Arial"/>
                <w:sz w:val="18"/>
                <w:szCs w:val="18"/>
              </w:rPr>
            </w:pPr>
            <w:r w:rsidRPr="0A1643BF">
              <w:rPr>
                <w:rFonts w:eastAsia="Calibri" w:cs="Arial"/>
                <w:sz w:val="18"/>
                <w:szCs w:val="18"/>
              </w:rPr>
              <w:t xml:space="preserve">MT </w:t>
            </w:r>
            <w:r w:rsidR="00F15F89">
              <w:rPr>
                <w:rFonts w:eastAsia="Calibri" w:cs="Arial"/>
                <w:sz w:val="18"/>
                <w:szCs w:val="18"/>
              </w:rPr>
              <w:t>SPIL en werkgroep</w:t>
            </w:r>
          </w:p>
        </w:tc>
        <w:tc>
          <w:tcPr>
            <w:tcW w:w="647" w:type="dxa"/>
            <w:shd w:val="clear" w:color="auto" w:fill="auto"/>
            <w:tcMar/>
          </w:tcPr>
          <w:p w:rsidRPr="00E624A7" w:rsidR="000A1735" w:rsidP="00772BFB" w:rsidRDefault="000A1735" w14:paraId="3F4A0B9F" w14:textId="6149F8B4">
            <w:pPr>
              <w:spacing w:line="276" w:lineRule="auto"/>
              <w:jc w:val="center"/>
              <w:rPr>
                <w:rFonts w:eastAsia="Calibri" w:cs="Arial"/>
                <w:sz w:val="18"/>
                <w:szCs w:val="18"/>
              </w:rPr>
            </w:pPr>
            <w:r w:rsidRPr="374E252C">
              <w:rPr>
                <w:rFonts w:eastAsia="Calibri" w:cs="Arial"/>
                <w:sz w:val="18"/>
                <w:szCs w:val="18"/>
              </w:rPr>
              <w:t>O</w:t>
            </w:r>
          </w:p>
        </w:tc>
        <w:tc>
          <w:tcPr>
            <w:tcW w:w="908" w:type="dxa"/>
            <w:tcMar/>
          </w:tcPr>
          <w:p w:rsidRPr="00E624A7" w:rsidR="000A1735" w:rsidP="00772BFB" w:rsidRDefault="00F17D18" w14:paraId="16ACAA95" w14:textId="6DD6ECA7">
            <w:pPr>
              <w:spacing w:line="276" w:lineRule="auto"/>
              <w:jc w:val="center"/>
              <w:rPr>
                <w:rFonts w:eastAsia="Calibri" w:cs="Arial"/>
                <w:sz w:val="18"/>
                <w:szCs w:val="18"/>
              </w:rPr>
            </w:pPr>
            <w:r>
              <w:rPr>
                <w:rFonts w:eastAsia="Calibri" w:cs="Arial"/>
                <w:sz w:val="18"/>
                <w:szCs w:val="18"/>
              </w:rPr>
              <w:t>O</w:t>
            </w:r>
            <w:r w:rsidRPr="374E252C" w:rsidR="000A1735">
              <w:rPr>
                <w:rFonts w:eastAsia="Calibri" w:cs="Arial"/>
                <w:sz w:val="18"/>
                <w:szCs w:val="18"/>
              </w:rPr>
              <w:t>V</w:t>
            </w:r>
          </w:p>
        </w:tc>
        <w:tc>
          <w:tcPr>
            <w:tcW w:w="811" w:type="dxa"/>
            <w:tcMar/>
          </w:tcPr>
          <w:p w:rsidRPr="00E624A7" w:rsidR="000A1735" w:rsidP="00772BFB" w:rsidRDefault="000A1735" w14:paraId="7918C51B" w14:textId="77777777">
            <w:pPr>
              <w:spacing w:line="276" w:lineRule="auto"/>
              <w:jc w:val="center"/>
              <w:rPr>
                <w:rFonts w:eastAsia="Calibri" w:cs="Arial"/>
                <w:sz w:val="18"/>
                <w:szCs w:val="18"/>
              </w:rPr>
            </w:pPr>
            <w:r w:rsidRPr="374E252C">
              <w:rPr>
                <w:rFonts w:eastAsia="Calibri" w:cs="Arial"/>
                <w:sz w:val="18"/>
                <w:szCs w:val="18"/>
              </w:rPr>
              <w:t>VI</w:t>
            </w:r>
          </w:p>
        </w:tc>
        <w:tc>
          <w:tcPr>
            <w:tcW w:w="823" w:type="dxa"/>
            <w:tcMar/>
          </w:tcPr>
          <w:p w:rsidRPr="00E624A7" w:rsidR="000A1735" w:rsidP="00772BFB" w:rsidRDefault="000A1735" w14:paraId="464E98BD" w14:textId="77777777">
            <w:pPr>
              <w:spacing w:line="276" w:lineRule="auto"/>
              <w:jc w:val="center"/>
              <w:rPr>
                <w:rFonts w:eastAsia="Calibri" w:cs="Arial"/>
                <w:sz w:val="18"/>
                <w:szCs w:val="18"/>
              </w:rPr>
            </w:pPr>
            <w:r w:rsidRPr="374E252C">
              <w:rPr>
                <w:rFonts w:eastAsia="Calibri" w:cs="Arial"/>
                <w:sz w:val="18"/>
                <w:szCs w:val="18"/>
              </w:rPr>
              <w:t>I</w:t>
            </w:r>
          </w:p>
        </w:tc>
      </w:tr>
      <w:tr w:rsidRPr="00E624A7" w:rsidR="002D655E" w:rsidTr="379BF17E" w14:paraId="6B0548EA" w14:textId="77777777">
        <w:trPr>
          <w:cantSplit/>
        </w:trPr>
        <w:tc>
          <w:tcPr>
            <w:tcW w:w="7560" w:type="dxa"/>
            <w:shd w:val="clear" w:color="auto" w:fill="auto"/>
            <w:tcMar/>
          </w:tcPr>
          <w:p w:rsidR="002D655E" w:rsidP="00772BFB" w:rsidRDefault="002D655E" w14:paraId="56F2736F" w14:textId="5A5037BD">
            <w:pPr>
              <w:spacing w:line="276" w:lineRule="auto"/>
              <w:rPr>
                <w:rFonts w:eastAsia="Calibri" w:cs="Arial"/>
                <w:sz w:val="18"/>
                <w:szCs w:val="18"/>
              </w:rPr>
            </w:pPr>
            <w:r>
              <w:rPr>
                <w:rFonts w:eastAsia="Calibri" w:cs="Arial"/>
                <w:sz w:val="18"/>
                <w:szCs w:val="18"/>
              </w:rPr>
              <w:t>Verstevigen en verankeren woordenschattraject groep 1 t/m 3</w:t>
            </w:r>
          </w:p>
        </w:tc>
        <w:tc>
          <w:tcPr>
            <w:tcW w:w="2049" w:type="dxa"/>
            <w:shd w:val="clear" w:color="auto" w:fill="auto"/>
            <w:tcMar/>
          </w:tcPr>
          <w:p w:rsidR="002D655E" w:rsidP="00772BFB" w:rsidRDefault="002D655E" w14:paraId="2E435B4B" w14:textId="4D3C8328">
            <w:pPr>
              <w:spacing w:line="276" w:lineRule="auto"/>
              <w:rPr>
                <w:rFonts w:eastAsia="Calibri" w:cs="Arial"/>
                <w:sz w:val="18"/>
                <w:szCs w:val="18"/>
              </w:rPr>
            </w:pPr>
            <w:r>
              <w:rPr>
                <w:rFonts w:eastAsia="Calibri" w:cs="Arial"/>
                <w:sz w:val="18"/>
                <w:szCs w:val="18"/>
              </w:rPr>
              <w:t>MT, IB en leerkrachten 1 t/m3</w:t>
            </w:r>
          </w:p>
        </w:tc>
        <w:tc>
          <w:tcPr>
            <w:tcW w:w="647" w:type="dxa"/>
            <w:shd w:val="clear" w:color="auto" w:fill="auto"/>
            <w:tcMar/>
          </w:tcPr>
          <w:p w:rsidR="002D655E" w:rsidP="00772BFB" w:rsidRDefault="002D655E" w14:paraId="6912214A" w14:textId="25807092">
            <w:pPr>
              <w:spacing w:line="276" w:lineRule="auto"/>
              <w:jc w:val="center"/>
              <w:rPr>
                <w:rFonts w:eastAsia="Calibri" w:cs="Arial"/>
                <w:sz w:val="18"/>
                <w:szCs w:val="18"/>
              </w:rPr>
            </w:pPr>
            <w:r>
              <w:rPr>
                <w:rFonts w:eastAsia="Calibri" w:cs="Arial"/>
                <w:sz w:val="18"/>
                <w:szCs w:val="18"/>
              </w:rPr>
              <w:t>I</w:t>
            </w:r>
          </w:p>
        </w:tc>
        <w:tc>
          <w:tcPr>
            <w:tcW w:w="908" w:type="dxa"/>
            <w:tcMar/>
          </w:tcPr>
          <w:p w:rsidR="002D655E" w:rsidP="00772BFB" w:rsidRDefault="002D655E" w14:paraId="7793F3F0" w14:textId="4B6B5F1D">
            <w:pPr>
              <w:spacing w:line="276" w:lineRule="auto"/>
              <w:jc w:val="center"/>
              <w:rPr>
                <w:rFonts w:eastAsia="Calibri" w:cs="Arial"/>
                <w:sz w:val="18"/>
                <w:szCs w:val="18"/>
              </w:rPr>
            </w:pPr>
            <w:r>
              <w:rPr>
                <w:rFonts w:eastAsia="Calibri" w:cs="Arial"/>
                <w:sz w:val="18"/>
                <w:szCs w:val="18"/>
              </w:rPr>
              <w:t>I</w:t>
            </w:r>
          </w:p>
        </w:tc>
        <w:tc>
          <w:tcPr>
            <w:tcW w:w="811" w:type="dxa"/>
            <w:tcMar/>
          </w:tcPr>
          <w:p w:rsidR="002D655E" w:rsidP="00772BFB" w:rsidRDefault="002D655E" w14:paraId="02023926" w14:textId="3F030275">
            <w:pPr>
              <w:spacing w:line="276" w:lineRule="auto"/>
              <w:jc w:val="center"/>
              <w:rPr>
                <w:rFonts w:eastAsia="Calibri" w:cs="Arial"/>
                <w:sz w:val="18"/>
                <w:szCs w:val="18"/>
              </w:rPr>
            </w:pPr>
            <w:r>
              <w:rPr>
                <w:rFonts w:eastAsia="Calibri" w:cs="Arial"/>
                <w:sz w:val="18"/>
                <w:szCs w:val="18"/>
              </w:rPr>
              <w:t>IE</w:t>
            </w:r>
          </w:p>
        </w:tc>
        <w:tc>
          <w:tcPr>
            <w:tcW w:w="823" w:type="dxa"/>
            <w:tcMar/>
          </w:tcPr>
          <w:p w:rsidR="002D655E" w:rsidP="00772BFB" w:rsidRDefault="002D655E" w14:paraId="2A571D21" w14:textId="27526FF8">
            <w:pPr>
              <w:spacing w:line="276" w:lineRule="auto"/>
              <w:jc w:val="center"/>
              <w:rPr>
                <w:rFonts w:eastAsia="Calibri" w:cs="Arial"/>
                <w:sz w:val="18"/>
                <w:szCs w:val="18"/>
              </w:rPr>
            </w:pPr>
            <w:r>
              <w:rPr>
                <w:rFonts w:eastAsia="Calibri" w:cs="Arial"/>
                <w:sz w:val="18"/>
                <w:szCs w:val="18"/>
              </w:rPr>
              <w:t>EB</w:t>
            </w:r>
          </w:p>
        </w:tc>
      </w:tr>
      <w:tr w:rsidRPr="00E624A7" w:rsidR="00F26ABC" w:rsidTr="379BF17E" w14:paraId="52BFE76E" w14:textId="77777777">
        <w:trPr>
          <w:cantSplit/>
        </w:trPr>
        <w:tc>
          <w:tcPr>
            <w:tcW w:w="7560" w:type="dxa"/>
            <w:shd w:val="clear" w:color="auto" w:fill="auto"/>
            <w:tcMar/>
          </w:tcPr>
          <w:p w:rsidRPr="2C84520C" w:rsidR="00F26ABC" w:rsidP="00772BFB" w:rsidRDefault="0078142A" w14:paraId="16EF03DB" w14:textId="0CAC76AF">
            <w:pPr>
              <w:spacing w:line="276" w:lineRule="auto"/>
              <w:rPr>
                <w:rFonts w:eastAsia="Calibri" w:cs="Arial"/>
                <w:sz w:val="18"/>
                <w:szCs w:val="18"/>
              </w:rPr>
            </w:pPr>
            <w:r>
              <w:rPr>
                <w:rFonts w:eastAsia="Calibri" w:cs="Arial"/>
                <w:sz w:val="18"/>
                <w:szCs w:val="18"/>
              </w:rPr>
              <w:t>Traject woordenschat uitbreiden naar groep 4</w:t>
            </w:r>
          </w:p>
        </w:tc>
        <w:tc>
          <w:tcPr>
            <w:tcW w:w="2049" w:type="dxa"/>
            <w:shd w:val="clear" w:color="auto" w:fill="auto"/>
            <w:tcMar/>
          </w:tcPr>
          <w:p w:rsidRPr="0A1643BF" w:rsidR="00F26ABC" w:rsidP="00772BFB" w:rsidRDefault="0078142A" w14:paraId="6A73B189" w14:textId="748A3769">
            <w:pPr>
              <w:spacing w:line="276" w:lineRule="auto"/>
              <w:rPr>
                <w:rFonts w:eastAsia="Calibri" w:cs="Arial"/>
                <w:sz w:val="18"/>
                <w:szCs w:val="18"/>
              </w:rPr>
            </w:pPr>
            <w:r>
              <w:rPr>
                <w:rFonts w:eastAsia="Calibri" w:cs="Arial"/>
                <w:sz w:val="18"/>
                <w:szCs w:val="18"/>
              </w:rPr>
              <w:t>Ib en leerkrachten groep 4</w:t>
            </w:r>
          </w:p>
        </w:tc>
        <w:tc>
          <w:tcPr>
            <w:tcW w:w="647" w:type="dxa"/>
            <w:shd w:val="clear" w:color="auto" w:fill="auto"/>
            <w:tcMar/>
          </w:tcPr>
          <w:p w:rsidRPr="374E252C" w:rsidR="00F26ABC" w:rsidP="00772BFB" w:rsidRDefault="002D655E" w14:paraId="736ED1D2" w14:textId="1715AF93">
            <w:pPr>
              <w:spacing w:line="276" w:lineRule="auto"/>
              <w:jc w:val="center"/>
              <w:rPr>
                <w:rFonts w:eastAsia="Calibri" w:cs="Arial"/>
                <w:sz w:val="18"/>
                <w:szCs w:val="18"/>
              </w:rPr>
            </w:pPr>
            <w:r>
              <w:rPr>
                <w:rFonts w:eastAsia="Calibri" w:cs="Arial"/>
                <w:sz w:val="18"/>
                <w:szCs w:val="18"/>
              </w:rPr>
              <w:t>V</w:t>
            </w:r>
          </w:p>
        </w:tc>
        <w:tc>
          <w:tcPr>
            <w:tcW w:w="908" w:type="dxa"/>
            <w:tcMar/>
          </w:tcPr>
          <w:p w:rsidR="00F26ABC" w:rsidP="00772BFB" w:rsidRDefault="002D655E" w14:paraId="7D746B8F" w14:textId="557B760D">
            <w:pPr>
              <w:spacing w:line="276" w:lineRule="auto"/>
              <w:jc w:val="center"/>
              <w:rPr>
                <w:rFonts w:eastAsia="Calibri" w:cs="Arial"/>
                <w:sz w:val="18"/>
                <w:szCs w:val="18"/>
              </w:rPr>
            </w:pPr>
            <w:r>
              <w:rPr>
                <w:rFonts w:eastAsia="Calibri" w:cs="Arial"/>
                <w:sz w:val="18"/>
                <w:szCs w:val="18"/>
              </w:rPr>
              <w:t>VI</w:t>
            </w:r>
          </w:p>
        </w:tc>
        <w:tc>
          <w:tcPr>
            <w:tcW w:w="811" w:type="dxa"/>
            <w:tcMar/>
          </w:tcPr>
          <w:p w:rsidRPr="374E252C" w:rsidR="00F26ABC" w:rsidP="00772BFB" w:rsidRDefault="002D655E" w14:paraId="764F39F8" w14:textId="7C6CB007">
            <w:pPr>
              <w:spacing w:line="276" w:lineRule="auto"/>
              <w:jc w:val="center"/>
              <w:rPr>
                <w:rFonts w:eastAsia="Calibri" w:cs="Arial"/>
                <w:sz w:val="18"/>
                <w:szCs w:val="18"/>
              </w:rPr>
            </w:pPr>
            <w:r>
              <w:rPr>
                <w:rFonts w:eastAsia="Calibri" w:cs="Arial"/>
                <w:sz w:val="18"/>
                <w:szCs w:val="18"/>
              </w:rPr>
              <w:t>I</w:t>
            </w:r>
          </w:p>
        </w:tc>
        <w:tc>
          <w:tcPr>
            <w:tcW w:w="823" w:type="dxa"/>
            <w:tcMar/>
          </w:tcPr>
          <w:p w:rsidRPr="374E252C" w:rsidR="00F26ABC" w:rsidP="00772BFB" w:rsidRDefault="002D655E" w14:paraId="586FC405" w14:textId="70A9FE8A">
            <w:pPr>
              <w:spacing w:line="276" w:lineRule="auto"/>
              <w:jc w:val="center"/>
              <w:rPr>
                <w:rFonts w:eastAsia="Calibri" w:cs="Arial"/>
                <w:sz w:val="18"/>
                <w:szCs w:val="18"/>
              </w:rPr>
            </w:pPr>
            <w:r>
              <w:rPr>
                <w:rFonts w:eastAsia="Calibri" w:cs="Arial"/>
                <w:sz w:val="18"/>
                <w:szCs w:val="18"/>
              </w:rPr>
              <w:t>E</w:t>
            </w:r>
          </w:p>
        </w:tc>
      </w:tr>
      <w:tr w:rsidRPr="00E624A7" w:rsidR="00056000" w:rsidTr="379BF17E" w14:paraId="2A0AA572" w14:textId="77777777">
        <w:trPr>
          <w:cantSplit/>
        </w:trPr>
        <w:tc>
          <w:tcPr>
            <w:tcW w:w="7560" w:type="dxa"/>
            <w:shd w:val="clear" w:color="auto" w:fill="auto"/>
            <w:tcMar/>
          </w:tcPr>
          <w:p w:rsidR="00056000" w:rsidP="00772BFB" w:rsidRDefault="00687456" w14:paraId="3CB9B399" w14:textId="37350FFD">
            <w:pPr>
              <w:spacing w:line="276" w:lineRule="auto"/>
              <w:rPr>
                <w:rFonts w:eastAsia="Calibri" w:cs="Arial"/>
                <w:sz w:val="18"/>
                <w:szCs w:val="18"/>
              </w:rPr>
            </w:pPr>
            <w:r>
              <w:rPr>
                <w:rFonts w:eastAsia="Calibri" w:cs="Arial"/>
                <w:sz w:val="18"/>
                <w:szCs w:val="18"/>
              </w:rPr>
              <w:t>Het realiseren van een watertappunt op ons openbare schoolplein</w:t>
            </w:r>
          </w:p>
        </w:tc>
        <w:tc>
          <w:tcPr>
            <w:tcW w:w="2049" w:type="dxa"/>
            <w:shd w:val="clear" w:color="auto" w:fill="auto"/>
            <w:tcMar/>
          </w:tcPr>
          <w:p w:rsidR="00056000" w:rsidP="00772BFB" w:rsidRDefault="00056000" w14:paraId="3B2BBC70" w14:textId="77777777">
            <w:pPr>
              <w:spacing w:line="276" w:lineRule="auto"/>
              <w:rPr>
                <w:rFonts w:eastAsia="Calibri" w:cs="Arial"/>
                <w:sz w:val="18"/>
                <w:szCs w:val="18"/>
              </w:rPr>
            </w:pPr>
          </w:p>
        </w:tc>
        <w:tc>
          <w:tcPr>
            <w:tcW w:w="647" w:type="dxa"/>
            <w:shd w:val="clear" w:color="auto" w:fill="auto"/>
            <w:tcMar/>
          </w:tcPr>
          <w:p w:rsidR="00056000" w:rsidP="00772BFB" w:rsidRDefault="00056000" w14:paraId="17E8F5F2" w14:textId="77777777">
            <w:pPr>
              <w:spacing w:line="276" w:lineRule="auto"/>
              <w:jc w:val="center"/>
              <w:rPr>
                <w:rFonts w:eastAsia="Calibri" w:cs="Arial"/>
                <w:sz w:val="18"/>
                <w:szCs w:val="18"/>
              </w:rPr>
            </w:pPr>
          </w:p>
        </w:tc>
        <w:tc>
          <w:tcPr>
            <w:tcW w:w="908" w:type="dxa"/>
            <w:tcMar/>
          </w:tcPr>
          <w:p w:rsidR="00056000" w:rsidP="00772BFB" w:rsidRDefault="00056000" w14:paraId="5F3015E9" w14:textId="77777777">
            <w:pPr>
              <w:spacing w:line="276" w:lineRule="auto"/>
              <w:jc w:val="center"/>
              <w:rPr>
                <w:rFonts w:eastAsia="Calibri" w:cs="Arial"/>
                <w:sz w:val="18"/>
                <w:szCs w:val="18"/>
              </w:rPr>
            </w:pPr>
          </w:p>
        </w:tc>
        <w:tc>
          <w:tcPr>
            <w:tcW w:w="811" w:type="dxa"/>
            <w:tcMar/>
          </w:tcPr>
          <w:p w:rsidR="00056000" w:rsidP="00772BFB" w:rsidRDefault="00056000" w14:paraId="52C5730B" w14:textId="77777777">
            <w:pPr>
              <w:spacing w:line="276" w:lineRule="auto"/>
              <w:jc w:val="center"/>
              <w:rPr>
                <w:rFonts w:eastAsia="Calibri" w:cs="Arial"/>
                <w:sz w:val="18"/>
                <w:szCs w:val="18"/>
              </w:rPr>
            </w:pPr>
          </w:p>
        </w:tc>
        <w:tc>
          <w:tcPr>
            <w:tcW w:w="823" w:type="dxa"/>
            <w:tcMar/>
          </w:tcPr>
          <w:p w:rsidR="00056000" w:rsidP="00772BFB" w:rsidRDefault="00056000" w14:paraId="7BDB604F" w14:textId="77777777">
            <w:pPr>
              <w:spacing w:line="276" w:lineRule="auto"/>
              <w:jc w:val="center"/>
              <w:rPr>
                <w:rFonts w:eastAsia="Calibri" w:cs="Arial"/>
                <w:sz w:val="18"/>
                <w:szCs w:val="18"/>
              </w:rPr>
            </w:pPr>
          </w:p>
        </w:tc>
      </w:tr>
      <w:tr w:rsidRPr="00E624A7" w:rsidR="000A1735" w:rsidTr="379BF17E" w14:paraId="16713AAF" w14:textId="77777777">
        <w:trPr>
          <w:cantSplit/>
        </w:trPr>
        <w:tc>
          <w:tcPr>
            <w:tcW w:w="7560" w:type="dxa"/>
            <w:shd w:val="clear" w:color="auto" w:fill="auto"/>
            <w:tcMar/>
          </w:tcPr>
          <w:p w:rsidRPr="00E624A7" w:rsidR="000A1735" w:rsidP="00772BFB" w:rsidRDefault="00AB4A3A" w14:paraId="3A0E3734" w14:textId="70562054">
            <w:pPr>
              <w:spacing w:line="276" w:lineRule="auto"/>
              <w:rPr>
                <w:rFonts w:eastAsia="Calibri" w:cs="Arial"/>
                <w:sz w:val="18"/>
                <w:szCs w:val="18"/>
              </w:rPr>
            </w:pPr>
            <w:r w:rsidRPr="00AB4A3A">
              <w:rPr>
                <w:rFonts w:cs="Arial"/>
                <w:sz w:val="18"/>
                <w:szCs w:val="18"/>
              </w:rPr>
              <w:t>Goede gezondheid voor leerlingen en medewerkers middels voedingsbeleid en gezond gedrag/bewegen</w:t>
            </w:r>
            <w:r w:rsidR="00FE7F6F">
              <w:rPr>
                <w:rFonts w:cs="Arial"/>
                <w:sz w:val="18"/>
                <w:szCs w:val="18"/>
              </w:rPr>
              <w:t xml:space="preserve"> </w:t>
            </w:r>
          </w:p>
        </w:tc>
        <w:tc>
          <w:tcPr>
            <w:tcW w:w="2049" w:type="dxa"/>
            <w:shd w:val="clear" w:color="auto" w:fill="auto"/>
            <w:tcMar/>
          </w:tcPr>
          <w:p w:rsidRPr="00E624A7" w:rsidR="000A1735" w:rsidP="00772BFB" w:rsidRDefault="00B8587C" w14:paraId="4E689CE2" w14:textId="3DC6483F">
            <w:pPr>
              <w:spacing w:line="276" w:lineRule="auto"/>
              <w:rPr>
                <w:rFonts w:eastAsia="Calibri" w:cs="Arial"/>
                <w:sz w:val="18"/>
                <w:szCs w:val="18"/>
              </w:rPr>
            </w:pPr>
            <w:r>
              <w:rPr>
                <w:rFonts w:eastAsia="Calibri" w:cs="Arial"/>
                <w:sz w:val="18"/>
                <w:szCs w:val="18"/>
              </w:rPr>
              <w:t xml:space="preserve">MT + </w:t>
            </w:r>
            <w:r w:rsidR="00610505">
              <w:rPr>
                <w:rFonts w:eastAsia="Calibri" w:cs="Arial"/>
                <w:sz w:val="18"/>
                <w:szCs w:val="18"/>
              </w:rPr>
              <w:t>t</w:t>
            </w:r>
            <w:r w:rsidR="00C25A84">
              <w:rPr>
                <w:rFonts w:eastAsia="Calibri" w:cs="Arial"/>
                <w:sz w:val="18"/>
                <w:szCs w:val="18"/>
              </w:rPr>
              <w:t>eam</w:t>
            </w:r>
          </w:p>
        </w:tc>
        <w:tc>
          <w:tcPr>
            <w:tcW w:w="647" w:type="dxa"/>
            <w:shd w:val="clear" w:color="auto" w:fill="auto"/>
            <w:tcMar/>
          </w:tcPr>
          <w:p w:rsidRPr="00E624A7" w:rsidR="000A1735" w:rsidP="00772BFB" w:rsidRDefault="000A1735" w14:paraId="1E575F86" w14:textId="77777777">
            <w:pPr>
              <w:spacing w:line="276" w:lineRule="auto"/>
              <w:jc w:val="center"/>
              <w:rPr>
                <w:rFonts w:eastAsia="Calibri" w:cs="Arial"/>
                <w:sz w:val="18"/>
                <w:szCs w:val="18"/>
              </w:rPr>
            </w:pPr>
            <w:r w:rsidRPr="374E252C">
              <w:rPr>
                <w:rFonts w:eastAsia="Calibri" w:cs="Arial"/>
                <w:sz w:val="18"/>
                <w:szCs w:val="18"/>
              </w:rPr>
              <w:t>EB</w:t>
            </w:r>
          </w:p>
        </w:tc>
        <w:tc>
          <w:tcPr>
            <w:tcW w:w="908" w:type="dxa"/>
            <w:tcMar/>
          </w:tcPr>
          <w:p w:rsidRPr="00E624A7" w:rsidR="000A1735" w:rsidP="00772BFB" w:rsidRDefault="000A1735" w14:paraId="18F84DDB" w14:textId="77777777">
            <w:pPr>
              <w:spacing w:line="276" w:lineRule="auto"/>
              <w:jc w:val="center"/>
              <w:rPr>
                <w:rFonts w:eastAsia="Calibri" w:cs="Arial"/>
                <w:sz w:val="18"/>
                <w:szCs w:val="18"/>
              </w:rPr>
            </w:pPr>
            <w:r w:rsidRPr="374E252C">
              <w:rPr>
                <w:rFonts w:eastAsia="Calibri" w:cs="Arial"/>
                <w:sz w:val="18"/>
                <w:szCs w:val="18"/>
              </w:rPr>
              <w:t xml:space="preserve"> B</w:t>
            </w:r>
          </w:p>
        </w:tc>
        <w:tc>
          <w:tcPr>
            <w:tcW w:w="811" w:type="dxa"/>
            <w:tcMar/>
          </w:tcPr>
          <w:p w:rsidRPr="00E624A7" w:rsidR="000A1735" w:rsidP="00772BFB" w:rsidRDefault="000A1735" w14:paraId="08CF8A8D" w14:textId="77777777">
            <w:pPr>
              <w:spacing w:line="276" w:lineRule="auto"/>
              <w:jc w:val="center"/>
              <w:rPr>
                <w:rFonts w:eastAsia="Calibri" w:cs="Arial"/>
                <w:sz w:val="18"/>
                <w:szCs w:val="18"/>
              </w:rPr>
            </w:pPr>
            <w:r w:rsidRPr="374E252C">
              <w:rPr>
                <w:rFonts w:eastAsia="Calibri" w:cs="Arial"/>
                <w:sz w:val="18"/>
                <w:szCs w:val="18"/>
              </w:rPr>
              <w:t>EB</w:t>
            </w:r>
          </w:p>
        </w:tc>
        <w:tc>
          <w:tcPr>
            <w:tcW w:w="823" w:type="dxa"/>
            <w:tcMar/>
          </w:tcPr>
          <w:p w:rsidRPr="00E624A7" w:rsidR="000A1735" w:rsidP="00772BFB" w:rsidRDefault="000A1735" w14:paraId="1D02FB59" w14:textId="77777777">
            <w:pPr>
              <w:spacing w:line="276" w:lineRule="auto"/>
              <w:jc w:val="center"/>
              <w:rPr>
                <w:rFonts w:eastAsia="Calibri" w:cs="Arial"/>
                <w:sz w:val="18"/>
                <w:szCs w:val="18"/>
              </w:rPr>
            </w:pPr>
            <w:r w:rsidRPr="374E252C">
              <w:rPr>
                <w:rFonts w:eastAsia="Calibri" w:cs="Arial"/>
                <w:sz w:val="18"/>
                <w:szCs w:val="18"/>
              </w:rPr>
              <w:t>B</w:t>
            </w:r>
          </w:p>
        </w:tc>
      </w:tr>
      <w:tr w:rsidRPr="00E624A7" w:rsidR="008F7483" w:rsidTr="379BF17E" w14:paraId="0D19E8CE" w14:textId="77777777">
        <w:trPr>
          <w:cantSplit/>
        </w:trPr>
        <w:tc>
          <w:tcPr>
            <w:tcW w:w="7560" w:type="dxa"/>
            <w:shd w:val="clear" w:color="auto" w:fill="auto"/>
            <w:tcMar/>
          </w:tcPr>
          <w:p w:rsidRPr="00AB4A3A" w:rsidR="008F7483" w:rsidP="000F10CF" w:rsidRDefault="000F10CF" w14:paraId="30B0E589" w14:textId="59BD3601">
            <w:pPr>
              <w:rPr>
                <w:rFonts w:cs="Arial"/>
                <w:sz w:val="18"/>
                <w:szCs w:val="18"/>
              </w:rPr>
            </w:pPr>
            <w:r w:rsidRPr="000F10CF">
              <w:rPr>
                <w:rFonts w:cs="Arial"/>
                <w:sz w:val="18"/>
                <w:szCs w:val="18"/>
              </w:rPr>
              <w:t>Aandacht voor voldoende, gezond en duurzaam voedsel voor</w:t>
            </w:r>
            <w:r w:rsidR="002D655E">
              <w:rPr>
                <w:rFonts w:cs="Arial"/>
                <w:sz w:val="18"/>
                <w:szCs w:val="18"/>
              </w:rPr>
              <w:t xml:space="preserve"> iedereen </w:t>
            </w:r>
            <w:r w:rsidR="0059727E">
              <w:rPr>
                <w:rFonts w:cs="Arial"/>
                <w:sz w:val="18"/>
                <w:szCs w:val="18"/>
              </w:rPr>
              <w:t>tijdens school</w:t>
            </w:r>
            <w:r w:rsidR="00AC1C5A">
              <w:rPr>
                <w:rFonts w:cs="Arial"/>
                <w:sz w:val="18"/>
                <w:szCs w:val="18"/>
              </w:rPr>
              <w:t>-</w:t>
            </w:r>
            <w:r w:rsidR="0059727E">
              <w:rPr>
                <w:rFonts w:cs="Arial"/>
                <w:sz w:val="18"/>
                <w:szCs w:val="18"/>
              </w:rPr>
              <w:t>brede gezamenlijke activiteiten</w:t>
            </w:r>
          </w:p>
        </w:tc>
        <w:tc>
          <w:tcPr>
            <w:tcW w:w="2049" w:type="dxa"/>
            <w:shd w:val="clear" w:color="auto" w:fill="auto"/>
            <w:tcMar/>
          </w:tcPr>
          <w:p w:rsidR="008F7483" w:rsidP="00772BFB" w:rsidRDefault="00B8587C" w14:paraId="0D6278B0" w14:textId="0ABFD408">
            <w:pPr>
              <w:spacing w:line="276" w:lineRule="auto"/>
              <w:rPr>
                <w:rFonts w:eastAsia="Calibri" w:cs="Arial"/>
                <w:sz w:val="18"/>
                <w:szCs w:val="18"/>
              </w:rPr>
            </w:pPr>
            <w:r w:rsidRPr="00B8587C">
              <w:rPr>
                <w:rFonts w:eastAsia="Calibri" w:cs="Arial"/>
                <w:sz w:val="18"/>
                <w:szCs w:val="18"/>
              </w:rPr>
              <w:t xml:space="preserve">MT + </w:t>
            </w:r>
            <w:r w:rsidR="00610505">
              <w:rPr>
                <w:rFonts w:eastAsia="Calibri" w:cs="Arial"/>
                <w:sz w:val="18"/>
                <w:szCs w:val="18"/>
              </w:rPr>
              <w:t>t</w:t>
            </w:r>
            <w:r w:rsidRPr="00B8587C">
              <w:rPr>
                <w:rFonts w:eastAsia="Calibri" w:cs="Arial"/>
                <w:sz w:val="18"/>
                <w:szCs w:val="18"/>
              </w:rPr>
              <w:t>eam</w:t>
            </w:r>
          </w:p>
        </w:tc>
        <w:tc>
          <w:tcPr>
            <w:tcW w:w="647" w:type="dxa"/>
            <w:shd w:val="clear" w:color="auto" w:fill="auto"/>
            <w:tcMar/>
          </w:tcPr>
          <w:p w:rsidRPr="374E252C" w:rsidR="008F7483" w:rsidP="00772BFB" w:rsidRDefault="00194913" w14:paraId="15BCA918" w14:textId="29B3B382">
            <w:pPr>
              <w:spacing w:line="276" w:lineRule="auto"/>
              <w:jc w:val="center"/>
              <w:rPr>
                <w:rFonts w:eastAsia="Calibri" w:cs="Arial"/>
                <w:sz w:val="18"/>
                <w:szCs w:val="18"/>
              </w:rPr>
            </w:pPr>
            <w:r>
              <w:rPr>
                <w:rFonts w:eastAsia="Calibri" w:cs="Arial"/>
                <w:sz w:val="18"/>
                <w:szCs w:val="18"/>
              </w:rPr>
              <w:t>V</w:t>
            </w:r>
            <w:r w:rsidR="00436D70">
              <w:rPr>
                <w:rFonts w:eastAsia="Calibri" w:cs="Arial"/>
                <w:sz w:val="18"/>
                <w:szCs w:val="18"/>
              </w:rPr>
              <w:t>I</w:t>
            </w:r>
          </w:p>
        </w:tc>
        <w:tc>
          <w:tcPr>
            <w:tcW w:w="908" w:type="dxa"/>
            <w:tcMar/>
          </w:tcPr>
          <w:p w:rsidRPr="374E252C" w:rsidR="008F7483" w:rsidP="00772BFB" w:rsidRDefault="00436D70" w14:paraId="01AFB731" w14:textId="373ADA67">
            <w:pPr>
              <w:spacing w:line="276" w:lineRule="auto"/>
              <w:jc w:val="center"/>
              <w:rPr>
                <w:rFonts w:eastAsia="Calibri" w:cs="Arial"/>
                <w:sz w:val="18"/>
                <w:szCs w:val="18"/>
              </w:rPr>
            </w:pPr>
            <w:r>
              <w:rPr>
                <w:rFonts w:eastAsia="Calibri" w:cs="Arial"/>
                <w:sz w:val="18"/>
                <w:szCs w:val="18"/>
              </w:rPr>
              <w:t>I</w:t>
            </w:r>
          </w:p>
        </w:tc>
        <w:tc>
          <w:tcPr>
            <w:tcW w:w="811" w:type="dxa"/>
            <w:tcMar/>
          </w:tcPr>
          <w:p w:rsidRPr="374E252C" w:rsidR="008F7483" w:rsidP="00772BFB" w:rsidRDefault="00436D70" w14:paraId="4D13927D" w14:textId="53857420">
            <w:pPr>
              <w:spacing w:line="276" w:lineRule="auto"/>
              <w:jc w:val="center"/>
              <w:rPr>
                <w:rFonts w:eastAsia="Calibri" w:cs="Arial"/>
                <w:sz w:val="18"/>
                <w:szCs w:val="18"/>
              </w:rPr>
            </w:pPr>
            <w:r>
              <w:rPr>
                <w:rFonts w:eastAsia="Calibri" w:cs="Arial"/>
                <w:sz w:val="18"/>
                <w:szCs w:val="18"/>
              </w:rPr>
              <w:t>IE</w:t>
            </w:r>
          </w:p>
        </w:tc>
        <w:tc>
          <w:tcPr>
            <w:tcW w:w="823" w:type="dxa"/>
            <w:tcMar/>
          </w:tcPr>
          <w:p w:rsidRPr="374E252C" w:rsidR="008F7483" w:rsidP="00772BFB" w:rsidRDefault="00436D70" w14:paraId="02E7AE64" w14:textId="6C590974">
            <w:pPr>
              <w:spacing w:line="276" w:lineRule="auto"/>
              <w:jc w:val="center"/>
              <w:rPr>
                <w:rFonts w:eastAsia="Calibri" w:cs="Arial"/>
                <w:sz w:val="18"/>
                <w:szCs w:val="18"/>
              </w:rPr>
            </w:pPr>
            <w:r>
              <w:rPr>
                <w:rFonts w:eastAsia="Calibri" w:cs="Arial"/>
                <w:sz w:val="18"/>
                <w:szCs w:val="18"/>
              </w:rPr>
              <w:t>EB</w:t>
            </w:r>
          </w:p>
        </w:tc>
      </w:tr>
      <w:tr w:rsidRPr="00E624A7" w:rsidR="000A1735" w:rsidTr="379BF17E" w14:paraId="5766655D" w14:textId="77777777">
        <w:trPr>
          <w:trHeight w:val="365"/>
        </w:trPr>
        <w:tc>
          <w:tcPr>
            <w:tcW w:w="12798" w:type="dxa"/>
            <w:gridSpan w:val="6"/>
            <w:tcBorders>
              <w:bottom w:val="single" w:color="auto" w:sz="4" w:space="0"/>
            </w:tcBorders>
            <w:shd w:val="clear" w:color="auto" w:fill="F2E7F5"/>
            <w:tcMar/>
          </w:tcPr>
          <w:p w:rsidRPr="00E624A7" w:rsidR="000A1735" w:rsidP="00772BFB" w:rsidRDefault="000A1735" w14:paraId="20041355" w14:textId="77777777">
            <w:pPr>
              <w:pStyle w:val="NoSpacing"/>
              <w:spacing w:after="160" w:line="276" w:lineRule="auto"/>
              <w:rPr>
                <w:rFonts w:cs="Arial"/>
                <w:b/>
                <w:bCs/>
                <w:sz w:val="18"/>
                <w:szCs w:val="18"/>
              </w:rPr>
            </w:pPr>
            <w:r w:rsidRPr="097B51B5">
              <w:rPr>
                <w:rFonts w:cs="Arial"/>
                <w:b/>
                <w:bCs/>
              </w:rPr>
              <w:t>Speerpunt 2: Actief leiderschap</w:t>
            </w:r>
          </w:p>
        </w:tc>
      </w:tr>
      <w:tr w:rsidR="000A1735" w:rsidTr="379BF17E" w14:paraId="2F3DBD7E" w14:textId="77777777">
        <w:trPr>
          <w:trHeight w:val="301"/>
        </w:trPr>
        <w:tc>
          <w:tcPr>
            <w:tcW w:w="7560" w:type="dxa"/>
            <w:shd w:val="clear" w:color="auto" w:fill="auto"/>
            <w:tcMar/>
          </w:tcPr>
          <w:p w:rsidRPr="005220EF" w:rsidR="000A1735" w:rsidP="00772BFB" w:rsidRDefault="000A1735" w14:paraId="0E4B978D" w14:textId="77777777">
            <w:pPr>
              <w:spacing w:line="276" w:lineRule="auto"/>
              <w:rPr>
                <w:rFonts w:eastAsiaTheme="minorEastAsia"/>
                <w:b/>
                <w:bCs/>
                <w:sz w:val="18"/>
                <w:szCs w:val="18"/>
              </w:rPr>
            </w:pPr>
            <w:r w:rsidRPr="005220EF">
              <w:rPr>
                <w:rFonts w:eastAsiaTheme="minorEastAsia"/>
                <w:b/>
                <w:bCs/>
                <w:sz w:val="18"/>
                <w:szCs w:val="18"/>
              </w:rPr>
              <w:t>Beleidsvoornemens:</w:t>
            </w:r>
          </w:p>
        </w:tc>
        <w:tc>
          <w:tcPr>
            <w:tcW w:w="2049" w:type="dxa"/>
            <w:shd w:val="clear" w:color="auto" w:fill="auto"/>
            <w:tcMar/>
          </w:tcPr>
          <w:p w:rsidRPr="005220EF" w:rsidR="000A1735" w:rsidP="00772BFB" w:rsidRDefault="000A1735" w14:paraId="0501ABE2" w14:textId="77777777">
            <w:pPr>
              <w:spacing w:line="276" w:lineRule="auto"/>
              <w:rPr>
                <w:rFonts w:eastAsia="Calibri" w:cs="Arial"/>
                <w:b/>
                <w:bCs/>
                <w:sz w:val="18"/>
                <w:szCs w:val="18"/>
              </w:rPr>
            </w:pPr>
            <w:r w:rsidRPr="005220EF">
              <w:rPr>
                <w:rFonts w:eastAsia="Calibri" w:cs="Arial"/>
                <w:b/>
                <w:bCs/>
                <w:sz w:val="18"/>
                <w:szCs w:val="18"/>
              </w:rPr>
              <w:t>Verantwoordelijke</w:t>
            </w:r>
          </w:p>
        </w:tc>
        <w:tc>
          <w:tcPr>
            <w:tcW w:w="647" w:type="dxa"/>
            <w:shd w:val="clear" w:color="auto" w:fill="auto"/>
            <w:tcMar/>
          </w:tcPr>
          <w:p w:rsidRPr="005220EF" w:rsidR="000A1735" w:rsidP="00772BFB" w:rsidRDefault="000A1735" w14:paraId="2C2B9E4C" w14:textId="77777777">
            <w:pPr>
              <w:spacing w:line="276" w:lineRule="auto"/>
              <w:rPr>
                <w:rFonts w:eastAsia="Calibri" w:cs="Arial"/>
                <w:b/>
                <w:bCs/>
                <w:sz w:val="18"/>
                <w:szCs w:val="18"/>
              </w:rPr>
            </w:pPr>
            <w:r w:rsidRPr="005220EF">
              <w:rPr>
                <w:rFonts w:eastAsia="Calibri" w:cs="Arial"/>
                <w:b/>
                <w:bCs/>
                <w:sz w:val="18"/>
                <w:szCs w:val="18"/>
              </w:rPr>
              <w:t>2021</w:t>
            </w:r>
          </w:p>
        </w:tc>
        <w:tc>
          <w:tcPr>
            <w:tcW w:w="908" w:type="dxa"/>
            <w:shd w:val="clear" w:color="auto" w:fill="auto"/>
            <w:tcMar/>
          </w:tcPr>
          <w:p w:rsidRPr="005220EF" w:rsidR="000A1735" w:rsidP="00772BFB" w:rsidRDefault="000A1735" w14:paraId="20648EFF" w14:textId="77777777">
            <w:pPr>
              <w:spacing w:line="276" w:lineRule="auto"/>
              <w:jc w:val="center"/>
              <w:rPr>
                <w:rFonts w:eastAsia="Calibri" w:cs="Arial"/>
                <w:b/>
                <w:bCs/>
                <w:sz w:val="18"/>
                <w:szCs w:val="18"/>
              </w:rPr>
            </w:pPr>
            <w:r w:rsidRPr="005220EF">
              <w:rPr>
                <w:rFonts w:eastAsia="Calibri" w:cs="Arial"/>
                <w:b/>
                <w:bCs/>
                <w:sz w:val="18"/>
                <w:szCs w:val="18"/>
              </w:rPr>
              <w:t>2022</w:t>
            </w:r>
          </w:p>
        </w:tc>
        <w:tc>
          <w:tcPr>
            <w:tcW w:w="811" w:type="dxa"/>
            <w:shd w:val="clear" w:color="auto" w:fill="auto"/>
            <w:tcMar/>
          </w:tcPr>
          <w:p w:rsidRPr="005220EF" w:rsidR="000A1735" w:rsidP="00772BFB" w:rsidRDefault="000A1735" w14:paraId="4CCE87C1" w14:textId="77777777">
            <w:pPr>
              <w:spacing w:line="276" w:lineRule="auto"/>
              <w:jc w:val="center"/>
              <w:rPr>
                <w:rFonts w:eastAsia="Calibri" w:cs="Arial"/>
                <w:b/>
                <w:bCs/>
                <w:sz w:val="18"/>
                <w:szCs w:val="18"/>
              </w:rPr>
            </w:pPr>
            <w:r w:rsidRPr="005220EF">
              <w:rPr>
                <w:rFonts w:eastAsia="Calibri" w:cs="Arial"/>
                <w:b/>
                <w:bCs/>
                <w:sz w:val="18"/>
                <w:szCs w:val="18"/>
              </w:rPr>
              <w:t>2023</w:t>
            </w:r>
          </w:p>
        </w:tc>
        <w:tc>
          <w:tcPr>
            <w:tcW w:w="823" w:type="dxa"/>
            <w:shd w:val="clear" w:color="auto" w:fill="auto"/>
            <w:tcMar/>
          </w:tcPr>
          <w:p w:rsidRPr="005220EF" w:rsidR="000A1735" w:rsidP="00772BFB" w:rsidRDefault="000A1735" w14:paraId="2A3ADD04" w14:textId="77777777">
            <w:pPr>
              <w:spacing w:line="276" w:lineRule="auto"/>
              <w:jc w:val="center"/>
              <w:rPr>
                <w:rFonts w:eastAsia="Calibri" w:cs="Arial"/>
                <w:b/>
                <w:bCs/>
                <w:sz w:val="18"/>
                <w:szCs w:val="18"/>
              </w:rPr>
            </w:pPr>
            <w:r w:rsidRPr="005220EF">
              <w:rPr>
                <w:rFonts w:eastAsia="Calibri" w:cs="Arial"/>
                <w:b/>
                <w:bCs/>
                <w:sz w:val="18"/>
                <w:szCs w:val="18"/>
              </w:rPr>
              <w:t>2024</w:t>
            </w:r>
          </w:p>
        </w:tc>
      </w:tr>
      <w:tr w:rsidRPr="00E624A7" w:rsidR="000A1735" w:rsidTr="379BF17E" w14:paraId="27376AB3" w14:textId="77777777">
        <w:trPr>
          <w:trHeight w:val="577"/>
        </w:trPr>
        <w:tc>
          <w:tcPr>
            <w:tcW w:w="7560" w:type="dxa"/>
            <w:shd w:val="clear" w:color="auto" w:fill="auto"/>
            <w:tcMar/>
          </w:tcPr>
          <w:p w:rsidRPr="00E624A7" w:rsidR="000A1735" w:rsidP="00772BFB" w:rsidRDefault="006E1297" w14:paraId="6E9B58D9" w14:textId="037B882D">
            <w:pPr>
              <w:spacing w:line="276" w:lineRule="auto"/>
              <w:rPr>
                <w:rFonts w:asciiTheme="majorHAnsi" w:hAnsiTheme="majorHAnsi" w:eastAsiaTheme="majorEastAsia" w:cstheme="majorBidi"/>
                <w:sz w:val="18"/>
                <w:szCs w:val="18"/>
              </w:rPr>
            </w:pPr>
            <w:r w:rsidRPr="006E1297">
              <w:rPr>
                <w:rFonts w:asciiTheme="majorHAnsi" w:hAnsiTheme="majorHAnsi" w:eastAsiaTheme="majorEastAsia" w:cstheme="majorBidi"/>
                <w:sz w:val="18"/>
                <w:szCs w:val="18"/>
              </w:rPr>
              <w:t>Op SALTO-school De Klimboom nemen medewerkers de regie in de beleving van hun werkgeluk en creëren samen een cultuur van accoutability</w:t>
            </w:r>
            <w:r w:rsidR="00EA67A9">
              <w:rPr>
                <w:rFonts w:asciiTheme="majorHAnsi" w:hAnsiTheme="majorHAnsi" w:eastAsiaTheme="majorEastAsia" w:cstheme="majorBidi"/>
                <w:sz w:val="18"/>
                <w:szCs w:val="18"/>
              </w:rPr>
              <w:t>.</w:t>
            </w:r>
          </w:p>
        </w:tc>
        <w:tc>
          <w:tcPr>
            <w:tcW w:w="2049" w:type="dxa"/>
            <w:shd w:val="clear" w:color="auto" w:fill="auto"/>
            <w:tcMar/>
          </w:tcPr>
          <w:p w:rsidRPr="00E624A7" w:rsidR="000A1735" w:rsidP="00772BFB" w:rsidRDefault="00610505" w14:paraId="58AC6103" w14:textId="7E25C89D">
            <w:pPr>
              <w:spacing w:line="276" w:lineRule="auto"/>
              <w:rPr>
                <w:rFonts w:eastAsia="Calibri" w:cs="Arial"/>
                <w:sz w:val="18"/>
                <w:szCs w:val="18"/>
              </w:rPr>
            </w:pPr>
            <w:r>
              <w:rPr>
                <w:rFonts w:eastAsia="Calibri" w:cs="Arial"/>
                <w:sz w:val="18"/>
                <w:szCs w:val="18"/>
              </w:rPr>
              <w:t>MT + t</w:t>
            </w:r>
            <w:r w:rsidR="006E1297">
              <w:rPr>
                <w:rFonts w:eastAsia="Calibri" w:cs="Arial"/>
                <w:sz w:val="18"/>
                <w:szCs w:val="18"/>
              </w:rPr>
              <w:t>eam</w:t>
            </w:r>
          </w:p>
        </w:tc>
        <w:tc>
          <w:tcPr>
            <w:tcW w:w="647" w:type="dxa"/>
            <w:shd w:val="clear" w:color="auto" w:fill="auto"/>
            <w:tcMar/>
          </w:tcPr>
          <w:p w:rsidRPr="00E624A7" w:rsidR="000A1735" w:rsidP="00772BFB" w:rsidRDefault="000A1735" w14:paraId="68128462" w14:textId="77777777">
            <w:pPr>
              <w:spacing w:line="276" w:lineRule="auto"/>
              <w:rPr>
                <w:rFonts w:eastAsia="Calibri" w:cs="Arial"/>
                <w:sz w:val="18"/>
                <w:szCs w:val="18"/>
              </w:rPr>
            </w:pPr>
            <w:r w:rsidRPr="0A1643BF">
              <w:rPr>
                <w:rFonts w:eastAsia="Calibri" w:cs="Arial"/>
                <w:sz w:val="18"/>
                <w:szCs w:val="18"/>
              </w:rPr>
              <w:t>O</w:t>
            </w:r>
            <w:r>
              <w:rPr>
                <w:rFonts w:eastAsia="Calibri" w:cs="Arial"/>
                <w:sz w:val="18"/>
                <w:szCs w:val="18"/>
              </w:rPr>
              <w:t>V</w:t>
            </w:r>
          </w:p>
        </w:tc>
        <w:tc>
          <w:tcPr>
            <w:tcW w:w="908" w:type="dxa"/>
            <w:shd w:val="clear" w:color="auto" w:fill="auto"/>
            <w:tcMar/>
          </w:tcPr>
          <w:p w:rsidRPr="00E624A7" w:rsidR="000A1735" w:rsidP="00772BFB" w:rsidRDefault="00194913" w14:paraId="296D8AB4" w14:textId="2B2E1B0C">
            <w:pPr>
              <w:spacing w:line="276" w:lineRule="auto"/>
              <w:jc w:val="center"/>
              <w:rPr>
                <w:rFonts w:eastAsia="Calibri" w:cs="Arial"/>
                <w:sz w:val="18"/>
                <w:szCs w:val="18"/>
              </w:rPr>
            </w:pPr>
            <w:r>
              <w:rPr>
                <w:rFonts w:eastAsia="Calibri" w:cs="Arial"/>
                <w:sz w:val="18"/>
                <w:szCs w:val="18"/>
              </w:rPr>
              <w:t>V</w:t>
            </w:r>
          </w:p>
        </w:tc>
        <w:tc>
          <w:tcPr>
            <w:tcW w:w="811" w:type="dxa"/>
            <w:shd w:val="clear" w:color="auto" w:fill="auto"/>
            <w:tcMar/>
          </w:tcPr>
          <w:p w:rsidRPr="00E624A7" w:rsidR="000A1735" w:rsidP="00772BFB" w:rsidRDefault="00194913" w14:paraId="6A6EF2D4" w14:textId="2E758202">
            <w:pPr>
              <w:spacing w:line="276" w:lineRule="auto"/>
              <w:jc w:val="center"/>
              <w:rPr>
                <w:rFonts w:eastAsia="Calibri" w:cs="Arial"/>
                <w:sz w:val="18"/>
                <w:szCs w:val="18"/>
              </w:rPr>
            </w:pPr>
            <w:r>
              <w:rPr>
                <w:rFonts w:eastAsia="Calibri" w:cs="Arial"/>
                <w:sz w:val="18"/>
                <w:szCs w:val="18"/>
              </w:rPr>
              <w:t>I</w:t>
            </w:r>
          </w:p>
        </w:tc>
        <w:tc>
          <w:tcPr>
            <w:tcW w:w="823" w:type="dxa"/>
            <w:shd w:val="clear" w:color="auto" w:fill="auto"/>
            <w:tcMar/>
          </w:tcPr>
          <w:p w:rsidRPr="00E624A7" w:rsidR="000A1735" w:rsidP="00772BFB" w:rsidRDefault="00194913" w14:paraId="3D66AE3F" w14:textId="61950B45">
            <w:pPr>
              <w:spacing w:line="276" w:lineRule="auto"/>
              <w:jc w:val="center"/>
              <w:rPr>
                <w:rFonts w:eastAsia="Calibri" w:cs="Arial"/>
                <w:sz w:val="18"/>
                <w:szCs w:val="18"/>
              </w:rPr>
            </w:pPr>
            <w:r>
              <w:rPr>
                <w:rFonts w:eastAsia="Calibri" w:cs="Arial"/>
                <w:sz w:val="18"/>
                <w:szCs w:val="18"/>
              </w:rPr>
              <w:t>IE</w:t>
            </w:r>
          </w:p>
        </w:tc>
      </w:tr>
      <w:tr w:rsidRPr="00E624A7" w:rsidR="000A1735" w:rsidTr="379BF17E" w14:paraId="7AB1C8E0" w14:textId="77777777">
        <w:tc>
          <w:tcPr>
            <w:tcW w:w="7560" w:type="dxa"/>
            <w:shd w:val="clear" w:color="auto" w:fill="auto"/>
            <w:tcMar/>
          </w:tcPr>
          <w:p w:rsidRPr="006E1297" w:rsidR="000A1735" w:rsidP="006E1297" w:rsidRDefault="0018543C" w14:paraId="57A5ECDE" w14:textId="3B6CC260">
            <w:pPr>
              <w:spacing w:after="0" w:line="276" w:lineRule="auto"/>
              <w:rPr>
                <w:sz w:val="18"/>
                <w:szCs w:val="18"/>
              </w:rPr>
            </w:pPr>
            <w:r w:rsidRPr="0018543C">
              <w:rPr>
                <w:sz w:val="18"/>
                <w:szCs w:val="18"/>
              </w:rPr>
              <w:t>Zichtbaar investeren in startende leerkrachten en studenten PABO en stagiaires (onderwijsassistentie)</w:t>
            </w:r>
          </w:p>
        </w:tc>
        <w:tc>
          <w:tcPr>
            <w:tcW w:w="2049" w:type="dxa"/>
            <w:shd w:val="clear" w:color="auto" w:fill="auto"/>
            <w:tcMar/>
          </w:tcPr>
          <w:p w:rsidRPr="00E624A7" w:rsidR="000A1735" w:rsidP="00772BFB" w:rsidRDefault="000A1735" w14:paraId="137CF52B" w14:textId="03CC2BC6">
            <w:pPr>
              <w:spacing w:line="276" w:lineRule="auto"/>
              <w:rPr>
                <w:rFonts w:eastAsia="Calibri" w:cs="Arial"/>
                <w:sz w:val="18"/>
                <w:szCs w:val="18"/>
              </w:rPr>
            </w:pPr>
            <w:r>
              <w:rPr>
                <w:rFonts w:eastAsia="Calibri" w:cs="Arial"/>
                <w:sz w:val="18"/>
                <w:szCs w:val="18"/>
              </w:rPr>
              <w:t>MT</w:t>
            </w:r>
            <w:r w:rsidR="00610505">
              <w:rPr>
                <w:rFonts w:eastAsia="Calibri" w:cs="Arial"/>
                <w:sz w:val="18"/>
                <w:szCs w:val="18"/>
              </w:rPr>
              <w:t xml:space="preserve"> + Pos-</w:t>
            </w:r>
            <w:r w:rsidR="00396D62">
              <w:rPr>
                <w:rFonts w:eastAsia="Calibri" w:cs="Arial"/>
                <w:sz w:val="18"/>
                <w:szCs w:val="18"/>
              </w:rPr>
              <w:t>coördinator</w:t>
            </w:r>
          </w:p>
        </w:tc>
        <w:tc>
          <w:tcPr>
            <w:tcW w:w="647" w:type="dxa"/>
            <w:shd w:val="clear" w:color="auto" w:fill="auto"/>
            <w:tcMar/>
          </w:tcPr>
          <w:p w:rsidRPr="00E624A7" w:rsidR="000A1735" w:rsidP="00772BFB" w:rsidRDefault="00B71E05" w14:paraId="3BD61C82" w14:textId="1D0F10C3">
            <w:pPr>
              <w:spacing w:line="276" w:lineRule="auto"/>
              <w:rPr>
                <w:rFonts w:eastAsia="Calibri" w:cs="Arial"/>
                <w:sz w:val="18"/>
                <w:szCs w:val="18"/>
              </w:rPr>
            </w:pPr>
            <w:r>
              <w:rPr>
                <w:rFonts w:eastAsia="Calibri" w:cs="Arial"/>
                <w:sz w:val="18"/>
                <w:szCs w:val="18"/>
              </w:rPr>
              <w:t>I</w:t>
            </w:r>
          </w:p>
        </w:tc>
        <w:tc>
          <w:tcPr>
            <w:tcW w:w="908" w:type="dxa"/>
            <w:shd w:val="clear" w:color="auto" w:fill="auto"/>
            <w:tcMar/>
          </w:tcPr>
          <w:p w:rsidRPr="00E624A7" w:rsidR="000A1735" w:rsidP="00772BFB" w:rsidRDefault="00B71E05" w14:paraId="20106F4F" w14:textId="00976B02">
            <w:pPr>
              <w:spacing w:line="276" w:lineRule="auto"/>
              <w:rPr>
                <w:rFonts w:eastAsia="Calibri" w:cs="Arial"/>
                <w:sz w:val="18"/>
                <w:szCs w:val="18"/>
              </w:rPr>
            </w:pPr>
            <w:r>
              <w:rPr>
                <w:rFonts w:eastAsia="Calibri" w:cs="Arial"/>
                <w:sz w:val="18"/>
                <w:szCs w:val="18"/>
              </w:rPr>
              <w:t>IE</w:t>
            </w:r>
          </w:p>
        </w:tc>
        <w:tc>
          <w:tcPr>
            <w:tcW w:w="811" w:type="dxa"/>
            <w:shd w:val="clear" w:color="auto" w:fill="auto"/>
            <w:tcMar/>
          </w:tcPr>
          <w:p w:rsidRPr="00E624A7" w:rsidR="000A1735" w:rsidP="00772BFB" w:rsidRDefault="00B71E05" w14:paraId="318AF980" w14:textId="6AA62AC4">
            <w:pPr>
              <w:spacing w:line="276" w:lineRule="auto"/>
              <w:rPr>
                <w:rFonts w:eastAsia="Calibri" w:cs="Arial"/>
                <w:sz w:val="18"/>
                <w:szCs w:val="18"/>
              </w:rPr>
            </w:pPr>
            <w:r>
              <w:rPr>
                <w:rFonts w:eastAsia="Calibri" w:cs="Arial"/>
                <w:sz w:val="18"/>
                <w:szCs w:val="18"/>
              </w:rPr>
              <w:t>EB</w:t>
            </w:r>
          </w:p>
        </w:tc>
        <w:tc>
          <w:tcPr>
            <w:tcW w:w="823" w:type="dxa"/>
            <w:shd w:val="clear" w:color="auto" w:fill="auto"/>
            <w:tcMar/>
          </w:tcPr>
          <w:p w:rsidRPr="00E624A7" w:rsidR="000A1735" w:rsidP="00772BFB" w:rsidRDefault="00B71E05" w14:paraId="3B926823" w14:textId="3D9E531C">
            <w:pPr>
              <w:spacing w:line="276" w:lineRule="auto"/>
              <w:rPr>
                <w:rFonts w:eastAsia="Calibri" w:cs="Arial"/>
                <w:sz w:val="18"/>
                <w:szCs w:val="18"/>
              </w:rPr>
            </w:pPr>
            <w:r>
              <w:rPr>
                <w:rFonts w:eastAsia="Calibri" w:cs="Arial"/>
                <w:sz w:val="18"/>
                <w:szCs w:val="18"/>
              </w:rPr>
              <w:t>EB</w:t>
            </w:r>
          </w:p>
        </w:tc>
      </w:tr>
      <w:tr w:rsidR="000A1735" w:rsidTr="379BF17E" w14:paraId="070496CE" w14:textId="77777777">
        <w:tc>
          <w:tcPr>
            <w:tcW w:w="7560" w:type="dxa"/>
            <w:shd w:val="clear" w:color="auto" w:fill="auto"/>
            <w:tcMar/>
          </w:tcPr>
          <w:p w:rsidR="000A1735" w:rsidP="00772BFB" w:rsidRDefault="000A1735" w14:paraId="543F85CB" w14:textId="045EACDB">
            <w:pPr>
              <w:spacing w:line="276" w:lineRule="auto"/>
              <w:rPr>
                <w:rFonts w:asciiTheme="majorHAnsi" w:hAnsiTheme="majorHAnsi" w:eastAsiaTheme="majorEastAsia" w:cstheme="majorBidi"/>
                <w:sz w:val="18"/>
                <w:szCs w:val="18"/>
              </w:rPr>
            </w:pPr>
            <w:r w:rsidRPr="0FDEBEAF">
              <w:rPr>
                <w:rFonts w:asciiTheme="majorHAnsi" w:hAnsiTheme="majorHAnsi" w:eastAsiaTheme="majorEastAsia" w:cstheme="majorBidi"/>
                <w:sz w:val="18"/>
                <w:szCs w:val="18"/>
              </w:rPr>
              <w:t>Er heerst een professionele cultuu</w:t>
            </w:r>
            <w:r>
              <w:rPr>
                <w:rFonts w:asciiTheme="majorHAnsi" w:hAnsiTheme="majorHAnsi" w:eastAsiaTheme="majorEastAsia" w:cstheme="majorBidi"/>
                <w:sz w:val="18"/>
                <w:szCs w:val="18"/>
              </w:rPr>
              <w:t>r</w:t>
            </w:r>
            <w:r w:rsidR="00BC23FD">
              <w:rPr>
                <w:rFonts w:asciiTheme="majorHAnsi" w:hAnsiTheme="majorHAnsi" w:eastAsiaTheme="majorEastAsia" w:cstheme="majorBidi"/>
                <w:sz w:val="18"/>
                <w:szCs w:val="18"/>
              </w:rPr>
              <w:t>.</w:t>
            </w:r>
          </w:p>
        </w:tc>
        <w:tc>
          <w:tcPr>
            <w:tcW w:w="2049" w:type="dxa"/>
            <w:shd w:val="clear" w:color="auto" w:fill="auto"/>
            <w:tcMar/>
          </w:tcPr>
          <w:p w:rsidR="000A1735" w:rsidP="00772BFB" w:rsidRDefault="000A1735" w14:paraId="23FCA785" w14:textId="77777777">
            <w:pPr>
              <w:spacing w:line="276" w:lineRule="auto"/>
              <w:rPr>
                <w:rFonts w:eastAsia="Calibri" w:cs="Arial"/>
                <w:sz w:val="18"/>
                <w:szCs w:val="18"/>
              </w:rPr>
            </w:pPr>
            <w:r>
              <w:rPr>
                <w:rFonts w:eastAsia="Calibri" w:cs="Arial"/>
                <w:sz w:val="18"/>
                <w:szCs w:val="18"/>
              </w:rPr>
              <w:t>MT</w:t>
            </w:r>
          </w:p>
        </w:tc>
        <w:tc>
          <w:tcPr>
            <w:tcW w:w="647" w:type="dxa"/>
            <w:shd w:val="clear" w:color="auto" w:fill="auto"/>
            <w:tcMar/>
          </w:tcPr>
          <w:p w:rsidR="000A1735" w:rsidP="00772BFB" w:rsidRDefault="000A1735" w14:paraId="2EB36CF0" w14:textId="77777777">
            <w:pPr>
              <w:spacing w:line="276" w:lineRule="auto"/>
              <w:rPr>
                <w:rFonts w:eastAsia="Calibri" w:cs="Arial"/>
                <w:sz w:val="18"/>
                <w:szCs w:val="18"/>
              </w:rPr>
            </w:pPr>
            <w:r>
              <w:rPr>
                <w:rFonts w:eastAsia="Calibri" w:cs="Arial"/>
                <w:sz w:val="18"/>
                <w:szCs w:val="18"/>
              </w:rPr>
              <w:t>B</w:t>
            </w:r>
          </w:p>
        </w:tc>
        <w:tc>
          <w:tcPr>
            <w:tcW w:w="908" w:type="dxa"/>
            <w:shd w:val="clear" w:color="auto" w:fill="auto"/>
            <w:tcMar/>
          </w:tcPr>
          <w:p w:rsidR="000A1735" w:rsidP="00772BFB" w:rsidRDefault="000A1735" w14:paraId="346701F0" w14:textId="77777777">
            <w:pPr>
              <w:spacing w:line="276" w:lineRule="auto"/>
              <w:rPr>
                <w:rFonts w:eastAsia="Calibri" w:cs="Arial"/>
                <w:sz w:val="18"/>
                <w:szCs w:val="18"/>
              </w:rPr>
            </w:pPr>
            <w:r>
              <w:rPr>
                <w:rFonts w:eastAsia="Calibri" w:cs="Arial"/>
                <w:sz w:val="18"/>
                <w:szCs w:val="18"/>
              </w:rPr>
              <w:t>EB</w:t>
            </w:r>
          </w:p>
        </w:tc>
        <w:tc>
          <w:tcPr>
            <w:tcW w:w="811" w:type="dxa"/>
            <w:shd w:val="clear" w:color="auto" w:fill="auto"/>
            <w:tcMar/>
          </w:tcPr>
          <w:p w:rsidR="000A1735" w:rsidP="00772BFB" w:rsidRDefault="000A1735" w14:paraId="6EC22A5A" w14:textId="77777777">
            <w:pPr>
              <w:spacing w:line="276" w:lineRule="auto"/>
              <w:rPr>
                <w:rFonts w:eastAsia="Calibri" w:cs="Arial"/>
                <w:sz w:val="18"/>
                <w:szCs w:val="18"/>
              </w:rPr>
            </w:pPr>
            <w:r>
              <w:rPr>
                <w:rFonts w:eastAsia="Calibri" w:cs="Arial"/>
                <w:sz w:val="18"/>
                <w:szCs w:val="18"/>
              </w:rPr>
              <w:t>B</w:t>
            </w:r>
          </w:p>
        </w:tc>
        <w:tc>
          <w:tcPr>
            <w:tcW w:w="823" w:type="dxa"/>
            <w:shd w:val="clear" w:color="auto" w:fill="auto"/>
            <w:tcMar/>
          </w:tcPr>
          <w:p w:rsidR="000A1735" w:rsidP="00772BFB" w:rsidRDefault="000A1735" w14:paraId="29DFBA8E" w14:textId="77777777">
            <w:pPr>
              <w:spacing w:line="276" w:lineRule="auto"/>
              <w:rPr>
                <w:rFonts w:eastAsia="Calibri" w:cs="Arial"/>
                <w:sz w:val="18"/>
                <w:szCs w:val="18"/>
              </w:rPr>
            </w:pPr>
            <w:r>
              <w:rPr>
                <w:rFonts w:eastAsia="Calibri" w:cs="Arial"/>
                <w:sz w:val="18"/>
                <w:szCs w:val="18"/>
              </w:rPr>
              <w:t>EB</w:t>
            </w:r>
          </w:p>
        </w:tc>
      </w:tr>
      <w:tr w:rsidR="000A1735" w:rsidTr="379BF17E" w14:paraId="0ACD7FBA" w14:textId="77777777">
        <w:tc>
          <w:tcPr>
            <w:tcW w:w="7560" w:type="dxa"/>
            <w:shd w:val="clear" w:color="auto" w:fill="auto"/>
            <w:tcMar/>
          </w:tcPr>
          <w:p w:rsidR="000A1735" w:rsidP="00772BFB" w:rsidRDefault="000A1735" w14:paraId="561A1FAC" w14:textId="77777777">
            <w:pPr>
              <w:spacing w:line="276" w:lineRule="auto"/>
              <w:rPr>
                <w:rFonts w:asciiTheme="majorHAnsi" w:hAnsiTheme="majorHAnsi" w:eastAsiaTheme="majorEastAsia" w:cstheme="majorBidi"/>
                <w:sz w:val="18"/>
                <w:szCs w:val="18"/>
              </w:rPr>
            </w:pPr>
            <w:r w:rsidRPr="0FDEBEAF">
              <w:rPr>
                <w:rFonts w:asciiTheme="majorHAnsi" w:hAnsiTheme="majorHAnsi" w:eastAsiaTheme="majorEastAsia" w:cstheme="majorBidi"/>
                <w:sz w:val="18"/>
                <w:szCs w:val="18"/>
              </w:rPr>
              <w:t>Jaarlijks</w:t>
            </w:r>
            <w:r>
              <w:rPr>
                <w:rFonts w:asciiTheme="majorHAnsi" w:hAnsiTheme="majorHAnsi" w:eastAsiaTheme="majorEastAsia" w:cstheme="majorBidi"/>
                <w:sz w:val="18"/>
                <w:szCs w:val="18"/>
              </w:rPr>
              <w:t xml:space="preserve"> wordt </w:t>
            </w:r>
            <w:r w:rsidRPr="0FDEBEAF">
              <w:rPr>
                <w:rFonts w:asciiTheme="majorHAnsi" w:hAnsiTheme="majorHAnsi" w:eastAsiaTheme="majorEastAsia" w:cstheme="majorBidi"/>
                <w:sz w:val="18"/>
                <w:szCs w:val="18"/>
              </w:rPr>
              <w:t xml:space="preserve">het werkverdelingsplan </w:t>
            </w:r>
            <w:r>
              <w:rPr>
                <w:rFonts w:asciiTheme="majorHAnsi" w:hAnsiTheme="majorHAnsi" w:eastAsiaTheme="majorEastAsia" w:cstheme="majorBidi"/>
                <w:sz w:val="18"/>
                <w:szCs w:val="18"/>
              </w:rPr>
              <w:t xml:space="preserve">opgesteld </w:t>
            </w:r>
            <w:r w:rsidRPr="0FDEBEAF">
              <w:rPr>
                <w:rFonts w:asciiTheme="majorHAnsi" w:hAnsiTheme="majorHAnsi" w:eastAsiaTheme="majorEastAsia" w:cstheme="majorBidi"/>
                <w:sz w:val="18"/>
                <w:szCs w:val="18"/>
              </w:rPr>
              <w:t>door het team.</w:t>
            </w:r>
          </w:p>
        </w:tc>
        <w:tc>
          <w:tcPr>
            <w:tcW w:w="2049" w:type="dxa"/>
            <w:shd w:val="clear" w:color="auto" w:fill="auto"/>
            <w:tcMar/>
          </w:tcPr>
          <w:p w:rsidR="000A1735" w:rsidP="00772BFB" w:rsidRDefault="000A1735" w14:paraId="433DE439" w14:textId="77777777">
            <w:pPr>
              <w:spacing w:line="276" w:lineRule="auto"/>
              <w:rPr>
                <w:rFonts w:eastAsia="Calibri" w:cs="Arial"/>
                <w:sz w:val="18"/>
                <w:szCs w:val="18"/>
              </w:rPr>
            </w:pPr>
            <w:r>
              <w:rPr>
                <w:rFonts w:eastAsia="Calibri" w:cs="Arial"/>
                <w:sz w:val="18"/>
                <w:szCs w:val="18"/>
              </w:rPr>
              <w:t>MT</w:t>
            </w:r>
          </w:p>
        </w:tc>
        <w:tc>
          <w:tcPr>
            <w:tcW w:w="647" w:type="dxa"/>
            <w:shd w:val="clear" w:color="auto" w:fill="auto"/>
            <w:tcMar/>
          </w:tcPr>
          <w:p w:rsidR="000A1735" w:rsidP="00772BFB" w:rsidRDefault="000A1735" w14:paraId="38693746" w14:textId="77777777">
            <w:pPr>
              <w:spacing w:line="276" w:lineRule="auto"/>
              <w:rPr>
                <w:rFonts w:eastAsia="Calibri" w:cs="Arial"/>
                <w:sz w:val="18"/>
                <w:szCs w:val="18"/>
              </w:rPr>
            </w:pPr>
            <w:r>
              <w:rPr>
                <w:rFonts w:eastAsia="Calibri" w:cs="Arial"/>
                <w:sz w:val="18"/>
                <w:szCs w:val="18"/>
              </w:rPr>
              <w:t>EB</w:t>
            </w:r>
          </w:p>
        </w:tc>
        <w:tc>
          <w:tcPr>
            <w:tcW w:w="908" w:type="dxa"/>
            <w:shd w:val="clear" w:color="auto" w:fill="auto"/>
            <w:tcMar/>
          </w:tcPr>
          <w:p w:rsidR="000A1735" w:rsidP="00772BFB" w:rsidRDefault="000A1735" w14:paraId="377A46BB" w14:textId="77777777">
            <w:pPr>
              <w:spacing w:line="276" w:lineRule="auto"/>
              <w:rPr>
                <w:rFonts w:eastAsia="Calibri" w:cs="Arial"/>
                <w:sz w:val="18"/>
                <w:szCs w:val="18"/>
              </w:rPr>
            </w:pPr>
            <w:r>
              <w:rPr>
                <w:rFonts w:eastAsia="Calibri" w:cs="Arial"/>
                <w:sz w:val="18"/>
                <w:szCs w:val="18"/>
              </w:rPr>
              <w:t>EB</w:t>
            </w:r>
          </w:p>
        </w:tc>
        <w:tc>
          <w:tcPr>
            <w:tcW w:w="811" w:type="dxa"/>
            <w:shd w:val="clear" w:color="auto" w:fill="auto"/>
            <w:tcMar/>
          </w:tcPr>
          <w:p w:rsidR="000A1735" w:rsidP="00772BFB" w:rsidRDefault="000A1735" w14:paraId="68F846A7" w14:textId="77777777">
            <w:pPr>
              <w:spacing w:line="276" w:lineRule="auto"/>
              <w:rPr>
                <w:rFonts w:eastAsia="Calibri" w:cs="Arial"/>
                <w:sz w:val="18"/>
                <w:szCs w:val="18"/>
              </w:rPr>
            </w:pPr>
            <w:r>
              <w:rPr>
                <w:rFonts w:eastAsia="Calibri" w:cs="Arial"/>
                <w:sz w:val="18"/>
                <w:szCs w:val="18"/>
              </w:rPr>
              <w:t>EB</w:t>
            </w:r>
          </w:p>
        </w:tc>
        <w:tc>
          <w:tcPr>
            <w:tcW w:w="823" w:type="dxa"/>
            <w:shd w:val="clear" w:color="auto" w:fill="auto"/>
            <w:tcMar/>
          </w:tcPr>
          <w:p w:rsidR="000A1735" w:rsidP="00772BFB" w:rsidRDefault="000A1735" w14:paraId="17BB62E4" w14:textId="77777777">
            <w:pPr>
              <w:spacing w:line="276" w:lineRule="auto"/>
              <w:rPr>
                <w:rFonts w:eastAsia="Calibri" w:cs="Arial"/>
                <w:sz w:val="18"/>
                <w:szCs w:val="18"/>
              </w:rPr>
            </w:pPr>
            <w:r>
              <w:rPr>
                <w:rFonts w:eastAsia="Calibri" w:cs="Arial"/>
                <w:sz w:val="18"/>
                <w:szCs w:val="18"/>
              </w:rPr>
              <w:t>EB</w:t>
            </w:r>
          </w:p>
        </w:tc>
      </w:tr>
      <w:tr w:rsidR="000A1735" w:rsidTr="379BF17E" w14:paraId="54474D65" w14:textId="77777777">
        <w:tc>
          <w:tcPr>
            <w:tcW w:w="7560" w:type="dxa"/>
            <w:shd w:val="clear" w:color="auto" w:fill="auto"/>
            <w:tcMar/>
          </w:tcPr>
          <w:p w:rsidR="000A1735" w:rsidP="00772BFB" w:rsidRDefault="000A1735" w14:paraId="08A9AD35" w14:textId="77777777">
            <w:pPr>
              <w:spacing w:line="276" w:lineRule="auto"/>
              <w:rPr>
                <w:rFonts w:asciiTheme="majorHAnsi" w:hAnsiTheme="majorHAnsi" w:eastAsiaTheme="majorEastAsia" w:cstheme="majorBidi"/>
                <w:sz w:val="18"/>
                <w:szCs w:val="18"/>
              </w:rPr>
            </w:pPr>
            <w:r w:rsidRPr="0FDEBEAF">
              <w:rPr>
                <w:rFonts w:asciiTheme="majorHAnsi" w:hAnsiTheme="majorHAnsi" w:eastAsiaTheme="majorEastAsia" w:cstheme="majorBidi"/>
                <w:sz w:val="18"/>
                <w:szCs w:val="18"/>
              </w:rPr>
              <w:t xml:space="preserve">Jaarlijks </w:t>
            </w:r>
            <w:r>
              <w:rPr>
                <w:rFonts w:asciiTheme="majorHAnsi" w:hAnsiTheme="majorHAnsi" w:eastAsiaTheme="majorEastAsia" w:cstheme="majorBidi"/>
                <w:sz w:val="18"/>
                <w:szCs w:val="18"/>
              </w:rPr>
              <w:t xml:space="preserve">wordt </w:t>
            </w:r>
            <w:r w:rsidRPr="0FDEBEAF">
              <w:rPr>
                <w:rFonts w:asciiTheme="majorHAnsi" w:hAnsiTheme="majorHAnsi" w:eastAsiaTheme="majorEastAsia" w:cstheme="majorBidi"/>
                <w:sz w:val="18"/>
                <w:szCs w:val="18"/>
              </w:rPr>
              <w:t>het format werkdrukmiddelen</w:t>
            </w:r>
            <w:r>
              <w:rPr>
                <w:rFonts w:asciiTheme="majorHAnsi" w:hAnsiTheme="majorHAnsi" w:eastAsiaTheme="majorEastAsia" w:cstheme="majorBidi"/>
                <w:sz w:val="18"/>
                <w:szCs w:val="18"/>
              </w:rPr>
              <w:t xml:space="preserve"> opgesteld en vastgesteld door het team.</w:t>
            </w:r>
          </w:p>
        </w:tc>
        <w:tc>
          <w:tcPr>
            <w:tcW w:w="2049" w:type="dxa"/>
            <w:shd w:val="clear" w:color="auto" w:fill="auto"/>
            <w:tcMar/>
          </w:tcPr>
          <w:p w:rsidR="000A1735" w:rsidP="00772BFB" w:rsidRDefault="000A1735" w14:paraId="70668B4A" w14:textId="77777777">
            <w:pPr>
              <w:spacing w:line="276" w:lineRule="auto"/>
              <w:rPr>
                <w:rFonts w:eastAsia="Calibri" w:cs="Arial"/>
                <w:sz w:val="18"/>
                <w:szCs w:val="18"/>
              </w:rPr>
            </w:pPr>
            <w:r>
              <w:rPr>
                <w:rFonts w:eastAsia="Calibri" w:cs="Arial"/>
                <w:sz w:val="18"/>
                <w:szCs w:val="18"/>
              </w:rPr>
              <w:t>MT</w:t>
            </w:r>
          </w:p>
        </w:tc>
        <w:tc>
          <w:tcPr>
            <w:tcW w:w="647" w:type="dxa"/>
            <w:shd w:val="clear" w:color="auto" w:fill="auto"/>
            <w:tcMar/>
          </w:tcPr>
          <w:p w:rsidR="000A1735" w:rsidP="00772BFB" w:rsidRDefault="000A1735" w14:paraId="28FA8933" w14:textId="77777777">
            <w:pPr>
              <w:spacing w:line="276" w:lineRule="auto"/>
              <w:rPr>
                <w:rFonts w:eastAsia="Calibri" w:cs="Arial"/>
                <w:sz w:val="18"/>
                <w:szCs w:val="18"/>
              </w:rPr>
            </w:pPr>
            <w:r>
              <w:rPr>
                <w:rFonts w:eastAsia="Calibri" w:cs="Arial"/>
                <w:sz w:val="18"/>
                <w:szCs w:val="18"/>
              </w:rPr>
              <w:t>EB</w:t>
            </w:r>
          </w:p>
        </w:tc>
        <w:tc>
          <w:tcPr>
            <w:tcW w:w="908" w:type="dxa"/>
            <w:shd w:val="clear" w:color="auto" w:fill="auto"/>
            <w:tcMar/>
          </w:tcPr>
          <w:p w:rsidR="000A1735" w:rsidP="00772BFB" w:rsidRDefault="000A1735" w14:paraId="2E6E31FC" w14:textId="77777777">
            <w:pPr>
              <w:spacing w:line="276" w:lineRule="auto"/>
              <w:rPr>
                <w:rFonts w:eastAsia="Calibri" w:cs="Arial"/>
                <w:sz w:val="18"/>
                <w:szCs w:val="18"/>
              </w:rPr>
            </w:pPr>
            <w:r>
              <w:rPr>
                <w:rFonts w:eastAsia="Calibri" w:cs="Arial"/>
                <w:sz w:val="18"/>
                <w:szCs w:val="18"/>
              </w:rPr>
              <w:t>EB</w:t>
            </w:r>
          </w:p>
        </w:tc>
        <w:tc>
          <w:tcPr>
            <w:tcW w:w="811" w:type="dxa"/>
            <w:shd w:val="clear" w:color="auto" w:fill="auto"/>
            <w:tcMar/>
          </w:tcPr>
          <w:p w:rsidR="000A1735" w:rsidP="00772BFB" w:rsidRDefault="000A1735" w14:paraId="54805CD3" w14:textId="77777777">
            <w:pPr>
              <w:spacing w:line="276" w:lineRule="auto"/>
              <w:rPr>
                <w:rFonts w:eastAsia="Calibri" w:cs="Arial"/>
                <w:sz w:val="18"/>
                <w:szCs w:val="18"/>
              </w:rPr>
            </w:pPr>
            <w:r>
              <w:rPr>
                <w:rFonts w:eastAsia="Calibri" w:cs="Arial"/>
                <w:sz w:val="18"/>
                <w:szCs w:val="18"/>
              </w:rPr>
              <w:t>EB</w:t>
            </w:r>
          </w:p>
        </w:tc>
        <w:tc>
          <w:tcPr>
            <w:tcW w:w="823" w:type="dxa"/>
            <w:shd w:val="clear" w:color="auto" w:fill="auto"/>
            <w:tcMar/>
          </w:tcPr>
          <w:p w:rsidR="000A1735" w:rsidP="00772BFB" w:rsidRDefault="000A1735" w14:paraId="5B75E10B" w14:textId="77777777">
            <w:pPr>
              <w:spacing w:line="276" w:lineRule="auto"/>
              <w:rPr>
                <w:rFonts w:eastAsia="Calibri" w:cs="Arial"/>
                <w:sz w:val="18"/>
                <w:szCs w:val="18"/>
              </w:rPr>
            </w:pPr>
            <w:r>
              <w:rPr>
                <w:rFonts w:eastAsia="Calibri" w:cs="Arial"/>
                <w:sz w:val="18"/>
                <w:szCs w:val="18"/>
              </w:rPr>
              <w:t>EB</w:t>
            </w:r>
          </w:p>
        </w:tc>
      </w:tr>
      <w:tr w:rsidRPr="00E624A7" w:rsidR="000A1735" w:rsidTr="379BF17E" w14:paraId="5E20B8BB" w14:textId="77777777">
        <w:tc>
          <w:tcPr>
            <w:tcW w:w="12798" w:type="dxa"/>
            <w:gridSpan w:val="6"/>
            <w:shd w:val="clear" w:color="auto" w:fill="F2E7F5"/>
            <w:tcMar/>
          </w:tcPr>
          <w:p w:rsidRPr="00C27DE4" w:rsidR="000A1735" w:rsidP="00772BFB" w:rsidRDefault="000A1735" w14:paraId="4E70F2D5" w14:textId="77777777">
            <w:pPr>
              <w:spacing w:line="276" w:lineRule="auto"/>
              <w:rPr>
                <w:rFonts w:cs="Arial"/>
                <w:b/>
                <w:bCs/>
              </w:rPr>
            </w:pPr>
            <w:r w:rsidRPr="0FDEBEAF">
              <w:rPr>
                <w:rFonts w:cs="Arial"/>
                <w:b/>
                <w:bCs/>
              </w:rPr>
              <w:t>Speerpunt 3: Leren voor het leven</w:t>
            </w:r>
          </w:p>
        </w:tc>
      </w:tr>
      <w:tr w:rsidRPr="00E624A7" w:rsidR="000A1735" w:rsidTr="379BF17E" w14:paraId="79779E3B" w14:textId="77777777">
        <w:tc>
          <w:tcPr>
            <w:tcW w:w="7560" w:type="dxa"/>
            <w:shd w:val="clear" w:color="auto" w:fill="auto"/>
            <w:tcMar/>
          </w:tcPr>
          <w:p w:rsidRPr="005220EF" w:rsidR="000A1735" w:rsidP="00772BFB" w:rsidRDefault="000A1735" w14:paraId="285BD898" w14:textId="77777777">
            <w:pPr>
              <w:spacing w:line="276" w:lineRule="auto"/>
              <w:rPr>
                <w:rFonts w:cs="Arial"/>
                <w:b/>
                <w:bCs/>
                <w:sz w:val="18"/>
                <w:szCs w:val="18"/>
              </w:rPr>
            </w:pPr>
            <w:r w:rsidRPr="005220EF">
              <w:rPr>
                <w:rFonts w:cs="Arial"/>
                <w:b/>
                <w:bCs/>
                <w:sz w:val="18"/>
                <w:szCs w:val="18"/>
              </w:rPr>
              <w:t>Beleidsvoornemens:</w:t>
            </w:r>
            <w:r w:rsidRPr="005220EF">
              <w:rPr>
                <w:rFonts w:cs="Arial"/>
                <w:b/>
                <w:bCs/>
                <w:sz w:val="18"/>
                <w:szCs w:val="18"/>
              </w:rPr>
              <w:tab/>
            </w:r>
          </w:p>
        </w:tc>
        <w:tc>
          <w:tcPr>
            <w:tcW w:w="2049" w:type="dxa"/>
            <w:shd w:val="clear" w:color="auto" w:fill="auto"/>
            <w:tcMar/>
          </w:tcPr>
          <w:p w:rsidRPr="005220EF" w:rsidR="000A1735" w:rsidP="00772BFB" w:rsidRDefault="000A1735" w14:paraId="6690FFF4" w14:textId="77777777">
            <w:pPr>
              <w:spacing w:line="276" w:lineRule="auto"/>
              <w:rPr>
                <w:rFonts w:eastAsia="Calibri" w:cs="Arial"/>
                <w:b/>
                <w:bCs/>
                <w:sz w:val="18"/>
                <w:szCs w:val="18"/>
              </w:rPr>
            </w:pPr>
            <w:r w:rsidRPr="005220EF">
              <w:rPr>
                <w:rFonts w:eastAsia="Calibri" w:cs="Arial"/>
                <w:b/>
                <w:bCs/>
                <w:sz w:val="18"/>
                <w:szCs w:val="18"/>
              </w:rPr>
              <w:t>Verantwoordelijke</w:t>
            </w:r>
          </w:p>
        </w:tc>
        <w:tc>
          <w:tcPr>
            <w:tcW w:w="647" w:type="dxa"/>
            <w:shd w:val="clear" w:color="auto" w:fill="auto"/>
            <w:tcMar/>
          </w:tcPr>
          <w:p w:rsidRPr="005220EF" w:rsidR="000A1735" w:rsidP="00772BFB" w:rsidRDefault="000A1735" w14:paraId="63B83172" w14:textId="77777777">
            <w:pPr>
              <w:spacing w:line="276" w:lineRule="auto"/>
              <w:rPr>
                <w:rFonts w:eastAsia="Calibri" w:cs="Arial"/>
                <w:b/>
                <w:bCs/>
                <w:sz w:val="18"/>
                <w:szCs w:val="18"/>
              </w:rPr>
            </w:pPr>
            <w:r w:rsidRPr="005220EF">
              <w:rPr>
                <w:rFonts w:eastAsia="Calibri" w:cs="Arial"/>
                <w:b/>
                <w:bCs/>
                <w:sz w:val="18"/>
                <w:szCs w:val="18"/>
              </w:rPr>
              <w:t>2021</w:t>
            </w:r>
          </w:p>
        </w:tc>
        <w:tc>
          <w:tcPr>
            <w:tcW w:w="908" w:type="dxa"/>
            <w:tcMar/>
          </w:tcPr>
          <w:p w:rsidRPr="005220EF" w:rsidR="000A1735" w:rsidP="00772BFB" w:rsidRDefault="000A1735" w14:paraId="2C4DBB48" w14:textId="77777777">
            <w:pPr>
              <w:spacing w:line="276" w:lineRule="auto"/>
              <w:rPr>
                <w:rFonts w:eastAsia="Calibri" w:cs="Arial"/>
                <w:b/>
                <w:bCs/>
                <w:sz w:val="18"/>
                <w:szCs w:val="18"/>
              </w:rPr>
            </w:pPr>
            <w:r w:rsidRPr="005220EF">
              <w:rPr>
                <w:rFonts w:eastAsia="Calibri" w:cs="Arial"/>
                <w:b/>
                <w:bCs/>
                <w:sz w:val="18"/>
                <w:szCs w:val="18"/>
              </w:rPr>
              <w:t>2022</w:t>
            </w:r>
          </w:p>
        </w:tc>
        <w:tc>
          <w:tcPr>
            <w:tcW w:w="811" w:type="dxa"/>
            <w:tcMar/>
          </w:tcPr>
          <w:p w:rsidRPr="005220EF" w:rsidR="000A1735" w:rsidP="00772BFB" w:rsidRDefault="000A1735" w14:paraId="3D167CF8" w14:textId="77777777">
            <w:pPr>
              <w:spacing w:line="276" w:lineRule="auto"/>
              <w:rPr>
                <w:rFonts w:eastAsia="Calibri" w:cs="Arial"/>
                <w:b/>
                <w:bCs/>
                <w:sz w:val="18"/>
                <w:szCs w:val="18"/>
              </w:rPr>
            </w:pPr>
            <w:r w:rsidRPr="005220EF">
              <w:rPr>
                <w:rFonts w:eastAsia="Calibri" w:cs="Arial"/>
                <w:b/>
                <w:bCs/>
                <w:sz w:val="18"/>
                <w:szCs w:val="18"/>
              </w:rPr>
              <w:t>2023</w:t>
            </w:r>
          </w:p>
        </w:tc>
        <w:tc>
          <w:tcPr>
            <w:tcW w:w="823" w:type="dxa"/>
            <w:tcMar/>
          </w:tcPr>
          <w:p w:rsidRPr="005220EF" w:rsidR="000A1735" w:rsidP="00772BFB" w:rsidRDefault="000A1735" w14:paraId="22C4F855" w14:textId="77777777">
            <w:pPr>
              <w:spacing w:line="276" w:lineRule="auto"/>
              <w:rPr>
                <w:rFonts w:eastAsia="Calibri" w:cs="Arial"/>
                <w:b/>
                <w:bCs/>
                <w:sz w:val="18"/>
                <w:szCs w:val="18"/>
              </w:rPr>
            </w:pPr>
            <w:r w:rsidRPr="005220EF">
              <w:rPr>
                <w:rFonts w:eastAsia="Calibri" w:cs="Arial"/>
                <w:b/>
                <w:bCs/>
                <w:sz w:val="18"/>
                <w:szCs w:val="18"/>
              </w:rPr>
              <w:t>2024</w:t>
            </w:r>
          </w:p>
        </w:tc>
      </w:tr>
      <w:tr w:rsidRPr="00E624A7" w:rsidR="000A1735" w:rsidTr="379BF17E" w14:paraId="2D1384F9" w14:textId="77777777">
        <w:tc>
          <w:tcPr>
            <w:tcW w:w="7560" w:type="dxa"/>
            <w:shd w:val="clear" w:color="auto" w:fill="auto"/>
            <w:tcMar/>
          </w:tcPr>
          <w:p w:rsidRPr="00E624A7" w:rsidR="000A1735" w:rsidP="00772BFB" w:rsidRDefault="006F73DD" w14:paraId="7CFE36F7" w14:textId="25B7C6E1">
            <w:pPr>
              <w:spacing w:line="276" w:lineRule="auto"/>
              <w:rPr>
                <w:rFonts w:cs="Arial"/>
                <w:sz w:val="18"/>
                <w:szCs w:val="18"/>
              </w:rPr>
            </w:pPr>
            <w:r>
              <w:rPr>
                <w:rFonts w:cs="Arial"/>
                <w:sz w:val="18"/>
                <w:szCs w:val="18"/>
              </w:rPr>
              <w:t>Doorgaande lijn van groep 1 t/m 8</w:t>
            </w:r>
            <w:r w:rsidR="00B310FC">
              <w:rPr>
                <w:rFonts w:cs="Arial"/>
                <w:sz w:val="18"/>
                <w:szCs w:val="18"/>
              </w:rPr>
              <w:t xml:space="preserve"> s</w:t>
            </w:r>
            <w:r w:rsidRPr="006A48F1" w:rsidR="006A48F1">
              <w:rPr>
                <w:rFonts w:cs="Arial"/>
                <w:sz w:val="18"/>
                <w:szCs w:val="18"/>
              </w:rPr>
              <w:t>chool breed betekenisvol thematisch onderwijs aanbieden waar bij betrokkenheid en verwondering voorop staat die aansluit bij de belevingswereld van de kinderen.</w:t>
            </w:r>
          </w:p>
        </w:tc>
        <w:tc>
          <w:tcPr>
            <w:tcW w:w="2049" w:type="dxa"/>
            <w:shd w:val="clear" w:color="auto" w:fill="auto"/>
            <w:tcMar/>
          </w:tcPr>
          <w:p w:rsidRPr="00E624A7" w:rsidR="000A1735" w:rsidP="00772BFB" w:rsidRDefault="000A1735" w14:paraId="3F8F938C" w14:textId="62BA6413">
            <w:pPr>
              <w:spacing w:line="276" w:lineRule="auto"/>
              <w:rPr>
                <w:rFonts w:eastAsia="Calibri" w:cs="Arial"/>
                <w:sz w:val="18"/>
                <w:szCs w:val="18"/>
              </w:rPr>
            </w:pPr>
            <w:r w:rsidRPr="0A1643BF">
              <w:rPr>
                <w:rFonts w:eastAsia="Calibri" w:cs="Arial"/>
                <w:sz w:val="18"/>
                <w:szCs w:val="18"/>
              </w:rPr>
              <w:t>MT</w:t>
            </w:r>
            <w:r w:rsidR="00610505">
              <w:rPr>
                <w:rFonts w:eastAsia="Calibri" w:cs="Arial"/>
                <w:sz w:val="18"/>
                <w:szCs w:val="18"/>
              </w:rPr>
              <w:t>+ DaVinci- coördinator</w:t>
            </w:r>
          </w:p>
        </w:tc>
        <w:tc>
          <w:tcPr>
            <w:tcW w:w="647" w:type="dxa"/>
            <w:shd w:val="clear" w:color="auto" w:fill="auto"/>
            <w:tcMar/>
          </w:tcPr>
          <w:p w:rsidRPr="00E624A7" w:rsidR="000A1735" w:rsidP="00772BFB" w:rsidRDefault="001052B4" w14:paraId="021C3868" w14:textId="0B6E6201">
            <w:pPr>
              <w:spacing w:line="276" w:lineRule="auto"/>
              <w:rPr>
                <w:rFonts w:eastAsia="Calibri" w:cs="Arial"/>
                <w:sz w:val="18"/>
                <w:szCs w:val="18"/>
              </w:rPr>
            </w:pPr>
            <w:r>
              <w:rPr>
                <w:rFonts w:eastAsia="Calibri" w:cs="Arial"/>
                <w:sz w:val="18"/>
                <w:szCs w:val="18"/>
              </w:rPr>
              <w:t>II</w:t>
            </w:r>
          </w:p>
        </w:tc>
        <w:tc>
          <w:tcPr>
            <w:tcW w:w="908" w:type="dxa"/>
            <w:tcMar/>
          </w:tcPr>
          <w:p w:rsidRPr="00E624A7" w:rsidR="000A1735" w:rsidP="00772BFB" w:rsidRDefault="001052B4" w14:paraId="0FAC9965" w14:textId="785AB08E">
            <w:pPr>
              <w:spacing w:line="276" w:lineRule="auto"/>
              <w:rPr>
                <w:rFonts w:eastAsia="Calibri" w:cs="Arial"/>
                <w:sz w:val="18"/>
                <w:szCs w:val="18"/>
              </w:rPr>
            </w:pPr>
            <w:r>
              <w:rPr>
                <w:rFonts w:eastAsia="Calibri" w:cs="Arial"/>
                <w:sz w:val="18"/>
                <w:szCs w:val="18"/>
              </w:rPr>
              <w:t>IE</w:t>
            </w:r>
          </w:p>
        </w:tc>
        <w:tc>
          <w:tcPr>
            <w:tcW w:w="811" w:type="dxa"/>
            <w:tcMar/>
          </w:tcPr>
          <w:p w:rsidRPr="00E624A7" w:rsidR="000A1735" w:rsidP="00772BFB" w:rsidRDefault="001052B4" w14:paraId="6B85603A" w14:textId="1892F9ED">
            <w:pPr>
              <w:spacing w:line="276" w:lineRule="auto"/>
              <w:rPr>
                <w:rFonts w:eastAsia="Calibri" w:cs="Arial"/>
                <w:sz w:val="18"/>
                <w:szCs w:val="18"/>
              </w:rPr>
            </w:pPr>
            <w:r>
              <w:rPr>
                <w:rFonts w:eastAsia="Calibri" w:cs="Arial"/>
                <w:sz w:val="18"/>
                <w:szCs w:val="18"/>
              </w:rPr>
              <w:t>IE</w:t>
            </w:r>
          </w:p>
        </w:tc>
        <w:tc>
          <w:tcPr>
            <w:tcW w:w="823" w:type="dxa"/>
            <w:tcMar/>
          </w:tcPr>
          <w:p w:rsidRPr="00E624A7" w:rsidR="000A1735" w:rsidP="00772BFB" w:rsidRDefault="000A1735" w14:paraId="76C98C2D" w14:textId="77777777">
            <w:pPr>
              <w:spacing w:line="276" w:lineRule="auto"/>
              <w:rPr>
                <w:rFonts w:eastAsia="Calibri" w:cs="Arial"/>
                <w:sz w:val="18"/>
                <w:szCs w:val="18"/>
              </w:rPr>
            </w:pPr>
            <w:r>
              <w:rPr>
                <w:rFonts w:eastAsia="Calibri" w:cs="Arial"/>
                <w:sz w:val="18"/>
                <w:szCs w:val="18"/>
              </w:rPr>
              <w:t>EB</w:t>
            </w:r>
          </w:p>
        </w:tc>
      </w:tr>
      <w:tr w:rsidRPr="00E624A7" w:rsidR="00484E06" w:rsidTr="379BF17E" w14:paraId="27599486" w14:textId="77777777">
        <w:tc>
          <w:tcPr>
            <w:tcW w:w="7560" w:type="dxa"/>
            <w:shd w:val="clear" w:color="auto" w:fill="auto"/>
            <w:tcMar/>
          </w:tcPr>
          <w:p w:rsidR="00484E06" w:rsidP="00772BFB" w:rsidRDefault="00484E06" w14:paraId="481B1D2D" w14:textId="4B7C0DD7">
            <w:pPr>
              <w:spacing w:line="276" w:lineRule="auto"/>
              <w:rPr>
                <w:rFonts w:cs="Arial"/>
                <w:sz w:val="18"/>
                <w:szCs w:val="18"/>
              </w:rPr>
            </w:pPr>
            <w:r>
              <w:rPr>
                <w:rFonts w:cs="Arial"/>
                <w:sz w:val="18"/>
                <w:szCs w:val="18"/>
              </w:rPr>
              <w:t xml:space="preserve">In </w:t>
            </w:r>
            <w:r w:rsidR="003144C9">
              <w:rPr>
                <w:rFonts w:cs="Arial"/>
                <w:sz w:val="18"/>
                <w:szCs w:val="18"/>
              </w:rPr>
              <w:t>het</w:t>
            </w:r>
            <w:r>
              <w:rPr>
                <w:rFonts w:cs="Arial"/>
                <w:sz w:val="18"/>
                <w:szCs w:val="18"/>
              </w:rPr>
              <w:t xml:space="preserve"> </w:t>
            </w:r>
            <w:r w:rsidR="00286F8F">
              <w:rPr>
                <w:rFonts w:cs="Arial"/>
                <w:sz w:val="18"/>
                <w:szCs w:val="18"/>
              </w:rPr>
              <w:t xml:space="preserve">beleidsdocument ’t jonge kind staat beschreven op welke manier welbevinden en </w:t>
            </w:r>
            <w:r w:rsidR="00224558">
              <w:rPr>
                <w:rFonts w:cs="Arial"/>
                <w:sz w:val="18"/>
                <w:szCs w:val="18"/>
              </w:rPr>
              <w:t xml:space="preserve">betrokkenheid </w:t>
            </w:r>
            <w:r w:rsidR="00286F8F">
              <w:rPr>
                <w:rFonts w:cs="Arial"/>
                <w:sz w:val="18"/>
                <w:szCs w:val="18"/>
              </w:rPr>
              <w:t xml:space="preserve">in </w:t>
            </w:r>
            <w:r w:rsidR="003144C9">
              <w:rPr>
                <w:rFonts w:cs="Arial"/>
                <w:sz w:val="18"/>
                <w:szCs w:val="18"/>
              </w:rPr>
              <w:t>ons</w:t>
            </w:r>
            <w:r w:rsidR="00286F8F">
              <w:rPr>
                <w:rFonts w:cs="Arial"/>
                <w:sz w:val="18"/>
                <w:szCs w:val="18"/>
              </w:rPr>
              <w:t xml:space="preserve"> </w:t>
            </w:r>
            <w:r>
              <w:rPr>
                <w:rFonts w:cs="Arial"/>
                <w:sz w:val="18"/>
                <w:szCs w:val="18"/>
              </w:rPr>
              <w:t xml:space="preserve">onderwijsaanbod </w:t>
            </w:r>
            <w:r w:rsidR="00224558">
              <w:rPr>
                <w:rFonts w:cs="Arial"/>
                <w:sz w:val="18"/>
                <w:szCs w:val="18"/>
              </w:rPr>
              <w:t>wordt aangeboden</w:t>
            </w:r>
          </w:p>
        </w:tc>
        <w:tc>
          <w:tcPr>
            <w:tcW w:w="2049" w:type="dxa"/>
            <w:shd w:val="clear" w:color="auto" w:fill="auto"/>
            <w:tcMar/>
          </w:tcPr>
          <w:p w:rsidRPr="0A1643BF" w:rsidR="00484E06" w:rsidP="00772BFB" w:rsidRDefault="00224558" w14:paraId="533B19EB" w14:textId="073DFC93">
            <w:pPr>
              <w:spacing w:line="276" w:lineRule="auto"/>
              <w:rPr>
                <w:rFonts w:eastAsia="Calibri" w:cs="Arial"/>
                <w:sz w:val="18"/>
                <w:szCs w:val="18"/>
              </w:rPr>
            </w:pPr>
            <w:r>
              <w:rPr>
                <w:rFonts w:eastAsia="Calibri" w:cs="Arial"/>
                <w:sz w:val="18"/>
                <w:szCs w:val="18"/>
              </w:rPr>
              <w:t>IB, teamleider en leerkrachten groep 1/2</w:t>
            </w:r>
          </w:p>
        </w:tc>
        <w:tc>
          <w:tcPr>
            <w:tcW w:w="647" w:type="dxa"/>
            <w:shd w:val="clear" w:color="auto" w:fill="auto"/>
            <w:tcMar/>
          </w:tcPr>
          <w:p w:rsidR="00484E06" w:rsidP="00772BFB" w:rsidRDefault="003144C9" w14:paraId="1D5E2CA8" w14:textId="4615F3B4">
            <w:pPr>
              <w:spacing w:line="276" w:lineRule="auto"/>
              <w:rPr>
                <w:rFonts w:eastAsia="Calibri" w:cs="Arial"/>
                <w:sz w:val="18"/>
                <w:szCs w:val="18"/>
              </w:rPr>
            </w:pPr>
            <w:r>
              <w:rPr>
                <w:rFonts w:eastAsia="Calibri" w:cs="Arial"/>
                <w:sz w:val="18"/>
                <w:szCs w:val="18"/>
              </w:rPr>
              <w:t>VI</w:t>
            </w:r>
          </w:p>
        </w:tc>
        <w:tc>
          <w:tcPr>
            <w:tcW w:w="908" w:type="dxa"/>
            <w:tcMar/>
          </w:tcPr>
          <w:p w:rsidR="00484E06" w:rsidP="00772BFB" w:rsidRDefault="003144C9" w14:paraId="40E3EC2B" w14:textId="76995147">
            <w:pPr>
              <w:spacing w:line="276" w:lineRule="auto"/>
              <w:rPr>
                <w:rFonts w:eastAsia="Calibri" w:cs="Arial"/>
                <w:sz w:val="18"/>
                <w:szCs w:val="18"/>
              </w:rPr>
            </w:pPr>
            <w:r>
              <w:rPr>
                <w:rFonts w:eastAsia="Calibri" w:cs="Arial"/>
                <w:sz w:val="18"/>
                <w:szCs w:val="18"/>
              </w:rPr>
              <w:t>IE</w:t>
            </w:r>
          </w:p>
        </w:tc>
        <w:tc>
          <w:tcPr>
            <w:tcW w:w="811" w:type="dxa"/>
            <w:tcMar/>
          </w:tcPr>
          <w:p w:rsidR="00484E06" w:rsidP="00772BFB" w:rsidRDefault="003144C9" w14:paraId="02E7FDE0" w14:textId="23D32759">
            <w:pPr>
              <w:spacing w:line="276" w:lineRule="auto"/>
              <w:rPr>
                <w:rFonts w:eastAsia="Calibri" w:cs="Arial"/>
                <w:sz w:val="18"/>
                <w:szCs w:val="18"/>
              </w:rPr>
            </w:pPr>
            <w:r>
              <w:rPr>
                <w:rFonts w:eastAsia="Calibri" w:cs="Arial"/>
                <w:sz w:val="18"/>
                <w:szCs w:val="18"/>
              </w:rPr>
              <w:t>IE</w:t>
            </w:r>
          </w:p>
        </w:tc>
        <w:tc>
          <w:tcPr>
            <w:tcW w:w="823" w:type="dxa"/>
            <w:tcMar/>
          </w:tcPr>
          <w:p w:rsidR="00484E06" w:rsidP="00772BFB" w:rsidRDefault="003144C9" w14:paraId="19031C18" w14:textId="32120501">
            <w:pPr>
              <w:spacing w:line="276" w:lineRule="auto"/>
              <w:rPr>
                <w:rFonts w:eastAsia="Calibri" w:cs="Arial"/>
                <w:sz w:val="18"/>
                <w:szCs w:val="18"/>
              </w:rPr>
            </w:pPr>
            <w:r>
              <w:rPr>
                <w:rFonts w:eastAsia="Calibri" w:cs="Arial"/>
                <w:sz w:val="18"/>
                <w:szCs w:val="18"/>
              </w:rPr>
              <w:t>EB</w:t>
            </w:r>
          </w:p>
        </w:tc>
        <w:bookmarkStart w:name="_GoBack" w:id="0"/>
        <w:bookmarkEnd w:id="0"/>
      </w:tr>
      <w:tr w:rsidRPr="00E624A7" w:rsidR="000A1735" w:rsidTr="379BF17E" w14:paraId="7E2F9445" w14:textId="77777777">
        <w:tc>
          <w:tcPr>
            <w:tcW w:w="7560" w:type="dxa"/>
            <w:shd w:val="clear" w:color="auto" w:fill="auto"/>
            <w:tcMar/>
          </w:tcPr>
          <w:p w:rsidRPr="00E624A7" w:rsidR="000A1735" w:rsidP="00603689" w:rsidRDefault="006F73DD" w14:paraId="60E10A37" w14:textId="17F7953E">
            <w:pPr>
              <w:rPr>
                <w:rFonts w:cs="Arial"/>
                <w:sz w:val="18"/>
                <w:szCs w:val="18"/>
              </w:rPr>
            </w:pPr>
            <w:r w:rsidRPr="006F73DD">
              <w:rPr>
                <w:rFonts w:cs="Arial"/>
                <w:sz w:val="18"/>
                <w:szCs w:val="18"/>
              </w:rPr>
              <w:t xml:space="preserve">Het team scholen in </w:t>
            </w:r>
            <w:r>
              <w:rPr>
                <w:rFonts w:cs="Arial"/>
                <w:sz w:val="18"/>
                <w:szCs w:val="18"/>
              </w:rPr>
              <w:t>werkwijze Davinci methode</w:t>
            </w:r>
          </w:p>
        </w:tc>
        <w:tc>
          <w:tcPr>
            <w:tcW w:w="2049" w:type="dxa"/>
            <w:shd w:val="clear" w:color="auto" w:fill="auto"/>
            <w:tcMar/>
          </w:tcPr>
          <w:p w:rsidRPr="00E624A7" w:rsidR="000A1735" w:rsidP="00772BFB" w:rsidRDefault="00610505" w14:paraId="3451BDF1" w14:textId="22CC1066">
            <w:pPr>
              <w:spacing w:line="276" w:lineRule="auto"/>
              <w:rPr>
                <w:rFonts w:eastAsia="Calibri" w:cs="Arial"/>
                <w:sz w:val="18"/>
                <w:szCs w:val="18"/>
              </w:rPr>
            </w:pPr>
            <w:r w:rsidRPr="00610505">
              <w:rPr>
                <w:rFonts w:eastAsia="Calibri" w:cs="Arial"/>
                <w:sz w:val="18"/>
                <w:szCs w:val="18"/>
              </w:rPr>
              <w:t>DaVinci-</w:t>
            </w:r>
            <w:r>
              <w:rPr>
                <w:rFonts w:eastAsia="Calibri" w:cs="Arial"/>
                <w:sz w:val="18"/>
                <w:szCs w:val="18"/>
              </w:rPr>
              <w:t xml:space="preserve"> </w:t>
            </w:r>
            <w:r w:rsidRPr="00610505">
              <w:rPr>
                <w:rFonts w:eastAsia="Calibri" w:cs="Arial"/>
                <w:sz w:val="18"/>
                <w:szCs w:val="18"/>
              </w:rPr>
              <w:t>coördinator</w:t>
            </w:r>
          </w:p>
        </w:tc>
        <w:tc>
          <w:tcPr>
            <w:tcW w:w="647" w:type="dxa"/>
            <w:shd w:val="clear" w:color="auto" w:fill="auto"/>
            <w:tcMar/>
          </w:tcPr>
          <w:p w:rsidRPr="00E624A7" w:rsidR="000A1735" w:rsidP="00772BFB" w:rsidRDefault="001052B4" w14:paraId="3EF097D9" w14:textId="3ADFCB7D">
            <w:pPr>
              <w:spacing w:line="276" w:lineRule="auto"/>
              <w:rPr>
                <w:rFonts w:eastAsia="Calibri" w:cs="Arial"/>
                <w:sz w:val="18"/>
                <w:szCs w:val="18"/>
              </w:rPr>
            </w:pPr>
            <w:r>
              <w:rPr>
                <w:rFonts w:eastAsia="Calibri" w:cs="Arial"/>
                <w:sz w:val="18"/>
                <w:szCs w:val="18"/>
              </w:rPr>
              <w:t>I</w:t>
            </w:r>
          </w:p>
        </w:tc>
        <w:tc>
          <w:tcPr>
            <w:tcW w:w="908" w:type="dxa"/>
            <w:tcMar/>
          </w:tcPr>
          <w:p w:rsidRPr="00E624A7" w:rsidR="000A1735" w:rsidP="00772BFB" w:rsidRDefault="000A1735" w14:paraId="2EFE3CBF" w14:textId="77777777">
            <w:pPr>
              <w:spacing w:line="276" w:lineRule="auto"/>
              <w:rPr>
                <w:rFonts w:eastAsia="Calibri" w:cs="Arial"/>
                <w:sz w:val="18"/>
                <w:szCs w:val="18"/>
              </w:rPr>
            </w:pPr>
            <w:r>
              <w:rPr>
                <w:rFonts w:eastAsia="Calibri" w:cs="Arial"/>
                <w:sz w:val="18"/>
                <w:szCs w:val="18"/>
              </w:rPr>
              <w:t>I</w:t>
            </w:r>
          </w:p>
        </w:tc>
        <w:tc>
          <w:tcPr>
            <w:tcW w:w="811" w:type="dxa"/>
            <w:tcMar/>
          </w:tcPr>
          <w:p w:rsidRPr="00E624A7" w:rsidR="000A1735" w:rsidP="00772BFB" w:rsidRDefault="000A1735" w14:paraId="6A6D27DA" w14:textId="77777777">
            <w:pPr>
              <w:spacing w:line="276" w:lineRule="auto"/>
              <w:rPr>
                <w:rFonts w:eastAsia="Calibri" w:cs="Arial"/>
                <w:sz w:val="18"/>
                <w:szCs w:val="18"/>
              </w:rPr>
            </w:pPr>
            <w:r>
              <w:rPr>
                <w:rFonts w:eastAsia="Calibri" w:cs="Arial"/>
                <w:sz w:val="18"/>
                <w:szCs w:val="18"/>
              </w:rPr>
              <w:t>EB</w:t>
            </w:r>
          </w:p>
        </w:tc>
        <w:tc>
          <w:tcPr>
            <w:tcW w:w="823" w:type="dxa"/>
            <w:tcMar/>
          </w:tcPr>
          <w:p w:rsidRPr="00E624A7" w:rsidR="000A1735" w:rsidP="00772BFB" w:rsidRDefault="000A1735" w14:paraId="789EC66F" w14:textId="77777777">
            <w:pPr>
              <w:spacing w:line="276" w:lineRule="auto"/>
              <w:rPr>
                <w:rFonts w:eastAsia="Calibri" w:cs="Arial"/>
                <w:sz w:val="18"/>
                <w:szCs w:val="18"/>
              </w:rPr>
            </w:pPr>
            <w:r>
              <w:rPr>
                <w:rFonts w:eastAsia="Calibri" w:cs="Arial"/>
                <w:sz w:val="18"/>
                <w:szCs w:val="18"/>
              </w:rPr>
              <w:t>B</w:t>
            </w:r>
          </w:p>
        </w:tc>
      </w:tr>
      <w:tr w:rsidRPr="00E624A7" w:rsidR="000A1735" w:rsidTr="379BF17E" w14:paraId="7DF0EA54" w14:textId="77777777">
        <w:tc>
          <w:tcPr>
            <w:tcW w:w="7560" w:type="dxa"/>
            <w:shd w:val="clear" w:color="auto" w:fill="auto"/>
            <w:tcMar/>
          </w:tcPr>
          <w:p w:rsidRPr="00E624A7" w:rsidR="000A1735" w:rsidP="00772BFB" w:rsidRDefault="000A1735" w14:paraId="36FB8649" w14:textId="77777777">
            <w:pPr>
              <w:spacing w:line="276" w:lineRule="auto"/>
              <w:rPr>
                <w:rFonts w:cs="Arial"/>
                <w:sz w:val="18"/>
                <w:szCs w:val="18"/>
              </w:rPr>
            </w:pPr>
            <w:r>
              <w:rPr>
                <w:rFonts w:cs="Arial"/>
                <w:sz w:val="18"/>
                <w:szCs w:val="18"/>
              </w:rPr>
              <w:t>We bevorderen het z</w:t>
            </w:r>
            <w:r w:rsidRPr="0FDEBEAF">
              <w:rPr>
                <w:rFonts w:cs="Arial"/>
                <w:sz w:val="18"/>
                <w:szCs w:val="18"/>
              </w:rPr>
              <w:t xml:space="preserve">elfvertrouwen van </w:t>
            </w:r>
            <w:r>
              <w:rPr>
                <w:rFonts w:cs="Arial"/>
                <w:sz w:val="18"/>
                <w:szCs w:val="18"/>
              </w:rPr>
              <w:t>l</w:t>
            </w:r>
            <w:r w:rsidRPr="0FDEBEAF">
              <w:rPr>
                <w:rFonts w:cs="Arial"/>
                <w:sz w:val="18"/>
                <w:szCs w:val="18"/>
              </w:rPr>
              <w:t>eerlingen</w:t>
            </w:r>
          </w:p>
        </w:tc>
        <w:tc>
          <w:tcPr>
            <w:tcW w:w="2049" w:type="dxa"/>
            <w:shd w:val="clear" w:color="auto" w:fill="auto"/>
            <w:tcMar/>
          </w:tcPr>
          <w:p w:rsidRPr="00E624A7" w:rsidR="000A1735" w:rsidP="00772BFB" w:rsidRDefault="00610505" w14:paraId="6A5B5F68" w14:textId="70B6B1A6">
            <w:pPr>
              <w:spacing w:line="276" w:lineRule="auto"/>
              <w:rPr>
                <w:rFonts w:eastAsia="Calibri" w:cs="Arial"/>
                <w:sz w:val="18"/>
                <w:szCs w:val="18"/>
              </w:rPr>
            </w:pPr>
            <w:r>
              <w:rPr>
                <w:rFonts w:eastAsia="Calibri" w:cs="Arial"/>
                <w:sz w:val="18"/>
                <w:szCs w:val="18"/>
              </w:rPr>
              <w:t>IB en team</w:t>
            </w:r>
          </w:p>
        </w:tc>
        <w:tc>
          <w:tcPr>
            <w:tcW w:w="647" w:type="dxa"/>
            <w:shd w:val="clear" w:color="auto" w:fill="auto"/>
            <w:tcMar/>
          </w:tcPr>
          <w:p w:rsidRPr="00E624A7" w:rsidR="000A1735" w:rsidP="00772BFB" w:rsidRDefault="000A1735" w14:paraId="4E67FE29" w14:textId="26F63120">
            <w:pPr>
              <w:spacing w:line="276" w:lineRule="auto"/>
              <w:rPr>
                <w:rFonts w:eastAsia="Calibri" w:cs="Arial"/>
                <w:sz w:val="18"/>
                <w:szCs w:val="18"/>
              </w:rPr>
            </w:pPr>
            <w:r w:rsidRPr="379BF17E" w:rsidR="4F8FA0D7">
              <w:rPr>
                <w:rFonts w:eastAsia="Calibri" w:cs="Arial"/>
                <w:sz w:val="18"/>
                <w:szCs w:val="18"/>
              </w:rPr>
              <w:t>O</w:t>
            </w:r>
          </w:p>
        </w:tc>
        <w:tc>
          <w:tcPr>
            <w:tcW w:w="908" w:type="dxa"/>
            <w:tcMar/>
          </w:tcPr>
          <w:p w:rsidRPr="00E624A7" w:rsidR="000A1735" w:rsidP="00772BFB" w:rsidRDefault="000A1735" w14:paraId="068E3B85" w14:textId="77777777">
            <w:pPr>
              <w:spacing w:line="276" w:lineRule="auto"/>
              <w:rPr>
                <w:rFonts w:eastAsia="Calibri" w:cs="Arial"/>
                <w:sz w:val="18"/>
                <w:szCs w:val="18"/>
              </w:rPr>
            </w:pPr>
            <w:r w:rsidRPr="0A1643BF">
              <w:rPr>
                <w:rFonts w:eastAsia="Calibri" w:cs="Arial"/>
                <w:sz w:val="18"/>
                <w:szCs w:val="18"/>
              </w:rPr>
              <w:t>O</w:t>
            </w:r>
          </w:p>
        </w:tc>
        <w:tc>
          <w:tcPr>
            <w:tcW w:w="811" w:type="dxa"/>
            <w:tcMar/>
          </w:tcPr>
          <w:p w:rsidRPr="00E624A7" w:rsidR="000A1735" w:rsidP="00772BFB" w:rsidRDefault="000A1735" w14:paraId="198E21E1" w14:textId="77777777">
            <w:pPr>
              <w:spacing w:line="276" w:lineRule="auto"/>
              <w:rPr>
                <w:rFonts w:eastAsia="Calibri" w:cs="Arial"/>
                <w:sz w:val="18"/>
                <w:szCs w:val="18"/>
              </w:rPr>
            </w:pPr>
            <w:r w:rsidRPr="0A1643BF">
              <w:rPr>
                <w:rFonts w:eastAsia="Calibri" w:cs="Arial"/>
                <w:sz w:val="18"/>
                <w:szCs w:val="18"/>
              </w:rPr>
              <w:t>V</w:t>
            </w:r>
          </w:p>
        </w:tc>
        <w:tc>
          <w:tcPr>
            <w:tcW w:w="823" w:type="dxa"/>
            <w:tcMar/>
          </w:tcPr>
          <w:p w:rsidRPr="00E624A7" w:rsidR="000A1735" w:rsidP="00772BFB" w:rsidRDefault="000A1735" w14:paraId="7CB66FEE" w14:textId="77777777">
            <w:pPr>
              <w:spacing w:line="276" w:lineRule="auto"/>
              <w:rPr>
                <w:rFonts w:eastAsia="Calibri" w:cs="Arial"/>
                <w:sz w:val="18"/>
                <w:szCs w:val="18"/>
              </w:rPr>
            </w:pPr>
            <w:r w:rsidRPr="0A1643BF">
              <w:rPr>
                <w:rFonts w:eastAsia="Calibri" w:cs="Arial"/>
                <w:sz w:val="18"/>
                <w:szCs w:val="18"/>
              </w:rPr>
              <w:t>I</w:t>
            </w:r>
          </w:p>
        </w:tc>
      </w:tr>
      <w:tr w:rsidRPr="00E624A7" w:rsidR="000A1735" w:rsidTr="379BF17E" w14:paraId="39AB2F41" w14:textId="77777777">
        <w:tc>
          <w:tcPr>
            <w:tcW w:w="7560" w:type="dxa"/>
            <w:shd w:val="clear" w:color="auto" w:fill="auto"/>
            <w:tcMar/>
          </w:tcPr>
          <w:p w:rsidRPr="00E624A7" w:rsidR="000A1735" w:rsidP="00772BFB" w:rsidRDefault="006A48F1" w14:paraId="1E5A95DF" w14:textId="0648C8E0">
            <w:pPr>
              <w:spacing w:line="276" w:lineRule="auto"/>
              <w:rPr>
                <w:rFonts w:cs="Arial"/>
                <w:sz w:val="18"/>
                <w:szCs w:val="18"/>
              </w:rPr>
            </w:pPr>
            <w:r w:rsidRPr="006A48F1">
              <w:rPr>
                <w:rFonts w:cs="Arial"/>
                <w:sz w:val="18"/>
                <w:szCs w:val="18"/>
              </w:rPr>
              <w:t>De Ondersteuningsstructuur wordt geëvalueerd en bijgesteld.</w:t>
            </w:r>
          </w:p>
        </w:tc>
        <w:tc>
          <w:tcPr>
            <w:tcW w:w="2049" w:type="dxa"/>
            <w:shd w:val="clear" w:color="auto" w:fill="auto"/>
            <w:tcMar/>
          </w:tcPr>
          <w:p w:rsidRPr="00E624A7" w:rsidR="000A1735" w:rsidP="00772BFB" w:rsidRDefault="000A1735" w14:paraId="14346182" w14:textId="5CA56EA9">
            <w:pPr>
              <w:spacing w:line="276" w:lineRule="auto"/>
              <w:rPr>
                <w:rFonts w:eastAsia="Calibri" w:cs="Arial"/>
                <w:sz w:val="18"/>
                <w:szCs w:val="18"/>
              </w:rPr>
            </w:pPr>
            <w:r w:rsidRPr="0A1643BF">
              <w:rPr>
                <w:rFonts w:eastAsia="Calibri" w:cs="Arial"/>
                <w:sz w:val="18"/>
                <w:szCs w:val="18"/>
              </w:rPr>
              <w:t>MT</w:t>
            </w:r>
            <w:r w:rsidR="00610505">
              <w:rPr>
                <w:rFonts w:eastAsia="Calibri" w:cs="Arial"/>
                <w:sz w:val="18"/>
                <w:szCs w:val="18"/>
              </w:rPr>
              <w:t xml:space="preserve"> en IB</w:t>
            </w:r>
          </w:p>
        </w:tc>
        <w:tc>
          <w:tcPr>
            <w:tcW w:w="647" w:type="dxa"/>
            <w:shd w:val="clear" w:color="auto" w:fill="auto"/>
            <w:tcMar/>
          </w:tcPr>
          <w:p w:rsidRPr="00E624A7" w:rsidR="000A1735" w:rsidP="00772BFB" w:rsidRDefault="00CE4790" w14:paraId="388D755E" w14:textId="17D64445">
            <w:pPr>
              <w:spacing w:line="276" w:lineRule="auto"/>
              <w:rPr>
                <w:rFonts w:eastAsia="Calibri" w:cs="Arial"/>
                <w:sz w:val="18"/>
                <w:szCs w:val="18"/>
              </w:rPr>
            </w:pPr>
            <w:r>
              <w:rPr>
                <w:rFonts w:eastAsia="Calibri" w:cs="Arial"/>
                <w:sz w:val="18"/>
                <w:szCs w:val="18"/>
              </w:rPr>
              <w:t>I</w:t>
            </w:r>
          </w:p>
        </w:tc>
        <w:tc>
          <w:tcPr>
            <w:tcW w:w="908" w:type="dxa"/>
            <w:tcMar/>
          </w:tcPr>
          <w:p w:rsidRPr="00E624A7" w:rsidR="000A1735" w:rsidP="00772BFB" w:rsidRDefault="000A1735" w14:paraId="25DC7962" w14:textId="1205C49D">
            <w:pPr>
              <w:spacing w:line="276" w:lineRule="auto"/>
              <w:rPr>
                <w:rFonts w:eastAsia="Calibri" w:cs="Arial"/>
                <w:sz w:val="18"/>
                <w:szCs w:val="18"/>
              </w:rPr>
            </w:pPr>
            <w:r w:rsidRPr="0A1643BF">
              <w:rPr>
                <w:rFonts w:eastAsia="Calibri" w:cs="Arial"/>
                <w:sz w:val="18"/>
                <w:szCs w:val="18"/>
              </w:rPr>
              <w:t>I</w:t>
            </w:r>
            <w:r w:rsidR="00CE4790">
              <w:rPr>
                <w:rFonts w:eastAsia="Calibri" w:cs="Arial"/>
                <w:sz w:val="18"/>
                <w:szCs w:val="18"/>
              </w:rPr>
              <w:t>E</w:t>
            </w:r>
          </w:p>
        </w:tc>
        <w:tc>
          <w:tcPr>
            <w:tcW w:w="811" w:type="dxa"/>
            <w:tcMar/>
          </w:tcPr>
          <w:p w:rsidRPr="00E624A7" w:rsidR="000A1735" w:rsidP="00772BFB" w:rsidRDefault="000A1735" w14:paraId="16295D1A" w14:textId="025481B2">
            <w:pPr>
              <w:spacing w:line="276" w:lineRule="auto"/>
              <w:rPr>
                <w:rFonts w:eastAsia="Calibri" w:cs="Arial"/>
                <w:sz w:val="18"/>
                <w:szCs w:val="18"/>
              </w:rPr>
            </w:pPr>
            <w:r w:rsidRPr="0A1643BF">
              <w:rPr>
                <w:rFonts w:eastAsia="Calibri" w:cs="Arial"/>
                <w:sz w:val="18"/>
                <w:szCs w:val="18"/>
              </w:rPr>
              <w:t>E</w:t>
            </w:r>
            <w:r w:rsidR="00CE4790">
              <w:rPr>
                <w:rFonts w:eastAsia="Calibri" w:cs="Arial"/>
                <w:sz w:val="18"/>
                <w:szCs w:val="18"/>
              </w:rPr>
              <w:t>B</w:t>
            </w:r>
          </w:p>
        </w:tc>
        <w:tc>
          <w:tcPr>
            <w:tcW w:w="823" w:type="dxa"/>
            <w:tcMar/>
          </w:tcPr>
          <w:p w:rsidRPr="00E624A7" w:rsidR="000A1735" w:rsidP="00772BFB" w:rsidRDefault="00CE4790" w14:paraId="4BE56046" w14:textId="7F004827">
            <w:pPr>
              <w:spacing w:line="276" w:lineRule="auto"/>
              <w:rPr>
                <w:rFonts w:eastAsia="Calibri" w:cs="Arial"/>
                <w:sz w:val="18"/>
                <w:szCs w:val="18"/>
              </w:rPr>
            </w:pPr>
            <w:r>
              <w:rPr>
                <w:rFonts w:eastAsia="Calibri" w:cs="Arial"/>
                <w:sz w:val="18"/>
                <w:szCs w:val="18"/>
              </w:rPr>
              <w:t>E</w:t>
            </w:r>
            <w:r w:rsidRPr="0A1643BF" w:rsidR="000A1735">
              <w:rPr>
                <w:rFonts w:eastAsia="Calibri" w:cs="Arial"/>
                <w:sz w:val="18"/>
                <w:szCs w:val="18"/>
              </w:rPr>
              <w:t>B</w:t>
            </w:r>
          </w:p>
        </w:tc>
      </w:tr>
      <w:tr w:rsidRPr="00E624A7" w:rsidR="000A1735" w:rsidTr="379BF17E" w14:paraId="06AF6578" w14:textId="77777777">
        <w:tc>
          <w:tcPr>
            <w:tcW w:w="7560" w:type="dxa"/>
            <w:shd w:val="clear" w:color="auto" w:fill="auto"/>
            <w:tcMar/>
          </w:tcPr>
          <w:p w:rsidRPr="00E624A7" w:rsidR="000A1735" w:rsidP="00772BFB" w:rsidRDefault="006A48F1" w14:paraId="77409193" w14:textId="360454CE">
            <w:pPr>
              <w:spacing w:line="276" w:lineRule="auto"/>
              <w:rPr>
                <w:rFonts w:cs="Arial"/>
                <w:sz w:val="18"/>
                <w:szCs w:val="18"/>
              </w:rPr>
            </w:pPr>
            <w:r w:rsidRPr="006A48F1">
              <w:rPr>
                <w:rFonts w:cs="Arial"/>
                <w:sz w:val="18"/>
                <w:szCs w:val="18"/>
              </w:rPr>
              <w:t>Het Schoolondersteuningsprofiel wordt jaarlijks geëvalueerd en bijgesteld.</w:t>
            </w:r>
          </w:p>
        </w:tc>
        <w:tc>
          <w:tcPr>
            <w:tcW w:w="2049" w:type="dxa"/>
            <w:shd w:val="clear" w:color="auto" w:fill="auto"/>
            <w:tcMar/>
          </w:tcPr>
          <w:p w:rsidRPr="00E624A7" w:rsidR="000A1735" w:rsidP="00772BFB" w:rsidRDefault="000A1735" w14:paraId="031DA0C1" w14:textId="33EDA65F">
            <w:pPr>
              <w:spacing w:line="276" w:lineRule="auto"/>
              <w:rPr>
                <w:rFonts w:eastAsia="Calibri" w:cs="Arial"/>
                <w:sz w:val="18"/>
                <w:szCs w:val="18"/>
              </w:rPr>
            </w:pPr>
            <w:r w:rsidRPr="0A1643BF">
              <w:rPr>
                <w:rFonts w:eastAsia="Calibri" w:cs="Arial"/>
                <w:sz w:val="18"/>
                <w:szCs w:val="18"/>
              </w:rPr>
              <w:t>MT</w:t>
            </w:r>
            <w:r w:rsidR="002F1F08">
              <w:rPr>
                <w:rFonts w:eastAsia="Calibri" w:cs="Arial"/>
                <w:sz w:val="18"/>
                <w:szCs w:val="18"/>
              </w:rPr>
              <w:t xml:space="preserve"> en IB</w:t>
            </w:r>
          </w:p>
        </w:tc>
        <w:tc>
          <w:tcPr>
            <w:tcW w:w="647" w:type="dxa"/>
            <w:shd w:val="clear" w:color="auto" w:fill="auto"/>
            <w:tcMar/>
          </w:tcPr>
          <w:p w:rsidRPr="00E624A7" w:rsidR="000A1735" w:rsidP="00772BFB" w:rsidRDefault="00CE4790" w14:paraId="22ACB267" w14:textId="5E730712">
            <w:pPr>
              <w:spacing w:line="276" w:lineRule="auto"/>
              <w:rPr>
                <w:rFonts w:eastAsia="Calibri" w:cs="Arial"/>
                <w:sz w:val="18"/>
                <w:szCs w:val="18"/>
              </w:rPr>
            </w:pPr>
            <w:r>
              <w:rPr>
                <w:rFonts w:eastAsia="Calibri" w:cs="Arial"/>
                <w:sz w:val="18"/>
                <w:szCs w:val="18"/>
              </w:rPr>
              <w:t>EB</w:t>
            </w:r>
          </w:p>
        </w:tc>
        <w:tc>
          <w:tcPr>
            <w:tcW w:w="908" w:type="dxa"/>
            <w:tcMar/>
          </w:tcPr>
          <w:p w:rsidRPr="00E624A7" w:rsidR="000A1735" w:rsidP="00772BFB" w:rsidRDefault="00CE4790" w14:paraId="5644EC4A" w14:textId="572F98E7">
            <w:pPr>
              <w:spacing w:line="276" w:lineRule="auto"/>
              <w:rPr>
                <w:rFonts w:eastAsia="Calibri" w:cs="Arial"/>
                <w:sz w:val="18"/>
                <w:szCs w:val="18"/>
              </w:rPr>
            </w:pPr>
            <w:r>
              <w:rPr>
                <w:rFonts w:eastAsia="Calibri" w:cs="Arial"/>
                <w:sz w:val="18"/>
                <w:szCs w:val="18"/>
              </w:rPr>
              <w:t>EB</w:t>
            </w:r>
          </w:p>
        </w:tc>
        <w:tc>
          <w:tcPr>
            <w:tcW w:w="811" w:type="dxa"/>
            <w:tcMar/>
          </w:tcPr>
          <w:p w:rsidRPr="00E624A7" w:rsidR="000A1735" w:rsidP="00772BFB" w:rsidRDefault="00CE4790" w14:paraId="2D29BFAE" w14:textId="76B92FE6">
            <w:pPr>
              <w:spacing w:line="276" w:lineRule="auto"/>
              <w:rPr>
                <w:rFonts w:eastAsia="Calibri" w:cs="Arial"/>
                <w:sz w:val="18"/>
                <w:szCs w:val="18"/>
              </w:rPr>
            </w:pPr>
            <w:r>
              <w:rPr>
                <w:rFonts w:eastAsia="Calibri" w:cs="Arial"/>
                <w:sz w:val="18"/>
                <w:szCs w:val="18"/>
              </w:rPr>
              <w:t>EB</w:t>
            </w:r>
          </w:p>
        </w:tc>
        <w:tc>
          <w:tcPr>
            <w:tcW w:w="823" w:type="dxa"/>
            <w:tcMar/>
          </w:tcPr>
          <w:p w:rsidRPr="00E624A7" w:rsidR="000A1735" w:rsidP="00772BFB" w:rsidRDefault="00CE4790" w14:paraId="35AB4629" w14:textId="05287D4D">
            <w:pPr>
              <w:spacing w:line="276" w:lineRule="auto"/>
              <w:rPr>
                <w:rFonts w:eastAsia="Calibri" w:cs="Arial"/>
                <w:sz w:val="18"/>
                <w:szCs w:val="18"/>
              </w:rPr>
            </w:pPr>
            <w:r>
              <w:rPr>
                <w:rFonts w:eastAsia="Calibri" w:cs="Arial"/>
                <w:sz w:val="18"/>
                <w:szCs w:val="18"/>
              </w:rPr>
              <w:t>EB</w:t>
            </w:r>
          </w:p>
        </w:tc>
      </w:tr>
      <w:tr w:rsidRPr="00E624A7" w:rsidR="000A1735" w:rsidTr="379BF17E" w14:paraId="6A7587CE" w14:textId="77777777">
        <w:tc>
          <w:tcPr>
            <w:tcW w:w="7560" w:type="dxa"/>
            <w:shd w:val="clear" w:color="auto" w:fill="FFFFFF" w:themeFill="background1"/>
            <w:tcMar/>
          </w:tcPr>
          <w:p w:rsidRPr="00E624A7" w:rsidR="000A1735" w:rsidP="00772BFB" w:rsidRDefault="000A1735" w14:paraId="11934345" w14:textId="77777777">
            <w:pPr>
              <w:spacing w:line="276" w:lineRule="auto"/>
              <w:rPr>
                <w:rFonts w:eastAsia="Calibri" w:cs="Arial"/>
                <w:sz w:val="18"/>
                <w:szCs w:val="18"/>
              </w:rPr>
            </w:pPr>
            <w:r>
              <w:rPr>
                <w:rFonts w:eastAsia="Calibri" w:cs="Arial"/>
                <w:sz w:val="18"/>
                <w:szCs w:val="18"/>
              </w:rPr>
              <w:t>We stellen</w:t>
            </w:r>
            <w:r w:rsidRPr="0FDEBEAF">
              <w:rPr>
                <w:rFonts w:eastAsia="Calibri" w:cs="Arial"/>
                <w:sz w:val="18"/>
                <w:szCs w:val="18"/>
              </w:rPr>
              <w:t xml:space="preserve"> jaarlijks een scholingsplan op waarin organisatiedoelstellingen en persoonlijke doelstellingen op het gebied van professionalisering zijn uitgewerkt in een concreet scholingsaanbod.</w:t>
            </w:r>
          </w:p>
        </w:tc>
        <w:tc>
          <w:tcPr>
            <w:tcW w:w="2049" w:type="dxa"/>
            <w:shd w:val="clear" w:color="auto" w:fill="FFFFFF" w:themeFill="background1"/>
            <w:tcMar/>
          </w:tcPr>
          <w:p w:rsidR="000A1735" w:rsidP="00772BFB" w:rsidRDefault="000A1735" w14:paraId="59886B0F" w14:textId="77777777">
            <w:pPr>
              <w:spacing w:line="276" w:lineRule="auto"/>
              <w:rPr>
                <w:rFonts w:eastAsia="Calibri" w:cs="Arial"/>
                <w:sz w:val="18"/>
                <w:szCs w:val="18"/>
              </w:rPr>
            </w:pPr>
            <w:r w:rsidRPr="0A1643BF">
              <w:rPr>
                <w:rFonts w:eastAsia="Calibri" w:cs="Arial"/>
                <w:sz w:val="18"/>
                <w:szCs w:val="18"/>
              </w:rPr>
              <w:t>MT</w:t>
            </w:r>
          </w:p>
        </w:tc>
        <w:tc>
          <w:tcPr>
            <w:tcW w:w="647" w:type="dxa"/>
            <w:shd w:val="clear" w:color="auto" w:fill="FFFFFF" w:themeFill="background1"/>
            <w:tcMar/>
          </w:tcPr>
          <w:p w:rsidR="000A1735" w:rsidP="00772BFB" w:rsidRDefault="000A1735" w14:paraId="617FF2BE" w14:textId="77777777">
            <w:pPr>
              <w:spacing w:line="276" w:lineRule="auto"/>
              <w:rPr>
                <w:rFonts w:eastAsia="Calibri" w:cs="Arial"/>
                <w:sz w:val="18"/>
                <w:szCs w:val="18"/>
              </w:rPr>
            </w:pPr>
            <w:r>
              <w:rPr>
                <w:rFonts w:eastAsia="Calibri" w:cs="Arial"/>
                <w:sz w:val="18"/>
                <w:szCs w:val="18"/>
              </w:rPr>
              <w:t>EB</w:t>
            </w:r>
          </w:p>
        </w:tc>
        <w:tc>
          <w:tcPr>
            <w:tcW w:w="908" w:type="dxa"/>
            <w:shd w:val="clear" w:color="auto" w:fill="FFFFFF" w:themeFill="background1"/>
            <w:tcMar/>
          </w:tcPr>
          <w:p w:rsidR="000A1735" w:rsidP="00772BFB" w:rsidRDefault="000A1735" w14:paraId="04904A21" w14:textId="77777777">
            <w:pPr>
              <w:spacing w:line="276" w:lineRule="auto"/>
              <w:rPr>
                <w:rFonts w:eastAsia="Calibri" w:cs="Arial"/>
                <w:sz w:val="18"/>
                <w:szCs w:val="18"/>
              </w:rPr>
            </w:pPr>
            <w:r>
              <w:rPr>
                <w:rFonts w:eastAsia="Calibri" w:cs="Arial"/>
                <w:sz w:val="18"/>
                <w:szCs w:val="18"/>
              </w:rPr>
              <w:t>EB</w:t>
            </w:r>
          </w:p>
        </w:tc>
        <w:tc>
          <w:tcPr>
            <w:tcW w:w="811" w:type="dxa"/>
            <w:shd w:val="clear" w:color="auto" w:fill="FFFFFF" w:themeFill="background1"/>
            <w:tcMar/>
          </w:tcPr>
          <w:p w:rsidR="000A1735" w:rsidP="00772BFB" w:rsidRDefault="000A1735" w14:paraId="2E788511" w14:textId="77777777">
            <w:pPr>
              <w:spacing w:line="276" w:lineRule="auto"/>
              <w:rPr>
                <w:rFonts w:eastAsia="Calibri" w:cs="Arial"/>
                <w:sz w:val="18"/>
                <w:szCs w:val="18"/>
              </w:rPr>
            </w:pPr>
            <w:r>
              <w:rPr>
                <w:rFonts w:eastAsia="Calibri" w:cs="Arial"/>
                <w:sz w:val="18"/>
                <w:szCs w:val="18"/>
              </w:rPr>
              <w:t>EB</w:t>
            </w:r>
          </w:p>
        </w:tc>
        <w:tc>
          <w:tcPr>
            <w:tcW w:w="823" w:type="dxa"/>
            <w:shd w:val="clear" w:color="auto" w:fill="FFFFFF" w:themeFill="background1"/>
            <w:tcMar/>
          </w:tcPr>
          <w:p w:rsidR="000A1735" w:rsidP="00772BFB" w:rsidRDefault="000A1735" w14:paraId="6095B60A" w14:textId="77777777">
            <w:pPr>
              <w:spacing w:line="276" w:lineRule="auto"/>
              <w:rPr>
                <w:rFonts w:eastAsia="Calibri" w:cs="Arial"/>
                <w:sz w:val="18"/>
                <w:szCs w:val="18"/>
              </w:rPr>
            </w:pPr>
            <w:r>
              <w:rPr>
                <w:rFonts w:eastAsia="Calibri" w:cs="Arial"/>
                <w:sz w:val="18"/>
                <w:szCs w:val="18"/>
              </w:rPr>
              <w:t>EB</w:t>
            </w:r>
          </w:p>
        </w:tc>
      </w:tr>
      <w:tr w:rsidRPr="00E624A7" w:rsidR="000A1735" w:rsidTr="379BF17E" w14:paraId="0D80DC0C" w14:textId="77777777">
        <w:tc>
          <w:tcPr>
            <w:tcW w:w="12798" w:type="dxa"/>
            <w:gridSpan w:val="6"/>
            <w:shd w:val="clear" w:color="auto" w:fill="F2E7F5"/>
            <w:tcMar/>
          </w:tcPr>
          <w:p w:rsidRPr="00E624A7" w:rsidR="000A1735" w:rsidP="00772BFB" w:rsidRDefault="000A1735" w14:paraId="39E7D270" w14:textId="77777777">
            <w:pPr>
              <w:pStyle w:val="NoSpacing"/>
              <w:spacing w:after="160" w:line="276" w:lineRule="auto"/>
              <w:rPr>
                <w:b/>
                <w:bCs/>
              </w:rPr>
            </w:pPr>
            <w:r w:rsidRPr="0FDEBEAF">
              <w:rPr>
                <w:b/>
                <w:bCs/>
              </w:rPr>
              <w:t>Speerpunt 4: Toekomstgericht leren en ontwikkelen</w:t>
            </w:r>
          </w:p>
        </w:tc>
      </w:tr>
      <w:tr w:rsidR="000A1735" w:rsidTr="379BF17E" w14:paraId="1F88A266" w14:textId="77777777">
        <w:tc>
          <w:tcPr>
            <w:tcW w:w="7560" w:type="dxa"/>
            <w:shd w:val="clear" w:color="auto" w:fill="auto"/>
            <w:tcMar/>
          </w:tcPr>
          <w:p w:rsidR="000A1735" w:rsidP="00772BFB" w:rsidRDefault="000A1735" w14:paraId="2386652B" w14:textId="77777777">
            <w:pPr>
              <w:spacing w:line="276" w:lineRule="auto"/>
              <w:rPr>
                <w:rFonts w:eastAsia="Calibri" w:cs="Arial"/>
                <w:b/>
                <w:bCs/>
                <w:sz w:val="18"/>
                <w:szCs w:val="18"/>
              </w:rPr>
            </w:pPr>
            <w:r w:rsidRPr="0FDEBEAF">
              <w:rPr>
                <w:rFonts w:eastAsia="Calibri" w:cs="Arial"/>
                <w:b/>
                <w:bCs/>
                <w:sz w:val="18"/>
                <w:szCs w:val="18"/>
              </w:rPr>
              <w:t>Beleidsvoornemens:</w:t>
            </w:r>
          </w:p>
        </w:tc>
        <w:tc>
          <w:tcPr>
            <w:tcW w:w="2049" w:type="dxa"/>
            <w:shd w:val="clear" w:color="auto" w:fill="auto"/>
            <w:tcMar/>
          </w:tcPr>
          <w:p w:rsidRPr="00DA1257" w:rsidR="000A1735" w:rsidP="00772BFB" w:rsidRDefault="000A1735" w14:paraId="75E3EDEC" w14:textId="77777777">
            <w:pPr>
              <w:spacing w:line="276" w:lineRule="auto"/>
              <w:rPr>
                <w:rFonts w:eastAsia="Calibri" w:cs="Arial"/>
                <w:b/>
                <w:bCs/>
                <w:sz w:val="18"/>
                <w:szCs w:val="18"/>
              </w:rPr>
            </w:pPr>
            <w:r w:rsidRPr="00DA1257">
              <w:rPr>
                <w:rFonts w:eastAsia="Calibri" w:cs="Arial"/>
                <w:b/>
                <w:bCs/>
                <w:sz w:val="18"/>
                <w:szCs w:val="18"/>
              </w:rPr>
              <w:t xml:space="preserve">Verantwoordelijke </w:t>
            </w:r>
          </w:p>
        </w:tc>
        <w:tc>
          <w:tcPr>
            <w:tcW w:w="647" w:type="dxa"/>
            <w:shd w:val="clear" w:color="auto" w:fill="auto"/>
            <w:tcMar/>
          </w:tcPr>
          <w:p w:rsidRPr="00DA1257" w:rsidR="000A1735" w:rsidP="00772BFB" w:rsidRDefault="000A1735" w14:paraId="442B65A1" w14:textId="77777777">
            <w:pPr>
              <w:spacing w:line="276" w:lineRule="auto"/>
              <w:jc w:val="center"/>
              <w:rPr>
                <w:rFonts w:eastAsiaTheme="minorEastAsia"/>
                <w:b/>
                <w:bCs/>
                <w:sz w:val="18"/>
                <w:szCs w:val="18"/>
              </w:rPr>
            </w:pPr>
            <w:r w:rsidRPr="00DA1257">
              <w:rPr>
                <w:rFonts w:eastAsiaTheme="minorEastAsia"/>
                <w:b/>
                <w:bCs/>
                <w:sz w:val="18"/>
                <w:szCs w:val="18"/>
              </w:rPr>
              <w:t>2021</w:t>
            </w:r>
          </w:p>
        </w:tc>
        <w:tc>
          <w:tcPr>
            <w:tcW w:w="908" w:type="dxa"/>
            <w:shd w:val="clear" w:color="auto" w:fill="auto"/>
            <w:tcMar/>
          </w:tcPr>
          <w:p w:rsidRPr="00DA1257" w:rsidR="000A1735" w:rsidP="00772BFB" w:rsidRDefault="000A1735" w14:paraId="4FE6A4BC" w14:textId="77777777">
            <w:pPr>
              <w:spacing w:line="276" w:lineRule="auto"/>
              <w:jc w:val="center"/>
              <w:rPr>
                <w:rFonts w:eastAsia="Calibri" w:cs="Arial"/>
                <w:b/>
                <w:bCs/>
                <w:sz w:val="18"/>
                <w:szCs w:val="18"/>
              </w:rPr>
            </w:pPr>
            <w:r w:rsidRPr="00DA1257">
              <w:rPr>
                <w:rFonts w:eastAsia="Calibri" w:cs="Arial"/>
                <w:b/>
                <w:bCs/>
                <w:sz w:val="18"/>
                <w:szCs w:val="18"/>
              </w:rPr>
              <w:t>2022</w:t>
            </w:r>
          </w:p>
        </w:tc>
        <w:tc>
          <w:tcPr>
            <w:tcW w:w="811" w:type="dxa"/>
            <w:shd w:val="clear" w:color="auto" w:fill="auto"/>
            <w:tcMar/>
          </w:tcPr>
          <w:p w:rsidRPr="00DA1257" w:rsidR="000A1735" w:rsidP="00772BFB" w:rsidRDefault="000A1735" w14:paraId="5E4A9291" w14:textId="77777777">
            <w:pPr>
              <w:spacing w:line="276" w:lineRule="auto"/>
              <w:jc w:val="center"/>
              <w:rPr>
                <w:rFonts w:eastAsia="Calibri" w:cs="Arial"/>
                <w:b/>
                <w:bCs/>
                <w:sz w:val="18"/>
                <w:szCs w:val="18"/>
              </w:rPr>
            </w:pPr>
            <w:r w:rsidRPr="00DA1257">
              <w:rPr>
                <w:rFonts w:eastAsia="Calibri" w:cs="Arial"/>
                <w:b/>
                <w:bCs/>
                <w:sz w:val="18"/>
                <w:szCs w:val="18"/>
              </w:rPr>
              <w:t>2023</w:t>
            </w:r>
          </w:p>
        </w:tc>
        <w:tc>
          <w:tcPr>
            <w:tcW w:w="823" w:type="dxa"/>
            <w:shd w:val="clear" w:color="auto" w:fill="auto"/>
            <w:tcMar/>
          </w:tcPr>
          <w:p w:rsidRPr="00DA1257" w:rsidR="000A1735" w:rsidP="00772BFB" w:rsidRDefault="000A1735" w14:paraId="6DE5AF72" w14:textId="77777777">
            <w:pPr>
              <w:spacing w:line="276" w:lineRule="auto"/>
              <w:jc w:val="center"/>
              <w:rPr>
                <w:rFonts w:eastAsia="Calibri" w:cs="Arial"/>
                <w:b/>
                <w:bCs/>
                <w:sz w:val="18"/>
                <w:szCs w:val="18"/>
              </w:rPr>
            </w:pPr>
            <w:r w:rsidRPr="00DA1257">
              <w:rPr>
                <w:rFonts w:eastAsia="Calibri" w:cs="Arial"/>
                <w:b/>
                <w:bCs/>
                <w:sz w:val="18"/>
                <w:szCs w:val="18"/>
              </w:rPr>
              <w:t>2024</w:t>
            </w:r>
          </w:p>
        </w:tc>
      </w:tr>
      <w:tr w:rsidRPr="00E624A7" w:rsidR="006A48F1" w:rsidTr="379BF17E" w14:paraId="6319B3BF" w14:textId="77777777">
        <w:tc>
          <w:tcPr>
            <w:tcW w:w="7560" w:type="dxa"/>
            <w:shd w:val="clear" w:color="auto" w:fill="auto"/>
            <w:tcMar/>
          </w:tcPr>
          <w:p w:rsidRPr="0079129D" w:rsidR="006A48F1" w:rsidP="006A48F1" w:rsidRDefault="006A48F1" w14:paraId="57CAF1CE" w14:textId="116322EA">
            <w:pPr>
              <w:spacing w:line="276" w:lineRule="auto"/>
              <w:rPr>
                <w:rFonts w:eastAsia="Calibri" w:cs="Arial"/>
                <w:i/>
                <w:iCs/>
                <w:sz w:val="18"/>
                <w:szCs w:val="18"/>
              </w:rPr>
            </w:pPr>
            <w:r>
              <w:rPr>
                <w:rFonts w:cs="Arial"/>
                <w:sz w:val="18"/>
                <w:szCs w:val="18"/>
              </w:rPr>
              <w:t xml:space="preserve">We zijn vaardig in het werken met </w:t>
            </w:r>
            <w:r w:rsidRPr="0FDEBEAF">
              <w:rPr>
                <w:rFonts w:cs="Arial"/>
                <w:sz w:val="18"/>
                <w:szCs w:val="18"/>
              </w:rPr>
              <w:t>ParnasSys.</w:t>
            </w:r>
          </w:p>
        </w:tc>
        <w:tc>
          <w:tcPr>
            <w:tcW w:w="2049" w:type="dxa"/>
            <w:shd w:val="clear" w:color="auto" w:fill="auto"/>
            <w:tcMar/>
          </w:tcPr>
          <w:p w:rsidRPr="00E624A7" w:rsidR="006A48F1" w:rsidP="006A48F1" w:rsidRDefault="00B8587C" w14:paraId="1FAB4201" w14:textId="176228B9">
            <w:pPr>
              <w:spacing w:line="276" w:lineRule="auto"/>
              <w:rPr>
                <w:rFonts w:eastAsia="Calibri" w:cs="Arial"/>
                <w:sz w:val="18"/>
                <w:szCs w:val="18"/>
              </w:rPr>
            </w:pPr>
            <w:r>
              <w:rPr>
                <w:rFonts w:eastAsia="Calibri" w:cs="Arial"/>
                <w:sz w:val="18"/>
                <w:szCs w:val="18"/>
              </w:rPr>
              <w:t>Team</w:t>
            </w:r>
          </w:p>
        </w:tc>
        <w:tc>
          <w:tcPr>
            <w:tcW w:w="647" w:type="dxa"/>
            <w:shd w:val="clear" w:color="auto" w:fill="auto"/>
            <w:tcMar/>
          </w:tcPr>
          <w:p w:rsidRPr="00E624A7" w:rsidR="006A48F1" w:rsidP="006A48F1" w:rsidRDefault="00C05D7A" w14:paraId="080FF5DC" w14:textId="58C1A881">
            <w:pPr>
              <w:spacing w:line="276" w:lineRule="auto"/>
              <w:jc w:val="center"/>
              <w:rPr>
                <w:rFonts w:eastAsia="Calibri" w:cs="Arial"/>
                <w:sz w:val="18"/>
                <w:szCs w:val="18"/>
              </w:rPr>
            </w:pPr>
            <w:r>
              <w:rPr>
                <w:rFonts w:eastAsia="Calibri" w:cs="Arial"/>
                <w:sz w:val="18"/>
                <w:szCs w:val="18"/>
              </w:rPr>
              <w:t>V</w:t>
            </w:r>
            <w:r w:rsidR="00BD72E3">
              <w:rPr>
                <w:rFonts w:eastAsia="Calibri" w:cs="Arial"/>
                <w:sz w:val="18"/>
                <w:szCs w:val="18"/>
              </w:rPr>
              <w:t>I</w:t>
            </w:r>
          </w:p>
        </w:tc>
        <w:tc>
          <w:tcPr>
            <w:tcW w:w="908" w:type="dxa"/>
            <w:shd w:val="clear" w:color="auto" w:fill="auto"/>
            <w:tcMar/>
          </w:tcPr>
          <w:p w:rsidRPr="00E624A7" w:rsidR="006A48F1" w:rsidP="006A48F1" w:rsidRDefault="00BD72E3" w14:paraId="6757B610" w14:textId="4C2F9706">
            <w:pPr>
              <w:spacing w:line="276" w:lineRule="auto"/>
              <w:jc w:val="center"/>
              <w:rPr>
                <w:rFonts w:eastAsia="Calibri" w:cs="Arial"/>
                <w:sz w:val="18"/>
                <w:szCs w:val="18"/>
              </w:rPr>
            </w:pPr>
            <w:r>
              <w:rPr>
                <w:rFonts w:eastAsia="Calibri" w:cs="Arial"/>
                <w:sz w:val="18"/>
                <w:szCs w:val="18"/>
              </w:rPr>
              <w:t>I</w:t>
            </w:r>
          </w:p>
        </w:tc>
        <w:tc>
          <w:tcPr>
            <w:tcW w:w="811" w:type="dxa"/>
            <w:shd w:val="clear" w:color="auto" w:fill="auto"/>
            <w:tcMar/>
          </w:tcPr>
          <w:p w:rsidRPr="00E624A7" w:rsidR="006A48F1" w:rsidP="006A48F1" w:rsidRDefault="00BD72E3" w14:paraId="2AF0660C" w14:textId="4087691F">
            <w:pPr>
              <w:spacing w:line="276" w:lineRule="auto"/>
              <w:jc w:val="center"/>
              <w:rPr>
                <w:rFonts w:eastAsia="Calibri" w:cs="Arial"/>
                <w:sz w:val="18"/>
                <w:szCs w:val="18"/>
              </w:rPr>
            </w:pPr>
            <w:r>
              <w:rPr>
                <w:rFonts w:eastAsia="Calibri" w:cs="Arial"/>
                <w:sz w:val="18"/>
                <w:szCs w:val="18"/>
              </w:rPr>
              <w:t>I</w:t>
            </w:r>
          </w:p>
        </w:tc>
        <w:tc>
          <w:tcPr>
            <w:tcW w:w="823" w:type="dxa"/>
            <w:shd w:val="clear" w:color="auto" w:fill="auto"/>
            <w:tcMar/>
          </w:tcPr>
          <w:p w:rsidRPr="00E624A7" w:rsidR="006A48F1" w:rsidP="006A48F1" w:rsidRDefault="006A48F1" w14:paraId="638792DA" w14:textId="77777777">
            <w:pPr>
              <w:spacing w:line="276" w:lineRule="auto"/>
              <w:jc w:val="center"/>
              <w:rPr>
                <w:rFonts w:eastAsia="Calibri" w:cs="Arial"/>
                <w:sz w:val="18"/>
                <w:szCs w:val="18"/>
              </w:rPr>
            </w:pPr>
            <w:r w:rsidRPr="0A1643BF">
              <w:rPr>
                <w:rFonts w:eastAsia="Calibri" w:cs="Arial"/>
                <w:sz w:val="18"/>
                <w:szCs w:val="18"/>
              </w:rPr>
              <w:t>E</w:t>
            </w:r>
          </w:p>
        </w:tc>
      </w:tr>
      <w:tr w:rsidRPr="00E624A7" w:rsidR="006A48F1" w:rsidTr="379BF17E" w14:paraId="099AD40A" w14:textId="77777777">
        <w:tc>
          <w:tcPr>
            <w:tcW w:w="7560" w:type="dxa"/>
            <w:shd w:val="clear" w:color="auto" w:fill="auto"/>
            <w:tcMar/>
          </w:tcPr>
          <w:p w:rsidRPr="00E624A7" w:rsidR="006A48F1" w:rsidP="006A48F1" w:rsidRDefault="006A48F1" w14:paraId="6C119E92" w14:textId="4B02245E">
            <w:pPr>
              <w:pStyle w:val="NoSpacing"/>
              <w:spacing w:after="160" w:line="276" w:lineRule="auto"/>
              <w:rPr>
                <w:sz w:val="18"/>
                <w:szCs w:val="18"/>
              </w:rPr>
            </w:pPr>
            <w:r>
              <w:rPr>
                <w:rFonts w:cs="Arial"/>
                <w:sz w:val="18"/>
                <w:szCs w:val="18"/>
              </w:rPr>
              <w:t xml:space="preserve">We zijn vaardig in het werken met </w:t>
            </w:r>
            <w:r w:rsidRPr="0FDEBEAF">
              <w:rPr>
                <w:rFonts w:cs="Arial"/>
                <w:sz w:val="18"/>
                <w:szCs w:val="18"/>
              </w:rPr>
              <w:t>Office 365.</w:t>
            </w:r>
          </w:p>
        </w:tc>
        <w:tc>
          <w:tcPr>
            <w:tcW w:w="2049" w:type="dxa"/>
            <w:shd w:val="clear" w:color="auto" w:fill="auto"/>
            <w:tcMar/>
          </w:tcPr>
          <w:p w:rsidRPr="00E624A7" w:rsidR="006A48F1" w:rsidP="006A48F1" w:rsidRDefault="00B8587C" w14:paraId="7AFD2E5D" w14:textId="76F84336">
            <w:pPr>
              <w:spacing w:line="276" w:lineRule="auto"/>
              <w:rPr>
                <w:rFonts w:eastAsia="Calibri" w:cs="Arial"/>
                <w:sz w:val="18"/>
                <w:szCs w:val="18"/>
              </w:rPr>
            </w:pPr>
            <w:r>
              <w:rPr>
                <w:rFonts w:eastAsia="Calibri" w:cs="Arial"/>
                <w:sz w:val="18"/>
                <w:szCs w:val="18"/>
              </w:rPr>
              <w:t>Team</w:t>
            </w:r>
          </w:p>
        </w:tc>
        <w:tc>
          <w:tcPr>
            <w:tcW w:w="647" w:type="dxa"/>
            <w:shd w:val="clear" w:color="auto" w:fill="auto"/>
            <w:tcMar/>
          </w:tcPr>
          <w:p w:rsidRPr="00E624A7" w:rsidR="006A48F1" w:rsidP="006A48F1" w:rsidRDefault="000F68F5" w14:paraId="5DE89234" w14:textId="79C163A7">
            <w:pPr>
              <w:spacing w:line="276" w:lineRule="auto"/>
              <w:jc w:val="center"/>
              <w:rPr>
                <w:rFonts w:eastAsia="Calibri" w:cs="Arial"/>
                <w:sz w:val="18"/>
                <w:szCs w:val="18"/>
              </w:rPr>
            </w:pPr>
            <w:r>
              <w:rPr>
                <w:rFonts w:eastAsia="Calibri" w:cs="Arial"/>
                <w:sz w:val="18"/>
                <w:szCs w:val="18"/>
              </w:rPr>
              <w:t>VI</w:t>
            </w:r>
          </w:p>
        </w:tc>
        <w:tc>
          <w:tcPr>
            <w:tcW w:w="908" w:type="dxa"/>
            <w:shd w:val="clear" w:color="auto" w:fill="auto"/>
            <w:tcMar/>
          </w:tcPr>
          <w:p w:rsidRPr="00E624A7" w:rsidR="006A48F1" w:rsidP="006A48F1" w:rsidRDefault="006A48F1" w14:paraId="3E3DCECD" w14:textId="77777777">
            <w:pPr>
              <w:spacing w:line="276" w:lineRule="auto"/>
              <w:jc w:val="center"/>
              <w:rPr>
                <w:rFonts w:eastAsia="Calibri" w:cs="Arial"/>
                <w:sz w:val="18"/>
                <w:szCs w:val="18"/>
              </w:rPr>
            </w:pPr>
            <w:r>
              <w:rPr>
                <w:rFonts w:eastAsia="Calibri" w:cs="Arial"/>
                <w:sz w:val="18"/>
                <w:szCs w:val="18"/>
              </w:rPr>
              <w:t>I</w:t>
            </w:r>
          </w:p>
        </w:tc>
        <w:tc>
          <w:tcPr>
            <w:tcW w:w="811" w:type="dxa"/>
            <w:shd w:val="clear" w:color="auto" w:fill="auto"/>
            <w:tcMar/>
          </w:tcPr>
          <w:p w:rsidRPr="00E624A7" w:rsidR="006A48F1" w:rsidP="006A48F1" w:rsidRDefault="006A48F1" w14:paraId="64335641" w14:textId="0B18E3E0">
            <w:pPr>
              <w:spacing w:line="276" w:lineRule="auto"/>
              <w:jc w:val="center"/>
              <w:rPr>
                <w:rFonts w:eastAsia="Calibri" w:cs="Arial"/>
                <w:sz w:val="18"/>
                <w:szCs w:val="18"/>
              </w:rPr>
            </w:pPr>
            <w:r>
              <w:rPr>
                <w:rFonts w:eastAsia="Calibri" w:cs="Arial"/>
                <w:sz w:val="18"/>
                <w:szCs w:val="18"/>
              </w:rPr>
              <w:t>I</w:t>
            </w:r>
          </w:p>
        </w:tc>
        <w:tc>
          <w:tcPr>
            <w:tcW w:w="823" w:type="dxa"/>
            <w:shd w:val="clear" w:color="auto" w:fill="auto"/>
            <w:tcMar/>
          </w:tcPr>
          <w:p w:rsidRPr="00E624A7" w:rsidR="006A48F1" w:rsidP="006A48F1" w:rsidRDefault="000F68F5" w14:paraId="2080D5E7" w14:textId="4AD0FBE7">
            <w:pPr>
              <w:spacing w:line="276" w:lineRule="auto"/>
              <w:jc w:val="center"/>
              <w:rPr>
                <w:rFonts w:eastAsia="Calibri" w:cs="Arial"/>
                <w:sz w:val="18"/>
                <w:szCs w:val="18"/>
              </w:rPr>
            </w:pPr>
            <w:r>
              <w:rPr>
                <w:rFonts w:eastAsia="Calibri" w:cs="Arial"/>
                <w:sz w:val="18"/>
                <w:szCs w:val="18"/>
              </w:rPr>
              <w:t>B</w:t>
            </w:r>
          </w:p>
        </w:tc>
      </w:tr>
      <w:tr w:rsidR="006A48F1" w:rsidTr="379BF17E" w14:paraId="66AC452A" w14:textId="77777777">
        <w:tc>
          <w:tcPr>
            <w:tcW w:w="7560" w:type="dxa"/>
            <w:shd w:val="clear" w:color="auto" w:fill="auto"/>
            <w:tcMar/>
          </w:tcPr>
          <w:p w:rsidR="006A48F1" w:rsidP="006A48F1" w:rsidRDefault="006A48F1" w14:paraId="13C5444D" w14:textId="77777777">
            <w:pPr>
              <w:pStyle w:val="NoSpacing"/>
              <w:spacing w:line="276" w:lineRule="auto"/>
              <w:rPr>
                <w:sz w:val="18"/>
                <w:szCs w:val="18"/>
              </w:rPr>
            </w:pPr>
            <w:r w:rsidRPr="0FDEBEAF">
              <w:rPr>
                <w:sz w:val="18"/>
                <w:szCs w:val="18"/>
              </w:rPr>
              <w:t>ICT is ondersteunend aan onze onderwijsdoelen</w:t>
            </w:r>
          </w:p>
        </w:tc>
        <w:tc>
          <w:tcPr>
            <w:tcW w:w="2049" w:type="dxa"/>
            <w:shd w:val="clear" w:color="auto" w:fill="auto"/>
            <w:tcMar/>
          </w:tcPr>
          <w:p w:rsidR="00B15FF9" w:rsidP="006A48F1" w:rsidRDefault="00B8587C" w14:paraId="04A3CEE0" w14:textId="77777777">
            <w:pPr>
              <w:spacing w:line="276" w:lineRule="auto"/>
              <w:rPr>
                <w:rFonts w:eastAsia="Calibri" w:cs="Arial"/>
                <w:sz w:val="18"/>
                <w:szCs w:val="18"/>
              </w:rPr>
            </w:pPr>
            <w:r>
              <w:rPr>
                <w:rFonts w:eastAsia="Calibri" w:cs="Arial"/>
                <w:sz w:val="18"/>
                <w:szCs w:val="18"/>
              </w:rPr>
              <w:t xml:space="preserve">Team + </w:t>
            </w:r>
          </w:p>
          <w:p w:rsidR="006A48F1" w:rsidP="006A48F1" w:rsidRDefault="00B8587C" w14:paraId="11D9E816" w14:textId="2E0B1EC3">
            <w:pPr>
              <w:spacing w:line="276" w:lineRule="auto"/>
              <w:rPr>
                <w:rFonts w:eastAsia="Calibri" w:cs="Arial"/>
                <w:sz w:val="18"/>
                <w:szCs w:val="18"/>
              </w:rPr>
            </w:pPr>
            <w:r>
              <w:rPr>
                <w:rFonts w:eastAsia="Calibri" w:cs="Arial"/>
                <w:sz w:val="18"/>
                <w:szCs w:val="18"/>
              </w:rPr>
              <w:t>ICT</w:t>
            </w:r>
            <w:r w:rsidR="00B15FF9">
              <w:rPr>
                <w:rFonts w:eastAsia="Calibri" w:cs="Arial"/>
                <w:sz w:val="18"/>
                <w:szCs w:val="18"/>
              </w:rPr>
              <w:t>-coördinatoren</w:t>
            </w:r>
          </w:p>
        </w:tc>
        <w:tc>
          <w:tcPr>
            <w:tcW w:w="647" w:type="dxa"/>
            <w:shd w:val="clear" w:color="auto" w:fill="auto"/>
            <w:tcMar/>
          </w:tcPr>
          <w:p w:rsidR="006A48F1" w:rsidP="006A48F1" w:rsidRDefault="000F68F5" w14:paraId="6FA94A9D" w14:textId="4E5CB298">
            <w:pPr>
              <w:spacing w:line="276" w:lineRule="auto"/>
              <w:jc w:val="center"/>
              <w:rPr>
                <w:rFonts w:eastAsia="Calibri" w:cs="Arial"/>
                <w:sz w:val="18"/>
                <w:szCs w:val="18"/>
              </w:rPr>
            </w:pPr>
            <w:r>
              <w:rPr>
                <w:rFonts w:eastAsia="Calibri" w:cs="Arial"/>
                <w:sz w:val="18"/>
                <w:szCs w:val="18"/>
              </w:rPr>
              <w:t>I</w:t>
            </w:r>
          </w:p>
        </w:tc>
        <w:tc>
          <w:tcPr>
            <w:tcW w:w="908" w:type="dxa"/>
            <w:shd w:val="clear" w:color="auto" w:fill="auto"/>
            <w:tcMar/>
          </w:tcPr>
          <w:p w:rsidR="006A48F1" w:rsidP="006A48F1" w:rsidRDefault="000F68F5" w14:paraId="4CA052D5" w14:textId="07E40FEC">
            <w:pPr>
              <w:spacing w:line="276" w:lineRule="auto"/>
              <w:jc w:val="center"/>
              <w:rPr>
                <w:rFonts w:eastAsia="Calibri" w:cs="Arial"/>
                <w:sz w:val="18"/>
                <w:szCs w:val="18"/>
              </w:rPr>
            </w:pPr>
            <w:r>
              <w:rPr>
                <w:rFonts w:eastAsia="Calibri" w:cs="Arial"/>
                <w:sz w:val="18"/>
                <w:szCs w:val="18"/>
              </w:rPr>
              <w:t>IE</w:t>
            </w:r>
          </w:p>
        </w:tc>
        <w:tc>
          <w:tcPr>
            <w:tcW w:w="811" w:type="dxa"/>
            <w:shd w:val="clear" w:color="auto" w:fill="auto"/>
            <w:tcMar/>
          </w:tcPr>
          <w:p w:rsidR="006A48F1" w:rsidP="006A48F1" w:rsidRDefault="000F68F5" w14:paraId="3D96A180" w14:textId="61956D61">
            <w:pPr>
              <w:spacing w:line="276" w:lineRule="auto"/>
              <w:jc w:val="center"/>
              <w:rPr>
                <w:rFonts w:eastAsia="Calibri" w:cs="Arial"/>
                <w:sz w:val="18"/>
                <w:szCs w:val="18"/>
              </w:rPr>
            </w:pPr>
            <w:r>
              <w:rPr>
                <w:rFonts w:eastAsia="Calibri" w:cs="Arial"/>
                <w:sz w:val="18"/>
                <w:szCs w:val="18"/>
              </w:rPr>
              <w:t>IE</w:t>
            </w:r>
          </w:p>
        </w:tc>
        <w:tc>
          <w:tcPr>
            <w:tcW w:w="823" w:type="dxa"/>
            <w:shd w:val="clear" w:color="auto" w:fill="auto"/>
            <w:tcMar/>
          </w:tcPr>
          <w:p w:rsidR="006A48F1" w:rsidP="006A48F1" w:rsidRDefault="000F68F5" w14:paraId="56BE8976" w14:textId="3C9219D3">
            <w:pPr>
              <w:spacing w:line="276" w:lineRule="auto"/>
              <w:jc w:val="center"/>
              <w:rPr>
                <w:rFonts w:eastAsia="Calibri" w:cs="Arial"/>
                <w:sz w:val="18"/>
                <w:szCs w:val="18"/>
              </w:rPr>
            </w:pPr>
            <w:r>
              <w:rPr>
                <w:rFonts w:eastAsia="Calibri" w:cs="Arial"/>
                <w:sz w:val="18"/>
                <w:szCs w:val="18"/>
              </w:rPr>
              <w:t>B</w:t>
            </w:r>
          </w:p>
        </w:tc>
      </w:tr>
      <w:tr w:rsidRPr="00C63B3B" w:rsidR="006A48F1" w:rsidTr="379BF17E" w14:paraId="63333E63" w14:textId="77777777">
        <w:tc>
          <w:tcPr>
            <w:tcW w:w="7560" w:type="dxa"/>
            <w:shd w:val="clear" w:color="auto" w:fill="auto"/>
            <w:tcMar/>
          </w:tcPr>
          <w:p w:rsidRPr="00C63B3B" w:rsidR="006A48F1" w:rsidP="006A48F1" w:rsidRDefault="006A48F1" w14:paraId="79E6392A" w14:textId="40724951">
            <w:pPr>
              <w:pStyle w:val="NoSpacing"/>
              <w:spacing w:line="276" w:lineRule="auto"/>
              <w:rPr>
                <w:sz w:val="18"/>
                <w:szCs w:val="18"/>
              </w:rPr>
            </w:pPr>
            <w:r w:rsidRPr="00C63B3B">
              <w:rPr>
                <w:sz w:val="18"/>
                <w:szCs w:val="18"/>
              </w:rPr>
              <w:t>Inzet van werkwijzen om te werken</w:t>
            </w:r>
            <w:r>
              <w:rPr>
                <w:sz w:val="18"/>
                <w:szCs w:val="18"/>
              </w:rPr>
              <w:t xml:space="preserve"> aan de </w:t>
            </w:r>
            <w:r w:rsidRPr="00C63B3B">
              <w:rPr>
                <w:sz w:val="18"/>
                <w:szCs w:val="18"/>
              </w:rPr>
              <w:t>21century skills</w:t>
            </w:r>
            <w:r>
              <w:rPr>
                <w:sz w:val="18"/>
                <w:szCs w:val="18"/>
              </w:rPr>
              <w:t>.</w:t>
            </w:r>
          </w:p>
        </w:tc>
        <w:tc>
          <w:tcPr>
            <w:tcW w:w="2049" w:type="dxa"/>
            <w:shd w:val="clear" w:color="auto" w:fill="auto"/>
            <w:tcMar/>
          </w:tcPr>
          <w:p w:rsidRPr="00C63B3B" w:rsidR="006A48F1" w:rsidP="006A48F1" w:rsidRDefault="006A48F1" w14:paraId="102C0974" w14:textId="645A29A2">
            <w:pPr>
              <w:spacing w:line="276" w:lineRule="auto"/>
              <w:rPr>
                <w:rFonts w:eastAsia="Calibri" w:cs="Arial"/>
                <w:sz w:val="18"/>
                <w:szCs w:val="18"/>
              </w:rPr>
            </w:pPr>
            <w:r>
              <w:rPr>
                <w:rFonts w:eastAsia="Calibri" w:cs="Arial"/>
                <w:sz w:val="18"/>
                <w:szCs w:val="18"/>
              </w:rPr>
              <w:t xml:space="preserve">MT </w:t>
            </w:r>
            <w:r w:rsidR="00B8587C">
              <w:rPr>
                <w:rFonts w:eastAsia="Calibri" w:cs="Arial"/>
                <w:sz w:val="18"/>
                <w:szCs w:val="18"/>
              </w:rPr>
              <w:t xml:space="preserve">+ </w:t>
            </w:r>
            <w:r>
              <w:rPr>
                <w:rFonts w:eastAsia="Calibri" w:cs="Arial"/>
                <w:sz w:val="18"/>
                <w:szCs w:val="18"/>
              </w:rPr>
              <w:t>ICT</w:t>
            </w:r>
            <w:r w:rsidR="00B8587C">
              <w:rPr>
                <w:rFonts w:eastAsia="Calibri" w:cs="Arial"/>
                <w:sz w:val="18"/>
                <w:szCs w:val="18"/>
              </w:rPr>
              <w:t>-coördinatoren</w:t>
            </w:r>
          </w:p>
        </w:tc>
        <w:tc>
          <w:tcPr>
            <w:tcW w:w="647" w:type="dxa"/>
            <w:shd w:val="clear" w:color="auto" w:fill="auto"/>
            <w:tcMar/>
          </w:tcPr>
          <w:p w:rsidRPr="00C63B3B" w:rsidR="006A48F1" w:rsidP="006A48F1" w:rsidRDefault="006A48F1" w14:paraId="04737119" w14:textId="77777777">
            <w:pPr>
              <w:spacing w:line="276" w:lineRule="auto"/>
              <w:jc w:val="center"/>
              <w:rPr>
                <w:rFonts w:eastAsia="Calibri" w:cs="Arial"/>
                <w:sz w:val="18"/>
                <w:szCs w:val="18"/>
              </w:rPr>
            </w:pPr>
            <w:r>
              <w:rPr>
                <w:rFonts w:eastAsia="Calibri" w:cs="Arial"/>
                <w:sz w:val="18"/>
                <w:szCs w:val="18"/>
              </w:rPr>
              <w:t>I</w:t>
            </w:r>
          </w:p>
        </w:tc>
        <w:tc>
          <w:tcPr>
            <w:tcW w:w="908" w:type="dxa"/>
            <w:shd w:val="clear" w:color="auto" w:fill="auto"/>
            <w:tcMar/>
          </w:tcPr>
          <w:p w:rsidRPr="00C63B3B" w:rsidR="006A48F1" w:rsidP="006A48F1" w:rsidRDefault="006A48F1" w14:paraId="5BC68A45" w14:textId="77777777">
            <w:pPr>
              <w:spacing w:line="276" w:lineRule="auto"/>
              <w:jc w:val="center"/>
              <w:rPr>
                <w:rFonts w:eastAsia="Calibri" w:cs="Arial"/>
                <w:sz w:val="18"/>
                <w:szCs w:val="18"/>
              </w:rPr>
            </w:pPr>
            <w:r>
              <w:rPr>
                <w:rFonts w:eastAsia="Calibri" w:cs="Arial"/>
                <w:sz w:val="18"/>
                <w:szCs w:val="18"/>
              </w:rPr>
              <w:t>IE</w:t>
            </w:r>
          </w:p>
        </w:tc>
        <w:tc>
          <w:tcPr>
            <w:tcW w:w="811" w:type="dxa"/>
            <w:shd w:val="clear" w:color="auto" w:fill="auto"/>
            <w:tcMar/>
          </w:tcPr>
          <w:p w:rsidRPr="00C63B3B" w:rsidR="006A48F1" w:rsidP="006A48F1" w:rsidRDefault="006A48F1" w14:paraId="6AB37020" w14:textId="13669907">
            <w:pPr>
              <w:spacing w:line="276" w:lineRule="auto"/>
              <w:jc w:val="center"/>
              <w:rPr>
                <w:rFonts w:eastAsia="Calibri" w:cs="Arial"/>
                <w:sz w:val="18"/>
                <w:szCs w:val="18"/>
              </w:rPr>
            </w:pPr>
            <w:r>
              <w:rPr>
                <w:rFonts w:eastAsia="Calibri" w:cs="Arial"/>
                <w:sz w:val="18"/>
                <w:szCs w:val="18"/>
              </w:rPr>
              <w:t>EB</w:t>
            </w:r>
          </w:p>
        </w:tc>
        <w:tc>
          <w:tcPr>
            <w:tcW w:w="823" w:type="dxa"/>
            <w:shd w:val="clear" w:color="auto" w:fill="auto"/>
            <w:tcMar/>
          </w:tcPr>
          <w:p w:rsidRPr="00C63B3B" w:rsidR="006A48F1" w:rsidP="006A48F1" w:rsidRDefault="00BF2D99" w14:paraId="00E16D85" w14:textId="754B331A">
            <w:pPr>
              <w:spacing w:line="276" w:lineRule="auto"/>
              <w:jc w:val="center"/>
              <w:rPr>
                <w:rFonts w:eastAsia="Calibri" w:cs="Arial"/>
                <w:sz w:val="18"/>
                <w:szCs w:val="18"/>
              </w:rPr>
            </w:pPr>
            <w:r>
              <w:rPr>
                <w:rFonts w:eastAsia="Calibri" w:cs="Arial"/>
                <w:sz w:val="18"/>
                <w:szCs w:val="18"/>
              </w:rPr>
              <w:t>EB</w:t>
            </w:r>
          </w:p>
        </w:tc>
      </w:tr>
      <w:tr w:rsidRPr="00E624A7" w:rsidR="006A48F1" w:rsidTr="379BF17E" w14:paraId="0CD70E0E" w14:textId="77777777">
        <w:tc>
          <w:tcPr>
            <w:tcW w:w="7560" w:type="dxa"/>
            <w:shd w:val="clear" w:color="auto" w:fill="auto"/>
            <w:tcMar/>
          </w:tcPr>
          <w:p w:rsidRPr="00E624A7" w:rsidR="006A48F1" w:rsidP="006A48F1" w:rsidRDefault="006A48F1" w14:paraId="3FED4936" w14:textId="77777777">
            <w:pPr>
              <w:spacing w:line="276" w:lineRule="auto"/>
              <w:rPr>
                <w:rFonts w:cs="Arial"/>
                <w:sz w:val="18"/>
                <w:szCs w:val="18"/>
              </w:rPr>
            </w:pPr>
            <w:r w:rsidRPr="0A1643BF">
              <w:rPr>
                <w:rFonts w:cs="Arial"/>
                <w:sz w:val="18"/>
                <w:szCs w:val="18"/>
              </w:rPr>
              <w:t>Er is een ICT-beleidsplan opgesteld.</w:t>
            </w:r>
          </w:p>
        </w:tc>
        <w:tc>
          <w:tcPr>
            <w:tcW w:w="2049" w:type="dxa"/>
            <w:shd w:val="clear" w:color="auto" w:fill="auto"/>
            <w:tcMar/>
          </w:tcPr>
          <w:p w:rsidRPr="00E624A7" w:rsidR="006A48F1" w:rsidP="006A48F1" w:rsidRDefault="00B8587C" w14:paraId="0D1E7B7B" w14:textId="7024BC37">
            <w:pPr>
              <w:spacing w:line="276" w:lineRule="auto"/>
              <w:rPr>
                <w:rFonts w:eastAsia="Calibri" w:cs="Arial"/>
                <w:sz w:val="18"/>
                <w:szCs w:val="18"/>
              </w:rPr>
            </w:pPr>
            <w:r w:rsidRPr="00B8587C">
              <w:rPr>
                <w:rFonts w:eastAsia="Calibri" w:cs="Arial"/>
                <w:sz w:val="18"/>
                <w:szCs w:val="18"/>
              </w:rPr>
              <w:t>MT + ICT-coördinatoren</w:t>
            </w:r>
          </w:p>
        </w:tc>
        <w:tc>
          <w:tcPr>
            <w:tcW w:w="647" w:type="dxa"/>
            <w:shd w:val="clear" w:color="auto" w:fill="auto"/>
            <w:tcMar/>
          </w:tcPr>
          <w:p w:rsidRPr="00E624A7" w:rsidR="006A48F1" w:rsidP="006A48F1" w:rsidRDefault="00A31132" w14:paraId="6573CF82" w14:textId="45F1AEE5">
            <w:pPr>
              <w:spacing w:line="276" w:lineRule="auto"/>
              <w:jc w:val="center"/>
              <w:rPr>
                <w:rFonts w:eastAsia="Calibri" w:cs="Arial"/>
                <w:sz w:val="18"/>
                <w:szCs w:val="18"/>
              </w:rPr>
            </w:pPr>
            <w:r>
              <w:rPr>
                <w:rFonts w:eastAsia="Calibri" w:cs="Arial"/>
                <w:sz w:val="18"/>
                <w:szCs w:val="18"/>
              </w:rPr>
              <w:t>OV</w:t>
            </w:r>
          </w:p>
        </w:tc>
        <w:tc>
          <w:tcPr>
            <w:tcW w:w="908" w:type="dxa"/>
            <w:shd w:val="clear" w:color="auto" w:fill="auto"/>
            <w:tcMar/>
          </w:tcPr>
          <w:p w:rsidRPr="00E624A7" w:rsidR="006A48F1" w:rsidP="006A48F1" w:rsidRDefault="006A48F1" w14:paraId="26ECA66A" w14:textId="63CF6812">
            <w:pPr>
              <w:spacing w:line="276" w:lineRule="auto"/>
              <w:jc w:val="center"/>
              <w:rPr>
                <w:rFonts w:eastAsia="Calibri" w:cs="Arial"/>
                <w:sz w:val="18"/>
                <w:szCs w:val="18"/>
              </w:rPr>
            </w:pPr>
            <w:r w:rsidRPr="0A1643BF">
              <w:rPr>
                <w:rFonts w:eastAsia="Calibri" w:cs="Arial"/>
                <w:sz w:val="18"/>
                <w:szCs w:val="18"/>
              </w:rPr>
              <w:t>V</w:t>
            </w:r>
          </w:p>
        </w:tc>
        <w:tc>
          <w:tcPr>
            <w:tcW w:w="811" w:type="dxa"/>
            <w:shd w:val="clear" w:color="auto" w:fill="auto"/>
            <w:tcMar/>
          </w:tcPr>
          <w:p w:rsidRPr="00E624A7" w:rsidR="006A48F1" w:rsidP="006A48F1" w:rsidRDefault="006A48F1" w14:paraId="5FB8F178" w14:textId="77777777">
            <w:pPr>
              <w:spacing w:line="276" w:lineRule="auto"/>
              <w:jc w:val="center"/>
              <w:rPr>
                <w:rFonts w:eastAsia="Calibri" w:cs="Arial"/>
                <w:sz w:val="18"/>
                <w:szCs w:val="18"/>
              </w:rPr>
            </w:pPr>
            <w:r w:rsidRPr="0A1643BF">
              <w:rPr>
                <w:rFonts w:eastAsia="Calibri" w:cs="Arial"/>
                <w:sz w:val="18"/>
                <w:szCs w:val="18"/>
              </w:rPr>
              <w:t>I</w:t>
            </w:r>
          </w:p>
        </w:tc>
        <w:tc>
          <w:tcPr>
            <w:tcW w:w="823" w:type="dxa"/>
            <w:shd w:val="clear" w:color="auto" w:fill="auto"/>
            <w:tcMar/>
          </w:tcPr>
          <w:p w:rsidRPr="00E624A7" w:rsidR="006A48F1" w:rsidP="006A48F1" w:rsidRDefault="00A31132" w14:paraId="551474F0" w14:textId="26D8756C">
            <w:pPr>
              <w:spacing w:line="276" w:lineRule="auto"/>
              <w:jc w:val="center"/>
              <w:rPr>
                <w:rFonts w:eastAsia="Calibri" w:cs="Arial"/>
                <w:sz w:val="18"/>
                <w:szCs w:val="18"/>
              </w:rPr>
            </w:pPr>
            <w:r>
              <w:rPr>
                <w:rFonts w:eastAsia="Calibri" w:cs="Arial"/>
                <w:sz w:val="18"/>
                <w:szCs w:val="18"/>
              </w:rPr>
              <w:t>I</w:t>
            </w:r>
            <w:r w:rsidRPr="0A1643BF" w:rsidR="006A48F1">
              <w:rPr>
                <w:rFonts w:eastAsia="Calibri" w:cs="Arial"/>
                <w:sz w:val="18"/>
                <w:szCs w:val="18"/>
              </w:rPr>
              <w:t>E</w:t>
            </w:r>
          </w:p>
        </w:tc>
      </w:tr>
      <w:tr w:rsidRPr="00E624A7" w:rsidR="006A48F1" w:rsidTr="379BF17E" w14:paraId="709841D9" w14:textId="77777777">
        <w:tc>
          <w:tcPr>
            <w:tcW w:w="12798" w:type="dxa"/>
            <w:gridSpan w:val="6"/>
            <w:shd w:val="clear" w:color="auto" w:fill="F2E7F5"/>
            <w:tcMar/>
          </w:tcPr>
          <w:p w:rsidRPr="00B87F30" w:rsidR="006A48F1" w:rsidP="006A48F1" w:rsidRDefault="006A48F1" w14:paraId="3142F405" w14:textId="77777777">
            <w:pPr>
              <w:pStyle w:val="NoSpacing"/>
              <w:spacing w:after="160" w:line="276" w:lineRule="auto"/>
              <w:rPr>
                <w:b/>
                <w:bCs/>
                <w:color w:val="FFFFFF" w:themeColor="background1"/>
              </w:rPr>
            </w:pPr>
            <w:r w:rsidRPr="097B51B5">
              <w:rPr>
                <w:b/>
                <w:bCs/>
              </w:rPr>
              <w:t>Speerpunt 5: Ontwikkelen van een internationale leer- en leefgemeenschap</w:t>
            </w:r>
          </w:p>
        </w:tc>
      </w:tr>
      <w:tr w:rsidR="006A48F1" w:rsidTr="379BF17E" w14:paraId="49AE6DB2" w14:textId="77777777">
        <w:tc>
          <w:tcPr>
            <w:tcW w:w="7560" w:type="dxa"/>
            <w:shd w:val="clear" w:color="auto" w:fill="auto"/>
            <w:tcMar/>
          </w:tcPr>
          <w:p w:rsidR="006A48F1" w:rsidP="006A48F1" w:rsidRDefault="006A48F1" w14:paraId="1C232077" w14:textId="77777777">
            <w:pPr>
              <w:spacing w:line="276" w:lineRule="auto"/>
              <w:rPr>
                <w:rFonts w:eastAsia="Calibri" w:cs="Arial"/>
                <w:sz w:val="18"/>
                <w:szCs w:val="18"/>
              </w:rPr>
            </w:pPr>
            <w:bookmarkStart w:name="_Hlk53752537" w:id="1"/>
            <w:r w:rsidRPr="0FDEBEAF">
              <w:rPr>
                <w:rFonts w:eastAsia="Calibri" w:cs="Arial"/>
                <w:b/>
                <w:bCs/>
                <w:sz w:val="18"/>
                <w:szCs w:val="18"/>
              </w:rPr>
              <w:t>Beleidsvoornemens</w:t>
            </w:r>
          </w:p>
        </w:tc>
        <w:tc>
          <w:tcPr>
            <w:tcW w:w="2049" w:type="dxa"/>
            <w:shd w:val="clear" w:color="auto" w:fill="auto"/>
            <w:tcMar/>
          </w:tcPr>
          <w:p w:rsidR="006A48F1" w:rsidP="006A48F1" w:rsidRDefault="006A48F1" w14:paraId="0AA127D0" w14:textId="77777777">
            <w:pPr>
              <w:spacing w:line="276" w:lineRule="auto"/>
              <w:rPr>
                <w:rFonts w:eastAsia="Calibri" w:cs="Arial"/>
                <w:sz w:val="18"/>
                <w:szCs w:val="18"/>
              </w:rPr>
            </w:pPr>
            <w:r w:rsidRPr="0FDEBEAF">
              <w:rPr>
                <w:rFonts w:eastAsia="Calibri" w:cs="Arial"/>
                <w:sz w:val="18"/>
                <w:szCs w:val="18"/>
              </w:rPr>
              <w:t>Verantwoordelijke</w:t>
            </w:r>
          </w:p>
        </w:tc>
        <w:tc>
          <w:tcPr>
            <w:tcW w:w="647" w:type="dxa"/>
            <w:shd w:val="clear" w:color="auto" w:fill="auto"/>
            <w:tcMar/>
          </w:tcPr>
          <w:p w:rsidR="006A48F1" w:rsidP="006A48F1" w:rsidRDefault="006A48F1" w14:paraId="6380FAFA" w14:textId="77777777">
            <w:pPr>
              <w:spacing w:line="276" w:lineRule="auto"/>
              <w:rPr>
                <w:rFonts w:eastAsia="Calibri" w:cs="Arial"/>
                <w:sz w:val="18"/>
                <w:szCs w:val="18"/>
              </w:rPr>
            </w:pPr>
            <w:r w:rsidRPr="0FDEBEAF">
              <w:rPr>
                <w:rFonts w:eastAsia="Calibri" w:cs="Arial"/>
                <w:sz w:val="18"/>
                <w:szCs w:val="18"/>
              </w:rPr>
              <w:t>2021</w:t>
            </w:r>
          </w:p>
        </w:tc>
        <w:tc>
          <w:tcPr>
            <w:tcW w:w="908" w:type="dxa"/>
            <w:tcMar/>
          </w:tcPr>
          <w:p w:rsidR="006A48F1" w:rsidP="006A48F1" w:rsidRDefault="006A48F1" w14:paraId="66292D4C" w14:textId="77777777">
            <w:pPr>
              <w:spacing w:line="276" w:lineRule="auto"/>
              <w:rPr>
                <w:rFonts w:eastAsia="Calibri" w:cs="Arial"/>
                <w:sz w:val="18"/>
                <w:szCs w:val="18"/>
              </w:rPr>
            </w:pPr>
            <w:r w:rsidRPr="0FDEBEAF">
              <w:rPr>
                <w:rFonts w:eastAsia="Calibri" w:cs="Arial"/>
                <w:sz w:val="18"/>
                <w:szCs w:val="18"/>
              </w:rPr>
              <w:t>2022</w:t>
            </w:r>
          </w:p>
        </w:tc>
        <w:tc>
          <w:tcPr>
            <w:tcW w:w="811" w:type="dxa"/>
            <w:tcMar/>
          </w:tcPr>
          <w:p w:rsidR="006A48F1" w:rsidP="006A48F1" w:rsidRDefault="006A48F1" w14:paraId="54BBACB3" w14:textId="77777777">
            <w:pPr>
              <w:spacing w:line="276" w:lineRule="auto"/>
              <w:rPr>
                <w:rFonts w:eastAsia="Calibri" w:cs="Arial"/>
                <w:sz w:val="18"/>
                <w:szCs w:val="18"/>
              </w:rPr>
            </w:pPr>
            <w:r w:rsidRPr="0FDEBEAF">
              <w:rPr>
                <w:rFonts w:eastAsia="Calibri" w:cs="Arial"/>
                <w:sz w:val="18"/>
                <w:szCs w:val="18"/>
              </w:rPr>
              <w:t>2023</w:t>
            </w:r>
          </w:p>
        </w:tc>
        <w:tc>
          <w:tcPr>
            <w:tcW w:w="823" w:type="dxa"/>
            <w:tcMar/>
          </w:tcPr>
          <w:p w:rsidR="006A48F1" w:rsidP="006A48F1" w:rsidRDefault="006A48F1" w14:paraId="3EDD450A" w14:textId="77777777">
            <w:pPr>
              <w:spacing w:line="276" w:lineRule="auto"/>
              <w:rPr>
                <w:rFonts w:eastAsia="Calibri" w:cs="Arial"/>
                <w:sz w:val="18"/>
                <w:szCs w:val="18"/>
              </w:rPr>
            </w:pPr>
            <w:r w:rsidRPr="0FDEBEAF">
              <w:rPr>
                <w:rFonts w:eastAsia="Calibri" w:cs="Arial"/>
                <w:sz w:val="18"/>
                <w:szCs w:val="18"/>
              </w:rPr>
              <w:t>2024</w:t>
            </w:r>
          </w:p>
        </w:tc>
      </w:tr>
      <w:bookmarkEnd w:id="1"/>
      <w:tr w:rsidRPr="00E624A7" w:rsidR="006A48F1" w:rsidTr="379BF17E" w14:paraId="713F2BE5" w14:textId="77777777">
        <w:tc>
          <w:tcPr>
            <w:tcW w:w="7560" w:type="dxa"/>
            <w:shd w:val="clear" w:color="auto" w:fill="auto"/>
            <w:tcMar/>
          </w:tcPr>
          <w:p w:rsidRPr="00E624A7" w:rsidR="006A48F1" w:rsidP="006A48F1" w:rsidRDefault="00B915BF" w14:paraId="43B31011" w14:textId="7ED8B384">
            <w:pPr>
              <w:spacing w:line="276" w:lineRule="auto"/>
              <w:rPr>
                <w:rFonts w:eastAsia="Calibri" w:cs="Arial"/>
                <w:sz w:val="18"/>
                <w:szCs w:val="18"/>
              </w:rPr>
            </w:pPr>
            <w:r w:rsidRPr="00B915BF">
              <w:rPr>
                <w:rFonts w:eastAsia="Calibri" w:cs="Arial"/>
                <w:sz w:val="18"/>
                <w:szCs w:val="18"/>
              </w:rPr>
              <w:t>Leerlingen voorbereiden op het leren, leven en werken in een globaliserende en interculturele samenleving en op een internationale arbeidsmarkt</w:t>
            </w:r>
          </w:p>
        </w:tc>
        <w:tc>
          <w:tcPr>
            <w:tcW w:w="2049" w:type="dxa"/>
            <w:shd w:val="clear" w:color="auto" w:fill="auto"/>
            <w:tcMar/>
          </w:tcPr>
          <w:p w:rsidRPr="00E624A7" w:rsidR="006A48F1" w:rsidP="006A48F1" w:rsidRDefault="00BA736F" w14:paraId="477C442D" w14:textId="508CD38E">
            <w:pPr>
              <w:spacing w:line="276" w:lineRule="auto"/>
              <w:rPr>
                <w:rFonts w:eastAsia="Calibri" w:cs="Arial"/>
                <w:sz w:val="18"/>
                <w:szCs w:val="18"/>
              </w:rPr>
            </w:pPr>
            <w:r w:rsidRPr="00BA736F">
              <w:rPr>
                <w:rFonts w:eastAsia="Calibri" w:cs="Arial"/>
                <w:sz w:val="18"/>
                <w:szCs w:val="18"/>
              </w:rPr>
              <w:t>MT + VVTO-coördinator</w:t>
            </w:r>
          </w:p>
        </w:tc>
        <w:tc>
          <w:tcPr>
            <w:tcW w:w="647" w:type="dxa"/>
            <w:shd w:val="clear" w:color="auto" w:fill="auto"/>
            <w:tcMar/>
          </w:tcPr>
          <w:p w:rsidRPr="00E624A7" w:rsidR="006A48F1" w:rsidP="006A48F1" w:rsidRDefault="00A31132" w14:paraId="055050B0" w14:textId="5CA5D3D1">
            <w:pPr>
              <w:spacing w:line="276" w:lineRule="auto"/>
              <w:rPr>
                <w:rFonts w:eastAsia="Calibri" w:cs="Arial"/>
                <w:sz w:val="18"/>
                <w:szCs w:val="18"/>
              </w:rPr>
            </w:pPr>
            <w:r>
              <w:rPr>
                <w:rFonts w:eastAsia="Calibri" w:cs="Arial"/>
                <w:sz w:val="18"/>
                <w:szCs w:val="18"/>
              </w:rPr>
              <w:t>I</w:t>
            </w:r>
          </w:p>
        </w:tc>
        <w:tc>
          <w:tcPr>
            <w:tcW w:w="908" w:type="dxa"/>
            <w:tcMar/>
          </w:tcPr>
          <w:p w:rsidRPr="00E624A7" w:rsidR="006A48F1" w:rsidP="006A48F1" w:rsidRDefault="00A31132" w14:paraId="75341759" w14:textId="64B0908B">
            <w:pPr>
              <w:spacing w:line="276" w:lineRule="auto"/>
              <w:rPr>
                <w:rFonts w:eastAsia="Calibri" w:cs="Arial"/>
                <w:sz w:val="18"/>
                <w:szCs w:val="18"/>
              </w:rPr>
            </w:pPr>
            <w:r>
              <w:rPr>
                <w:rFonts w:eastAsia="Calibri" w:cs="Arial"/>
                <w:sz w:val="18"/>
                <w:szCs w:val="18"/>
              </w:rPr>
              <w:t>IE</w:t>
            </w:r>
          </w:p>
        </w:tc>
        <w:tc>
          <w:tcPr>
            <w:tcW w:w="811" w:type="dxa"/>
            <w:tcMar/>
          </w:tcPr>
          <w:p w:rsidRPr="00E624A7" w:rsidR="006A48F1" w:rsidP="006A48F1" w:rsidRDefault="006A48F1" w14:paraId="6A70A000" w14:textId="77777777">
            <w:pPr>
              <w:spacing w:line="276" w:lineRule="auto"/>
              <w:rPr>
                <w:rFonts w:eastAsia="Calibri" w:cs="Arial"/>
                <w:sz w:val="18"/>
                <w:szCs w:val="18"/>
              </w:rPr>
            </w:pPr>
            <w:r>
              <w:rPr>
                <w:rFonts w:eastAsia="Calibri" w:cs="Arial"/>
                <w:sz w:val="18"/>
                <w:szCs w:val="18"/>
              </w:rPr>
              <w:t>IE</w:t>
            </w:r>
          </w:p>
        </w:tc>
        <w:tc>
          <w:tcPr>
            <w:tcW w:w="823" w:type="dxa"/>
            <w:tcMar/>
          </w:tcPr>
          <w:p w:rsidRPr="00E624A7" w:rsidR="006A48F1" w:rsidP="006A48F1" w:rsidRDefault="006A48F1" w14:paraId="7DB704C6" w14:textId="77777777">
            <w:pPr>
              <w:spacing w:line="276" w:lineRule="auto"/>
              <w:rPr>
                <w:rFonts w:eastAsia="Calibri" w:cs="Arial"/>
                <w:sz w:val="18"/>
                <w:szCs w:val="18"/>
              </w:rPr>
            </w:pPr>
            <w:r>
              <w:rPr>
                <w:rFonts w:eastAsia="Calibri" w:cs="Arial"/>
                <w:sz w:val="18"/>
                <w:szCs w:val="18"/>
              </w:rPr>
              <w:t>EB</w:t>
            </w:r>
          </w:p>
        </w:tc>
      </w:tr>
      <w:tr w:rsidRPr="00E624A7" w:rsidR="00832F74" w:rsidTr="379BF17E" w14:paraId="493DB33E" w14:textId="77777777">
        <w:tc>
          <w:tcPr>
            <w:tcW w:w="7560" w:type="dxa"/>
            <w:shd w:val="clear" w:color="auto" w:fill="auto"/>
            <w:tcMar/>
          </w:tcPr>
          <w:p w:rsidRPr="00B915BF" w:rsidR="00832F74" w:rsidP="006A48F1" w:rsidRDefault="00832F74" w14:paraId="2ED4BF59" w14:textId="4760927C">
            <w:pPr>
              <w:spacing w:line="276" w:lineRule="auto"/>
              <w:rPr>
                <w:rFonts w:eastAsia="Calibri" w:cs="Arial"/>
                <w:sz w:val="18"/>
                <w:szCs w:val="18"/>
              </w:rPr>
            </w:pPr>
            <w:r w:rsidRPr="00832F74">
              <w:rPr>
                <w:rFonts w:eastAsia="Calibri" w:cs="Arial"/>
                <w:sz w:val="18"/>
                <w:szCs w:val="18"/>
              </w:rPr>
              <w:t>In ons onderwijs schenken wij aandacht aan diversiteit en gelijkheid</w:t>
            </w:r>
            <w:r w:rsidRPr="00832F74">
              <w:rPr>
                <w:rFonts w:eastAsia="Calibri" w:cs="Arial"/>
                <w:sz w:val="18"/>
                <w:szCs w:val="18"/>
              </w:rPr>
              <w:tab/>
            </w:r>
            <w:r>
              <w:rPr>
                <w:rFonts w:eastAsia="Calibri" w:cs="Arial"/>
                <w:sz w:val="18"/>
                <w:szCs w:val="18"/>
              </w:rPr>
              <w:t xml:space="preserve"> vanuit </w:t>
            </w:r>
            <w:r w:rsidR="004F59FE">
              <w:rPr>
                <w:rFonts w:eastAsia="Calibri" w:cs="Arial"/>
                <w:sz w:val="18"/>
                <w:szCs w:val="18"/>
              </w:rPr>
              <w:t>wereldburgerschap</w:t>
            </w:r>
          </w:p>
        </w:tc>
        <w:tc>
          <w:tcPr>
            <w:tcW w:w="2049" w:type="dxa"/>
            <w:shd w:val="clear" w:color="auto" w:fill="auto"/>
            <w:tcMar/>
          </w:tcPr>
          <w:p w:rsidRPr="00BA736F" w:rsidR="00832F74" w:rsidP="379BF17E" w:rsidRDefault="00832F74" w14:paraId="739EF347" w14:textId="508CD38E">
            <w:pPr>
              <w:spacing w:line="276" w:lineRule="auto"/>
              <w:rPr>
                <w:rFonts w:eastAsia="Calibri" w:cs="Arial"/>
                <w:sz w:val="18"/>
                <w:szCs w:val="18"/>
              </w:rPr>
            </w:pPr>
            <w:r w:rsidRPr="379BF17E" w:rsidR="321C7B2F">
              <w:rPr>
                <w:rFonts w:eastAsia="Calibri" w:cs="Arial"/>
                <w:sz w:val="18"/>
                <w:szCs w:val="18"/>
              </w:rPr>
              <w:t>MT + VVTO-coördinator</w:t>
            </w:r>
          </w:p>
          <w:p w:rsidRPr="00BA736F" w:rsidR="00832F74" w:rsidP="379BF17E" w:rsidRDefault="00832F74" w14:paraId="32BD945F" w14:textId="030578E2">
            <w:pPr>
              <w:pStyle w:val="Normal"/>
              <w:spacing w:line="276" w:lineRule="auto"/>
              <w:rPr>
                <w:rFonts w:eastAsia="Calibri" w:cs="Arial"/>
                <w:sz w:val="18"/>
                <w:szCs w:val="18"/>
              </w:rPr>
            </w:pPr>
          </w:p>
        </w:tc>
        <w:tc>
          <w:tcPr>
            <w:tcW w:w="647" w:type="dxa"/>
            <w:shd w:val="clear" w:color="auto" w:fill="auto"/>
            <w:tcMar/>
          </w:tcPr>
          <w:p w:rsidR="00832F74" w:rsidP="006A48F1" w:rsidRDefault="00832F74" w14:paraId="2DF1CE97" w14:textId="2AF60687">
            <w:pPr>
              <w:spacing w:line="276" w:lineRule="auto"/>
              <w:rPr>
                <w:rFonts w:eastAsia="Calibri" w:cs="Arial"/>
                <w:sz w:val="18"/>
                <w:szCs w:val="18"/>
              </w:rPr>
            </w:pPr>
            <w:r w:rsidRPr="379BF17E" w:rsidR="321C7B2F">
              <w:rPr>
                <w:rFonts w:eastAsia="Calibri" w:cs="Arial"/>
                <w:sz w:val="18"/>
                <w:szCs w:val="18"/>
              </w:rPr>
              <w:t>O</w:t>
            </w:r>
          </w:p>
        </w:tc>
        <w:tc>
          <w:tcPr>
            <w:tcW w:w="908" w:type="dxa"/>
            <w:tcMar/>
          </w:tcPr>
          <w:p w:rsidR="00832F74" w:rsidP="006A48F1" w:rsidRDefault="00832F74" w14:paraId="308F34AC" w14:textId="0C31720A">
            <w:pPr>
              <w:spacing w:line="276" w:lineRule="auto"/>
              <w:rPr>
                <w:rFonts w:eastAsia="Calibri" w:cs="Arial"/>
                <w:sz w:val="18"/>
                <w:szCs w:val="18"/>
              </w:rPr>
            </w:pPr>
            <w:r w:rsidRPr="379BF17E" w:rsidR="321C7B2F">
              <w:rPr>
                <w:rFonts w:eastAsia="Calibri" w:cs="Arial"/>
                <w:sz w:val="18"/>
                <w:szCs w:val="18"/>
              </w:rPr>
              <w:t>V</w:t>
            </w:r>
          </w:p>
        </w:tc>
        <w:tc>
          <w:tcPr>
            <w:tcW w:w="811" w:type="dxa"/>
            <w:tcMar/>
          </w:tcPr>
          <w:p w:rsidR="00832F74" w:rsidP="006A48F1" w:rsidRDefault="00832F74" w14:paraId="00E47EB5" w14:textId="5AB10620">
            <w:pPr>
              <w:spacing w:line="276" w:lineRule="auto"/>
              <w:rPr>
                <w:rFonts w:eastAsia="Calibri" w:cs="Arial"/>
                <w:sz w:val="18"/>
                <w:szCs w:val="18"/>
              </w:rPr>
            </w:pPr>
            <w:r w:rsidRPr="379BF17E" w:rsidR="321C7B2F">
              <w:rPr>
                <w:rFonts w:eastAsia="Calibri" w:cs="Arial"/>
                <w:sz w:val="18"/>
                <w:szCs w:val="18"/>
              </w:rPr>
              <w:t>I</w:t>
            </w:r>
          </w:p>
        </w:tc>
        <w:tc>
          <w:tcPr>
            <w:tcW w:w="823" w:type="dxa"/>
            <w:tcMar/>
          </w:tcPr>
          <w:p w:rsidR="00832F74" w:rsidP="006A48F1" w:rsidRDefault="00832F74" w14:paraId="58DD9F86" w14:textId="17A5E927">
            <w:pPr>
              <w:spacing w:line="276" w:lineRule="auto"/>
              <w:rPr>
                <w:rFonts w:eastAsia="Calibri" w:cs="Arial"/>
                <w:sz w:val="18"/>
                <w:szCs w:val="18"/>
              </w:rPr>
            </w:pPr>
            <w:r w:rsidRPr="379BF17E" w:rsidR="321C7B2F">
              <w:rPr>
                <w:rFonts w:eastAsia="Calibri" w:cs="Arial"/>
                <w:sz w:val="18"/>
                <w:szCs w:val="18"/>
              </w:rPr>
              <w:t>E</w:t>
            </w:r>
          </w:p>
        </w:tc>
      </w:tr>
      <w:tr w:rsidRPr="00E624A7" w:rsidR="00A31132" w:rsidTr="379BF17E" w14:paraId="615207EB" w14:textId="77777777">
        <w:tc>
          <w:tcPr>
            <w:tcW w:w="7560" w:type="dxa"/>
            <w:shd w:val="clear" w:color="auto" w:fill="auto"/>
            <w:tcMar/>
          </w:tcPr>
          <w:p w:rsidRPr="00E624A7" w:rsidR="00A31132" w:rsidP="00A31132" w:rsidRDefault="00A31132" w14:paraId="1F83D5B9" w14:textId="656B0FB2">
            <w:pPr>
              <w:spacing w:line="276" w:lineRule="auto"/>
              <w:rPr>
                <w:rFonts w:eastAsia="Calibri" w:cs="Arial"/>
                <w:sz w:val="18"/>
                <w:szCs w:val="18"/>
              </w:rPr>
            </w:pPr>
            <w:r>
              <w:rPr>
                <w:rFonts w:eastAsia="Calibri" w:cs="Arial"/>
                <w:sz w:val="18"/>
                <w:szCs w:val="18"/>
              </w:rPr>
              <w:t>Beleidsplan Internationalisering uitvoeren</w:t>
            </w:r>
          </w:p>
        </w:tc>
        <w:tc>
          <w:tcPr>
            <w:tcW w:w="2049" w:type="dxa"/>
            <w:shd w:val="clear" w:color="auto" w:fill="auto"/>
            <w:tcMar/>
          </w:tcPr>
          <w:p w:rsidRPr="00E624A7" w:rsidR="00A31132" w:rsidP="00A31132" w:rsidRDefault="00A31132" w14:paraId="1FAAD27B" w14:textId="15E40748">
            <w:pPr>
              <w:spacing w:line="276" w:lineRule="auto"/>
              <w:rPr>
                <w:rFonts w:eastAsia="Calibri" w:cs="Arial"/>
                <w:sz w:val="18"/>
                <w:szCs w:val="18"/>
              </w:rPr>
            </w:pPr>
            <w:r w:rsidRPr="0A1643BF">
              <w:rPr>
                <w:rFonts w:eastAsia="Calibri" w:cs="Arial"/>
                <w:sz w:val="18"/>
                <w:szCs w:val="18"/>
              </w:rPr>
              <w:t>MT</w:t>
            </w:r>
            <w:r>
              <w:rPr>
                <w:rFonts w:eastAsia="Calibri" w:cs="Arial"/>
                <w:sz w:val="18"/>
                <w:szCs w:val="18"/>
              </w:rPr>
              <w:t xml:space="preserve"> + VVTO-coördinator</w:t>
            </w:r>
          </w:p>
        </w:tc>
        <w:tc>
          <w:tcPr>
            <w:tcW w:w="647" w:type="dxa"/>
            <w:shd w:val="clear" w:color="auto" w:fill="auto"/>
            <w:tcMar/>
          </w:tcPr>
          <w:p w:rsidRPr="00E624A7" w:rsidR="00A31132" w:rsidP="00A31132" w:rsidRDefault="00A31132" w14:paraId="77597BF7" w14:textId="0F29BD20">
            <w:pPr>
              <w:spacing w:line="276" w:lineRule="auto"/>
              <w:rPr>
                <w:rFonts w:eastAsia="Calibri" w:cs="Arial"/>
                <w:sz w:val="18"/>
                <w:szCs w:val="18"/>
              </w:rPr>
            </w:pPr>
            <w:r>
              <w:rPr>
                <w:rFonts w:eastAsia="Calibri" w:cs="Arial"/>
                <w:sz w:val="18"/>
                <w:szCs w:val="18"/>
              </w:rPr>
              <w:t>I</w:t>
            </w:r>
          </w:p>
        </w:tc>
        <w:tc>
          <w:tcPr>
            <w:tcW w:w="908" w:type="dxa"/>
            <w:tcMar/>
          </w:tcPr>
          <w:p w:rsidRPr="00E624A7" w:rsidR="00A31132" w:rsidP="00A31132" w:rsidRDefault="00A31132" w14:paraId="3EF5B747" w14:textId="4F492182">
            <w:pPr>
              <w:spacing w:line="276" w:lineRule="auto"/>
              <w:rPr>
                <w:rFonts w:eastAsia="Calibri" w:cs="Arial"/>
                <w:sz w:val="18"/>
                <w:szCs w:val="18"/>
              </w:rPr>
            </w:pPr>
            <w:r>
              <w:rPr>
                <w:rFonts w:eastAsia="Calibri" w:cs="Arial"/>
                <w:sz w:val="18"/>
                <w:szCs w:val="18"/>
              </w:rPr>
              <w:t>IE</w:t>
            </w:r>
          </w:p>
        </w:tc>
        <w:tc>
          <w:tcPr>
            <w:tcW w:w="811" w:type="dxa"/>
            <w:tcMar/>
          </w:tcPr>
          <w:p w:rsidRPr="00E624A7" w:rsidR="00A31132" w:rsidP="00A31132" w:rsidRDefault="00A31132" w14:paraId="73850511" w14:textId="43974A7F">
            <w:pPr>
              <w:spacing w:line="276" w:lineRule="auto"/>
              <w:rPr>
                <w:rFonts w:eastAsia="Calibri" w:cs="Arial"/>
                <w:sz w:val="18"/>
                <w:szCs w:val="18"/>
              </w:rPr>
            </w:pPr>
            <w:r>
              <w:rPr>
                <w:rFonts w:eastAsia="Calibri" w:cs="Arial"/>
                <w:sz w:val="18"/>
                <w:szCs w:val="18"/>
              </w:rPr>
              <w:t>IE</w:t>
            </w:r>
          </w:p>
        </w:tc>
        <w:tc>
          <w:tcPr>
            <w:tcW w:w="823" w:type="dxa"/>
            <w:tcMar/>
          </w:tcPr>
          <w:p w:rsidRPr="00E624A7" w:rsidR="00A31132" w:rsidP="00A31132" w:rsidRDefault="00A31132" w14:paraId="51205B0E" w14:textId="2D21C244">
            <w:pPr>
              <w:spacing w:line="276" w:lineRule="auto"/>
              <w:rPr>
                <w:rFonts w:eastAsia="Calibri" w:cs="Arial"/>
                <w:sz w:val="18"/>
                <w:szCs w:val="18"/>
              </w:rPr>
            </w:pPr>
            <w:r>
              <w:rPr>
                <w:rFonts w:eastAsia="Calibri" w:cs="Arial"/>
                <w:sz w:val="18"/>
                <w:szCs w:val="18"/>
              </w:rPr>
              <w:t>EB</w:t>
            </w:r>
          </w:p>
        </w:tc>
      </w:tr>
    </w:tbl>
    <w:p w:rsidR="000A1735" w:rsidP="000A1735" w:rsidRDefault="000A1735" w14:paraId="08735A8A" w14:textId="77777777">
      <w:pPr>
        <w:tabs>
          <w:tab w:val="left" w:pos="972"/>
        </w:tabs>
        <w:spacing w:line="276" w:lineRule="auto"/>
        <w:rPr>
          <w:rFonts w:cs="Arial"/>
        </w:rPr>
      </w:pPr>
    </w:p>
    <w:p w:rsidR="000A1735" w:rsidP="000A1735" w:rsidRDefault="000A1735" w14:paraId="4C650645" w14:textId="77777777">
      <w:pPr>
        <w:tabs>
          <w:tab w:val="left" w:pos="1404"/>
        </w:tabs>
        <w:spacing w:line="276" w:lineRule="auto"/>
        <w:rPr>
          <w:rFonts w:cs="Arial"/>
          <w:b/>
          <w:bCs/>
        </w:rPr>
      </w:pPr>
    </w:p>
    <w:p w:rsidR="00704E68" w:rsidP="00977300" w:rsidRDefault="00704E68" w14:paraId="0989E2EF" w14:textId="7157F2DD">
      <w:pPr>
        <w:spacing w:line="312" w:lineRule="auto"/>
        <w:rPr>
          <w:rFonts w:ascii="Arial" w:hAnsi="Arial" w:eastAsia="Arial" w:cs="Arial"/>
          <w:sz w:val="20"/>
          <w:szCs w:val="20"/>
        </w:rPr>
      </w:pPr>
      <w:r w:rsidRPr="0209C1A7">
        <w:rPr>
          <w:rFonts w:ascii="Arial" w:hAnsi="Arial" w:eastAsia="Arial" w:cs="Arial"/>
          <w:sz w:val="20"/>
          <w:szCs w:val="20"/>
        </w:rPr>
        <w:br w:type="page"/>
      </w:r>
    </w:p>
    <w:p w:rsidRPr="006D0E13" w:rsidR="24AA1317" w:rsidP="00977300" w:rsidRDefault="00704E68" w14:paraId="560D0A96" w14:textId="1668C3FB">
      <w:pPr>
        <w:pStyle w:val="Heading1"/>
        <w:spacing w:line="312" w:lineRule="auto"/>
        <w:rPr>
          <w:rFonts w:ascii="Arial" w:hAnsi="Arial" w:eastAsia="Arial" w:cs="Arial"/>
          <w:b/>
          <w:bCs/>
          <w:color w:val="682F79"/>
          <w:sz w:val="24"/>
          <w:szCs w:val="24"/>
        </w:rPr>
      </w:pPr>
      <w:r w:rsidRPr="006D0E13">
        <w:rPr>
          <w:rFonts w:ascii="Arial" w:hAnsi="Arial" w:eastAsia="Arial" w:cs="Arial"/>
          <w:b/>
          <w:bCs/>
          <w:color w:val="682F79"/>
          <w:sz w:val="24"/>
          <w:szCs w:val="24"/>
        </w:rPr>
        <w:t>Verwijzingen</w:t>
      </w:r>
    </w:p>
    <w:p w:rsidRPr="006D0E13" w:rsidR="00704E68" w:rsidP="00977300" w:rsidRDefault="00704E68" w14:paraId="4C332017" w14:textId="312D0788">
      <w:pPr>
        <w:spacing w:line="312" w:lineRule="auto"/>
        <w:rPr>
          <w:rFonts w:ascii="Arial" w:hAnsi="Arial" w:eastAsia="Arial" w:cs="Arial"/>
        </w:rPr>
      </w:pPr>
      <w:r w:rsidRPr="006D0E13">
        <w:rPr>
          <w:rFonts w:ascii="Arial" w:hAnsi="Arial" w:eastAsia="Arial" w:cs="Arial"/>
        </w:rPr>
        <w:t>Op deze pagina staan ve</w:t>
      </w:r>
      <w:r w:rsidRPr="006D0E13" w:rsidR="000C2665">
        <w:rPr>
          <w:rFonts w:ascii="Arial" w:hAnsi="Arial" w:eastAsia="Arial" w:cs="Arial"/>
        </w:rPr>
        <w:t>rwijzingen naar beleidsstukken en notities die onderliggend zijn aan dit schoolplan.</w:t>
      </w:r>
      <w:r w:rsidRPr="006D0E13" w:rsidR="0071205A">
        <w:rPr>
          <w:rFonts w:ascii="Arial" w:hAnsi="Arial" w:eastAsia="Arial" w:cs="Arial"/>
        </w:rPr>
        <w:t xml:space="preserve"> </w:t>
      </w:r>
      <w:r w:rsidRPr="006D0E13" w:rsidR="0071205A">
        <w:rPr>
          <w:rFonts w:ascii="Arial" w:hAnsi="Arial" w:eastAsia="Arial" w:cs="Arial"/>
          <w:color w:val="FF0000"/>
        </w:rPr>
        <w:t xml:space="preserve">Doordat het intranet op dit moment vernieuwd wordt, </w:t>
      </w:r>
      <w:r w:rsidRPr="006D0E13" w:rsidR="005D7875">
        <w:rPr>
          <w:rFonts w:ascii="Arial" w:hAnsi="Arial" w:eastAsia="Arial" w:cs="Arial"/>
          <w:color w:val="FF0000"/>
        </w:rPr>
        <w:t xml:space="preserve">ontvang </w:t>
      </w:r>
      <w:r w:rsidRPr="006D0E13" w:rsidR="00C75196">
        <w:rPr>
          <w:rFonts w:ascii="Arial" w:hAnsi="Arial" w:eastAsia="Arial" w:cs="Arial"/>
          <w:color w:val="FF0000"/>
        </w:rPr>
        <w:t>j</w:t>
      </w:r>
      <w:r w:rsidRPr="006D0E13" w:rsidR="005D7875">
        <w:rPr>
          <w:rFonts w:ascii="Arial" w:hAnsi="Arial" w:eastAsia="Arial" w:cs="Arial"/>
          <w:color w:val="FF0000"/>
        </w:rPr>
        <w:t>e de precieze verwijzingen naar SALTO-documenten later.</w:t>
      </w:r>
    </w:p>
    <w:p w:rsidR="00D01CB9" w:rsidP="00977300" w:rsidRDefault="00D01CB9" w14:paraId="08B308F7" w14:textId="626881C6">
      <w:pPr>
        <w:spacing w:line="312" w:lineRule="auto"/>
        <w:rPr>
          <w:rFonts w:ascii="Arial" w:hAnsi="Arial" w:eastAsia="Arial" w:cs="Arial"/>
          <w:sz w:val="20"/>
          <w:szCs w:val="20"/>
        </w:rPr>
      </w:pPr>
    </w:p>
    <w:tbl>
      <w:tblPr>
        <w:tblStyle w:val="TableGrid"/>
        <w:tblW w:w="0" w:type="auto"/>
        <w:tblLook w:val="04A0" w:firstRow="1" w:lastRow="0" w:firstColumn="1" w:lastColumn="0" w:noHBand="0" w:noVBand="1"/>
      </w:tblPr>
      <w:tblGrid>
        <w:gridCol w:w="4508"/>
        <w:gridCol w:w="4508"/>
      </w:tblGrid>
      <w:tr w:rsidRPr="002C684B" w:rsidR="00D01CB9" w:rsidTr="0209C1A7" w14:paraId="4932CDA3" w14:textId="77777777">
        <w:tc>
          <w:tcPr>
            <w:tcW w:w="4508" w:type="dxa"/>
          </w:tcPr>
          <w:p w:rsidRPr="002C684B" w:rsidR="00D01CB9" w:rsidP="00977300" w:rsidRDefault="4A7D84A7" w14:paraId="7FFFC932" w14:textId="5E4771FA">
            <w:pPr>
              <w:spacing w:line="312" w:lineRule="auto"/>
              <w:rPr>
                <w:rFonts w:ascii="Arial" w:hAnsi="Arial" w:eastAsia="Arial" w:cs="Arial"/>
                <w:b/>
                <w:bCs/>
                <w:sz w:val="20"/>
                <w:szCs w:val="20"/>
              </w:rPr>
            </w:pPr>
            <w:r w:rsidRPr="0209C1A7">
              <w:rPr>
                <w:rFonts w:ascii="Arial" w:hAnsi="Arial" w:eastAsia="Arial" w:cs="Arial"/>
                <w:b/>
                <w:bCs/>
                <w:sz w:val="20"/>
                <w:szCs w:val="20"/>
              </w:rPr>
              <w:t>Titel document</w:t>
            </w:r>
          </w:p>
        </w:tc>
        <w:tc>
          <w:tcPr>
            <w:tcW w:w="4508" w:type="dxa"/>
          </w:tcPr>
          <w:p w:rsidRPr="002C684B" w:rsidR="00D01CB9" w:rsidP="00977300" w:rsidRDefault="4A7D84A7" w14:paraId="12D67AD4" w14:textId="1D73610B">
            <w:pPr>
              <w:spacing w:line="312" w:lineRule="auto"/>
              <w:rPr>
                <w:rFonts w:ascii="Arial" w:hAnsi="Arial" w:eastAsia="Arial" w:cs="Arial"/>
                <w:b/>
                <w:bCs/>
                <w:sz w:val="20"/>
                <w:szCs w:val="20"/>
              </w:rPr>
            </w:pPr>
            <w:r w:rsidRPr="0209C1A7">
              <w:rPr>
                <w:rFonts w:ascii="Arial" w:hAnsi="Arial" w:eastAsia="Arial" w:cs="Arial"/>
                <w:b/>
                <w:bCs/>
                <w:sz w:val="20"/>
                <w:szCs w:val="20"/>
              </w:rPr>
              <w:t>Vindplaats van het document</w:t>
            </w:r>
          </w:p>
        </w:tc>
      </w:tr>
      <w:tr w:rsidRPr="002C684B" w:rsidR="00D01CB9" w:rsidTr="0209C1A7" w14:paraId="4ABCC894" w14:textId="77777777">
        <w:tc>
          <w:tcPr>
            <w:tcW w:w="4508" w:type="dxa"/>
          </w:tcPr>
          <w:p w:rsidRPr="002C684B" w:rsidR="00D01CB9" w:rsidP="00977300" w:rsidRDefault="4A7D84A7" w14:paraId="3D07D004" w14:textId="02A981C5">
            <w:pPr>
              <w:spacing w:line="312" w:lineRule="auto"/>
              <w:rPr>
                <w:rFonts w:ascii="Arial" w:hAnsi="Arial" w:eastAsia="Arial" w:cs="Arial"/>
                <w:sz w:val="20"/>
                <w:szCs w:val="20"/>
              </w:rPr>
            </w:pPr>
            <w:r w:rsidRPr="0209C1A7">
              <w:rPr>
                <w:rFonts w:ascii="Arial" w:hAnsi="Arial" w:eastAsia="Arial" w:cs="Arial"/>
                <w:sz w:val="20"/>
                <w:szCs w:val="20"/>
              </w:rPr>
              <w:t xml:space="preserve">Pedagogisch Educatief Raamplan SPIL </w:t>
            </w:r>
          </w:p>
        </w:tc>
        <w:tc>
          <w:tcPr>
            <w:tcW w:w="4508" w:type="dxa"/>
          </w:tcPr>
          <w:p w:rsidRPr="002C684B" w:rsidR="00D01CB9" w:rsidP="00977300" w:rsidRDefault="3E8D6FD1" w14:paraId="6FC3EF35" w14:textId="3BE4222E">
            <w:pPr>
              <w:spacing w:line="312" w:lineRule="auto"/>
              <w:rPr>
                <w:rFonts w:ascii="Arial" w:hAnsi="Arial" w:eastAsia="Arial" w:cs="Arial"/>
                <w:sz w:val="20"/>
                <w:szCs w:val="20"/>
              </w:rPr>
            </w:pPr>
            <w:r w:rsidRPr="0209C1A7">
              <w:rPr>
                <w:rFonts w:ascii="Arial" w:hAnsi="Arial" w:eastAsia="Arial" w:cs="Arial"/>
                <w:sz w:val="20"/>
                <w:szCs w:val="20"/>
              </w:rPr>
              <w:t>(school)</w:t>
            </w:r>
          </w:p>
        </w:tc>
      </w:tr>
      <w:tr w:rsidRPr="002C684B" w:rsidR="00D01CB9" w:rsidTr="0209C1A7" w14:paraId="3FB988D2" w14:textId="77777777">
        <w:tc>
          <w:tcPr>
            <w:tcW w:w="4508" w:type="dxa"/>
          </w:tcPr>
          <w:p w:rsidRPr="002C684B" w:rsidR="00D01CB9" w:rsidP="00977300" w:rsidRDefault="4A7D84A7" w14:paraId="4767A736" w14:textId="3213AAAE">
            <w:pPr>
              <w:spacing w:line="312" w:lineRule="auto"/>
              <w:rPr>
                <w:rFonts w:ascii="Arial" w:hAnsi="Arial" w:eastAsia="Arial" w:cs="Arial"/>
                <w:sz w:val="20"/>
                <w:szCs w:val="20"/>
              </w:rPr>
            </w:pPr>
            <w:r w:rsidRPr="0209C1A7">
              <w:rPr>
                <w:rFonts w:ascii="Arial" w:hAnsi="Arial" w:eastAsia="Arial" w:cs="Arial"/>
                <w:sz w:val="20"/>
                <w:szCs w:val="20"/>
              </w:rPr>
              <w:t>Ouderbeleid</w:t>
            </w:r>
          </w:p>
        </w:tc>
        <w:tc>
          <w:tcPr>
            <w:tcW w:w="4508" w:type="dxa"/>
          </w:tcPr>
          <w:p w:rsidRPr="002C684B" w:rsidR="00D01CB9" w:rsidP="00977300" w:rsidRDefault="3E8D6FD1" w14:paraId="6E86AD76" w14:textId="31F413CD">
            <w:pPr>
              <w:spacing w:line="312" w:lineRule="auto"/>
              <w:rPr>
                <w:rFonts w:ascii="Arial" w:hAnsi="Arial" w:eastAsia="Arial" w:cs="Arial"/>
                <w:sz w:val="20"/>
                <w:szCs w:val="20"/>
              </w:rPr>
            </w:pPr>
            <w:r w:rsidRPr="0209C1A7">
              <w:rPr>
                <w:rFonts w:ascii="Arial" w:hAnsi="Arial" w:eastAsia="Arial" w:cs="Arial"/>
                <w:sz w:val="20"/>
                <w:szCs w:val="20"/>
              </w:rPr>
              <w:t>(school)</w:t>
            </w:r>
          </w:p>
        </w:tc>
      </w:tr>
      <w:tr w:rsidRPr="002C684B" w:rsidR="00D01CB9" w:rsidTr="0209C1A7" w14:paraId="15327FDF" w14:textId="77777777">
        <w:tc>
          <w:tcPr>
            <w:tcW w:w="4508" w:type="dxa"/>
          </w:tcPr>
          <w:p w:rsidRPr="002C684B" w:rsidR="00D01CB9" w:rsidP="00977300" w:rsidRDefault="4F287DE3" w14:paraId="4BC2AAFE" w14:textId="1EBFE3DA">
            <w:pPr>
              <w:spacing w:line="312" w:lineRule="auto"/>
              <w:rPr>
                <w:rFonts w:ascii="Arial" w:hAnsi="Arial" w:eastAsia="Arial" w:cs="Arial"/>
                <w:sz w:val="20"/>
                <w:szCs w:val="20"/>
              </w:rPr>
            </w:pPr>
            <w:r w:rsidRPr="0209C1A7">
              <w:rPr>
                <w:rFonts w:ascii="Arial" w:hAnsi="Arial" w:eastAsia="Arial" w:cs="Arial"/>
                <w:sz w:val="20"/>
                <w:szCs w:val="20"/>
              </w:rPr>
              <w:t>Talentontwikkeling</w:t>
            </w:r>
          </w:p>
        </w:tc>
        <w:tc>
          <w:tcPr>
            <w:tcW w:w="4508" w:type="dxa"/>
          </w:tcPr>
          <w:p w:rsidRPr="002C684B" w:rsidR="00D01CB9" w:rsidP="00977300" w:rsidRDefault="3E8D6FD1" w14:paraId="0626AFCA" w14:textId="66570F3C">
            <w:pPr>
              <w:spacing w:line="312" w:lineRule="auto"/>
              <w:rPr>
                <w:rFonts w:ascii="Arial" w:hAnsi="Arial" w:eastAsia="Arial" w:cs="Arial"/>
                <w:sz w:val="20"/>
                <w:szCs w:val="20"/>
              </w:rPr>
            </w:pPr>
            <w:r w:rsidRPr="0209C1A7">
              <w:rPr>
                <w:rFonts w:ascii="Arial" w:hAnsi="Arial" w:eastAsia="Arial" w:cs="Arial"/>
                <w:sz w:val="20"/>
                <w:szCs w:val="20"/>
              </w:rPr>
              <w:t>(SALTO)</w:t>
            </w:r>
          </w:p>
        </w:tc>
      </w:tr>
      <w:tr w:rsidRPr="002C684B" w:rsidR="00D01CB9" w:rsidTr="0209C1A7" w14:paraId="440FB674" w14:textId="77777777">
        <w:tc>
          <w:tcPr>
            <w:tcW w:w="4508" w:type="dxa"/>
          </w:tcPr>
          <w:p w:rsidRPr="002C684B" w:rsidR="00D01CB9" w:rsidP="00977300" w:rsidRDefault="4F287DE3" w14:paraId="4D605D49" w14:textId="720C2FE9">
            <w:pPr>
              <w:spacing w:line="312" w:lineRule="auto"/>
              <w:rPr>
                <w:rFonts w:ascii="Arial" w:hAnsi="Arial" w:eastAsia="Arial" w:cs="Arial"/>
                <w:sz w:val="20"/>
                <w:szCs w:val="20"/>
              </w:rPr>
            </w:pPr>
            <w:r w:rsidRPr="0209C1A7">
              <w:rPr>
                <w:rFonts w:ascii="Arial" w:hAnsi="Arial" w:eastAsia="Arial" w:cs="Arial"/>
                <w:sz w:val="20"/>
                <w:szCs w:val="20"/>
              </w:rPr>
              <w:t>Werving en selectie</w:t>
            </w:r>
          </w:p>
        </w:tc>
        <w:tc>
          <w:tcPr>
            <w:tcW w:w="4508" w:type="dxa"/>
          </w:tcPr>
          <w:p w:rsidRPr="002C684B" w:rsidR="00D01CB9" w:rsidP="00977300" w:rsidRDefault="3E8D6FD1" w14:paraId="04E79A1B" w14:textId="3C3C09F7">
            <w:pPr>
              <w:spacing w:line="312" w:lineRule="auto"/>
              <w:rPr>
                <w:rFonts w:ascii="Arial" w:hAnsi="Arial" w:eastAsia="Arial" w:cs="Arial"/>
                <w:sz w:val="20"/>
                <w:szCs w:val="20"/>
              </w:rPr>
            </w:pPr>
            <w:r w:rsidRPr="0209C1A7">
              <w:rPr>
                <w:rFonts w:ascii="Arial" w:hAnsi="Arial" w:eastAsia="Arial" w:cs="Arial"/>
                <w:sz w:val="20"/>
                <w:szCs w:val="20"/>
              </w:rPr>
              <w:t>(SALTO)</w:t>
            </w:r>
          </w:p>
        </w:tc>
      </w:tr>
      <w:tr w:rsidRPr="002C684B" w:rsidR="00D01CB9" w:rsidTr="0209C1A7" w14:paraId="5BB95804" w14:textId="77777777">
        <w:tc>
          <w:tcPr>
            <w:tcW w:w="4508" w:type="dxa"/>
          </w:tcPr>
          <w:p w:rsidRPr="002C684B" w:rsidR="00D01CB9" w:rsidP="00977300" w:rsidRDefault="4F287DE3" w14:paraId="29D76645" w14:textId="4689278F">
            <w:pPr>
              <w:spacing w:line="312" w:lineRule="auto"/>
              <w:rPr>
                <w:rFonts w:ascii="Arial" w:hAnsi="Arial" w:eastAsia="Arial" w:cs="Arial"/>
                <w:sz w:val="20"/>
                <w:szCs w:val="20"/>
              </w:rPr>
            </w:pPr>
            <w:r w:rsidRPr="0209C1A7">
              <w:rPr>
                <w:rFonts w:ascii="Arial" w:hAnsi="Arial" w:eastAsia="Arial" w:cs="Arial"/>
                <w:sz w:val="20"/>
                <w:szCs w:val="20"/>
              </w:rPr>
              <w:t>Werkdrukmiddelen</w:t>
            </w:r>
            <w:r w:rsidRPr="0209C1A7" w:rsidR="1F86BB58">
              <w:rPr>
                <w:rFonts w:ascii="Arial" w:hAnsi="Arial" w:eastAsia="Arial" w:cs="Arial"/>
                <w:sz w:val="20"/>
                <w:szCs w:val="20"/>
              </w:rPr>
              <w:t xml:space="preserve"> </w:t>
            </w:r>
          </w:p>
        </w:tc>
        <w:tc>
          <w:tcPr>
            <w:tcW w:w="4508" w:type="dxa"/>
          </w:tcPr>
          <w:p w:rsidRPr="002C684B" w:rsidR="00D01CB9" w:rsidP="00977300" w:rsidRDefault="3E8D6FD1" w14:paraId="477B2EA5" w14:textId="336B7388">
            <w:pPr>
              <w:spacing w:line="312" w:lineRule="auto"/>
              <w:rPr>
                <w:rFonts w:ascii="Arial" w:hAnsi="Arial" w:eastAsia="Arial" w:cs="Arial"/>
                <w:sz w:val="20"/>
                <w:szCs w:val="20"/>
              </w:rPr>
            </w:pPr>
            <w:r w:rsidRPr="0209C1A7">
              <w:rPr>
                <w:rFonts w:ascii="Arial" w:hAnsi="Arial" w:eastAsia="Arial" w:cs="Arial"/>
                <w:sz w:val="20"/>
                <w:szCs w:val="20"/>
              </w:rPr>
              <w:t>(SALTO)</w:t>
            </w:r>
          </w:p>
        </w:tc>
      </w:tr>
      <w:tr w:rsidRPr="002C684B" w:rsidR="00D01CB9" w:rsidTr="0209C1A7" w14:paraId="04EB731C" w14:textId="77777777">
        <w:tc>
          <w:tcPr>
            <w:tcW w:w="4508" w:type="dxa"/>
          </w:tcPr>
          <w:p w:rsidRPr="002C684B" w:rsidR="00D01CB9" w:rsidP="00977300" w:rsidRDefault="765F984A" w14:paraId="707276C1" w14:textId="17A505D3">
            <w:pPr>
              <w:spacing w:line="312" w:lineRule="auto"/>
              <w:rPr>
                <w:rFonts w:ascii="Arial" w:hAnsi="Arial" w:eastAsia="Arial" w:cs="Arial"/>
                <w:sz w:val="20"/>
                <w:szCs w:val="20"/>
              </w:rPr>
            </w:pPr>
            <w:r w:rsidRPr="0209C1A7">
              <w:rPr>
                <w:rFonts w:ascii="Arial" w:hAnsi="Arial" w:eastAsia="Arial" w:cs="Arial"/>
                <w:sz w:val="20"/>
                <w:szCs w:val="20"/>
              </w:rPr>
              <w:t>Zware ondersteuning</w:t>
            </w:r>
            <w:r w:rsidRPr="0209C1A7" w:rsidR="1F86BB58">
              <w:rPr>
                <w:rFonts w:ascii="Arial" w:hAnsi="Arial" w:eastAsia="Arial" w:cs="Arial"/>
                <w:sz w:val="20"/>
                <w:szCs w:val="20"/>
              </w:rPr>
              <w:t xml:space="preserve"> </w:t>
            </w:r>
          </w:p>
        </w:tc>
        <w:tc>
          <w:tcPr>
            <w:tcW w:w="4508" w:type="dxa"/>
          </w:tcPr>
          <w:p w:rsidRPr="002C684B" w:rsidR="00D01CB9" w:rsidP="00977300" w:rsidRDefault="3E8D6FD1" w14:paraId="7242BA21" w14:textId="1383694D">
            <w:pPr>
              <w:spacing w:line="312" w:lineRule="auto"/>
              <w:rPr>
                <w:rFonts w:ascii="Arial" w:hAnsi="Arial" w:eastAsia="Arial" w:cs="Arial"/>
                <w:sz w:val="20"/>
                <w:szCs w:val="20"/>
              </w:rPr>
            </w:pPr>
            <w:r w:rsidRPr="0209C1A7">
              <w:rPr>
                <w:rFonts w:ascii="Arial" w:hAnsi="Arial" w:eastAsia="Arial" w:cs="Arial"/>
                <w:sz w:val="20"/>
                <w:szCs w:val="20"/>
              </w:rPr>
              <w:t>(SALTO)</w:t>
            </w:r>
          </w:p>
        </w:tc>
      </w:tr>
      <w:tr w:rsidRPr="002C684B" w:rsidR="00B85922" w:rsidTr="0209C1A7" w14:paraId="2F8AE296" w14:textId="77777777">
        <w:tc>
          <w:tcPr>
            <w:tcW w:w="4508" w:type="dxa"/>
          </w:tcPr>
          <w:p w:rsidRPr="002C684B" w:rsidR="00B85922" w:rsidP="00977300" w:rsidRDefault="1F86BB58" w14:paraId="37CB2436" w14:textId="037C6275">
            <w:pPr>
              <w:spacing w:line="312" w:lineRule="auto"/>
              <w:rPr>
                <w:rFonts w:ascii="Arial" w:hAnsi="Arial" w:eastAsia="Arial" w:cs="Arial"/>
                <w:sz w:val="20"/>
                <w:szCs w:val="20"/>
              </w:rPr>
            </w:pPr>
            <w:r w:rsidRPr="0209C1A7">
              <w:rPr>
                <w:rFonts w:ascii="Arial" w:hAnsi="Arial" w:eastAsia="Arial" w:cs="Arial"/>
                <w:sz w:val="20"/>
                <w:szCs w:val="20"/>
              </w:rPr>
              <w:t>Schoolondersteuningsprofiel</w:t>
            </w:r>
          </w:p>
        </w:tc>
        <w:tc>
          <w:tcPr>
            <w:tcW w:w="4508" w:type="dxa"/>
          </w:tcPr>
          <w:p w:rsidRPr="002C684B" w:rsidR="00B85922" w:rsidP="00977300" w:rsidRDefault="3E8D6FD1" w14:paraId="0738F7E6" w14:textId="7BA87AF5">
            <w:pPr>
              <w:spacing w:line="312" w:lineRule="auto"/>
              <w:rPr>
                <w:rFonts w:ascii="Arial" w:hAnsi="Arial" w:eastAsia="Arial" w:cs="Arial"/>
                <w:sz w:val="20"/>
                <w:szCs w:val="20"/>
              </w:rPr>
            </w:pPr>
            <w:r w:rsidRPr="0209C1A7">
              <w:rPr>
                <w:rFonts w:ascii="Arial" w:hAnsi="Arial" w:eastAsia="Arial" w:cs="Arial"/>
                <w:sz w:val="20"/>
                <w:szCs w:val="20"/>
              </w:rPr>
              <w:t>(school)</w:t>
            </w:r>
          </w:p>
        </w:tc>
      </w:tr>
      <w:tr w:rsidRPr="002C684B" w:rsidR="00E64696" w:rsidTr="0209C1A7" w14:paraId="2A7C1319" w14:textId="77777777">
        <w:tc>
          <w:tcPr>
            <w:tcW w:w="4508" w:type="dxa"/>
          </w:tcPr>
          <w:p w:rsidRPr="002C684B" w:rsidR="00E64696" w:rsidP="00977300" w:rsidRDefault="00E64696" w14:paraId="69EDD454" w14:textId="042004C2">
            <w:pPr>
              <w:spacing w:line="312" w:lineRule="auto"/>
              <w:rPr>
                <w:rFonts w:ascii="Arial" w:hAnsi="Arial" w:eastAsia="Arial" w:cs="Arial"/>
                <w:sz w:val="20"/>
                <w:szCs w:val="20"/>
              </w:rPr>
            </w:pPr>
            <w:r w:rsidRPr="0209C1A7">
              <w:rPr>
                <w:rFonts w:ascii="Arial" w:hAnsi="Arial" w:eastAsia="Arial" w:cs="Arial"/>
                <w:sz w:val="20"/>
                <w:szCs w:val="20"/>
              </w:rPr>
              <w:t>Beleid dyslexie</w:t>
            </w:r>
          </w:p>
        </w:tc>
        <w:tc>
          <w:tcPr>
            <w:tcW w:w="4508" w:type="dxa"/>
          </w:tcPr>
          <w:p w:rsidRPr="002C684B" w:rsidR="00E64696" w:rsidP="00977300" w:rsidRDefault="3E8D6FD1" w14:paraId="63F78A28" w14:textId="098200E5">
            <w:pPr>
              <w:spacing w:line="312" w:lineRule="auto"/>
              <w:rPr>
                <w:rFonts w:ascii="Arial" w:hAnsi="Arial" w:eastAsia="Arial" w:cs="Arial"/>
                <w:sz w:val="20"/>
                <w:szCs w:val="20"/>
              </w:rPr>
            </w:pPr>
            <w:r w:rsidRPr="0209C1A7">
              <w:rPr>
                <w:rFonts w:ascii="Arial" w:hAnsi="Arial" w:eastAsia="Arial" w:cs="Arial"/>
                <w:sz w:val="20"/>
                <w:szCs w:val="20"/>
              </w:rPr>
              <w:t>(school)</w:t>
            </w:r>
          </w:p>
        </w:tc>
      </w:tr>
      <w:tr w:rsidRPr="002C684B" w:rsidR="00E64696" w:rsidTr="0209C1A7" w14:paraId="552B21A3" w14:textId="77777777">
        <w:tc>
          <w:tcPr>
            <w:tcW w:w="4508" w:type="dxa"/>
          </w:tcPr>
          <w:p w:rsidRPr="002C684B" w:rsidR="00E64696" w:rsidP="00977300" w:rsidRDefault="3E8D6FD1" w14:paraId="72853613" w14:textId="67C638DC">
            <w:pPr>
              <w:spacing w:line="312" w:lineRule="auto"/>
              <w:rPr>
                <w:rFonts w:ascii="Arial" w:hAnsi="Arial" w:eastAsia="Arial" w:cs="Arial"/>
                <w:sz w:val="20"/>
                <w:szCs w:val="20"/>
              </w:rPr>
            </w:pPr>
            <w:r w:rsidRPr="0209C1A7">
              <w:rPr>
                <w:rFonts w:ascii="Arial" w:hAnsi="Arial" w:eastAsia="Arial" w:cs="Arial"/>
                <w:sz w:val="20"/>
                <w:szCs w:val="20"/>
              </w:rPr>
              <w:t>B</w:t>
            </w:r>
            <w:r w:rsidRPr="0209C1A7" w:rsidR="00E64696">
              <w:rPr>
                <w:rFonts w:ascii="Arial" w:hAnsi="Arial" w:eastAsia="Arial" w:cs="Arial"/>
                <w:sz w:val="20"/>
                <w:szCs w:val="20"/>
              </w:rPr>
              <w:t>eleid dyscalculie</w:t>
            </w:r>
          </w:p>
        </w:tc>
        <w:tc>
          <w:tcPr>
            <w:tcW w:w="4508" w:type="dxa"/>
          </w:tcPr>
          <w:p w:rsidRPr="002C684B" w:rsidR="00E64696" w:rsidP="00977300" w:rsidRDefault="3E8D6FD1" w14:paraId="7B786798" w14:textId="5B68F648">
            <w:pPr>
              <w:spacing w:line="312" w:lineRule="auto"/>
              <w:rPr>
                <w:rFonts w:ascii="Arial" w:hAnsi="Arial" w:eastAsia="Arial" w:cs="Arial"/>
                <w:sz w:val="20"/>
                <w:szCs w:val="20"/>
              </w:rPr>
            </w:pPr>
            <w:r w:rsidRPr="0209C1A7">
              <w:rPr>
                <w:rFonts w:ascii="Arial" w:hAnsi="Arial" w:eastAsia="Arial" w:cs="Arial"/>
                <w:sz w:val="20"/>
                <w:szCs w:val="20"/>
              </w:rPr>
              <w:t>(school)</w:t>
            </w:r>
          </w:p>
        </w:tc>
      </w:tr>
      <w:tr w:rsidRPr="002C684B" w:rsidR="00D01CB9" w:rsidTr="0209C1A7" w14:paraId="2CBF1438" w14:textId="77777777">
        <w:tc>
          <w:tcPr>
            <w:tcW w:w="4508" w:type="dxa"/>
          </w:tcPr>
          <w:p w:rsidRPr="002C684B" w:rsidR="00D01CB9" w:rsidP="00977300" w:rsidRDefault="765F984A" w14:paraId="57ABBB08" w14:textId="47984751">
            <w:pPr>
              <w:spacing w:line="312" w:lineRule="auto"/>
              <w:rPr>
                <w:rFonts w:ascii="Arial" w:hAnsi="Arial" w:eastAsia="Arial" w:cs="Arial"/>
                <w:sz w:val="20"/>
                <w:szCs w:val="20"/>
              </w:rPr>
            </w:pPr>
            <w:r w:rsidRPr="0209C1A7">
              <w:rPr>
                <w:rFonts w:ascii="Arial" w:hAnsi="Arial" w:eastAsia="Arial" w:cs="Arial"/>
                <w:sz w:val="20"/>
                <w:szCs w:val="20"/>
              </w:rPr>
              <w:t>Promotie</w:t>
            </w:r>
          </w:p>
        </w:tc>
        <w:tc>
          <w:tcPr>
            <w:tcW w:w="4508" w:type="dxa"/>
          </w:tcPr>
          <w:p w:rsidRPr="002C684B" w:rsidR="00D01CB9" w:rsidP="00977300" w:rsidRDefault="3E8D6FD1" w14:paraId="72331525" w14:textId="2EC262F1">
            <w:pPr>
              <w:spacing w:line="312" w:lineRule="auto"/>
              <w:rPr>
                <w:rFonts w:ascii="Arial" w:hAnsi="Arial" w:eastAsia="Arial" w:cs="Arial"/>
                <w:sz w:val="20"/>
                <w:szCs w:val="20"/>
              </w:rPr>
            </w:pPr>
            <w:r w:rsidRPr="0209C1A7">
              <w:rPr>
                <w:rFonts w:ascii="Arial" w:hAnsi="Arial" w:eastAsia="Arial" w:cs="Arial"/>
                <w:sz w:val="20"/>
                <w:szCs w:val="20"/>
              </w:rPr>
              <w:t>(SALTO)</w:t>
            </w:r>
          </w:p>
        </w:tc>
      </w:tr>
      <w:tr w:rsidRPr="002C684B" w:rsidR="007C22DD" w:rsidTr="0209C1A7" w14:paraId="47FA3668" w14:textId="77777777">
        <w:tc>
          <w:tcPr>
            <w:tcW w:w="4508" w:type="dxa"/>
          </w:tcPr>
          <w:p w:rsidRPr="002C684B" w:rsidR="007C22DD" w:rsidP="00977300" w:rsidRDefault="00E64696" w14:paraId="5FD7F278" w14:textId="12BE4804">
            <w:pPr>
              <w:spacing w:line="312" w:lineRule="auto"/>
              <w:rPr>
                <w:rFonts w:ascii="Arial" w:hAnsi="Arial" w:eastAsia="Arial" w:cs="Arial"/>
                <w:sz w:val="20"/>
                <w:szCs w:val="20"/>
              </w:rPr>
            </w:pPr>
            <w:r w:rsidRPr="0209C1A7">
              <w:rPr>
                <w:rFonts w:ascii="Arial" w:hAnsi="Arial" w:eastAsia="Arial" w:cs="Arial"/>
                <w:sz w:val="20"/>
                <w:szCs w:val="20"/>
              </w:rPr>
              <w:t>Gezonde school</w:t>
            </w:r>
          </w:p>
        </w:tc>
        <w:tc>
          <w:tcPr>
            <w:tcW w:w="4508" w:type="dxa"/>
          </w:tcPr>
          <w:p w:rsidRPr="002C684B" w:rsidR="007C22DD" w:rsidP="00977300" w:rsidRDefault="3E8D6FD1" w14:paraId="7A7DD250" w14:textId="64BCFE9F">
            <w:pPr>
              <w:spacing w:line="312" w:lineRule="auto"/>
              <w:rPr>
                <w:rFonts w:ascii="Arial" w:hAnsi="Arial" w:eastAsia="Arial" w:cs="Arial"/>
                <w:sz w:val="20"/>
                <w:szCs w:val="20"/>
              </w:rPr>
            </w:pPr>
            <w:r w:rsidRPr="0209C1A7">
              <w:rPr>
                <w:rFonts w:ascii="Arial" w:hAnsi="Arial" w:eastAsia="Arial" w:cs="Arial"/>
                <w:sz w:val="20"/>
                <w:szCs w:val="20"/>
              </w:rPr>
              <w:t>(school)</w:t>
            </w:r>
          </w:p>
        </w:tc>
      </w:tr>
      <w:tr w:rsidRPr="002C684B" w:rsidR="007C22DD" w:rsidTr="0209C1A7" w14:paraId="7632FBF6" w14:textId="77777777">
        <w:tc>
          <w:tcPr>
            <w:tcW w:w="4508" w:type="dxa"/>
          </w:tcPr>
          <w:p w:rsidRPr="002C684B" w:rsidR="007C22DD" w:rsidP="00977300" w:rsidRDefault="323C91D1" w14:paraId="3C614861" w14:textId="7E305028">
            <w:pPr>
              <w:spacing w:line="312" w:lineRule="auto"/>
              <w:rPr>
                <w:rFonts w:ascii="Arial" w:hAnsi="Arial" w:eastAsia="Arial" w:cs="Arial"/>
                <w:sz w:val="20"/>
                <w:szCs w:val="20"/>
              </w:rPr>
            </w:pPr>
            <w:r w:rsidRPr="0209C1A7">
              <w:rPr>
                <w:rFonts w:ascii="Arial" w:hAnsi="Arial" w:eastAsia="Arial" w:cs="Arial"/>
                <w:sz w:val="20"/>
                <w:szCs w:val="20"/>
              </w:rPr>
              <w:t>Veiligheidsbeleid</w:t>
            </w:r>
          </w:p>
        </w:tc>
        <w:tc>
          <w:tcPr>
            <w:tcW w:w="4508" w:type="dxa"/>
          </w:tcPr>
          <w:p w:rsidRPr="002C684B" w:rsidR="007C22DD" w:rsidP="00977300" w:rsidRDefault="3E8D6FD1" w14:paraId="7B22841B" w14:textId="725A7690">
            <w:pPr>
              <w:spacing w:line="312" w:lineRule="auto"/>
              <w:rPr>
                <w:rFonts w:ascii="Arial" w:hAnsi="Arial" w:eastAsia="Arial" w:cs="Arial"/>
                <w:sz w:val="20"/>
                <w:szCs w:val="20"/>
              </w:rPr>
            </w:pPr>
            <w:r w:rsidRPr="0209C1A7">
              <w:rPr>
                <w:rFonts w:ascii="Arial" w:hAnsi="Arial" w:eastAsia="Arial" w:cs="Arial"/>
                <w:sz w:val="20"/>
                <w:szCs w:val="20"/>
              </w:rPr>
              <w:t>(SALTO)</w:t>
            </w:r>
          </w:p>
        </w:tc>
      </w:tr>
      <w:tr w:rsidRPr="002C684B" w:rsidR="007C22DD" w:rsidTr="0209C1A7" w14:paraId="2F5BCB5F" w14:textId="77777777">
        <w:tc>
          <w:tcPr>
            <w:tcW w:w="4508" w:type="dxa"/>
          </w:tcPr>
          <w:p w:rsidRPr="002C684B" w:rsidR="007C22DD" w:rsidP="00977300" w:rsidRDefault="1FD18623" w14:paraId="41B6890C" w14:textId="1BE3FFBB">
            <w:pPr>
              <w:spacing w:line="312" w:lineRule="auto"/>
              <w:rPr>
                <w:rFonts w:ascii="Arial" w:hAnsi="Arial" w:eastAsia="Arial" w:cs="Arial"/>
                <w:sz w:val="20"/>
                <w:szCs w:val="20"/>
              </w:rPr>
            </w:pPr>
            <w:r w:rsidRPr="0209C1A7">
              <w:rPr>
                <w:rFonts w:ascii="Arial" w:hAnsi="Arial" w:eastAsia="Arial" w:cs="Arial"/>
                <w:sz w:val="20"/>
                <w:szCs w:val="20"/>
              </w:rPr>
              <w:t>Protocol sociale veiligheid</w:t>
            </w:r>
          </w:p>
        </w:tc>
        <w:tc>
          <w:tcPr>
            <w:tcW w:w="4508" w:type="dxa"/>
          </w:tcPr>
          <w:p w:rsidRPr="002C684B" w:rsidR="007C22DD" w:rsidP="00977300" w:rsidRDefault="3E8D6FD1" w14:paraId="12B470E5" w14:textId="41810B21">
            <w:pPr>
              <w:spacing w:line="312" w:lineRule="auto"/>
              <w:rPr>
                <w:rFonts w:ascii="Arial" w:hAnsi="Arial" w:eastAsia="Arial" w:cs="Arial"/>
                <w:sz w:val="20"/>
                <w:szCs w:val="20"/>
              </w:rPr>
            </w:pPr>
            <w:r w:rsidRPr="0209C1A7">
              <w:rPr>
                <w:rFonts w:ascii="Arial" w:hAnsi="Arial" w:eastAsia="Arial" w:cs="Arial"/>
                <w:sz w:val="20"/>
                <w:szCs w:val="20"/>
              </w:rPr>
              <w:t>(school)</w:t>
            </w:r>
          </w:p>
        </w:tc>
      </w:tr>
      <w:tr w:rsidRPr="002C684B" w:rsidR="007C22DD" w:rsidTr="0209C1A7" w14:paraId="3BC235C4" w14:textId="77777777">
        <w:tc>
          <w:tcPr>
            <w:tcW w:w="4508" w:type="dxa"/>
          </w:tcPr>
          <w:p w:rsidRPr="002C684B" w:rsidR="007C22DD" w:rsidP="00977300" w:rsidRDefault="00E64696" w14:paraId="0EF670D0" w14:textId="00F22059">
            <w:pPr>
              <w:spacing w:line="312" w:lineRule="auto"/>
              <w:rPr>
                <w:rFonts w:ascii="Arial" w:hAnsi="Arial" w:eastAsia="Arial" w:cs="Arial"/>
                <w:sz w:val="20"/>
                <w:szCs w:val="20"/>
              </w:rPr>
            </w:pPr>
            <w:r w:rsidRPr="0209C1A7">
              <w:rPr>
                <w:rFonts w:ascii="Arial" w:hAnsi="Arial" w:eastAsia="Arial" w:cs="Arial"/>
                <w:sz w:val="20"/>
                <w:szCs w:val="20"/>
              </w:rPr>
              <w:t>Adviesprocedure</w:t>
            </w:r>
          </w:p>
        </w:tc>
        <w:tc>
          <w:tcPr>
            <w:tcW w:w="4508" w:type="dxa"/>
          </w:tcPr>
          <w:p w:rsidRPr="002C684B" w:rsidR="007C22DD" w:rsidP="00977300" w:rsidRDefault="3E8D6FD1" w14:paraId="1F5284ED" w14:textId="0E94C403">
            <w:pPr>
              <w:spacing w:line="312" w:lineRule="auto"/>
              <w:rPr>
                <w:rFonts w:ascii="Arial" w:hAnsi="Arial" w:eastAsia="Arial" w:cs="Arial"/>
                <w:sz w:val="20"/>
                <w:szCs w:val="20"/>
              </w:rPr>
            </w:pPr>
            <w:r w:rsidRPr="0209C1A7">
              <w:rPr>
                <w:rFonts w:ascii="Arial" w:hAnsi="Arial" w:eastAsia="Arial" w:cs="Arial"/>
                <w:sz w:val="20"/>
                <w:szCs w:val="20"/>
              </w:rPr>
              <w:t>(school)</w:t>
            </w:r>
          </w:p>
        </w:tc>
      </w:tr>
      <w:tr w:rsidRPr="002C684B" w:rsidR="007C22DD" w:rsidTr="0209C1A7" w14:paraId="269DFE50" w14:textId="77777777">
        <w:tc>
          <w:tcPr>
            <w:tcW w:w="4508" w:type="dxa"/>
          </w:tcPr>
          <w:p w:rsidRPr="002C684B" w:rsidR="007C22DD" w:rsidP="00977300" w:rsidRDefault="7D4AD85F" w14:paraId="1EFEBA60" w14:textId="57121B12">
            <w:pPr>
              <w:spacing w:line="312" w:lineRule="auto"/>
              <w:rPr>
                <w:rFonts w:ascii="Arial" w:hAnsi="Arial" w:eastAsia="Arial" w:cs="Arial"/>
                <w:sz w:val="20"/>
                <w:szCs w:val="20"/>
              </w:rPr>
            </w:pPr>
            <w:r w:rsidRPr="0209C1A7">
              <w:rPr>
                <w:rFonts w:ascii="Arial" w:hAnsi="Arial" w:eastAsia="Arial" w:cs="Arial"/>
                <w:sz w:val="20"/>
                <w:szCs w:val="20"/>
              </w:rPr>
              <w:t>Tijdpad POVO</w:t>
            </w:r>
          </w:p>
        </w:tc>
        <w:tc>
          <w:tcPr>
            <w:tcW w:w="4508" w:type="dxa"/>
          </w:tcPr>
          <w:p w:rsidRPr="002C684B" w:rsidR="007C22DD" w:rsidP="00977300" w:rsidRDefault="00BE0DE2" w14:paraId="2D40B64A" w14:textId="087688CC">
            <w:pPr>
              <w:spacing w:line="312" w:lineRule="auto"/>
              <w:rPr>
                <w:rFonts w:ascii="Arial" w:hAnsi="Arial" w:eastAsia="Arial" w:cs="Arial"/>
                <w:sz w:val="20"/>
                <w:szCs w:val="20"/>
              </w:rPr>
            </w:pPr>
            <w:hyperlink r:id="rId20">
              <w:r w:rsidRPr="0209C1A7" w:rsidR="7D4AD85F">
                <w:rPr>
                  <w:rStyle w:val="Hyperlink"/>
                  <w:rFonts w:ascii="Arial" w:hAnsi="Arial" w:eastAsia="Arial" w:cs="Arial"/>
                  <w:sz w:val="20"/>
                  <w:szCs w:val="20"/>
                </w:rPr>
                <w:t>www.rsvpvo.nl</w:t>
              </w:r>
            </w:hyperlink>
          </w:p>
        </w:tc>
      </w:tr>
      <w:tr w:rsidRPr="002C684B" w:rsidR="00154E9D" w:rsidTr="0209C1A7" w14:paraId="79D5B8FB" w14:textId="77777777">
        <w:tc>
          <w:tcPr>
            <w:tcW w:w="4508" w:type="dxa"/>
          </w:tcPr>
          <w:p w:rsidRPr="002C684B" w:rsidR="00154E9D" w:rsidP="00977300" w:rsidRDefault="7D4AD85F" w14:paraId="532BA76F" w14:textId="55FFD9EA">
            <w:pPr>
              <w:spacing w:line="312" w:lineRule="auto"/>
              <w:rPr>
                <w:rFonts w:ascii="Arial" w:hAnsi="Arial" w:eastAsia="Arial" w:cs="Arial"/>
                <w:sz w:val="20"/>
                <w:szCs w:val="20"/>
              </w:rPr>
            </w:pPr>
            <w:r w:rsidRPr="0209C1A7">
              <w:rPr>
                <w:rFonts w:ascii="Arial" w:hAnsi="Arial" w:eastAsia="Arial" w:cs="Arial"/>
                <w:sz w:val="20"/>
                <w:szCs w:val="20"/>
              </w:rPr>
              <w:t>Schoolgids</w:t>
            </w:r>
          </w:p>
        </w:tc>
        <w:tc>
          <w:tcPr>
            <w:tcW w:w="4508" w:type="dxa"/>
          </w:tcPr>
          <w:p w:rsidRPr="002C684B" w:rsidR="00154E9D" w:rsidP="00977300" w:rsidRDefault="3E8D6FD1" w14:paraId="4CC3425D" w14:textId="7C306474">
            <w:pPr>
              <w:spacing w:line="312" w:lineRule="auto"/>
              <w:rPr>
                <w:rFonts w:ascii="Arial" w:hAnsi="Arial" w:eastAsia="Arial" w:cs="Arial"/>
                <w:sz w:val="20"/>
                <w:szCs w:val="20"/>
              </w:rPr>
            </w:pPr>
            <w:r w:rsidRPr="0209C1A7">
              <w:rPr>
                <w:rFonts w:ascii="Arial" w:hAnsi="Arial" w:eastAsia="Arial" w:cs="Arial"/>
                <w:sz w:val="20"/>
                <w:szCs w:val="20"/>
              </w:rPr>
              <w:t>(school)</w:t>
            </w:r>
          </w:p>
        </w:tc>
      </w:tr>
    </w:tbl>
    <w:p w:rsidR="00D01CB9" w:rsidP="00977300" w:rsidRDefault="00D01CB9" w14:paraId="2D5C61FD" w14:textId="18B8E843">
      <w:pPr>
        <w:spacing w:line="312" w:lineRule="auto"/>
        <w:rPr>
          <w:rFonts w:ascii="Arial" w:hAnsi="Arial" w:eastAsia="Arial" w:cs="Arial"/>
          <w:sz w:val="20"/>
          <w:szCs w:val="20"/>
        </w:rPr>
      </w:pPr>
    </w:p>
    <w:p w:rsidR="00D01CB9" w:rsidP="00977300" w:rsidRDefault="00D01CB9" w14:paraId="4F2BB3EE" w14:textId="77777777">
      <w:pPr>
        <w:spacing w:line="312" w:lineRule="auto"/>
        <w:rPr>
          <w:rFonts w:ascii="Arial" w:hAnsi="Arial" w:eastAsia="Arial" w:cs="Arial"/>
          <w:sz w:val="20"/>
          <w:szCs w:val="20"/>
        </w:rPr>
      </w:pPr>
    </w:p>
    <w:sectPr w:rsidR="00D01CB9" w:rsidSect="00416F92">
      <w:headerReference w:type="default" r:id="rId21"/>
      <w:footerReference w:type="default" r:id="rId2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2BFB" w:rsidP="00910C9E" w:rsidRDefault="00772BFB" w14:paraId="39A3E49B" w14:textId="77777777">
      <w:pPr>
        <w:spacing w:after="0" w:line="240" w:lineRule="auto"/>
      </w:pPr>
      <w:r>
        <w:separator/>
      </w:r>
    </w:p>
  </w:endnote>
  <w:endnote w:type="continuationSeparator" w:id="0">
    <w:p w:rsidR="00772BFB" w:rsidP="00910C9E" w:rsidRDefault="00772BFB" w14:paraId="2D89DE1A" w14:textId="77777777">
      <w:pPr>
        <w:spacing w:after="0" w:line="240" w:lineRule="auto"/>
      </w:pPr>
      <w:r>
        <w:continuationSeparator/>
      </w:r>
    </w:p>
  </w:endnote>
  <w:endnote w:type="continuationNotice" w:id="1">
    <w:p w:rsidR="00772BFB" w:rsidRDefault="00772BFB" w14:paraId="158D57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849965"/>
      <w:docPartObj>
        <w:docPartGallery w:val="Page Numbers (Bottom of Page)"/>
        <w:docPartUnique/>
      </w:docPartObj>
    </w:sdtPr>
    <w:sdtContent>
      <w:p w:rsidR="008A4159" w:rsidRDefault="008A4159" w14:paraId="1244EC7A" w14:textId="6015BB9A">
        <w:pPr>
          <w:pStyle w:val="Footer"/>
          <w:jc w:val="right"/>
        </w:pPr>
        <w:r w:rsidRPr="008A4159">
          <w:rPr>
            <w:rFonts w:ascii="Arial" w:hAnsi="Arial" w:cs="Arial"/>
            <w:sz w:val="20"/>
            <w:szCs w:val="20"/>
          </w:rPr>
          <w:fldChar w:fldCharType="begin"/>
        </w:r>
        <w:r w:rsidRPr="008A4159">
          <w:rPr>
            <w:rFonts w:ascii="Arial" w:hAnsi="Arial" w:cs="Arial"/>
            <w:sz w:val="20"/>
            <w:szCs w:val="20"/>
          </w:rPr>
          <w:instrText>PAGE   \* MERGEFORMAT</w:instrText>
        </w:r>
        <w:r w:rsidRPr="008A4159">
          <w:rPr>
            <w:rFonts w:ascii="Arial" w:hAnsi="Arial" w:cs="Arial"/>
            <w:sz w:val="20"/>
            <w:szCs w:val="20"/>
          </w:rPr>
          <w:fldChar w:fldCharType="separate"/>
        </w:r>
        <w:r w:rsidRPr="008A4159">
          <w:rPr>
            <w:rFonts w:ascii="Arial" w:hAnsi="Arial" w:cs="Arial"/>
            <w:sz w:val="20"/>
            <w:szCs w:val="20"/>
          </w:rPr>
          <w:t>2</w:t>
        </w:r>
        <w:r w:rsidRPr="008A4159">
          <w:rPr>
            <w:rFonts w:ascii="Arial" w:hAnsi="Arial" w:cs="Arial"/>
            <w:sz w:val="20"/>
            <w:szCs w:val="20"/>
          </w:rPr>
          <w:fldChar w:fldCharType="end"/>
        </w:r>
      </w:p>
    </w:sdtContent>
  </w:sdt>
  <w:p w:rsidR="00910C9E" w:rsidRDefault="00910C9E" w14:paraId="0A4A15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2BFB" w:rsidP="00910C9E" w:rsidRDefault="00772BFB" w14:paraId="098BC4C1" w14:textId="77777777">
      <w:pPr>
        <w:spacing w:after="0" w:line="240" w:lineRule="auto"/>
      </w:pPr>
      <w:r>
        <w:separator/>
      </w:r>
    </w:p>
  </w:footnote>
  <w:footnote w:type="continuationSeparator" w:id="0">
    <w:p w:rsidR="00772BFB" w:rsidP="00910C9E" w:rsidRDefault="00772BFB" w14:paraId="10F6DD69" w14:textId="77777777">
      <w:pPr>
        <w:spacing w:after="0" w:line="240" w:lineRule="auto"/>
      </w:pPr>
      <w:r>
        <w:continuationSeparator/>
      </w:r>
    </w:p>
  </w:footnote>
  <w:footnote w:type="continuationNotice" w:id="1">
    <w:p w:rsidR="00772BFB" w:rsidRDefault="00772BFB" w14:paraId="2425EF7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10C9E" w:rsidP="00994652" w:rsidRDefault="5715A876" w14:paraId="5F44345C" w14:textId="514EFC8A">
    <w:pPr>
      <w:pStyle w:val="Header"/>
      <w:jc w:val="right"/>
    </w:pPr>
    <w:r w:rsidR="6617277C">
      <w:drawing>
        <wp:inline wp14:editId="407EBADD" wp14:anchorId="48E1D03C">
          <wp:extent cx="2790825" cy="1246126"/>
          <wp:effectExtent l="0" t="0" r="0" b="0"/>
          <wp:docPr id="9" name="Afbeelding 9" title=""/>
          <wp:cNvGraphicFramePr>
            <a:graphicFrameLocks noChangeAspect="1"/>
          </wp:cNvGraphicFramePr>
          <a:graphic>
            <a:graphicData uri="http://schemas.openxmlformats.org/drawingml/2006/picture">
              <pic:pic>
                <pic:nvPicPr>
                  <pic:cNvPr id="0" name="Afbeelding 9"/>
                  <pic:cNvPicPr/>
                </pic:nvPicPr>
                <pic:blipFill>
                  <a:blip r:embed="Red276c50faa04a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90825" cy="12461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C54"/>
    <w:multiLevelType w:val="multilevel"/>
    <w:tmpl w:val="FA88FFD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208131C"/>
    <w:multiLevelType w:val="hybridMultilevel"/>
    <w:tmpl w:val="CD6428B0"/>
    <w:lvl w:ilvl="0" w:tplc="E418FA88">
      <w:start w:val="1"/>
      <w:numFmt w:val="decimal"/>
      <w:lvlText w:val="%1."/>
      <w:lvlJc w:val="left"/>
      <w:pPr>
        <w:ind w:left="720" w:hanging="360"/>
      </w:pPr>
    </w:lvl>
    <w:lvl w:ilvl="1" w:tplc="FFE8F234">
      <w:start w:val="1"/>
      <w:numFmt w:val="decimal"/>
      <w:lvlText w:val="%1.%2."/>
      <w:lvlJc w:val="left"/>
      <w:pPr>
        <w:ind w:left="1440" w:hanging="360"/>
      </w:pPr>
    </w:lvl>
    <w:lvl w:ilvl="2" w:tplc="3D042968">
      <w:start w:val="1"/>
      <w:numFmt w:val="decimal"/>
      <w:lvlText w:val="%1.%2.%3."/>
      <w:lvlJc w:val="left"/>
      <w:pPr>
        <w:ind w:left="2160" w:hanging="180"/>
      </w:pPr>
    </w:lvl>
    <w:lvl w:ilvl="3" w:tplc="ED6E45F6">
      <w:start w:val="1"/>
      <w:numFmt w:val="decimal"/>
      <w:lvlText w:val="%1.%2.%3.%4."/>
      <w:lvlJc w:val="left"/>
      <w:pPr>
        <w:ind w:left="2880" w:hanging="360"/>
      </w:pPr>
    </w:lvl>
    <w:lvl w:ilvl="4" w:tplc="71E8533C">
      <w:start w:val="1"/>
      <w:numFmt w:val="decimal"/>
      <w:lvlText w:val="%1.%2.%3.%4.%5."/>
      <w:lvlJc w:val="left"/>
      <w:pPr>
        <w:ind w:left="3600" w:hanging="360"/>
      </w:pPr>
    </w:lvl>
    <w:lvl w:ilvl="5" w:tplc="AE962CEA">
      <w:start w:val="1"/>
      <w:numFmt w:val="decimal"/>
      <w:lvlText w:val="%1.%2.%3.%4.%5.%6."/>
      <w:lvlJc w:val="left"/>
      <w:pPr>
        <w:ind w:left="4320" w:hanging="180"/>
      </w:pPr>
    </w:lvl>
    <w:lvl w:ilvl="6" w:tplc="9CCA9D5C">
      <w:start w:val="1"/>
      <w:numFmt w:val="decimal"/>
      <w:lvlText w:val="%1.%2.%3.%4.%5.%6.%7."/>
      <w:lvlJc w:val="left"/>
      <w:pPr>
        <w:ind w:left="5040" w:hanging="360"/>
      </w:pPr>
    </w:lvl>
    <w:lvl w:ilvl="7" w:tplc="56149408">
      <w:start w:val="1"/>
      <w:numFmt w:val="decimal"/>
      <w:lvlText w:val="%1.%2.%3.%4.%5.%6.%7.%8."/>
      <w:lvlJc w:val="left"/>
      <w:pPr>
        <w:ind w:left="5760" w:hanging="360"/>
      </w:pPr>
    </w:lvl>
    <w:lvl w:ilvl="8" w:tplc="9A22853C">
      <w:start w:val="1"/>
      <w:numFmt w:val="decimal"/>
      <w:lvlText w:val="%1.%2.%3.%4.%5.%6.%7.%8.%9."/>
      <w:lvlJc w:val="left"/>
      <w:pPr>
        <w:ind w:left="6480" w:hanging="180"/>
      </w:pPr>
    </w:lvl>
  </w:abstractNum>
  <w:abstractNum w:abstractNumId="2" w15:restartNumberingAfterBreak="0">
    <w:nsid w:val="06161920"/>
    <w:multiLevelType w:val="multilevel"/>
    <w:tmpl w:val="509E3B96"/>
    <w:lvl w:ilvl="0" w:tplc="3DCC3824">
      <w:start w:val="1"/>
      <w:numFmt w:val="decimal"/>
      <w:lvlText w:val="%1."/>
      <w:lvlJc w:val="left"/>
      <w:pPr>
        <w:ind w:left="720" w:hanging="360"/>
      </w:pPr>
    </w:lvl>
    <w:lvl w:ilvl="1" w:tplc="287201C8">
      <w:start w:val="1"/>
      <w:numFmt w:val="lowerLetter"/>
      <w:lvlText w:val="%2."/>
      <w:lvlJc w:val="left"/>
      <w:pPr>
        <w:ind w:left="1440" w:hanging="360"/>
      </w:pPr>
    </w:lvl>
    <w:lvl w:ilvl="2" w:tplc="CDCEDD2A">
      <w:start w:val="1"/>
      <w:numFmt w:val="lowerRoman"/>
      <w:lvlText w:val="%3."/>
      <w:lvlJc w:val="right"/>
      <w:pPr>
        <w:ind w:left="2160" w:hanging="180"/>
      </w:pPr>
    </w:lvl>
    <w:lvl w:ilvl="3" w:tplc="21E813BE">
      <w:start w:val="1"/>
      <w:numFmt w:val="decimal"/>
      <w:lvlText w:val="%4."/>
      <w:lvlJc w:val="left"/>
      <w:pPr>
        <w:ind w:left="2880" w:hanging="360"/>
      </w:pPr>
    </w:lvl>
    <w:lvl w:ilvl="4" w:tplc="E0A83BD2">
      <w:start w:val="1"/>
      <w:numFmt w:val="lowerLetter"/>
      <w:lvlText w:val="%5."/>
      <w:lvlJc w:val="left"/>
      <w:pPr>
        <w:ind w:left="3600" w:hanging="360"/>
      </w:pPr>
    </w:lvl>
    <w:lvl w:ilvl="5" w:tplc="45DEA0FE">
      <w:start w:val="1"/>
      <w:numFmt w:val="lowerRoman"/>
      <w:lvlText w:val="%6."/>
      <w:lvlJc w:val="right"/>
      <w:pPr>
        <w:ind w:left="4320" w:hanging="180"/>
      </w:pPr>
    </w:lvl>
    <w:lvl w:ilvl="6" w:tplc="B3565BD2">
      <w:start w:val="1"/>
      <w:numFmt w:val="decimal"/>
      <w:lvlText w:val="%7."/>
      <w:lvlJc w:val="left"/>
      <w:pPr>
        <w:ind w:left="5040" w:hanging="360"/>
      </w:pPr>
    </w:lvl>
    <w:lvl w:ilvl="7" w:tplc="E35CE07C">
      <w:start w:val="1"/>
      <w:numFmt w:val="lowerLetter"/>
      <w:lvlText w:val="%8."/>
      <w:lvlJc w:val="left"/>
      <w:pPr>
        <w:ind w:left="5760" w:hanging="360"/>
      </w:pPr>
    </w:lvl>
    <w:lvl w:ilvl="8" w:tplc="A91AF214">
      <w:start w:val="1"/>
      <w:numFmt w:val="lowerRoman"/>
      <w:lvlText w:val="%9."/>
      <w:lvlJc w:val="right"/>
      <w:pPr>
        <w:ind w:left="6480" w:hanging="180"/>
      </w:pPr>
    </w:lvl>
  </w:abstractNum>
  <w:abstractNum w:abstractNumId="3" w15:restartNumberingAfterBreak="0">
    <w:nsid w:val="116C7D29"/>
    <w:multiLevelType w:val="hybridMultilevel"/>
    <w:tmpl w:val="2C564CF0"/>
    <w:lvl w:ilvl="0" w:tplc="6A0A6CCC">
      <w:start w:val="3"/>
      <w:numFmt w:val="decimal"/>
      <w:lvlText w:val="%1"/>
      <w:lvlJc w:val="left"/>
      <w:pPr>
        <w:ind w:left="360" w:hanging="360"/>
      </w:pPr>
      <w:rPr>
        <w:rFonts w:hint="default" w:ascii="Arial" w:hAnsi="Arial" w:eastAsia="Arial" w:cs="Arial"/>
        <w:b w:val="0"/>
        <w:bCs w:val="0"/>
      </w:rPr>
    </w:lvl>
    <w:lvl w:ilvl="1" w:tplc="5F222666">
      <w:start w:val="1"/>
      <w:numFmt w:val="decimal"/>
      <w:lvlText w:val="%1.%2"/>
      <w:lvlJc w:val="left"/>
      <w:pPr>
        <w:ind w:left="1068" w:hanging="360"/>
      </w:pPr>
      <w:rPr>
        <w:rFonts w:hint="default" w:ascii="Arial" w:hAnsi="Arial" w:eastAsia="Arial" w:cs="Arial"/>
      </w:rPr>
    </w:lvl>
    <w:lvl w:ilvl="2" w:tplc="825A334E">
      <w:start w:val="1"/>
      <w:numFmt w:val="decimal"/>
      <w:lvlText w:val="%1.%2.%3"/>
      <w:lvlJc w:val="left"/>
      <w:pPr>
        <w:ind w:left="2136" w:hanging="720"/>
      </w:pPr>
      <w:rPr>
        <w:rFonts w:hint="default" w:ascii="Arial" w:hAnsi="Arial" w:eastAsia="Arial" w:cs="Arial"/>
      </w:rPr>
    </w:lvl>
    <w:lvl w:ilvl="3" w:tplc="9B6E71DE">
      <w:start w:val="1"/>
      <w:numFmt w:val="decimal"/>
      <w:lvlText w:val="%1.%2.%3.%4"/>
      <w:lvlJc w:val="left"/>
      <w:pPr>
        <w:ind w:left="2844" w:hanging="720"/>
      </w:pPr>
      <w:rPr>
        <w:rFonts w:hint="default" w:ascii="Arial" w:hAnsi="Arial" w:eastAsia="Arial" w:cs="Arial"/>
      </w:rPr>
    </w:lvl>
    <w:lvl w:ilvl="4" w:tplc="C27EFCE2">
      <w:start w:val="1"/>
      <w:numFmt w:val="decimal"/>
      <w:lvlText w:val="%1.%2.%3.%4.%5"/>
      <w:lvlJc w:val="left"/>
      <w:pPr>
        <w:ind w:left="3912" w:hanging="1080"/>
      </w:pPr>
      <w:rPr>
        <w:rFonts w:hint="default" w:ascii="Arial" w:hAnsi="Arial" w:eastAsia="Arial" w:cs="Arial"/>
      </w:rPr>
    </w:lvl>
    <w:lvl w:ilvl="5" w:tplc="2BF60008">
      <w:start w:val="1"/>
      <w:numFmt w:val="decimal"/>
      <w:lvlText w:val="%1.%2.%3.%4.%5.%6"/>
      <w:lvlJc w:val="left"/>
      <w:pPr>
        <w:ind w:left="4620" w:hanging="1080"/>
      </w:pPr>
      <w:rPr>
        <w:rFonts w:hint="default" w:ascii="Arial" w:hAnsi="Arial" w:eastAsia="Arial" w:cs="Arial"/>
      </w:rPr>
    </w:lvl>
    <w:lvl w:ilvl="6" w:tplc="9BE638FE">
      <w:start w:val="1"/>
      <w:numFmt w:val="decimal"/>
      <w:lvlText w:val="%1.%2.%3.%4.%5.%6.%7"/>
      <w:lvlJc w:val="left"/>
      <w:pPr>
        <w:ind w:left="5688" w:hanging="1440"/>
      </w:pPr>
      <w:rPr>
        <w:rFonts w:hint="default" w:ascii="Arial" w:hAnsi="Arial" w:eastAsia="Arial" w:cs="Arial"/>
      </w:rPr>
    </w:lvl>
    <w:lvl w:ilvl="7" w:tplc="D7AEC56E">
      <w:start w:val="1"/>
      <w:numFmt w:val="decimal"/>
      <w:lvlText w:val="%1.%2.%3.%4.%5.%6.%7.%8"/>
      <w:lvlJc w:val="left"/>
      <w:pPr>
        <w:ind w:left="6396" w:hanging="1440"/>
      </w:pPr>
      <w:rPr>
        <w:rFonts w:hint="default" w:ascii="Arial" w:hAnsi="Arial" w:eastAsia="Arial" w:cs="Arial"/>
      </w:rPr>
    </w:lvl>
    <w:lvl w:ilvl="8" w:tplc="B652EE3A">
      <w:start w:val="1"/>
      <w:numFmt w:val="decimal"/>
      <w:lvlText w:val="%1.%2.%3.%4.%5.%6.%7.%8.%9"/>
      <w:lvlJc w:val="left"/>
      <w:pPr>
        <w:ind w:left="7104" w:hanging="1440"/>
      </w:pPr>
      <w:rPr>
        <w:rFonts w:hint="default" w:ascii="Arial" w:hAnsi="Arial" w:eastAsia="Arial" w:cs="Arial"/>
      </w:rPr>
    </w:lvl>
  </w:abstractNum>
  <w:abstractNum w:abstractNumId="4" w15:restartNumberingAfterBreak="0">
    <w:nsid w:val="143F6F34"/>
    <w:multiLevelType w:val="hybridMultilevel"/>
    <w:tmpl w:val="F0184E00"/>
    <w:lvl w:ilvl="0" w:tplc="30F80F36">
      <w:start w:val="1"/>
      <w:numFmt w:val="bullet"/>
      <w:lvlText w:val=""/>
      <w:lvlJc w:val="left"/>
      <w:pPr>
        <w:tabs>
          <w:tab w:val="num" w:pos="720"/>
        </w:tabs>
        <w:ind w:left="720" w:hanging="360"/>
      </w:pPr>
      <w:rPr>
        <w:rFonts w:hint="default" w:ascii="Symbol" w:hAnsi="Symbol"/>
        <w:sz w:val="20"/>
      </w:rPr>
    </w:lvl>
    <w:lvl w:ilvl="1" w:tplc="CC9E5CDA">
      <w:start w:val="1"/>
      <w:numFmt w:val="bullet"/>
      <w:lvlText w:val="o"/>
      <w:lvlJc w:val="left"/>
      <w:pPr>
        <w:tabs>
          <w:tab w:val="num" w:pos="1440"/>
        </w:tabs>
        <w:ind w:left="1440" w:hanging="360"/>
      </w:pPr>
      <w:rPr>
        <w:rFonts w:hint="default" w:ascii="Courier New" w:hAnsi="Courier New" w:cs="Times New Roman"/>
        <w:sz w:val="20"/>
      </w:rPr>
    </w:lvl>
    <w:lvl w:ilvl="2" w:tplc="A91E70A0">
      <w:start w:val="1"/>
      <w:numFmt w:val="bullet"/>
      <w:lvlText w:val=""/>
      <w:lvlJc w:val="left"/>
      <w:pPr>
        <w:tabs>
          <w:tab w:val="num" w:pos="2160"/>
        </w:tabs>
        <w:ind w:left="2160" w:hanging="360"/>
      </w:pPr>
      <w:rPr>
        <w:rFonts w:hint="default" w:ascii="Wingdings" w:hAnsi="Wingdings"/>
        <w:sz w:val="20"/>
      </w:rPr>
    </w:lvl>
    <w:lvl w:ilvl="3" w:tplc="39B098D8">
      <w:start w:val="1"/>
      <w:numFmt w:val="bullet"/>
      <w:lvlText w:val=""/>
      <w:lvlJc w:val="left"/>
      <w:pPr>
        <w:tabs>
          <w:tab w:val="num" w:pos="2880"/>
        </w:tabs>
        <w:ind w:left="2880" w:hanging="360"/>
      </w:pPr>
      <w:rPr>
        <w:rFonts w:hint="default" w:ascii="Wingdings" w:hAnsi="Wingdings"/>
        <w:sz w:val="20"/>
      </w:rPr>
    </w:lvl>
    <w:lvl w:ilvl="4" w:tplc="354C2CC4">
      <w:start w:val="1"/>
      <w:numFmt w:val="bullet"/>
      <w:lvlText w:val=""/>
      <w:lvlJc w:val="left"/>
      <w:pPr>
        <w:tabs>
          <w:tab w:val="num" w:pos="3600"/>
        </w:tabs>
        <w:ind w:left="3600" w:hanging="360"/>
      </w:pPr>
      <w:rPr>
        <w:rFonts w:hint="default" w:ascii="Wingdings" w:hAnsi="Wingdings"/>
        <w:sz w:val="20"/>
      </w:rPr>
    </w:lvl>
    <w:lvl w:ilvl="5" w:tplc="B1E2D45C">
      <w:start w:val="1"/>
      <w:numFmt w:val="bullet"/>
      <w:lvlText w:val=""/>
      <w:lvlJc w:val="left"/>
      <w:pPr>
        <w:tabs>
          <w:tab w:val="num" w:pos="4320"/>
        </w:tabs>
        <w:ind w:left="4320" w:hanging="360"/>
      </w:pPr>
      <w:rPr>
        <w:rFonts w:hint="default" w:ascii="Wingdings" w:hAnsi="Wingdings"/>
        <w:sz w:val="20"/>
      </w:rPr>
    </w:lvl>
    <w:lvl w:ilvl="6" w:tplc="4FFE5718">
      <w:start w:val="1"/>
      <w:numFmt w:val="bullet"/>
      <w:lvlText w:val=""/>
      <w:lvlJc w:val="left"/>
      <w:pPr>
        <w:tabs>
          <w:tab w:val="num" w:pos="5040"/>
        </w:tabs>
        <w:ind w:left="5040" w:hanging="360"/>
      </w:pPr>
      <w:rPr>
        <w:rFonts w:hint="default" w:ascii="Wingdings" w:hAnsi="Wingdings"/>
        <w:sz w:val="20"/>
      </w:rPr>
    </w:lvl>
    <w:lvl w:ilvl="7" w:tplc="96E2D048">
      <w:start w:val="1"/>
      <w:numFmt w:val="bullet"/>
      <w:lvlText w:val=""/>
      <w:lvlJc w:val="left"/>
      <w:pPr>
        <w:tabs>
          <w:tab w:val="num" w:pos="5760"/>
        </w:tabs>
        <w:ind w:left="5760" w:hanging="360"/>
      </w:pPr>
      <w:rPr>
        <w:rFonts w:hint="default" w:ascii="Wingdings" w:hAnsi="Wingdings"/>
        <w:sz w:val="20"/>
      </w:rPr>
    </w:lvl>
    <w:lvl w:ilvl="8" w:tplc="07324CF6">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5587846"/>
    <w:multiLevelType w:val="hybridMultilevel"/>
    <w:tmpl w:val="D2EE7F14"/>
    <w:lvl w:ilvl="0" w:tplc="A66C0318">
      <w:start w:val="1"/>
      <w:numFmt w:val="decimal"/>
      <w:lvlText w:val="%1."/>
      <w:lvlJc w:val="left"/>
      <w:pPr>
        <w:ind w:left="720" w:hanging="360"/>
      </w:pPr>
    </w:lvl>
    <w:lvl w:ilvl="1" w:tplc="E7B0FE6E">
      <w:start w:val="3"/>
      <w:numFmt w:val="decimal"/>
      <w:lvlText w:val="%2.%2."/>
      <w:lvlJc w:val="left"/>
      <w:pPr>
        <w:ind w:left="1440" w:hanging="360"/>
      </w:pPr>
    </w:lvl>
    <w:lvl w:ilvl="2" w:tplc="76F64438">
      <w:start w:val="1"/>
      <w:numFmt w:val="lowerRoman"/>
      <w:lvlText w:val="%3."/>
      <w:lvlJc w:val="right"/>
      <w:pPr>
        <w:ind w:left="2160" w:hanging="180"/>
      </w:pPr>
    </w:lvl>
    <w:lvl w:ilvl="3" w:tplc="A768CCBC">
      <w:start w:val="1"/>
      <w:numFmt w:val="decimal"/>
      <w:lvlText w:val="%4."/>
      <w:lvlJc w:val="left"/>
      <w:pPr>
        <w:ind w:left="2880" w:hanging="360"/>
      </w:pPr>
    </w:lvl>
    <w:lvl w:ilvl="4" w:tplc="FCCE2B8A">
      <w:start w:val="1"/>
      <w:numFmt w:val="lowerLetter"/>
      <w:lvlText w:val="%5."/>
      <w:lvlJc w:val="left"/>
      <w:pPr>
        <w:ind w:left="3600" w:hanging="360"/>
      </w:pPr>
    </w:lvl>
    <w:lvl w:ilvl="5" w:tplc="AACAB77C">
      <w:start w:val="1"/>
      <w:numFmt w:val="lowerRoman"/>
      <w:lvlText w:val="%6."/>
      <w:lvlJc w:val="right"/>
      <w:pPr>
        <w:ind w:left="4320" w:hanging="180"/>
      </w:pPr>
    </w:lvl>
    <w:lvl w:ilvl="6" w:tplc="B1DCC1BE">
      <w:start w:val="1"/>
      <w:numFmt w:val="decimal"/>
      <w:lvlText w:val="%7."/>
      <w:lvlJc w:val="left"/>
      <w:pPr>
        <w:ind w:left="5040" w:hanging="360"/>
      </w:pPr>
    </w:lvl>
    <w:lvl w:ilvl="7" w:tplc="506C9FB0">
      <w:start w:val="1"/>
      <w:numFmt w:val="lowerLetter"/>
      <w:lvlText w:val="%8."/>
      <w:lvlJc w:val="left"/>
      <w:pPr>
        <w:ind w:left="5760" w:hanging="360"/>
      </w:pPr>
    </w:lvl>
    <w:lvl w:ilvl="8" w:tplc="C4DA5D8E">
      <w:start w:val="1"/>
      <w:numFmt w:val="lowerRoman"/>
      <w:lvlText w:val="%9."/>
      <w:lvlJc w:val="right"/>
      <w:pPr>
        <w:ind w:left="6480" w:hanging="180"/>
      </w:pPr>
    </w:lvl>
  </w:abstractNum>
  <w:abstractNum w:abstractNumId="6" w15:restartNumberingAfterBreak="0">
    <w:nsid w:val="1C104C5E"/>
    <w:multiLevelType w:val="multilevel"/>
    <w:tmpl w:val="615EB688"/>
    <w:lvl w:ilvl="0">
      <w:start w:val="2"/>
      <w:numFmt w:val="decimal"/>
      <w:lvlText w:val="%1"/>
      <w:lvlJc w:val="left"/>
      <w:pPr>
        <w:ind w:left="360" w:hanging="360"/>
      </w:pPr>
      <w:rPr>
        <w:rFonts w:hint="default" w:ascii="Arial" w:hAnsi="Arial" w:eastAsia="Arial" w:cs="Arial"/>
        <w:b/>
      </w:rPr>
    </w:lvl>
    <w:lvl w:ilvl="1">
      <w:start w:val="5"/>
      <w:numFmt w:val="decimal"/>
      <w:lvlText w:val="%1.%2"/>
      <w:lvlJc w:val="left"/>
      <w:pPr>
        <w:ind w:left="1428" w:hanging="360"/>
      </w:pPr>
      <w:rPr>
        <w:rFonts w:hint="default" w:ascii="Arial" w:hAnsi="Arial" w:eastAsia="Arial" w:cs="Arial"/>
        <w:b/>
      </w:rPr>
    </w:lvl>
    <w:lvl w:ilvl="2">
      <w:start w:val="1"/>
      <w:numFmt w:val="decimal"/>
      <w:lvlText w:val="%1.%2.%3"/>
      <w:lvlJc w:val="left"/>
      <w:pPr>
        <w:ind w:left="2856" w:hanging="720"/>
      </w:pPr>
      <w:rPr>
        <w:rFonts w:hint="default" w:ascii="Arial" w:hAnsi="Arial" w:eastAsia="Arial" w:cs="Arial"/>
        <w:b/>
      </w:rPr>
    </w:lvl>
    <w:lvl w:ilvl="3">
      <w:start w:val="1"/>
      <w:numFmt w:val="decimal"/>
      <w:lvlText w:val="%1.%2.%3.%4"/>
      <w:lvlJc w:val="left"/>
      <w:pPr>
        <w:ind w:left="3924" w:hanging="720"/>
      </w:pPr>
      <w:rPr>
        <w:rFonts w:hint="default" w:ascii="Arial" w:hAnsi="Arial" w:eastAsia="Arial" w:cs="Arial"/>
        <w:b/>
      </w:rPr>
    </w:lvl>
    <w:lvl w:ilvl="4">
      <w:start w:val="1"/>
      <w:numFmt w:val="decimal"/>
      <w:lvlText w:val="%1.%2.%3.%4.%5"/>
      <w:lvlJc w:val="left"/>
      <w:pPr>
        <w:ind w:left="5352" w:hanging="1080"/>
      </w:pPr>
      <w:rPr>
        <w:rFonts w:hint="default" w:ascii="Arial" w:hAnsi="Arial" w:eastAsia="Arial" w:cs="Arial"/>
        <w:b/>
      </w:rPr>
    </w:lvl>
    <w:lvl w:ilvl="5">
      <w:start w:val="1"/>
      <w:numFmt w:val="decimal"/>
      <w:lvlText w:val="%1.%2.%3.%4.%5.%6"/>
      <w:lvlJc w:val="left"/>
      <w:pPr>
        <w:ind w:left="6420" w:hanging="1080"/>
      </w:pPr>
      <w:rPr>
        <w:rFonts w:hint="default" w:ascii="Arial" w:hAnsi="Arial" w:eastAsia="Arial" w:cs="Arial"/>
        <w:b/>
      </w:rPr>
    </w:lvl>
    <w:lvl w:ilvl="6">
      <w:start w:val="1"/>
      <w:numFmt w:val="decimal"/>
      <w:lvlText w:val="%1.%2.%3.%4.%5.%6.%7"/>
      <w:lvlJc w:val="left"/>
      <w:pPr>
        <w:ind w:left="7848" w:hanging="1440"/>
      </w:pPr>
      <w:rPr>
        <w:rFonts w:hint="default" w:ascii="Arial" w:hAnsi="Arial" w:eastAsia="Arial" w:cs="Arial"/>
        <w:b/>
      </w:rPr>
    </w:lvl>
    <w:lvl w:ilvl="7">
      <w:start w:val="1"/>
      <w:numFmt w:val="decimal"/>
      <w:lvlText w:val="%1.%2.%3.%4.%5.%6.%7.%8"/>
      <w:lvlJc w:val="left"/>
      <w:pPr>
        <w:ind w:left="8916" w:hanging="1440"/>
      </w:pPr>
      <w:rPr>
        <w:rFonts w:hint="default" w:ascii="Arial" w:hAnsi="Arial" w:eastAsia="Arial" w:cs="Arial"/>
        <w:b/>
      </w:rPr>
    </w:lvl>
    <w:lvl w:ilvl="8">
      <w:start w:val="1"/>
      <w:numFmt w:val="decimal"/>
      <w:lvlText w:val="%1.%2.%3.%4.%5.%6.%7.%8.%9"/>
      <w:lvlJc w:val="left"/>
      <w:pPr>
        <w:ind w:left="9984" w:hanging="1440"/>
      </w:pPr>
      <w:rPr>
        <w:rFonts w:hint="default" w:ascii="Arial" w:hAnsi="Arial" w:eastAsia="Arial" w:cs="Arial"/>
        <w:b/>
      </w:rPr>
    </w:lvl>
  </w:abstractNum>
  <w:abstractNum w:abstractNumId="7" w15:restartNumberingAfterBreak="0">
    <w:nsid w:val="2E6A5790"/>
    <w:multiLevelType w:val="hybridMultilevel"/>
    <w:tmpl w:val="F6C47C20"/>
    <w:lvl w:ilvl="0" w:tplc="5BF42BDE">
      <w:start w:val="1"/>
      <w:numFmt w:val="bullet"/>
      <w:lvlText w:val="-"/>
      <w:lvlJc w:val="left"/>
      <w:pPr>
        <w:ind w:left="720" w:hanging="360"/>
      </w:pPr>
      <w:rPr>
        <w:rFonts w:hint="default" w:ascii="Arial" w:hAnsi="Arial"/>
      </w:rPr>
    </w:lvl>
    <w:lvl w:ilvl="1" w:tplc="55EA75BE">
      <w:start w:val="1"/>
      <w:numFmt w:val="bullet"/>
      <w:lvlText w:val="o"/>
      <w:lvlJc w:val="left"/>
      <w:pPr>
        <w:ind w:left="1440" w:hanging="360"/>
      </w:pPr>
      <w:rPr>
        <w:rFonts w:hint="default" w:ascii="Courier New" w:hAnsi="Courier New"/>
      </w:rPr>
    </w:lvl>
    <w:lvl w:ilvl="2" w:tplc="8E363C64">
      <w:start w:val="1"/>
      <w:numFmt w:val="bullet"/>
      <w:lvlText w:val=""/>
      <w:lvlJc w:val="left"/>
      <w:pPr>
        <w:ind w:left="2160" w:hanging="360"/>
      </w:pPr>
      <w:rPr>
        <w:rFonts w:hint="default" w:ascii="Wingdings" w:hAnsi="Wingdings"/>
      </w:rPr>
    </w:lvl>
    <w:lvl w:ilvl="3" w:tplc="2174B42A">
      <w:start w:val="1"/>
      <w:numFmt w:val="bullet"/>
      <w:lvlText w:val=""/>
      <w:lvlJc w:val="left"/>
      <w:pPr>
        <w:ind w:left="2880" w:hanging="360"/>
      </w:pPr>
      <w:rPr>
        <w:rFonts w:hint="default" w:ascii="Symbol" w:hAnsi="Symbol"/>
      </w:rPr>
    </w:lvl>
    <w:lvl w:ilvl="4" w:tplc="34644DB4">
      <w:start w:val="1"/>
      <w:numFmt w:val="bullet"/>
      <w:lvlText w:val="o"/>
      <w:lvlJc w:val="left"/>
      <w:pPr>
        <w:ind w:left="3600" w:hanging="360"/>
      </w:pPr>
      <w:rPr>
        <w:rFonts w:hint="default" w:ascii="Courier New" w:hAnsi="Courier New"/>
      </w:rPr>
    </w:lvl>
    <w:lvl w:ilvl="5" w:tplc="5E4048A2">
      <w:start w:val="1"/>
      <w:numFmt w:val="bullet"/>
      <w:lvlText w:val=""/>
      <w:lvlJc w:val="left"/>
      <w:pPr>
        <w:ind w:left="4320" w:hanging="360"/>
      </w:pPr>
      <w:rPr>
        <w:rFonts w:hint="default" w:ascii="Wingdings" w:hAnsi="Wingdings"/>
      </w:rPr>
    </w:lvl>
    <w:lvl w:ilvl="6" w:tplc="C1624678">
      <w:start w:val="1"/>
      <w:numFmt w:val="bullet"/>
      <w:lvlText w:val=""/>
      <w:lvlJc w:val="left"/>
      <w:pPr>
        <w:ind w:left="5040" w:hanging="360"/>
      </w:pPr>
      <w:rPr>
        <w:rFonts w:hint="default" w:ascii="Symbol" w:hAnsi="Symbol"/>
      </w:rPr>
    </w:lvl>
    <w:lvl w:ilvl="7" w:tplc="FB1642BE">
      <w:start w:val="1"/>
      <w:numFmt w:val="bullet"/>
      <w:lvlText w:val="o"/>
      <w:lvlJc w:val="left"/>
      <w:pPr>
        <w:ind w:left="5760" w:hanging="360"/>
      </w:pPr>
      <w:rPr>
        <w:rFonts w:hint="default" w:ascii="Courier New" w:hAnsi="Courier New"/>
      </w:rPr>
    </w:lvl>
    <w:lvl w:ilvl="8" w:tplc="C748C45E">
      <w:start w:val="1"/>
      <w:numFmt w:val="bullet"/>
      <w:lvlText w:val=""/>
      <w:lvlJc w:val="left"/>
      <w:pPr>
        <w:ind w:left="6480" w:hanging="360"/>
      </w:pPr>
      <w:rPr>
        <w:rFonts w:hint="default" w:ascii="Wingdings" w:hAnsi="Wingdings"/>
      </w:rPr>
    </w:lvl>
  </w:abstractNum>
  <w:abstractNum w:abstractNumId="8" w15:restartNumberingAfterBreak="0">
    <w:nsid w:val="349627CA"/>
    <w:multiLevelType w:val="hybridMultilevel"/>
    <w:tmpl w:val="2604B77C"/>
    <w:lvl w:ilvl="0" w:tplc="16122CDA">
      <w:start w:val="1"/>
      <w:numFmt w:val="decimal"/>
      <w:lvlText w:val="%1."/>
      <w:lvlJc w:val="left"/>
      <w:pPr>
        <w:ind w:left="720" w:hanging="360"/>
      </w:pPr>
    </w:lvl>
    <w:lvl w:ilvl="1" w:tplc="2C6A52FC">
      <w:start w:val="1"/>
      <w:numFmt w:val="decimal"/>
      <w:lvlText w:val="%1.%2."/>
      <w:lvlJc w:val="left"/>
      <w:pPr>
        <w:ind w:left="1440" w:hanging="360"/>
      </w:pPr>
    </w:lvl>
    <w:lvl w:ilvl="2" w:tplc="1E2E259C">
      <w:start w:val="1"/>
      <w:numFmt w:val="decimal"/>
      <w:lvlText w:val="%1.%2.%3."/>
      <w:lvlJc w:val="left"/>
      <w:pPr>
        <w:ind w:left="2160" w:hanging="180"/>
      </w:pPr>
    </w:lvl>
    <w:lvl w:ilvl="3" w:tplc="472A85CE">
      <w:start w:val="1"/>
      <w:numFmt w:val="decimal"/>
      <w:lvlText w:val="%1.%2.%3.%4."/>
      <w:lvlJc w:val="left"/>
      <w:pPr>
        <w:ind w:left="2880" w:hanging="360"/>
      </w:pPr>
    </w:lvl>
    <w:lvl w:ilvl="4" w:tplc="C37E3CB8">
      <w:start w:val="1"/>
      <w:numFmt w:val="decimal"/>
      <w:lvlText w:val="%1.%2.%3.%4.%5."/>
      <w:lvlJc w:val="left"/>
      <w:pPr>
        <w:ind w:left="3600" w:hanging="360"/>
      </w:pPr>
    </w:lvl>
    <w:lvl w:ilvl="5" w:tplc="B6E88DDE">
      <w:start w:val="1"/>
      <w:numFmt w:val="decimal"/>
      <w:lvlText w:val="%1.%2.%3.%4.%5.%6."/>
      <w:lvlJc w:val="left"/>
      <w:pPr>
        <w:ind w:left="4320" w:hanging="180"/>
      </w:pPr>
    </w:lvl>
    <w:lvl w:ilvl="6" w:tplc="0F4C22A4">
      <w:start w:val="1"/>
      <w:numFmt w:val="decimal"/>
      <w:lvlText w:val="%1.%2.%3.%4.%5.%6.%7."/>
      <w:lvlJc w:val="left"/>
      <w:pPr>
        <w:ind w:left="5040" w:hanging="360"/>
      </w:pPr>
    </w:lvl>
    <w:lvl w:ilvl="7" w:tplc="5FA0D190">
      <w:start w:val="1"/>
      <w:numFmt w:val="decimal"/>
      <w:lvlText w:val="%1.%2.%3.%4.%5.%6.%7.%8."/>
      <w:lvlJc w:val="left"/>
      <w:pPr>
        <w:ind w:left="5760" w:hanging="360"/>
      </w:pPr>
    </w:lvl>
    <w:lvl w:ilvl="8" w:tplc="039E2934">
      <w:start w:val="1"/>
      <w:numFmt w:val="decimal"/>
      <w:lvlText w:val="%1.%2.%3.%4.%5.%6.%7.%8.%9."/>
      <w:lvlJc w:val="left"/>
      <w:pPr>
        <w:ind w:left="6480" w:hanging="180"/>
      </w:pPr>
    </w:lvl>
  </w:abstractNum>
  <w:abstractNum w:abstractNumId="9" w15:restartNumberingAfterBreak="0">
    <w:nsid w:val="3519439A"/>
    <w:multiLevelType w:val="hybridMultilevel"/>
    <w:tmpl w:val="6CAA3602"/>
    <w:lvl w:ilvl="0" w:tplc="458EDAA2">
      <w:start w:val="4"/>
      <w:numFmt w:val="decimal"/>
      <w:lvlText w:val="%1."/>
      <w:lvlJc w:val="left"/>
      <w:pPr>
        <w:ind w:left="720" w:hanging="360"/>
      </w:pPr>
    </w:lvl>
    <w:lvl w:ilvl="1" w:tplc="353CA05E">
      <w:start w:val="1"/>
      <w:numFmt w:val="lowerLetter"/>
      <w:lvlText w:val="%2."/>
      <w:lvlJc w:val="left"/>
      <w:pPr>
        <w:ind w:left="1440" w:hanging="360"/>
      </w:pPr>
    </w:lvl>
    <w:lvl w:ilvl="2" w:tplc="A4140FDE">
      <w:start w:val="1"/>
      <w:numFmt w:val="lowerRoman"/>
      <w:lvlText w:val="%3."/>
      <w:lvlJc w:val="right"/>
      <w:pPr>
        <w:ind w:left="2160" w:hanging="180"/>
      </w:pPr>
    </w:lvl>
    <w:lvl w:ilvl="3" w:tplc="22A213AC">
      <w:start w:val="1"/>
      <w:numFmt w:val="decimal"/>
      <w:lvlText w:val="%4."/>
      <w:lvlJc w:val="left"/>
      <w:pPr>
        <w:ind w:left="2880" w:hanging="360"/>
      </w:pPr>
    </w:lvl>
    <w:lvl w:ilvl="4" w:tplc="FF2CC224">
      <w:start w:val="1"/>
      <w:numFmt w:val="lowerLetter"/>
      <w:lvlText w:val="%5."/>
      <w:lvlJc w:val="left"/>
      <w:pPr>
        <w:ind w:left="3600" w:hanging="360"/>
      </w:pPr>
    </w:lvl>
    <w:lvl w:ilvl="5" w:tplc="827EAE22">
      <w:start w:val="1"/>
      <w:numFmt w:val="lowerRoman"/>
      <w:lvlText w:val="%6."/>
      <w:lvlJc w:val="right"/>
      <w:pPr>
        <w:ind w:left="4320" w:hanging="180"/>
      </w:pPr>
    </w:lvl>
    <w:lvl w:ilvl="6" w:tplc="DD827D30">
      <w:start w:val="1"/>
      <w:numFmt w:val="decimal"/>
      <w:lvlText w:val="%7."/>
      <w:lvlJc w:val="left"/>
      <w:pPr>
        <w:ind w:left="5040" w:hanging="360"/>
      </w:pPr>
    </w:lvl>
    <w:lvl w:ilvl="7" w:tplc="FA9CD1E6">
      <w:start w:val="1"/>
      <w:numFmt w:val="lowerLetter"/>
      <w:lvlText w:val="%8."/>
      <w:lvlJc w:val="left"/>
      <w:pPr>
        <w:ind w:left="5760" w:hanging="360"/>
      </w:pPr>
    </w:lvl>
    <w:lvl w:ilvl="8" w:tplc="21ECA060">
      <w:start w:val="1"/>
      <w:numFmt w:val="lowerRoman"/>
      <w:lvlText w:val="%9."/>
      <w:lvlJc w:val="right"/>
      <w:pPr>
        <w:ind w:left="6480" w:hanging="180"/>
      </w:pPr>
    </w:lvl>
  </w:abstractNum>
  <w:abstractNum w:abstractNumId="10" w15:restartNumberingAfterBreak="0">
    <w:nsid w:val="36A46B24"/>
    <w:multiLevelType w:val="hybridMultilevel"/>
    <w:tmpl w:val="A3D0D636"/>
    <w:lvl w:ilvl="0" w:tplc="497221AC">
      <w:start w:val="1"/>
      <w:numFmt w:val="decimal"/>
      <w:lvlText w:val="%1."/>
      <w:lvlJc w:val="left"/>
      <w:pPr>
        <w:ind w:left="720" w:hanging="360"/>
      </w:pPr>
    </w:lvl>
    <w:lvl w:ilvl="1" w:tplc="3B6E5A02">
      <w:start w:val="1"/>
      <w:numFmt w:val="lowerLetter"/>
      <w:lvlText w:val="%2."/>
      <w:lvlJc w:val="left"/>
      <w:pPr>
        <w:ind w:left="1440" w:hanging="360"/>
      </w:pPr>
    </w:lvl>
    <w:lvl w:ilvl="2" w:tplc="5C966498">
      <w:start w:val="2"/>
      <w:numFmt w:val="decimal"/>
      <w:lvlText w:val="%3.%2.%3."/>
      <w:lvlJc w:val="left"/>
      <w:pPr>
        <w:ind w:left="2160" w:hanging="180"/>
      </w:pPr>
    </w:lvl>
    <w:lvl w:ilvl="3" w:tplc="A02E7968">
      <w:start w:val="1"/>
      <w:numFmt w:val="decimal"/>
      <w:lvlText w:val="%4."/>
      <w:lvlJc w:val="left"/>
      <w:pPr>
        <w:ind w:left="2880" w:hanging="360"/>
      </w:pPr>
    </w:lvl>
    <w:lvl w:ilvl="4" w:tplc="2AFA3F9A">
      <w:start w:val="1"/>
      <w:numFmt w:val="lowerLetter"/>
      <w:lvlText w:val="%5."/>
      <w:lvlJc w:val="left"/>
      <w:pPr>
        <w:ind w:left="3600" w:hanging="360"/>
      </w:pPr>
    </w:lvl>
    <w:lvl w:ilvl="5" w:tplc="72966314">
      <w:start w:val="1"/>
      <w:numFmt w:val="lowerRoman"/>
      <w:lvlText w:val="%6."/>
      <w:lvlJc w:val="right"/>
      <w:pPr>
        <w:ind w:left="4320" w:hanging="180"/>
      </w:pPr>
    </w:lvl>
    <w:lvl w:ilvl="6" w:tplc="67AA40C8">
      <w:start w:val="1"/>
      <w:numFmt w:val="decimal"/>
      <w:lvlText w:val="%7."/>
      <w:lvlJc w:val="left"/>
      <w:pPr>
        <w:ind w:left="5040" w:hanging="360"/>
      </w:pPr>
    </w:lvl>
    <w:lvl w:ilvl="7" w:tplc="C1A0C1A0">
      <w:start w:val="1"/>
      <w:numFmt w:val="lowerLetter"/>
      <w:lvlText w:val="%8."/>
      <w:lvlJc w:val="left"/>
      <w:pPr>
        <w:ind w:left="5760" w:hanging="360"/>
      </w:pPr>
    </w:lvl>
    <w:lvl w:ilvl="8" w:tplc="D27A3C58">
      <w:start w:val="1"/>
      <w:numFmt w:val="lowerRoman"/>
      <w:lvlText w:val="%9."/>
      <w:lvlJc w:val="right"/>
      <w:pPr>
        <w:ind w:left="6480" w:hanging="180"/>
      </w:pPr>
    </w:lvl>
  </w:abstractNum>
  <w:abstractNum w:abstractNumId="11" w15:restartNumberingAfterBreak="0">
    <w:nsid w:val="3A575B38"/>
    <w:multiLevelType w:val="multilevel"/>
    <w:tmpl w:val="E6B431F2"/>
    <w:lvl w:ilvl="0">
      <w:start w:val="3"/>
      <w:numFmt w:val="decimal"/>
      <w:lvlText w:val="%1"/>
      <w:lvlJc w:val="left"/>
      <w:pPr>
        <w:ind w:left="360" w:hanging="360"/>
      </w:pPr>
      <w:rPr>
        <w:rFonts w:hint="default" w:ascii="Arial" w:hAnsi="Arial" w:eastAsia="Arial" w:cs="Arial"/>
        <w:b w:val="0"/>
        <w:bCs w:val="0"/>
      </w:rPr>
    </w:lvl>
    <w:lvl w:ilvl="1">
      <w:start w:val="1"/>
      <w:numFmt w:val="decimal"/>
      <w:lvlText w:val="%1.%2"/>
      <w:lvlJc w:val="left"/>
      <w:pPr>
        <w:ind w:left="1068" w:hanging="360"/>
      </w:pPr>
      <w:rPr>
        <w:rFonts w:hint="default" w:ascii="Arial" w:hAnsi="Arial" w:eastAsia="Arial" w:cs="Arial"/>
      </w:rPr>
    </w:lvl>
    <w:lvl w:ilvl="2">
      <w:start w:val="1"/>
      <w:numFmt w:val="decimal"/>
      <w:lvlText w:val="%1.%2.%3"/>
      <w:lvlJc w:val="left"/>
      <w:pPr>
        <w:ind w:left="2136" w:hanging="720"/>
      </w:pPr>
      <w:rPr>
        <w:rFonts w:hint="default" w:ascii="Arial" w:hAnsi="Arial" w:eastAsia="Arial" w:cs="Arial"/>
      </w:rPr>
    </w:lvl>
    <w:lvl w:ilvl="3">
      <w:start w:val="1"/>
      <w:numFmt w:val="decimal"/>
      <w:lvlText w:val="%1.%2.%3.%4"/>
      <w:lvlJc w:val="left"/>
      <w:pPr>
        <w:ind w:left="2844" w:hanging="720"/>
      </w:pPr>
      <w:rPr>
        <w:rFonts w:hint="default" w:ascii="Arial" w:hAnsi="Arial" w:eastAsia="Arial" w:cs="Arial"/>
      </w:rPr>
    </w:lvl>
    <w:lvl w:ilvl="4">
      <w:start w:val="1"/>
      <w:numFmt w:val="decimal"/>
      <w:lvlText w:val="%1.%2.%3.%4.%5"/>
      <w:lvlJc w:val="left"/>
      <w:pPr>
        <w:ind w:left="3912" w:hanging="1080"/>
      </w:pPr>
      <w:rPr>
        <w:rFonts w:hint="default" w:ascii="Arial" w:hAnsi="Arial" w:eastAsia="Arial" w:cs="Arial"/>
      </w:rPr>
    </w:lvl>
    <w:lvl w:ilvl="5">
      <w:start w:val="1"/>
      <w:numFmt w:val="decimal"/>
      <w:lvlText w:val="%1.%2.%3.%4.%5.%6"/>
      <w:lvlJc w:val="left"/>
      <w:pPr>
        <w:ind w:left="4620" w:hanging="1080"/>
      </w:pPr>
      <w:rPr>
        <w:rFonts w:hint="default" w:ascii="Arial" w:hAnsi="Arial" w:eastAsia="Arial" w:cs="Arial"/>
      </w:rPr>
    </w:lvl>
    <w:lvl w:ilvl="6">
      <w:start w:val="1"/>
      <w:numFmt w:val="decimal"/>
      <w:lvlText w:val="%1.%2.%3.%4.%5.%6.%7"/>
      <w:lvlJc w:val="left"/>
      <w:pPr>
        <w:ind w:left="5688" w:hanging="1440"/>
      </w:pPr>
      <w:rPr>
        <w:rFonts w:hint="default" w:ascii="Arial" w:hAnsi="Arial" w:eastAsia="Arial" w:cs="Arial"/>
      </w:rPr>
    </w:lvl>
    <w:lvl w:ilvl="7">
      <w:start w:val="1"/>
      <w:numFmt w:val="decimal"/>
      <w:lvlText w:val="%1.%2.%3.%4.%5.%6.%7.%8"/>
      <w:lvlJc w:val="left"/>
      <w:pPr>
        <w:ind w:left="6396" w:hanging="1440"/>
      </w:pPr>
      <w:rPr>
        <w:rFonts w:hint="default" w:ascii="Arial" w:hAnsi="Arial" w:eastAsia="Arial" w:cs="Arial"/>
      </w:rPr>
    </w:lvl>
    <w:lvl w:ilvl="8">
      <w:start w:val="1"/>
      <w:numFmt w:val="decimal"/>
      <w:lvlText w:val="%1.%2.%3.%4.%5.%6.%7.%8.%9"/>
      <w:lvlJc w:val="left"/>
      <w:pPr>
        <w:ind w:left="7104" w:hanging="1440"/>
      </w:pPr>
      <w:rPr>
        <w:rFonts w:hint="default" w:ascii="Arial" w:hAnsi="Arial" w:eastAsia="Arial" w:cs="Arial"/>
      </w:rPr>
    </w:lvl>
  </w:abstractNum>
  <w:abstractNum w:abstractNumId="12" w15:restartNumberingAfterBreak="0">
    <w:nsid w:val="403027B3"/>
    <w:multiLevelType w:val="multilevel"/>
    <w:tmpl w:val="901264F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43333A55"/>
    <w:multiLevelType w:val="multilevel"/>
    <w:tmpl w:val="048E33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8FA6268"/>
    <w:multiLevelType w:val="hybridMultilevel"/>
    <w:tmpl w:val="DDAC992C"/>
    <w:lvl w:ilvl="0" w:tplc="91C80CC4">
      <w:start w:val="1"/>
      <w:numFmt w:val="bullet"/>
      <w:lvlText w:val=""/>
      <w:lvlJc w:val="left"/>
      <w:pPr>
        <w:ind w:left="720" w:hanging="360"/>
      </w:pPr>
      <w:rPr>
        <w:rFonts w:hint="default" w:ascii="Symbol" w:hAnsi="Symbol"/>
      </w:rPr>
    </w:lvl>
    <w:lvl w:ilvl="1" w:tplc="03704884">
      <w:start w:val="1"/>
      <w:numFmt w:val="bullet"/>
      <w:lvlText w:val="o"/>
      <w:lvlJc w:val="left"/>
      <w:pPr>
        <w:ind w:left="1440" w:hanging="360"/>
      </w:pPr>
      <w:rPr>
        <w:rFonts w:hint="default" w:ascii="Courier New" w:hAnsi="Courier New"/>
      </w:rPr>
    </w:lvl>
    <w:lvl w:ilvl="2" w:tplc="8114631E">
      <w:start w:val="1"/>
      <w:numFmt w:val="bullet"/>
      <w:lvlText w:val=""/>
      <w:lvlJc w:val="left"/>
      <w:pPr>
        <w:ind w:left="2160" w:hanging="360"/>
      </w:pPr>
      <w:rPr>
        <w:rFonts w:hint="default" w:ascii="Wingdings" w:hAnsi="Wingdings"/>
      </w:rPr>
    </w:lvl>
    <w:lvl w:ilvl="3" w:tplc="EA80B8A0">
      <w:start w:val="1"/>
      <w:numFmt w:val="bullet"/>
      <w:lvlText w:val=""/>
      <w:lvlJc w:val="left"/>
      <w:pPr>
        <w:ind w:left="2880" w:hanging="360"/>
      </w:pPr>
      <w:rPr>
        <w:rFonts w:hint="default" w:ascii="Symbol" w:hAnsi="Symbol"/>
      </w:rPr>
    </w:lvl>
    <w:lvl w:ilvl="4" w:tplc="62C223EC">
      <w:start w:val="1"/>
      <w:numFmt w:val="bullet"/>
      <w:lvlText w:val="o"/>
      <w:lvlJc w:val="left"/>
      <w:pPr>
        <w:ind w:left="3600" w:hanging="360"/>
      </w:pPr>
      <w:rPr>
        <w:rFonts w:hint="default" w:ascii="Courier New" w:hAnsi="Courier New"/>
      </w:rPr>
    </w:lvl>
    <w:lvl w:ilvl="5" w:tplc="628E3C78">
      <w:start w:val="1"/>
      <w:numFmt w:val="bullet"/>
      <w:lvlText w:val=""/>
      <w:lvlJc w:val="left"/>
      <w:pPr>
        <w:ind w:left="4320" w:hanging="360"/>
      </w:pPr>
      <w:rPr>
        <w:rFonts w:hint="default" w:ascii="Wingdings" w:hAnsi="Wingdings"/>
      </w:rPr>
    </w:lvl>
    <w:lvl w:ilvl="6" w:tplc="1D6E5128">
      <w:start w:val="1"/>
      <w:numFmt w:val="bullet"/>
      <w:lvlText w:val=""/>
      <w:lvlJc w:val="left"/>
      <w:pPr>
        <w:ind w:left="5040" w:hanging="360"/>
      </w:pPr>
      <w:rPr>
        <w:rFonts w:hint="default" w:ascii="Symbol" w:hAnsi="Symbol"/>
      </w:rPr>
    </w:lvl>
    <w:lvl w:ilvl="7" w:tplc="D1682FAA">
      <w:start w:val="1"/>
      <w:numFmt w:val="bullet"/>
      <w:lvlText w:val="o"/>
      <w:lvlJc w:val="left"/>
      <w:pPr>
        <w:ind w:left="5760" w:hanging="360"/>
      </w:pPr>
      <w:rPr>
        <w:rFonts w:hint="default" w:ascii="Courier New" w:hAnsi="Courier New"/>
      </w:rPr>
    </w:lvl>
    <w:lvl w:ilvl="8" w:tplc="FAD08F70">
      <w:start w:val="1"/>
      <w:numFmt w:val="bullet"/>
      <w:lvlText w:val=""/>
      <w:lvlJc w:val="left"/>
      <w:pPr>
        <w:ind w:left="6480" w:hanging="360"/>
      </w:pPr>
      <w:rPr>
        <w:rFonts w:hint="default" w:ascii="Wingdings" w:hAnsi="Wingdings"/>
      </w:rPr>
    </w:lvl>
  </w:abstractNum>
  <w:abstractNum w:abstractNumId="15" w15:restartNumberingAfterBreak="0">
    <w:nsid w:val="4AD22C8F"/>
    <w:multiLevelType w:val="hybridMultilevel"/>
    <w:tmpl w:val="42F2CD28"/>
    <w:lvl w:ilvl="0" w:tplc="04130001">
      <w:start w:val="1"/>
      <w:numFmt w:val="bullet"/>
      <w:lvlText w:val=""/>
      <w:lvlJc w:val="left"/>
      <w:pPr>
        <w:ind w:left="2520" w:hanging="360"/>
      </w:pPr>
      <w:rPr>
        <w:rFonts w:hint="default" w:ascii="Symbol" w:hAnsi="Symbol"/>
      </w:rPr>
    </w:lvl>
    <w:lvl w:ilvl="1" w:tplc="04130003" w:tentative="1">
      <w:start w:val="1"/>
      <w:numFmt w:val="bullet"/>
      <w:lvlText w:val="o"/>
      <w:lvlJc w:val="left"/>
      <w:pPr>
        <w:ind w:left="3240" w:hanging="360"/>
      </w:pPr>
      <w:rPr>
        <w:rFonts w:hint="default" w:ascii="Courier New" w:hAnsi="Courier New" w:cs="Courier New"/>
      </w:rPr>
    </w:lvl>
    <w:lvl w:ilvl="2" w:tplc="04130005" w:tentative="1">
      <w:start w:val="1"/>
      <w:numFmt w:val="bullet"/>
      <w:lvlText w:val=""/>
      <w:lvlJc w:val="left"/>
      <w:pPr>
        <w:ind w:left="3960" w:hanging="360"/>
      </w:pPr>
      <w:rPr>
        <w:rFonts w:hint="default" w:ascii="Wingdings" w:hAnsi="Wingdings"/>
      </w:rPr>
    </w:lvl>
    <w:lvl w:ilvl="3" w:tplc="04130001" w:tentative="1">
      <w:start w:val="1"/>
      <w:numFmt w:val="bullet"/>
      <w:lvlText w:val=""/>
      <w:lvlJc w:val="left"/>
      <w:pPr>
        <w:ind w:left="4680" w:hanging="360"/>
      </w:pPr>
      <w:rPr>
        <w:rFonts w:hint="default" w:ascii="Symbol" w:hAnsi="Symbol"/>
      </w:rPr>
    </w:lvl>
    <w:lvl w:ilvl="4" w:tplc="04130003" w:tentative="1">
      <w:start w:val="1"/>
      <w:numFmt w:val="bullet"/>
      <w:lvlText w:val="o"/>
      <w:lvlJc w:val="left"/>
      <w:pPr>
        <w:ind w:left="5400" w:hanging="360"/>
      </w:pPr>
      <w:rPr>
        <w:rFonts w:hint="default" w:ascii="Courier New" w:hAnsi="Courier New" w:cs="Courier New"/>
      </w:rPr>
    </w:lvl>
    <w:lvl w:ilvl="5" w:tplc="04130005" w:tentative="1">
      <w:start w:val="1"/>
      <w:numFmt w:val="bullet"/>
      <w:lvlText w:val=""/>
      <w:lvlJc w:val="left"/>
      <w:pPr>
        <w:ind w:left="6120" w:hanging="360"/>
      </w:pPr>
      <w:rPr>
        <w:rFonts w:hint="default" w:ascii="Wingdings" w:hAnsi="Wingdings"/>
      </w:rPr>
    </w:lvl>
    <w:lvl w:ilvl="6" w:tplc="04130001" w:tentative="1">
      <w:start w:val="1"/>
      <w:numFmt w:val="bullet"/>
      <w:lvlText w:val=""/>
      <w:lvlJc w:val="left"/>
      <w:pPr>
        <w:ind w:left="6840" w:hanging="360"/>
      </w:pPr>
      <w:rPr>
        <w:rFonts w:hint="default" w:ascii="Symbol" w:hAnsi="Symbol"/>
      </w:rPr>
    </w:lvl>
    <w:lvl w:ilvl="7" w:tplc="04130003" w:tentative="1">
      <w:start w:val="1"/>
      <w:numFmt w:val="bullet"/>
      <w:lvlText w:val="o"/>
      <w:lvlJc w:val="left"/>
      <w:pPr>
        <w:ind w:left="7560" w:hanging="360"/>
      </w:pPr>
      <w:rPr>
        <w:rFonts w:hint="default" w:ascii="Courier New" w:hAnsi="Courier New" w:cs="Courier New"/>
      </w:rPr>
    </w:lvl>
    <w:lvl w:ilvl="8" w:tplc="04130005" w:tentative="1">
      <w:start w:val="1"/>
      <w:numFmt w:val="bullet"/>
      <w:lvlText w:val=""/>
      <w:lvlJc w:val="left"/>
      <w:pPr>
        <w:ind w:left="8280" w:hanging="360"/>
      </w:pPr>
      <w:rPr>
        <w:rFonts w:hint="default" w:ascii="Wingdings" w:hAnsi="Wingdings"/>
      </w:rPr>
    </w:lvl>
  </w:abstractNum>
  <w:abstractNum w:abstractNumId="16" w15:restartNumberingAfterBreak="0">
    <w:nsid w:val="51090195"/>
    <w:multiLevelType w:val="hybridMultilevel"/>
    <w:tmpl w:val="480A1CCC"/>
    <w:lvl w:ilvl="0" w:tplc="DDAEFAEE">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53FA71B7"/>
    <w:multiLevelType w:val="hybridMultilevel"/>
    <w:tmpl w:val="7B6A109A"/>
    <w:lvl w:ilvl="0" w:tplc="D72EAA44">
      <w:start w:val="2"/>
      <w:numFmt w:val="decimal"/>
      <w:lvlText w:val="%1"/>
      <w:lvlJc w:val="left"/>
      <w:pPr>
        <w:ind w:left="360" w:hanging="360"/>
      </w:pPr>
      <w:rPr>
        <w:rFonts w:hint="default" w:ascii="Arial" w:hAnsi="Arial" w:eastAsia="Arial" w:cs="Arial"/>
        <w:b/>
      </w:rPr>
    </w:lvl>
    <w:lvl w:ilvl="1" w:tplc="71543D00">
      <w:start w:val="2"/>
      <w:numFmt w:val="decimal"/>
      <w:lvlText w:val="%1.%2"/>
      <w:lvlJc w:val="left"/>
      <w:pPr>
        <w:ind w:left="360" w:hanging="360"/>
      </w:pPr>
      <w:rPr>
        <w:rFonts w:hint="default" w:ascii="Arial" w:hAnsi="Arial" w:eastAsia="Arial" w:cs="Arial"/>
        <w:b/>
      </w:rPr>
    </w:lvl>
    <w:lvl w:ilvl="2" w:tplc="829861BE">
      <w:start w:val="1"/>
      <w:numFmt w:val="decimal"/>
      <w:lvlText w:val="%1.%2.%3"/>
      <w:lvlJc w:val="left"/>
      <w:pPr>
        <w:ind w:left="720" w:hanging="720"/>
      </w:pPr>
      <w:rPr>
        <w:rFonts w:hint="default" w:ascii="Arial" w:hAnsi="Arial" w:eastAsia="Arial" w:cs="Arial"/>
        <w:b/>
      </w:rPr>
    </w:lvl>
    <w:lvl w:ilvl="3" w:tplc="22BAC46E">
      <w:start w:val="1"/>
      <w:numFmt w:val="decimal"/>
      <w:lvlText w:val="%1.%2.%3.%4"/>
      <w:lvlJc w:val="left"/>
      <w:pPr>
        <w:ind w:left="720" w:hanging="720"/>
      </w:pPr>
      <w:rPr>
        <w:rFonts w:hint="default" w:ascii="Arial" w:hAnsi="Arial" w:eastAsia="Arial" w:cs="Arial"/>
        <w:b/>
      </w:rPr>
    </w:lvl>
    <w:lvl w:ilvl="4" w:tplc="6A62AFA8">
      <w:start w:val="1"/>
      <w:numFmt w:val="decimal"/>
      <w:lvlText w:val="%1.%2.%3.%4.%5"/>
      <w:lvlJc w:val="left"/>
      <w:pPr>
        <w:ind w:left="1080" w:hanging="1080"/>
      </w:pPr>
      <w:rPr>
        <w:rFonts w:hint="default" w:ascii="Arial" w:hAnsi="Arial" w:eastAsia="Arial" w:cs="Arial"/>
        <w:b/>
      </w:rPr>
    </w:lvl>
    <w:lvl w:ilvl="5" w:tplc="6DEC700E">
      <w:start w:val="1"/>
      <w:numFmt w:val="decimal"/>
      <w:lvlText w:val="%1.%2.%3.%4.%5.%6"/>
      <w:lvlJc w:val="left"/>
      <w:pPr>
        <w:ind w:left="1080" w:hanging="1080"/>
      </w:pPr>
      <w:rPr>
        <w:rFonts w:hint="default" w:ascii="Arial" w:hAnsi="Arial" w:eastAsia="Arial" w:cs="Arial"/>
        <w:b/>
      </w:rPr>
    </w:lvl>
    <w:lvl w:ilvl="6" w:tplc="4558AC74">
      <w:start w:val="1"/>
      <w:numFmt w:val="decimal"/>
      <w:lvlText w:val="%1.%2.%3.%4.%5.%6.%7"/>
      <w:lvlJc w:val="left"/>
      <w:pPr>
        <w:ind w:left="1440" w:hanging="1440"/>
      </w:pPr>
      <w:rPr>
        <w:rFonts w:hint="default" w:ascii="Arial" w:hAnsi="Arial" w:eastAsia="Arial" w:cs="Arial"/>
        <w:b/>
      </w:rPr>
    </w:lvl>
    <w:lvl w:ilvl="7" w:tplc="72243702">
      <w:start w:val="1"/>
      <w:numFmt w:val="decimal"/>
      <w:lvlText w:val="%1.%2.%3.%4.%5.%6.%7.%8"/>
      <w:lvlJc w:val="left"/>
      <w:pPr>
        <w:ind w:left="1440" w:hanging="1440"/>
      </w:pPr>
      <w:rPr>
        <w:rFonts w:hint="default" w:ascii="Arial" w:hAnsi="Arial" w:eastAsia="Arial" w:cs="Arial"/>
        <w:b/>
      </w:rPr>
    </w:lvl>
    <w:lvl w:ilvl="8" w:tplc="B7AE3A52">
      <w:start w:val="1"/>
      <w:numFmt w:val="decimal"/>
      <w:lvlText w:val="%1.%2.%3.%4.%5.%6.%7.%8.%9"/>
      <w:lvlJc w:val="left"/>
      <w:pPr>
        <w:ind w:left="1440" w:hanging="1440"/>
      </w:pPr>
      <w:rPr>
        <w:rFonts w:hint="default" w:ascii="Arial" w:hAnsi="Arial" w:eastAsia="Arial" w:cs="Arial"/>
        <w:b/>
      </w:rPr>
    </w:lvl>
  </w:abstractNum>
  <w:abstractNum w:abstractNumId="18" w15:restartNumberingAfterBreak="0">
    <w:nsid w:val="5A1E79F8"/>
    <w:multiLevelType w:val="hybridMultilevel"/>
    <w:tmpl w:val="FA88FFDA"/>
    <w:lvl w:ilvl="0" w:tplc="C89239C4">
      <w:start w:val="1"/>
      <w:numFmt w:val="decimal"/>
      <w:lvlText w:val="%1."/>
      <w:lvlJc w:val="left"/>
      <w:pPr>
        <w:ind w:left="720" w:hanging="360"/>
      </w:pPr>
    </w:lvl>
    <w:lvl w:ilvl="1" w:tplc="9FB0D35C">
      <w:start w:val="1"/>
      <w:numFmt w:val="decimal"/>
      <w:lvlText w:val="%1.%2."/>
      <w:lvlJc w:val="left"/>
      <w:pPr>
        <w:ind w:left="1440" w:hanging="360"/>
      </w:pPr>
    </w:lvl>
    <w:lvl w:ilvl="2" w:tplc="29947946">
      <w:start w:val="1"/>
      <w:numFmt w:val="decimal"/>
      <w:lvlText w:val="%1.%2.%3."/>
      <w:lvlJc w:val="left"/>
      <w:pPr>
        <w:ind w:left="2160" w:hanging="180"/>
      </w:pPr>
    </w:lvl>
    <w:lvl w:ilvl="3" w:tplc="F198F022">
      <w:start w:val="1"/>
      <w:numFmt w:val="decimal"/>
      <w:lvlText w:val="%1.%2.%3.%4."/>
      <w:lvlJc w:val="left"/>
      <w:pPr>
        <w:ind w:left="2880" w:hanging="360"/>
      </w:pPr>
    </w:lvl>
    <w:lvl w:ilvl="4" w:tplc="F6744BF6">
      <w:start w:val="1"/>
      <w:numFmt w:val="decimal"/>
      <w:lvlText w:val="%1.%2.%3.%4.%5."/>
      <w:lvlJc w:val="left"/>
      <w:pPr>
        <w:ind w:left="3600" w:hanging="360"/>
      </w:pPr>
    </w:lvl>
    <w:lvl w:ilvl="5" w:tplc="974263EE">
      <w:start w:val="1"/>
      <w:numFmt w:val="decimal"/>
      <w:lvlText w:val="%1.%2.%3.%4.%5.%6."/>
      <w:lvlJc w:val="left"/>
      <w:pPr>
        <w:ind w:left="4320" w:hanging="180"/>
      </w:pPr>
    </w:lvl>
    <w:lvl w:ilvl="6" w:tplc="35F42B90">
      <w:start w:val="1"/>
      <w:numFmt w:val="decimal"/>
      <w:lvlText w:val="%1.%2.%3.%4.%5.%6.%7."/>
      <w:lvlJc w:val="left"/>
      <w:pPr>
        <w:ind w:left="5040" w:hanging="360"/>
      </w:pPr>
    </w:lvl>
    <w:lvl w:ilvl="7" w:tplc="9608240A">
      <w:start w:val="1"/>
      <w:numFmt w:val="decimal"/>
      <w:lvlText w:val="%1.%2.%3.%4.%5.%6.%7.%8."/>
      <w:lvlJc w:val="left"/>
      <w:pPr>
        <w:ind w:left="5760" w:hanging="360"/>
      </w:pPr>
    </w:lvl>
    <w:lvl w:ilvl="8" w:tplc="1CA2EDCE">
      <w:start w:val="1"/>
      <w:numFmt w:val="decimal"/>
      <w:lvlText w:val="%1.%2.%3.%4.%5.%6.%7.%8.%9."/>
      <w:lvlJc w:val="left"/>
      <w:pPr>
        <w:ind w:left="6480" w:hanging="180"/>
      </w:pPr>
    </w:lvl>
  </w:abstractNum>
  <w:abstractNum w:abstractNumId="19" w15:restartNumberingAfterBreak="0">
    <w:nsid w:val="5E1F18DA"/>
    <w:multiLevelType w:val="hybridMultilevel"/>
    <w:tmpl w:val="49A82764"/>
    <w:lvl w:ilvl="0" w:tplc="FFFFFFFF">
      <w:start w:val="1"/>
      <w:numFmt w:val="bullet"/>
      <w:lvlText w:val=""/>
      <w:lvlJc w:val="left"/>
      <w:pPr>
        <w:tabs>
          <w:tab w:val="num" w:pos="720"/>
        </w:tabs>
        <w:ind w:left="720" w:hanging="360"/>
      </w:pPr>
      <w:rPr>
        <w:rFonts w:hint="default" w:ascii="Symbol" w:hAnsi="Symbol"/>
        <w:sz w:val="20"/>
      </w:rPr>
    </w:lvl>
    <w:lvl w:ilvl="1" w:tplc="7344948E">
      <w:start w:val="1"/>
      <w:numFmt w:val="bullet"/>
      <w:lvlText w:val="o"/>
      <w:lvlJc w:val="left"/>
      <w:pPr>
        <w:tabs>
          <w:tab w:val="num" w:pos="1440"/>
        </w:tabs>
        <w:ind w:left="1440" w:hanging="360"/>
      </w:pPr>
      <w:rPr>
        <w:rFonts w:hint="default" w:ascii="Courier New" w:hAnsi="Courier New" w:cs="Times New Roman"/>
        <w:sz w:val="20"/>
      </w:rPr>
    </w:lvl>
    <w:lvl w:ilvl="2" w:tplc="A2E4A53C">
      <w:start w:val="1"/>
      <w:numFmt w:val="bullet"/>
      <w:lvlText w:val=""/>
      <w:lvlJc w:val="left"/>
      <w:pPr>
        <w:tabs>
          <w:tab w:val="num" w:pos="2160"/>
        </w:tabs>
        <w:ind w:left="2160" w:hanging="360"/>
      </w:pPr>
      <w:rPr>
        <w:rFonts w:hint="default" w:ascii="Wingdings" w:hAnsi="Wingdings"/>
        <w:sz w:val="20"/>
      </w:rPr>
    </w:lvl>
    <w:lvl w:ilvl="3" w:tplc="85C424DE">
      <w:start w:val="1"/>
      <w:numFmt w:val="bullet"/>
      <w:lvlText w:val=""/>
      <w:lvlJc w:val="left"/>
      <w:pPr>
        <w:tabs>
          <w:tab w:val="num" w:pos="2880"/>
        </w:tabs>
        <w:ind w:left="2880" w:hanging="360"/>
      </w:pPr>
      <w:rPr>
        <w:rFonts w:hint="default" w:ascii="Wingdings" w:hAnsi="Wingdings"/>
        <w:sz w:val="20"/>
      </w:rPr>
    </w:lvl>
    <w:lvl w:ilvl="4" w:tplc="9F3421C0">
      <w:start w:val="1"/>
      <w:numFmt w:val="bullet"/>
      <w:lvlText w:val=""/>
      <w:lvlJc w:val="left"/>
      <w:pPr>
        <w:tabs>
          <w:tab w:val="num" w:pos="3600"/>
        </w:tabs>
        <w:ind w:left="3600" w:hanging="360"/>
      </w:pPr>
      <w:rPr>
        <w:rFonts w:hint="default" w:ascii="Wingdings" w:hAnsi="Wingdings"/>
        <w:sz w:val="20"/>
      </w:rPr>
    </w:lvl>
    <w:lvl w:ilvl="5" w:tplc="4064B262">
      <w:start w:val="1"/>
      <w:numFmt w:val="bullet"/>
      <w:lvlText w:val=""/>
      <w:lvlJc w:val="left"/>
      <w:pPr>
        <w:tabs>
          <w:tab w:val="num" w:pos="4320"/>
        </w:tabs>
        <w:ind w:left="4320" w:hanging="360"/>
      </w:pPr>
      <w:rPr>
        <w:rFonts w:hint="default" w:ascii="Wingdings" w:hAnsi="Wingdings"/>
        <w:sz w:val="20"/>
      </w:rPr>
    </w:lvl>
    <w:lvl w:ilvl="6" w:tplc="F808F578">
      <w:start w:val="1"/>
      <w:numFmt w:val="bullet"/>
      <w:lvlText w:val=""/>
      <w:lvlJc w:val="left"/>
      <w:pPr>
        <w:tabs>
          <w:tab w:val="num" w:pos="5040"/>
        </w:tabs>
        <w:ind w:left="5040" w:hanging="360"/>
      </w:pPr>
      <w:rPr>
        <w:rFonts w:hint="default" w:ascii="Wingdings" w:hAnsi="Wingdings"/>
        <w:sz w:val="20"/>
      </w:rPr>
    </w:lvl>
    <w:lvl w:ilvl="7" w:tplc="C67CFC5E">
      <w:start w:val="1"/>
      <w:numFmt w:val="bullet"/>
      <w:lvlText w:val=""/>
      <w:lvlJc w:val="left"/>
      <w:pPr>
        <w:tabs>
          <w:tab w:val="num" w:pos="5760"/>
        </w:tabs>
        <w:ind w:left="5760" w:hanging="360"/>
      </w:pPr>
      <w:rPr>
        <w:rFonts w:hint="default" w:ascii="Wingdings" w:hAnsi="Wingdings"/>
        <w:sz w:val="20"/>
      </w:rPr>
    </w:lvl>
    <w:lvl w:ilvl="8" w:tplc="6DA83898">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4107DB8"/>
    <w:multiLevelType w:val="hybridMultilevel"/>
    <w:tmpl w:val="AA308DE0"/>
    <w:lvl w:ilvl="0" w:tplc="BEAAF6DC">
      <w:start w:val="2"/>
      <w:numFmt w:val="decimal"/>
      <w:lvlText w:val="%1"/>
      <w:lvlJc w:val="left"/>
      <w:pPr>
        <w:ind w:left="360" w:hanging="360"/>
      </w:pPr>
      <w:rPr>
        <w:rFonts w:hint="default" w:ascii="Arial" w:hAnsi="Arial" w:eastAsia="Arial" w:cs="Arial"/>
        <w:b/>
      </w:rPr>
    </w:lvl>
    <w:lvl w:ilvl="1" w:tplc="EC82BCD4">
      <w:start w:val="2"/>
      <w:numFmt w:val="decimal"/>
      <w:lvlText w:val="%1.%2"/>
      <w:lvlJc w:val="left"/>
      <w:pPr>
        <w:ind w:left="1068" w:hanging="360"/>
      </w:pPr>
      <w:rPr>
        <w:rFonts w:hint="default" w:ascii="Arial" w:hAnsi="Arial" w:eastAsia="Arial" w:cs="Arial"/>
        <w:b/>
      </w:rPr>
    </w:lvl>
    <w:lvl w:ilvl="2" w:tplc="8326CE40">
      <w:start w:val="1"/>
      <w:numFmt w:val="decimal"/>
      <w:lvlText w:val="%1.%2.%3"/>
      <w:lvlJc w:val="left"/>
      <w:pPr>
        <w:ind w:left="2136" w:hanging="720"/>
      </w:pPr>
      <w:rPr>
        <w:rFonts w:hint="default" w:ascii="Arial" w:hAnsi="Arial" w:eastAsia="Arial" w:cs="Arial"/>
        <w:b/>
      </w:rPr>
    </w:lvl>
    <w:lvl w:ilvl="3" w:tplc="058AF42E">
      <w:start w:val="1"/>
      <w:numFmt w:val="decimal"/>
      <w:lvlText w:val="%1.%2.%3.%4"/>
      <w:lvlJc w:val="left"/>
      <w:pPr>
        <w:ind w:left="2844" w:hanging="720"/>
      </w:pPr>
      <w:rPr>
        <w:rFonts w:hint="default" w:ascii="Arial" w:hAnsi="Arial" w:eastAsia="Arial" w:cs="Arial"/>
        <w:b/>
      </w:rPr>
    </w:lvl>
    <w:lvl w:ilvl="4" w:tplc="3C725638">
      <w:start w:val="1"/>
      <w:numFmt w:val="decimal"/>
      <w:lvlText w:val="%1.%2.%3.%4.%5"/>
      <w:lvlJc w:val="left"/>
      <w:pPr>
        <w:ind w:left="3912" w:hanging="1080"/>
      </w:pPr>
      <w:rPr>
        <w:rFonts w:hint="default" w:ascii="Arial" w:hAnsi="Arial" w:eastAsia="Arial" w:cs="Arial"/>
        <w:b/>
      </w:rPr>
    </w:lvl>
    <w:lvl w:ilvl="5" w:tplc="29E0E19A">
      <w:start w:val="1"/>
      <w:numFmt w:val="decimal"/>
      <w:lvlText w:val="%1.%2.%3.%4.%5.%6"/>
      <w:lvlJc w:val="left"/>
      <w:pPr>
        <w:ind w:left="4620" w:hanging="1080"/>
      </w:pPr>
      <w:rPr>
        <w:rFonts w:hint="default" w:ascii="Arial" w:hAnsi="Arial" w:eastAsia="Arial" w:cs="Arial"/>
        <w:b/>
      </w:rPr>
    </w:lvl>
    <w:lvl w:ilvl="6" w:tplc="8CCC0AB2">
      <w:start w:val="1"/>
      <w:numFmt w:val="decimal"/>
      <w:lvlText w:val="%1.%2.%3.%4.%5.%6.%7"/>
      <w:lvlJc w:val="left"/>
      <w:pPr>
        <w:ind w:left="5688" w:hanging="1440"/>
      </w:pPr>
      <w:rPr>
        <w:rFonts w:hint="default" w:ascii="Arial" w:hAnsi="Arial" w:eastAsia="Arial" w:cs="Arial"/>
        <w:b/>
      </w:rPr>
    </w:lvl>
    <w:lvl w:ilvl="7" w:tplc="A2ECD3B2">
      <w:start w:val="1"/>
      <w:numFmt w:val="decimal"/>
      <w:lvlText w:val="%1.%2.%3.%4.%5.%6.%7.%8"/>
      <w:lvlJc w:val="left"/>
      <w:pPr>
        <w:ind w:left="6396" w:hanging="1440"/>
      </w:pPr>
      <w:rPr>
        <w:rFonts w:hint="default" w:ascii="Arial" w:hAnsi="Arial" w:eastAsia="Arial" w:cs="Arial"/>
        <w:b/>
      </w:rPr>
    </w:lvl>
    <w:lvl w:ilvl="8" w:tplc="04DCA726">
      <w:start w:val="1"/>
      <w:numFmt w:val="decimal"/>
      <w:lvlText w:val="%1.%2.%3.%4.%5.%6.%7.%8.%9"/>
      <w:lvlJc w:val="left"/>
      <w:pPr>
        <w:ind w:left="7104" w:hanging="1440"/>
      </w:pPr>
      <w:rPr>
        <w:rFonts w:hint="default" w:ascii="Arial" w:hAnsi="Arial" w:eastAsia="Arial" w:cs="Arial"/>
        <w:b/>
      </w:rPr>
    </w:lvl>
  </w:abstractNum>
  <w:abstractNum w:abstractNumId="21" w15:restartNumberingAfterBreak="0">
    <w:nsid w:val="64916751"/>
    <w:multiLevelType w:val="hybridMultilevel"/>
    <w:tmpl w:val="C4522C32"/>
    <w:lvl w:ilvl="0" w:tplc="A9EEB718">
      <w:numFmt w:val="bullet"/>
      <w:lvlText w:val="-"/>
      <w:lvlJc w:val="left"/>
      <w:pPr>
        <w:ind w:left="720" w:hanging="360"/>
      </w:pPr>
      <w:rPr>
        <w:rFonts w:hint="default" w:ascii="Arial" w:hAnsi="Arial" w:cs="Arial" w:eastAsiaTheme="minorHAns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796C6726"/>
    <w:multiLevelType w:val="hybridMultilevel"/>
    <w:tmpl w:val="E6B431F2"/>
    <w:lvl w:ilvl="0" w:tplc="0F8CEFF6">
      <w:start w:val="3"/>
      <w:numFmt w:val="decimal"/>
      <w:lvlText w:val="%1"/>
      <w:lvlJc w:val="left"/>
      <w:pPr>
        <w:ind w:left="360" w:hanging="360"/>
      </w:pPr>
      <w:rPr>
        <w:rFonts w:hint="default" w:ascii="Arial" w:hAnsi="Arial" w:eastAsia="Arial" w:cs="Arial"/>
        <w:b w:val="0"/>
        <w:bCs w:val="0"/>
      </w:rPr>
    </w:lvl>
    <w:lvl w:ilvl="1" w:tplc="43E61A08">
      <w:start w:val="1"/>
      <w:numFmt w:val="decimal"/>
      <w:lvlText w:val="%1.%2"/>
      <w:lvlJc w:val="left"/>
      <w:pPr>
        <w:ind w:left="1068" w:hanging="360"/>
      </w:pPr>
      <w:rPr>
        <w:rFonts w:hint="default" w:ascii="Arial" w:hAnsi="Arial" w:eastAsia="Arial" w:cs="Arial"/>
      </w:rPr>
    </w:lvl>
    <w:lvl w:ilvl="2" w:tplc="1A9AFDF2">
      <w:start w:val="1"/>
      <w:numFmt w:val="decimal"/>
      <w:lvlText w:val="%1.%2.%3"/>
      <w:lvlJc w:val="left"/>
      <w:pPr>
        <w:ind w:left="2136" w:hanging="720"/>
      </w:pPr>
      <w:rPr>
        <w:rFonts w:hint="default" w:ascii="Arial" w:hAnsi="Arial" w:eastAsia="Arial" w:cs="Arial"/>
      </w:rPr>
    </w:lvl>
    <w:lvl w:ilvl="3" w:tplc="BB80CE7A">
      <w:start w:val="1"/>
      <w:numFmt w:val="decimal"/>
      <w:lvlText w:val="%1.%2.%3.%4"/>
      <w:lvlJc w:val="left"/>
      <w:pPr>
        <w:ind w:left="2844" w:hanging="720"/>
      </w:pPr>
      <w:rPr>
        <w:rFonts w:hint="default" w:ascii="Arial" w:hAnsi="Arial" w:eastAsia="Arial" w:cs="Arial"/>
      </w:rPr>
    </w:lvl>
    <w:lvl w:ilvl="4" w:tplc="CF381230">
      <w:start w:val="1"/>
      <w:numFmt w:val="decimal"/>
      <w:lvlText w:val="%1.%2.%3.%4.%5"/>
      <w:lvlJc w:val="left"/>
      <w:pPr>
        <w:ind w:left="3912" w:hanging="1080"/>
      </w:pPr>
      <w:rPr>
        <w:rFonts w:hint="default" w:ascii="Arial" w:hAnsi="Arial" w:eastAsia="Arial" w:cs="Arial"/>
      </w:rPr>
    </w:lvl>
    <w:lvl w:ilvl="5" w:tplc="3E06F764">
      <w:start w:val="1"/>
      <w:numFmt w:val="decimal"/>
      <w:lvlText w:val="%1.%2.%3.%4.%5.%6"/>
      <w:lvlJc w:val="left"/>
      <w:pPr>
        <w:ind w:left="4620" w:hanging="1080"/>
      </w:pPr>
      <w:rPr>
        <w:rFonts w:hint="default" w:ascii="Arial" w:hAnsi="Arial" w:eastAsia="Arial" w:cs="Arial"/>
      </w:rPr>
    </w:lvl>
    <w:lvl w:ilvl="6" w:tplc="4036C7D6">
      <w:start w:val="1"/>
      <w:numFmt w:val="decimal"/>
      <w:lvlText w:val="%1.%2.%3.%4.%5.%6.%7"/>
      <w:lvlJc w:val="left"/>
      <w:pPr>
        <w:ind w:left="5688" w:hanging="1440"/>
      </w:pPr>
      <w:rPr>
        <w:rFonts w:hint="default" w:ascii="Arial" w:hAnsi="Arial" w:eastAsia="Arial" w:cs="Arial"/>
      </w:rPr>
    </w:lvl>
    <w:lvl w:ilvl="7" w:tplc="F56490C6">
      <w:start w:val="1"/>
      <w:numFmt w:val="decimal"/>
      <w:lvlText w:val="%1.%2.%3.%4.%5.%6.%7.%8"/>
      <w:lvlJc w:val="left"/>
      <w:pPr>
        <w:ind w:left="6396" w:hanging="1440"/>
      </w:pPr>
      <w:rPr>
        <w:rFonts w:hint="default" w:ascii="Arial" w:hAnsi="Arial" w:eastAsia="Arial" w:cs="Arial"/>
      </w:rPr>
    </w:lvl>
    <w:lvl w:ilvl="8" w:tplc="799CDD28">
      <w:start w:val="1"/>
      <w:numFmt w:val="decimal"/>
      <w:lvlText w:val="%1.%2.%3.%4.%5.%6.%7.%8.%9"/>
      <w:lvlJc w:val="left"/>
      <w:pPr>
        <w:ind w:left="7104" w:hanging="1440"/>
      </w:pPr>
      <w:rPr>
        <w:rFonts w:hint="default" w:ascii="Arial" w:hAnsi="Arial" w:eastAsia="Arial" w:cs="Arial"/>
      </w:rPr>
    </w:lvl>
  </w:abstractNum>
  <w:abstractNum w:abstractNumId="23" w15:restartNumberingAfterBreak="0">
    <w:nsid w:val="7E414D3A"/>
    <w:multiLevelType w:val="multilevel"/>
    <w:tmpl w:val="EB3C0180"/>
    <w:lvl w:ilvl="0" w:tplc="061A8584">
      <w:start w:val="1"/>
      <w:numFmt w:val="bullet"/>
      <w:lvlText w:val=""/>
      <w:lvlJc w:val="left"/>
      <w:pPr>
        <w:ind w:left="720" w:hanging="360"/>
      </w:pPr>
      <w:rPr>
        <w:rFonts w:hint="default" w:ascii="Symbol" w:hAnsi="Symbol"/>
      </w:rPr>
    </w:lvl>
    <w:lvl w:ilvl="1" w:tplc="ADF04BF8">
      <w:start w:val="1"/>
      <w:numFmt w:val="bullet"/>
      <w:lvlText w:val="o"/>
      <w:lvlJc w:val="left"/>
      <w:pPr>
        <w:ind w:left="1440" w:hanging="360"/>
      </w:pPr>
      <w:rPr>
        <w:rFonts w:hint="default" w:ascii="Courier New" w:hAnsi="Courier New"/>
      </w:rPr>
    </w:lvl>
    <w:lvl w:ilvl="2" w:tplc="B6964FD0">
      <w:start w:val="1"/>
      <w:numFmt w:val="bullet"/>
      <w:lvlText w:val=""/>
      <w:lvlJc w:val="left"/>
      <w:pPr>
        <w:ind w:left="2160" w:hanging="360"/>
      </w:pPr>
      <w:rPr>
        <w:rFonts w:hint="default" w:ascii="Wingdings" w:hAnsi="Wingdings"/>
      </w:rPr>
    </w:lvl>
    <w:lvl w:ilvl="3" w:tplc="37447E56">
      <w:start w:val="1"/>
      <w:numFmt w:val="bullet"/>
      <w:lvlText w:val=""/>
      <w:lvlJc w:val="left"/>
      <w:pPr>
        <w:ind w:left="2880" w:hanging="360"/>
      </w:pPr>
      <w:rPr>
        <w:rFonts w:hint="default" w:ascii="Symbol" w:hAnsi="Symbol"/>
      </w:rPr>
    </w:lvl>
    <w:lvl w:ilvl="4" w:tplc="12300F02">
      <w:start w:val="1"/>
      <w:numFmt w:val="bullet"/>
      <w:lvlText w:val="o"/>
      <w:lvlJc w:val="left"/>
      <w:pPr>
        <w:ind w:left="3600" w:hanging="360"/>
      </w:pPr>
      <w:rPr>
        <w:rFonts w:hint="default" w:ascii="Courier New" w:hAnsi="Courier New"/>
      </w:rPr>
    </w:lvl>
    <w:lvl w:ilvl="5" w:tplc="462EA3BC">
      <w:start w:val="1"/>
      <w:numFmt w:val="bullet"/>
      <w:lvlText w:val=""/>
      <w:lvlJc w:val="left"/>
      <w:pPr>
        <w:ind w:left="4320" w:hanging="360"/>
      </w:pPr>
      <w:rPr>
        <w:rFonts w:hint="default" w:ascii="Wingdings" w:hAnsi="Wingdings"/>
      </w:rPr>
    </w:lvl>
    <w:lvl w:ilvl="6" w:tplc="D47E7C0A">
      <w:start w:val="1"/>
      <w:numFmt w:val="bullet"/>
      <w:lvlText w:val=""/>
      <w:lvlJc w:val="left"/>
      <w:pPr>
        <w:ind w:left="5040" w:hanging="360"/>
      </w:pPr>
      <w:rPr>
        <w:rFonts w:hint="default" w:ascii="Symbol" w:hAnsi="Symbol"/>
      </w:rPr>
    </w:lvl>
    <w:lvl w:ilvl="7" w:tplc="2CD417E6">
      <w:start w:val="1"/>
      <w:numFmt w:val="bullet"/>
      <w:lvlText w:val="o"/>
      <w:lvlJc w:val="left"/>
      <w:pPr>
        <w:ind w:left="5760" w:hanging="360"/>
      </w:pPr>
      <w:rPr>
        <w:rFonts w:hint="default" w:ascii="Courier New" w:hAnsi="Courier New"/>
      </w:rPr>
    </w:lvl>
    <w:lvl w:ilvl="8" w:tplc="59B60BC2">
      <w:start w:val="1"/>
      <w:numFmt w:val="bullet"/>
      <w:lvlText w:val=""/>
      <w:lvlJc w:val="left"/>
      <w:pPr>
        <w:ind w:left="6480" w:hanging="360"/>
      </w:pPr>
      <w:rPr>
        <w:rFonts w:hint="default" w:ascii="Wingdings" w:hAnsi="Wingdings"/>
      </w:rPr>
    </w:lvl>
  </w:abstractNum>
  <w:num w:numId="1">
    <w:abstractNumId w:val="9"/>
  </w:num>
  <w:num w:numId="2">
    <w:abstractNumId w:val="23"/>
  </w:num>
  <w:num w:numId="3">
    <w:abstractNumId w:val="14"/>
  </w:num>
  <w:num w:numId="4">
    <w:abstractNumId w:val="10"/>
  </w:num>
  <w:num w:numId="5">
    <w:abstractNumId w:val="5"/>
  </w:num>
  <w:num w:numId="6">
    <w:abstractNumId w:val="12"/>
  </w:num>
  <w:num w:numId="7">
    <w:abstractNumId w:val="1"/>
  </w:num>
  <w:num w:numId="8">
    <w:abstractNumId w:val="7"/>
  </w:num>
  <w:num w:numId="9">
    <w:abstractNumId w:val="17"/>
  </w:num>
  <w:num w:numId="10">
    <w:abstractNumId w:val="20"/>
  </w:num>
  <w:num w:numId="11">
    <w:abstractNumId w:val="6"/>
  </w:num>
  <w:num w:numId="12">
    <w:abstractNumId w:val="11"/>
  </w:num>
  <w:num w:numId="13">
    <w:abstractNumId w:val="0"/>
  </w:num>
  <w:num w:numId="14">
    <w:abstractNumId w:val="18"/>
  </w:num>
  <w:num w:numId="15">
    <w:abstractNumId w:val="8"/>
  </w:num>
  <w:num w:numId="16">
    <w:abstractNumId w:val="16"/>
  </w:num>
  <w:num w:numId="17">
    <w:abstractNumId w:val="3"/>
  </w:num>
  <w:num w:numId="18">
    <w:abstractNumId w:val="22"/>
  </w:num>
  <w:num w:numId="19">
    <w:abstractNumId w:val="21"/>
  </w:num>
  <w:num w:numId="20">
    <w:abstractNumId w:val="15"/>
  </w:num>
  <w:num w:numId="21">
    <w:abstractNumId w:val="4"/>
  </w:num>
  <w:num w:numId="22">
    <w:abstractNumId w:val="19"/>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9A3D39"/>
    <w:rsid w:val="00000328"/>
    <w:rsid w:val="0000086B"/>
    <w:rsid w:val="000012BE"/>
    <w:rsid w:val="00002218"/>
    <w:rsid w:val="00014DA8"/>
    <w:rsid w:val="00015BE4"/>
    <w:rsid w:val="00015C26"/>
    <w:rsid w:val="00016E64"/>
    <w:rsid w:val="00017155"/>
    <w:rsid w:val="00020367"/>
    <w:rsid w:val="00021159"/>
    <w:rsid w:val="00027D77"/>
    <w:rsid w:val="00041216"/>
    <w:rsid w:val="00041B1B"/>
    <w:rsid w:val="00042C9B"/>
    <w:rsid w:val="00043662"/>
    <w:rsid w:val="00051F88"/>
    <w:rsid w:val="00053DEE"/>
    <w:rsid w:val="0005432F"/>
    <w:rsid w:val="00056000"/>
    <w:rsid w:val="00060229"/>
    <w:rsid w:val="00063B30"/>
    <w:rsid w:val="00066795"/>
    <w:rsid w:val="0007065D"/>
    <w:rsid w:val="0007380E"/>
    <w:rsid w:val="0007668B"/>
    <w:rsid w:val="000A1735"/>
    <w:rsid w:val="000A499F"/>
    <w:rsid w:val="000A6F1E"/>
    <w:rsid w:val="000B2E5B"/>
    <w:rsid w:val="000C1CE2"/>
    <w:rsid w:val="000C2665"/>
    <w:rsid w:val="000C7527"/>
    <w:rsid w:val="000D63C1"/>
    <w:rsid w:val="000E29BD"/>
    <w:rsid w:val="000E63E8"/>
    <w:rsid w:val="000F10CF"/>
    <w:rsid w:val="000F1A97"/>
    <w:rsid w:val="000F3865"/>
    <w:rsid w:val="000F68F5"/>
    <w:rsid w:val="00103C4E"/>
    <w:rsid w:val="001052B4"/>
    <w:rsid w:val="00106DE9"/>
    <w:rsid w:val="001076FF"/>
    <w:rsid w:val="0011167E"/>
    <w:rsid w:val="001246E0"/>
    <w:rsid w:val="00124E78"/>
    <w:rsid w:val="001260C0"/>
    <w:rsid w:val="001305DE"/>
    <w:rsid w:val="00132FE9"/>
    <w:rsid w:val="0014589D"/>
    <w:rsid w:val="00150242"/>
    <w:rsid w:val="001520EF"/>
    <w:rsid w:val="00154E9D"/>
    <w:rsid w:val="001553AF"/>
    <w:rsid w:val="001628AC"/>
    <w:rsid w:val="00166EC9"/>
    <w:rsid w:val="00181233"/>
    <w:rsid w:val="00182730"/>
    <w:rsid w:val="0018543C"/>
    <w:rsid w:val="00187191"/>
    <w:rsid w:val="00190BDE"/>
    <w:rsid w:val="00194913"/>
    <w:rsid w:val="001A4146"/>
    <w:rsid w:val="001B6510"/>
    <w:rsid w:val="001B6C59"/>
    <w:rsid w:val="001C06EC"/>
    <w:rsid w:val="001E4518"/>
    <w:rsid w:val="001E57ED"/>
    <w:rsid w:val="001F01DB"/>
    <w:rsid w:val="001F03AE"/>
    <w:rsid w:val="001F37D4"/>
    <w:rsid w:val="001F71A8"/>
    <w:rsid w:val="00212E80"/>
    <w:rsid w:val="0021710C"/>
    <w:rsid w:val="00220D88"/>
    <w:rsid w:val="002223C1"/>
    <w:rsid w:val="00224558"/>
    <w:rsid w:val="002333BB"/>
    <w:rsid w:val="00237967"/>
    <w:rsid w:val="00241D4C"/>
    <w:rsid w:val="0024301D"/>
    <w:rsid w:val="00245DDD"/>
    <w:rsid w:val="002535E8"/>
    <w:rsid w:val="002538A0"/>
    <w:rsid w:val="00254DE8"/>
    <w:rsid w:val="00256A43"/>
    <w:rsid w:val="0025778D"/>
    <w:rsid w:val="002672B7"/>
    <w:rsid w:val="00273D9B"/>
    <w:rsid w:val="00281E9F"/>
    <w:rsid w:val="00282F75"/>
    <w:rsid w:val="00283DC5"/>
    <w:rsid w:val="00286F8F"/>
    <w:rsid w:val="00287573"/>
    <w:rsid w:val="00287764"/>
    <w:rsid w:val="00297542"/>
    <w:rsid w:val="002B37E2"/>
    <w:rsid w:val="002B4EE4"/>
    <w:rsid w:val="002C109F"/>
    <w:rsid w:val="002C16C7"/>
    <w:rsid w:val="002C359A"/>
    <w:rsid w:val="002C684B"/>
    <w:rsid w:val="002D5592"/>
    <w:rsid w:val="002D655E"/>
    <w:rsid w:val="002E4E45"/>
    <w:rsid w:val="002E7129"/>
    <w:rsid w:val="002F1F08"/>
    <w:rsid w:val="002F5679"/>
    <w:rsid w:val="002F6DCF"/>
    <w:rsid w:val="002F7478"/>
    <w:rsid w:val="00300C57"/>
    <w:rsid w:val="003073C3"/>
    <w:rsid w:val="003115C3"/>
    <w:rsid w:val="00311A61"/>
    <w:rsid w:val="00311F76"/>
    <w:rsid w:val="003144C9"/>
    <w:rsid w:val="00314EB0"/>
    <w:rsid w:val="00336BFD"/>
    <w:rsid w:val="003409DD"/>
    <w:rsid w:val="00353680"/>
    <w:rsid w:val="00354E3D"/>
    <w:rsid w:val="00363B42"/>
    <w:rsid w:val="0036774A"/>
    <w:rsid w:val="0037244E"/>
    <w:rsid w:val="0037651B"/>
    <w:rsid w:val="00376C6C"/>
    <w:rsid w:val="00380350"/>
    <w:rsid w:val="003840EC"/>
    <w:rsid w:val="003845ED"/>
    <w:rsid w:val="00387FA5"/>
    <w:rsid w:val="003925EF"/>
    <w:rsid w:val="00395F84"/>
    <w:rsid w:val="00396D62"/>
    <w:rsid w:val="003A51FE"/>
    <w:rsid w:val="003A6D91"/>
    <w:rsid w:val="003B054D"/>
    <w:rsid w:val="003B13E2"/>
    <w:rsid w:val="003B168A"/>
    <w:rsid w:val="003B224E"/>
    <w:rsid w:val="003B6B67"/>
    <w:rsid w:val="003B776A"/>
    <w:rsid w:val="003C0704"/>
    <w:rsid w:val="003C316C"/>
    <w:rsid w:val="003D12D5"/>
    <w:rsid w:val="003D32C2"/>
    <w:rsid w:val="003D35E6"/>
    <w:rsid w:val="003D5815"/>
    <w:rsid w:val="003D5D1B"/>
    <w:rsid w:val="003E06BA"/>
    <w:rsid w:val="003E51FA"/>
    <w:rsid w:val="003F451B"/>
    <w:rsid w:val="003F5FD2"/>
    <w:rsid w:val="00407A2F"/>
    <w:rsid w:val="00412289"/>
    <w:rsid w:val="00412B1B"/>
    <w:rsid w:val="00416F92"/>
    <w:rsid w:val="00423A0A"/>
    <w:rsid w:val="004328F2"/>
    <w:rsid w:val="00436D70"/>
    <w:rsid w:val="00442C0A"/>
    <w:rsid w:val="00447525"/>
    <w:rsid w:val="00451EBC"/>
    <w:rsid w:val="00455039"/>
    <w:rsid w:val="00455CFC"/>
    <w:rsid w:val="004566E6"/>
    <w:rsid w:val="00457D7C"/>
    <w:rsid w:val="00461552"/>
    <w:rsid w:val="00463030"/>
    <w:rsid w:val="00464D2C"/>
    <w:rsid w:val="00466D73"/>
    <w:rsid w:val="0047113A"/>
    <w:rsid w:val="004713FE"/>
    <w:rsid w:val="004720A5"/>
    <w:rsid w:val="00477242"/>
    <w:rsid w:val="00484E06"/>
    <w:rsid w:val="00490964"/>
    <w:rsid w:val="00491846"/>
    <w:rsid w:val="00492562"/>
    <w:rsid w:val="004930F9"/>
    <w:rsid w:val="004970B6"/>
    <w:rsid w:val="004A103F"/>
    <w:rsid w:val="004A2B1E"/>
    <w:rsid w:val="004A4B60"/>
    <w:rsid w:val="004B21C3"/>
    <w:rsid w:val="004B6D94"/>
    <w:rsid w:val="004B6FA2"/>
    <w:rsid w:val="004C2535"/>
    <w:rsid w:val="004C26B4"/>
    <w:rsid w:val="004C4301"/>
    <w:rsid w:val="004C6BE1"/>
    <w:rsid w:val="004D17E7"/>
    <w:rsid w:val="004D1B23"/>
    <w:rsid w:val="004D3347"/>
    <w:rsid w:val="004E3198"/>
    <w:rsid w:val="004F038D"/>
    <w:rsid w:val="004F5101"/>
    <w:rsid w:val="004F5422"/>
    <w:rsid w:val="004F59FE"/>
    <w:rsid w:val="004F5C50"/>
    <w:rsid w:val="005004F4"/>
    <w:rsid w:val="00501C60"/>
    <w:rsid w:val="00502510"/>
    <w:rsid w:val="00504491"/>
    <w:rsid w:val="005071F0"/>
    <w:rsid w:val="00507F70"/>
    <w:rsid w:val="00510C9A"/>
    <w:rsid w:val="005121EF"/>
    <w:rsid w:val="0051354A"/>
    <w:rsid w:val="00513D20"/>
    <w:rsid w:val="00520F04"/>
    <w:rsid w:val="0052581B"/>
    <w:rsid w:val="00527AC6"/>
    <w:rsid w:val="00527D2C"/>
    <w:rsid w:val="00531307"/>
    <w:rsid w:val="0053673A"/>
    <w:rsid w:val="0054097E"/>
    <w:rsid w:val="00542CAF"/>
    <w:rsid w:val="00546048"/>
    <w:rsid w:val="00547365"/>
    <w:rsid w:val="00561DFB"/>
    <w:rsid w:val="005620C2"/>
    <w:rsid w:val="00574062"/>
    <w:rsid w:val="00576070"/>
    <w:rsid w:val="00577FCA"/>
    <w:rsid w:val="0058008C"/>
    <w:rsid w:val="005806A7"/>
    <w:rsid w:val="00580E7A"/>
    <w:rsid w:val="00582C6A"/>
    <w:rsid w:val="00586B87"/>
    <w:rsid w:val="00596647"/>
    <w:rsid w:val="0059727E"/>
    <w:rsid w:val="005A27B4"/>
    <w:rsid w:val="005A3A89"/>
    <w:rsid w:val="005A41DE"/>
    <w:rsid w:val="005A5890"/>
    <w:rsid w:val="005A6B69"/>
    <w:rsid w:val="005A731E"/>
    <w:rsid w:val="005A74D1"/>
    <w:rsid w:val="005B3650"/>
    <w:rsid w:val="005C6D82"/>
    <w:rsid w:val="005D545F"/>
    <w:rsid w:val="005D7875"/>
    <w:rsid w:val="005D7AB7"/>
    <w:rsid w:val="005E5917"/>
    <w:rsid w:val="005E760D"/>
    <w:rsid w:val="005F083A"/>
    <w:rsid w:val="005F1A50"/>
    <w:rsid w:val="005F3009"/>
    <w:rsid w:val="005F55C5"/>
    <w:rsid w:val="00600FA5"/>
    <w:rsid w:val="00602FE3"/>
    <w:rsid w:val="00603689"/>
    <w:rsid w:val="0060384A"/>
    <w:rsid w:val="00607742"/>
    <w:rsid w:val="00610505"/>
    <w:rsid w:val="0061436B"/>
    <w:rsid w:val="00620F8E"/>
    <w:rsid w:val="00623226"/>
    <w:rsid w:val="00623A30"/>
    <w:rsid w:val="00625950"/>
    <w:rsid w:val="00626437"/>
    <w:rsid w:val="00635D8D"/>
    <w:rsid w:val="00640762"/>
    <w:rsid w:val="00645511"/>
    <w:rsid w:val="006457AC"/>
    <w:rsid w:val="006551B1"/>
    <w:rsid w:val="00655905"/>
    <w:rsid w:val="006578E3"/>
    <w:rsid w:val="00663B89"/>
    <w:rsid w:val="00664B4D"/>
    <w:rsid w:val="00671AF0"/>
    <w:rsid w:val="00672DB3"/>
    <w:rsid w:val="00673D74"/>
    <w:rsid w:val="00681218"/>
    <w:rsid w:val="00682AFD"/>
    <w:rsid w:val="00684430"/>
    <w:rsid w:val="00687195"/>
    <w:rsid w:val="00687456"/>
    <w:rsid w:val="0069567C"/>
    <w:rsid w:val="006A0822"/>
    <w:rsid w:val="006A48F1"/>
    <w:rsid w:val="006A4C00"/>
    <w:rsid w:val="006B1A75"/>
    <w:rsid w:val="006B20E5"/>
    <w:rsid w:val="006B5741"/>
    <w:rsid w:val="006C21CF"/>
    <w:rsid w:val="006D0E13"/>
    <w:rsid w:val="006D2B9D"/>
    <w:rsid w:val="006D40BD"/>
    <w:rsid w:val="006E0A41"/>
    <w:rsid w:val="006E1297"/>
    <w:rsid w:val="006E3B68"/>
    <w:rsid w:val="006E6BAF"/>
    <w:rsid w:val="006F040C"/>
    <w:rsid w:val="006F1D1A"/>
    <w:rsid w:val="006F2A9E"/>
    <w:rsid w:val="006F4A44"/>
    <w:rsid w:val="006F4F5B"/>
    <w:rsid w:val="006F66C8"/>
    <w:rsid w:val="006F73DD"/>
    <w:rsid w:val="00704E68"/>
    <w:rsid w:val="0071205A"/>
    <w:rsid w:val="007154DB"/>
    <w:rsid w:val="00716356"/>
    <w:rsid w:val="0071637A"/>
    <w:rsid w:val="007221D7"/>
    <w:rsid w:val="00725124"/>
    <w:rsid w:val="0074060B"/>
    <w:rsid w:val="007410F6"/>
    <w:rsid w:val="0074521B"/>
    <w:rsid w:val="00746BAB"/>
    <w:rsid w:val="00766F04"/>
    <w:rsid w:val="00772BFB"/>
    <w:rsid w:val="007731A6"/>
    <w:rsid w:val="00775D8E"/>
    <w:rsid w:val="00775FAE"/>
    <w:rsid w:val="007763D9"/>
    <w:rsid w:val="00777567"/>
    <w:rsid w:val="00777915"/>
    <w:rsid w:val="0078142A"/>
    <w:rsid w:val="00795FDC"/>
    <w:rsid w:val="007B28C3"/>
    <w:rsid w:val="007B2C21"/>
    <w:rsid w:val="007B55CE"/>
    <w:rsid w:val="007C029C"/>
    <w:rsid w:val="007C22DD"/>
    <w:rsid w:val="007C4C0C"/>
    <w:rsid w:val="007C5659"/>
    <w:rsid w:val="007D0344"/>
    <w:rsid w:val="007D0D68"/>
    <w:rsid w:val="007D74BB"/>
    <w:rsid w:val="007D7FD2"/>
    <w:rsid w:val="007E0432"/>
    <w:rsid w:val="007E09EE"/>
    <w:rsid w:val="007E1299"/>
    <w:rsid w:val="007E629B"/>
    <w:rsid w:val="007E65E9"/>
    <w:rsid w:val="007F518E"/>
    <w:rsid w:val="007F6889"/>
    <w:rsid w:val="008014A6"/>
    <w:rsid w:val="0080285E"/>
    <w:rsid w:val="00803166"/>
    <w:rsid w:val="0080354D"/>
    <w:rsid w:val="00803D7C"/>
    <w:rsid w:val="0080478B"/>
    <w:rsid w:val="00807D18"/>
    <w:rsid w:val="00812A75"/>
    <w:rsid w:val="00813CA4"/>
    <w:rsid w:val="00813FD5"/>
    <w:rsid w:val="00814AF0"/>
    <w:rsid w:val="00817421"/>
    <w:rsid w:val="00830EC1"/>
    <w:rsid w:val="008328AE"/>
    <w:rsid w:val="00832F74"/>
    <w:rsid w:val="00837971"/>
    <w:rsid w:val="00841D0D"/>
    <w:rsid w:val="00847D93"/>
    <w:rsid w:val="00856205"/>
    <w:rsid w:val="0085757B"/>
    <w:rsid w:val="00857EE0"/>
    <w:rsid w:val="008637EC"/>
    <w:rsid w:val="008801EF"/>
    <w:rsid w:val="0088366E"/>
    <w:rsid w:val="008861F9"/>
    <w:rsid w:val="008A0E53"/>
    <w:rsid w:val="008A4159"/>
    <w:rsid w:val="008A5D52"/>
    <w:rsid w:val="008B5BA9"/>
    <w:rsid w:val="008C0E0C"/>
    <w:rsid w:val="008C423C"/>
    <w:rsid w:val="008C6084"/>
    <w:rsid w:val="008D5AAB"/>
    <w:rsid w:val="008E1043"/>
    <w:rsid w:val="008E1F06"/>
    <w:rsid w:val="008F1764"/>
    <w:rsid w:val="008F7483"/>
    <w:rsid w:val="00905623"/>
    <w:rsid w:val="00910C9E"/>
    <w:rsid w:val="00921530"/>
    <w:rsid w:val="00922421"/>
    <w:rsid w:val="009238DC"/>
    <w:rsid w:val="00925545"/>
    <w:rsid w:val="009277A0"/>
    <w:rsid w:val="00937173"/>
    <w:rsid w:val="00945AC4"/>
    <w:rsid w:val="0095297B"/>
    <w:rsid w:val="00952F6B"/>
    <w:rsid w:val="009530A5"/>
    <w:rsid w:val="00957966"/>
    <w:rsid w:val="00960051"/>
    <w:rsid w:val="00975D73"/>
    <w:rsid w:val="00977300"/>
    <w:rsid w:val="009847A7"/>
    <w:rsid w:val="009850A7"/>
    <w:rsid w:val="00991D72"/>
    <w:rsid w:val="00993D78"/>
    <w:rsid w:val="00994652"/>
    <w:rsid w:val="009B1090"/>
    <w:rsid w:val="009B174D"/>
    <w:rsid w:val="009C082B"/>
    <w:rsid w:val="009C29B1"/>
    <w:rsid w:val="009C5EC2"/>
    <w:rsid w:val="009D2665"/>
    <w:rsid w:val="009D2761"/>
    <w:rsid w:val="009D75C6"/>
    <w:rsid w:val="009D7A82"/>
    <w:rsid w:val="009E1C6B"/>
    <w:rsid w:val="009E5E8F"/>
    <w:rsid w:val="009F02E1"/>
    <w:rsid w:val="009F1227"/>
    <w:rsid w:val="00A00821"/>
    <w:rsid w:val="00A008C5"/>
    <w:rsid w:val="00A13D68"/>
    <w:rsid w:val="00A17783"/>
    <w:rsid w:val="00A22701"/>
    <w:rsid w:val="00A24BC1"/>
    <w:rsid w:val="00A26163"/>
    <w:rsid w:val="00A30057"/>
    <w:rsid w:val="00A30191"/>
    <w:rsid w:val="00A31132"/>
    <w:rsid w:val="00A3169F"/>
    <w:rsid w:val="00A3322E"/>
    <w:rsid w:val="00A37C31"/>
    <w:rsid w:val="00A466D4"/>
    <w:rsid w:val="00A47B85"/>
    <w:rsid w:val="00A5015C"/>
    <w:rsid w:val="00A60CA7"/>
    <w:rsid w:val="00A61B5B"/>
    <w:rsid w:val="00A67A97"/>
    <w:rsid w:val="00A71050"/>
    <w:rsid w:val="00A71486"/>
    <w:rsid w:val="00A90451"/>
    <w:rsid w:val="00A91DA1"/>
    <w:rsid w:val="00A94D4A"/>
    <w:rsid w:val="00A96256"/>
    <w:rsid w:val="00AA2C50"/>
    <w:rsid w:val="00AA31D1"/>
    <w:rsid w:val="00AA6AE3"/>
    <w:rsid w:val="00AA71C3"/>
    <w:rsid w:val="00AB4A3A"/>
    <w:rsid w:val="00AB6E06"/>
    <w:rsid w:val="00AB7DE3"/>
    <w:rsid w:val="00AC1C5A"/>
    <w:rsid w:val="00AC32E7"/>
    <w:rsid w:val="00AC3511"/>
    <w:rsid w:val="00AC3E1E"/>
    <w:rsid w:val="00AC7353"/>
    <w:rsid w:val="00AD3714"/>
    <w:rsid w:val="00AD652A"/>
    <w:rsid w:val="00AE0F5B"/>
    <w:rsid w:val="00AE1A2C"/>
    <w:rsid w:val="00AE25B5"/>
    <w:rsid w:val="00AE4D94"/>
    <w:rsid w:val="00AE722E"/>
    <w:rsid w:val="00AF0EBF"/>
    <w:rsid w:val="00AF1BD9"/>
    <w:rsid w:val="00B04003"/>
    <w:rsid w:val="00B04881"/>
    <w:rsid w:val="00B061D0"/>
    <w:rsid w:val="00B06F2C"/>
    <w:rsid w:val="00B105CE"/>
    <w:rsid w:val="00B10853"/>
    <w:rsid w:val="00B10C06"/>
    <w:rsid w:val="00B1313B"/>
    <w:rsid w:val="00B144F5"/>
    <w:rsid w:val="00B15FF9"/>
    <w:rsid w:val="00B16AB6"/>
    <w:rsid w:val="00B211CC"/>
    <w:rsid w:val="00B24B90"/>
    <w:rsid w:val="00B27757"/>
    <w:rsid w:val="00B310FC"/>
    <w:rsid w:val="00B35E33"/>
    <w:rsid w:val="00B37834"/>
    <w:rsid w:val="00B4217D"/>
    <w:rsid w:val="00B42538"/>
    <w:rsid w:val="00B47CB3"/>
    <w:rsid w:val="00B519B4"/>
    <w:rsid w:val="00B52587"/>
    <w:rsid w:val="00B54957"/>
    <w:rsid w:val="00B54CFC"/>
    <w:rsid w:val="00B54FF2"/>
    <w:rsid w:val="00B64DBA"/>
    <w:rsid w:val="00B669FF"/>
    <w:rsid w:val="00B6727E"/>
    <w:rsid w:val="00B67F26"/>
    <w:rsid w:val="00B70FA9"/>
    <w:rsid w:val="00B71E05"/>
    <w:rsid w:val="00B75163"/>
    <w:rsid w:val="00B80134"/>
    <w:rsid w:val="00B8323D"/>
    <w:rsid w:val="00B8587C"/>
    <w:rsid w:val="00B85922"/>
    <w:rsid w:val="00B86244"/>
    <w:rsid w:val="00B87E08"/>
    <w:rsid w:val="00B915BF"/>
    <w:rsid w:val="00BA2CEE"/>
    <w:rsid w:val="00BA2E52"/>
    <w:rsid w:val="00BA736F"/>
    <w:rsid w:val="00BB3180"/>
    <w:rsid w:val="00BB64B5"/>
    <w:rsid w:val="00BC0B6C"/>
    <w:rsid w:val="00BC23FD"/>
    <w:rsid w:val="00BC50AE"/>
    <w:rsid w:val="00BC76AD"/>
    <w:rsid w:val="00BD6CBE"/>
    <w:rsid w:val="00BD72E3"/>
    <w:rsid w:val="00BE0DE2"/>
    <w:rsid w:val="00BE3225"/>
    <w:rsid w:val="00BF2D99"/>
    <w:rsid w:val="00BF4437"/>
    <w:rsid w:val="00BF6355"/>
    <w:rsid w:val="00C05D7A"/>
    <w:rsid w:val="00C25A84"/>
    <w:rsid w:val="00C26B64"/>
    <w:rsid w:val="00C27AA0"/>
    <w:rsid w:val="00C30D56"/>
    <w:rsid w:val="00C34E35"/>
    <w:rsid w:val="00C355D0"/>
    <w:rsid w:val="00C35A8F"/>
    <w:rsid w:val="00C370BB"/>
    <w:rsid w:val="00C45117"/>
    <w:rsid w:val="00C4624A"/>
    <w:rsid w:val="00C46A05"/>
    <w:rsid w:val="00C474F0"/>
    <w:rsid w:val="00C47D1A"/>
    <w:rsid w:val="00C5423B"/>
    <w:rsid w:val="00C55B8D"/>
    <w:rsid w:val="00C56CEA"/>
    <w:rsid w:val="00C6191B"/>
    <w:rsid w:val="00C72666"/>
    <w:rsid w:val="00C75196"/>
    <w:rsid w:val="00C76BE6"/>
    <w:rsid w:val="00C779C3"/>
    <w:rsid w:val="00C80519"/>
    <w:rsid w:val="00C8463C"/>
    <w:rsid w:val="00C8748F"/>
    <w:rsid w:val="00C968EA"/>
    <w:rsid w:val="00CA48B1"/>
    <w:rsid w:val="00CA79E1"/>
    <w:rsid w:val="00CB2309"/>
    <w:rsid w:val="00CB3395"/>
    <w:rsid w:val="00CC532E"/>
    <w:rsid w:val="00CD4996"/>
    <w:rsid w:val="00CD6F35"/>
    <w:rsid w:val="00CE4790"/>
    <w:rsid w:val="00CF6F00"/>
    <w:rsid w:val="00CF75FC"/>
    <w:rsid w:val="00D01CB9"/>
    <w:rsid w:val="00D03BFE"/>
    <w:rsid w:val="00D12A03"/>
    <w:rsid w:val="00D15842"/>
    <w:rsid w:val="00D16D0C"/>
    <w:rsid w:val="00D20656"/>
    <w:rsid w:val="00D23189"/>
    <w:rsid w:val="00D26DB8"/>
    <w:rsid w:val="00D30EA4"/>
    <w:rsid w:val="00D324BA"/>
    <w:rsid w:val="00D33969"/>
    <w:rsid w:val="00D3623D"/>
    <w:rsid w:val="00D4230E"/>
    <w:rsid w:val="00D441C4"/>
    <w:rsid w:val="00D468C2"/>
    <w:rsid w:val="00D5509C"/>
    <w:rsid w:val="00D5671C"/>
    <w:rsid w:val="00D56924"/>
    <w:rsid w:val="00D650A6"/>
    <w:rsid w:val="00D7628E"/>
    <w:rsid w:val="00D900F1"/>
    <w:rsid w:val="00D91327"/>
    <w:rsid w:val="00DB07C9"/>
    <w:rsid w:val="00DB2937"/>
    <w:rsid w:val="00DB44D2"/>
    <w:rsid w:val="00DC1D40"/>
    <w:rsid w:val="00DD16C9"/>
    <w:rsid w:val="00DD2C0D"/>
    <w:rsid w:val="00DD7006"/>
    <w:rsid w:val="00DE0CC9"/>
    <w:rsid w:val="00DF5055"/>
    <w:rsid w:val="00DF5BDD"/>
    <w:rsid w:val="00DF5BFD"/>
    <w:rsid w:val="00DF79EF"/>
    <w:rsid w:val="00E00AE5"/>
    <w:rsid w:val="00E0179B"/>
    <w:rsid w:val="00E03CB8"/>
    <w:rsid w:val="00E10178"/>
    <w:rsid w:val="00E10CDA"/>
    <w:rsid w:val="00E10DA2"/>
    <w:rsid w:val="00E139D7"/>
    <w:rsid w:val="00E163F8"/>
    <w:rsid w:val="00E16907"/>
    <w:rsid w:val="00E2501F"/>
    <w:rsid w:val="00E41188"/>
    <w:rsid w:val="00E4487D"/>
    <w:rsid w:val="00E45583"/>
    <w:rsid w:val="00E46ECB"/>
    <w:rsid w:val="00E50D73"/>
    <w:rsid w:val="00E526CB"/>
    <w:rsid w:val="00E53D4C"/>
    <w:rsid w:val="00E56964"/>
    <w:rsid w:val="00E56C12"/>
    <w:rsid w:val="00E614A4"/>
    <w:rsid w:val="00E61A36"/>
    <w:rsid w:val="00E64696"/>
    <w:rsid w:val="00E70A81"/>
    <w:rsid w:val="00E77505"/>
    <w:rsid w:val="00E8728A"/>
    <w:rsid w:val="00E90018"/>
    <w:rsid w:val="00E93DC0"/>
    <w:rsid w:val="00EA67A9"/>
    <w:rsid w:val="00EB01FD"/>
    <w:rsid w:val="00EB106D"/>
    <w:rsid w:val="00EB3F13"/>
    <w:rsid w:val="00EB576C"/>
    <w:rsid w:val="00ED15B8"/>
    <w:rsid w:val="00EF4506"/>
    <w:rsid w:val="00EF5BCF"/>
    <w:rsid w:val="00F00C9A"/>
    <w:rsid w:val="00F0242B"/>
    <w:rsid w:val="00F03E9E"/>
    <w:rsid w:val="00F0571B"/>
    <w:rsid w:val="00F067A2"/>
    <w:rsid w:val="00F07112"/>
    <w:rsid w:val="00F10613"/>
    <w:rsid w:val="00F11E62"/>
    <w:rsid w:val="00F14FB2"/>
    <w:rsid w:val="00F15D57"/>
    <w:rsid w:val="00F15F89"/>
    <w:rsid w:val="00F17D18"/>
    <w:rsid w:val="00F26ABC"/>
    <w:rsid w:val="00F30D58"/>
    <w:rsid w:val="00F326A3"/>
    <w:rsid w:val="00F43952"/>
    <w:rsid w:val="00F440BB"/>
    <w:rsid w:val="00F46548"/>
    <w:rsid w:val="00F479EA"/>
    <w:rsid w:val="00F500FB"/>
    <w:rsid w:val="00F5153A"/>
    <w:rsid w:val="00F5160B"/>
    <w:rsid w:val="00F53496"/>
    <w:rsid w:val="00F66D24"/>
    <w:rsid w:val="00F72652"/>
    <w:rsid w:val="00F80399"/>
    <w:rsid w:val="00F81F67"/>
    <w:rsid w:val="00F824CD"/>
    <w:rsid w:val="00F91775"/>
    <w:rsid w:val="00F92E93"/>
    <w:rsid w:val="00F95038"/>
    <w:rsid w:val="00FB586D"/>
    <w:rsid w:val="00FB7029"/>
    <w:rsid w:val="00FC160A"/>
    <w:rsid w:val="00FC3D46"/>
    <w:rsid w:val="00FC642D"/>
    <w:rsid w:val="00FD56D5"/>
    <w:rsid w:val="00FE4977"/>
    <w:rsid w:val="00FE6BC0"/>
    <w:rsid w:val="00FE78D5"/>
    <w:rsid w:val="00FE7D0D"/>
    <w:rsid w:val="00FE7F6F"/>
    <w:rsid w:val="00FE83DC"/>
    <w:rsid w:val="00FF0E3E"/>
    <w:rsid w:val="00FF1E46"/>
    <w:rsid w:val="00FF56DB"/>
    <w:rsid w:val="01306AAB"/>
    <w:rsid w:val="0157B5A9"/>
    <w:rsid w:val="01615AF3"/>
    <w:rsid w:val="016DE63C"/>
    <w:rsid w:val="016F413C"/>
    <w:rsid w:val="0181146B"/>
    <w:rsid w:val="01B06D4A"/>
    <w:rsid w:val="0209C1A7"/>
    <w:rsid w:val="028AC21D"/>
    <w:rsid w:val="02914614"/>
    <w:rsid w:val="02D32C73"/>
    <w:rsid w:val="02DA00FC"/>
    <w:rsid w:val="03457EB3"/>
    <w:rsid w:val="03A2A0E6"/>
    <w:rsid w:val="03D92E0A"/>
    <w:rsid w:val="0422E28F"/>
    <w:rsid w:val="04330718"/>
    <w:rsid w:val="047BB1E3"/>
    <w:rsid w:val="04CD0D8F"/>
    <w:rsid w:val="04FFA9F5"/>
    <w:rsid w:val="05360436"/>
    <w:rsid w:val="06076128"/>
    <w:rsid w:val="0626B0A3"/>
    <w:rsid w:val="0677A537"/>
    <w:rsid w:val="06A9720F"/>
    <w:rsid w:val="07B7E8F6"/>
    <w:rsid w:val="07D3276E"/>
    <w:rsid w:val="07FA8FCA"/>
    <w:rsid w:val="0849AC6E"/>
    <w:rsid w:val="08960CAD"/>
    <w:rsid w:val="090DE711"/>
    <w:rsid w:val="091FA347"/>
    <w:rsid w:val="09608486"/>
    <w:rsid w:val="09633A03"/>
    <w:rsid w:val="09654257"/>
    <w:rsid w:val="099C37D2"/>
    <w:rsid w:val="0A117303"/>
    <w:rsid w:val="0A39EE8E"/>
    <w:rsid w:val="0A456066"/>
    <w:rsid w:val="0A76975D"/>
    <w:rsid w:val="0A8CEB03"/>
    <w:rsid w:val="0A94D703"/>
    <w:rsid w:val="0A98A0A7"/>
    <w:rsid w:val="0ABCC0FC"/>
    <w:rsid w:val="0AED1B2B"/>
    <w:rsid w:val="0AF802B7"/>
    <w:rsid w:val="0B148D31"/>
    <w:rsid w:val="0B28011F"/>
    <w:rsid w:val="0B6747E2"/>
    <w:rsid w:val="0B710C8D"/>
    <w:rsid w:val="0B7EBD2E"/>
    <w:rsid w:val="0B8E387C"/>
    <w:rsid w:val="0B97832D"/>
    <w:rsid w:val="0B9BB5F4"/>
    <w:rsid w:val="0BA7FEBC"/>
    <w:rsid w:val="0BF6860F"/>
    <w:rsid w:val="0C1231B1"/>
    <w:rsid w:val="0C32768C"/>
    <w:rsid w:val="0C40DF2E"/>
    <w:rsid w:val="0C741081"/>
    <w:rsid w:val="0C8D3DDB"/>
    <w:rsid w:val="0C9BF2B7"/>
    <w:rsid w:val="0CAAB9F8"/>
    <w:rsid w:val="0D013C1A"/>
    <w:rsid w:val="0D31EC15"/>
    <w:rsid w:val="0D6987CE"/>
    <w:rsid w:val="0D93D8A1"/>
    <w:rsid w:val="0DB06D0E"/>
    <w:rsid w:val="0DCF7CC9"/>
    <w:rsid w:val="0E11C915"/>
    <w:rsid w:val="0E3E13B1"/>
    <w:rsid w:val="0E7E8F1C"/>
    <w:rsid w:val="0E951DB4"/>
    <w:rsid w:val="0E9EB8BD"/>
    <w:rsid w:val="0EA5127A"/>
    <w:rsid w:val="0EFC3E33"/>
    <w:rsid w:val="0F125479"/>
    <w:rsid w:val="0F59AF62"/>
    <w:rsid w:val="0F8D332B"/>
    <w:rsid w:val="0F9DA047"/>
    <w:rsid w:val="0FA7EBE2"/>
    <w:rsid w:val="0FB93B09"/>
    <w:rsid w:val="10414325"/>
    <w:rsid w:val="105415D4"/>
    <w:rsid w:val="1088BFF7"/>
    <w:rsid w:val="119ECDDC"/>
    <w:rsid w:val="11A7B45C"/>
    <w:rsid w:val="11B1CA8A"/>
    <w:rsid w:val="11DC239F"/>
    <w:rsid w:val="126BB585"/>
    <w:rsid w:val="12719955"/>
    <w:rsid w:val="12ABA375"/>
    <w:rsid w:val="12B0033A"/>
    <w:rsid w:val="1300B137"/>
    <w:rsid w:val="1323816B"/>
    <w:rsid w:val="134FC760"/>
    <w:rsid w:val="1364FE46"/>
    <w:rsid w:val="13CB9140"/>
    <w:rsid w:val="1414F93A"/>
    <w:rsid w:val="14167745"/>
    <w:rsid w:val="1421A58D"/>
    <w:rsid w:val="1431A753"/>
    <w:rsid w:val="1464CA3C"/>
    <w:rsid w:val="14660001"/>
    <w:rsid w:val="146989D4"/>
    <w:rsid w:val="14BD6F3F"/>
    <w:rsid w:val="14DD17A1"/>
    <w:rsid w:val="1572EF98"/>
    <w:rsid w:val="158DD6AD"/>
    <w:rsid w:val="16284DDA"/>
    <w:rsid w:val="1632097E"/>
    <w:rsid w:val="163D19B7"/>
    <w:rsid w:val="164D2129"/>
    <w:rsid w:val="165070DB"/>
    <w:rsid w:val="166EA567"/>
    <w:rsid w:val="16929B63"/>
    <w:rsid w:val="16BE5266"/>
    <w:rsid w:val="16D43568"/>
    <w:rsid w:val="16E9F070"/>
    <w:rsid w:val="1810B0DA"/>
    <w:rsid w:val="188E0E8C"/>
    <w:rsid w:val="18E86A5D"/>
    <w:rsid w:val="18F0D49B"/>
    <w:rsid w:val="18F51ADF"/>
    <w:rsid w:val="19E5CD26"/>
    <w:rsid w:val="19F115B5"/>
    <w:rsid w:val="1AA19030"/>
    <w:rsid w:val="1AA33BFB"/>
    <w:rsid w:val="1AF336B4"/>
    <w:rsid w:val="1B10AAA4"/>
    <w:rsid w:val="1B799DE2"/>
    <w:rsid w:val="1B84E3B9"/>
    <w:rsid w:val="1BB0B4EF"/>
    <w:rsid w:val="1BEE3064"/>
    <w:rsid w:val="1BF6FFAE"/>
    <w:rsid w:val="1BFECD80"/>
    <w:rsid w:val="1C6AEF17"/>
    <w:rsid w:val="1C6C930E"/>
    <w:rsid w:val="1CC7CC69"/>
    <w:rsid w:val="1CD0DDEC"/>
    <w:rsid w:val="1D2BDC8B"/>
    <w:rsid w:val="1D88662D"/>
    <w:rsid w:val="1D898472"/>
    <w:rsid w:val="1D8CD812"/>
    <w:rsid w:val="1DA6FD54"/>
    <w:rsid w:val="1DD34AEF"/>
    <w:rsid w:val="1DE934A6"/>
    <w:rsid w:val="1DEE4C4F"/>
    <w:rsid w:val="1DF38047"/>
    <w:rsid w:val="1E49B96A"/>
    <w:rsid w:val="1E9A3D39"/>
    <w:rsid w:val="1EC8D6D1"/>
    <w:rsid w:val="1F02C444"/>
    <w:rsid w:val="1F0FC26F"/>
    <w:rsid w:val="1F133E4F"/>
    <w:rsid w:val="1F5AEAB6"/>
    <w:rsid w:val="1F86BB58"/>
    <w:rsid w:val="1FA9FF77"/>
    <w:rsid w:val="1FC82B20"/>
    <w:rsid w:val="1FD18623"/>
    <w:rsid w:val="20D4BB72"/>
    <w:rsid w:val="20EA23CB"/>
    <w:rsid w:val="21281EAC"/>
    <w:rsid w:val="2168BFA2"/>
    <w:rsid w:val="21799D03"/>
    <w:rsid w:val="21CDD24C"/>
    <w:rsid w:val="21CF112F"/>
    <w:rsid w:val="21E6A2E0"/>
    <w:rsid w:val="21F3A00D"/>
    <w:rsid w:val="220AEDA4"/>
    <w:rsid w:val="222D326A"/>
    <w:rsid w:val="22979A57"/>
    <w:rsid w:val="22D2DA01"/>
    <w:rsid w:val="2310EB35"/>
    <w:rsid w:val="23290307"/>
    <w:rsid w:val="234AF332"/>
    <w:rsid w:val="23A727A9"/>
    <w:rsid w:val="23A86911"/>
    <w:rsid w:val="23D287C2"/>
    <w:rsid w:val="246C2A62"/>
    <w:rsid w:val="247ED728"/>
    <w:rsid w:val="2494EE55"/>
    <w:rsid w:val="2496F08C"/>
    <w:rsid w:val="249BD48B"/>
    <w:rsid w:val="249C10DD"/>
    <w:rsid w:val="24AA1317"/>
    <w:rsid w:val="24F20250"/>
    <w:rsid w:val="250338ED"/>
    <w:rsid w:val="250808F1"/>
    <w:rsid w:val="251EBF59"/>
    <w:rsid w:val="253BB2CB"/>
    <w:rsid w:val="25A3C94B"/>
    <w:rsid w:val="25F83AD7"/>
    <w:rsid w:val="2615FF8C"/>
    <w:rsid w:val="2662AE2C"/>
    <w:rsid w:val="26B0032F"/>
    <w:rsid w:val="26B9958A"/>
    <w:rsid w:val="27290283"/>
    <w:rsid w:val="274A0A20"/>
    <w:rsid w:val="27623DE7"/>
    <w:rsid w:val="2781190C"/>
    <w:rsid w:val="27E8A69A"/>
    <w:rsid w:val="27F07E4F"/>
    <w:rsid w:val="2843BAAC"/>
    <w:rsid w:val="2863D7E6"/>
    <w:rsid w:val="28A1D19E"/>
    <w:rsid w:val="28C94ECC"/>
    <w:rsid w:val="28D12A5E"/>
    <w:rsid w:val="290EDB9C"/>
    <w:rsid w:val="2963B45B"/>
    <w:rsid w:val="2995F76B"/>
    <w:rsid w:val="29B28FC7"/>
    <w:rsid w:val="29BBB93C"/>
    <w:rsid w:val="29D48D66"/>
    <w:rsid w:val="2A1CB534"/>
    <w:rsid w:val="2AB4F1FF"/>
    <w:rsid w:val="2AE178B6"/>
    <w:rsid w:val="2AE82C75"/>
    <w:rsid w:val="2B1D9B4C"/>
    <w:rsid w:val="2B4CA846"/>
    <w:rsid w:val="2B63EBD6"/>
    <w:rsid w:val="2B674BB1"/>
    <w:rsid w:val="2C16FBFD"/>
    <w:rsid w:val="2C2AC3A9"/>
    <w:rsid w:val="2C383324"/>
    <w:rsid w:val="2C4D5B9E"/>
    <w:rsid w:val="2C63B76E"/>
    <w:rsid w:val="2CAF3BC1"/>
    <w:rsid w:val="2CCF8304"/>
    <w:rsid w:val="2CDFD342"/>
    <w:rsid w:val="2CEB3189"/>
    <w:rsid w:val="2D1FEFF9"/>
    <w:rsid w:val="2DEC5E56"/>
    <w:rsid w:val="2E0E3795"/>
    <w:rsid w:val="2E21E178"/>
    <w:rsid w:val="2EE23BFE"/>
    <w:rsid w:val="2EEABF8E"/>
    <w:rsid w:val="2EFE1716"/>
    <w:rsid w:val="2F5AB35B"/>
    <w:rsid w:val="2F6A3E94"/>
    <w:rsid w:val="2FBB696A"/>
    <w:rsid w:val="2FD13C99"/>
    <w:rsid w:val="3004A242"/>
    <w:rsid w:val="3008842C"/>
    <w:rsid w:val="3022C57B"/>
    <w:rsid w:val="30AF2911"/>
    <w:rsid w:val="30B186D5"/>
    <w:rsid w:val="30B41117"/>
    <w:rsid w:val="30F32BD9"/>
    <w:rsid w:val="3130F537"/>
    <w:rsid w:val="31465AF9"/>
    <w:rsid w:val="314A8E2F"/>
    <w:rsid w:val="315FC5AD"/>
    <w:rsid w:val="3170DA5B"/>
    <w:rsid w:val="31894DD4"/>
    <w:rsid w:val="31A10FBB"/>
    <w:rsid w:val="31DAE103"/>
    <w:rsid w:val="31F9B903"/>
    <w:rsid w:val="3219F573"/>
    <w:rsid w:val="321C7B2F"/>
    <w:rsid w:val="323C91D1"/>
    <w:rsid w:val="3281CFC2"/>
    <w:rsid w:val="3299B181"/>
    <w:rsid w:val="3299C07D"/>
    <w:rsid w:val="32BEA609"/>
    <w:rsid w:val="32CE581B"/>
    <w:rsid w:val="32FECD8A"/>
    <w:rsid w:val="3303F143"/>
    <w:rsid w:val="3334ED68"/>
    <w:rsid w:val="33642846"/>
    <w:rsid w:val="33890AFA"/>
    <w:rsid w:val="33A2E6ED"/>
    <w:rsid w:val="33B6EFDE"/>
    <w:rsid w:val="33F2A2F0"/>
    <w:rsid w:val="33F52733"/>
    <w:rsid w:val="340BFBDD"/>
    <w:rsid w:val="3495553E"/>
    <w:rsid w:val="356575E0"/>
    <w:rsid w:val="359B2DA1"/>
    <w:rsid w:val="35A99BDC"/>
    <w:rsid w:val="35C909BF"/>
    <w:rsid w:val="35F47BA1"/>
    <w:rsid w:val="36C97554"/>
    <w:rsid w:val="379BF17E"/>
    <w:rsid w:val="37D38A77"/>
    <w:rsid w:val="37E55FA9"/>
    <w:rsid w:val="37F0CFE6"/>
    <w:rsid w:val="38082B07"/>
    <w:rsid w:val="385019C2"/>
    <w:rsid w:val="3916FB7B"/>
    <w:rsid w:val="3935BE43"/>
    <w:rsid w:val="394E8ACD"/>
    <w:rsid w:val="39684E8F"/>
    <w:rsid w:val="3992A9FF"/>
    <w:rsid w:val="39BEC158"/>
    <w:rsid w:val="39CA2987"/>
    <w:rsid w:val="39D16037"/>
    <w:rsid w:val="39DD5244"/>
    <w:rsid w:val="3A3D9357"/>
    <w:rsid w:val="3A59DE3B"/>
    <w:rsid w:val="3A6D1E31"/>
    <w:rsid w:val="3A6F4483"/>
    <w:rsid w:val="3A8FBC33"/>
    <w:rsid w:val="3AD67847"/>
    <w:rsid w:val="3AEFC6D1"/>
    <w:rsid w:val="3B54431A"/>
    <w:rsid w:val="3B7A3970"/>
    <w:rsid w:val="3B8E5F97"/>
    <w:rsid w:val="3BB928DA"/>
    <w:rsid w:val="3BC1C58D"/>
    <w:rsid w:val="3C41C355"/>
    <w:rsid w:val="3C480395"/>
    <w:rsid w:val="3C5CD830"/>
    <w:rsid w:val="3C9EA179"/>
    <w:rsid w:val="3CEBC53D"/>
    <w:rsid w:val="3CF74ED4"/>
    <w:rsid w:val="3D0C4D1E"/>
    <w:rsid w:val="3DBBA2E9"/>
    <w:rsid w:val="3DC11064"/>
    <w:rsid w:val="3E47F5DE"/>
    <w:rsid w:val="3E8D6FD1"/>
    <w:rsid w:val="3EB6DD07"/>
    <w:rsid w:val="3EF5247D"/>
    <w:rsid w:val="3EF6044B"/>
    <w:rsid w:val="3F56E81C"/>
    <w:rsid w:val="40B1CC7D"/>
    <w:rsid w:val="40F560A2"/>
    <w:rsid w:val="40FE09FA"/>
    <w:rsid w:val="41E58EDE"/>
    <w:rsid w:val="41F316BC"/>
    <w:rsid w:val="421F362D"/>
    <w:rsid w:val="4244CC4E"/>
    <w:rsid w:val="435E7A1D"/>
    <w:rsid w:val="436D4B39"/>
    <w:rsid w:val="43B367D1"/>
    <w:rsid w:val="4421B142"/>
    <w:rsid w:val="442BB16B"/>
    <w:rsid w:val="4473B86A"/>
    <w:rsid w:val="44839F9A"/>
    <w:rsid w:val="44D282E2"/>
    <w:rsid w:val="45FADF68"/>
    <w:rsid w:val="460072B9"/>
    <w:rsid w:val="461259DA"/>
    <w:rsid w:val="4672A83C"/>
    <w:rsid w:val="468EE941"/>
    <w:rsid w:val="4698B4F5"/>
    <w:rsid w:val="46A076C2"/>
    <w:rsid w:val="471BA44A"/>
    <w:rsid w:val="4774DFA2"/>
    <w:rsid w:val="47B8CE32"/>
    <w:rsid w:val="48163396"/>
    <w:rsid w:val="4858F316"/>
    <w:rsid w:val="48858063"/>
    <w:rsid w:val="48965A89"/>
    <w:rsid w:val="48A4A8DC"/>
    <w:rsid w:val="48B88A10"/>
    <w:rsid w:val="49549E93"/>
    <w:rsid w:val="495D34E0"/>
    <w:rsid w:val="49EE0E5C"/>
    <w:rsid w:val="49F5D6A2"/>
    <w:rsid w:val="4A30AB5E"/>
    <w:rsid w:val="4A7A894C"/>
    <w:rsid w:val="4A7D84A7"/>
    <w:rsid w:val="4AA0D454"/>
    <w:rsid w:val="4AC2F336"/>
    <w:rsid w:val="4ACE9842"/>
    <w:rsid w:val="4AE2F641"/>
    <w:rsid w:val="4B270616"/>
    <w:rsid w:val="4B39FE50"/>
    <w:rsid w:val="4BA5C90F"/>
    <w:rsid w:val="4BC8800C"/>
    <w:rsid w:val="4BCF3283"/>
    <w:rsid w:val="4C02D410"/>
    <w:rsid w:val="4C544C06"/>
    <w:rsid w:val="4C8D4556"/>
    <w:rsid w:val="4CA0F409"/>
    <w:rsid w:val="4D2ABB25"/>
    <w:rsid w:val="4D41D670"/>
    <w:rsid w:val="4D890FBB"/>
    <w:rsid w:val="4D8DC1A7"/>
    <w:rsid w:val="4DED63FB"/>
    <w:rsid w:val="4E958D7C"/>
    <w:rsid w:val="4EE4E51F"/>
    <w:rsid w:val="4EEEDC9F"/>
    <w:rsid w:val="4EF6410C"/>
    <w:rsid w:val="4F090130"/>
    <w:rsid w:val="4F287DE3"/>
    <w:rsid w:val="4F5E6848"/>
    <w:rsid w:val="4F869377"/>
    <w:rsid w:val="4F8FA0D7"/>
    <w:rsid w:val="4FC0B05D"/>
    <w:rsid w:val="4FF15A5C"/>
    <w:rsid w:val="502EC98A"/>
    <w:rsid w:val="504923A4"/>
    <w:rsid w:val="50A9D6D0"/>
    <w:rsid w:val="50C7F026"/>
    <w:rsid w:val="5119E5DC"/>
    <w:rsid w:val="51520789"/>
    <w:rsid w:val="516DE040"/>
    <w:rsid w:val="518AC804"/>
    <w:rsid w:val="51A52005"/>
    <w:rsid w:val="51BED18F"/>
    <w:rsid w:val="52187CF0"/>
    <w:rsid w:val="52520EEA"/>
    <w:rsid w:val="527D9E46"/>
    <w:rsid w:val="528A0DF8"/>
    <w:rsid w:val="52906B65"/>
    <w:rsid w:val="5313A52D"/>
    <w:rsid w:val="5337A907"/>
    <w:rsid w:val="538CE5D9"/>
    <w:rsid w:val="5463A0DF"/>
    <w:rsid w:val="549BA423"/>
    <w:rsid w:val="54AB6113"/>
    <w:rsid w:val="54F65B60"/>
    <w:rsid w:val="54FD83AF"/>
    <w:rsid w:val="55065C69"/>
    <w:rsid w:val="552F9213"/>
    <w:rsid w:val="558C557C"/>
    <w:rsid w:val="55A09C41"/>
    <w:rsid w:val="55B18373"/>
    <w:rsid w:val="55C9AF18"/>
    <w:rsid w:val="56362082"/>
    <w:rsid w:val="568DDACF"/>
    <w:rsid w:val="569847A8"/>
    <w:rsid w:val="56B492A1"/>
    <w:rsid w:val="56EC7881"/>
    <w:rsid w:val="5715A876"/>
    <w:rsid w:val="572E29DA"/>
    <w:rsid w:val="575CD329"/>
    <w:rsid w:val="5764D92A"/>
    <w:rsid w:val="57688D05"/>
    <w:rsid w:val="57A30F21"/>
    <w:rsid w:val="57B966CC"/>
    <w:rsid w:val="57F90AB2"/>
    <w:rsid w:val="583E2516"/>
    <w:rsid w:val="58858C66"/>
    <w:rsid w:val="59025E87"/>
    <w:rsid w:val="592ACF59"/>
    <w:rsid w:val="5988F282"/>
    <w:rsid w:val="5A1FF8DA"/>
    <w:rsid w:val="5AD79126"/>
    <w:rsid w:val="5AEE9EFD"/>
    <w:rsid w:val="5B33A09D"/>
    <w:rsid w:val="5C50091C"/>
    <w:rsid w:val="5CB5CBCD"/>
    <w:rsid w:val="5CF7EFBD"/>
    <w:rsid w:val="5CFBF7A8"/>
    <w:rsid w:val="5D5C5355"/>
    <w:rsid w:val="5D5D36BE"/>
    <w:rsid w:val="5D9223F5"/>
    <w:rsid w:val="5DFCE8B9"/>
    <w:rsid w:val="5E7E0E06"/>
    <w:rsid w:val="5E885162"/>
    <w:rsid w:val="5EB766D4"/>
    <w:rsid w:val="5EEAD5C4"/>
    <w:rsid w:val="5EEDBD6E"/>
    <w:rsid w:val="5EFF0AFD"/>
    <w:rsid w:val="5F096471"/>
    <w:rsid w:val="5F332B0F"/>
    <w:rsid w:val="5F45B687"/>
    <w:rsid w:val="5F885B29"/>
    <w:rsid w:val="5FB63F3A"/>
    <w:rsid w:val="5FF336BD"/>
    <w:rsid w:val="6006C52D"/>
    <w:rsid w:val="604B8871"/>
    <w:rsid w:val="60C041B1"/>
    <w:rsid w:val="60C2E218"/>
    <w:rsid w:val="61517228"/>
    <w:rsid w:val="618CC695"/>
    <w:rsid w:val="61F4BC34"/>
    <w:rsid w:val="620C5C7A"/>
    <w:rsid w:val="625C8557"/>
    <w:rsid w:val="626F0186"/>
    <w:rsid w:val="62EC8C92"/>
    <w:rsid w:val="62F635B8"/>
    <w:rsid w:val="630953C5"/>
    <w:rsid w:val="63116CB6"/>
    <w:rsid w:val="6319F622"/>
    <w:rsid w:val="6358B866"/>
    <w:rsid w:val="63C72B2E"/>
    <w:rsid w:val="63FF1A43"/>
    <w:rsid w:val="6447C792"/>
    <w:rsid w:val="64559DAF"/>
    <w:rsid w:val="647B2F8A"/>
    <w:rsid w:val="6484C2A3"/>
    <w:rsid w:val="64D54464"/>
    <w:rsid w:val="64DBA722"/>
    <w:rsid w:val="652101AC"/>
    <w:rsid w:val="6529FCA3"/>
    <w:rsid w:val="654B8C55"/>
    <w:rsid w:val="656450F7"/>
    <w:rsid w:val="65AA5002"/>
    <w:rsid w:val="65AFF70F"/>
    <w:rsid w:val="65CF50C6"/>
    <w:rsid w:val="660550CA"/>
    <w:rsid w:val="6617277C"/>
    <w:rsid w:val="6621A525"/>
    <w:rsid w:val="663FB65C"/>
    <w:rsid w:val="66A57B25"/>
    <w:rsid w:val="66B1C322"/>
    <w:rsid w:val="66C5FF96"/>
    <w:rsid w:val="66C64C56"/>
    <w:rsid w:val="66EE5A67"/>
    <w:rsid w:val="6720623D"/>
    <w:rsid w:val="6735CBBE"/>
    <w:rsid w:val="676247CE"/>
    <w:rsid w:val="67720385"/>
    <w:rsid w:val="68160B4B"/>
    <w:rsid w:val="68213F17"/>
    <w:rsid w:val="68616916"/>
    <w:rsid w:val="686693A2"/>
    <w:rsid w:val="686D4AB8"/>
    <w:rsid w:val="68A3AF77"/>
    <w:rsid w:val="68C3AA58"/>
    <w:rsid w:val="68C72C49"/>
    <w:rsid w:val="694E8A1F"/>
    <w:rsid w:val="6973F238"/>
    <w:rsid w:val="698535AD"/>
    <w:rsid w:val="69D15E0C"/>
    <w:rsid w:val="6A7B08E2"/>
    <w:rsid w:val="6A93140E"/>
    <w:rsid w:val="6ABDF059"/>
    <w:rsid w:val="6B130EF8"/>
    <w:rsid w:val="6B59056E"/>
    <w:rsid w:val="6B757F88"/>
    <w:rsid w:val="6B93457E"/>
    <w:rsid w:val="6B94C11E"/>
    <w:rsid w:val="6C14F492"/>
    <w:rsid w:val="6C5C6664"/>
    <w:rsid w:val="6C942764"/>
    <w:rsid w:val="6C9481EC"/>
    <w:rsid w:val="6C997D6D"/>
    <w:rsid w:val="6CCC5368"/>
    <w:rsid w:val="6D234DAF"/>
    <w:rsid w:val="6D2CB8A1"/>
    <w:rsid w:val="6D394109"/>
    <w:rsid w:val="6D78718B"/>
    <w:rsid w:val="6DA4C98F"/>
    <w:rsid w:val="6DD5F000"/>
    <w:rsid w:val="6DECED98"/>
    <w:rsid w:val="6E041B64"/>
    <w:rsid w:val="6E22CED7"/>
    <w:rsid w:val="6E4EEE16"/>
    <w:rsid w:val="6E5390F1"/>
    <w:rsid w:val="6E592DE9"/>
    <w:rsid w:val="6E82062D"/>
    <w:rsid w:val="6E8DB679"/>
    <w:rsid w:val="6ECB65F8"/>
    <w:rsid w:val="6EE3B8D5"/>
    <w:rsid w:val="6F29A80D"/>
    <w:rsid w:val="6F3FF2AC"/>
    <w:rsid w:val="6F6BC0DD"/>
    <w:rsid w:val="6FDFE9A0"/>
    <w:rsid w:val="6FF4691C"/>
    <w:rsid w:val="700192C9"/>
    <w:rsid w:val="703F4DC2"/>
    <w:rsid w:val="706620A8"/>
    <w:rsid w:val="70A620CE"/>
    <w:rsid w:val="70FBAB2C"/>
    <w:rsid w:val="7132A110"/>
    <w:rsid w:val="7137930F"/>
    <w:rsid w:val="71ED8F2E"/>
    <w:rsid w:val="71FF7DB6"/>
    <w:rsid w:val="7210E391"/>
    <w:rsid w:val="722C90D7"/>
    <w:rsid w:val="726A4A43"/>
    <w:rsid w:val="729468F2"/>
    <w:rsid w:val="72FD4071"/>
    <w:rsid w:val="731834DE"/>
    <w:rsid w:val="733E72F8"/>
    <w:rsid w:val="7359A453"/>
    <w:rsid w:val="737A86B5"/>
    <w:rsid w:val="73A9A190"/>
    <w:rsid w:val="73CC629E"/>
    <w:rsid w:val="740D62D8"/>
    <w:rsid w:val="746C5FFB"/>
    <w:rsid w:val="74733A4A"/>
    <w:rsid w:val="74A6F7F6"/>
    <w:rsid w:val="74C11D0F"/>
    <w:rsid w:val="754919DA"/>
    <w:rsid w:val="754DC32F"/>
    <w:rsid w:val="75980F6D"/>
    <w:rsid w:val="75E58DDF"/>
    <w:rsid w:val="76144F6B"/>
    <w:rsid w:val="765F984A"/>
    <w:rsid w:val="769AA160"/>
    <w:rsid w:val="771C5A3D"/>
    <w:rsid w:val="771FD3FE"/>
    <w:rsid w:val="772ACF90"/>
    <w:rsid w:val="77791AE1"/>
    <w:rsid w:val="7799F8F7"/>
    <w:rsid w:val="7799FF2C"/>
    <w:rsid w:val="784EBBD0"/>
    <w:rsid w:val="7860DCCA"/>
    <w:rsid w:val="78690B3A"/>
    <w:rsid w:val="78AE6B17"/>
    <w:rsid w:val="78B112E9"/>
    <w:rsid w:val="78B3C6D1"/>
    <w:rsid w:val="79128B20"/>
    <w:rsid w:val="792F5E10"/>
    <w:rsid w:val="79A58006"/>
    <w:rsid w:val="79A6DE7A"/>
    <w:rsid w:val="79A7FC34"/>
    <w:rsid w:val="79D26509"/>
    <w:rsid w:val="79EE79B8"/>
    <w:rsid w:val="7A2D05E8"/>
    <w:rsid w:val="7A481F5D"/>
    <w:rsid w:val="7A588246"/>
    <w:rsid w:val="7A61A520"/>
    <w:rsid w:val="7A7BCBCE"/>
    <w:rsid w:val="7AABC398"/>
    <w:rsid w:val="7B091B8A"/>
    <w:rsid w:val="7B242BA1"/>
    <w:rsid w:val="7B30C406"/>
    <w:rsid w:val="7B554740"/>
    <w:rsid w:val="7B92738A"/>
    <w:rsid w:val="7B94A25C"/>
    <w:rsid w:val="7BA80E05"/>
    <w:rsid w:val="7BEBE855"/>
    <w:rsid w:val="7C77F526"/>
    <w:rsid w:val="7CA90E2B"/>
    <w:rsid w:val="7CC09030"/>
    <w:rsid w:val="7CC195E4"/>
    <w:rsid w:val="7CE02207"/>
    <w:rsid w:val="7CFF2714"/>
    <w:rsid w:val="7D021860"/>
    <w:rsid w:val="7D0B1BD8"/>
    <w:rsid w:val="7D1328F2"/>
    <w:rsid w:val="7D2DAF29"/>
    <w:rsid w:val="7D4AD85F"/>
    <w:rsid w:val="7D64D202"/>
    <w:rsid w:val="7DA93EB5"/>
    <w:rsid w:val="7DD0D99F"/>
    <w:rsid w:val="7DDDC431"/>
    <w:rsid w:val="7ED44883"/>
    <w:rsid w:val="7F438EDF"/>
    <w:rsid w:val="7F68E30A"/>
    <w:rsid w:val="7F821FDC"/>
    <w:rsid w:val="7FB5E9B5"/>
    <w:rsid w:val="7FE3292D"/>
    <w:rsid w:val="7FF457C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878FF1"/>
  <w15:chartTrackingRefBased/>
  <w15:docId w15:val="{ECCFB810-3DBF-402D-BCA4-55AD5CE7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F083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155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14A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5F083A"/>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461552"/>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8014A6"/>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39"/>
    <w:rsid w:val="009238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073C3"/>
    <w:rPr>
      <w:color w:val="0000FF"/>
      <w:u w:val="single"/>
    </w:rPr>
  </w:style>
  <w:style w:type="paragraph" w:styleId="NoSpacing">
    <w:name w:val="No Spacing"/>
    <w:aliases w:val="Standaard voor dit schoolplan"/>
    <w:link w:val="NoSpacingChar"/>
    <w:uiPriority w:val="1"/>
    <w:qFormat/>
    <w:pPr>
      <w:spacing w:after="0" w:line="240" w:lineRule="auto"/>
    </w:pPr>
  </w:style>
  <w:style w:type="character" w:styleId="UnresolvedMention">
    <w:name w:val="Unresolved Mention"/>
    <w:basedOn w:val="DefaultParagraphFont"/>
    <w:uiPriority w:val="99"/>
    <w:unhideWhenUsed/>
    <w:rsid w:val="00154E9D"/>
    <w:rPr>
      <w:color w:val="605E5C"/>
      <w:shd w:val="clear" w:color="auto" w:fill="E1DFDD"/>
    </w:rPr>
  </w:style>
  <w:style w:type="character" w:styleId="CommentReference">
    <w:name w:val="annotation reference"/>
    <w:basedOn w:val="DefaultParagraphFont"/>
    <w:uiPriority w:val="99"/>
    <w:semiHidden/>
    <w:unhideWhenUsed/>
    <w:rsid w:val="00D12A03"/>
    <w:rPr>
      <w:sz w:val="16"/>
      <w:szCs w:val="16"/>
    </w:rPr>
  </w:style>
  <w:style w:type="paragraph" w:styleId="CommentText">
    <w:name w:val="annotation text"/>
    <w:basedOn w:val="Normal"/>
    <w:link w:val="CommentTextChar"/>
    <w:uiPriority w:val="99"/>
    <w:semiHidden/>
    <w:unhideWhenUsed/>
    <w:rsid w:val="00D12A03"/>
    <w:pPr>
      <w:spacing w:line="240" w:lineRule="auto"/>
    </w:pPr>
    <w:rPr>
      <w:sz w:val="20"/>
      <w:szCs w:val="20"/>
    </w:rPr>
  </w:style>
  <w:style w:type="character" w:styleId="CommentTextChar" w:customStyle="1">
    <w:name w:val="Comment Text Char"/>
    <w:basedOn w:val="DefaultParagraphFont"/>
    <w:link w:val="CommentText"/>
    <w:uiPriority w:val="99"/>
    <w:semiHidden/>
    <w:rsid w:val="00D12A03"/>
    <w:rPr>
      <w:sz w:val="20"/>
      <w:szCs w:val="20"/>
    </w:rPr>
  </w:style>
  <w:style w:type="paragraph" w:styleId="CommentSubject">
    <w:name w:val="annotation subject"/>
    <w:basedOn w:val="CommentText"/>
    <w:next w:val="CommentText"/>
    <w:link w:val="CommentSubjectChar"/>
    <w:uiPriority w:val="99"/>
    <w:semiHidden/>
    <w:unhideWhenUsed/>
    <w:rsid w:val="00D12A03"/>
    <w:rPr>
      <w:b/>
      <w:bCs/>
    </w:rPr>
  </w:style>
  <w:style w:type="character" w:styleId="CommentSubjectChar" w:customStyle="1">
    <w:name w:val="Comment Subject Char"/>
    <w:basedOn w:val="CommentTextChar"/>
    <w:link w:val="CommentSubject"/>
    <w:uiPriority w:val="99"/>
    <w:semiHidden/>
    <w:rsid w:val="00D12A03"/>
    <w:rPr>
      <w:b/>
      <w:bCs/>
      <w:sz w:val="20"/>
      <w:szCs w:val="20"/>
    </w:rPr>
  </w:style>
  <w:style w:type="paragraph" w:styleId="BalloonText">
    <w:name w:val="Balloon Text"/>
    <w:basedOn w:val="Normal"/>
    <w:link w:val="BalloonTextChar"/>
    <w:uiPriority w:val="99"/>
    <w:semiHidden/>
    <w:unhideWhenUsed/>
    <w:rsid w:val="00D12A0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2A03"/>
    <w:rPr>
      <w:rFonts w:ascii="Segoe UI" w:hAnsi="Segoe UI" w:cs="Segoe UI"/>
      <w:sz w:val="18"/>
      <w:szCs w:val="18"/>
    </w:rPr>
  </w:style>
  <w:style w:type="paragraph" w:styleId="Header">
    <w:name w:val="header"/>
    <w:basedOn w:val="Normal"/>
    <w:link w:val="HeaderChar"/>
    <w:uiPriority w:val="99"/>
    <w:unhideWhenUsed/>
    <w:rsid w:val="00910C9E"/>
    <w:pPr>
      <w:tabs>
        <w:tab w:val="center" w:pos="4536"/>
        <w:tab w:val="right" w:pos="9072"/>
      </w:tabs>
      <w:spacing w:after="0" w:line="240" w:lineRule="auto"/>
    </w:pPr>
  </w:style>
  <w:style w:type="character" w:styleId="HeaderChar" w:customStyle="1">
    <w:name w:val="Header Char"/>
    <w:basedOn w:val="DefaultParagraphFont"/>
    <w:link w:val="Header"/>
    <w:uiPriority w:val="99"/>
    <w:rsid w:val="00910C9E"/>
  </w:style>
  <w:style w:type="paragraph" w:styleId="Footer">
    <w:name w:val="footer"/>
    <w:basedOn w:val="Normal"/>
    <w:link w:val="FooterChar"/>
    <w:uiPriority w:val="99"/>
    <w:unhideWhenUsed/>
    <w:rsid w:val="00910C9E"/>
    <w:pPr>
      <w:tabs>
        <w:tab w:val="center" w:pos="4536"/>
        <w:tab w:val="right" w:pos="9072"/>
      </w:tabs>
      <w:spacing w:after="0" w:line="240" w:lineRule="auto"/>
    </w:pPr>
  </w:style>
  <w:style w:type="character" w:styleId="FooterChar" w:customStyle="1">
    <w:name w:val="Footer Char"/>
    <w:basedOn w:val="DefaultParagraphFont"/>
    <w:link w:val="Footer"/>
    <w:uiPriority w:val="99"/>
    <w:rsid w:val="00910C9E"/>
  </w:style>
  <w:style w:type="paragraph" w:styleId="Revision">
    <w:name w:val="Revision"/>
    <w:hidden/>
    <w:uiPriority w:val="99"/>
    <w:semiHidden/>
    <w:rsid w:val="00977300"/>
    <w:pPr>
      <w:spacing w:after="0" w:line="240" w:lineRule="auto"/>
    </w:pPr>
  </w:style>
  <w:style w:type="paragraph" w:styleId="NormalWeb">
    <w:name w:val="Normal (Web)"/>
    <w:basedOn w:val="Normal"/>
    <w:uiPriority w:val="99"/>
    <w:semiHidden/>
    <w:unhideWhenUsed/>
    <w:rsid w:val="00DB2937"/>
    <w:pPr>
      <w:spacing w:after="0" w:line="240" w:lineRule="auto"/>
    </w:pPr>
    <w:rPr>
      <w:rFonts w:ascii="Calibri" w:hAnsi="Calibri" w:cs="Calibri"/>
      <w:lang w:eastAsia="nl-NL"/>
    </w:rPr>
  </w:style>
  <w:style w:type="table" w:styleId="GridTable6Colorful">
    <w:name w:val="Grid Table 6 Colorful"/>
    <w:basedOn w:val="TableNormal"/>
    <w:uiPriority w:val="51"/>
    <w:rsid w:val="00311A6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oSpacingChar" w:customStyle="1">
    <w:name w:val="No Spacing Char"/>
    <w:aliases w:val="Standaard voor dit schoolplan Char"/>
    <w:basedOn w:val="DefaultParagraphFont"/>
    <w:link w:val="NoSpacing"/>
    <w:uiPriority w:val="1"/>
    <w:rsid w:val="000A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2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7.jpg"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rsvpvo.n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s-klimboom.nl"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openxmlformats.org/officeDocument/2006/relationships/image" Target="/media/image9.jpg" Id="Rb5109566c1b5493a" /><Relationship Type="http://schemas.openxmlformats.org/officeDocument/2006/relationships/image" Target="/media/imagea.jpg" Id="Ra2b205a1287c4c3c" /><Relationship Type="http://schemas.openxmlformats.org/officeDocument/2006/relationships/image" Target="/media/imageb.jpg" Id="Ra4b3a8664a6a4465" /><Relationship Type="http://schemas.openxmlformats.org/officeDocument/2006/relationships/image" Target="/media/imagec.jpg" Id="R1e9f4ac8b07742d8" /><Relationship Type="http://schemas.openxmlformats.org/officeDocument/2006/relationships/image" Target="/media/imaged.jpg" Id="R8eb9b61875714dc5" /><Relationship Type="http://schemas.openxmlformats.org/officeDocument/2006/relationships/image" Target="/media/imagee.jpg" Id="Red9fb50ac1a349dd" /><Relationship Type="http://schemas.openxmlformats.org/officeDocument/2006/relationships/image" Target="/media/imagef.jpg" Id="R2a0ca07621b44caf" /><Relationship Type="http://schemas.openxmlformats.org/officeDocument/2006/relationships/glossaryDocument" Target="/word/glossary/document.xml" Id="Rf21488c8eff745fc" /></Relationships>
</file>

<file path=word/_rels/header1.xml.rels>&#65279;<?xml version="1.0" encoding="utf-8"?><Relationships xmlns="http://schemas.openxmlformats.org/package/2006/relationships"><Relationship Type="http://schemas.openxmlformats.org/officeDocument/2006/relationships/image" Target="/media/image2.png" Id="Red276c50faa04a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83f7dd-b2f1-4b06-8469-45c18fec0f1c}"/>
      </w:docPartPr>
      <w:docPartBody>
        <w:p w14:paraId="3F0D04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bfda1a-8fee-4e6a-9cbc-548e892f3ac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1FA7C1B7B4D02F46ABE74BC6FCC416C5" ma:contentTypeVersion="6" ma:contentTypeDescription="Een nieuw document maken." ma:contentTypeScope="" ma:versionID="7e8af7a74bde711cc3aec1cdf891ec95">
  <xsd:schema xmlns:xsd="http://www.w3.org/2001/XMLSchema" xmlns:xs="http://www.w3.org/2001/XMLSchema" xmlns:p="http://schemas.microsoft.com/office/2006/metadata/properties" xmlns:ns2="b858c215-4548-45fd-8f0d-b731ac286949" xmlns:ns3="17bfda1a-8fee-4e6a-9cbc-548e892f3ace" targetNamespace="http://schemas.microsoft.com/office/2006/metadata/properties" ma:root="true" ma:fieldsID="37302a565e94f50cb77154ca2db3d20b" ns2:_="" ns3:_="">
    <xsd:import namespace="b858c215-4548-45fd-8f0d-b731ac286949"/>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8c215-4548-45fd-8f0d-b731ac286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0EC77-06CE-423E-BD08-D18DE4F937F6}">
  <ds:schemaRefs>
    <ds:schemaRef ds:uri="http://schemas.microsoft.com/office/2006/metadata/properties"/>
    <ds:schemaRef ds:uri="http://schemas.microsoft.com/office/infopath/2007/PartnerControls"/>
    <ds:schemaRef ds:uri="17bfda1a-8fee-4e6a-9cbc-548e892f3ace"/>
  </ds:schemaRefs>
</ds:datastoreItem>
</file>

<file path=customXml/itemProps2.xml><?xml version="1.0" encoding="utf-8"?>
<ds:datastoreItem xmlns:ds="http://schemas.openxmlformats.org/officeDocument/2006/customXml" ds:itemID="{08F995D1-EDA2-4A7E-A9ED-EE38687CB08D}">
  <ds:schemaRefs>
    <ds:schemaRef ds:uri="http://schemas.openxmlformats.org/officeDocument/2006/bibliography"/>
  </ds:schemaRefs>
</ds:datastoreItem>
</file>

<file path=customXml/itemProps3.xml><?xml version="1.0" encoding="utf-8"?>
<ds:datastoreItem xmlns:ds="http://schemas.openxmlformats.org/officeDocument/2006/customXml" ds:itemID="{FAD838E4-B0E4-4E64-8F62-5AB60EEE4390}">
  <ds:schemaRefs>
    <ds:schemaRef ds:uri="http://schemas.microsoft.com/sharepoint/v3/contenttype/forms"/>
  </ds:schemaRefs>
</ds:datastoreItem>
</file>

<file path=customXml/itemProps4.xml><?xml version="1.0" encoding="utf-8"?>
<ds:datastoreItem xmlns:ds="http://schemas.openxmlformats.org/officeDocument/2006/customXml" ds:itemID="{7B0D32AA-9F4F-46A2-9CAE-5E1DCEB77E13}"/>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Troost</dc:creator>
  <cp:keywords/>
  <dc:description/>
  <cp:lastModifiedBy>Lieke Vrancken</cp:lastModifiedBy>
  <cp:revision>78</cp:revision>
  <dcterms:created xsi:type="dcterms:W3CDTF">2020-10-29T17:11:00Z</dcterms:created>
  <dcterms:modified xsi:type="dcterms:W3CDTF">2020-11-30T11:08:48Z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0x0101001FA7C1B7B4D02F46ABE74BC6FCC416C5</vt:lpwstr>
  </property>
  <property fmtid="{D5CDD505-2E9C-101B-9397-08002B2CF9AE}" pid="3" name="Order">
    <vt:r8>216800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