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3" w:rsidRDefault="00194173" w:rsidP="00194173">
      <w:pPr>
        <w:pStyle w:val="Geenafstand"/>
        <w:rPr>
          <w:rStyle w:val="Kop1Char"/>
          <w:rFonts w:ascii="Arial" w:eastAsiaTheme="majorBidi" w:hAnsi="Arial" w:cs="Arial"/>
          <w:sz w:val="22"/>
          <w:szCs w:val="22"/>
        </w:rPr>
      </w:pPr>
      <w:r w:rsidRPr="4C6E275A">
        <w:rPr>
          <w:rStyle w:val="Kop1Char"/>
          <w:rFonts w:ascii="Arial" w:eastAsiaTheme="majorBidi" w:hAnsi="Arial" w:cs="Arial"/>
          <w:sz w:val="22"/>
          <w:szCs w:val="22"/>
        </w:rPr>
        <w:t>Bijlage 1: Pestprotocol</w:t>
      </w:r>
    </w:p>
    <w:p w:rsidR="00194173" w:rsidRPr="002F5FE7" w:rsidRDefault="00194173" w:rsidP="00194173">
      <w:pPr>
        <w:pStyle w:val="Geenafstand"/>
        <w:rPr>
          <w:rStyle w:val="Kop1Char"/>
          <w:rFonts w:ascii="Arial" w:eastAsiaTheme="majorBidi" w:hAnsi="Arial" w:cs="Arial"/>
          <w:sz w:val="22"/>
          <w:szCs w:val="22"/>
        </w:rPr>
      </w:pPr>
    </w:p>
    <w:p w:rsidR="00194173" w:rsidRPr="00427F98" w:rsidRDefault="00194173" w:rsidP="00194173">
      <w:pPr>
        <w:pStyle w:val="Geenafstand"/>
        <w:rPr>
          <w:rFonts w:ascii="Arial" w:hAnsi="Arial" w:cs="Arial"/>
          <w:b/>
          <w:bCs/>
          <w:sz w:val="22"/>
          <w:szCs w:val="22"/>
        </w:rPr>
      </w:pPr>
      <w:r w:rsidRPr="4C6E275A">
        <w:rPr>
          <w:rFonts w:ascii="Arial" w:hAnsi="Arial" w:cs="Arial"/>
          <w:b/>
          <w:bCs/>
          <w:sz w:val="22"/>
          <w:szCs w:val="22"/>
        </w:rPr>
        <w:t>Pestprotocol basisschool De Regenboog</w:t>
      </w:r>
    </w:p>
    <w:p w:rsidR="00194173" w:rsidRPr="002F5FE7" w:rsidRDefault="00194173" w:rsidP="00194173">
      <w:pPr>
        <w:pStyle w:val="Geenafstan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Definitie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Pesten is een vorm van agressie: een leerling wordt langdurig, herhaaldelijk opzettelijk gekwetst: verbaal en/of non-verbaal. Het slachtoffer heeft hier last van, thuis en op school.</w:t>
            </w:r>
          </w:p>
        </w:tc>
      </w:tr>
    </w:tbl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2F5FE7">
        <w:rPr>
          <w:rFonts w:ascii="Arial" w:hAnsi="Arial" w:cs="Arial"/>
          <w:sz w:val="22"/>
          <w:szCs w:val="22"/>
        </w:rPr>
        <w:sym w:font="Wingdings" w:char="F0EA"/>
      </w: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Pestprotocol in werking</w:t>
            </w:r>
          </w:p>
          <w:p w:rsidR="00194173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 xml:space="preserve">Als een leerkracht signalen krijgt over pestgedrag wordt er in overleg met de Coördinator Sociale Veiligheid een onderzoek ingesteld. Hierin worden de </w:t>
            </w:r>
            <w:proofErr w:type="spellStart"/>
            <w:r w:rsidRPr="4C6E275A">
              <w:rPr>
                <w:rFonts w:ascii="Arial" w:hAnsi="Arial" w:cs="Arial"/>
                <w:sz w:val="22"/>
                <w:szCs w:val="22"/>
              </w:rPr>
              <w:t>pester</w:t>
            </w:r>
            <w:proofErr w:type="spellEnd"/>
            <w:r w:rsidRPr="4C6E275A">
              <w:rPr>
                <w:rFonts w:ascii="Arial" w:hAnsi="Arial" w:cs="Arial"/>
                <w:sz w:val="22"/>
                <w:szCs w:val="22"/>
              </w:rPr>
              <w:t xml:space="preserve">, het gepeste kind, ouders en mede leerlingen gehoord. Van dit onderzoekje wordt een verslag gemaakt. 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173" w:rsidRPr="002F5FE7" w:rsidTr="00DB4F1F">
        <w:tc>
          <w:tcPr>
            <w:tcW w:w="9212" w:type="dxa"/>
            <w:shd w:val="clear" w:color="auto" w:fill="auto"/>
          </w:tcPr>
          <w:p w:rsidR="00194173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De leerkrachten die veel met deze leerlingen te maken hebben worden ingelicht door C.S.V.</w:t>
            </w:r>
          </w:p>
          <w:p w:rsidR="00194173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De verdere coördinatie ligt in handen van de C.S.V. Deze houdt leerkrachten en directie op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de hoogte.</w:t>
            </w:r>
          </w:p>
        </w:tc>
      </w:tr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427F98" w:rsidRDefault="00194173" w:rsidP="00DB4F1F">
            <w:pPr>
              <w:pStyle w:val="Geenafstand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Er vindt in het begin wekelijks een gesprek plaats tussen de betrokken leerkrachten, onder leiding van de C.S.V.</w:t>
            </w:r>
          </w:p>
        </w:tc>
      </w:tr>
    </w:tbl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2F5FE7">
        <w:rPr>
          <w:rFonts w:ascii="Arial" w:hAnsi="Arial" w:cs="Arial"/>
          <w:sz w:val="22"/>
          <w:szCs w:val="22"/>
        </w:rPr>
        <w:sym w:font="Wingdings" w:char="F0EA"/>
      </w: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Ouders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 xml:space="preserve">Als er sprake is van pesten worden de betrokken ouders uitgenodigd: van de </w:t>
            </w:r>
            <w:proofErr w:type="spellStart"/>
            <w:r w:rsidRPr="4C6E275A">
              <w:rPr>
                <w:rFonts w:ascii="Arial" w:hAnsi="Arial" w:cs="Arial"/>
                <w:sz w:val="22"/>
                <w:szCs w:val="22"/>
              </w:rPr>
              <w:t>pester</w:t>
            </w:r>
            <w:proofErr w:type="spellEnd"/>
            <w:r w:rsidRPr="4C6E275A">
              <w:rPr>
                <w:rFonts w:ascii="Arial" w:hAnsi="Arial" w:cs="Arial"/>
                <w:sz w:val="22"/>
                <w:szCs w:val="22"/>
              </w:rPr>
              <w:t xml:space="preserve"> en van het gepeste kind.</w:t>
            </w:r>
          </w:p>
        </w:tc>
      </w:tr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Er wordt een inventarisatie gemaakt van het pestgedrag.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Sinds wanneer vindt het plaats, hoe vaak speelt het, waar speelt het zich af?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2F5FE7">
        <w:rPr>
          <w:rFonts w:ascii="Arial" w:hAnsi="Arial" w:cs="Arial"/>
          <w:sz w:val="22"/>
          <w:szCs w:val="22"/>
        </w:rPr>
        <w:sym w:font="Wingdings" w:char="F0EA"/>
      </w: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Onderwijsbehoefte: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Er wordt een inventarisatie gemaakt van wat de leerlingen nodig hebben.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4C6E275A">
              <w:rPr>
                <w:rFonts w:ascii="Arial" w:hAnsi="Arial" w:cs="Arial"/>
                <w:sz w:val="22"/>
                <w:szCs w:val="22"/>
              </w:rPr>
              <w:t>pester</w:t>
            </w:r>
            <w:proofErr w:type="spellEnd"/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De gepeste leerling.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Andere betrokkenen</w:t>
            </w:r>
          </w:p>
          <w:p w:rsidR="00194173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 xml:space="preserve">Als eerste insteek wordt gekozen voor het vergroten van competenties: 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wat is wenselijk gedrag en hoe kan dit vergroot worden?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Een mogelijkheid is ook het opleggen van (een) sanctie(s).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Omgang van leerlingen die pestgedrag bevorderen wordt gereguleerd.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Als ouders en leerlingen het wenselijk vinden kan er tussen leerlingen onderling nog gesproken worden. Dit gesprek vindt plaats onder toezicht van een leerkracht van onze school.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p w:rsidR="00194173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2F5FE7">
        <w:rPr>
          <w:rFonts w:ascii="Arial" w:hAnsi="Arial" w:cs="Arial"/>
          <w:sz w:val="22"/>
          <w:szCs w:val="22"/>
        </w:rPr>
        <w:sym w:font="Wingdings" w:char="F0EA"/>
      </w:r>
    </w:p>
    <w:p w:rsidR="00194173" w:rsidRPr="002F5FE7" w:rsidRDefault="00194173" w:rsidP="00194173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4173" w:rsidRPr="002F5FE7" w:rsidTr="00DB4F1F">
        <w:tc>
          <w:tcPr>
            <w:tcW w:w="9212" w:type="dxa"/>
            <w:shd w:val="clear" w:color="auto" w:fill="auto"/>
          </w:tcPr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Terugblik</w:t>
            </w:r>
          </w:p>
          <w:p w:rsidR="00194173" w:rsidRPr="002F5FE7" w:rsidRDefault="00194173" w:rsidP="00DB4F1F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C6E275A">
              <w:rPr>
                <w:rFonts w:ascii="Arial" w:hAnsi="Arial" w:cs="Arial"/>
                <w:sz w:val="22"/>
                <w:szCs w:val="22"/>
              </w:rPr>
              <w:t>Na 6 weken wordt er weer contact gezocht met de ouders; hoe gaat het nu, loopt alles naar wens?</w:t>
            </w:r>
          </w:p>
        </w:tc>
      </w:tr>
    </w:tbl>
    <w:p w:rsidR="00194173" w:rsidRPr="002F5FE7" w:rsidRDefault="00194173" w:rsidP="00194173">
      <w:pPr>
        <w:pStyle w:val="Geenafstand"/>
        <w:rPr>
          <w:rFonts w:ascii="Arial" w:hAnsi="Arial" w:cs="Arial"/>
          <w:sz w:val="22"/>
          <w:szCs w:val="22"/>
        </w:rPr>
      </w:pPr>
    </w:p>
    <w:p w:rsidR="001C55E6" w:rsidRDefault="00194173">
      <w:bookmarkStart w:id="0" w:name="_GoBack"/>
      <w:bookmarkEnd w:id="0"/>
    </w:p>
    <w:sectPr w:rsidR="001C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3"/>
    <w:rsid w:val="00194173"/>
    <w:rsid w:val="00480621"/>
    <w:rsid w:val="004B341A"/>
    <w:rsid w:val="004C5AF6"/>
    <w:rsid w:val="00626D4F"/>
    <w:rsid w:val="00644120"/>
    <w:rsid w:val="0076163D"/>
    <w:rsid w:val="00916351"/>
    <w:rsid w:val="00942579"/>
    <w:rsid w:val="00980B77"/>
    <w:rsid w:val="00A35C01"/>
    <w:rsid w:val="00A93CEF"/>
    <w:rsid w:val="00B05CD9"/>
    <w:rsid w:val="00CA0C64"/>
    <w:rsid w:val="00EC64A0"/>
    <w:rsid w:val="00F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6B65-A408-4C76-8C90-FA95CCE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4173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rsid w:val="00194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9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link w:val="GeenafstandChar"/>
    <w:uiPriority w:val="1"/>
    <w:qFormat/>
    <w:rsid w:val="00194173"/>
    <w:pPr>
      <w:spacing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4173"/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Spapens (De Regenboog)</dc:creator>
  <cp:keywords/>
  <dc:description/>
  <cp:lastModifiedBy>Linda Spapens (De Regenboog)</cp:lastModifiedBy>
  <cp:revision>1</cp:revision>
  <dcterms:created xsi:type="dcterms:W3CDTF">2019-09-17T08:37:00Z</dcterms:created>
  <dcterms:modified xsi:type="dcterms:W3CDTF">2019-09-17T08:37:00Z</dcterms:modified>
</cp:coreProperties>
</file>