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ayout w:type="fixed"/>
        <w:tblLook w:val="04A0" w:firstRow="1" w:lastRow="0" w:firstColumn="1" w:lastColumn="0" w:noHBand="0" w:noVBand="1"/>
      </w:tblPr>
      <w:tblGrid>
        <w:gridCol w:w="1555"/>
        <w:gridCol w:w="3118"/>
        <w:gridCol w:w="4111"/>
        <w:gridCol w:w="2551"/>
        <w:gridCol w:w="1843"/>
        <w:gridCol w:w="1985"/>
      </w:tblGrid>
      <w:tr w:rsidR="008070BB" w:rsidRPr="003A287D" w14:paraId="090D15A4" w14:textId="77777777" w:rsidTr="42A7F7D0">
        <w:tc>
          <w:tcPr>
            <w:tcW w:w="15163" w:type="dxa"/>
            <w:gridSpan w:val="6"/>
            <w:shd w:val="clear" w:color="auto" w:fill="C6D9F1" w:themeFill="text2" w:themeFillTint="33"/>
          </w:tcPr>
          <w:p w14:paraId="481740AC" w14:textId="258059A3" w:rsidR="00FE532E" w:rsidRDefault="00FE532E" w:rsidP="00FE532E">
            <w:pPr>
              <w:pStyle w:val="Geenafstand"/>
              <w:shd w:val="clear" w:color="auto" w:fill="C6D9F1" w:themeFill="text2" w:themeFillTint="33"/>
              <w:jc w:val="center"/>
              <w:rPr>
                <w:rFonts w:ascii="Century Gothic" w:hAnsi="Century Gothic"/>
                <w:b/>
                <w:color w:val="17365D" w:themeColor="text2" w:themeShade="BF"/>
                <w:sz w:val="20"/>
                <w:szCs w:val="20"/>
              </w:rPr>
            </w:pPr>
            <w:r w:rsidRPr="00FE532E">
              <w:rPr>
                <w:rFonts w:ascii="Century Gothic" w:hAnsi="Century Gothic"/>
                <w:b/>
                <w:color w:val="17365D" w:themeColor="text2" w:themeShade="BF"/>
                <w:sz w:val="20"/>
                <w:szCs w:val="20"/>
              </w:rPr>
              <w:t>School</w:t>
            </w:r>
            <w:r w:rsidR="003D1A71">
              <w:rPr>
                <w:rFonts w:ascii="Century Gothic" w:hAnsi="Century Gothic"/>
                <w:b/>
                <w:color w:val="17365D" w:themeColor="text2" w:themeShade="BF"/>
                <w:sz w:val="20"/>
                <w:szCs w:val="20"/>
              </w:rPr>
              <w:t xml:space="preserve"> </w:t>
            </w:r>
            <w:r w:rsidRPr="00FE532E">
              <w:rPr>
                <w:rFonts w:ascii="Century Gothic" w:hAnsi="Century Gothic"/>
                <w:b/>
                <w:color w:val="17365D" w:themeColor="text2" w:themeShade="BF"/>
                <w:sz w:val="20"/>
                <w:szCs w:val="20"/>
              </w:rPr>
              <w:t>ondersteuningsprofiel (SOP) basisschool De Driesprong Hoek</w:t>
            </w:r>
          </w:p>
          <w:p w14:paraId="77578A7D" w14:textId="4E506078" w:rsidR="00FE532E" w:rsidRDefault="00FE532E" w:rsidP="00FE532E">
            <w:pPr>
              <w:pStyle w:val="Geenafstand"/>
              <w:shd w:val="clear" w:color="auto" w:fill="C6D9F1" w:themeFill="text2" w:themeFillTint="33"/>
              <w:jc w:val="center"/>
              <w:rPr>
                <w:rFonts w:ascii="Century Gothic" w:hAnsi="Century Gothic"/>
                <w:color w:val="17365D" w:themeColor="text2" w:themeShade="BF"/>
                <w:sz w:val="20"/>
                <w:szCs w:val="20"/>
              </w:rPr>
            </w:pPr>
            <w:r w:rsidRPr="686D9E33">
              <w:rPr>
                <w:rFonts w:ascii="Century Gothic" w:hAnsi="Century Gothic"/>
                <w:color w:val="17365D" w:themeColor="text2" w:themeShade="BF"/>
                <w:sz w:val="20"/>
                <w:szCs w:val="20"/>
              </w:rPr>
              <w:t>20</w:t>
            </w:r>
            <w:r w:rsidR="00F80FFE">
              <w:rPr>
                <w:rFonts w:ascii="Century Gothic" w:hAnsi="Century Gothic"/>
                <w:color w:val="17365D" w:themeColor="text2" w:themeShade="BF"/>
                <w:sz w:val="20"/>
                <w:szCs w:val="20"/>
              </w:rPr>
              <w:t>22</w:t>
            </w:r>
            <w:r w:rsidRPr="686D9E33">
              <w:rPr>
                <w:rFonts w:ascii="Century Gothic" w:hAnsi="Century Gothic"/>
                <w:color w:val="17365D" w:themeColor="text2" w:themeShade="BF"/>
                <w:sz w:val="20"/>
                <w:szCs w:val="20"/>
              </w:rPr>
              <w:t>-202</w:t>
            </w:r>
            <w:r w:rsidR="00F80FFE">
              <w:rPr>
                <w:rFonts w:ascii="Century Gothic" w:hAnsi="Century Gothic"/>
                <w:color w:val="17365D" w:themeColor="text2" w:themeShade="BF"/>
                <w:sz w:val="20"/>
                <w:szCs w:val="20"/>
              </w:rPr>
              <w:t>3</w:t>
            </w:r>
          </w:p>
          <w:p w14:paraId="0690D4E1" w14:textId="77777777" w:rsidR="00FE532E" w:rsidRPr="00FE532E" w:rsidRDefault="00FE532E" w:rsidP="00FE532E">
            <w:pPr>
              <w:pStyle w:val="Geenafstand"/>
              <w:shd w:val="clear" w:color="auto" w:fill="C6D9F1" w:themeFill="text2" w:themeFillTint="33"/>
              <w:rPr>
                <w:rFonts w:ascii="Century Gothic" w:hAnsi="Century Gothic"/>
                <w:sz w:val="12"/>
                <w:szCs w:val="12"/>
                <w:u w:val="single"/>
              </w:rPr>
            </w:pPr>
            <w:r w:rsidRPr="00FE532E">
              <w:rPr>
                <w:rFonts w:ascii="Century Gothic" w:hAnsi="Century Gothic"/>
                <w:sz w:val="12"/>
                <w:szCs w:val="12"/>
                <w:u w:val="single"/>
              </w:rPr>
              <w:t>Missie:</w:t>
            </w:r>
          </w:p>
          <w:p w14:paraId="69EFBFAC" w14:textId="3A5C3676" w:rsidR="00FE532E" w:rsidRDefault="00FE532E" w:rsidP="00FE532E">
            <w:pPr>
              <w:pStyle w:val="Geenafstand"/>
              <w:shd w:val="clear" w:color="auto" w:fill="C6D9F1" w:themeFill="text2" w:themeFillTint="33"/>
              <w:rPr>
                <w:rFonts w:ascii="Century Gothic" w:hAnsi="Century Gothic"/>
                <w:sz w:val="12"/>
                <w:szCs w:val="12"/>
              </w:rPr>
            </w:pPr>
            <w:r>
              <w:rPr>
                <w:rFonts w:ascii="Century Gothic" w:hAnsi="Century Gothic"/>
                <w:sz w:val="12"/>
                <w:szCs w:val="12"/>
              </w:rPr>
              <w:t>Basisschool De Driesprong zorgt in een veilige, plezierige en respectvolle omgeving voor kinderen van 4-12 jaar voor een doorgaande ontwikkelingslijn</w:t>
            </w:r>
            <w:r w:rsidR="006F0E3C">
              <w:rPr>
                <w:rFonts w:ascii="Century Gothic" w:hAnsi="Century Gothic"/>
                <w:sz w:val="12"/>
                <w:szCs w:val="12"/>
              </w:rPr>
              <w:t xml:space="preserve">, waarbij kinderen </w:t>
            </w:r>
            <w:r w:rsidR="00342023">
              <w:rPr>
                <w:rFonts w:ascii="Century Gothic" w:hAnsi="Century Gothic"/>
                <w:sz w:val="12"/>
                <w:szCs w:val="12"/>
              </w:rPr>
              <w:t>zichtbaar betrokken en zelfstandig zijn (eigenaarscha</w:t>
            </w:r>
            <w:r w:rsidR="00223EF7">
              <w:rPr>
                <w:rFonts w:ascii="Century Gothic" w:hAnsi="Century Gothic"/>
                <w:sz w:val="12"/>
                <w:szCs w:val="12"/>
              </w:rPr>
              <w:t>p)</w:t>
            </w:r>
          </w:p>
          <w:p w14:paraId="6E2D783F" w14:textId="717740BC" w:rsidR="00FE532E" w:rsidRDefault="00FE532E" w:rsidP="00FE532E">
            <w:pPr>
              <w:pStyle w:val="Geenafstand"/>
              <w:shd w:val="clear" w:color="auto" w:fill="C6D9F1" w:themeFill="text2" w:themeFillTint="33"/>
              <w:rPr>
                <w:rFonts w:ascii="Century Gothic" w:hAnsi="Century Gothic"/>
                <w:sz w:val="12"/>
                <w:szCs w:val="12"/>
              </w:rPr>
            </w:pPr>
            <w:r>
              <w:rPr>
                <w:rFonts w:ascii="Century Gothic" w:hAnsi="Century Gothic"/>
                <w:sz w:val="12"/>
                <w:szCs w:val="12"/>
              </w:rPr>
              <w:t>Samen met ouders zorgen leerkrachten ervoor dat ieder kind zijn eigen talenten in brede zin kan ontdekken en ontwikkelen en voorbereid wordt op de maatschappij waarin zij hun plek zullen gaan innemen</w:t>
            </w:r>
            <w:r w:rsidR="006A0C4F">
              <w:rPr>
                <w:rFonts w:ascii="Century Gothic" w:hAnsi="Century Gothic"/>
                <w:sz w:val="12"/>
                <w:szCs w:val="12"/>
              </w:rPr>
              <w:t>.</w:t>
            </w:r>
          </w:p>
          <w:p w14:paraId="06FB6F80" w14:textId="77777777" w:rsidR="006A0C4F" w:rsidRDefault="006A0C4F" w:rsidP="00FE532E">
            <w:pPr>
              <w:pStyle w:val="Geenafstand"/>
              <w:shd w:val="clear" w:color="auto" w:fill="C6D9F1" w:themeFill="text2" w:themeFillTint="33"/>
              <w:rPr>
                <w:rFonts w:ascii="Century Gothic" w:hAnsi="Century Gothic"/>
                <w:sz w:val="12"/>
                <w:szCs w:val="12"/>
              </w:rPr>
            </w:pPr>
          </w:p>
          <w:p w14:paraId="0A37501D" w14:textId="77777777" w:rsidR="00FE532E" w:rsidRDefault="00FE532E" w:rsidP="00FE532E">
            <w:pPr>
              <w:pStyle w:val="Geenafstand"/>
              <w:shd w:val="clear" w:color="auto" w:fill="C6D9F1" w:themeFill="text2" w:themeFillTint="33"/>
              <w:rPr>
                <w:rFonts w:ascii="Century Gothic" w:hAnsi="Century Gothic"/>
                <w:sz w:val="12"/>
                <w:szCs w:val="12"/>
              </w:rPr>
            </w:pPr>
          </w:p>
          <w:p w14:paraId="246D046D" w14:textId="77777777" w:rsidR="00FE532E" w:rsidRPr="00FE532E" w:rsidRDefault="00FE532E" w:rsidP="00FE532E">
            <w:pPr>
              <w:pStyle w:val="Geenafstand"/>
              <w:shd w:val="clear" w:color="auto" w:fill="C6D9F1" w:themeFill="text2" w:themeFillTint="33"/>
              <w:rPr>
                <w:rFonts w:ascii="Century Gothic" w:hAnsi="Century Gothic"/>
                <w:sz w:val="12"/>
                <w:szCs w:val="12"/>
                <w:u w:val="single"/>
              </w:rPr>
            </w:pPr>
            <w:r w:rsidRPr="00FE532E">
              <w:rPr>
                <w:rFonts w:ascii="Century Gothic" w:hAnsi="Century Gothic"/>
                <w:sz w:val="12"/>
                <w:szCs w:val="12"/>
                <w:u w:val="single"/>
              </w:rPr>
              <w:t>Visie:</w:t>
            </w:r>
          </w:p>
          <w:p w14:paraId="22955B60" w14:textId="77777777" w:rsidR="00FE532E" w:rsidRDefault="00FE532E" w:rsidP="00FE532E">
            <w:pPr>
              <w:pStyle w:val="Geenafstand"/>
              <w:shd w:val="clear" w:color="auto" w:fill="C6D9F1" w:themeFill="text2" w:themeFillTint="33"/>
              <w:rPr>
                <w:rFonts w:ascii="Century Gothic" w:hAnsi="Century Gothic"/>
                <w:sz w:val="12"/>
                <w:szCs w:val="12"/>
              </w:rPr>
            </w:pPr>
            <w:r>
              <w:rPr>
                <w:rFonts w:ascii="Century Gothic" w:hAnsi="Century Gothic"/>
                <w:sz w:val="12"/>
                <w:szCs w:val="12"/>
              </w:rPr>
              <w:t>De ontwikkeling van het kind staat centraal. Wij vinden dat kinderen zich pas optimaal kunnen ontwikkelen in een omgeving waarin veiligheid, vertrouwen, openheid, duidelijkheid en betrokkenheid gewaarborgd is.</w:t>
            </w:r>
          </w:p>
          <w:p w14:paraId="0B301AE1" w14:textId="77777777" w:rsidR="00FE532E" w:rsidRDefault="00FE532E" w:rsidP="00FE532E">
            <w:pPr>
              <w:pStyle w:val="Geenafstand"/>
              <w:shd w:val="clear" w:color="auto" w:fill="C6D9F1" w:themeFill="text2" w:themeFillTint="33"/>
              <w:rPr>
                <w:rFonts w:ascii="Century Gothic" w:hAnsi="Century Gothic"/>
                <w:sz w:val="12"/>
                <w:szCs w:val="12"/>
              </w:rPr>
            </w:pPr>
            <w:r>
              <w:rPr>
                <w:rFonts w:ascii="Century Gothic" w:hAnsi="Century Gothic"/>
                <w:sz w:val="12"/>
                <w:szCs w:val="12"/>
              </w:rPr>
              <w:t>De volgende kernbegrippen zijn uitgangspunt in ons dagelijks handelen:</w:t>
            </w:r>
          </w:p>
          <w:p w14:paraId="57D8B86B" w14:textId="77777777" w:rsidR="00FE532E" w:rsidRDefault="00FE532E" w:rsidP="00FE532E">
            <w:pPr>
              <w:pStyle w:val="Geenafstand"/>
              <w:numPr>
                <w:ilvl w:val="0"/>
                <w:numId w:val="3"/>
              </w:numPr>
              <w:shd w:val="clear" w:color="auto" w:fill="C6D9F1" w:themeFill="text2" w:themeFillTint="33"/>
              <w:rPr>
                <w:rFonts w:ascii="Century Gothic" w:hAnsi="Century Gothic"/>
                <w:sz w:val="12"/>
                <w:szCs w:val="12"/>
              </w:rPr>
            </w:pPr>
            <w:r>
              <w:rPr>
                <w:rFonts w:ascii="Century Gothic" w:hAnsi="Century Gothic"/>
                <w:sz w:val="12"/>
                <w:szCs w:val="12"/>
              </w:rPr>
              <w:t>Waarden en normen: binnen De Driesprong kunnen kinderen en ouders vanuit hun verschillende levensbeschouwelijke achtergrond elkaar leren kennen en ontmoeten, van elkaar leren en respecteren.</w:t>
            </w:r>
          </w:p>
          <w:p w14:paraId="6B46A61E" w14:textId="77777777" w:rsidR="00FE532E" w:rsidRDefault="00FE532E" w:rsidP="00FE532E">
            <w:pPr>
              <w:pStyle w:val="Geenafstand"/>
              <w:numPr>
                <w:ilvl w:val="0"/>
                <w:numId w:val="3"/>
              </w:numPr>
              <w:shd w:val="clear" w:color="auto" w:fill="C6D9F1" w:themeFill="text2" w:themeFillTint="33"/>
              <w:rPr>
                <w:rFonts w:ascii="Century Gothic" w:hAnsi="Century Gothic"/>
                <w:sz w:val="12"/>
                <w:szCs w:val="12"/>
              </w:rPr>
            </w:pPr>
            <w:r>
              <w:rPr>
                <w:rFonts w:ascii="Century Gothic" w:hAnsi="Century Gothic"/>
                <w:sz w:val="12"/>
                <w:szCs w:val="12"/>
              </w:rPr>
              <w:t xml:space="preserve">Pedagogisch tact: </w:t>
            </w:r>
            <w:r w:rsidR="00ED02B7">
              <w:rPr>
                <w:rFonts w:ascii="Century Gothic" w:hAnsi="Century Gothic"/>
                <w:sz w:val="12"/>
                <w:szCs w:val="12"/>
              </w:rPr>
              <w:t>We hebben veel aandacht voor de persoonlijke ontwikkeling van ieder kind. We leren kinderen verantwoordelijkheid te nemen voor zichzelf én voor elkaar.</w:t>
            </w:r>
          </w:p>
          <w:p w14:paraId="455879D5" w14:textId="598CAFFF" w:rsidR="00ED02B7" w:rsidRDefault="00ED02B7" w:rsidP="00FE532E">
            <w:pPr>
              <w:pStyle w:val="Geenafstand"/>
              <w:numPr>
                <w:ilvl w:val="0"/>
                <w:numId w:val="3"/>
              </w:numPr>
              <w:shd w:val="clear" w:color="auto" w:fill="C6D9F1" w:themeFill="text2" w:themeFillTint="33"/>
              <w:rPr>
                <w:rFonts w:ascii="Century Gothic" w:hAnsi="Century Gothic"/>
                <w:sz w:val="12"/>
                <w:szCs w:val="12"/>
              </w:rPr>
            </w:pPr>
            <w:r w:rsidRPr="42A7F7D0">
              <w:rPr>
                <w:rFonts w:ascii="Century Gothic" w:hAnsi="Century Gothic"/>
                <w:sz w:val="12"/>
                <w:szCs w:val="12"/>
              </w:rPr>
              <w:t>Doorgaande lijn: wij volgen kinderen goed in hun ontwikkeling om hier zo goed mogelijk bij aan te sluiten.</w:t>
            </w:r>
            <w:r w:rsidR="00BE2445" w:rsidRPr="42A7F7D0">
              <w:rPr>
                <w:rFonts w:ascii="Century Gothic" w:hAnsi="Century Gothic"/>
                <w:sz w:val="12"/>
                <w:szCs w:val="12"/>
              </w:rPr>
              <w:t xml:space="preserve"> We richten de leeromgeving</w:t>
            </w:r>
            <w:r w:rsidR="001A34EF" w:rsidRPr="42A7F7D0">
              <w:rPr>
                <w:rFonts w:ascii="Century Gothic" w:hAnsi="Century Gothic"/>
                <w:sz w:val="12"/>
                <w:szCs w:val="12"/>
              </w:rPr>
              <w:t xml:space="preserve"> zo in dat eigenaarschap wordt bevorderd.</w:t>
            </w:r>
          </w:p>
          <w:p w14:paraId="0153D2A6" w14:textId="77777777" w:rsidR="00ED02B7" w:rsidRDefault="00ED02B7" w:rsidP="00FE532E">
            <w:pPr>
              <w:pStyle w:val="Geenafstand"/>
              <w:numPr>
                <w:ilvl w:val="0"/>
                <w:numId w:val="3"/>
              </w:numPr>
              <w:shd w:val="clear" w:color="auto" w:fill="C6D9F1" w:themeFill="text2" w:themeFillTint="33"/>
              <w:rPr>
                <w:rFonts w:ascii="Century Gothic" w:hAnsi="Century Gothic"/>
                <w:sz w:val="12"/>
                <w:szCs w:val="12"/>
              </w:rPr>
            </w:pPr>
            <w:r>
              <w:rPr>
                <w:rFonts w:ascii="Century Gothic" w:hAnsi="Century Gothic"/>
                <w:sz w:val="12"/>
                <w:szCs w:val="12"/>
              </w:rPr>
              <w:t>Goede samenwerking met ouders: we streven naar goede contacten met ouders vanuit onze visie dat zij de ontwikkeling van hun kind positief kunnen ondersteunen. Wederzijds vertrouwen is erg belangrijk.</w:t>
            </w:r>
          </w:p>
          <w:p w14:paraId="3FFCD7AB" w14:textId="77777777" w:rsidR="00ED02B7" w:rsidRDefault="00ED02B7" w:rsidP="00FE532E">
            <w:pPr>
              <w:pStyle w:val="Geenafstand"/>
              <w:numPr>
                <w:ilvl w:val="0"/>
                <w:numId w:val="3"/>
              </w:numPr>
              <w:shd w:val="clear" w:color="auto" w:fill="C6D9F1" w:themeFill="text2" w:themeFillTint="33"/>
              <w:rPr>
                <w:rFonts w:ascii="Century Gothic" w:hAnsi="Century Gothic"/>
                <w:sz w:val="12"/>
                <w:szCs w:val="12"/>
              </w:rPr>
            </w:pPr>
            <w:r>
              <w:rPr>
                <w:rFonts w:ascii="Century Gothic" w:hAnsi="Century Gothic"/>
                <w:sz w:val="12"/>
                <w:szCs w:val="12"/>
              </w:rPr>
              <w:t>Goede opvang en zorgdragen voor een goede ontwikkeling: taalontwikkeling en betekenisvol onderwijs. In de onderbouw ligt de nadruk op taalontwikkeling, sociaal-emotionele ontwikkeling en motorische ontwikkeling. Vanaf groep 3 ligt de nadruk op het aanleren van basisvaardigheden zoals technisch en begrijpend lezen, taal, rekenen en schrijven. Moderne methoden ondersteunen en stimuleren deze vaardigheden.</w:t>
            </w:r>
          </w:p>
          <w:p w14:paraId="5DAB6C7B" w14:textId="77777777" w:rsidR="00ED02B7" w:rsidRDefault="00ED02B7" w:rsidP="00ED02B7">
            <w:pPr>
              <w:pStyle w:val="Geenafstand"/>
              <w:shd w:val="clear" w:color="auto" w:fill="C6D9F1" w:themeFill="text2" w:themeFillTint="33"/>
              <w:rPr>
                <w:rFonts w:ascii="Century Gothic" w:hAnsi="Century Gothic"/>
                <w:sz w:val="12"/>
                <w:szCs w:val="12"/>
              </w:rPr>
            </w:pPr>
          </w:p>
          <w:p w14:paraId="4369290C" w14:textId="77777777" w:rsidR="00ED02B7" w:rsidRPr="00ED02B7" w:rsidRDefault="00ED02B7" w:rsidP="00ED02B7">
            <w:pPr>
              <w:pStyle w:val="Geenafstand"/>
              <w:shd w:val="clear" w:color="auto" w:fill="C6D9F1" w:themeFill="text2" w:themeFillTint="33"/>
              <w:rPr>
                <w:rFonts w:ascii="Century Gothic" w:hAnsi="Century Gothic"/>
                <w:sz w:val="12"/>
                <w:szCs w:val="12"/>
                <w:u w:val="single"/>
              </w:rPr>
            </w:pPr>
            <w:r w:rsidRPr="00ED02B7">
              <w:rPr>
                <w:rFonts w:ascii="Century Gothic" w:hAnsi="Century Gothic"/>
                <w:sz w:val="12"/>
                <w:szCs w:val="12"/>
                <w:u w:val="single"/>
              </w:rPr>
              <w:t>Passend onderwijs</w:t>
            </w:r>
          </w:p>
          <w:p w14:paraId="3269411F" w14:textId="07B41F4C" w:rsidR="00FE532E" w:rsidRDefault="00ED02B7" w:rsidP="00FE532E">
            <w:pPr>
              <w:pStyle w:val="Geenafstand"/>
              <w:shd w:val="clear" w:color="auto" w:fill="C6D9F1" w:themeFill="text2" w:themeFillTint="33"/>
              <w:rPr>
                <w:rFonts w:ascii="Century Gothic" w:hAnsi="Century Gothic"/>
                <w:sz w:val="12"/>
                <w:szCs w:val="12"/>
              </w:rPr>
            </w:pPr>
            <w:r w:rsidRPr="686D9E33">
              <w:rPr>
                <w:rFonts w:ascii="Century Gothic" w:hAnsi="Century Gothic"/>
                <w:sz w:val="12"/>
                <w:szCs w:val="12"/>
              </w:rPr>
              <w:t>Pe</w:t>
            </w:r>
            <w:r w:rsidR="00285CAB" w:rsidRPr="686D9E33">
              <w:rPr>
                <w:rFonts w:ascii="Century Gothic" w:hAnsi="Century Gothic"/>
                <w:sz w:val="12"/>
                <w:szCs w:val="12"/>
              </w:rPr>
              <w:t>r</w:t>
            </w:r>
            <w:r w:rsidRPr="686D9E33">
              <w:rPr>
                <w:rFonts w:ascii="Century Gothic" w:hAnsi="Century Gothic"/>
                <w:sz w:val="12"/>
                <w:szCs w:val="12"/>
              </w:rPr>
              <w:t xml:space="preserve"> 1 augustus</w:t>
            </w:r>
            <w:r w:rsidR="7BEF6423" w:rsidRPr="686D9E33">
              <w:rPr>
                <w:rFonts w:ascii="Century Gothic" w:hAnsi="Century Gothic"/>
                <w:sz w:val="12"/>
                <w:szCs w:val="12"/>
              </w:rPr>
              <w:t xml:space="preserve"> 2014</w:t>
            </w:r>
            <w:r w:rsidRPr="686D9E33">
              <w:rPr>
                <w:rFonts w:ascii="Century Gothic" w:hAnsi="Century Gothic"/>
                <w:sz w:val="12"/>
                <w:szCs w:val="12"/>
              </w:rPr>
              <w:t xml:space="preserve"> is de wet Passend Onderwijs van kracht. In de wet staat dat elke school de zorgplicht heeft om voor elke leerling onderwijs en ondersteuning te bieden die hij of zij nodig heeft. Omdat niet iedere school alle denkbare ondersteuning kan bieden is het mogelijk dat een school een leerling met bepaalde behoeften, in overleg, doorverwijst naar een andere school waar de leerling beter ondersteund kan worden. Om leerlingen gericht door te kunnen verwijzen naar een school die beter in hun onderwijsbehoefte voorziet, werkt de school samen in een samenwerkingsverband.</w:t>
            </w:r>
          </w:p>
          <w:p w14:paraId="61ABA4B4" w14:textId="2A38209F" w:rsidR="00ED02B7" w:rsidRDefault="00ED02B7" w:rsidP="00FE532E">
            <w:pPr>
              <w:pStyle w:val="Geenafstand"/>
              <w:shd w:val="clear" w:color="auto" w:fill="C6D9F1" w:themeFill="text2" w:themeFillTint="33"/>
              <w:rPr>
                <w:rFonts w:ascii="Century Gothic" w:hAnsi="Century Gothic"/>
                <w:sz w:val="12"/>
                <w:szCs w:val="12"/>
              </w:rPr>
            </w:pPr>
            <w:r>
              <w:rPr>
                <w:rFonts w:ascii="Century Gothic" w:hAnsi="Century Gothic"/>
                <w:sz w:val="12"/>
                <w:szCs w:val="12"/>
              </w:rPr>
              <w:t>Basisschool De Driesprong hoort bij het samenwerkingsverband Passend primair onderwijs Zeeuws-Vlaanderen (www.povz.nl) Binnen dit samenwerkingsverband wordt voor elke leerling een passende vorm van onderwijs gezocht.</w:t>
            </w:r>
          </w:p>
          <w:p w14:paraId="02EB378F" w14:textId="77777777" w:rsidR="00FE532E" w:rsidRDefault="00FE532E" w:rsidP="00FE532E">
            <w:pPr>
              <w:pStyle w:val="Geenafstand"/>
              <w:shd w:val="clear" w:color="auto" w:fill="C6D9F1" w:themeFill="text2" w:themeFillTint="33"/>
              <w:rPr>
                <w:rFonts w:ascii="Century Gothic" w:hAnsi="Century Gothic"/>
                <w:sz w:val="12"/>
                <w:szCs w:val="12"/>
              </w:rPr>
            </w:pPr>
          </w:p>
          <w:p w14:paraId="0ACCC552" w14:textId="77777777" w:rsidR="00FE532E" w:rsidRDefault="00285CAB" w:rsidP="00CA0146">
            <w:pPr>
              <w:pStyle w:val="Geenafstand"/>
              <w:rPr>
                <w:rFonts w:ascii="Century Gothic" w:hAnsi="Century Gothic"/>
                <w:sz w:val="12"/>
                <w:szCs w:val="12"/>
                <w:u w:val="single"/>
              </w:rPr>
            </w:pPr>
            <w:r w:rsidRPr="00285CAB">
              <w:rPr>
                <w:rFonts w:ascii="Century Gothic" w:hAnsi="Century Gothic"/>
                <w:sz w:val="12"/>
                <w:szCs w:val="12"/>
                <w:u w:val="single"/>
              </w:rPr>
              <w:t>Ambities</w:t>
            </w:r>
          </w:p>
          <w:p w14:paraId="1CC58F72" w14:textId="36FF6E1F" w:rsidR="00285CAB" w:rsidRPr="00285CAB" w:rsidRDefault="00285CAB" w:rsidP="00CA0146">
            <w:pPr>
              <w:pStyle w:val="Geenafstand"/>
              <w:rPr>
                <w:rFonts w:ascii="Century Gothic" w:hAnsi="Century Gothic"/>
                <w:sz w:val="12"/>
                <w:szCs w:val="12"/>
              </w:rPr>
            </w:pPr>
            <w:r w:rsidRPr="686D9E33">
              <w:rPr>
                <w:rFonts w:ascii="Century Gothic" w:hAnsi="Century Gothic"/>
                <w:sz w:val="12"/>
                <w:szCs w:val="12"/>
              </w:rPr>
              <w:t>We houden vast waar we goed in zijn, maar blijven kritisch op ons eigen handelen en gedrag. We volgen teamscholing of individuele scholing om de kwaliteit van ons onderwijs verder uit te breiden</w:t>
            </w:r>
            <w:r w:rsidR="00AB79D5" w:rsidRPr="686D9E33">
              <w:rPr>
                <w:rFonts w:ascii="Century Gothic" w:hAnsi="Century Gothic"/>
                <w:sz w:val="12"/>
                <w:szCs w:val="12"/>
              </w:rPr>
              <w:t>. De deskundigheidsbevordering is gericht op het versterken van de competenties van de leerkrachten in het realiseren van passend onderwijs. Speerpunten voor de komende jaren zijn; de leerkracht als coach</w:t>
            </w:r>
            <w:r w:rsidR="56B64519" w:rsidRPr="686D9E33">
              <w:rPr>
                <w:rFonts w:ascii="Century Gothic" w:hAnsi="Century Gothic"/>
                <w:sz w:val="12"/>
                <w:szCs w:val="12"/>
              </w:rPr>
              <w:t>;</w:t>
            </w:r>
            <w:r w:rsidR="00AB79D5" w:rsidRPr="686D9E33">
              <w:rPr>
                <w:rFonts w:ascii="Century Gothic" w:hAnsi="Century Gothic"/>
                <w:sz w:val="12"/>
                <w:szCs w:val="12"/>
              </w:rPr>
              <w:t xml:space="preserve"> betrokkenheid en eigenaarschap van leerlingen vergroten door passend aanbod (o.a. dag- en/of weektaken) en </w:t>
            </w:r>
            <w:r w:rsidR="646A1997" w:rsidRPr="13200EF4">
              <w:rPr>
                <w:rFonts w:ascii="Century Gothic" w:hAnsi="Century Gothic"/>
                <w:sz w:val="12"/>
                <w:szCs w:val="12"/>
              </w:rPr>
              <w:t>kind</w:t>
            </w:r>
            <w:r w:rsidR="66095AC0" w:rsidRPr="13200EF4">
              <w:rPr>
                <w:rFonts w:ascii="Century Gothic" w:hAnsi="Century Gothic"/>
                <w:sz w:val="12"/>
                <w:szCs w:val="12"/>
              </w:rPr>
              <w:t xml:space="preserve"> </w:t>
            </w:r>
            <w:r w:rsidR="646A1997" w:rsidRPr="13200EF4">
              <w:rPr>
                <w:rFonts w:ascii="Century Gothic" w:hAnsi="Century Gothic"/>
                <w:sz w:val="12"/>
                <w:szCs w:val="12"/>
              </w:rPr>
              <w:t>gesprekken</w:t>
            </w:r>
            <w:r w:rsidR="4D5A5B09" w:rsidRPr="686D9E33">
              <w:rPr>
                <w:rFonts w:ascii="Century Gothic" w:hAnsi="Century Gothic"/>
                <w:sz w:val="12"/>
                <w:szCs w:val="12"/>
              </w:rPr>
              <w:t>;</w:t>
            </w:r>
            <w:r w:rsidR="00AB79D5" w:rsidRPr="686D9E33">
              <w:rPr>
                <w:rFonts w:ascii="Century Gothic" w:hAnsi="Century Gothic"/>
                <w:sz w:val="12"/>
                <w:szCs w:val="12"/>
              </w:rPr>
              <w:t xml:space="preserve"> bewegend leren.</w:t>
            </w:r>
          </w:p>
          <w:p w14:paraId="6A05A809" w14:textId="77777777" w:rsidR="00FE532E" w:rsidRDefault="00FE532E" w:rsidP="00FE532E">
            <w:pPr>
              <w:pStyle w:val="Geenafstand"/>
              <w:jc w:val="center"/>
              <w:rPr>
                <w:rFonts w:ascii="Century Gothic" w:hAnsi="Century Gothic"/>
                <w:sz w:val="12"/>
                <w:szCs w:val="12"/>
              </w:rPr>
            </w:pPr>
          </w:p>
          <w:p w14:paraId="5A39BBE3" w14:textId="77777777" w:rsidR="00FE532E" w:rsidRPr="003A287D" w:rsidRDefault="00FE532E" w:rsidP="00CA0146">
            <w:pPr>
              <w:pStyle w:val="Geenafstand"/>
              <w:rPr>
                <w:rFonts w:ascii="Century Gothic" w:hAnsi="Century Gothic"/>
                <w:sz w:val="12"/>
                <w:szCs w:val="12"/>
              </w:rPr>
            </w:pPr>
          </w:p>
        </w:tc>
      </w:tr>
      <w:tr w:rsidR="008070BB" w:rsidRPr="003A287D" w14:paraId="39D50805" w14:textId="77777777" w:rsidTr="42A7F7D0">
        <w:tc>
          <w:tcPr>
            <w:tcW w:w="1555" w:type="dxa"/>
            <w:shd w:val="clear" w:color="auto" w:fill="17365D" w:themeFill="text2" w:themeFillShade="BF"/>
          </w:tcPr>
          <w:p w14:paraId="794EB7BF" w14:textId="77777777" w:rsidR="008070BB" w:rsidRDefault="008070BB" w:rsidP="008070BB">
            <w:pPr>
              <w:pStyle w:val="Geenafstand"/>
              <w:rPr>
                <w:rFonts w:ascii="Century Gothic" w:hAnsi="Century Gothic"/>
                <w:sz w:val="12"/>
                <w:szCs w:val="12"/>
              </w:rPr>
            </w:pPr>
            <w:r w:rsidRPr="003A287D">
              <w:rPr>
                <w:rFonts w:ascii="Century Gothic" w:hAnsi="Century Gothic"/>
                <w:sz w:val="12"/>
                <w:szCs w:val="12"/>
              </w:rPr>
              <w:t xml:space="preserve">Doelgroep </w:t>
            </w:r>
            <w:r>
              <w:rPr>
                <w:rFonts w:ascii="Century Gothic" w:hAnsi="Century Gothic"/>
                <w:sz w:val="12"/>
                <w:szCs w:val="12"/>
              </w:rPr>
              <w:t>en uitstroombestemming</w:t>
            </w:r>
          </w:p>
          <w:p w14:paraId="41C8F396" w14:textId="77777777" w:rsidR="008070BB" w:rsidRPr="003A287D" w:rsidRDefault="008070BB" w:rsidP="008070BB">
            <w:pPr>
              <w:pStyle w:val="Geenafstand"/>
              <w:rPr>
                <w:rFonts w:ascii="Century Gothic" w:hAnsi="Century Gothic"/>
                <w:sz w:val="12"/>
                <w:szCs w:val="12"/>
              </w:rPr>
            </w:pPr>
          </w:p>
        </w:tc>
        <w:tc>
          <w:tcPr>
            <w:tcW w:w="3118" w:type="dxa"/>
            <w:shd w:val="clear" w:color="auto" w:fill="17365D" w:themeFill="text2" w:themeFillShade="BF"/>
          </w:tcPr>
          <w:p w14:paraId="543BC851" w14:textId="7B616C16" w:rsidR="008070BB" w:rsidRPr="003A287D" w:rsidRDefault="008070BB" w:rsidP="008070BB">
            <w:pPr>
              <w:pStyle w:val="Geenafstand"/>
              <w:rPr>
                <w:rFonts w:ascii="Century Gothic" w:hAnsi="Century Gothic"/>
                <w:sz w:val="12"/>
                <w:szCs w:val="12"/>
              </w:rPr>
            </w:pPr>
            <w:r>
              <w:rPr>
                <w:rFonts w:ascii="Century Gothic" w:hAnsi="Century Gothic"/>
                <w:sz w:val="12"/>
                <w:szCs w:val="12"/>
              </w:rPr>
              <w:t>Basis</w:t>
            </w:r>
            <w:r w:rsidR="006C747A">
              <w:rPr>
                <w:rFonts w:ascii="Century Gothic" w:hAnsi="Century Gothic"/>
                <w:sz w:val="12"/>
                <w:szCs w:val="12"/>
              </w:rPr>
              <w:t xml:space="preserve"> </w:t>
            </w:r>
            <w:r>
              <w:rPr>
                <w:rFonts w:ascii="Century Gothic" w:hAnsi="Century Gothic"/>
                <w:sz w:val="12"/>
                <w:szCs w:val="12"/>
              </w:rPr>
              <w:t>ondersteuni</w:t>
            </w:r>
            <w:r w:rsidR="006C747A">
              <w:rPr>
                <w:rFonts w:ascii="Century Gothic" w:hAnsi="Century Gothic"/>
                <w:sz w:val="12"/>
                <w:szCs w:val="12"/>
              </w:rPr>
              <w:t>n</w:t>
            </w:r>
            <w:r>
              <w:rPr>
                <w:rFonts w:ascii="Century Gothic" w:hAnsi="Century Gothic"/>
                <w:sz w:val="12"/>
                <w:szCs w:val="12"/>
              </w:rPr>
              <w:t>g</w:t>
            </w:r>
          </w:p>
        </w:tc>
        <w:tc>
          <w:tcPr>
            <w:tcW w:w="4111" w:type="dxa"/>
            <w:shd w:val="clear" w:color="auto" w:fill="17365D" w:themeFill="text2" w:themeFillShade="BF"/>
          </w:tcPr>
          <w:p w14:paraId="576FFA0B" w14:textId="77777777" w:rsidR="008070BB" w:rsidRPr="003A287D" w:rsidRDefault="008070BB" w:rsidP="008070BB">
            <w:pPr>
              <w:pStyle w:val="Geenafstand"/>
              <w:rPr>
                <w:rFonts w:ascii="Century Gothic" w:hAnsi="Century Gothic"/>
                <w:sz w:val="12"/>
                <w:szCs w:val="12"/>
              </w:rPr>
            </w:pPr>
            <w:r w:rsidRPr="003A287D">
              <w:rPr>
                <w:rFonts w:ascii="Century Gothic" w:hAnsi="Century Gothic"/>
                <w:sz w:val="12"/>
                <w:szCs w:val="12"/>
              </w:rPr>
              <w:t>Extra ondersteuning</w:t>
            </w:r>
          </w:p>
        </w:tc>
        <w:tc>
          <w:tcPr>
            <w:tcW w:w="2551" w:type="dxa"/>
            <w:shd w:val="clear" w:color="auto" w:fill="17365D" w:themeFill="text2" w:themeFillShade="BF"/>
          </w:tcPr>
          <w:p w14:paraId="262BF189" w14:textId="77777777" w:rsidR="008070BB" w:rsidRPr="003A287D" w:rsidRDefault="008070BB" w:rsidP="008070BB">
            <w:pPr>
              <w:pStyle w:val="Geenafstand"/>
              <w:rPr>
                <w:rFonts w:ascii="Century Gothic" w:hAnsi="Century Gothic"/>
                <w:sz w:val="12"/>
                <w:szCs w:val="12"/>
              </w:rPr>
            </w:pPr>
            <w:r w:rsidRPr="003A287D">
              <w:rPr>
                <w:rFonts w:ascii="Century Gothic" w:hAnsi="Century Gothic"/>
                <w:sz w:val="12"/>
                <w:szCs w:val="12"/>
              </w:rPr>
              <w:t xml:space="preserve">Deskundigheid </w:t>
            </w:r>
          </w:p>
        </w:tc>
        <w:tc>
          <w:tcPr>
            <w:tcW w:w="1843" w:type="dxa"/>
            <w:shd w:val="clear" w:color="auto" w:fill="17365D" w:themeFill="text2" w:themeFillShade="BF"/>
          </w:tcPr>
          <w:p w14:paraId="104FD2D0" w14:textId="77777777" w:rsidR="008070BB" w:rsidRPr="003A287D" w:rsidRDefault="008070BB" w:rsidP="008070BB">
            <w:pPr>
              <w:pStyle w:val="Geenafstand"/>
              <w:rPr>
                <w:rFonts w:ascii="Century Gothic" w:hAnsi="Century Gothic"/>
                <w:sz w:val="12"/>
                <w:szCs w:val="12"/>
              </w:rPr>
            </w:pPr>
            <w:r w:rsidRPr="003A287D">
              <w:rPr>
                <w:rFonts w:ascii="Century Gothic" w:hAnsi="Century Gothic"/>
                <w:sz w:val="12"/>
                <w:szCs w:val="12"/>
              </w:rPr>
              <w:t>Specifieke voorzieningen / gebouw</w:t>
            </w:r>
          </w:p>
        </w:tc>
        <w:tc>
          <w:tcPr>
            <w:tcW w:w="1985" w:type="dxa"/>
            <w:shd w:val="clear" w:color="auto" w:fill="17365D" w:themeFill="text2" w:themeFillShade="BF"/>
          </w:tcPr>
          <w:p w14:paraId="152C6159" w14:textId="77777777" w:rsidR="008070BB" w:rsidRPr="003A287D" w:rsidRDefault="008070BB" w:rsidP="008070BB">
            <w:pPr>
              <w:pStyle w:val="Geenafstand"/>
              <w:rPr>
                <w:rFonts w:ascii="Century Gothic" w:hAnsi="Century Gothic"/>
                <w:sz w:val="12"/>
                <w:szCs w:val="12"/>
              </w:rPr>
            </w:pPr>
            <w:r w:rsidRPr="003A287D">
              <w:rPr>
                <w:rFonts w:ascii="Century Gothic" w:hAnsi="Century Gothic"/>
                <w:sz w:val="12"/>
                <w:szCs w:val="12"/>
              </w:rPr>
              <w:t xml:space="preserve">Samenwerking </w:t>
            </w:r>
          </w:p>
        </w:tc>
      </w:tr>
      <w:tr w:rsidR="008070BB" w:rsidRPr="003A287D" w14:paraId="49DADEF0" w14:textId="77777777" w:rsidTr="42A7F7D0">
        <w:tc>
          <w:tcPr>
            <w:tcW w:w="1555" w:type="dxa"/>
          </w:tcPr>
          <w:p w14:paraId="49F3A36A" w14:textId="77777777" w:rsidR="008070BB" w:rsidRPr="003A287D" w:rsidRDefault="008070BB" w:rsidP="008070BB">
            <w:pPr>
              <w:pStyle w:val="Geenafstand"/>
              <w:rPr>
                <w:rFonts w:ascii="Century Gothic" w:hAnsi="Century Gothic"/>
                <w:sz w:val="12"/>
                <w:szCs w:val="12"/>
              </w:rPr>
            </w:pPr>
            <w:r w:rsidRPr="003A287D">
              <w:rPr>
                <w:rFonts w:ascii="Century Gothic" w:hAnsi="Century Gothic"/>
                <w:sz w:val="12"/>
                <w:szCs w:val="12"/>
              </w:rPr>
              <w:t xml:space="preserve">Kinderen in de basisschoolleeftijd </w:t>
            </w:r>
          </w:p>
          <w:p w14:paraId="27E56824" w14:textId="36B043AC" w:rsidR="008070BB" w:rsidRDefault="008070BB" w:rsidP="008070BB">
            <w:pPr>
              <w:pStyle w:val="Geenafstand"/>
              <w:rPr>
                <w:rFonts w:ascii="Century Gothic" w:hAnsi="Century Gothic"/>
                <w:sz w:val="12"/>
                <w:szCs w:val="12"/>
              </w:rPr>
            </w:pPr>
            <w:r>
              <w:rPr>
                <w:rFonts w:ascii="Century Gothic" w:hAnsi="Century Gothic"/>
                <w:sz w:val="12"/>
                <w:szCs w:val="12"/>
              </w:rPr>
              <w:t xml:space="preserve">4 t/m </w:t>
            </w:r>
            <w:r w:rsidRPr="003A287D">
              <w:rPr>
                <w:rFonts w:ascii="Century Gothic" w:hAnsi="Century Gothic"/>
                <w:sz w:val="12"/>
                <w:szCs w:val="12"/>
              </w:rPr>
              <w:t>12 jaar die zich binnen de mogelijkheden die de school kan bieden kunnen ontwikkelen.</w:t>
            </w:r>
          </w:p>
          <w:p w14:paraId="72A3D3EC" w14:textId="77777777" w:rsidR="008070BB" w:rsidRDefault="008070BB" w:rsidP="008070BB">
            <w:pPr>
              <w:pStyle w:val="Geenafstand"/>
              <w:rPr>
                <w:rFonts w:ascii="Century Gothic" w:hAnsi="Century Gothic"/>
                <w:sz w:val="12"/>
                <w:szCs w:val="12"/>
              </w:rPr>
            </w:pPr>
          </w:p>
          <w:p w14:paraId="006CC0EB" w14:textId="77777777" w:rsidR="008070BB" w:rsidRDefault="008070BB" w:rsidP="008070BB">
            <w:pPr>
              <w:pStyle w:val="Geenafstand"/>
              <w:rPr>
                <w:rFonts w:ascii="Century Gothic" w:hAnsi="Century Gothic"/>
                <w:sz w:val="12"/>
                <w:szCs w:val="12"/>
              </w:rPr>
            </w:pPr>
            <w:r>
              <w:rPr>
                <w:rFonts w:ascii="Century Gothic" w:hAnsi="Century Gothic"/>
                <w:sz w:val="12"/>
                <w:szCs w:val="12"/>
              </w:rPr>
              <w:t>Onze leerlingen kunnen uitstromen naar:</w:t>
            </w:r>
          </w:p>
          <w:p w14:paraId="5CC330DC" w14:textId="1AE6B419" w:rsidR="008070BB" w:rsidRDefault="008070BB" w:rsidP="008070BB">
            <w:pPr>
              <w:pStyle w:val="Geenafstand"/>
              <w:rPr>
                <w:rFonts w:ascii="Century Gothic" w:hAnsi="Century Gothic"/>
                <w:sz w:val="12"/>
                <w:szCs w:val="12"/>
                <w:lang w:val="it-IT"/>
              </w:rPr>
            </w:pPr>
            <w:r w:rsidRPr="006E4914">
              <w:rPr>
                <w:rFonts w:ascii="Century Gothic" w:hAnsi="Century Gothic"/>
                <w:sz w:val="12"/>
                <w:szCs w:val="12"/>
                <w:lang w:val="it-IT"/>
              </w:rPr>
              <w:t>Regulier PO</w:t>
            </w:r>
          </w:p>
          <w:p w14:paraId="1F97E639" w14:textId="278FEDB1" w:rsidR="00CE0122" w:rsidRPr="006E4914" w:rsidRDefault="00CE0122" w:rsidP="008070BB">
            <w:pPr>
              <w:pStyle w:val="Geenafstand"/>
              <w:rPr>
                <w:rFonts w:ascii="Century Gothic" w:hAnsi="Century Gothic"/>
                <w:sz w:val="12"/>
                <w:szCs w:val="12"/>
                <w:lang w:val="it-IT"/>
              </w:rPr>
            </w:pPr>
            <w:r>
              <w:rPr>
                <w:rFonts w:ascii="Century Gothic" w:hAnsi="Century Gothic"/>
                <w:sz w:val="12"/>
                <w:szCs w:val="12"/>
                <w:lang w:val="it-IT"/>
              </w:rPr>
              <w:t>SBaO</w:t>
            </w:r>
          </w:p>
          <w:p w14:paraId="582680C3" w14:textId="77777777" w:rsidR="008070BB" w:rsidRPr="006E4914" w:rsidRDefault="008070BB" w:rsidP="008070BB">
            <w:pPr>
              <w:pStyle w:val="Geenafstand"/>
              <w:rPr>
                <w:rFonts w:ascii="Century Gothic" w:hAnsi="Century Gothic"/>
                <w:sz w:val="12"/>
                <w:szCs w:val="12"/>
                <w:lang w:val="it-IT"/>
              </w:rPr>
            </w:pPr>
            <w:r w:rsidRPr="006E4914">
              <w:rPr>
                <w:rFonts w:ascii="Century Gothic" w:hAnsi="Century Gothic"/>
                <w:sz w:val="12"/>
                <w:szCs w:val="12"/>
                <w:lang w:val="it-IT"/>
              </w:rPr>
              <w:t>SO/VSO</w:t>
            </w:r>
          </w:p>
          <w:p w14:paraId="523743B0" w14:textId="77777777" w:rsidR="008070BB" w:rsidRPr="006E4914" w:rsidRDefault="008070BB" w:rsidP="008070BB">
            <w:pPr>
              <w:pStyle w:val="Geenafstand"/>
              <w:rPr>
                <w:rFonts w:ascii="Century Gothic" w:hAnsi="Century Gothic"/>
                <w:sz w:val="12"/>
                <w:szCs w:val="12"/>
                <w:lang w:val="it-IT"/>
              </w:rPr>
            </w:pPr>
            <w:r w:rsidRPr="006E4914">
              <w:rPr>
                <w:rFonts w:ascii="Century Gothic" w:hAnsi="Century Gothic"/>
                <w:sz w:val="12"/>
                <w:szCs w:val="12"/>
                <w:lang w:val="it-IT"/>
              </w:rPr>
              <w:t>PRO</w:t>
            </w:r>
          </w:p>
          <w:p w14:paraId="11CC344F" w14:textId="77777777" w:rsidR="008070BB" w:rsidRPr="006E4914" w:rsidRDefault="008070BB" w:rsidP="008070BB">
            <w:pPr>
              <w:pStyle w:val="Geenafstand"/>
              <w:rPr>
                <w:rFonts w:ascii="Century Gothic" w:hAnsi="Century Gothic"/>
                <w:sz w:val="12"/>
                <w:szCs w:val="12"/>
                <w:lang w:val="it-IT"/>
              </w:rPr>
            </w:pPr>
            <w:r w:rsidRPr="006E4914">
              <w:rPr>
                <w:rFonts w:ascii="Century Gothic" w:hAnsi="Century Gothic"/>
                <w:sz w:val="12"/>
                <w:szCs w:val="12"/>
                <w:lang w:val="it-IT"/>
              </w:rPr>
              <w:t>VMBO BB</w:t>
            </w:r>
          </w:p>
          <w:p w14:paraId="6188A086" w14:textId="77777777" w:rsidR="008070BB" w:rsidRPr="006E4914" w:rsidRDefault="008070BB" w:rsidP="008070BB">
            <w:pPr>
              <w:pStyle w:val="Geenafstand"/>
              <w:rPr>
                <w:rFonts w:ascii="Century Gothic" w:hAnsi="Century Gothic"/>
                <w:sz w:val="12"/>
                <w:szCs w:val="12"/>
                <w:lang w:val="it-IT"/>
              </w:rPr>
            </w:pPr>
            <w:r w:rsidRPr="006E4914">
              <w:rPr>
                <w:rFonts w:ascii="Century Gothic" w:hAnsi="Century Gothic"/>
                <w:sz w:val="12"/>
                <w:szCs w:val="12"/>
                <w:lang w:val="it-IT"/>
              </w:rPr>
              <w:t>VMBO KB</w:t>
            </w:r>
          </w:p>
          <w:p w14:paraId="657E2A08" w14:textId="77777777" w:rsidR="008070BB" w:rsidRPr="006E4914" w:rsidRDefault="008070BB" w:rsidP="008070BB">
            <w:pPr>
              <w:pStyle w:val="Geenafstand"/>
              <w:rPr>
                <w:rFonts w:ascii="Century Gothic" w:hAnsi="Century Gothic"/>
                <w:sz w:val="12"/>
                <w:szCs w:val="12"/>
                <w:lang w:val="it-IT"/>
              </w:rPr>
            </w:pPr>
            <w:r w:rsidRPr="006E4914">
              <w:rPr>
                <w:rFonts w:ascii="Century Gothic" w:hAnsi="Century Gothic"/>
                <w:sz w:val="12"/>
                <w:szCs w:val="12"/>
                <w:lang w:val="it-IT"/>
              </w:rPr>
              <w:t>VMBO T</w:t>
            </w:r>
          </w:p>
          <w:p w14:paraId="6B56006B" w14:textId="77777777" w:rsidR="008070BB" w:rsidRPr="006E4914" w:rsidRDefault="008070BB" w:rsidP="008070BB">
            <w:pPr>
              <w:pStyle w:val="Geenafstand"/>
              <w:rPr>
                <w:rFonts w:ascii="Century Gothic" w:hAnsi="Century Gothic"/>
                <w:sz w:val="12"/>
                <w:szCs w:val="12"/>
                <w:lang w:val="it-IT"/>
              </w:rPr>
            </w:pPr>
            <w:r w:rsidRPr="006E4914">
              <w:rPr>
                <w:rFonts w:ascii="Century Gothic" w:hAnsi="Century Gothic"/>
                <w:sz w:val="12"/>
                <w:szCs w:val="12"/>
                <w:lang w:val="it-IT"/>
              </w:rPr>
              <w:t>Havo (TTO)</w:t>
            </w:r>
          </w:p>
          <w:p w14:paraId="2A8AB715" w14:textId="77777777" w:rsidR="008070BB" w:rsidRDefault="008070BB" w:rsidP="008070BB">
            <w:pPr>
              <w:pStyle w:val="Geenafstand"/>
              <w:rPr>
                <w:rFonts w:ascii="Century Gothic" w:hAnsi="Century Gothic"/>
                <w:sz w:val="12"/>
                <w:szCs w:val="12"/>
              </w:rPr>
            </w:pPr>
            <w:r>
              <w:rPr>
                <w:rFonts w:ascii="Century Gothic" w:hAnsi="Century Gothic"/>
                <w:sz w:val="12"/>
                <w:szCs w:val="12"/>
              </w:rPr>
              <w:t>VWO (TTO)</w:t>
            </w:r>
          </w:p>
          <w:p w14:paraId="493B248E" w14:textId="77777777" w:rsidR="008070BB" w:rsidRPr="003A287D" w:rsidRDefault="008070BB" w:rsidP="008070BB">
            <w:pPr>
              <w:pStyle w:val="Geenafstand"/>
              <w:rPr>
                <w:rFonts w:ascii="Century Gothic" w:hAnsi="Century Gothic"/>
                <w:sz w:val="12"/>
                <w:szCs w:val="12"/>
              </w:rPr>
            </w:pPr>
            <w:r>
              <w:rPr>
                <w:rFonts w:ascii="Century Gothic" w:hAnsi="Century Gothic"/>
                <w:sz w:val="12"/>
                <w:szCs w:val="12"/>
              </w:rPr>
              <w:t>Gymnasium</w:t>
            </w:r>
          </w:p>
          <w:p w14:paraId="0D0B940D" w14:textId="77777777" w:rsidR="008070BB" w:rsidRPr="003A287D" w:rsidRDefault="008070BB" w:rsidP="008070BB">
            <w:pPr>
              <w:pStyle w:val="Geenafstand"/>
              <w:rPr>
                <w:rFonts w:ascii="Century Gothic" w:hAnsi="Century Gothic"/>
                <w:sz w:val="12"/>
                <w:szCs w:val="12"/>
              </w:rPr>
            </w:pPr>
          </w:p>
          <w:p w14:paraId="0E27B00A" w14:textId="77777777" w:rsidR="008070BB" w:rsidRPr="003A287D" w:rsidRDefault="008070BB" w:rsidP="008070BB">
            <w:pPr>
              <w:pStyle w:val="Geenafstand"/>
              <w:rPr>
                <w:rFonts w:ascii="Century Gothic" w:hAnsi="Century Gothic"/>
                <w:sz w:val="12"/>
                <w:szCs w:val="12"/>
              </w:rPr>
            </w:pPr>
          </w:p>
          <w:p w14:paraId="60061E4C" w14:textId="77777777" w:rsidR="008070BB" w:rsidRPr="003A287D" w:rsidRDefault="008070BB" w:rsidP="008070BB">
            <w:pPr>
              <w:pStyle w:val="Geenafstand"/>
              <w:rPr>
                <w:rFonts w:ascii="Century Gothic" w:hAnsi="Century Gothic"/>
                <w:sz w:val="12"/>
                <w:szCs w:val="12"/>
              </w:rPr>
            </w:pPr>
          </w:p>
        </w:tc>
        <w:tc>
          <w:tcPr>
            <w:tcW w:w="3118" w:type="dxa"/>
          </w:tcPr>
          <w:p w14:paraId="3CE2D944" w14:textId="77777777" w:rsidR="00F61C41" w:rsidRPr="00F61C41" w:rsidRDefault="00F61C41" w:rsidP="008070BB">
            <w:pPr>
              <w:pStyle w:val="Geenafstand"/>
              <w:rPr>
                <w:rFonts w:ascii="Century Gothic" w:hAnsi="Century Gothic"/>
                <w:sz w:val="12"/>
                <w:szCs w:val="12"/>
                <w:u w:val="single"/>
              </w:rPr>
            </w:pPr>
            <w:r w:rsidRPr="00F61C41">
              <w:rPr>
                <w:rFonts w:ascii="Century Gothic" w:hAnsi="Century Gothic"/>
                <w:sz w:val="12"/>
                <w:szCs w:val="12"/>
                <w:u w:val="single"/>
              </w:rPr>
              <w:t>Niveau 1</w:t>
            </w:r>
          </w:p>
          <w:p w14:paraId="008E2FCF" w14:textId="22029337" w:rsidR="00723A13" w:rsidRDefault="00F61C41" w:rsidP="686D9E33">
            <w:pPr>
              <w:pStyle w:val="Geenafstand"/>
              <w:rPr>
                <w:rFonts w:ascii="Century Gothic" w:hAnsi="Century Gothic"/>
                <w:sz w:val="12"/>
                <w:szCs w:val="12"/>
              </w:rPr>
            </w:pPr>
            <w:r w:rsidRPr="686D9E33">
              <w:rPr>
                <w:rFonts w:ascii="Century Gothic" w:hAnsi="Century Gothic"/>
                <w:sz w:val="12"/>
                <w:szCs w:val="12"/>
              </w:rPr>
              <w:t>Basisondersteuning in de groep. De</w:t>
            </w:r>
            <w:r w:rsidR="00723A13" w:rsidRPr="686D9E33">
              <w:rPr>
                <w:rFonts w:ascii="Century Gothic" w:hAnsi="Century Gothic"/>
                <w:sz w:val="12"/>
                <w:szCs w:val="12"/>
              </w:rPr>
              <w:t xml:space="preserve"> leerkracht werkt hier zelfstandig aan. Extra ondersteuning voor leerlingen in de groep vanuit groepsoverzichten en </w:t>
            </w:r>
            <w:r w:rsidR="2051E463" w:rsidRPr="686D9E33">
              <w:rPr>
                <w:rFonts w:ascii="Century Gothic" w:hAnsi="Century Gothic"/>
                <w:sz w:val="12"/>
                <w:szCs w:val="12"/>
              </w:rPr>
              <w:t>analyses in Leeruniek</w:t>
            </w:r>
            <w:r w:rsidR="00723A13" w:rsidRPr="686D9E33">
              <w:rPr>
                <w:rFonts w:ascii="Century Gothic" w:hAnsi="Century Gothic"/>
                <w:sz w:val="12"/>
                <w:szCs w:val="12"/>
              </w:rPr>
              <w:t>.</w:t>
            </w:r>
          </w:p>
          <w:p w14:paraId="1F69931D" w14:textId="400E669E" w:rsidR="00723A13" w:rsidRDefault="00723A13" w:rsidP="008070BB">
            <w:pPr>
              <w:pStyle w:val="Geenafstand"/>
              <w:rPr>
                <w:rFonts w:ascii="Century Gothic" w:hAnsi="Century Gothic"/>
                <w:sz w:val="12"/>
                <w:szCs w:val="12"/>
              </w:rPr>
            </w:pPr>
            <w:r w:rsidRPr="686D9E33">
              <w:rPr>
                <w:rFonts w:ascii="Century Gothic" w:hAnsi="Century Gothic"/>
                <w:sz w:val="12"/>
                <w:szCs w:val="12"/>
              </w:rPr>
              <w:t>De leerkracht zet extra middelen in op didactisch of pedagogisch gebied. De leerkracht overlegt hierover met de ib-er tijdens een groeps- of leerlingenbespreking.</w:t>
            </w:r>
          </w:p>
          <w:p w14:paraId="410B91AD" w14:textId="77777777" w:rsidR="00723A13" w:rsidRPr="00723A13" w:rsidRDefault="00723A13" w:rsidP="008070BB">
            <w:pPr>
              <w:pStyle w:val="Geenafstand"/>
              <w:rPr>
                <w:rFonts w:ascii="Century Gothic" w:hAnsi="Century Gothic"/>
                <w:sz w:val="12"/>
                <w:szCs w:val="12"/>
                <w:u w:val="single"/>
              </w:rPr>
            </w:pPr>
            <w:r w:rsidRPr="00723A13">
              <w:rPr>
                <w:rFonts w:ascii="Century Gothic" w:hAnsi="Century Gothic"/>
                <w:sz w:val="12"/>
                <w:szCs w:val="12"/>
                <w:u w:val="single"/>
              </w:rPr>
              <w:t>Niveau 2:</w:t>
            </w:r>
          </w:p>
          <w:p w14:paraId="44EAFD9C" w14:textId="4825AC8D" w:rsidR="00723A13" w:rsidRDefault="00723A13" w:rsidP="008070BB">
            <w:pPr>
              <w:pStyle w:val="Geenafstand"/>
              <w:rPr>
                <w:rFonts w:ascii="Century Gothic" w:hAnsi="Century Gothic"/>
                <w:sz w:val="12"/>
                <w:szCs w:val="12"/>
              </w:rPr>
            </w:pPr>
            <w:r w:rsidRPr="686D9E33">
              <w:rPr>
                <w:rFonts w:ascii="Century Gothic" w:hAnsi="Century Gothic"/>
                <w:sz w:val="12"/>
                <w:szCs w:val="12"/>
              </w:rPr>
              <w:t>Schoolnabije ondersteuning. De leerling wordt besproken met de ib-er of in een bouw</w:t>
            </w:r>
            <w:r w:rsidR="21F91216" w:rsidRPr="686D9E33">
              <w:rPr>
                <w:rFonts w:ascii="Century Gothic" w:hAnsi="Century Gothic"/>
                <w:sz w:val="12"/>
                <w:szCs w:val="12"/>
              </w:rPr>
              <w:t>overleg</w:t>
            </w:r>
            <w:r w:rsidRPr="686D9E33">
              <w:rPr>
                <w:rFonts w:ascii="Century Gothic" w:hAnsi="Century Gothic"/>
                <w:sz w:val="12"/>
                <w:szCs w:val="12"/>
              </w:rPr>
              <w:t xml:space="preserve">. Indien nodig wordt de inzet van deskundigen ingezet, zoals jeugdverpleegkundige, </w:t>
            </w:r>
            <w:r w:rsidR="76282AC7" w:rsidRPr="686D9E33">
              <w:rPr>
                <w:rFonts w:ascii="Century Gothic" w:hAnsi="Century Gothic"/>
                <w:sz w:val="12"/>
                <w:szCs w:val="12"/>
              </w:rPr>
              <w:t xml:space="preserve">sociaal werker Aan-Z, </w:t>
            </w:r>
            <w:r w:rsidR="7EB31BEF" w:rsidRPr="686D9E33">
              <w:rPr>
                <w:rFonts w:ascii="Century Gothic" w:hAnsi="Century Gothic"/>
                <w:sz w:val="12"/>
                <w:szCs w:val="12"/>
              </w:rPr>
              <w:t xml:space="preserve">Ook consultatie door </w:t>
            </w:r>
            <w:r w:rsidR="48FCC043" w:rsidRPr="686D9E33">
              <w:rPr>
                <w:rFonts w:ascii="Century Gothic" w:hAnsi="Century Gothic"/>
                <w:sz w:val="12"/>
                <w:szCs w:val="12"/>
              </w:rPr>
              <w:t xml:space="preserve">BPO-er </w:t>
            </w:r>
            <w:r w:rsidR="003602D0">
              <w:rPr>
                <w:rFonts w:ascii="Century Gothic" w:hAnsi="Century Gothic"/>
                <w:sz w:val="12"/>
                <w:szCs w:val="12"/>
              </w:rPr>
              <w:t xml:space="preserve">van POZV </w:t>
            </w:r>
            <w:r w:rsidR="3F966827" w:rsidRPr="686D9E33">
              <w:rPr>
                <w:rFonts w:ascii="Century Gothic" w:hAnsi="Century Gothic"/>
                <w:sz w:val="12"/>
                <w:szCs w:val="12"/>
              </w:rPr>
              <w:t xml:space="preserve">of </w:t>
            </w:r>
            <w:r w:rsidR="00EB403D">
              <w:rPr>
                <w:rFonts w:ascii="Century Gothic" w:hAnsi="Century Gothic"/>
                <w:sz w:val="12"/>
                <w:szCs w:val="12"/>
              </w:rPr>
              <w:t>preventieoverleg</w:t>
            </w:r>
            <w:r w:rsidR="00303D82">
              <w:rPr>
                <w:rFonts w:ascii="Century Gothic" w:hAnsi="Century Gothic"/>
                <w:sz w:val="12"/>
                <w:szCs w:val="12"/>
              </w:rPr>
              <w:t xml:space="preserve"> met orthopedagoog van Elevantio </w:t>
            </w:r>
            <w:r w:rsidR="21F6D687" w:rsidRPr="686D9E33">
              <w:rPr>
                <w:rFonts w:ascii="Century Gothic" w:hAnsi="Century Gothic"/>
                <w:sz w:val="12"/>
                <w:szCs w:val="12"/>
              </w:rPr>
              <w:t>wordt op dit niveau ingezet.</w:t>
            </w:r>
            <w:r w:rsidR="00A644C2">
              <w:rPr>
                <w:rFonts w:ascii="Century Gothic" w:hAnsi="Century Gothic"/>
                <w:sz w:val="12"/>
                <w:szCs w:val="12"/>
              </w:rPr>
              <w:t xml:space="preserve"> Dan</w:t>
            </w:r>
          </w:p>
          <w:p w14:paraId="3AD9F6A4" w14:textId="7F84D07B" w:rsidR="686D9E33" w:rsidRDefault="00A644C2" w:rsidP="686D9E33">
            <w:pPr>
              <w:pStyle w:val="Geenafstand"/>
              <w:rPr>
                <w:rFonts w:ascii="Century Gothic" w:hAnsi="Century Gothic"/>
                <w:sz w:val="12"/>
                <w:szCs w:val="12"/>
              </w:rPr>
            </w:pPr>
            <w:r>
              <w:rPr>
                <w:rFonts w:ascii="Century Gothic" w:hAnsi="Century Gothic"/>
                <w:sz w:val="12"/>
                <w:szCs w:val="12"/>
              </w:rPr>
              <w:t xml:space="preserve">wordt in Kind Kans een </w:t>
            </w:r>
            <w:r w:rsidR="00A42C06">
              <w:rPr>
                <w:rFonts w:ascii="Century Gothic" w:hAnsi="Century Gothic"/>
                <w:sz w:val="12"/>
                <w:szCs w:val="12"/>
              </w:rPr>
              <w:t>leerlingen</w:t>
            </w:r>
            <w:r>
              <w:rPr>
                <w:rFonts w:ascii="Century Gothic" w:hAnsi="Century Gothic"/>
                <w:sz w:val="12"/>
                <w:szCs w:val="12"/>
              </w:rPr>
              <w:t>dossier aangemaakt</w:t>
            </w:r>
            <w:r w:rsidR="001F337B">
              <w:rPr>
                <w:rFonts w:ascii="Century Gothic" w:hAnsi="Century Gothic"/>
                <w:sz w:val="12"/>
                <w:szCs w:val="12"/>
              </w:rPr>
              <w:t>.</w:t>
            </w:r>
          </w:p>
          <w:p w14:paraId="449AA67A" w14:textId="77777777" w:rsidR="001F337B" w:rsidRDefault="001F337B" w:rsidP="686D9E33">
            <w:pPr>
              <w:pStyle w:val="Geenafstand"/>
              <w:rPr>
                <w:rFonts w:ascii="Century Gothic" w:hAnsi="Century Gothic"/>
                <w:sz w:val="12"/>
                <w:szCs w:val="12"/>
              </w:rPr>
            </w:pPr>
          </w:p>
          <w:p w14:paraId="093BD85F" w14:textId="77777777" w:rsidR="00723A13" w:rsidRPr="00723A13" w:rsidRDefault="008070BB" w:rsidP="686D9E33">
            <w:pPr>
              <w:pStyle w:val="Geenafstand"/>
              <w:rPr>
                <w:rFonts w:ascii="Century Gothic" w:hAnsi="Century Gothic"/>
                <w:b/>
                <w:bCs/>
                <w:sz w:val="12"/>
                <w:szCs w:val="12"/>
              </w:rPr>
            </w:pPr>
            <w:r w:rsidRPr="686D9E33">
              <w:rPr>
                <w:rFonts w:ascii="Century Gothic" w:hAnsi="Century Gothic"/>
                <w:b/>
                <w:bCs/>
                <w:sz w:val="12"/>
                <w:szCs w:val="12"/>
              </w:rPr>
              <w:t xml:space="preserve">Onderwijsbehoeften </w:t>
            </w:r>
          </w:p>
          <w:p w14:paraId="0DD18FA4" w14:textId="4F5B5BB9" w:rsidR="00723A13" w:rsidRDefault="00723A13" w:rsidP="008070BB">
            <w:pPr>
              <w:pStyle w:val="Geenafstand"/>
              <w:rPr>
                <w:rFonts w:ascii="Century Gothic" w:hAnsi="Century Gothic"/>
                <w:sz w:val="12"/>
                <w:szCs w:val="12"/>
              </w:rPr>
            </w:pPr>
            <w:r>
              <w:rPr>
                <w:rFonts w:ascii="Century Gothic" w:hAnsi="Century Gothic"/>
                <w:sz w:val="12"/>
                <w:szCs w:val="12"/>
              </w:rPr>
              <w:t>Ieder kind verdient de zorg die past bij zijn/haar onderwijsbehoeften. Ons team heeft ervaring en deskundigheid in het begeleiden van kinderen met de volgende onderwijsbehoeften:</w:t>
            </w:r>
          </w:p>
          <w:p w14:paraId="082A6AE0" w14:textId="7A0D30D7" w:rsidR="00723A13" w:rsidRDefault="00723A13" w:rsidP="00723A13">
            <w:pPr>
              <w:pStyle w:val="Geenafstand"/>
              <w:numPr>
                <w:ilvl w:val="0"/>
                <w:numId w:val="4"/>
              </w:numPr>
              <w:rPr>
                <w:rFonts w:ascii="Century Gothic" w:hAnsi="Century Gothic"/>
                <w:sz w:val="12"/>
                <w:szCs w:val="12"/>
              </w:rPr>
            </w:pPr>
            <w:r>
              <w:rPr>
                <w:rFonts w:ascii="Century Gothic" w:hAnsi="Century Gothic"/>
                <w:sz w:val="12"/>
                <w:szCs w:val="12"/>
              </w:rPr>
              <w:t>Leerstof aanbieden in kleine stapjes en middels preteaching</w:t>
            </w:r>
            <w:r w:rsidR="00E31C32">
              <w:rPr>
                <w:rFonts w:ascii="Century Gothic" w:hAnsi="Century Gothic"/>
                <w:sz w:val="12"/>
                <w:szCs w:val="12"/>
              </w:rPr>
              <w:t xml:space="preserve">, verlengde instructie </w:t>
            </w:r>
            <w:r>
              <w:rPr>
                <w:rFonts w:ascii="Century Gothic" w:hAnsi="Century Gothic"/>
                <w:sz w:val="12"/>
                <w:szCs w:val="12"/>
              </w:rPr>
              <w:t>en /of herhaalde instructie</w:t>
            </w:r>
          </w:p>
          <w:p w14:paraId="2904972B" w14:textId="4CB1AAEA" w:rsidR="00723A13" w:rsidRDefault="00723A13" w:rsidP="00723A13">
            <w:pPr>
              <w:pStyle w:val="Geenafstand"/>
              <w:numPr>
                <w:ilvl w:val="0"/>
                <w:numId w:val="4"/>
              </w:numPr>
              <w:rPr>
                <w:rFonts w:ascii="Century Gothic" w:hAnsi="Century Gothic"/>
                <w:sz w:val="12"/>
                <w:szCs w:val="12"/>
              </w:rPr>
            </w:pPr>
            <w:r>
              <w:rPr>
                <w:rFonts w:ascii="Century Gothic" w:hAnsi="Century Gothic"/>
                <w:sz w:val="12"/>
                <w:szCs w:val="12"/>
              </w:rPr>
              <w:t>B</w:t>
            </w:r>
            <w:r w:rsidR="00641E2E">
              <w:rPr>
                <w:rFonts w:ascii="Century Gothic" w:hAnsi="Century Gothic"/>
                <w:sz w:val="12"/>
                <w:szCs w:val="12"/>
              </w:rPr>
              <w:t>evorderen eigenaarschap:</w:t>
            </w:r>
            <w:r>
              <w:rPr>
                <w:rFonts w:ascii="Century Gothic" w:hAnsi="Century Gothic"/>
                <w:sz w:val="12"/>
                <w:szCs w:val="12"/>
              </w:rPr>
              <w:t xml:space="preserve"> </w:t>
            </w:r>
            <w:r w:rsidR="001A201F">
              <w:rPr>
                <w:rFonts w:ascii="Century Gothic" w:hAnsi="Century Gothic"/>
                <w:sz w:val="12"/>
                <w:szCs w:val="12"/>
              </w:rPr>
              <w:t>planmatig</w:t>
            </w:r>
            <w:r>
              <w:rPr>
                <w:rFonts w:ascii="Century Gothic" w:hAnsi="Century Gothic"/>
                <w:sz w:val="12"/>
                <w:szCs w:val="12"/>
              </w:rPr>
              <w:t xml:space="preserve"> werken</w:t>
            </w:r>
            <w:r w:rsidR="00E31C32">
              <w:rPr>
                <w:rFonts w:ascii="Century Gothic" w:hAnsi="Century Gothic"/>
                <w:sz w:val="12"/>
                <w:szCs w:val="12"/>
              </w:rPr>
              <w:t xml:space="preserve"> middels </w:t>
            </w:r>
            <w:r w:rsidR="00F33D0A">
              <w:rPr>
                <w:rFonts w:ascii="Century Gothic" w:hAnsi="Century Gothic"/>
                <w:sz w:val="12"/>
                <w:szCs w:val="12"/>
              </w:rPr>
              <w:t>zichtbaar maken van eigen leerdoelen</w:t>
            </w:r>
          </w:p>
          <w:p w14:paraId="1652BED0" w14:textId="68109BE3" w:rsidR="00723A13" w:rsidRDefault="00723A13" w:rsidP="00723A13">
            <w:pPr>
              <w:pStyle w:val="Geenafstand"/>
              <w:numPr>
                <w:ilvl w:val="0"/>
                <w:numId w:val="4"/>
              </w:numPr>
              <w:rPr>
                <w:rFonts w:ascii="Century Gothic" w:hAnsi="Century Gothic"/>
                <w:sz w:val="12"/>
                <w:szCs w:val="12"/>
              </w:rPr>
            </w:pPr>
            <w:r w:rsidRPr="686D9E33">
              <w:rPr>
                <w:rFonts w:ascii="Century Gothic" w:hAnsi="Century Gothic"/>
                <w:sz w:val="12"/>
                <w:szCs w:val="12"/>
              </w:rPr>
              <w:t>Welbevinden en goed pedagogisch klimaat</w:t>
            </w:r>
            <w:r w:rsidR="7499DE3F" w:rsidRPr="686D9E33">
              <w:rPr>
                <w:rFonts w:ascii="Century Gothic" w:hAnsi="Century Gothic"/>
                <w:sz w:val="12"/>
                <w:szCs w:val="12"/>
              </w:rPr>
              <w:t xml:space="preserve"> </w:t>
            </w:r>
            <w:r w:rsidR="0EB5847E" w:rsidRPr="686D9E33">
              <w:rPr>
                <w:rFonts w:ascii="Century Gothic" w:hAnsi="Century Gothic"/>
                <w:sz w:val="12"/>
                <w:szCs w:val="12"/>
              </w:rPr>
              <w:t>bewerkstelligen</w:t>
            </w:r>
          </w:p>
          <w:p w14:paraId="3B1176A0" w14:textId="77777777" w:rsidR="00723A13" w:rsidRDefault="00723A13" w:rsidP="00723A13">
            <w:pPr>
              <w:pStyle w:val="Geenafstand"/>
              <w:numPr>
                <w:ilvl w:val="0"/>
                <w:numId w:val="4"/>
              </w:numPr>
              <w:rPr>
                <w:rFonts w:ascii="Century Gothic" w:hAnsi="Century Gothic"/>
                <w:sz w:val="12"/>
                <w:szCs w:val="12"/>
              </w:rPr>
            </w:pPr>
            <w:r>
              <w:rPr>
                <w:rFonts w:ascii="Century Gothic" w:hAnsi="Century Gothic"/>
                <w:sz w:val="12"/>
                <w:szCs w:val="12"/>
              </w:rPr>
              <w:t>Aanbod en aanpassingen voor leerlingen met dyslexie en/of dyscalculie</w:t>
            </w:r>
          </w:p>
          <w:p w14:paraId="4B36FFA0" w14:textId="77777777" w:rsidR="00723A13" w:rsidRDefault="00723A13" w:rsidP="00723A13">
            <w:pPr>
              <w:pStyle w:val="Geenafstand"/>
              <w:numPr>
                <w:ilvl w:val="0"/>
                <w:numId w:val="4"/>
              </w:numPr>
              <w:rPr>
                <w:rFonts w:ascii="Century Gothic" w:hAnsi="Century Gothic"/>
                <w:sz w:val="12"/>
                <w:szCs w:val="12"/>
              </w:rPr>
            </w:pPr>
            <w:r>
              <w:rPr>
                <w:rFonts w:ascii="Century Gothic" w:hAnsi="Century Gothic"/>
                <w:sz w:val="12"/>
                <w:szCs w:val="12"/>
              </w:rPr>
              <w:t>Afstemmen op le</w:t>
            </w:r>
            <w:r w:rsidR="001A201F">
              <w:rPr>
                <w:rFonts w:ascii="Century Gothic" w:hAnsi="Century Gothic"/>
                <w:sz w:val="12"/>
                <w:szCs w:val="12"/>
              </w:rPr>
              <w:t>e</w:t>
            </w:r>
            <w:r>
              <w:rPr>
                <w:rFonts w:ascii="Century Gothic" w:hAnsi="Century Gothic"/>
                <w:sz w:val="12"/>
                <w:szCs w:val="12"/>
              </w:rPr>
              <w:t>rbehoeften en capaciteiten van de leerlingen</w:t>
            </w:r>
          </w:p>
          <w:p w14:paraId="28D58485" w14:textId="258230D6" w:rsidR="00723A13" w:rsidRDefault="4CABC342" w:rsidP="00723A13">
            <w:pPr>
              <w:pStyle w:val="Geenafstand"/>
              <w:numPr>
                <w:ilvl w:val="0"/>
                <w:numId w:val="4"/>
              </w:numPr>
              <w:rPr>
                <w:rFonts w:ascii="Century Gothic" w:hAnsi="Century Gothic"/>
                <w:sz w:val="12"/>
                <w:szCs w:val="12"/>
              </w:rPr>
            </w:pPr>
            <w:r w:rsidRPr="686D9E33">
              <w:rPr>
                <w:rFonts w:ascii="Century Gothic" w:hAnsi="Century Gothic"/>
                <w:sz w:val="12"/>
                <w:szCs w:val="12"/>
              </w:rPr>
              <w:lastRenderedPageBreak/>
              <w:t>Aanpak van w</w:t>
            </w:r>
            <w:r w:rsidR="00723A13" w:rsidRPr="686D9E33">
              <w:rPr>
                <w:rFonts w:ascii="Century Gothic" w:hAnsi="Century Gothic"/>
                <w:sz w:val="12"/>
                <w:szCs w:val="12"/>
              </w:rPr>
              <w:t xml:space="preserve">erkhoudingsproblemen: </w:t>
            </w:r>
            <w:r w:rsidR="001A201F" w:rsidRPr="686D9E33">
              <w:rPr>
                <w:rFonts w:ascii="Century Gothic" w:hAnsi="Century Gothic"/>
                <w:sz w:val="12"/>
                <w:szCs w:val="12"/>
              </w:rPr>
              <w:t>motivatie</w:t>
            </w:r>
            <w:r w:rsidR="00723A13" w:rsidRPr="686D9E33">
              <w:rPr>
                <w:rFonts w:ascii="Century Gothic" w:hAnsi="Century Gothic"/>
                <w:sz w:val="12"/>
                <w:szCs w:val="12"/>
              </w:rPr>
              <w:t>, concentratie</w:t>
            </w:r>
            <w:r w:rsidR="04F6DA5D" w:rsidRPr="686D9E33">
              <w:rPr>
                <w:rFonts w:ascii="Century Gothic" w:hAnsi="Century Gothic"/>
                <w:sz w:val="12"/>
                <w:szCs w:val="12"/>
              </w:rPr>
              <w:t>,</w:t>
            </w:r>
            <w:r w:rsidR="00723A13" w:rsidRPr="686D9E33">
              <w:rPr>
                <w:rFonts w:ascii="Century Gothic" w:hAnsi="Century Gothic"/>
                <w:sz w:val="12"/>
                <w:szCs w:val="12"/>
              </w:rPr>
              <w:t xml:space="preserve"> taakgerichtheid</w:t>
            </w:r>
          </w:p>
          <w:p w14:paraId="2510E297" w14:textId="77777777" w:rsidR="00723A13" w:rsidRDefault="00723A13" w:rsidP="00723A13">
            <w:pPr>
              <w:pStyle w:val="Geenafstand"/>
              <w:numPr>
                <w:ilvl w:val="0"/>
                <w:numId w:val="4"/>
              </w:numPr>
              <w:rPr>
                <w:rFonts w:ascii="Century Gothic" w:hAnsi="Century Gothic"/>
                <w:sz w:val="12"/>
                <w:szCs w:val="12"/>
              </w:rPr>
            </w:pPr>
            <w:r>
              <w:rPr>
                <w:rFonts w:ascii="Century Gothic" w:hAnsi="Century Gothic"/>
                <w:sz w:val="12"/>
                <w:szCs w:val="12"/>
              </w:rPr>
              <w:t>Aanleren van sociale vaardigheden binnen en buiten de groep</w:t>
            </w:r>
          </w:p>
          <w:p w14:paraId="708ACEDA" w14:textId="77777777" w:rsidR="00723A13" w:rsidRDefault="00723A13" w:rsidP="00723A13">
            <w:pPr>
              <w:pStyle w:val="Geenafstand"/>
              <w:numPr>
                <w:ilvl w:val="0"/>
                <w:numId w:val="4"/>
              </w:numPr>
              <w:rPr>
                <w:rFonts w:ascii="Century Gothic" w:hAnsi="Century Gothic"/>
                <w:sz w:val="12"/>
                <w:szCs w:val="12"/>
              </w:rPr>
            </w:pPr>
            <w:r>
              <w:rPr>
                <w:rFonts w:ascii="Century Gothic" w:hAnsi="Century Gothic"/>
                <w:sz w:val="12"/>
                <w:szCs w:val="12"/>
              </w:rPr>
              <w:t>Leren leren</w:t>
            </w:r>
          </w:p>
          <w:p w14:paraId="4B94D5A5" w14:textId="77777777" w:rsidR="00723A13" w:rsidRDefault="00723A13" w:rsidP="00723A13">
            <w:pPr>
              <w:pStyle w:val="Geenafstand"/>
              <w:rPr>
                <w:rFonts w:ascii="Century Gothic" w:hAnsi="Century Gothic"/>
                <w:sz w:val="12"/>
                <w:szCs w:val="12"/>
              </w:rPr>
            </w:pPr>
          </w:p>
          <w:p w14:paraId="24FD9359" w14:textId="77777777" w:rsidR="00723A13" w:rsidRDefault="00723A13" w:rsidP="686D9E33">
            <w:pPr>
              <w:pStyle w:val="Geenafstand"/>
              <w:rPr>
                <w:rFonts w:ascii="Century Gothic" w:hAnsi="Century Gothic"/>
                <w:b/>
                <w:bCs/>
                <w:sz w:val="12"/>
                <w:szCs w:val="12"/>
              </w:rPr>
            </w:pPr>
            <w:r w:rsidRPr="686D9E33">
              <w:rPr>
                <w:rFonts w:ascii="Century Gothic" w:hAnsi="Century Gothic"/>
                <w:b/>
                <w:bCs/>
                <w:sz w:val="12"/>
                <w:szCs w:val="12"/>
              </w:rPr>
              <w:t>Binnen onze basisondersteuning vallen ook onderstaande leerlingen:</w:t>
            </w:r>
          </w:p>
          <w:p w14:paraId="0C81A7E6" w14:textId="77777777" w:rsidR="00723A13" w:rsidRDefault="00723A13" w:rsidP="00723A13">
            <w:pPr>
              <w:pStyle w:val="Geenafstand"/>
              <w:numPr>
                <w:ilvl w:val="0"/>
                <w:numId w:val="5"/>
              </w:numPr>
              <w:rPr>
                <w:rFonts w:ascii="Century Gothic" w:hAnsi="Century Gothic"/>
                <w:sz w:val="12"/>
                <w:szCs w:val="12"/>
              </w:rPr>
            </w:pPr>
            <w:r>
              <w:rPr>
                <w:rFonts w:ascii="Century Gothic" w:hAnsi="Century Gothic"/>
                <w:sz w:val="12"/>
                <w:szCs w:val="12"/>
              </w:rPr>
              <w:t>Kinderen met een taalachterstand / NT 2</w:t>
            </w:r>
          </w:p>
          <w:p w14:paraId="08472473" w14:textId="62606C23" w:rsidR="00723A13" w:rsidRDefault="00723A13" w:rsidP="00723A13">
            <w:pPr>
              <w:pStyle w:val="Geenafstand"/>
              <w:numPr>
                <w:ilvl w:val="0"/>
                <w:numId w:val="5"/>
              </w:numPr>
              <w:rPr>
                <w:rFonts w:ascii="Century Gothic" w:hAnsi="Century Gothic"/>
                <w:sz w:val="12"/>
                <w:szCs w:val="12"/>
              </w:rPr>
            </w:pPr>
            <w:r>
              <w:rPr>
                <w:rFonts w:ascii="Century Gothic" w:hAnsi="Century Gothic"/>
                <w:sz w:val="12"/>
                <w:szCs w:val="12"/>
              </w:rPr>
              <w:t>Voor nieuwkomers is er de mogelijkheid om 3 dagen p.w. onderwijs te volgen op het TEC (Taal Expertise Centrum)</w:t>
            </w:r>
          </w:p>
          <w:p w14:paraId="5A156D15" w14:textId="4713642C" w:rsidR="00723A13" w:rsidRDefault="00FC006E" w:rsidP="00723A13">
            <w:pPr>
              <w:pStyle w:val="Geenafstand"/>
              <w:numPr>
                <w:ilvl w:val="0"/>
                <w:numId w:val="5"/>
              </w:numPr>
              <w:rPr>
                <w:rFonts w:ascii="Century Gothic" w:hAnsi="Century Gothic"/>
                <w:sz w:val="12"/>
                <w:szCs w:val="12"/>
              </w:rPr>
            </w:pPr>
            <w:r>
              <w:rPr>
                <w:rFonts w:ascii="Century Gothic" w:hAnsi="Century Gothic"/>
                <w:sz w:val="12"/>
                <w:szCs w:val="12"/>
              </w:rPr>
              <w:t>Kinderen met een TOS</w:t>
            </w:r>
            <w:r w:rsidR="004815D4">
              <w:rPr>
                <w:rFonts w:ascii="Century Gothic" w:hAnsi="Century Gothic"/>
                <w:sz w:val="12"/>
                <w:szCs w:val="12"/>
              </w:rPr>
              <w:t xml:space="preserve"> (enkelvoudige problematiek)</w:t>
            </w:r>
          </w:p>
          <w:p w14:paraId="6FE50127" w14:textId="77777777" w:rsidR="00FC006E" w:rsidRDefault="00FC006E" w:rsidP="00723A13">
            <w:pPr>
              <w:pStyle w:val="Geenafstand"/>
              <w:numPr>
                <w:ilvl w:val="0"/>
                <w:numId w:val="5"/>
              </w:numPr>
              <w:rPr>
                <w:rFonts w:ascii="Century Gothic" w:hAnsi="Century Gothic"/>
                <w:sz w:val="12"/>
                <w:szCs w:val="12"/>
              </w:rPr>
            </w:pPr>
            <w:r>
              <w:rPr>
                <w:rFonts w:ascii="Century Gothic" w:hAnsi="Century Gothic"/>
                <w:sz w:val="12"/>
                <w:szCs w:val="12"/>
              </w:rPr>
              <w:t>Slechthorende kinderen</w:t>
            </w:r>
          </w:p>
          <w:p w14:paraId="5C87FA01" w14:textId="77777777" w:rsidR="00FC006E" w:rsidRDefault="00FC006E" w:rsidP="00723A13">
            <w:pPr>
              <w:pStyle w:val="Geenafstand"/>
              <w:numPr>
                <w:ilvl w:val="0"/>
                <w:numId w:val="5"/>
              </w:numPr>
              <w:rPr>
                <w:rFonts w:ascii="Century Gothic" w:hAnsi="Century Gothic"/>
                <w:sz w:val="12"/>
                <w:szCs w:val="12"/>
              </w:rPr>
            </w:pPr>
            <w:r>
              <w:rPr>
                <w:rFonts w:ascii="Century Gothic" w:hAnsi="Century Gothic"/>
                <w:sz w:val="12"/>
                <w:szCs w:val="12"/>
              </w:rPr>
              <w:t>Kinderen met stotterproblematiek</w:t>
            </w:r>
          </w:p>
          <w:p w14:paraId="088F7404" w14:textId="77777777" w:rsidR="00FC006E" w:rsidRDefault="00FC006E" w:rsidP="00723A13">
            <w:pPr>
              <w:pStyle w:val="Geenafstand"/>
              <w:numPr>
                <w:ilvl w:val="0"/>
                <w:numId w:val="5"/>
              </w:numPr>
              <w:rPr>
                <w:rFonts w:ascii="Century Gothic" w:hAnsi="Century Gothic"/>
                <w:sz w:val="12"/>
                <w:szCs w:val="12"/>
              </w:rPr>
            </w:pPr>
            <w:r>
              <w:rPr>
                <w:rFonts w:ascii="Century Gothic" w:hAnsi="Century Gothic"/>
                <w:sz w:val="12"/>
                <w:szCs w:val="12"/>
              </w:rPr>
              <w:t>Kinderen met een lichte visuele beperking</w:t>
            </w:r>
          </w:p>
          <w:p w14:paraId="138B29D0" w14:textId="4A956B95" w:rsidR="00FC006E" w:rsidRDefault="00FC006E" w:rsidP="00723A13">
            <w:pPr>
              <w:pStyle w:val="Geenafstand"/>
              <w:numPr>
                <w:ilvl w:val="0"/>
                <w:numId w:val="5"/>
              </w:numPr>
              <w:rPr>
                <w:rFonts w:ascii="Century Gothic" w:hAnsi="Century Gothic"/>
                <w:sz w:val="12"/>
                <w:szCs w:val="12"/>
              </w:rPr>
            </w:pPr>
            <w:r>
              <w:rPr>
                <w:rFonts w:ascii="Century Gothic" w:hAnsi="Century Gothic"/>
                <w:sz w:val="12"/>
                <w:szCs w:val="12"/>
              </w:rPr>
              <w:t xml:space="preserve">Kinderen met </w:t>
            </w:r>
            <w:r w:rsidR="005C5B5C">
              <w:rPr>
                <w:rFonts w:ascii="Century Gothic" w:hAnsi="Century Gothic"/>
                <w:sz w:val="12"/>
                <w:szCs w:val="12"/>
              </w:rPr>
              <w:t xml:space="preserve">beperkte </w:t>
            </w:r>
            <w:r>
              <w:rPr>
                <w:rFonts w:ascii="Century Gothic" w:hAnsi="Century Gothic"/>
                <w:sz w:val="12"/>
                <w:szCs w:val="12"/>
              </w:rPr>
              <w:t>gedragsproblemen</w:t>
            </w:r>
          </w:p>
          <w:p w14:paraId="2DBD4DBA" w14:textId="77777777" w:rsidR="00FC006E" w:rsidRDefault="00FC006E" w:rsidP="00723A13">
            <w:pPr>
              <w:pStyle w:val="Geenafstand"/>
              <w:numPr>
                <w:ilvl w:val="0"/>
                <w:numId w:val="5"/>
              </w:numPr>
              <w:rPr>
                <w:rFonts w:ascii="Century Gothic" w:hAnsi="Century Gothic"/>
                <w:sz w:val="12"/>
                <w:szCs w:val="12"/>
              </w:rPr>
            </w:pPr>
            <w:r>
              <w:rPr>
                <w:rFonts w:ascii="Century Gothic" w:hAnsi="Century Gothic"/>
                <w:sz w:val="12"/>
                <w:szCs w:val="12"/>
              </w:rPr>
              <w:t>Kinderen met beperkte belemmeringen die vallen binnen het autismespectrum</w:t>
            </w:r>
          </w:p>
          <w:p w14:paraId="7E741CE9" w14:textId="77777777" w:rsidR="00FC006E" w:rsidRDefault="00FC006E" w:rsidP="00723A13">
            <w:pPr>
              <w:pStyle w:val="Geenafstand"/>
              <w:numPr>
                <w:ilvl w:val="0"/>
                <w:numId w:val="5"/>
              </w:numPr>
              <w:rPr>
                <w:rFonts w:ascii="Century Gothic" w:hAnsi="Century Gothic"/>
                <w:sz w:val="12"/>
                <w:szCs w:val="12"/>
              </w:rPr>
            </w:pPr>
            <w:r>
              <w:rPr>
                <w:rFonts w:ascii="Century Gothic" w:hAnsi="Century Gothic"/>
                <w:sz w:val="12"/>
                <w:szCs w:val="12"/>
              </w:rPr>
              <w:t>Kinderen met een problematische complexe opvoedsituatie</w:t>
            </w:r>
          </w:p>
          <w:p w14:paraId="7B882913" w14:textId="77777777" w:rsidR="00FC006E" w:rsidRDefault="00FC006E" w:rsidP="00723A13">
            <w:pPr>
              <w:pStyle w:val="Geenafstand"/>
              <w:numPr>
                <w:ilvl w:val="0"/>
                <w:numId w:val="5"/>
              </w:numPr>
              <w:rPr>
                <w:rFonts w:ascii="Century Gothic" w:hAnsi="Century Gothic"/>
                <w:sz w:val="12"/>
                <w:szCs w:val="12"/>
              </w:rPr>
            </w:pPr>
            <w:r>
              <w:rPr>
                <w:rFonts w:ascii="Century Gothic" w:hAnsi="Century Gothic"/>
                <w:sz w:val="12"/>
                <w:szCs w:val="12"/>
              </w:rPr>
              <w:t>Kinderen met een fysieke beperking</w:t>
            </w:r>
          </w:p>
          <w:p w14:paraId="3DEEC669" w14:textId="77777777" w:rsidR="00FC006E" w:rsidRDefault="00FC006E" w:rsidP="00FC006E">
            <w:pPr>
              <w:pStyle w:val="Geenafstand"/>
              <w:rPr>
                <w:rFonts w:ascii="Century Gothic" w:hAnsi="Century Gothic"/>
                <w:sz w:val="12"/>
                <w:szCs w:val="12"/>
              </w:rPr>
            </w:pPr>
          </w:p>
          <w:p w14:paraId="5B7988E8" w14:textId="6AC06501" w:rsidR="00FC006E" w:rsidRPr="00723A13" w:rsidRDefault="00FC006E" w:rsidP="00FC006E">
            <w:pPr>
              <w:pStyle w:val="Geenafstand"/>
              <w:rPr>
                <w:rFonts w:ascii="Century Gothic" w:hAnsi="Century Gothic"/>
                <w:sz w:val="12"/>
                <w:szCs w:val="12"/>
              </w:rPr>
            </w:pPr>
            <w:r>
              <w:rPr>
                <w:rFonts w:ascii="Century Gothic" w:hAnsi="Century Gothic"/>
                <w:sz w:val="12"/>
                <w:szCs w:val="12"/>
              </w:rPr>
              <w:t>Zijn de onderwijsbehoeften en/of ondersteunings</w:t>
            </w:r>
            <w:r w:rsidR="00B62E23">
              <w:rPr>
                <w:rFonts w:ascii="Century Gothic" w:hAnsi="Century Gothic"/>
                <w:sz w:val="12"/>
                <w:szCs w:val="12"/>
              </w:rPr>
              <w:t>-</w:t>
            </w:r>
            <w:r>
              <w:rPr>
                <w:rFonts w:ascii="Century Gothic" w:hAnsi="Century Gothic"/>
                <w:sz w:val="12"/>
                <w:szCs w:val="12"/>
              </w:rPr>
              <w:t xml:space="preserve">behoeften </w:t>
            </w:r>
            <w:r w:rsidR="00753AC1">
              <w:rPr>
                <w:rFonts w:ascii="Century Gothic" w:hAnsi="Century Gothic"/>
                <w:sz w:val="12"/>
                <w:szCs w:val="12"/>
              </w:rPr>
              <w:t xml:space="preserve">van bovengenoemde </w:t>
            </w:r>
            <w:r w:rsidR="004A3F73">
              <w:rPr>
                <w:rFonts w:ascii="Century Gothic" w:hAnsi="Century Gothic"/>
                <w:sz w:val="12"/>
                <w:szCs w:val="12"/>
              </w:rPr>
              <w:t xml:space="preserve">leerlingen </w:t>
            </w:r>
            <w:r>
              <w:rPr>
                <w:rFonts w:ascii="Century Gothic" w:hAnsi="Century Gothic"/>
                <w:sz w:val="12"/>
                <w:szCs w:val="12"/>
              </w:rPr>
              <w:t xml:space="preserve">zodanig groot </w:t>
            </w:r>
            <w:r w:rsidR="00985753">
              <w:rPr>
                <w:rFonts w:ascii="Century Gothic" w:hAnsi="Century Gothic"/>
                <w:sz w:val="12"/>
                <w:szCs w:val="12"/>
              </w:rPr>
              <w:t xml:space="preserve">dat de leerkracht </w:t>
            </w:r>
            <w:r w:rsidR="00540AA0">
              <w:rPr>
                <w:rFonts w:ascii="Century Gothic" w:hAnsi="Century Gothic"/>
                <w:sz w:val="12"/>
                <w:szCs w:val="12"/>
              </w:rPr>
              <w:t>hierdoor beperkt wordt in lesgeven</w:t>
            </w:r>
            <w:r w:rsidR="00445647">
              <w:rPr>
                <w:rFonts w:ascii="Century Gothic" w:hAnsi="Century Gothic"/>
                <w:sz w:val="12"/>
                <w:szCs w:val="12"/>
              </w:rPr>
              <w:t>de taken</w:t>
            </w:r>
            <w:r w:rsidR="00540AA0">
              <w:rPr>
                <w:rFonts w:ascii="Century Gothic" w:hAnsi="Century Gothic"/>
                <w:sz w:val="12"/>
                <w:szCs w:val="12"/>
              </w:rPr>
              <w:t xml:space="preserve"> of </w:t>
            </w:r>
            <w:r w:rsidR="006F2E3D">
              <w:rPr>
                <w:rFonts w:ascii="Century Gothic" w:hAnsi="Century Gothic"/>
                <w:sz w:val="12"/>
                <w:szCs w:val="12"/>
              </w:rPr>
              <w:t>mede</w:t>
            </w:r>
            <w:r w:rsidR="00445647">
              <w:rPr>
                <w:rFonts w:ascii="Century Gothic" w:hAnsi="Century Gothic"/>
                <w:sz w:val="12"/>
                <w:szCs w:val="12"/>
              </w:rPr>
              <w:t xml:space="preserve">leerlingen </w:t>
            </w:r>
            <w:r w:rsidR="006F2E3D">
              <w:rPr>
                <w:rFonts w:ascii="Century Gothic" w:hAnsi="Century Gothic"/>
                <w:sz w:val="12"/>
                <w:szCs w:val="12"/>
              </w:rPr>
              <w:t xml:space="preserve">onvoldoende </w:t>
            </w:r>
            <w:r w:rsidR="00752382">
              <w:rPr>
                <w:rFonts w:ascii="Century Gothic" w:hAnsi="Century Gothic"/>
                <w:sz w:val="12"/>
                <w:szCs w:val="12"/>
              </w:rPr>
              <w:t>vaardigheidsgroei</w:t>
            </w:r>
            <w:r w:rsidR="006F2E3D">
              <w:rPr>
                <w:rFonts w:ascii="Century Gothic" w:hAnsi="Century Gothic"/>
                <w:sz w:val="12"/>
                <w:szCs w:val="12"/>
              </w:rPr>
              <w:t xml:space="preserve"> doormaken wegens bovengemiddelde aandacht voor </w:t>
            </w:r>
            <w:r w:rsidR="003D3357">
              <w:rPr>
                <w:rFonts w:ascii="Century Gothic" w:hAnsi="Century Gothic"/>
                <w:sz w:val="12"/>
                <w:szCs w:val="12"/>
              </w:rPr>
              <w:t>een zorgleerling</w:t>
            </w:r>
            <w:r w:rsidR="00752382">
              <w:rPr>
                <w:rFonts w:ascii="Century Gothic" w:hAnsi="Century Gothic"/>
                <w:sz w:val="12"/>
                <w:szCs w:val="12"/>
              </w:rPr>
              <w:t xml:space="preserve">, </w:t>
            </w:r>
            <w:r>
              <w:rPr>
                <w:rFonts w:ascii="Century Gothic" w:hAnsi="Century Gothic"/>
                <w:sz w:val="12"/>
                <w:szCs w:val="12"/>
              </w:rPr>
              <w:t>dan vallen deze leerlingen onder extra ondersteuning</w:t>
            </w:r>
          </w:p>
          <w:p w14:paraId="3656B9AB" w14:textId="77777777" w:rsidR="008070BB" w:rsidRPr="003A287D" w:rsidRDefault="008070BB" w:rsidP="008070BB">
            <w:pPr>
              <w:pStyle w:val="Geenafstand"/>
              <w:rPr>
                <w:rFonts w:ascii="Century Gothic" w:hAnsi="Century Gothic"/>
                <w:sz w:val="12"/>
                <w:szCs w:val="12"/>
              </w:rPr>
            </w:pPr>
          </w:p>
        </w:tc>
        <w:tc>
          <w:tcPr>
            <w:tcW w:w="4111" w:type="dxa"/>
          </w:tcPr>
          <w:p w14:paraId="094F98D9" w14:textId="2798BD68" w:rsidR="008070BB" w:rsidRPr="00827DE9" w:rsidRDefault="008070BB" w:rsidP="008070BB">
            <w:pPr>
              <w:pStyle w:val="Geenafstand"/>
              <w:rPr>
                <w:rFonts w:ascii="Century Gothic" w:hAnsi="Century Gothic"/>
                <w:sz w:val="12"/>
                <w:szCs w:val="12"/>
                <w:u w:val="single"/>
              </w:rPr>
            </w:pPr>
            <w:r w:rsidRPr="686D9E33">
              <w:rPr>
                <w:rFonts w:ascii="Century Gothic" w:hAnsi="Century Gothic"/>
                <w:sz w:val="12"/>
                <w:szCs w:val="12"/>
                <w:u w:val="single"/>
              </w:rPr>
              <w:lastRenderedPageBreak/>
              <w:t>Niveau 3:</w:t>
            </w:r>
          </w:p>
          <w:p w14:paraId="4B2EC832" w14:textId="2E765A20" w:rsidR="00827DE9" w:rsidRDefault="4F69D07C" w:rsidP="008070BB">
            <w:pPr>
              <w:pStyle w:val="Geenafstand"/>
              <w:rPr>
                <w:rFonts w:ascii="Century Gothic" w:hAnsi="Century Gothic"/>
                <w:sz w:val="12"/>
                <w:szCs w:val="12"/>
              </w:rPr>
            </w:pPr>
            <w:r w:rsidRPr="686D9E33">
              <w:rPr>
                <w:rFonts w:ascii="Century Gothic" w:hAnsi="Century Gothic"/>
                <w:sz w:val="12"/>
                <w:szCs w:val="12"/>
              </w:rPr>
              <w:t>Boven schoolse</w:t>
            </w:r>
            <w:r w:rsidR="008070BB" w:rsidRPr="686D9E33">
              <w:rPr>
                <w:rFonts w:ascii="Century Gothic" w:hAnsi="Century Gothic"/>
                <w:sz w:val="12"/>
                <w:szCs w:val="12"/>
              </w:rPr>
              <w:t xml:space="preserve"> ondersteuning. Het doel is dat de leerling hulp krijgt binnen de school </w:t>
            </w:r>
            <w:r w:rsidR="10A75011" w:rsidRPr="686D9E33">
              <w:rPr>
                <w:rFonts w:ascii="Century Gothic" w:hAnsi="Century Gothic"/>
                <w:sz w:val="12"/>
                <w:szCs w:val="12"/>
              </w:rPr>
              <w:t>met inzet</w:t>
            </w:r>
            <w:r w:rsidR="16D83ACD" w:rsidRPr="686D9E33">
              <w:rPr>
                <w:rFonts w:ascii="Century Gothic" w:hAnsi="Century Gothic"/>
                <w:sz w:val="12"/>
                <w:szCs w:val="12"/>
              </w:rPr>
              <w:t xml:space="preserve"> van </w:t>
            </w:r>
            <w:r w:rsidR="008070BB" w:rsidRPr="686D9E33">
              <w:rPr>
                <w:rFonts w:ascii="Century Gothic" w:hAnsi="Century Gothic"/>
                <w:sz w:val="12"/>
                <w:szCs w:val="12"/>
              </w:rPr>
              <w:t>externe hulp, evt. in de vorm van een arrangement</w:t>
            </w:r>
            <w:r w:rsidR="345A6039" w:rsidRPr="686D9E33">
              <w:rPr>
                <w:rFonts w:ascii="Century Gothic" w:hAnsi="Century Gothic"/>
                <w:sz w:val="12"/>
                <w:szCs w:val="12"/>
              </w:rPr>
              <w:t xml:space="preserve"> </w:t>
            </w:r>
            <w:r w:rsidR="343938D0" w:rsidRPr="686D9E33">
              <w:rPr>
                <w:rFonts w:ascii="Century Gothic" w:hAnsi="Century Gothic"/>
                <w:sz w:val="12"/>
                <w:szCs w:val="12"/>
              </w:rPr>
              <w:t>(</w:t>
            </w:r>
            <w:r w:rsidR="00F9614E">
              <w:rPr>
                <w:rFonts w:ascii="Century Gothic" w:hAnsi="Century Gothic"/>
                <w:sz w:val="12"/>
                <w:szCs w:val="12"/>
              </w:rPr>
              <w:t xml:space="preserve">Cluster 1 en 2, </w:t>
            </w:r>
            <w:r w:rsidR="343938D0" w:rsidRPr="686D9E33">
              <w:rPr>
                <w:rFonts w:ascii="Century Gothic" w:hAnsi="Century Gothic"/>
                <w:sz w:val="12"/>
                <w:szCs w:val="12"/>
              </w:rPr>
              <w:t>ambulant begeleider</w:t>
            </w:r>
            <w:r w:rsidR="605BC1CA" w:rsidRPr="686D9E33">
              <w:rPr>
                <w:rFonts w:ascii="Century Gothic" w:hAnsi="Century Gothic"/>
                <w:sz w:val="12"/>
                <w:szCs w:val="12"/>
              </w:rPr>
              <w:t xml:space="preserve"> </w:t>
            </w:r>
            <w:r w:rsidR="00F9614E">
              <w:rPr>
                <w:rFonts w:ascii="Century Gothic" w:hAnsi="Century Gothic"/>
                <w:sz w:val="12"/>
                <w:szCs w:val="12"/>
              </w:rPr>
              <w:t>Elevantio</w:t>
            </w:r>
            <w:r w:rsidR="605BC1CA" w:rsidRPr="686D9E33">
              <w:rPr>
                <w:rFonts w:ascii="Century Gothic" w:hAnsi="Century Gothic"/>
                <w:sz w:val="12"/>
                <w:szCs w:val="12"/>
              </w:rPr>
              <w:t>)</w:t>
            </w:r>
          </w:p>
          <w:p w14:paraId="4EAB82F5" w14:textId="77777777" w:rsidR="00827DE9" w:rsidRDefault="00827DE9" w:rsidP="008070BB">
            <w:pPr>
              <w:pStyle w:val="Geenafstand"/>
              <w:rPr>
                <w:rFonts w:ascii="Century Gothic" w:hAnsi="Century Gothic"/>
                <w:sz w:val="12"/>
                <w:szCs w:val="12"/>
              </w:rPr>
            </w:pPr>
            <w:r>
              <w:rPr>
                <w:rFonts w:ascii="Century Gothic" w:hAnsi="Century Gothic"/>
                <w:sz w:val="12"/>
                <w:szCs w:val="12"/>
              </w:rPr>
              <w:t>In het ondersteuningsplan staan</w:t>
            </w:r>
            <w:r w:rsidR="008070BB">
              <w:rPr>
                <w:rFonts w:ascii="Century Gothic" w:hAnsi="Century Gothic"/>
                <w:sz w:val="12"/>
                <w:szCs w:val="12"/>
              </w:rPr>
              <w:t xml:space="preserve"> de onderwijs- en ondersteuningsbehoeften van de leer</w:t>
            </w:r>
            <w:r>
              <w:rPr>
                <w:rFonts w:ascii="Century Gothic" w:hAnsi="Century Gothic"/>
                <w:sz w:val="12"/>
                <w:szCs w:val="12"/>
              </w:rPr>
              <w:t>ling en leerkracht voorop.</w:t>
            </w:r>
          </w:p>
          <w:p w14:paraId="3001D92D" w14:textId="50047F1E" w:rsidR="008070BB" w:rsidRPr="003A287D" w:rsidRDefault="00827DE9" w:rsidP="686D9E33">
            <w:pPr>
              <w:pStyle w:val="Geenafstand"/>
              <w:rPr>
                <w:rFonts w:ascii="Century Gothic" w:hAnsi="Century Gothic"/>
                <w:sz w:val="12"/>
                <w:szCs w:val="12"/>
              </w:rPr>
            </w:pPr>
            <w:r w:rsidRPr="686D9E33">
              <w:rPr>
                <w:rFonts w:ascii="Century Gothic" w:hAnsi="Century Gothic"/>
                <w:sz w:val="12"/>
                <w:szCs w:val="12"/>
              </w:rPr>
              <w:t>N</w:t>
            </w:r>
            <w:r w:rsidR="008070BB" w:rsidRPr="686D9E33">
              <w:rPr>
                <w:rFonts w:ascii="Century Gothic" w:hAnsi="Century Gothic"/>
                <w:sz w:val="12"/>
                <w:szCs w:val="12"/>
              </w:rPr>
              <w:t xml:space="preserve">aar behoefte wordt samengewerkt met jeugdhulporganisaties. </w:t>
            </w:r>
            <w:r w:rsidR="48AFDA7C" w:rsidRPr="686D9E33">
              <w:rPr>
                <w:rFonts w:ascii="Century Gothic" w:hAnsi="Century Gothic"/>
                <w:sz w:val="12"/>
                <w:szCs w:val="12"/>
              </w:rPr>
              <w:t xml:space="preserve">Aanvraag onderzoek/ begeleiding door ouders </w:t>
            </w:r>
            <w:r w:rsidR="00D75118">
              <w:rPr>
                <w:rFonts w:ascii="Century Gothic" w:hAnsi="Century Gothic"/>
                <w:sz w:val="12"/>
                <w:szCs w:val="12"/>
              </w:rPr>
              <w:t>n.a.v. een gevoerd preventieoverleg binnen Elevantio</w:t>
            </w:r>
            <w:r w:rsidR="00A644C2">
              <w:rPr>
                <w:rFonts w:ascii="Century Gothic" w:hAnsi="Century Gothic"/>
                <w:sz w:val="12"/>
                <w:szCs w:val="12"/>
              </w:rPr>
              <w:t xml:space="preserve"> of </w:t>
            </w:r>
            <w:r w:rsidR="48AFDA7C" w:rsidRPr="686D9E33">
              <w:rPr>
                <w:rFonts w:ascii="Century Gothic" w:hAnsi="Century Gothic"/>
                <w:sz w:val="12"/>
                <w:szCs w:val="12"/>
              </w:rPr>
              <w:t>bij een extern bureau met advies en vervolg binnen school valt hier ook onder.</w:t>
            </w:r>
          </w:p>
          <w:p w14:paraId="43FCF92B" w14:textId="453B95F3" w:rsidR="008070BB" w:rsidRPr="003A287D" w:rsidRDefault="008070BB" w:rsidP="008070BB">
            <w:pPr>
              <w:pStyle w:val="Geenafstand"/>
              <w:rPr>
                <w:rFonts w:ascii="Century Gothic" w:hAnsi="Century Gothic"/>
                <w:sz w:val="12"/>
                <w:szCs w:val="12"/>
              </w:rPr>
            </w:pPr>
          </w:p>
          <w:p w14:paraId="7E2ABD4B" w14:textId="77777777" w:rsidR="008070BB" w:rsidRPr="00827DE9" w:rsidRDefault="008070BB" w:rsidP="008070BB">
            <w:pPr>
              <w:pStyle w:val="Geenafstand"/>
              <w:rPr>
                <w:rFonts w:ascii="Century Gothic" w:hAnsi="Century Gothic"/>
                <w:sz w:val="12"/>
                <w:szCs w:val="12"/>
                <w:u w:val="single"/>
              </w:rPr>
            </w:pPr>
            <w:r w:rsidRPr="00827DE9">
              <w:rPr>
                <w:rFonts w:ascii="Century Gothic" w:hAnsi="Century Gothic"/>
                <w:sz w:val="12"/>
                <w:szCs w:val="12"/>
                <w:u w:val="single"/>
              </w:rPr>
              <w:t xml:space="preserve">Niveau 4: </w:t>
            </w:r>
          </w:p>
          <w:p w14:paraId="38858AF7" w14:textId="77777777" w:rsidR="008070BB" w:rsidRDefault="008070BB" w:rsidP="008070BB">
            <w:pPr>
              <w:pStyle w:val="Geenafstand"/>
              <w:rPr>
                <w:rFonts w:ascii="Century Gothic" w:hAnsi="Century Gothic"/>
                <w:sz w:val="12"/>
                <w:szCs w:val="12"/>
              </w:rPr>
            </w:pPr>
            <w:r>
              <w:rPr>
                <w:rFonts w:ascii="Century Gothic" w:hAnsi="Century Gothic"/>
                <w:sz w:val="12"/>
                <w:szCs w:val="12"/>
              </w:rPr>
              <w:t>De extra ondersteuning</w:t>
            </w:r>
            <w:r w:rsidRPr="003A287D">
              <w:rPr>
                <w:rFonts w:ascii="Century Gothic" w:hAnsi="Century Gothic"/>
                <w:sz w:val="12"/>
                <w:szCs w:val="12"/>
              </w:rPr>
              <w:t xml:space="preserve"> is de gezamenlijke verantwoordelijkheid van het gehele team in nau</w:t>
            </w:r>
            <w:r>
              <w:rPr>
                <w:rFonts w:ascii="Century Gothic" w:hAnsi="Century Gothic"/>
                <w:sz w:val="12"/>
                <w:szCs w:val="12"/>
              </w:rPr>
              <w:t>we samenwerking met de ouders/v</w:t>
            </w:r>
            <w:r w:rsidRPr="003A287D">
              <w:rPr>
                <w:rFonts w:ascii="Century Gothic" w:hAnsi="Century Gothic"/>
                <w:sz w:val="12"/>
                <w:szCs w:val="12"/>
              </w:rPr>
              <w:t>erzorgers</w:t>
            </w:r>
            <w:r>
              <w:rPr>
                <w:rFonts w:ascii="Century Gothic" w:hAnsi="Century Gothic"/>
                <w:sz w:val="12"/>
                <w:szCs w:val="12"/>
              </w:rPr>
              <w:t xml:space="preserve"> en (Ambulant) begeleiders</w:t>
            </w:r>
            <w:r w:rsidRPr="003A287D">
              <w:rPr>
                <w:rFonts w:ascii="Century Gothic" w:hAnsi="Century Gothic"/>
                <w:sz w:val="12"/>
                <w:szCs w:val="12"/>
              </w:rPr>
              <w:t>.</w:t>
            </w:r>
            <w:r>
              <w:rPr>
                <w:rFonts w:ascii="Century Gothic" w:hAnsi="Century Gothic"/>
                <w:sz w:val="12"/>
                <w:szCs w:val="12"/>
              </w:rPr>
              <w:t xml:space="preserve"> De ondersteuning krijgt zoveel mogelijk vorm in de begeleiding van de leerling in de klas door de leerkracht en is erop gericht om leerlingen actief te betrekken bij hun eigen onderwijsleerproces en hun persoonlijke leerdoelen. </w:t>
            </w:r>
          </w:p>
          <w:p w14:paraId="5915A8A0" w14:textId="77777777" w:rsidR="008070BB" w:rsidRDefault="008070BB" w:rsidP="008070BB">
            <w:pPr>
              <w:pStyle w:val="Geenafstand"/>
              <w:rPr>
                <w:rFonts w:ascii="Century Gothic" w:hAnsi="Century Gothic"/>
                <w:sz w:val="12"/>
                <w:szCs w:val="12"/>
              </w:rPr>
            </w:pPr>
            <w:r>
              <w:rPr>
                <w:rFonts w:ascii="Century Gothic" w:hAnsi="Century Gothic"/>
                <w:sz w:val="12"/>
                <w:szCs w:val="12"/>
              </w:rPr>
              <w:t xml:space="preserve">Een OPP wordt opgesteld in samenspraak met ouders/verzorgers en de leerling zelf. Vanuit het cyclische HGW-proces wordt dit meerdere malen per jaar besproken. </w:t>
            </w:r>
          </w:p>
          <w:p w14:paraId="2D9AB161" w14:textId="77777777" w:rsidR="008070BB" w:rsidRDefault="008070BB" w:rsidP="008070BB">
            <w:pPr>
              <w:pStyle w:val="Geenafstand"/>
              <w:rPr>
                <w:rFonts w:ascii="Century Gothic" w:hAnsi="Century Gothic"/>
                <w:sz w:val="12"/>
                <w:szCs w:val="12"/>
              </w:rPr>
            </w:pPr>
            <w:r>
              <w:rPr>
                <w:rFonts w:ascii="Century Gothic" w:hAnsi="Century Gothic"/>
                <w:sz w:val="12"/>
                <w:szCs w:val="12"/>
              </w:rPr>
              <w:t>Wanneer blijkt dat gestelde doelen herhaaldelijk niet behaald worden en/of de basisschool niet kan voldoen aan de onderwijsbehoeften w</w:t>
            </w:r>
            <w:r w:rsidRPr="003A287D">
              <w:rPr>
                <w:rFonts w:ascii="Century Gothic" w:hAnsi="Century Gothic"/>
                <w:sz w:val="12"/>
                <w:szCs w:val="12"/>
              </w:rPr>
              <w:t xml:space="preserve">ordt </w:t>
            </w:r>
            <w:r>
              <w:rPr>
                <w:rFonts w:ascii="Century Gothic" w:hAnsi="Century Gothic"/>
                <w:sz w:val="12"/>
                <w:szCs w:val="12"/>
              </w:rPr>
              <w:t xml:space="preserve">de leerling </w:t>
            </w:r>
            <w:r w:rsidRPr="003A287D">
              <w:rPr>
                <w:rFonts w:ascii="Century Gothic" w:hAnsi="Century Gothic"/>
                <w:sz w:val="12"/>
                <w:szCs w:val="12"/>
              </w:rPr>
              <w:t xml:space="preserve">doorverwezen naar een school voor speciaal (basis) onderwijs. </w:t>
            </w:r>
          </w:p>
          <w:p w14:paraId="422FFE4D" w14:textId="57935E67" w:rsidR="00827DE9" w:rsidRDefault="00827DE9" w:rsidP="008070BB">
            <w:pPr>
              <w:pStyle w:val="Geenafstand"/>
              <w:rPr>
                <w:rFonts w:ascii="Century Gothic" w:hAnsi="Century Gothic"/>
                <w:sz w:val="12"/>
                <w:szCs w:val="12"/>
              </w:rPr>
            </w:pPr>
            <w:r>
              <w:rPr>
                <w:rFonts w:ascii="Century Gothic" w:hAnsi="Century Gothic"/>
                <w:sz w:val="12"/>
                <w:szCs w:val="12"/>
              </w:rPr>
              <w:t xml:space="preserve">Wanneer verwacht wordt dat doorverwijzing op termijn nodig is, wordt in </w:t>
            </w:r>
            <w:r w:rsidR="001A201F">
              <w:rPr>
                <w:rFonts w:ascii="Century Gothic" w:hAnsi="Century Gothic"/>
                <w:sz w:val="12"/>
                <w:szCs w:val="12"/>
              </w:rPr>
              <w:t>Kind Kans</w:t>
            </w:r>
            <w:r>
              <w:rPr>
                <w:rFonts w:ascii="Century Gothic" w:hAnsi="Century Gothic"/>
                <w:sz w:val="12"/>
                <w:szCs w:val="12"/>
              </w:rPr>
              <w:t xml:space="preserve"> </w:t>
            </w:r>
            <w:r w:rsidR="001F337B">
              <w:rPr>
                <w:rFonts w:ascii="Century Gothic" w:hAnsi="Century Gothic"/>
                <w:sz w:val="12"/>
                <w:szCs w:val="12"/>
              </w:rPr>
              <w:t>het</w:t>
            </w:r>
            <w:r>
              <w:rPr>
                <w:rFonts w:ascii="Century Gothic" w:hAnsi="Century Gothic"/>
                <w:sz w:val="12"/>
                <w:szCs w:val="12"/>
              </w:rPr>
              <w:t xml:space="preserve"> </w:t>
            </w:r>
            <w:r w:rsidR="0093765B">
              <w:rPr>
                <w:rFonts w:ascii="Century Gothic" w:hAnsi="Century Gothic"/>
                <w:sz w:val="12"/>
                <w:szCs w:val="12"/>
              </w:rPr>
              <w:t xml:space="preserve">aangemaakte </w:t>
            </w:r>
            <w:r w:rsidR="001F337B">
              <w:rPr>
                <w:rFonts w:ascii="Century Gothic" w:hAnsi="Century Gothic"/>
                <w:sz w:val="12"/>
                <w:szCs w:val="12"/>
              </w:rPr>
              <w:t>leerlingen</w:t>
            </w:r>
            <w:r>
              <w:rPr>
                <w:rFonts w:ascii="Century Gothic" w:hAnsi="Century Gothic"/>
                <w:sz w:val="12"/>
                <w:szCs w:val="12"/>
              </w:rPr>
              <w:t xml:space="preserve">dossier </w:t>
            </w:r>
            <w:r w:rsidR="008D6E83">
              <w:rPr>
                <w:rFonts w:ascii="Century Gothic" w:hAnsi="Century Gothic"/>
                <w:sz w:val="12"/>
                <w:szCs w:val="12"/>
              </w:rPr>
              <w:t>steeds aangevuld</w:t>
            </w:r>
            <w:r>
              <w:rPr>
                <w:rFonts w:ascii="Century Gothic" w:hAnsi="Century Gothic"/>
                <w:sz w:val="12"/>
                <w:szCs w:val="12"/>
              </w:rPr>
              <w:t xml:space="preserve"> in nauw overleg met de Begeleider Passend Onderwijs.</w:t>
            </w:r>
          </w:p>
          <w:p w14:paraId="45FB0818" w14:textId="77777777" w:rsidR="00827DE9" w:rsidRDefault="00827DE9" w:rsidP="008070BB">
            <w:pPr>
              <w:pStyle w:val="Geenafstand"/>
              <w:rPr>
                <w:rFonts w:ascii="Century Gothic" w:hAnsi="Century Gothic"/>
                <w:sz w:val="12"/>
                <w:szCs w:val="12"/>
              </w:rPr>
            </w:pPr>
          </w:p>
          <w:p w14:paraId="7BBE0E1B" w14:textId="77777777" w:rsidR="00827DE9" w:rsidRDefault="001A201F" w:rsidP="686D9E33">
            <w:pPr>
              <w:pStyle w:val="Geenafstand"/>
              <w:rPr>
                <w:rFonts w:ascii="Century Gothic" w:hAnsi="Century Gothic"/>
                <w:b/>
                <w:bCs/>
                <w:sz w:val="12"/>
                <w:szCs w:val="12"/>
              </w:rPr>
            </w:pPr>
            <w:r w:rsidRPr="686D9E33">
              <w:rPr>
                <w:rFonts w:ascii="Century Gothic" w:hAnsi="Century Gothic"/>
                <w:b/>
                <w:bCs/>
                <w:sz w:val="12"/>
                <w:szCs w:val="12"/>
              </w:rPr>
              <w:t>Extra ondersteuning wordt (som</w:t>
            </w:r>
            <w:r w:rsidR="00827DE9" w:rsidRPr="686D9E33">
              <w:rPr>
                <w:rFonts w:ascii="Century Gothic" w:hAnsi="Century Gothic"/>
                <w:b/>
                <w:bCs/>
                <w:sz w:val="12"/>
                <w:szCs w:val="12"/>
              </w:rPr>
              <w:t>s in samenwerking met externe partners) geboden bij:</w:t>
            </w:r>
          </w:p>
          <w:p w14:paraId="1BAC8916" w14:textId="77777777" w:rsidR="00827DE9" w:rsidRDefault="00827DE9" w:rsidP="00827DE9">
            <w:pPr>
              <w:pStyle w:val="Geenafstand"/>
              <w:numPr>
                <w:ilvl w:val="0"/>
                <w:numId w:val="7"/>
              </w:numPr>
              <w:rPr>
                <w:rFonts w:ascii="Century Gothic" w:hAnsi="Century Gothic"/>
                <w:sz w:val="12"/>
                <w:szCs w:val="12"/>
              </w:rPr>
            </w:pPr>
            <w:r>
              <w:rPr>
                <w:rFonts w:ascii="Century Gothic" w:hAnsi="Century Gothic"/>
                <w:sz w:val="12"/>
                <w:szCs w:val="12"/>
              </w:rPr>
              <w:t>Kinderen met een taalachterstand / NT2</w:t>
            </w:r>
          </w:p>
          <w:p w14:paraId="05AC321B" w14:textId="77777777" w:rsidR="00827DE9" w:rsidRDefault="00827DE9" w:rsidP="00827DE9">
            <w:pPr>
              <w:pStyle w:val="Geenafstand"/>
              <w:numPr>
                <w:ilvl w:val="0"/>
                <w:numId w:val="7"/>
              </w:numPr>
              <w:rPr>
                <w:rFonts w:ascii="Century Gothic" w:hAnsi="Century Gothic"/>
                <w:sz w:val="12"/>
                <w:szCs w:val="12"/>
              </w:rPr>
            </w:pPr>
            <w:r>
              <w:rPr>
                <w:rFonts w:ascii="Century Gothic" w:hAnsi="Century Gothic"/>
                <w:sz w:val="12"/>
                <w:szCs w:val="12"/>
              </w:rPr>
              <w:t>Voor nieuwkomers NT2</w:t>
            </w:r>
            <w:r w:rsidR="001A201F">
              <w:rPr>
                <w:rFonts w:ascii="Century Gothic" w:hAnsi="Century Gothic"/>
                <w:sz w:val="12"/>
                <w:szCs w:val="12"/>
              </w:rPr>
              <w:t xml:space="preserve"> is er de mogelijkheid onderwijs te volgen bij het TEC 3 dagen per week (vanaf groep 3)</w:t>
            </w:r>
          </w:p>
          <w:p w14:paraId="6DE48D1A" w14:textId="77777777" w:rsidR="001A201F" w:rsidRDefault="001A201F" w:rsidP="00827DE9">
            <w:pPr>
              <w:pStyle w:val="Geenafstand"/>
              <w:numPr>
                <w:ilvl w:val="0"/>
                <w:numId w:val="7"/>
              </w:numPr>
              <w:rPr>
                <w:rFonts w:ascii="Century Gothic" w:hAnsi="Century Gothic"/>
                <w:sz w:val="12"/>
                <w:szCs w:val="12"/>
              </w:rPr>
            </w:pPr>
            <w:r>
              <w:rPr>
                <w:rFonts w:ascii="Century Gothic" w:hAnsi="Century Gothic"/>
                <w:sz w:val="12"/>
                <w:szCs w:val="12"/>
              </w:rPr>
              <w:t>Kinderen met een taalontwikkelingsstoornis (TOS)</w:t>
            </w:r>
          </w:p>
          <w:p w14:paraId="5E671E31" w14:textId="77777777" w:rsidR="001A201F" w:rsidRDefault="001A201F" w:rsidP="00827DE9">
            <w:pPr>
              <w:pStyle w:val="Geenafstand"/>
              <w:numPr>
                <w:ilvl w:val="0"/>
                <w:numId w:val="7"/>
              </w:numPr>
              <w:rPr>
                <w:rFonts w:ascii="Century Gothic" w:hAnsi="Century Gothic"/>
                <w:sz w:val="12"/>
                <w:szCs w:val="12"/>
              </w:rPr>
            </w:pPr>
            <w:r>
              <w:rPr>
                <w:rFonts w:ascii="Century Gothic" w:hAnsi="Century Gothic"/>
                <w:sz w:val="12"/>
                <w:szCs w:val="12"/>
              </w:rPr>
              <w:lastRenderedPageBreak/>
              <w:t>Slechthorende kinderen</w:t>
            </w:r>
          </w:p>
          <w:p w14:paraId="43DE3BF0" w14:textId="2AD38B92" w:rsidR="001A201F" w:rsidRDefault="001A201F" w:rsidP="00827DE9">
            <w:pPr>
              <w:pStyle w:val="Geenafstand"/>
              <w:numPr>
                <w:ilvl w:val="0"/>
                <w:numId w:val="7"/>
              </w:numPr>
              <w:rPr>
                <w:rFonts w:ascii="Century Gothic" w:hAnsi="Century Gothic"/>
                <w:sz w:val="12"/>
                <w:szCs w:val="12"/>
              </w:rPr>
            </w:pPr>
            <w:r>
              <w:rPr>
                <w:rFonts w:ascii="Century Gothic" w:hAnsi="Century Gothic"/>
                <w:sz w:val="12"/>
                <w:szCs w:val="12"/>
              </w:rPr>
              <w:t>Kinderen me stotterproblematiek</w:t>
            </w:r>
            <w:r w:rsidR="006A4F5B">
              <w:rPr>
                <w:rFonts w:ascii="Century Gothic" w:hAnsi="Century Gothic"/>
                <w:sz w:val="12"/>
                <w:szCs w:val="12"/>
              </w:rPr>
              <w:t xml:space="preserve"> (logopedie)</w:t>
            </w:r>
          </w:p>
          <w:p w14:paraId="569DD74D" w14:textId="77777777" w:rsidR="001A201F" w:rsidRDefault="001A201F" w:rsidP="00827DE9">
            <w:pPr>
              <w:pStyle w:val="Geenafstand"/>
              <w:numPr>
                <w:ilvl w:val="0"/>
                <w:numId w:val="7"/>
              </w:numPr>
              <w:rPr>
                <w:rFonts w:ascii="Century Gothic" w:hAnsi="Century Gothic"/>
                <w:sz w:val="12"/>
                <w:szCs w:val="12"/>
              </w:rPr>
            </w:pPr>
            <w:r>
              <w:rPr>
                <w:rFonts w:ascii="Century Gothic" w:hAnsi="Century Gothic"/>
                <w:sz w:val="12"/>
                <w:szCs w:val="12"/>
              </w:rPr>
              <w:t>Kinderen met een lichte visuele beperking</w:t>
            </w:r>
          </w:p>
          <w:p w14:paraId="7CAC8F58" w14:textId="44F94CBB" w:rsidR="001A201F" w:rsidRDefault="001A201F" w:rsidP="00827DE9">
            <w:pPr>
              <w:pStyle w:val="Geenafstand"/>
              <w:numPr>
                <w:ilvl w:val="0"/>
                <w:numId w:val="7"/>
              </w:numPr>
              <w:rPr>
                <w:rFonts w:ascii="Century Gothic" w:hAnsi="Century Gothic"/>
                <w:sz w:val="12"/>
                <w:szCs w:val="12"/>
              </w:rPr>
            </w:pPr>
            <w:r>
              <w:rPr>
                <w:rFonts w:ascii="Century Gothic" w:hAnsi="Century Gothic"/>
                <w:sz w:val="12"/>
                <w:szCs w:val="12"/>
              </w:rPr>
              <w:t xml:space="preserve">Kinderen met </w:t>
            </w:r>
            <w:r w:rsidR="00E55531">
              <w:rPr>
                <w:rFonts w:ascii="Century Gothic" w:hAnsi="Century Gothic"/>
                <w:sz w:val="12"/>
                <w:szCs w:val="12"/>
              </w:rPr>
              <w:t>be</w:t>
            </w:r>
            <w:r w:rsidR="00D01965">
              <w:rPr>
                <w:rFonts w:ascii="Century Gothic" w:hAnsi="Century Gothic"/>
                <w:sz w:val="12"/>
                <w:szCs w:val="12"/>
              </w:rPr>
              <w:t>perkte</w:t>
            </w:r>
            <w:r w:rsidR="00E55531">
              <w:rPr>
                <w:rFonts w:ascii="Century Gothic" w:hAnsi="Century Gothic"/>
                <w:sz w:val="12"/>
                <w:szCs w:val="12"/>
              </w:rPr>
              <w:t xml:space="preserve"> </w:t>
            </w:r>
            <w:r>
              <w:rPr>
                <w:rFonts w:ascii="Century Gothic" w:hAnsi="Century Gothic"/>
                <w:sz w:val="12"/>
                <w:szCs w:val="12"/>
              </w:rPr>
              <w:t>gedragsproblemen</w:t>
            </w:r>
          </w:p>
          <w:p w14:paraId="6AA2482A" w14:textId="77777777" w:rsidR="001A201F" w:rsidRDefault="001A201F" w:rsidP="001A201F">
            <w:pPr>
              <w:pStyle w:val="Geenafstand"/>
              <w:numPr>
                <w:ilvl w:val="0"/>
                <w:numId w:val="5"/>
              </w:numPr>
              <w:rPr>
                <w:rFonts w:ascii="Century Gothic" w:hAnsi="Century Gothic"/>
                <w:sz w:val="12"/>
                <w:szCs w:val="12"/>
              </w:rPr>
            </w:pPr>
            <w:r>
              <w:rPr>
                <w:rFonts w:ascii="Century Gothic" w:hAnsi="Century Gothic"/>
                <w:sz w:val="12"/>
                <w:szCs w:val="12"/>
              </w:rPr>
              <w:t>Kinderen met beperkte belemmeringen die vallen binnen het autismespectrum</w:t>
            </w:r>
          </w:p>
          <w:p w14:paraId="089A36EF" w14:textId="77777777" w:rsidR="001A201F" w:rsidRDefault="001A201F" w:rsidP="001A201F">
            <w:pPr>
              <w:pStyle w:val="Geenafstand"/>
              <w:numPr>
                <w:ilvl w:val="0"/>
                <w:numId w:val="5"/>
              </w:numPr>
              <w:rPr>
                <w:rFonts w:ascii="Century Gothic" w:hAnsi="Century Gothic"/>
                <w:sz w:val="12"/>
                <w:szCs w:val="12"/>
              </w:rPr>
            </w:pPr>
            <w:r>
              <w:rPr>
                <w:rFonts w:ascii="Century Gothic" w:hAnsi="Century Gothic"/>
                <w:sz w:val="12"/>
                <w:szCs w:val="12"/>
              </w:rPr>
              <w:t>Kinderen met een problematische complexe opvoedsituatie</w:t>
            </w:r>
          </w:p>
          <w:p w14:paraId="233A3E4F" w14:textId="77777777" w:rsidR="001A201F" w:rsidRDefault="001A201F" w:rsidP="001A201F">
            <w:pPr>
              <w:pStyle w:val="Geenafstand"/>
              <w:numPr>
                <w:ilvl w:val="0"/>
                <w:numId w:val="7"/>
              </w:numPr>
              <w:rPr>
                <w:rFonts w:ascii="Century Gothic" w:hAnsi="Century Gothic"/>
                <w:sz w:val="12"/>
                <w:szCs w:val="12"/>
              </w:rPr>
            </w:pPr>
            <w:r>
              <w:rPr>
                <w:rFonts w:ascii="Century Gothic" w:hAnsi="Century Gothic"/>
                <w:sz w:val="12"/>
                <w:szCs w:val="12"/>
              </w:rPr>
              <w:t>Kinderen met een fysieke beperking</w:t>
            </w:r>
          </w:p>
          <w:p w14:paraId="049F31CB" w14:textId="77777777" w:rsidR="001A201F" w:rsidRDefault="001A201F" w:rsidP="001A201F">
            <w:pPr>
              <w:pStyle w:val="Geenafstand"/>
              <w:rPr>
                <w:rFonts w:ascii="Century Gothic" w:hAnsi="Century Gothic"/>
                <w:sz w:val="12"/>
                <w:szCs w:val="12"/>
              </w:rPr>
            </w:pPr>
          </w:p>
          <w:p w14:paraId="28CD9651" w14:textId="77777777" w:rsidR="001A201F" w:rsidRDefault="001A201F" w:rsidP="001A201F">
            <w:pPr>
              <w:pStyle w:val="Geenafstand"/>
              <w:rPr>
                <w:rFonts w:ascii="Century Gothic" w:hAnsi="Century Gothic"/>
                <w:sz w:val="12"/>
                <w:szCs w:val="12"/>
              </w:rPr>
            </w:pPr>
            <w:r>
              <w:rPr>
                <w:rFonts w:ascii="Century Gothic" w:hAnsi="Century Gothic"/>
                <w:sz w:val="12"/>
                <w:szCs w:val="12"/>
              </w:rPr>
              <w:t>Wij vinden dat kinderen die wij op school welkom heten, recht hebben op goede begeleiding. Dit kunnen wij helaas voor een beperkte groep kinderen onvoldoende bieden. Wij denken hierbij op dit moment aan:</w:t>
            </w:r>
          </w:p>
          <w:p w14:paraId="22F699DB" w14:textId="77777777" w:rsidR="001A201F" w:rsidRDefault="001A201F" w:rsidP="001A201F">
            <w:pPr>
              <w:pStyle w:val="Geenafstand"/>
              <w:numPr>
                <w:ilvl w:val="0"/>
                <w:numId w:val="7"/>
              </w:numPr>
              <w:rPr>
                <w:rFonts w:ascii="Century Gothic" w:hAnsi="Century Gothic"/>
                <w:sz w:val="12"/>
                <w:szCs w:val="12"/>
              </w:rPr>
            </w:pPr>
            <w:r>
              <w:rPr>
                <w:rFonts w:ascii="Century Gothic" w:hAnsi="Century Gothic"/>
                <w:sz w:val="12"/>
                <w:szCs w:val="12"/>
              </w:rPr>
              <w:t>Zeer zwaar slechtziendheid, blinde kinderen</w:t>
            </w:r>
          </w:p>
          <w:p w14:paraId="40AEE50C" w14:textId="77777777" w:rsidR="001A201F" w:rsidRDefault="001A201F" w:rsidP="001A201F">
            <w:pPr>
              <w:pStyle w:val="Geenafstand"/>
              <w:numPr>
                <w:ilvl w:val="0"/>
                <w:numId w:val="7"/>
              </w:numPr>
              <w:rPr>
                <w:rFonts w:ascii="Century Gothic" w:hAnsi="Century Gothic"/>
                <w:sz w:val="12"/>
                <w:szCs w:val="12"/>
              </w:rPr>
            </w:pPr>
            <w:r>
              <w:rPr>
                <w:rFonts w:ascii="Century Gothic" w:hAnsi="Century Gothic"/>
                <w:sz w:val="12"/>
                <w:szCs w:val="12"/>
              </w:rPr>
              <w:t>Zeer zware slechthorendheid, dove kinderen</w:t>
            </w:r>
          </w:p>
          <w:p w14:paraId="0B2FBAC2" w14:textId="77777777" w:rsidR="001A201F" w:rsidRDefault="001A201F" w:rsidP="001A201F">
            <w:pPr>
              <w:pStyle w:val="Geenafstand"/>
              <w:numPr>
                <w:ilvl w:val="0"/>
                <w:numId w:val="7"/>
              </w:numPr>
              <w:rPr>
                <w:rFonts w:ascii="Century Gothic" w:hAnsi="Century Gothic"/>
                <w:sz w:val="12"/>
                <w:szCs w:val="12"/>
              </w:rPr>
            </w:pPr>
            <w:r>
              <w:rPr>
                <w:rFonts w:ascii="Century Gothic" w:hAnsi="Century Gothic"/>
                <w:sz w:val="12"/>
                <w:szCs w:val="12"/>
              </w:rPr>
              <w:t>Kinderen met meervoudige zware problematieken</w:t>
            </w:r>
          </w:p>
          <w:p w14:paraId="68B78B3B" w14:textId="351A9003" w:rsidR="001A201F" w:rsidRDefault="001A201F" w:rsidP="001A201F">
            <w:pPr>
              <w:pStyle w:val="Geenafstand"/>
              <w:numPr>
                <w:ilvl w:val="0"/>
                <w:numId w:val="7"/>
              </w:numPr>
              <w:rPr>
                <w:rFonts w:ascii="Century Gothic" w:hAnsi="Century Gothic"/>
                <w:sz w:val="12"/>
                <w:szCs w:val="12"/>
              </w:rPr>
            </w:pPr>
            <w:r w:rsidRPr="686D9E33">
              <w:rPr>
                <w:rFonts w:ascii="Century Gothic" w:hAnsi="Century Gothic"/>
                <w:sz w:val="12"/>
                <w:szCs w:val="12"/>
              </w:rPr>
              <w:t>Wanneer kinderen extreem agressief gedrag vertonen, waardoor de veiligheid en welbevi</w:t>
            </w:r>
            <w:r w:rsidR="2FC8B533" w:rsidRPr="686D9E33">
              <w:rPr>
                <w:rFonts w:ascii="Century Gothic" w:hAnsi="Century Gothic"/>
                <w:sz w:val="12"/>
                <w:szCs w:val="12"/>
              </w:rPr>
              <w:t>n</w:t>
            </w:r>
            <w:r w:rsidRPr="686D9E33">
              <w:rPr>
                <w:rFonts w:ascii="Century Gothic" w:hAnsi="Century Gothic"/>
                <w:sz w:val="12"/>
                <w:szCs w:val="12"/>
              </w:rPr>
              <w:t xml:space="preserve">den van </w:t>
            </w:r>
            <w:r w:rsidR="005C5B5C">
              <w:rPr>
                <w:rFonts w:ascii="Century Gothic" w:hAnsi="Century Gothic"/>
                <w:sz w:val="12"/>
                <w:szCs w:val="12"/>
              </w:rPr>
              <w:t>hun</w:t>
            </w:r>
            <w:r w:rsidRPr="686D9E33">
              <w:rPr>
                <w:rFonts w:ascii="Century Gothic" w:hAnsi="Century Gothic"/>
                <w:sz w:val="12"/>
                <w:szCs w:val="12"/>
              </w:rPr>
              <w:t xml:space="preserve"> omgeving in gevaar komt.</w:t>
            </w:r>
          </w:p>
          <w:p w14:paraId="2D0619FD" w14:textId="77777777" w:rsidR="001A201F" w:rsidRDefault="001A201F" w:rsidP="001A201F">
            <w:pPr>
              <w:pStyle w:val="Geenafstand"/>
              <w:numPr>
                <w:ilvl w:val="0"/>
                <w:numId w:val="7"/>
              </w:numPr>
              <w:rPr>
                <w:rFonts w:ascii="Century Gothic" w:hAnsi="Century Gothic"/>
                <w:sz w:val="12"/>
                <w:szCs w:val="12"/>
              </w:rPr>
            </w:pPr>
            <w:r>
              <w:rPr>
                <w:rFonts w:ascii="Century Gothic" w:hAnsi="Century Gothic"/>
                <w:sz w:val="12"/>
                <w:szCs w:val="12"/>
              </w:rPr>
              <w:t>Wanneer noodzakelijk medisch handelen gewenst is, welke niet op of door school verzorgd kan worden.</w:t>
            </w:r>
          </w:p>
          <w:p w14:paraId="2FA02450" w14:textId="77777777" w:rsidR="001A201F" w:rsidRDefault="001A201F" w:rsidP="001A201F">
            <w:pPr>
              <w:pStyle w:val="Geenafstand"/>
              <w:numPr>
                <w:ilvl w:val="0"/>
                <w:numId w:val="7"/>
              </w:numPr>
              <w:rPr>
                <w:rFonts w:ascii="Century Gothic" w:hAnsi="Century Gothic"/>
                <w:sz w:val="12"/>
                <w:szCs w:val="12"/>
              </w:rPr>
            </w:pPr>
            <w:r>
              <w:rPr>
                <w:rFonts w:ascii="Century Gothic" w:hAnsi="Century Gothic"/>
                <w:sz w:val="12"/>
                <w:szCs w:val="12"/>
              </w:rPr>
              <w:t>Wanneer er structurele 1 op 1 begeleiding nodig is.</w:t>
            </w:r>
          </w:p>
          <w:p w14:paraId="16C102BE" w14:textId="77777777" w:rsidR="001A201F" w:rsidRDefault="001A201F" w:rsidP="001A201F">
            <w:pPr>
              <w:pStyle w:val="Geenafstand"/>
              <w:numPr>
                <w:ilvl w:val="0"/>
                <w:numId w:val="7"/>
              </w:numPr>
              <w:rPr>
                <w:rFonts w:ascii="Century Gothic" w:hAnsi="Century Gothic"/>
                <w:sz w:val="12"/>
                <w:szCs w:val="12"/>
              </w:rPr>
            </w:pPr>
            <w:r>
              <w:rPr>
                <w:rFonts w:ascii="Century Gothic" w:hAnsi="Century Gothic"/>
                <w:sz w:val="12"/>
                <w:szCs w:val="12"/>
              </w:rPr>
              <w:t>Kinderen met een reactieve hechtingsstoornis</w:t>
            </w:r>
          </w:p>
          <w:p w14:paraId="53128261" w14:textId="77777777" w:rsidR="008070BB" w:rsidRPr="003A287D" w:rsidRDefault="008070BB" w:rsidP="008070BB">
            <w:pPr>
              <w:pStyle w:val="Geenafstand"/>
              <w:rPr>
                <w:rFonts w:ascii="Century Gothic" w:hAnsi="Century Gothic"/>
                <w:sz w:val="12"/>
                <w:szCs w:val="12"/>
              </w:rPr>
            </w:pPr>
          </w:p>
          <w:p w14:paraId="6FDDA800" w14:textId="46131F7F" w:rsidR="008070BB" w:rsidRPr="003A287D" w:rsidRDefault="001A201F" w:rsidP="008070BB">
            <w:pPr>
              <w:pStyle w:val="Geenafstand"/>
              <w:rPr>
                <w:rFonts w:ascii="Century Gothic" w:hAnsi="Century Gothic"/>
                <w:sz w:val="12"/>
                <w:szCs w:val="12"/>
              </w:rPr>
            </w:pPr>
            <w:r w:rsidRPr="686D9E33">
              <w:rPr>
                <w:rFonts w:ascii="Century Gothic" w:hAnsi="Century Gothic"/>
                <w:sz w:val="12"/>
                <w:szCs w:val="12"/>
              </w:rPr>
              <w:t xml:space="preserve">Opmerking: Bij aanmelding van een </w:t>
            </w:r>
            <w:r w:rsidR="6D3D8A3B" w:rsidRPr="686D9E33">
              <w:rPr>
                <w:rFonts w:ascii="Century Gothic" w:hAnsi="Century Gothic"/>
                <w:sz w:val="12"/>
                <w:szCs w:val="12"/>
              </w:rPr>
              <w:t>leerling</w:t>
            </w:r>
            <w:r w:rsidRPr="686D9E33">
              <w:rPr>
                <w:rFonts w:ascii="Century Gothic" w:hAnsi="Century Gothic"/>
                <w:sz w:val="12"/>
                <w:szCs w:val="12"/>
              </w:rPr>
              <w:t xml:space="preserve"> met ex</w:t>
            </w:r>
            <w:r w:rsidR="73A9A40F" w:rsidRPr="686D9E33">
              <w:rPr>
                <w:rFonts w:ascii="Century Gothic" w:hAnsi="Century Gothic"/>
                <w:sz w:val="12"/>
                <w:szCs w:val="12"/>
              </w:rPr>
              <w:t>t</w:t>
            </w:r>
            <w:r w:rsidRPr="686D9E33">
              <w:rPr>
                <w:rFonts w:ascii="Century Gothic" w:hAnsi="Century Gothic"/>
                <w:sz w:val="12"/>
                <w:szCs w:val="12"/>
              </w:rPr>
              <w:t>ra ondersteuningsbehoefte wordt in het team besproken of wij als school het kind adequaat kunnen begeleiden in zijn of haar ontwikkeling.</w:t>
            </w:r>
            <w:r w:rsidR="00E941A0">
              <w:rPr>
                <w:rFonts w:ascii="Century Gothic" w:hAnsi="Century Gothic"/>
                <w:sz w:val="12"/>
                <w:szCs w:val="12"/>
              </w:rPr>
              <w:t xml:space="preserve"> Als wij handelingsverlegen blijken, zullen e vanuit onze zorgplicht </w:t>
            </w:r>
            <w:r w:rsidR="003B6D5D">
              <w:rPr>
                <w:rFonts w:ascii="Century Gothic" w:hAnsi="Century Gothic"/>
                <w:sz w:val="12"/>
                <w:szCs w:val="12"/>
              </w:rPr>
              <w:t>ouders bijstaan in het zoeken naar een passende vorm van onderwijs voor hun kind.</w:t>
            </w:r>
          </w:p>
        </w:tc>
        <w:tc>
          <w:tcPr>
            <w:tcW w:w="2551" w:type="dxa"/>
          </w:tcPr>
          <w:p w14:paraId="503545E7" w14:textId="77777777" w:rsidR="00ED26F1" w:rsidRDefault="00A93197" w:rsidP="008070BB">
            <w:pPr>
              <w:pStyle w:val="Geenafstand"/>
              <w:rPr>
                <w:rFonts w:ascii="Century Gothic" w:hAnsi="Century Gothic"/>
                <w:sz w:val="12"/>
                <w:szCs w:val="12"/>
              </w:rPr>
            </w:pPr>
            <w:r>
              <w:rPr>
                <w:rFonts w:ascii="Century Gothic" w:hAnsi="Century Gothic"/>
                <w:sz w:val="12"/>
                <w:szCs w:val="12"/>
              </w:rPr>
              <w:lastRenderedPageBreak/>
              <w:t>De hulp en begeleiding wordt zoveel mogelijk in de klas uitgevoerd.</w:t>
            </w:r>
          </w:p>
          <w:p w14:paraId="62486C05" w14:textId="77777777" w:rsidR="00A93197" w:rsidRDefault="00A93197" w:rsidP="008070BB">
            <w:pPr>
              <w:pStyle w:val="Geenafstand"/>
              <w:rPr>
                <w:rFonts w:ascii="Century Gothic" w:hAnsi="Century Gothic"/>
                <w:sz w:val="12"/>
                <w:szCs w:val="12"/>
              </w:rPr>
            </w:pPr>
          </w:p>
          <w:p w14:paraId="3317D456" w14:textId="77777777" w:rsidR="00ED26F1" w:rsidRPr="00A93197" w:rsidRDefault="00A93197" w:rsidP="008070BB">
            <w:pPr>
              <w:pStyle w:val="Geenafstand"/>
              <w:rPr>
                <w:rFonts w:ascii="Century Gothic" w:hAnsi="Century Gothic"/>
                <w:sz w:val="12"/>
                <w:szCs w:val="12"/>
                <w:u w:val="single"/>
              </w:rPr>
            </w:pPr>
            <w:r w:rsidRPr="00C05CE9">
              <w:rPr>
                <w:rFonts w:ascii="Century Gothic" w:hAnsi="Century Gothic"/>
                <w:sz w:val="12"/>
                <w:szCs w:val="12"/>
                <w:u w:val="single"/>
              </w:rPr>
              <w:t>Alle leerkrachten zijn geschoold in:</w:t>
            </w:r>
          </w:p>
          <w:p w14:paraId="2AC45691" w14:textId="77777777" w:rsidR="00A93197" w:rsidRDefault="00A93197" w:rsidP="00A93197">
            <w:pPr>
              <w:pStyle w:val="Geenafstand"/>
              <w:rPr>
                <w:rFonts w:ascii="Century Gothic" w:hAnsi="Century Gothic"/>
                <w:sz w:val="12"/>
                <w:szCs w:val="12"/>
              </w:rPr>
            </w:pPr>
            <w:r>
              <w:rPr>
                <w:rFonts w:ascii="Century Gothic" w:hAnsi="Century Gothic"/>
                <w:sz w:val="12"/>
                <w:szCs w:val="12"/>
              </w:rPr>
              <w:t>Klassenmanagement</w:t>
            </w:r>
          </w:p>
          <w:p w14:paraId="7EE48DA0" w14:textId="77777777" w:rsidR="00A93197" w:rsidRDefault="00A93197" w:rsidP="00A93197">
            <w:pPr>
              <w:pStyle w:val="Geenafstand"/>
              <w:rPr>
                <w:rFonts w:ascii="Century Gothic" w:hAnsi="Century Gothic"/>
                <w:sz w:val="12"/>
                <w:szCs w:val="12"/>
              </w:rPr>
            </w:pPr>
            <w:r>
              <w:rPr>
                <w:rFonts w:ascii="Century Gothic" w:hAnsi="Century Gothic"/>
                <w:sz w:val="12"/>
                <w:szCs w:val="12"/>
              </w:rPr>
              <w:t>HGW</w:t>
            </w:r>
          </w:p>
          <w:p w14:paraId="5315397F" w14:textId="77777777" w:rsidR="00A93197" w:rsidRDefault="00A93197" w:rsidP="00A93197">
            <w:pPr>
              <w:pStyle w:val="Geenafstand"/>
              <w:rPr>
                <w:rFonts w:ascii="Century Gothic" w:hAnsi="Century Gothic"/>
                <w:sz w:val="12"/>
                <w:szCs w:val="12"/>
              </w:rPr>
            </w:pPr>
            <w:r>
              <w:rPr>
                <w:rFonts w:ascii="Century Gothic" w:hAnsi="Century Gothic"/>
                <w:sz w:val="12"/>
                <w:szCs w:val="12"/>
              </w:rPr>
              <w:t>ZIEN</w:t>
            </w:r>
          </w:p>
          <w:p w14:paraId="425FF4F5" w14:textId="77777777" w:rsidR="00A93197" w:rsidRDefault="00A93197" w:rsidP="00A93197">
            <w:pPr>
              <w:pStyle w:val="Geenafstand"/>
              <w:rPr>
                <w:rFonts w:ascii="Century Gothic" w:hAnsi="Century Gothic"/>
                <w:sz w:val="12"/>
                <w:szCs w:val="12"/>
              </w:rPr>
            </w:pPr>
            <w:r>
              <w:rPr>
                <w:rFonts w:ascii="Century Gothic" w:hAnsi="Century Gothic"/>
                <w:sz w:val="12"/>
                <w:szCs w:val="12"/>
              </w:rPr>
              <w:t>Kanjertraining</w:t>
            </w:r>
          </w:p>
          <w:p w14:paraId="2E58C171" w14:textId="77777777" w:rsidR="00A93197" w:rsidRDefault="00A93197" w:rsidP="00A93197">
            <w:pPr>
              <w:pStyle w:val="Geenafstand"/>
              <w:rPr>
                <w:rFonts w:ascii="Century Gothic" w:hAnsi="Century Gothic"/>
                <w:sz w:val="12"/>
                <w:szCs w:val="12"/>
              </w:rPr>
            </w:pPr>
            <w:r>
              <w:rPr>
                <w:rFonts w:ascii="Century Gothic" w:hAnsi="Century Gothic"/>
                <w:sz w:val="12"/>
                <w:szCs w:val="12"/>
              </w:rPr>
              <w:t>Pedagogisch tact</w:t>
            </w:r>
          </w:p>
          <w:p w14:paraId="47D13E9D" w14:textId="5D8A104F" w:rsidR="004F6A97" w:rsidRDefault="004F6A97" w:rsidP="00A93197">
            <w:pPr>
              <w:pStyle w:val="Geenafstand"/>
              <w:rPr>
                <w:rFonts w:ascii="Century Gothic" w:hAnsi="Century Gothic"/>
                <w:sz w:val="12"/>
                <w:szCs w:val="12"/>
              </w:rPr>
            </w:pPr>
            <w:r>
              <w:rPr>
                <w:rFonts w:ascii="Century Gothic" w:hAnsi="Century Gothic"/>
                <w:sz w:val="12"/>
                <w:szCs w:val="12"/>
              </w:rPr>
              <w:t>Leren Anders Organiseren</w:t>
            </w:r>
          </w:p>
          <w:p w14:paraId="6FE27819" w14:textId="3E461A52" w:rsidR="004F6A97" w:rsidRDefault="004F6A97" w:rsidP="00A93197">
            <w:pPr>
              <w:pStyle w:val="Geenafstand"/>
              <w:rPr>
                <w:rFonts w:ascii="Century Gothic" w:hAnsi="Century Gothic"/>
                <w:sz w:val="12"/>
                <w:szCs w:val="12"/>
              </w:rPr>
            </w:pPr>
            <w:r>
              <w:rPr>
                <w:rFonts w:ascii="Century Gothic" w:hAnsi="Century Gothic"/>
                <w:sz w:val="12"/>
                <w:szCs w:val="12"/>
              </w:rPr>
              <w:t>NT2 onderwijs (basiscursus)</w:t>
            </w:r>
          </w:p>
          <w:p w14:paraId="4101652C" w14:textId="77777777" w:rsidR="00A93197" w:rsidRDefault="00A93197" w:rsidP="008070BB">
            <w:pPr>
              <w:pStyle w:val="Geenafstand"/>
              <w:rPr>
                <w:rFonts w:ascii="Century Gothic" w:hAnsi="Century Gothic"/>
                <w:sz w:val="12"/>
                <w:szCs w:val="12"/>
              </w:rPr>
            </w:pPr>
          </w:p>
          <w:p w14:paraId="48C7E45B" w14:textId="77777777" w:rsidR="00A93197" w:rsidRPr="00A93197" w:rsidRDefault="00A93197" w:rsidP="008070BB">
            <w:pPr>
              <w:pStyle w:val="Geenafstand"/>
              <w:rPr>
                <w:rFonts w:ascii="Century Gothic" w:hAnsi="Century Gothic"/>
                <w:sz w:val="12"/>
                <w:szCs w:val="12"/>
                <w:u w:val="single"/>
              </w:rPr>
            </w:pPr>
            <w:r w:rsidRPr="00C05CE9">
              <w:rPr>
                <w:rFonts w:ascii="Century Gothic" w:hAnsi="Century Gothic"/>
                <w:sz w:val="12"/>
                <w:szCs w:val="12"/>
                <w:u w:val="single"/>
              </w:rPr>
              <w:t>Interne deskundigheid:</w:t>
            </w:r>
          </w:p>
          <w:p w14:paraId="2A8BE510" w14:textId="2422F0F5" w:rsidR="004C2D2B" w:rsidRDefault="07F8A7D6" w:rsidP="07F8A7D6">
            <w:pPr>
              <w:pStyle w:val="Geenafstand"/>
              <w:rPr>
                <w:rFonts w:ascii="Century Gothic" w:hAnsi="Century Gothic"/>
                <w:sz w:val="12"/>
                <w:szCs w:val="12"/>
              </w:rPr>
            </w:pPr>
            <w:r w:rsidRPr="07F8A7D6">
              <w:rPr>
                <w:rFonts w:ascii="Century Gothic" w:hAnsi="Century Gothic"/>
                <w:sz w:val="12"/>
                <w:szCs w:val="12"/>
              </w:rPr>
              <w:t>Specialist Het Jonge Kind</w:t>
            </w:r>
          </w:p>
          <w:p w14:paraId="31A94E37" w14:textId="1C19F4CB" w:rsidR="004C2D2B" w:rsidRDefault="07F8A7D6" w:rsidP="07F8A7D6">
            <w:pPr>
              <w:pStyle w:val="Geenafstand"/>
              <w:rPr>
                <w:rFonts w:ascii="Century Gothic" w:hAnsi="Century Gothic"/>
                <w:sz w:val="12"/>
                <w:szCs w:val="12"/>
              </w:rPr>
            </w:pPr>
            <w:r w:rsidRPr="07F8A7D6">
              <w:rPr>
                <w:rFonts w:ascii="Century Gothic" w:hAnsi="Century Gothic"/>
                <w:sz w:val="12"/>
                <w:szCs w:val="12"/>
              </w:rPr>
              <w:t>Specialist ICT</w:t>
            </w:r>
          </w:p>
          <w:p w14:paraId="66C7518E" w14:textId="77777777" w:rsidR="00A93197" w:rsidRDefault="00A93197" w:rsidP="00A93197">
            <w:pPr>
              <w:pStyle w:val="Geenafstand"/>
              <w:rPr>
                <w:rFonts w:ascii="Century Gothic" w:hAnsi="Century Gothic"/>
                <w:sz w:val="12"/>
                <w:szCs w:val="12"/>
              </w:rPr>
            </w:pPr>
            <w:r>
              <w:rPr>
                <w:rFonts w:ascii="Century Gothic" w:hAnsi="Century Gothic"/>
                <w:sz w:val="12"/>
                <w:szCs w:val="12"/>
              </w:rPr>
              <w:t>Specialist gedragsstoornissen en/of gedragsproblemen: autisme, training agressie interventie.</w:t>
            </w:r>
          </w:p>
          <w:p w14:paraId="1CD65AC1" w14:textId="77777777" w:rsidR="00C05CE9" w:rsidRDefault="00C05CE9" w:rsidP="00A93197">
            <w:pPr>
              <w:pStyle w:val="Geenafstand"/>
              <w:rPr>
                <w:rFonts w:ascii="Century Gothic" w:hAnsi="Century Gothic"/>
                <w:sz w:val="12"/>
                <w:szCs w:val="12"/>
              </w:rPr>
            </w:pPr>
            <w:r>
              <w:rPr>
                <w:rFonts w:ascii="Century Gothic" w:hAnsi="Century Gothic"/>
                <w:sz w:val="12"/>
                <w:szCs w:val="12"/>
              </w:rPr>
              <w:t xml:space="preserve">Specialist TOS </w:t>
            </w:r>
          </w:p>
          <w:p w14:paraId="67BAA1CD" w14:textId="571ADBF3" w:rsidR="009C7EB6" w:rsidRDefault="009C7EB6" w:rsidP="00A93197">
            <w:pPr>
              <w:pStyle w:val="Geenafstand"/>
              <w:rPr>
                <w:rFonts w:ascii="Century Gothic" w:hAnsi="Century Gothic"/>
                <w:sz w:val="12"/>
                <w:szCs w:val="12"/>
              </w:rPr>
            </w:pPr>
            <w:r>
              <w:rPr>
                <w:rFonts w:ascii="Century Gothic" w:hAnsi="Century Gothic"/>
                <w:sz w:val="12"/>
                <w:szCs w:val="12"/>
              </w:rPr>
              <w:t>Specialist rekenen</w:t>
            </w:r>
          </w:p>
          <w:p w14:paraId="4B99056E" w14:textId="77777777" w:rsidR="00ED26F1" w:rsidRDefault="00ED26F1" w:rsidP="008070BB">
            <w:pPr>
              <w:pStyle w:val="Geenafstand"/>
              <w:rPr>
                <w:rFonts w:ascii="Century Gothic" w:hAnsi="Century Gothic"/>
                <w:sz w:val="12"/>
                <w:szCs w:val="12"/>
              </w:rPr>
            </w:pPr>
          </w:p>
          <w:p w14:paraId="2B19817A" w14:textId="77777777" w:rsidR="00A93197" w:rsidRPr="00A93197" w:rsidRDefault="00A93197" w:rsidP="008070BB">
            <w:pPr>
              <w:pStyle w:val="Geenafstand"/>
              <w:rPr>
                <w:rFonts w:ascii="Century Gothic" w:hAnsi="Century Gothic"/>
                <w:sz w:val="12"/>
                <w:szCs w:val="12"/>
                <w:u w:val="single"/>
              </w:rPr>
            </w:pPr>
            <w:r w:rsidRPr="00A93197">
              <w:rPr>
                <w:rFonts w:ascii="Century Gothic" w:hAnsi="Century Gothic"/>
                <w:sz w:val="12"/>
                <w:szCs w:val="12"/>
                <w:u w:val="single"/>
              </w:rPr>
              <w:t>Er wordt nauw samengewerkt met:</w:t>
            </w:r>
          </w:p>
          <w:p w14:paraId="3BCCF312" w14:textId="77777777" w:rsidR="00A93197" w:rsidRDefault="00A93197" w:rsidP="008070BB">
            <w:pPr>
              <w:pStyle w:val="Geenafstand"/>
              <w:rPr>
                <w:rFonts w:ascii="Century Gothic" w:hAnsi="Century Gothic"/>
                <w:sz w:val="12"/>
                <w:szCs w:val="12"/>
              </w:rPr>
            </w:pPr>
            <w:r>
              <w:rPr>
                <w:rFonts w:ascii="Century Gothic" w:hAnsi="Century Gothic"/>
                <w:sz w:val="12"/>
                <w:szCs w:val="12"/>
              </w:rPr>
              <w:t>Jeugdarts</w:t>
            </w:r>
          </w:p>
          <w:p w14:paraId="5797B30D" w14:textId="77777777" w:rsidR="00A93197" w:rsidRDefault="00A93197" w:rsidP="008070BB">
            <w:pPr>
              <w:pStyle w:val="Geenafstand"/>
              <w:rPr>
                <w:rFonts w:ascii="Century Gothic" w:hAnsi="Century Gothic"/>
                <w:sz w:val="12"/>
                <w:szCs w:val="12"/>
              </w:rPr>
            </w:pPr>
            <w:r w:rsidRPr="686D9E33">
              <w:rPr>
                <w:rFonts w:ascii="Century Gothic" w:hAnsi="Century Gothic"/>
                <w:sz w:val="12"/>
                <w:szCs w:val="12"/>
              </w:rPr>
              <w:t>Jeugdverpleegkundige</w:t>
            </w:r>
          </w:p>
          <w:p w14:paraId="2A49EA6C" w14:textId="59325D00" w:rsidR="78762B57" w:rsidRDefault="78762B57" w:rsidP="686D9E33">
            <w:pPr>
              <w:pStyle w:val="Geenafstand"/>
              <w:rPr>
                <w:rFonts w:ascii="Century Gothic" w:hAnsi="Century Gothic"/>
                <w:sz w:val="12"/>
                <w:szCs w:val="12"/>
              </w:rPr>
            </w:pPr>
            <w:r w:rsidRPr="686D9E33">
              <w:rPr>
                <w:rFonts w:ascii="Century Gothic" w:hAnsi="Century Gothic"/>
                <w:sz w:val="12"/>
                <w:szCs w:val="12"/>
              </w:rPr>
              <w:t>Sociaal werker Aan-Z</w:t>
            </w:r>
          </w:p>
          <w:p w14:paraId="2D2F230D" w14:textId="77777777" w:rsidR="00A93197" w:rsidRDefault="00A93197" w:rsidP="008070BB">
            <w:pPr>
              <w:pStyle w:val="Geenafstand"/>
              <w:rPr>
                <w:rFonts w:ascii="Century Gothic" w:hAnsi="Century Gothic"/>
                <w:sz w:val="12"/>
                <w:szCs w:val="12"/>
              </w:rPr>
            </w:pPr>
            <w:r>
              <w:rPr>
                <w:rFonts w:ascii="Century Gothic" w:hAnsi="Century Gothic"/>
                <w:sz w:val="12"/>
                <w:szCs w:val="12"/>
              </w:rPr>
              <w:t>Dyslexiebegeleiders</w:t>
            </w:r>
          </w:p>
          <w:p w14:paraId="3976821B" w14:textId="7B64AF04" w:rsidR="00A93197" w:rsidRDefault="00A93197" w:rsidP="008070BB">
            <w:pPr>
              <w:pStyle w:val="Geenafstand"/>
              <w:rPr>
                <w:rFonts w:ascii="Century Gothic" w:hAnsi="Century Gothic"/>
                <w:sz w:val="12"/>
                <w:szCs w:val="12"/>
              </w:rPr>
            </w:pPr>
            <w:r>
              <w:rPr>
                <w:rFonts w:ascii="Century Gothic" w:hAnsi="Century Gothic"/>
                <w:sz w:val="12"/>
                <w:szCs w:val="12"/>
              </w:rPr>
              <w:t xml:space="preserve">Orthopedagoge </w:t>
            </w:r>
            <w:r w:rsidR="009C7EB6">
              <w:rPr>
                <w:rFonts w:ascii="Century Gothic" w:hAnsi="Century Gothic"/>
                <w:sz w:val="12"/>
                <w:szCs w:val="12"/>
              </w:rPr>
              <w:t>Elevantio</w:t>
            </w:r>
          </w:p>
          <w:p w14:paraId="41952F6D" w14:textId="77777777" w:rsidR="00827DE9" w:rsidRDefault="00827DE9" w:rsidP="00827DE9">
            <w:pPr>
              <w:pStyle w:val="Geenafstand"/>
              <w:rPr>
                <w:rFonts w:ascii="Century Gothic" w:hAnsi="Century Gothic"/>
                <w:sz w:val="12"/>
                <w:szCs w:val="12"/>
              </w:rPr>
            </w:pPr>
            <w:r>
              <w:rPr>
                <w:rFonts w:ascii="Century Gothic" w:hAnsi="Century Gothic"/>
                <w:sz w:val="12"/>
                <w:szCs w:val="12"/>
              </w:rPr>
              <w:t>Begeleider passend onderwijs (BPO-er)</w:t>
            </w:r>
          </w:p>
          <w:p w14:paraId="7B4EEF4C" w14:textId="77777777" w:rsidR="00A93197" w:rsidRDefault="00A93197" w:rsidP="008070BB">
            <w:pPr>
              <w:pStyle w:val="Geenafstand"/>
              <w:rPr>
                <w:rFonts w:ascii="Century Gothic" w:hAnsi="Century Gothic"/>
                <w:sz w:val="12"/>
                <w:szCs w:val="12"/>
              </w:rPr>
            </w:pPr>
            <w:r>
              <w:rPr>
                <w:rFonts w:ascii="Century Gothic" w:hAnsi="Century Gothic"/>
                <w:sz w:val="12"/>
                <w:szCs w:val="12"/>
              </w:rPr>
              <w:t>Logopedistes</w:t>
            </w:r>
          </w:p>
          <w:p w14:paraId="39022EBA" w14:textId="5469B8D7" w:rsidR="00A93197" w:rsidRDefault="5069A525" w:rsidP="008070BB">
            <w:pPr>
              <w:pStyle w:val="Geenafstand"/>
              <w:rPr>
                <w:rFonts w:ascii="Century Gothic" w:hAnsi="Century Gothic"/>
                <w:sz w:val="12"/>
                <w:szCs w:val="12"/>
              </w:rPr>
            </w:pPr>
            <w:r w:rsidRPr="686D9E33">
              <w:rPr>
                <w:rFonts w:ascii="Century Gothic" w:hAnsi="Century Gothic"/>
                <w:sz w:val="12"/>
                <w:szCs w:val="12"/>
              </w:rPr>
              <w:t>F</w:t>
            </w:r>
            <w:r w:rsidR="00A93197" w:rsidRPr="686D9E33">
              <w:rPr>
                <w:rFonts w:ascii="Century Gothic" w:hAnsi="Century Gothic"/>
                <w:sz w:val="12"/>
                <w:szCs w:val="12"/>
              </w:rPr>
              <w:t>ysiotherapeuten</w:t>
            </w:r>
          </w:p>
          <w:p w14:paraId="16137F8D" w14:textId="0A5BA4AF" w:rsidR="008070BB" w:rsidRDefault="38ABA46B" w:rsidP="008070BB">
            <w:pPr>
              <w:pStyle w:val="Geenafstand"/>
              <w:rPr>
                <w:rFonts w:ascii="Century Gothic" w:hAnsi="Century Gothic"/>
                <w:sz w:val="12"/>
                <w:szCs w:val="12"/>
              </w:rPr>
            </w:pPr>
            <w:r w:rsidRPr="686D9E33">
              <w:rPr>
                <w:rFonts w:ascii="Century Gothic" w:hAnsi="Century Gothic"/>
                <w:sz w:val="12"/>
                <w:szCs w:val="12"/>
              </w:rPr>
              <w:t>A</w:t>
            </w:r>
            <w:r w:rsidR="00A93197" w:rsidRPr="686D9E33">
              <w:rPr>
                <w:rFonts w:ascii="Century Gothic" w:hAnsi="Century Gothic"/>
                <w:sz w:val="12"/>
                <w:szCs w:val="12"/>
              </w:rPr>
              <w:t>mbulant</w:t>
            </w:r>
            <w:r w:rsidR="710FEE3C" w:rsidRPr="686D9E33">
              <w:rPr>
                <w:rFonts w:ascii="Century Gothic" w:hAnsi="Century Gothic"/>
                <w:sz w:val="12"/>
                <w:szCs w:val="12"/>
              </w:rPr>
              <w:t>e</w:t>
            </w:r>
            <w:r w:rsidR="00A93197" w:rsidRPr="686D9E33">
              <w:rPr>
                <w:rFonts w:ascii="Century Gothic" w:hAnsi="Century Gothic"/>
                <w:sz w:val="12"/>
                <w:szCs w:val="12"/>
              </w:rPr>
              <w:t xml:space="preserve"> begeleiders van REC 1 en 2</w:t>
            </w:r>
          </w:p>
          <w:p w14:paraId="2B13373C" w14:textId="77777777" w:rsidR="002A134E" w:rsidRDefault="539FD553" w:rsidP="686D9E33">
            <w:pPr>
              <w:pStyle w:val="Geenafstand"/>
              <w:rPr>
                <w:rFonts w:ascii="Century Gothic" w:hAnsi="Century Gothic"/>
                <w:sz w:val="12"/>
                <w:szCs w:val="12"/>
              </w:rPr>
            </w:pPr>
            <w:r w:rsidRPr="686D9E33">
              <w:rPr>
                <w:rFonts w:ascii="Century Gothic" w:hAnsi="Century Gothic"/>
                <w:sz w:val="12"/>
                <w:szCs w:val="12"/>
              </w:rPr>
              <w:t>Ambulante begeleider</w:t>
            </w:r>
            <w:r w:rsidR="00395351">
              <w:rPr>
                <w:rFonts w:ascii="Century Gothic" w:hAnsi="Century Gothic"/>
                <w:sz w:val="12"/>
                <w:szCs w:val="12"/>
              </w:rPr>
              <w:t>s Elevantio</w:t>
            </w:r>
            <w:r w:rsidRPr="686D9E33">
              <w:rPr>
                <w:rFonts w:ascii="Century Gothic" w:hAnsi="Century Gothic"/>
                <w:sz w:val="12"/>
                <w:szCs w:val="12"/>
              </w:rPr>
              <w:t xml:space="preserve"> v</w:t>
            </w:r>
            <w:r w:rsidR="003359A3">
              <w:rPr>
                <w:rFonts w:ascii="Century Gothic" w:hAnsi="Century Gothic"/>
                <w:sz w:val="12"/>
                <w:szCs w:val="12"/>
              </w:rPr>
              <w:t>oor</w:t>
            </w:r>
            <w:r w:rsidRPr="686D9E33">
              <w:rPr>
                <w:rFonts w:ascii="Century Gothic" w:hAnsi="Century Gothic"/>
                <w:sz w:val="12"/>
                <w:szCs w:val="12"/>
              </w:rPr>
              <w:t xml:space="preserve"> leerlingen met </w:t>
            </w:r>
            <w:r w:rsidR="00870647">
              <w:rPr>
                <w:rFonts w:ascii="Century Gothic" w:hAnsi="Century Gothic"/>
                <w:sz w:val="12"/>
                <w:szCs w:val="12"/>
              </w:rPr>
              <w:t>NT2 achtergrond, meer- of hoogbegaafdheid en</w:t>
            </w:r>
            <w:r w:rsidR="002A134E">
              <w:rPr>
                <w:rFonts w:ascii="Century Gothic" w:hAnsi="Century Gothic"/>
                <w:sz w:val="12"/>
                <w:szCs w:val="12"/>
              </w:rPr>
              <w:t xml:space="preserve"> </w:t>
            </w:r>
            <w:proofErr w:type="spellStart"/>
            <w:r w:rsidRPr="686D9E33">
              <w:rPr>
                <w:rFonts w:ascii="Century Gothic" w:hAnsi="Century Gothic"/>
                <w:sz w:val="12"/>
                <w:szCs w:val="12"/>
              </w:rPr>
              <w:t>gedrags</w:t>
            </w:r>
            <w:r w:rsidR="002A134E">
              <w:rPr>
                <w:rFonts w:ascii="Century Gothic" w:hAnsi="Century Gothic"/>
                <w:sz w:val="12"/>
                <w:szCs w:val="12"/>
              </w:rPr>
              <w:t>-</w:t>
            </w:r>
            <w:r w:rsidRPr="686D9E33">
              <w:rPr>
                <w:rFonts w:ascii="Century Gothic" w:hAnsi="Century Gothic"/>
                <w:sz w:val="12"/>
                <w:szCs w:val="12"/>
              </w:rPr>
              <w:t>problemen</w:t>
            </w:r>
            <w:proofErr w:type="spellEnd"/>
            <w:r w:rsidR="003359A3">
              <w:rPr>
                <w:rFonts w:ascii="Century Gothic" w:hAnsi="Century Gothic"/>
                <w:sz w:val="12"/>
                <w:szCs w:val="12"/>
              </w:rPr>
              <w:t xml:space="preserve"> </w:t>
            </w:r>
          </w:p>
          <w:p w14:paraId="1B5A9F13" w14:textId="02753B6D" w:rsidR="539FD553" w:rsidRDefault="002A134E" w:rsidP="686D9E33">
            <w:pPr>
              <w:pStyle w:val="Geenafstand"/>
              <w:rPr>
                <w:rFonts w:ascii="Century Gothic" w:hAnsi="Century Gothic"/>
                <w:sz w:val="12"/>
                <w:szCs w:val="12"/>
              </w:rPr>
            </w:pPr>
            <w:r>
              <w:rPr>
                <w:rFonts w:ascii="Century Gothic" w:hAnsi="Century Gothic"/>
                <w:sz w:val="12"/>
                <w:szCs w:val="12"/>
              </w:rPr>
              <w:t>E</w:t>
            </w:r>
            <w:r w:rsidR="024E6D5D" w:rsidRPr="686D9E33">
              <w:rPr>
                <w:rFonts w:ascii="Century Gothic" w:hAnsi="Century Gothic"/>
                <w:sz w:val="12"/>
                <w:szCs w:val="12"/>
              </w:rPr>
              <w:t>xterne</w:t>
            </w:r>
            <w:r w:rsidR="00072B85">
              <w:rPr>
                <w:rFonts w:ascii="Century Gothic" w:hAnsi="Century Gothic"/>
                <w:sz w:val="12"/>
                <w:szCs w:val="12"/>
              </w:rPr>
              <w:t xml:space="preserve"> deskundigen</w:t>
            </w:r>
            <w:r w:rsidR="024E6D5D" w:rsidRPr="686D9E33">
              <w:rPr>
                <w:rFonts w:ascii="Century Gothic" w:hAnsi="Century Gothic"/>
                <w:sz w:val="12"/>
                <w:szCs w:val="12"/>
              </w:rPr>
              <w:t xml:space="preserve"> (bijv. Mentaal Beter</w:t>
            </w:r>
            <w:r w:rsidR="00395351">
              <w:rPr>
                <w:rFonts w:ascii="Century Gothic" w:hAnsi="Century Gothic"/>
                <w:sz w:val="12"/>
                <w:szCs w:val="12"/>
              </w:rPr>
              <w:t xml:space="preserve">, </w:t>
            </w:r>
            <w:proofErr w:type="spellStart"/>
            <w:r w:rsidR="00395351">
              <w:rPr>
                <w:rFonts w:ascii="Century Gothic" w:hAnsi="Century Gothic"/>
                <w:sz w:val="12"/>
                <w:szCs w:val="12"/>
              </w:rPr>
              <w:t>Educonsult</w:t>
            </w:r>
            <w:proofErr w:type="spellEnd"/>
            <w:r w:rsidR="00395351">
              <w:rPr>
                <w:rFonts w:ascii="Century Gothic" w:hAnsi="Century Gothic"/>
                <w:sz w:val="12"/>
                <w:szCs w:val="12"/>
              </w:rPr>
              <w:t xml:space="preserve">, </w:t>
            </w:r>
            <w:proofErr w:type="spellStart"/>
            <w:r w:rsidR="00395351">
              <w:rPr>
                <w:rFonts w:ascii="Century Gothic" w:hAnsi="Century Gothic"/>
                <w:sz w:val="12"/>
                <w:szCs w:val="12"/>
              </w:rPr>
              <w:t>Eduforce</w:t>
            </w:r>
            <w:proofErr w:type="spellEnd"/>
            <w:r w:rsidR="00395351">
              <w:rPr>
                <w:rFonts w:ascii="Century Gothic" w:hAnsi="Century Gothic"/>
                <w:sz w:val="12"/>
                <w:szCs w:val="12"/>
              </w:rPr>
              <w:t>)</w:t>
            </w:r>
            <w:r w:rsidR="024E6D5D" w:rsidRPr="686D9E33">
              <w:rPr>
                <w:rFonts w:ascii="Century Gothic" w:hAnsi="Century Gothic"/>
                <w:sz w:val="12"/>
                <w:szCs w:val="12"/>
              </w:rPr>
              <w:t>)</w:t>
            </w:r>
          </w:p>
          <w:p w14:paraId="66EA383F" w14:textId="1B673707" w:rsidR="686D9E33" w:rsidRDefault="686D9E33" w:rsidP="686D9E33">
            <w:pPr>
              <w:pStyle w:val="Geenafstand"/>
              <w:rPr>
                <w:rFonts w:ascii="Century Gothic" w:hAnsi="Century Gothic"/>
                <w:sz w:val="12"/>
                <w:szCs w:val="12"/>
              </w:rPr>
            </w:pPr>
          </w:p>
          <w:p w14:paraId="1299C43A" w14:textId="77777777" w:rsidR="008070BB" w:rsidRDefault="008070BB" w:rsidP="008070BB">
            <w:pPr>
              <w:pStyle w:val="Geenafstand"/>
              <w:rPr>
                <w:rFonts w:ascii="Century Gothic" w:hAnsi="Century Gothic"/>
                <w:sz w:val="12"/>
                <w:szCs w:val="12"/>
              </w:rPr>
            </w:pPr>
          </w:p>
          <w:p w14:paraId="4DDBEF00" w14:textId="77777777" w:rsidR="008070BB" w:rsidRDefault="008070BB" w:rsidP="008070BB">
            <w:pPr>
              <w:pStyle w:val="Geenafstand"/>
              <w:rPr>
                <w:rFonts w:ascii="Century Gothic" w:hAnsi="Century Gothic"/>
                <w:sz w:val="12"/>
                <w:szCs w:val="12"/>
              </w:rPr>
            </w:pPr>
          </w:p>
          <w:p w14:paraId="3461D779" w14:textId="77777777" w:rsidR="008070BB" w:rsidRDefault="008070BB" w:rsidP="008070BB">
            <w:pPr>
              <w:pStyle w:val="Geenafstand"/>
              <w:rPr>
                <w:rFonts w:ascii="Century Gothic" w:hAnsi="Century Gothic"/>
                <w:sz w:val="12"/>
                <w:szCs w:val="12"/>
              </w:rPr>
            </w:pPr>
          </w:p>
          <w:p w14:paraId="3CF2D8B6" w14:textId="77777777" w:rsidR="008070BB" w:rsidRDefault="008070BB" w:rsidP="008070BB">
            <w:pPr>
              <w:pStyle w:val="Geenafstand"/>
              <w:rPr>
                <w:rFonts w:ascii="Century Gothic" w:hAnsi="Century Gothic"/>
                <w:sz w:val="12"/>
                <w:szCs w:val="12"/>
              </w:rPr>
            </w:pPr>
          </w:p>
          <w:p w14:paraId="0FB78278" w14:textId="77777777" w:rsidR="008070BB" w:rsidRPr="00750203" w:rsidRDefault="008070BB" w:rsidP="008070BB">
            <w:pPr>
              <w:jc w:val="center"/>
            </w:pPr>
          </w:p>
        </w:tc>
        <w:tc>
          <w:tcPr>
            <w:tcW w:w="1843" w:type="dxa"/>
          </w:tcPr>
          <w:p w14:paraId="1529E22A" w14:textId="77777777" w:rsidR="008070BB" w:rsidRDefault="00ED26F1" w:rsidP="008070BB">
            <w:pPr>
              <w:pStyle w:val="Geenafstand"/>
              <w:rPr>
                <w:rFonts w:ascii="Century Gothic" w:hAnsi="Century Gothic"/>
                <w:sz w:val="12"/>
                <w:szCs w:val="12"/>
              </w:rPr>
            </w:pPr>
            <w:r>
              <w:rPr>
                <w:rFonts w:ascii="Century Gothic" w:hAnsi="Century Gothic"/>
                <w:sz w:val="12"/>
                <w:szCs w:val="12"/>
              </w:rPr>
              <w:lastRenderedPageBreak/>
              <w:t>Lift</w:t>
            </w:r>
          </w:p>
          <w:p w14:paraId="0A2F5F09" w14:textId="77777777" w:rsidR="00ED26F1" w:rsidRDefault="19A2CCB3" w:rsidP="008070BB">
            <w:pPr>
              <w:pStyle w:val="Geenafstand"/>
              <w:rPr>
                <w:rFonts w:ascii="Century Gothic" w:hAnsi="Century Gothic"/>
                <w:sz w:val="12"/>
                <w:szCs w:val="12"/>
              </w:rPr>
            </w:pPr>
            <w:r w:rsidRPr="19A2CCB3">
              <w:rPr>
                <w:rFonts w:ascii="Century Gothic" w:hAnsi="Century Gothic"/>
                <w:sz w:val="12"/>
                <w:szCs w:val="12"/>
              </w:rPr>
              <w:t>Aangepast toilet</w:t>
            </w:r>
          </w:p>
          <w:p w14:paraId="2D24BCAE" w14:textId="200F196B" w:rsidR="19A2CCB3" w:rsidRDefault="19A2CCB3" w:rsidP="19A2CCB3">
            <w:pPr>
              <w:pStyle w:val="Geenafstand"/>
              <w:rPr>
                <w:rFonts w:ascii="Century Gothic" w:hAnsi="Century Gothic"/>
                <w:sz w:val="12"/>
                <w:szCs w:val="12"/>
              </w:rPr>
            </w:pPr>
            <w:r w:rsidRPr="19A2CCB3">
              <w:rPr>
                <w:rFonts w:ascii="Century Gothic" w:hAnsi="Century Gothic"/>
                <w:sz w:val="12"/>
                <w:szCs w:val="12"/>
              </w:rPr>
              <w:t>Centrale ruimte</w:t>
            </w:r>
          </w:p>
          <w:p w14:paraId="2EABF431" w14:textId="77777777" w:rsidR="00FC006E" w:rsidRDefault="00FC006E" w:rsidP="008070BB">
            <w:pPr>
              <w:pStyle w:val="Geenafstand"/>
              <w:rPr>
                <w:rFonts w:ascii="Century Gothic" w:hAnsi="Century Gothic"/>
                <w:sz w:val="12"/>
                <w:szCs w:val="12"/>
              </w:rPr>
            </w:pPr>
            <w:r>
              <w:rPr>
                <w:rFonts w:ascii="Century Gothic" w:hAnsi="Century Gothic"/>
                <w:sz w:val="12"/>
                <w:szCs w:val="12"/>
              </w:rPr>
              <w:t>Speellokaal</w:t>
            </w:r>
          </w:p>
          <w:p w14:paraId="558EFFF9" w14:textId="77777777" w:rsidR="008070BB" w:rsidRDefault="00ED26F1" w:rsidP="008070BB">
            <w:pPr>
              <w:pStyle w:val="Geenafstand"/>
              <w:rPr>
                <w:rFonts w:ascii="Century Gothic" w:hAnsi="Century Gothic"/>
                <w:sz w:val="12"/>
                <w:szCs w:val="12"/>
              </w:rPr>
            </w:pPr>
            <w:r>
              <w:rPr>
                <w:rFonts w:ascii="Century Gothic" w:hAnsi="Century Gothic"/>
                <w:sz w:val="12"/>
                <w:szCs w:val="12"/>
              </w:rPr>
              <w:t>Handvaardigheidsruimte</w:t>
            </w:r>
          </w:p>
          <w:p w14:paraId="0A53C9E7" w14:textId="77777777" w:rsidR="00ED26F1" w:rsidRDefault="19A2CCB3" w:rsidP="19A2CCB3">
            <w:pPr>
              <w:pStyle w:val="Geenafstand"/>
              <w:rPr>
                <w:rFonts w:ascii="Century Gothic" w:hAnsi="Century Gothic"/>
                <w:sz w:val="12"/>
                <w:szCs w:val="12"/>
              </w:rPr>
            </w:pPr>
            <w:r w:rsidRPr="19A2CCB3">
              <w:rPr>
                <w:rFonts w:ascii="Century Gothic" w:hAnsi="Century Gothic"/>
                <w:sz w:val="12"/>
                <w:szCs w:val="12"/>
              </w:rPr>
              <w:t xml:space="preserve">Ruimte voor </w:t>
            </w:r>
            <w:proofErr w:type="spellStart"/>
            <w:r w:rsidRPr="19A2CCB3">
              <w:rPr>
                <w:rFonts w:ascii="Century Gothic" w:hAnsi="Century Gothic"/>
                <w:sz w:val="12"/>
                <w:szCs w:val="12"/>
              </w:rPr>
              <w:t>rt</w:t>
            </w:r>
            <w:proofErr w:type="spellEnd"/>
          </w:p>
          <w:p w14:paraId="5B63A97E" w14:textId="7D802087" w:rsidR="19A2CCB3" w:rsidRDefault="19A2CCB3" w:rsidP="19A2CCB3">
            <w:pPr>
              <w:pStyle w:val="Geenafstand"/>
              <w:rPr>
                <w:rFonts w:ascii="Century Gothic" w:hAnsi="Century Gothic"/>
                <w:sz w:val="12"/>
                <w:szCs w:val="12"/>
              </w:rPr>
            </w:pPr>
            <w:r w:rsidRPr="19A2CCB3">
              <w:rPr>
                <w:rFonts w:ascii="Century Gothic" w:hAnsi="Century Gothic"/>
                <w:sz w:val="12"/>
                <w:szCs w:val="12"/>
              </w:rPr>
              <w:t>Time out plek</w:t>
            </w:r>
          </w:p>
          <w:p w14:paraId="0562CB0E" w14:textId="6306E31A" w:rsidR="00ED26F1" w:rsidRDefault="00ED26F1" w:rsidP="00ED26F1">
            <w:pPr>
              <w:pStyle w:val="Geenafstand"/>
              <w:rPr>
                <w:rFonts w:ascii="Century Gothic" w:hAnsi="Century Gothic"/>
                <w:sz w:val="12"/>
                <w:szCs w:val="12"/>
              </w:rPr>
            </w:pPr>
          </w:p>
          <w:p w14:paraId="78247C68" w14:textId="77777777" w:rsidR="008070BB" w:rsidRDefault="008070BB" w:rsidP="008070BB">
            <w:pPr>
              <w:pStyle w:val="Geenafstand"/>
              <w:rPr>
                <w:rFonts w:ascii="Century Gothic" w:hAnsi="Century Gothic"/>
                <w:sz w:val="12"/>
                <w:szCs w:val="12"/>
              </w:rPr>
            </w:pPr>
            <w:r>
              <w:rPr>
                <w:rFonts w:ascii="Century Gothic" w:hAnsi="Century Gothic"/>
                <w:sz w:val="12"/>
                <w:szCs w:val="12"/>
              </w:rPr>
              <w:t>A</w:t>
            </w:r>
            <w:r w:rsidR="00ED26F1">
              <w:rPr>
                <w:rFonts w:ascii="Century Gothic" w:hAnsi="Century Gothic"/>
                <w:sz w:val="12"/>
                <w:szCs w:val="12"/>
              </w:rPr>
              <w:t>lle lokalen hebben een digibord</w:t>
            </w:r>
          </w:p>
          <w:p w14:paraId="7C6259D9" w14:textId="77777777" w:rsidR="008070BB" w:rsidRDefault="00ED26F1" w:rsidP="008070BB">
            <w:pPr>
              <w:pStyle w:val="Geenafstand"/>
              <w:rPr>
                <w:rFonts w:ascii="Century Gothic" w:hAnsi="Century Gothic"/>
                <w:sz w:val="12"/>
                <w:szCs w:val="12"/>
              </w:rPr>
            </w:pPr>
            <w:r>
              <w:rPr>
                <w:rFonts w:ascii="Century Gothic" w:hAnsi="Century Gothic"/>
                <w:sz w:val="12"/>
                <w:szCs w:val="12"/>
              </w:rPr>
              <w:t xml:space="preserve">Elke leerling vanaf groep 3 heeft een </w:t>
            </w:r>
            <w:r w:rsidR="001A201F">
              <w:rPr>
                <w:rFonts w:ascii="Century Gothic" w:hAnsi="Century Gothic"/>
                <w:sz w:val="12"/>
                <w:szCs w:val="12"/>
              </w:rPr>
              <w:t>Chromebook</w:t>
            </w:r>
          </w:p>
          <w:p w14:paraId="4BB8DDF9" w14:textId="77777777" w:rsidR="008070BB" w:rsidRDefault="00E15F7F" w:rsidP="008070BB">
            <w:pPr>
              <w:pStyle w:val="Geenafstand"/>
              <w:rPr>
                <w:rFonts w:ascii="Century Gothic" w:hAnsi="Century Gothic"/>
                <w:sz w:val="12"/>
                <w:szCs w:val="12"/>
              </w:rPr>
            </w:pPr>
            <w:r>
              <w:rPr>
                <w:rFonts w:ascii="Century Gothic" w:hAnsi="Century Gothic"/>
                <w:sz w:val="12"/>
                <w:szCs w:val="12"/>
              </w:rPr>
              <w:t>De leerlingen van groep 1-2 hebben de mogelijkheid om op een laptop te werken.</w:t>
            </w:r>
          </w:p>
          <w:p w14:paraId="34CE0A41" w14:textId="77777777" w:rsidR="00827DE9" w:rsidRDefault="00827DE9" w:rsidP="008070BB">
            <w:pPr>
              <w:pStyle w:val="Geenafstand"/>
              <w:rPr>
                <w:rFonts w:ascii="Century Gothic" w:hAnsi="Century Gothic"/>
                <w:sz w:val="12"/>
                <w:szCs w:val="12"/>
              </w:rPr>
            </w:pPr>
          </w:p>
          <w:p w14:paraId="30E6983E" w14:textId="77777777" w:rsidR="00827DE9" w:rsidRDefault="00827DE9" w:rsidP="008070BB">
            <w:pPr>
              <w:pStyle w:val="Geenafstand"/>
              <w:rPr>
                <w:rFonts w:ascii="Century Gothic" w:hAnsi="Century Gothic"/>
                <w:sz w:val="12"/>
                <w:szCs w:val="12"/>
              </w:rPr>
            </w:pPr>
            <w:r>
              <w:rPr>
                <w:rFonts w:ascii="Century Gothic" w:hAnsi="Century Gothic"/>
                <w:sz w:val="12"/>
                <w:szCs w:val="12"/>
              </w:rPr>
              <w:t>Voor NT2 kinderen bestaat de mogelijkheid om 3 dagen per week gedurende 1 jaar taalonderwijs te volgen op het TEC</w:t>
            </w:r>
          </w:p>
          <w:p w14:paraId="62EBF3C5" w14:textId="77777777" w:rsidR="00E15F7F" w:rsidRDefault="00E15F7F" w:rsidP="008070BB">
            <w:pPr>
              <w:pStyle w:val="Geenafstand"/>
              <w:rPr>
                <w:rFonts w:ascii="Century Gothic" w:hAnsi="Century Gothic"/>
                <w:sz w:val="12"/>
                <w:szCs w:val="12"/>
              </w:rPr>
            </w:pPr>
          </w:p>
          <w:p w14:paraId="02D8D937" w14:textId="63BF48C1" w:rsidR="00E15F7F" w:rsidRDefault="00E15F7F" w:rsidP="686D9E33">
            <w:pPr>
              <w:pStyle w:val="Geenafstand"/>
              <w:rPr>
                <w:rFonts w:ascii="Century Gothic" w:hAnsi="Century Gothic"/>
                <w:sz w:val="12"/>
                <w:szCs w:val="12"/>
              </w:rPr>
            </w:pPr>
            <w:r w:rsidRPr="686D9E33">
              <w:rPr>
                <w:rFonts w:ascii="Century Gothic" w:hAnsi="Century Gothic"/>
                <w:sz w:val="12"/>
                <w:szCs w:val="12"/>
              </w:rPr>
              <w:t>Maandelijks spreekuur jeugdverpleegkundige</w:t>
            </w:r>
            <w:r w:rsidR="7EB19F87" w:rsidRPr="686D9E33">
              <w:rPr>
                <w:rFonts w:ascii="Century Gothic" w:hAnsi="Century Gothic"/>
                <w:sz w:val="12"/>
                <w:szCs w:val="12"/>
              </w:rPr>
              <w:t xml:space="preserve"> en sociaal werker Aan-Z </w:t>
            </w:r>
            <w:r w:rsidR="556A91E3" w:rsidRPr="686D9E33">
              <w:rPr>
                <w:rFonts w:ascii="Century Gothic" w:hAnsi="Century Gothic"/>
                <w:sz w:val="12"/>
                <w:szCs w:val="12"/>
              </w:rPr>
              <w:t xml:space="preserve"> </w:t>
            </w:r>
          </w:p>
          <w:p w14:paraId="3770CB67" w14:textId="53CB1BC1" w:rsidR="00E15F7F" w:rsidRDefault="00E15F7F" w:rsidP="686D9E33">
            <w:pPr>
              <w:pStyle w:val="Geenafstand"/>
              <w:rPr>
                <w:rFonts w:ascii="Century Gothic" w:hAnsi="Century Gothic"/>
                <w:sz w:val="12"/>
                <w:szCs w:val="12"/>
              </w:rPr>
            </w:pPr>
          </w:p>
          <w:p w14:paraId="43A533E3" w14:textId="2F6FABE8" w:rsidR="00E15F7F" w:rsidRDefault="556A91E3" w:rsidP="008070BB">
            <w:pPr>
              <w:pStyle w:val="Geenafstand"/>
              <w:rPr>
                <w:rFonts w:ascii="Century Gothic" w:hAnsi="Century Gothic"/>
                <w:sz w:val="12"/>
                <w:szCs w:val="12"/>
              </w:rPr>
            </w:pPr>
            <w:r w:rsidRPr="686D9E33">
              <w:rPr>
                <w:rFonts w:ascii="Century Gothic" w:hAnsi="Century Gothic"/>
                <w:sz w:val="12"/>
                <w:szCs w:val="12"/>
              </w:rPr>
              <w:t>B</w:t>
            </w:r>
            <w:r w:rsidR="7EB19F87" w:rsidRPr="686D9E33">
              <w:rPr>
                <w:rFonts w:ascii="Century Gothic" w:hAnsi="Century Gothic"/>
                <w:sz w:val="12"/>
                <w:szCs w:val="12"/>
              </w:rPr>
              <w:t>innen de school</w:t>
            </w:r>
            <w:r w:rsidR="294BD3F6" w:rsidRPr="686D9E33">
              <w:rPr>
                <w:rFonts w:ascii="Century Gothic" w:hAnsi="Century Gothic"/>
                <w:sz w:val="12"/>
                <w:szCs w:val="12"/>
              </w:rPr>
              <w:t>tijden</w:t>
            </w:r>
          </w:p>
          <w:p w14:paraId="725DC04A" w14:textId="46385395" w:rsidR="00E15F7F" w:rsidRDefault="56DCE8BF" w:rsidP="008070BB">
            <w:pPr>
              <w:pStyle w:val="Geenafstand"/>
              <w:rPr>
                <w:rFonts w:ascii="Century Gothic" w:hAnsi="Century Gothic"/>
                <w:sz w:val="12"/>
                <w:szCs w:val="12"/>
              </w:rPr>
            </w:pPr>
            <w:r w:rsidRPr="686D9E33">
              <w:rPr>
                <w:rFonts w:ascii="Century Gothic" w:hAnsi="Century Gothic"/>
                <w:sz w:val="12"/>
                <w:szCs w:val="12"/>
              </w:rPr>
              <w:t>d</w:t>
            </w:r>
            <w:r w:rsidR="00E15F7F" w:rsidRPr="686D9E33">
              <w:rPr>
                <w:rFonts w:ascii="Century Gothic" w:hAnsi="Century Gothic"/>
                <w:sz w:val="12"/>
                <w:szCs w:val="12"/>
              </w:rPr>
              <w:t>yslexiebegeleid</w:t>
            </w:r>
            <w:r w:rsidR="1CC50126" w:rsidRPr="686D9E33">
              <w:rPr>
                <w:rFonts w:ascii="Century Gothic" w:hAnsi="Century Gothic"/>
                <w:sz w:val="12"/>
                <w:szCs w:val="12"/>
              </w:rPr>
              <w:t>ing,</w:t>
            </w:r>
            <w:r w:rsidR="487965BF" w:rsidRPr="686D9E33">
              <w:rPr>
                <w:rFonts w:ascii="Century Gothic" w:hAnsi="Century Gothic"/>
                <w:sz w:val="12"/>
                <w:szCs w:val="12"/>
              </w:rPr>
              <w:t xml:space="preserve"> bijv.</w:t>
            </w:r>
            <w:r w:rsidR="00E15F7F" w:rsidRPr="686D9E33">
              <w:rPr>
                <w:rFonts w:ascii="Century Gothic" w:hAnsi="Century Gothic"/>
                <w:sz w:val="12"/>
                <w:szCs w:val="12"/>
              </w:rPr>
              <w:t xml:space="preserve"> vanuit </w:t>
            </w:r>
            <w:proofErr w:type="spellStart"/>
            <w:r w:rsidR="39B5C290" w:rsidRPr="686D9E33">
              <w:rPr>
                <w:rFonts w:ascii="Century Gothic" w:hAnsi="Century Gothic"/>
                <w:sz w:val="12"/>
                <w:szCs w:val="12"/>
              </w:rPr>
              <w:t>Opdida</w:t>
            </w:r>
            <w:r w:rsidR="74CC46B5" w:rsidRPr="686D9E33">
              <w:rPr>
                <w:rFonts w:ascii="Century Gothic" w:hAnsi="Century Gothic"/>
                <w:sz w:val="12"/>
                <w:szCs w:val="12"/>
              </w:rPr>
              <w:t>k</w:t>
            </w:r>
            <w:r w:rsidR="39B5C290" w:rsidRPr="686D9E33">
              <w:rPr>
                <w:rFonts w:ascii="Century Gothic" w:hAnsi="Century Gothic"/>
                <w:sz w:val="12"/>
                <w:szCs w:val="12"/>
              </w:rPr>
              <w:t>t</w:t>
            </w:r>
            <w:proofErr w:type="spellEnd"/>
            <w:r w:rsidR="39B5C290" w:rsidRPr="686D9E33">
              <w:rPr>
                <w:rFonts w:ascii="Century Gothic" w:hAnsi="Century Gothic"/>
                <w:sz w:val="12"/>
                <w:szCs w:val="12"/>
              </w:rPr>
              <w:t xml:space="preserve"> </w:t>
            </w:r>
          </w:p>
          <w:p w14:paraId="21C68E75" w14:textId="11CF2A99" w:rsidR="686D9E33" w:rsidRDefault="686D9E33" w:rsidP="686D9E33">
            <w:pPr>
              <w:pStyle w:val="Geenafstand"/>
              <w:rPr>
                <w:rFonts w:ascii="Century Gothic" w:hAnsi="Century Gothic"/>
                <w:sz w:val="12"/>
                <w:szCs w:val="12"/>
              </w:rPr>
            </w:pPr>
          </w:p>
          <w:p w14:paraId="68759A08" w14:textId="05C6A0FC" w:rsidR="00C05CE9" w:rsidRDefault="00C05CE9" w:rsidP="008070BB">
            <w:pPr>
              <w:pStyle w:val="Geenafstand"/>
              <w:rPr>
                <w:rFonts w:ascii="Century Gothic" w:hAnsi="Century Gothic"/>
                <w:sz w:val="12"/>
                <w:szCs w:val="12"/>
              </w:rPr>
            </w:pPr>
            <w:r w:rsidRPr="686D9E33">
              <w:rPr>
                <w:rFonts w:ascii="Century Gothic" w:hAnsi="Century Gothic"/>
                <w:sz w:val="12"/>
                <w:szCs w:val="12"/>
              </w:rPr>
              <w:t>Mogelijkheid voor fysiotherapie en logopedie door externen binnen school</w:t>
            </w:r>
            <w:r w:rsidR="2C595743" w:rsidRPr="686D9E33">
              <w:rPr>
                <w:rFonts w:ascii="Century Gothic" w:hAnsi="Century Gothic"/>
                <w:sz w:val="12"/>
                <w:szCs w:val="12"/>
              </w:rPr>
              <w:t xml:space="preserve"> voor leerlingen met een arrangement.</w:t>
            </w:r>
          </w:p>
          <w:p w14:paraId="6D98A12B" w14:textId="77777777" w:rsidR="008070BB" w:rsidRDefault="008070BB" w:rsidP="008070BB">
            <w:pPr>
              <w:pStyle w:val="Geenafstand"/>
              <w:rPr>
                <w:rFonts w:ascii="Century Gothic" w:hAnsi="Century Gothic"/>
                <w:sz w:val="12"/>
                <w:szCs w:val="12"/>
              </w:rPr>
            </w:pPr>
          </w:p>
          <w:p w14:paraId="7AC2BB5F" w14:textId="77777777" w:rsidR="00E15F7F" w:rsidRPr="003A287D" w:rsidRDefault="00E15F7F" w:rsidP="008070BB">
            <w:pPr>
              <w:pStyle w:val="Geenafstand"/>
              <w:rPr>
                <w:rFonts w:ascii="Century Gothic" w:hAnsi="Century Gothic"/>
                <w:sz w:val="12"/>
                <w:szCs w:val="12"/>
              </w:rPr>
            </w:pPr>
            <w:r>
              <w:rPr>
                <w:rFonts w:ascii="Century Gothic" w:hAnsi="Century Gothic"/>
                <w:sz w:val="12"/>
                <w:szCs w:val="12"/>
              </w:rPr>
              <w:t>Het gebouw heeft zijn beperkingen. Er is na de fusie weinig ruimte om met kleine groepjes in een aparte ruimte te werken</w:t>
            </w:r>
          </w:p>
        </w:tc>
        <w:tc>
          <w:tcPr>
            <w:tcW w:w="1985" w:type="dxa"/>
          </w:tcPr>
          <w:p w14:paraId="37204FF6" w14:textId="77777777" w:rsidR="008070BB" w:rsidRDefault="008070BB" w:rsidP="008070BB">
            <w:pPr>
              <w:pStyle w:val="Geenafstand"/>
              <w:rPr>
                <w:rFonts w:ascii="Century Gothic" w:hAnsi="Century Gothic"/>
                <w:sz w:val="12"/>
                <w:szCs w:val="12"/>
              </w:rPr>
            </w:pPr>
            <w:r>
              <w:rPr>
                <w:rFonts w:ascii="Century Gothic" w:hAnsi="Century Gothic"/>
                <w:sz w:val="12"/>
                <w:szCs w:val="12"/>
              </w:rPr>
              <w:lastRenderedPageBreak/>
              <w:t>De school werkt samen met:</w:t>
            </w:r>
          </w:p>
          <w:p w14:paraId="32637D0C" w14:textId="74907A55" w:rsidR="008070BB" w:rsidRDefault="00E15F7F" w:rsidP="008070BB">
            <w:pPr>
              <w:pStyle w:val="Geenafstand"/>
              <w:rPr>
                <w:rFonts w:ascii="Century Gothic" w:hAnsi="Century Gothic"/>
                <w:sz w:val="12"/>
                <w:szCs w:val="12"/>
              </w:rPr>
            </w:pPr>
            <w:r>
              <w:rPr>
                <w:rFonts w:ascii="Century Gothic" w:hAnsi="Century Gothic"/>
                <w:sz w:val="12"/>
                <w:szCs w:val="12"/>
              </w:rPr>
              <w:t>Aan-Z</w:t>
            </w:r>
          </w:p>
          <w:p w14:paraId="0F46D721" w14:textId="6F3B6266" w:rsidR="00452BB5" w:rsidRDefault="00452BB5" w:rsidP="008070BB">
            <w:pPr>
              <w:pStyle w:val="Geenafstand"/>
              <w:rPr>
                <w:rFonts w:ascii="Century Gothic" w:hAnsi="Century Gothic"/>
                <w:sz w:val="12"/>
                <w:szCs w:val="12"/>
              </w:rPr>
            </w:pPr>
            <w:r>
              <w:rPr>
                <w:rFonts w:ascii="Century Gothic" w:hAnsi="Century Gothic"/>
                <w:sz w:val="12"/>
                <w:szCs w:val="12"/>
              </w:rPr>
              <w:t>GGD</w:t>
            </w:r>
          </w:p>
          <w:p w14:paraId="3F88513C" w14:textId="3F8E9FAD" w:rsidR="008070BB" w:rsidRPr="00452BB5" w:rsidRDefault="00E15F7F" w:rsidP="008070BB">
            <w:pPr>
              <w:pStyle w:val="Geenafstand"/>
              <w:rPr>
                <w:rFonts w:ascii="Century Gothic" w:hAnsi="Century Gothic"/>
                <w:sz w:val="12"/>
                <w:szCs w:val="12"/>
              </w:rPr>
            </w:pPr>
            <w:r>
              <w:rPr>
                <w:rFonts w:ascii="Century Gothic" w:hAnsi="Century Gothic"/>
                <w:sz w:val="12"/>
                <w:szCs w:val="12"/>
              </w:rPr>
              <w:t>POZ</w:t>
            </w:r>
            <w:r w:rsidR="00452BB5">
              <w:rPr>
                <w:rFonts w:ascii="Century Gothic" w:hAnsi="Century Gothic"/>
                <w:sz w:val="12"/>
                <w:szCs w:val="12"/>
              </w:rPr>
              <w:t>V</w:t>
            </w:r>
            <w:r>
              <w:rPr>
                <w:rFonts w:ascii="Century Gothic" w:hAnsi="Century Gothic"/>
                <w:sz w:val="12"/>
                <w:szCs w:val="12"/>
              </w:rPr>
              <w:t xml:space="preserve"> (passend onderwijs)</w:t>
            </w:r>
          </w:p>
          <w:p w14:paraId="481076AB" w14:textId="77777777" w:rsidR="008070BB" w:rsidRPr="006E4914" w:rsidRDefault="008070BB" w:rsidP="008070BB">
            <w:pPr>
              <w:pStyle w:val="Geenafstand"/>
              <w:rPr>
                <w:rFonts w:ascii="Century Gothic" w:hAnsi="Century Gothic"/>
                <w:sz w:val="12"/>
                <w:szCs w:val="12"/>
                <w:lang w:val="en-US"/>
              </w:rPr>
            </w:pPr>
            <w:r w:rsidRPr="006E4914">
              <w:rPr>
                <w:rFonts w:ascii="Century Gothic" w:hAnsi="Century Gothic"/>
                <w:sz w:val="12"/>
                <w:szCs w:val="12"/>
                <w:lang w:val="en-US"/>
              </w:rPr>
              <w:t>BJZ</w:t>
            </w:r>
          </w:p>
          <w:p w14:paraId="0B6BCC0E" w14:textId="77777777" w:rsidR="008070BB" w:rsidRPr="006E4914" w:rsidRDefault="008070BB" w:rsidP="008070BB">
            <w:pPr>
              <w:pStyle w:val="Geenafstand"/>
              <w:rPr>
                <w:rFonts w:ascii="Century Gothic" w:hAnsi="Century Gothic"/>
                <w:sz w:val="12"/>
                <w:szCs w:val="12"/>
                <w:lang w:val="en-US"/>
              </w:rPr>
            </w:pPr>
            <w:proofErr w:type="spellStart"/>
            <w:r w:rsidRPr="006E4914">
              <w:rPr>
                <w:rFonts w:ascii="Century Gothic" w:hAnsi="Century Gothic"/>
                <w:sz w:val="12"/>
                <w:szCs w:val="12"/>
                <w:lang w:val="en-US"/>
              </w:rPr>
              <w:t>Emergis</w:t>
            </w:r>
            <w:proofErr w:type="spellEnd"/>
            <w:r w:rsidR="00E15F7F" w:rsidRPr="006E4914">
              <w:rPr>
                <w:rFonts w:ascii="Century Gothic" w:hAnsi="Century Gothic"/>
                <w:sz w:val="12"/>
                <w:szCs w:val="12"/>
                <w:lang w:val="en-US"/>
              </w:rPr>
              <w:t xml:space="preserve"> Ithaka</w:t>
            </w:r>
          </w:p>
          <w:p w14:paraId="76D3AE5C" w14:textId="77777777" w:rsidR="008070BB" w:rsidRDefault="008070BB" w:rsidP="008070BB">
            <w:pPr>
              <w:pStyle w:val="Geenafstand"/>
              <w:rPr>
                <w:rFonts w:ascii="Century Gothic" w:hAnsi="Century Gothic"/>
                <w:sz w:val="12"/>
                <w:szCs w:val="12"/>
                <w:lang w:val="en-US"/>
              </w:rPr>
            </w:pPr>
            <w:proofErr w:type="spellStart"/>
            <w:r w:rsidRPr="006E4914">
              <w:rPr>
                <w:rFonts w:ascii="Century Gothic" w:hAnsi="Century Gothic"/>
                <w:sz w:val="12"/>
                <w:szCs w:val="12"/>
                <w:lang w:val="en-US"/>
              </w:rPr>
              <w:t>Juvent</w:t>
            </w:r>
            <w:proofErr w:type="spellEnd"/>
          </w:p>
          <w:p w14:paraId="1EEC5C0C" w14:textId="28B5A89B" w:rsidR="008F3043" w:rsidRPr="006E4914" w:rsidRDefault="008F3043" w:rsidP="008070BB">
            <w:pPr>
              <w:pStyle w:val="Geenafstand"/>
              <w:rPr>
                <w:rFonts w:ascii="Century Gothic" w:hAnsi="Century Gothic"/>
                <w:sz w:val="12"/>
                <w:szCs w:val="12"/>
                <w:lang w:val="en-US"/>
              </w:rPr>
            </w:pPr>
            <w:proofErr w:type="spellStart"/>
            <w:r>
              <w:rPr>
                <w:rFonts w:ascii="Century Gothic" w:hAnsi="Century Gothic"/>
                <w:sz w:val="12"/>
                <w:szCs w:val="12"/>
                <w:lang w:val="en-US"/>
              </w:rPr>
              <w:t>Klaver</w:t>
            </w:r>
            <w:proofErr w:type="spellEnd"/>
            <w:r>
              <w:rPr>
                <w:rFonts w:ascii="Century Gothic" w:hAnsi="Century Gothic"/>
                <w:sz w:val="12"/>
                <w:szCs w:val="12"/>
                <w:lang w:val="en-US"/>
              </w:rPr>
              <w:t xml:space="preserve"> 4</w:t>
            </w:r>
          </w:p>
          <w:p w14:paraId="1A2BA14E" w14:textId="77777777" w:rsidR="00E15F7F" w:rsidRPr="006E4914" w:rsidRDefault="00E15F7F" w:rsidP="008070BB">
            <w:pPr>
              <w:pStyle w:val="Geenafstand"/>
              <w:rPr>
                <w:rFonts w:ascii="Century Gothic" w:hAnsi="Century Gothic"/>
                <w:sz w:val="12"/>
                <w:szCs w:val="12"/>
                <w:lang w:val="en-US"/>
              </w:rPr>
            </w:pPr>
            <w:proofErr w:type="spellStart"/>
            <w:r w:rsidRPr="006E4914">
              <w:rPr>
                <w:rFonts w:ascii="Century Gothic" w:hAnsi="Century Gothic"/>
                <w:sz w:val="12"/>
                <w:szCs w:val="12"/>
                <w:lang w:val="en-US"/>
              </w:rPr>
              <w:t>Intervence</w:t>
            </w:r>
            <w:proofErr w:type="spellEnd"/>
          </w:p>
          <w:p w14:paraId="370C2A2B" w14:textId="77777777" w:rsidR="008070BB" w:rsidRDefault="008070BB" w:rsidP="008070BB">
            <w:pPr>
              <w:pStyle w:val="Geenafstand"/>
              <w:rPr>
                <w:rFonts w:ascii="Century Gothic" w:hAnsi="Century Gothic"/>
                <w:sz w:val="12"/>
                <w:szCs w:val="12"/>
              </w:rPr>
            </w:pPr>
            <w:r>
              <w:rPr>
                <w:rFonts w:ascii="Century Gothic" w:hAnsi="Century Gothic"/>
                <w:sz w:val="12"/>
                <w:szCs w:val="12"/>
              </w:rPr>
              <w:t>Indigo</w:t>
            </w:r>
          </w:p>
          <w:p w14:paraId="6D8AA4DD" w14:textId="77777777" w:rsidR="00E15F7F" w:rsidRDefault="00E15F7F" w:rsidP="008070BB">
            <w:pPr>
              <w:pStyle w:val="Geenafstand"/>
              <w:rPr>
                <w:rFonts w:ascii="Century Gothic" w:hAnsi="Century Gothic"/>
                <w:sz w:val="12"/>
                <w:szCs w:val="12"/>
              </w:rPr>
            </w:pPr>
            <w:r>
              <w:rPr>
                <w:rFonts w:ascii="Century Gothic" w:hAnsi="Century Gothic"/>
                <w:sz w:val="12"/>
                <w:szCs w:val="12"/>
              </w:rPr>
              <w:t>Veilig Thuis</w:t>
            </w:r>
          </w:p>
          <w:p w14:paraId="73E93AF1" w14:textId="77777777" w:rsidR="00E15F7F" w:rsidRDefault="00E15F7F" w:rsidP="008070BB">
            <w:pPr>
              <w:pStyle w:val="Geenafstand"/>
              <w:rPr>
                <w:rFonts w:ascii="Century Gothic" w:hAnsi="Century Gothic"/>
                <w:sz w:val="12"/>
                <w:szCs w:val="12"/>
              </w:rPr>
            </w:pPr>
            <w:r>
              <w:rPr>
                <w:rFonts w:ascii="Century Gothic" w:hAnsi="Century Gothic"/>
                <w:sz w:val="12"/>
                <w:szCs w:val="12"/>
              </w:rPr>
              <w:t>Leerplichtambtenaar</w:t>
            </w:r>
          </w:p>
          <w:p w14:paraId="1464CB85" w14:textId="77777777" w:rsidR="008070BB" w:rsidRDefault="008070BB" w:rsidP="008070BB">
            <w:pPr>
              <w:pStyle w:val="Geenafstand"/>
              <w:rPr>
                <w:rFonts w:ascii="Century Gothic" w:hAnsi="Century Gothic"/>
                <w:sz w:val="12"/>
                <w:szCs w:val="12"/>
              </w:rPr>
            </w:pPr>
            <w:r>
              <w:rPr>
                <w:rFonts w:ascii="Century Gothic" w:hAnsi="Century Gothic"/>
                <w:sz w:val="12"/>
                <w:szCs w:val="12"/>
              </w:rPr>
              <w:t>Politie</w:t>
            </w:r>
          </w:p>
          <w:p w14:paraId="54341205" w14:textId="3D2AD6D9" w:rsidR="00E15F7F" w:rsidRDefault="00E15F7F" w:rsidP="008070BB">
            <w:pPr>
              <w:pStyle w:val="Geenafstand"/>
              <w:rPr>
                <w:rFonts w:ascii="Century Gothic" w:hAnsi="Century Gothic"/>
                <w:sz w:val="12"/>
                <w:szCs w:val="12"/>
              </w:rPr>
            </w:pPr>
            <w:r w:rsidRPr="686D9E33">
              <w:rPr>
                <w:rFonts w:ascii="Century Gothic" w:hAnsi="Century Gothic"/>
                <w:sz w:val="12"/>
                <w:szCs w:val="12"/>
              </w:rPr>
              <w:t xml:space="preserve">div. </w:t>
            </w:r>
            <w:r w:rsidR="008F3043">
              <w:rPr>
                <w:rFonts w:ascii="Century Gothic" w:hAnsi="Century Gothic"/>
                <w:sz w:val="12"/>
                <w:szCs w:val="12"/>
              </w:rPr>
              <w:t>l</w:t>
            </w:r>
            <w:r w:rsidRPr="686D9E33">
              <w:rPr>
                <w:rFonts w:ascii="Century Gothic" w:hAnsi="Century Gothic"/>
                <w:sz w:val="12"/>
                <w:szCs w:val="12"/>
              </w:rPr>
              <w:t>ogopedisten</w:t>
            </w:r>
          </w:p>
          <w:p w14:paraId="05796FBC" w14:textId="07D99CCA" w:rsidR="66AE8A46" w:rsidRDefault="66AE8A46" w:rsidP="686D9E33">
            <w:pPr>
              <w:pStyle w:val="Geenafstand"/>
              <w:rPr>
                <w:rFonts w:ascii="Century Gothic" w:hAnsi="Century Gothic"/>
                <w:sz w:val="12"/>
                <w:szCs w:val="12"/>
              </w:rPr>
            </w:pPr>
            <w:r w:rsidRPr="686D9E33">
              <w:rPr>
                <w:rFonts w:ascii="Century Gothic" w:hAnsi="Century Gothic"/>
                <w:sz w:val="12"/>
                <w:szCs w:val="12"/>
              </w:rPr>
              <w:t xml:space="preserve">div. </w:t>
            </w:r>
            <w:r w:rsidR="008F3043">
              <w:rPr>
                <w:rFonts w:ascii="Century Gothic" w:hAnsi="Century Gothic"/>
                <w:sz w:val="12"/>
                <w:szCs w:val="12"/>
              </w:rPr>
              <w:t>f</w:t>
            </w:r>
            <w:r w:rsidRPr="686D9E33">
              <w:rPr>
                <w:rFonts w:ascii="Century Gothic" w:hAnsi="Century Gothic"/>
                <w:sz w:val="12"/>
                <w:szCs w:val="12"/>
              </w:rPr>
              <w:t>ysiotherapeuten</w:t>
            </w:r>
          </w:p>
          <w:p w14:paraId="10A34BE3" w14:textId="3C5F413C" w:rsidR="66AE8A46" w:rsidRDefault="66AE8A46" w:rsidP="686D9E33">
            <w:pPr>
              <w:pStyle w:val="Geenafstand"/>
              <w:rPr>
                <w:rFonts w:ascii="Century Gothic" w:hAnsi="Century Gothic"/>
                <w:sz w:val="12"/>
                <w:szCs w:val="12"/>
              </w:rPr>
            </w:pPr>
            <w:proofErr w:type="spellStart"/>
            <w:r w:rsidRPr="686D9E33">
              <w:rPr>
                <w:rFonts w:ascii="Century Gothic" w:hAnsi="Century Gothic"/>
                <w:sz w:val="12"/>
                <w:szCs w:val="12"/>
              </w:rPr>
              <w:t>Revant</w:t>
            </w:r>
            <w:proofErr w:type="spellEnd"/>
          </w:p>
          <w:p w14:paraId="104522BC" w14:textId="77777777" w:rsidR="00E15F7F" w:rsidRDefault="00E15F7F" w:rsidP="008070BB">
            <w:pPr>
              <w:pStyle w:val="Geenafstand"/>
              <w:rPr>
                <w:rFonts w:ascii="Century Gothic" w:hAnsi="Century Gothic"/>
                <w:sz w:val="12"/>
                <w:szCs w:val="12"/>
              </w:rPr>
            </w:pPr>
            <w:r>
              <w:rPr>
                <w:rFonts w:ascii="Century Gothic" w:hAnsi="Century Gothic"/>
                <w:sz w:val="12"/>
                <w:szCs w:val="12"/>
              </w:rPr>
              <w:t>div. praktijken voor onderzoek en behandeling</w:t>
            </w:r>
          </w:p>
          <w:p w14:paraId="79ED1478" w14:textId="77777777" w:rsidR="008070BB" w:rsidRDefault="008070BB" w:rsidP="008070BB">
            <w:pPr>
              <w:pStyle w:val="Geenafstand"/>
              <w:rPr>
                <w:rFonts w:ascii="Century Gothic" w:hAnsi="Century Gothic"/>
                <w:sz w:val="12"/>
                <w:szCs w:val="12"/>
              </w:rPr>
            </w:pPr>
            <w:r>
              <w:rPr>
                <w:rFonts w:ascii="Century Gothic" w:hAnsi="Century Gothic"/>
                <w:sz w:val="12"/>
                <w:szCs w:val="12"/>
              </w:rPr>
              <w:t>MKD</w:t>
            </w:r>
          </w:p>
          <w:p w14:paraId="0F5C3424" w14:textId="42609FB0" w:rsidR="00E15F7F" w:rsidRDefault="00E15F7F" w:rsidP="008070BB">
            <w:pPr>
              <w:pStyle w:val="Geenafstand"/>
              <w:rPr>
                <w:rFonts w:ascii="Century Gothic" w:hAnsi="Century Gothic"/>
                <w:sz w:val="12"/>
                <w:szCs w:val="12"/>
              </w:rPr>
            </w:pPr>
            <w:r>
              <w:rPr>
                <w:rFonts w:ascii="Century Gothic" w:hAnsi="Century Gothic"/>
                <w:sz w:val="12"/>
                <w:szCs w:val="12"/>
              </w:rPr>
              <w:t>SB</w:t>
            </w:r>
            <w:r w:rsidR="008F3043">
              <w:rPr>
                <w:rFonts w:ascii="Century Gothic" w:hAnsi="Century Gothic"/>
                <w:sz w:val="12"/>
                <w:szCs w:val="12"/>
              </w:rPr>
              <w:t>a</w:t>
            </w:r>
            <w:r>
              <w:rPr>
                <w:rFonts w:ascii="Century Gothic" w:hAnsi="Century Gothic"/>
                <w:sz w:val="12"/>
                <w:szCs w:val="12"/>
              </w:rPr>
              <w:t>O De Springplank</w:t>
            </w:r>
          </w:p>
          <w:p w14:paraId="771C17F1" w14:textId="77777777" w:rsidR="00E15F7F" w:rsidRDefault="00E15F7F" w:rsidP="008070BB">
            <w:pPr>
              <w:pStyle w:val="Geenafstand"/>
              <w:rPr>
                <w:rFonts w:ascii="Century Gothic" w:hAnsi="Century Gothic"/>
                <w:sz w:val="12"/>
                <w:szCs w:val="12"/>
              </w:rPr>
            </w:pPr>
            <w:r>
              <w:rPr>
                <w:rFonts w:ascii="Century Gothic" w:hAnsi="Century Gothic"/>
                <w:sz w:val="12"/>
                <w:szCs w:val="12"/>
              </w:rPr>
              <w:t>SBO+</w:t>
            </w:r>
          </w:p>
          <w:p w14:paraId="5998C341" w14:textId="77777777" w:rsidR="00E15F7F" w:rsidRDefault="00E15F7F" w:rsidP="008070BB">
            <w:pPr>
              <w:pStyle w:val="Geenafstand"/>
              <w:rPr>
                <w:rFonts w:ascii="Century Gothic" w:hAnsi="Century Gothic"/>
                <w:sz w:val="12"/>
                <w:szCs w:val="12"/>
              </w:rPr>
            </w:pPr>
            <w:r>
              <w:rPr>
                <w:rFonts w:ascii="Century Gothic" w:hAnsi="Century Gothic"/>
                <w:sz w:val="12"/>
                <w:szCs w:val="12"/>
              </w:rPr>
              <w:t>Speciale voorzieningen SO</w:t>
            </w:r>
          </w:p>
          <w:p w14:paraId="6FE3D2C9" w14:textId="5DCB29B0" w:rsidR="008070BB" w:rsidRDefault="008070BB" w:rsidP="008070BB">
            <w:pPr>
              <w:pStyle w:val="Geenafstand"/>
              <w:rPr>
                <w:rFonts w:ascii="Century Gothic" w:hAnsi="Century Gothic"/>
                <w:sz w:val="12"/>
                <w:szCs w:val="12"/>
              </w:rPr>
            </w:pPr>
            <w:r w:rsidRPr="686D9E33">
              <w:rPr>
                <w:rFonts w:ascii="Century Gothic" w:hAnsi="Century Gothic"/>
                <w:sz w:val="12"/>
                <w:szCs w:val="12"/>
              </w:rPr>
              <w:t>V</w:t>
            </w:r>
            <w:r w:rsidR="4406DD2E" w:rsidRPr="686D9E33">
              <w:rPr>
                <w:rFonts w:ascii="Century Gothic" w:hAnsi="Century Gothic"/>
                <w:sz w:val="12"/>
                <w:szCs w:val="12"/>
              </w:rPr>
              <w:t>I</w:t>
            </w:r>
            <w:r w:rsidR="00A93197" w:rsidRPr="686D9E33">
              <w:rPr>
                <w:rFonts w:ascii="Century Gothic" w:hAnsi="Century Gothic"/>
                <w:sz w:val="12"/>
                <w:szCs w:val="12"/>
              </w:rPr>
              <w:t>S</w:t>
            </w:r>
            <w:r w:rsidR="24DD7D45" w:rsidRPr="686D9E33">
              <w:rPr>
                <w:rFonts w:ascii="Century Gothic" w:hAnsi="Century Gothic"/>
                <w:sz w:val="12"/>
                <w:szCs w:val="12"/>
              </w:rPr>
              <w:t>I</w:t>
            </w:r>
            <w:r w:rsidRPr="686D9E33">
              <w:rPr>
                <w:rFonts w:ascii="Century Gothic" w:hAnsi="Century Gothic"/>
                <w:sz w:val="12"/>
                <w:szCs w:val="12"/>
              </w:rPr>
              <w:t>O scholen</w:t>
            </w:r>
          </w:p>
          <w:p w14:paraId="2946DB82" w14:textId="77777777" w:rsidR="00A93197" w:rsidRDefault="00A93197" w:rsidP="008070BB">
            <w:pPr>
              <w:pStyle w:val="Geenafstand"/>
              <w:rPr>
                <w:rFonts w:ascii="Century Gothic" w:hAnsi="Century Gothic"/>
                <w:sz w:val="12"/>
                <w:szCs w:val="12"/>
              </w:rPr>
            </w:pPr>
          </w:p>
          <w:p w14:paraId="5997CC1D" w14:textId="77777777" w:rsidR="008070BB" w:rsidRDefault="008070BB" w:rsidP="008070BB">
            <w:pPr>
              <w:pStyle w:val="Geenafstand"/>
              <w:rPr>
                <w:rFonts w:ascii="Century Gothic" w:hAnsi="Century Gothic"/>
                <w:sz w:val="12"/>
                <w:szCs w:val="12"/>
              </w:rPr>
            </w:pPr>
          </w:p>
          <w:p w14:paraId="110FFD37" w14:textId="77777777" w:rsidR="008070BB" w:rsidRDefault="008070BB" w:rsidP="008070BB">
            <w:pPr>
              <w:pStyle w:val="Geenafstand"/>
              <w:rPr>
                <w:rFonts w:ascii="Century Gothic" w:hAnsi="Century Gothic"/>
                <w:sz w:val="12"/>
                <w:szCs w:val="12"/>
              </w:rPr>
            </w:pPr>
          </w:p>
          <w:p w14:paraId="6B699379" w14:textId="77777777" w:rsidR="008070BB" w:rsidRDefault="008070BB" w:rsidP="008070BB">
            <w:pPr>
              <w:pStyle w:val="Geenafstand"/>
              <w:rPr>
                <w:rFonts w:ascii="Century Gothic" w:hAnsi="Century Gothic"/>
                <w:sz w:val="12"/>
                <w:szCs w:val="12"/>
              </w:rPr>
            </w:pPr>
          </w:p>
          <w:p w14:paraId="3FE9F23F" w14:textId="77777777" w:rsidR="008070BB" w:rsidRPr="003A287D" w:rsidRDefault="008070BB" w:rsidP="008070BB">
            <w:pPr>
              <w:pStyle w:val="Geenafstand"/>
              <w:rPr>
                <w:rFonts w:ascii="Century Gothic" w:hAnsi="Century Gothic"/>
                <w:sz w:val="12"/>
                <w:szCs w:val="12"/>
              </w:rPr>
            </w:pPr>
          </w:p>
        </w:tc>
      </w:tr>
    </w:tbl>
    <w:p w14:paraId="1F72F646" w14:textId="77777777" w:rsidR="0099249E" w:rsidRPr="00CA0146" w:rsidRDefault="0099249E" w:rsidP="00CA0146">
      <w:pPr>
        <w:pStyle w:val="Geenafstand"/>
        <w:rPr>
          <w:rFonts w:ascii="Century Gothic" w:hAnsi="Century Gothic"/>
          <w:sz w:val="20"/>
          <w:szCs w:val="20"/>
        </w:rPr>
      </w:pPr>
    </w:p>
    <w:sectPr w:rsidR="0099249E" w:rsidRPr="00CA0146" w:rsidSect="005E04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47E5" w14:textId="77777777" w:rsidR="00F80FFE" w:rsidRDefault="00F80FFE" w:rsidP="00F80FFE">
      <w:pPr>
        <w:spacing w:after="0" w:line="240" w:lineRule="auto"/>
      </w:pPr>
      <w:r>
        <w:separator/>
      </w:r>
    </w:p>
  </w:endnote>
  <w:endnote w:type="continuationSeparator" w:id="0">
    <w:p w14:paraId="603BDAE0" w14:textId="77777777" w:rsidR="00F80FFE" w:rsidRDefault="00F80FFE" w:rsidP="00F80FFE">
      <w:pPr>
        <w:spacing w:after="0" w:line="240" w:lineRule="auto"/>
      </w:pPr>
      <w:r>
        <w:continuationSeparator/>
      </w:r>
    </w:p>
  </w:endnote>
  <w:endnote w:type="continuationNotice" w:id="1">
    <w:p w14:paraId="43D27801" w14:textId="77777777" w:rsidR="00EC096F" w:rsidRDefault="00EC0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142E" w14:textId="77777777" w:rsidR="00F80FFE" w:rsidRDefault="00F80FFE" w:rsidP="00F80FFE">
      <w:pPr>
        <w:spacing w:after="0" w:line="240" w:lineRule="auto"/>
      </w:pPr>
      <w:r>
        <w:separator/>
      </w:r>
    </w:p>
  </w:footnote>
  <w:footnote w:type="continuationSeparator" w:id="0">
    <w:p w14:paraId="6DDCC3A7" w14:textId="77777777" w:rsidR="00F80FFE" w:rsidRDefault="00F80FFE" w:rsidP="00F80FFE">
      <w:pPr>
        <w:spacing w:after="0" w:line="240" w:lineRule="auto"/>
      </w:pPr>
      <w:r>
        <w:continuationSeparator/>
      </w:r>
    </w:p>
  </w:footnote>
  <w:footnote w:type="continuationNotice" w:id="1">
    <w:p w14:paraId="57934CBE" w14:textId="77777777" w:rsidR="00EC096F" w:rsidRDefault="00EC096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SsJTFyiudN2eO" int2:id="OIx0drZ9">
      <int2:state int2:value="Rejected" int2:type="AugLoop_Text_Critique"/>
    </int2:textHash>
    <int2:textHash int2:hashCode="1LWRwNaRpCNUjm" int2:id="ecyJMUQ7">
      <int2:state int2:value="Rejected" int2:type="AugLoop_Text_Critique"/>
    </int2:textHash>
    <int2:textHash int2:hashCode="YU9JYE/+Qglnzv" int2:id="koldLXr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7ED3"/>
    <w:multiLevelType w:val="hybridMultilevel"/>
    <w:tmpl w:val="6ED08D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E05410"/>
    <w:multiLevelType w:val="hybridMultilevel"/>
    <w:tmpl w:val="72ACBC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722720F"/>
    <w:multiLevelType w:val="hybridMultilevel"/>
    <w:tmpl w:val="B68EFC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8EF2007"/>
    <w:multiLevelType w:val="hybridMultilevel"/>
    <w:tmpl w:val="E2AC71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263A4F"/>
    <w:multiLevelType w:val="hybridMultilevel"/>
    <w:tmpl w:val="3AB0D1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3EC3D1D"/>
    <w:multiLevelType w:val="hybridMultilevel"/>
    <w:tmpl w:val="855EE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545FFD"/>
    <w:multiLevelType w:val="hybridMultilevel"/>
    <w:tmpl w:val="4A90E7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72406059">
    <w:abstractNumId w:val="5"/>
  </w:num>
  <w:num w:numId="2" w16cid:durableId="1264147763">
    <w:abstractNumId w:val="0"/>
  </w:num>
  <w:num w:numId="3" w16cid:durableId="708528038">
    <w:abstractNumId w:val="6"/>
  </w:num>
  <w:num w:numId="4" w16cid:durableId="785805649">
    <w:abstractNumId w:val="3"/>
  </w:num>
  <w:num w:numId="5" w16cid:durableId="1485778868">
    <w:abstractNumId w:val="4"/>
  </w:num>
  <w:num w:numId="6" w16cid:durableId="2060321812">
    <w:abstractNumId w:val="1"/>
  </w:num>
  <w:num w:numId="7" w16cid:durableId="378171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46"/>
    <w:rsid w:val="00002253"/>
    <w:rsid w:val="00044DCD"/>
    <w:rsid w:val="00046718"/>
    <w:rsid w:val="00060202"/>
    <w:rsid w:val="00063829"/>
    <w:rsid w:val="00072B85"/>
    <w:rsid w:val="000A1C35"/>
    <w:rsid w:val="000B50BE"/>
    <w:rsid w:val="000D7576"/>
    <w:rsid w:val="000E1F3F"/>
    <w:rsid w:val="001019E3"/>
    <w:rsid w:val="0018605F"/>
    <w:rsid w:val="001A201F"/>
    <w:rsid w:val="001A34EF"/>
    <w:rsid w:val="001B361F"/>
    <w:rsid w:val="001F337B"/>
    <w:rsid w:val="00200C33"/>
    <w:rsid w:val="00222CDF"/>
    <w:rsid w:val="00223EF7"/>
    <w:rsid w:val="0023051F"/>
    <w:rsid w:val="0025153F"/>
    <w:rsid w:val="00285CAB"/>
    <w:rsid w:val="002A134E"/>
    <w:rsid w:val="002C100E"/>
    <w:rsid w:val="00303D82"/>
    <w:rsid w:val="003359A3"/>
    <w:rsid w:val="00342023"/>
    <w:rsid w:val="003602D0"/>
    <w:rsid w:val="00381938"/>
    <w:rsid w:val="00395351"/>
    <w:rsid w:val="003A287D"/>
    <w:rsid w:val="003B6D5D"/>
    <w:rsid w:val="003D1A71"/>
    <w:rsid w:val="003D3357"/>
    <w:rsid w:val="00445647"/>
    <w:rsid w:val="00452145"/>
    <w:rsid w:val="00452BB5"/>
    <w:rsid w:val="00472F1B"/>
    <w:rsid w:val="00477BE3"/>
    <w:rsid w:val="004815D4"/>
    <w:rsid w:val="00491CBB"/>
    <w:rsid w:val="0049597B"/>
    <w:rsid w:val="004A3F73"/>
    <w:rsid w:val="004B1C26"/>
    <w:rsid w:val="004C2D2B"/>
    <w:rsid w:val="004D09D6"/>
    <w:rsid w:val="004F6A97"/>
    <w:rsid w:val="00540AA0"/>
    <w:rsid w:val="00592BA6"/>
    <w:rsid w:val="005C5B5C"/>
    <w:rsid w:val="005E042A"/>
    <w:rsid w:val="005E3092"/>
    <w:rsid w:val="00641E2E"/>
    <w:rsid w:val="006456D5"/>
    <w:rsid w:val="00677682"/>
    <w:rsid w:val="00696D97"/>
    <w:rsid w:val="006A0609"/>
    <w:rsid w:val="006A0C4F"/>
    <w:rsid w:val="006A11E0"/>
    <w:rsid w:val="006A4F5B"/>
    <w:rsid w:val="006C747A"/>
    <w:rsid w:val="006D5E13"/>
    <w:rsid w:val="006E4914"/>
    <w:rsid w:val="006F0E3C"/>
    <w:rsid w:val="006F2E3D"/>
    <w:rsid w:val="00700CED"/>
    <w:rsid w:val="00716C14"/>
    <w:rsid w:val="00723A13"/>
    <w:rsid w:val="00750203"/>
    <w:rsid w:val="00752382"/>
    <w:rsid w:val="00753AC1"/>
    <w:rsid w:val="00757758"/>
    <w:rsid w:val="008070BB"/>
    <w:rsid w:val="00827DE9"/>
    <w:rsid w:val="008348CF"/>
    <w:rsid w:val="00866288"/>
    <w:rsid w:val="00870647"/>
    <w:rsid w:val="008976E9"/>
    <w:rsid w:val="008B37F1"/>
    <w:rsid w:val="008D6E83"/>
    <w:rsid w:val="008F021A"/>
    <w:rsid w:val="008F3043"/>
    <w:rsid w:val="009027F1"/>
    <w:rsid w:val="009211E4"/>
    <w:rsid w:val="0093765B"/>
    <w:rsid w:val="00985753"/>
    <w:rsid w:val="0099249E"/>
    <w:rsid w:val="009A70FA"/>
    <w:rsid w:val="009C6C48"/>
    <w:rsid w:val="009C7EB6"/>
    <w:rsid w:val="00A200A6"/>
    <w:rsid w:val="00A42C06"/>
    <w:rsid w:val="00A601BD"/>
    <w:rsid w:val="00A644C2"/>
    <w:rsid w:val="00A93197"/>
    <w:rsid w:val="00A95C5B"/>
    <w:rsid w:val="00AB010A"/>
    <w:rsid w:val="00AB3941"/>
    <w:rsid w:val="00AB79D5"/>
    <w:rsid w:val="00AD2B0D"/>
    <w:rsid w:val="00AE5948"/>
    <w:rsid w:val="00B07121"/>
    <w:rsid w:val="00B07D52"/>
    <w:rsid w:val="00B11376"/>
    <w:rsid w:val="00B264B4"/>
    <w:rsid w:val="00B27AC2"/>
    <w:rsid w:val="00B32E99"/>
    <w:rsid w:val="00B527EB"/>
    <w:rsid w:val="00B62E23"/>
    <w:rsid w:val="00BB4F97"/>
    <w:rsid w:val="00BE2445"/>
    <w:rsid w:val="00C059ED"/>
    <w:rsid w:val="00C05CE9"/>
    <w:rsid w:val="00C214EA"/>
    <w:rsid w:val="00C446FE"/>
    <w:rsid w:val="00C736FC"/>
    <w:rsid w:val="00C94856"/>
    <w:rsid w:val="00CA0146"/>
    <w:rsid w:val="00CE0122"/>
    <w:rsid w:val="00D01965"/>
    <w:rsid w:val="00D06467"/>
    <w:rsid w:val="00D272B3"/>
    <w:rsid w:val="00D660A5"/>
    <w:rsid w:val="00D75118"/>
    <w:rsid w:val="00DB2340"/>
    <w:rsid w:val="00DF629F"/>
    <w:rsid w:val="00E007C8"/>
    <w:rsid w:val="00E07113"/>
    <w:rsid w:val="00E15F7F"/>
    <w:rsid w:val="00E31C32"/>
    <w:rsid w:val="00E55531"/>
    <w:rsid w:val="00E941A0"/>
    <w:rsid w:val="00EA50D0"/>
    <w:rsid w:val="00EB403D"/>
    <w:rsid w:val="00EC096F"/>
    <w:rsid w:val="00ED02B7"/>
    <w:rsid w:val="00ED26F1"/>
    <w:rsid w:val="00EE4A95"/>
    <w:rsid w:val="00F03BBE"/>
    <w:rsid w:val="00F33D0A"/>
    <w:rsid w:val="00F61C41"/>
    <w:rsid w:val="00F66E40"/>
    <w:rsid w:val="00F80FFE"/>
    <w:rsid w:val="00F9614E"/>
    <w:rsid w:val="00FC006E"/>
    <w:rsid w:val="00FC4F12"/>
    <w:rsid w:val="00FE532E"/>
    <w:rsid w:val="00FF4685"/>
    <w:rsid w:val="0149C8B7"/>
    <w:rsid w:val="024E6D5D"/>
    <w:rsid w:val="04F6DA5D"/>
    <w:rsid w:val="0541135F"/>
    <w:rsid w:val="054F641D"/>
    <w:rsid w:val="05B80E38"/>
    <w:rsid w:val="060C1D9C"/>
    <w:rsid w:val="06936FE7"/>
    <w:rsid w:val="07F8A7D6"/>
    <w:rsid w:val="0829D465"/>
    <w:rsid w:val="0B0285F9"/>
    <w:rsid w:val="0BB26707"/>
    <w:rsid w:val="0BE7809C"/>
    <w:rsid w:val="0EB5847E"/>
    <w:rsid w:val="1009642F"/>
    <w:rsid w:val="10A75011"/>
    <w:rsid w:val="13200EF4"/>
    <w:rsid w:val="1680923E"/>
    <w:rsid w:val="16B647E9"/>
    <w:rsid w:val="16D83ACD"/>
    <w:rsid w:val="17972845"/>
    <w:rsid w:val="180FED25"/>
    <w:rsid w:val="190A3145"/>
    <w:rsid w:val="1979C03B"/>
    <w:rsid w:val="19A2CCB3"/>
    <w:rsid w:val="1CC50126"/>
    <w:rsid w:val="1D269AD2"/>
    <w:rsid w:val="1D756C5E"/>
    <w:rsid w:val="1ECFF0C6"/>
    <w:rsid w:val="2051E463"/>
    <w:rsid w:val="2128E679"/>
    <w:rsid w:val="21B08BDC"/>
    <w:rsid w:val="21F6D687"/>
    <w:rsid w:val="21F91216"/>
    <w:rsid w:val="23E8F81A"/>
    <w:rsid w:val="2419E8C4"/>
    <w:rsid w:val="24DD7D45"/>
    <w:rsid w:val="2664C67A"/>
    <w:rsid w:val="269C12DD"/>
    <w:rsid w:val="2933F85E"/>
    <w:rsid w:val="294BD3F6"/>
    <w:rsid w:val="2C595743"/>
    <w:rsid w:val="2FC8B533"/>
    <w:rsid w:val="2FF9825B"/>
    <w:rsid w:val="31C72A78"/>
    <w:rsid w:val="32EDA912"/>
    <w:rsid w:val="343938D0"/>
    <w:rsid w:val="345A6039"/>
    <w:rsid w:val="355DA573"/>
    <w:rsid w:val="35BE9777"/>
    <w:rsid w:val="38ABA46B"/>
    <w:rsid w:val="39B5C290"/>
    <w:rsid w:val="3C647140"/>
    <w:rsid w:val="3DEFC25C"/>
    <w:rsid w:val="3F966827"/>
    <w:rsid w:val="4284AED3"/>
    <w:rsid w:val="42A7F7D0"/>
    <w:rsid w:val="43B99D92"/>
    <w:rsid w:val="4406DD2E"/>
    <w:rsid w:val="487965BF"/>
    <w:rsid w:val="48AFDA7C"/>
    <w:rsid w:val="48FCC043"/>
    <w:rsid w:val="49028C6A"/>
    <w:rsid w:val="4B85C948"/>
    <w:rsid w:val="4CABC342"/>
    <w:rsid w:val="4D5A5B09"/>
    <w:rsid w:val="4E016156"/>
    <w:rsid w:val="4F69D07C"/>
    <w:rsid w:val="5069A525"/>
    <w:rsid w:val="539FD553"/>
    <w:rsid w:val="556A91E3"/>
    <w:rsid w:val="56B64519"/>
    <w:rsid w:val="56DCE8BF"/>
    <w:rsid w:val="58F55635"/>
    <w:rsid w:val="5A1712C9"/>
    <w:rsid w:val="5A1E90D2"/>
    <w:rsid w:val="5B108CC5"/>
    <w:rsid w:val="5B69F13E"/>
    <w:rsid w:val="5C7B4782"/>
    <w:rsid w:val="5DBD5CFD"/>
    <w:rsid w:val="5E49B476"/>
    <w:rsid w:val="5E72C553"/>
    <w:rsid w:val="605BC1CA"/>
    <w:rsid w:val="629A16BA"/>
    <w:rsid w:val="63F8DCB7"/>
    <w:rsid w:val="646A1997"/>
    <w:rsid w:val="66095AC0"/>
    <w:rsid w:val="66AE8A46"/>
    <w:rsid w:val="686D9E33"/>
    <w:rsid w:val="69CAD1DC"/>
    <w:rsid w:val="6C1A08DC"/>
    <w:rsid w:val="6D3D8A3B"/>
    <w:rsid w:val="6E79033E"/>
    <w:rsid w:val="6EFF141F"/>
    <w:rsid w:val="6FD0F994"/>
    <w:rsid w:val="70248DD7"/>
    <w:rsid w:val="710FEE3C"/>
    <w:rsid w:val="71C9F3C2"/>
    <w:rsid w:val="72EE37B9"/>
    <w:rsid w:val="73A2F8C2"/>
    <w:rsid w:val="73A9A40F"/>
    <w:rsid w:val="7499DE3F"/>
    <w:rsid w:val="74CC46B5"/>
    <w:rsid w:val="76282AC7"/>
    <w:rsid w:val="78762B57"/>
    <w:rsid w:val="7BEF6423"/>
    <w:rsid w:val="7CD8BD08"/>
    <w:rsid w:val="7EB19F87"/>
    <w:rsid w:val="7EB31B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F8D5E"/>
  <w15:docId w15:val="{C4FC7F32-0DB2-4850-9B56-1A1B95B3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0146"/>
    <w:pPr>
      <w:spacing w:after="0" w:line="240" w:lineRule="auto"/>
    </w:pPr>
  </w:style>
  <w:style w:type="table" w:styleId="Tabelraster">
    <w:name w:val="Table Grid"/>
    <w:basedOn w:val="Standaardtabel"/>
    <w:uiPriority w:val="59"/>
    <w:rsid w:val="0049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A1C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1C35"/>
    <w:rPr>
      <w:rFonts w:ascii="Segoe UI" w:hAnsi="Segoe UI" w:cs="Segoe UI"/>
      <w:sz w:val="18"/>
      <w:szCs w:val="18"/>
    </w:rPr>
  </w:style>
  <w:style w:type="character" w:styleId="Hyperlink">
    <w:name w:val="Hyperlink"/>
    <w:basedOn w:val="Standaardalinea-lettertype"/>
    <w:uiPriority w:val="99"/>
    <w:unhideWhenUsed/>
    <w:rsid w:val="00ED02B7"/>
    <w:rPr>
      <w:color w:val="0000FF" w:themeColor="hyperlink"/>
      <w:u w:val="single"/>
    </w:rPr>
  </w:style>
  <w:style w:type="paragraph" w:styleId="Koptekst">
    <w:name w:val="header"/>
    <w:basedOn w:val="Standaard"/>
    <w:link w:val="KoptekstChar"/>
    <w:uiPriority w:val="99"/>
    <w:unhideWhenUsed/>
    <w:rsid w:val="00F80F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0FFE"/>
  </w:style>
  <w:style w:type="paragraph" w:styleId="Voettekst">
    <w:name w:val="footer"/>
    <w:basedOn w:val="Standaard"/>
    <w:link w:val="VoettekstChar"/>
    <w:uiPriority w:val="99"/>
    <w:unhideWhenUsed/>
    <w:rsid w:val="00F80F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8761">
      <w:bodyDiv w:val="1"/>
      <w:marLeft w:val="0"/>
      <w:marRight w:val="0"/>
      <w:marTop w:val="0"/>
      <w:marBottom w:val="0"/>
      <w:divBdr>
        <w:top w:val="none" w:sz="0" w:space="0" w:color="auto"/>
        <w:left w:val="none" w:sz="0" w:space="0" w:color="auto"/>
        <w:bottom w:val="none" w:sz="0" w:space="0" w:color="auto"/>
        <w:right w:val="none" w:sz="0" w:space="0" w:color="auto"/>
      </w:divBdr>
      <w:divsChild>
        <w:div w:id="941911791">
          <w:marLeft w:val="0"/>
          <w:marRight w:val="0"/>
          <w:marTop w:val="0"/>
          <w:marBottom w:val="0"/>
          <w:divBdr>
            <w:top w:val="none" w:sz="0" w:space="0" w:color="auto"/>
            <w:left w:val="none" w:sz="0" w:space="0" w:color="auto"/>
            <w:bottom w:val="none" w:sz="0" w:space="0" w:color="auto"/>
            <w:right w:val="none" w:sz="0" w:space="0" w:color="auto"/>
          </w:divBdr>
        </w:div>
        <w:div w:id="35200957">
          <w:marLeft w:val="0"/>
          <w:marRight w:val="0"/>
          <w:marTop w:val="0"/>
          <w:marBottom w:val="0"/>
          <w:divBdr>
            <w:top w:val="none" w:sz="0" w:space="0" w:color="auto"/>
            <w:left w:val="none" w:sz="0" w:space="0" w:color="auto"/>
            <w:bottom w:val="none" w:sz="0" w:space="0" w:color="auto"/>
            <w:right w:val="none" w:sz="0" w:space="0" w:color="auto"/>
          </w:divBdr>
        </w:div>
        <w:div w:id="483202468">
          <w:marLeft w:val="0"/>
          <w:marRight w:val="0"/>
          <w:marTop w:val="0"/>
          <w:marBottom w:val="0"/>
          <w:divBdr>
            <w:top w:val="none" w:sz="0" w:space="0" w:color="auto"/>
            <w:left w:val="none" w:sz="0" w:space="0" w:color="auto"/>
            <w:bottom w:val="none" w:sz="0" w:space="0" w:color="auto"/>
            <w:right w:val="none" w:sz="0" w:space="0" w:color="auto"/>
          </w:divBdr>
        </w:div>
        <w:div w:id="1162696520">
          <w:marLeft w:val="0"/>
          <w:marRight w:val="0"/>
          <w:marTop w:val="0"/>
          <w:marBottom w:val="0"/>
          <w:divBdr>
            <w:top w:val="none" w:sz="0" w:space="0" w:color="auto"/>
            <w:left w:val="none" w:sz="0" w:space="0" w:color="auto"/>
            <w:bottom w:val="none" w:sz="0" w:space="0" w:color="auto"/>
            <w:right w:val="none" w:sz="0" w:space="0" w:color="auto"/>
          </w:divBdr>
        </w:div>
        <w:div w:id="98837661">
          <w:marLeft w:val="0"/>
          <w:marRight w:val="0"/>
          <w:marTop w:val="0"/>
          <w:marBottom w:val="0"/>
          <w:divBdr>
            <w:top w:val="none" w:sz="0" w:space="0" w:color="auto"/>
            <w:left w:val="none" w:sz="0" w:space="0" w:color="auto"/>
            <w:bottom w:val="none" w:sz="0" w:space="0" w:color="auto"/>
            <w:right w:val="none" w:sz="0" w:space="0" w:color="auto"/>
          </w:divBdr>
        </w:div>
        <w:div w:id="857042672">
          <w:marLeft w:val="0"/>
          <w:marRight w:val="0"/>
          <w:marTop w:val="0"/>
          <w:marBottom w:val="0"/>
          <w:divBdr>
            <w:top w:val="none" w:sz="0" w:space="0" w:color="auto"/>
            <w:left w:val="none" w:sz="0" w:space="0" w:color="auto"/>
            <w:bottom w:val="none" w:sz="0" w:space="0" w:color="auto"/>
            <w:right w:val="none" w:sz="0" w:space="0" w:color="auto"/>
          </w:divBdr>
        </w:div>
        <w:div w:id="226382473">
          <w:marLeft w:val="0"/>
          <w:marRight w:val="0"/>
          <w:marTop w:val="0"/>
          <w:marBottom w:val="0"/>
          <w:divBdr>
            <w:top w:val="none" w:sz="0" w:space="0" w:color="auto"/>
            <w:left w:val="none" w:sz="0" w:space="0" w:color="auto"/>
            <w:bottom w:val="none" w:sz="0" w:space="0" w:color="auto"/>
            <w:right w:val="none" w:sz="0" w:space="0" w:color="auto"/>
          </w:divBdr>
        </w:div>
        <w:div w:id="69279169">
          <w:marLeft w:val="0"/>
          <w:marRight w:val="0"/>
          <w:marTop w:val="0"/>
          <w:marBottom w:val="0"/>
          <w:divBdr>
            <w:top w:val="none" w:sz="0" w:space="0" w:color="auto"/>
            <w:left w:val="none" w:sz="0" w:space="0" w:color="auto"/>
            <w:bottom w:val="none" w:sz="0" w:space="0" w:color="auto"/>
            <w:right w:val="none" w:sz="0" w:space="0" w:color="auto"/>
          </w:divBdr>
        </w:div>
        <w:div w:id="388263575">
          <w:marLeft w:val="0"/>
          <w:marRight w:val="0"/>
          <w:marTop w:val="0"/>
          <w:marBottom w:val="0"/>
          <w:divBdr>
            <w:top w:val="none" w:sz="0" w:space="0" w:color="auto"/>
            <w:left w:val="none" w:sz="0" w:space="0" w:color="auto"/>
            <w:bottom w:val="none" w:sz="0" w:space="0" w:color="auto"/>
            <w:right w:val="none" w:sz="0" w:space="0" w:color="auto"/>
          </w:divBdr>
        </w:div>
        <w:div w:id="1310016561">
          <w:marLeft w:val="0"/>
          <w:marRight w:val="0"/>
          <w:marTop w:val="0"/>
          <w:marBottom w:val="0"/>
          <w:divBdr>
            <w:top w:val="none" w:sz="0" w:space="0" w:color="auto"/>
            <w:left w:val="none" w:sz="0" w:space="0" w:color="auto"/>
            <w:bottom w:val="none" w:sz="0" w:space="0" w:color="auto"/>
            <w:right w:val="none" w:sz="0" w:space="0" w:color="auto"/>
          </w:divBdr>
        </w:div>
        <w:div w:id="868030873">
          <w:marLeft w:val="0"/>
          <w:marRight w:val="0"/>
          <w:marTop w:val="0"/>
          <w:marBottom w:val="0"/>
          <w:divBdr>
            <w:top w:val="none" w:sz="0" w:space="0" w:color="auto"/>
            <w:left w:val="none" w:sz="0" w:space="0" w:color="auto"/>
            <w:bottom w:val="none" w:sz="0" w:space="0" w:color="auto"/>
            <w:right w:val="none" w:sz="0" w:space="0" w:color="auto"/>
          </w:divBdr>
        </w:div>
        <w:div w:id="509871914">
          <w:marLeft w:val="0"/>
          <w:marRight w:val="0"/>
          <w:marTop w:val="0"/>
          <w:marBottom w:val="0"/>
          <w:divBdr>
            <w:top w:val="none" w:sz="0" w:space="0" w:color="auto"/>
            <w:left w:val="none" w:sz="0" w:space="0" w:color="auto"/>
            <w:bottom w:val="none" w:sz="0" w:space="0" w:color="auto"/>
            <w:right w:val="none" w:sz="0" w:space="0" w:color="auto"/>
          </w:divBdr>
        </w:div>
        <w:div w:id="1389036865">
          <w:marLeft w:val="0"/>
          <w:marRight w:val="0"/>
          <w:marTop w:val="0"/>
          <w:marBottom w:val="0"/>
          <w:divBdr>
            <w:top w:val="none" w:sz="0" w:space="0" w:color="auto"/>
            <w:left w:val="none" w:sz="0" w:space="0" w:color="auto"/>
            <w:bottom w:val="none" w:sz="0" w:space="0" w:color="auto"/>
            <w:right w:val="none" w:sz="0" w:space="0" w:color="auto"/>
          </w:divBdr>
        </w:div>
        <w:div w:id="282738684">
          <w:marLeft w:val="0"/>
          <w:marRight w:val="0"/>
          <w:marTop w:val="0"/>
          <w:marBottom w:val="0"/>
          <w:divBdr>
            <w:top w:val="none" w:sz="0" w:space="0" w:color="auto"/>
            <w:left w:val="none" w:sz="0" w:space="0" w:color="auto"/>
            <w:bottom w:val="none" w:sz="0" w:space="0" w:color="auto"/>
            <w:right w:val="none" w:sz="0" w:space="0" w:color="auto"/>
          </w:divBdr>
        </w:div>
        <w:div w:id="863901319">
          <w:marLeft w:val="0"/>
          <w:marRight w:val="0"/>
          <w:marTop w:val="0"/>
          <w:marBottom w:val="0"/>
          <w:divBdr>
            <w:top w:val="none" w:sz="0" w:space="0" w:color="auto"/>
            <w:left w:val="none" w:sz="0" w:space="0" w:color="auto"/>
            <w:bottom w:val="none" w:sz="0" w:space="0" w:color="auto"/>
            <w:right w:val="none" w:sz="0" w:space="0" w:color="auto"/>
          </w:divBdr>
        </w:div>
        <w:div w:id="1066875524">
          <w:marLeft w:val="0"/>
          <w:marRight w:val="0"/>
          <w:marTop w:val="0"/>
          <w:marBottom w:val="0"/>
          <w:divBdr>
            <w:top w:val="none" w:sz="0" w:space="0" w:color="auto"/>
            <w:left w:val="none" w:sz="0" w:space="0" w:color="auto"/>
            <w:bottom w:val="none" w:sz="0" w:space="0" w:color="auto"/>
            <w:right w:val="none" w:sz="0" w:space="0" w:color="auto"/>
          </w:divBdr>
        </w:div>
        <w:div w:id="1959795703">
          <w:marLeft w:val="0"/>
          <w:marRight w:val="0"/>
          <w:marTop w:val="0"/>
          <w:marBottom w:val="0"/>
          <w:divBdr>
            <w:top w:val="none" w:sz="0" w:space="0" w:color="auto"/>
            <w:left w:val="none" w:sz="0" w:space="0" w:color="auto"/>
            <w:bottom w:val="none" w:sz="0" w:space="0" w:color="auto"/>
            <w:right w:val="none" w:sz="0" w:space="0" w:color="auto"/>
          </w:divBdr>
        </w:div>
        <w:div w:id="1578780380">
          <w:marLeft w:val="0"/>
          <w:marRight w:val="0"/>
          <w:marTop w:val="0"/>
          <w:marBottom w:val="0"/>
          <w:divBdr>
            <w:top w:val="none" w:sz="0" w:space="0" w:color="auto"/>
            <w:left w:val="none" w:sz="0" w:space="0" w:color="auto"/>
            <w:bottom w:val="none" w:sz="0" w:space="0" w:color="auto"/>
            <w:right w:val="none" w:sz="0" w:space="0" w:color="auto"/>
          </w:divBdr>
        </w:div>
        <w:div w:id="371539448">
          <w:marLeft w:val="0"/>
          <w:marRight w:val="0"/>
          <w:marTop w:val="0"/>
          <w:marBottom w:val="0"/>
          <w:divBdr>
            <w:top w:val="none" w:sz="0" w:space="0" w:color="auto"/>
            <w:left w:val="none" w:sz="0" w:space="0" w:color="auto"/>
            <w:bottom w:val="none" w:sz="0" w:space="0" w:color="auto"/>
            <w:right w:val="none" w:sz="0" w:space="0" w:color="auto"/>
          </w:divBdr>
        </w:div>
        <w:div w:id="1572498259">
          <w:marLeft w:val="0"/>
          <w:marRight w:val="0"/>
          <w:marTop w:val="0"/>
          <w:marBottom w:val="0"/>
          <w:divBdr>
            <w:top w:val="none" w:sz="0" w:space="0" w:color="auto"/>
            <w:left w:val="none" w:sz="0" w:space="0" w:color="auto"/>
            <w:bottom w:val="none" w:sz="0" w:space="0" w:color="auto"/>
            <w:right w:val="none" w:sz="0" w:space="0" w:color="auto"/>
          </w:divBdr>
        </w:div>
        <w:div w:id="1739860229">
          <w:marLeft w:val="0"/>
          <w:marRight w:val="0"/>
          <w:marTop w:val="0"/>
          <w:marBottom w:val="0"/>
          <w:divBdr>
            <w:top w:val="none" w:sz="0" w:space="0" w:color="auto"/>
            <w:left w:val="none" w:sz="0" w:space="0" w:color="auto"/>
            <w:bottom w:val="none" w:sz="0" w:space="0" w:color="auto"/>
            <w:right w:val="none" w:sz="0" w:space="0" w:color="auto"/>
          </w:divBdr>
        </w:div>
        <w:div w:id="993920888">
          <w:marLeft w:val="0"/>
          <w:marRight w:val="0"/>
          <w:marTop w:val="0"/>
          <w:marBottom w:val="0"/>
          <w:divBdr>
            <w:top w:val="none" w:sz="0" w:space="0" w:color="auto"/>
            <w:left w:val="none" w:sz="0" w:space="0" w:color="auto"/>
            <w:bottom w:val="none" w:sz="0" w:space="0" w:color="auto"/>
            <w:right w:val="none" w:sz="0" w:space="0" w:color="auto"/>
          </w:divBdr>
        </w:div>
        <w:div w:id="259795525">
          <w:marLeft w:val="0"/>
          <w:marRight w:val="0"/>
          <w:marTop w:val="0"/>
          <w:marBottom w:val="0"/>
          <w:divBdr>
            <w:top w:val="none" w:sz="0" w:space="0" w:color="auto"/>
            <w:left w:val="none" w:sz="0" w:space="0" w:color="auto"/>
            <w:bottom w:val="none" w:sz="0" w:space="0" w:color="auto"/>
            <w:right w:val="none" w:sz="0" w:space="0" w:color="auto"/>
          </w:divBdr>
        </w:div>
        <w:div w:id="756899785">
          <w:marLeft w:val="0"/>
          <w:marRight w:val="0"/>
          <w:marTop w:val="0"/>
          <w:marBottom w:val="0"/>
          <w:divBdr>
            <w:top w:val="none" w:sz="0" w:space="0" w:color="auto"/>
            <w:left w:val="none" w:sz="0" w:space="0" w:color="auto"/>
            <w:bottom w:val="none" w:sz="0" w:space="0" w:color="auto"/>
            <w:right w:val="none" w:sz="0" w:space="0" w:color="auto"/>
          </w:divBdr>
        </w:div>
        <w:div w:id="1400135971">
          <w:marLeft w:val="0"/>
          <w:marRight w:val="0"/>
          <w:marTop w:val="0"/>
          <w:marBottom w:val="0"/>
          <w:divBdr>
            <w:top w:val="none" w:sz="0" w:space="0" w:color="auto"/>
            <w:left w:val="none" w:sz="0" w:space="0" w:color="auto"/>
            <w:bottom w:val="none" w:sz="0" w:space="0" w:color="auto"/>
            <w:right w:val="none" w:sz="0" w:space="0" w:color="auto"/>
          </w:divBdr>
        </w:div>
        <w:div w:id="248513192">
          <w:marLeft w:val="0"/>
          <w:marRight w:val="0"/>
          <w:marTop w:val="0"/>
          <w:marBottom w:val="0"/>
          <w:divBdr>
            <w:top w:val="none" w:sz="0" w:space="0" w:color="auto"/>
            <w:left w:val="none" w:sz="0" w:space="0" w:color="auto"/>
            <w:bottom w:val="none" w:sz="0" w:space="0" w:color="auto"/>
            <w:right w:val="none" w:sz="0" w:space="0" w:color="auto"/>
          </w:divBdr>
        </w:div>
        <w:div w:id="1958873813">
          <w:marLeft w:val="0"/>
          <w:marRight w:val="0"/>
          <w:marTop w:val="0"/>
          <w:marBottom w:val="0"/>
          <w:divBdr>
            <w:top w:val="none" w:sz="0" w:space="0" w:color="auto"/>
            <w:left w:val="none" w:sz="0" w:space="0" w:color="auto"/>
            <w:bottom w:val="none" w:sz="0" w:space="0" w:color="auto"/>
            <w:right w:val="none" w:sz="0" w:space="0" w:color="auto"/>
          </w:divBdr>
        </w:div>
        <w:div w:id="53647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B2129D338EA46931FF245CF8B106B" ma:contentTypeVersion="6" ma:contentTypeDescription="Een nieuw document maken." ma:contentTypeScope="" ma:versionID="be4827de560582179ca0da00a3f90135">
  <xsd:schema xmlns:xsd="http://www.w3.org/2001/XMLSchema" xmlns:xs="http://www.w3.org/2001/XMLSchema" xmlns:p="http://schemas.microsoft.com/office/2006/metadata/properties" xmlns:ns2="7b455364-ad51-49e2-9b63-c560b4fe2f67" xmlns:ns3="4985df8f-edfc-41b2-bae4-5f392f44de34" targetNamespace="http://schemas.microsoft.com/office/2006/metadata/properties" ma:root="true" ma:fieldsID="6a3b563b65a55c77154b4ebe6f1f712e" ns2:_="" ns3:_="">
    <xsd:import namespace="7b455364-ad51-49e2-9b63-c560b4fe2f67"/>
    <xsd:import namespace="4985df8f-edfc-41b2-bae4-5f392f44de34"/>
    <xsd:element name="properties">
      <xsd:complexType>
        <xsd:sequence>
          <xsd:element name="documentManagement">
            <xsd:complexType>
              <xsd:all>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55364-ad51-49e2-9b63-c560b4fe2f6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887ccae-c494-495a-99f2-f0453f14fdf5}" ma:internalName="TaxCatchAll" ma:showField="CatchAllData" ma:web="7b455364-ad51-49e2-9b63-c560b4fe2f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5df8f-edfc-41b2-bae4-5f392f44de34" elementFormDefault="qualified">
    <xsd:import namespace="http://schemas.microsoft.com/office/2006/documentManagement/types"/>
    <xsd:import namespace="http://schemas.microsoft.com/office/infopath/2007/PartnerControls"/>
    <xsd:element name="lcf76f155ced4ddcb4097134ff3c332f" ma:index="10"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85df8f-edfc-41b2-bae4-5f392f44de34">
      <Terms xmlns="http://schemas.microsoft.com/office/infopath/2007/PartnerControls"/>
    </lcf76f155ced4ddcb4097134ff3c332f>
    <TaxCatchAll xmlns="7b455364-ad51-49e2-9b63-c560b4fe2f67" xsi:nil="true"/>
  </documentManagement>
</p:properties>
</file>

<file path=customXml/itemProps1.xml><?xml version="1.0" encoding="utf-8"?>
<ds:datastoreItem xmlns:ds="http://schemas.openxmlformats.org/officeDocument/2006/customXml" ds:itemID="{B474B020-A8A6-47AD-9CC9-FCA206308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55364-ad51-49e2-9b63-c560b4fe2f67"/>
    <ds:schemaRef ds:uri="4985df8f-edfc-41b2-bae4-5f392f44d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6DC81-3C3E-4285-B546-A8CB5F9861D8}">
  <ds:schemaRefs>
    <ds:schemaRef ds:uri="http://schemas.microsoft.com/sharepoint/v3/contenttype/forms"/>
  </ds:schemaRefs>
</ds:datastoreItem>
</file>

<file path=customXml/itemProps3.xml><?xml version="1.0" encoding="utf-8"?>
<ds:datastoreItem xmlns:ds="http://schemas.openxmlformats.org/officeDocument/2006/customXml" ds:itemID="{3E4FAEA2-925C-4428-BADA-B7628C40F013}">
  <ds:schemaRefs>
    <ds:schemaRef ds:uri="http://schemas.microsoft.com/office/2006/documentManagement/types"/>
    <ds:schemaRef ds:uri="http://purl.org/dc/terms/"/>
    <ds:schemaRef ds:uri="4985df8f-edfc-41b2-bae4-5f392f44de34"/>
    <ds:schemaRef ds:uri="7b455364-ad51-49e2-9b63-c560b4fe2f67"/>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1704</Words>
  <Characters>9376</Characters>
  <Application>Microsoft Office Word</Application>
  <DocSecurity>0</DocSecurity>
  <Lines>78</Lines>
  <Paragraphs>22</Paragraphs>
  <ScaleCrop>false</ScaleCrop>
  <Company>Deklas.nu</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van de Vijver</dc:creator>
  <cp:lastModifiedBy>Miriam Hamelink - Versluijs | Elevantio</cp:lastModifiedBy>
  <cp:revision>68</cp:revision>
  <cp:lastPrinted>2018-04-19T11:54:00Z</cp:lastPrinted>
  <dcterms:created xsi:type="dcterms:W3CDTF">2020-07-06T08:37:00Z</dcterms:created>
  <dcterms:modified xsi:type="dcterms:W3CDTF">2023-04-04T12:17:00Z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0x010100B2BB2129D338EA46931FF245CF8B106B</vt:lpwstr>
  </property>
  <property fmtid="{D5CDD505-2E9C-101B-9397-08002B2CF9AE}" pid="3" name="Order">
    <vt:r8>26900</vt:r8>
  </property>
  <property fmtid="{D5CDD505-2E9C-101B-9397-08002B2CF9AE}" pid="4" name="ComplianceAssetId">
    <vt:lpwstr/>
  </property>
  <property fmtid="{D5CDD505-2E9C-101B-9397-08002B2CF9AE}" pid="5" name="GUID">
    <vt:lpwstr>7c0afeea-967e-43c5-abfb-52f509abf68a</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SharedWithUsers">
    <vt:lpwstr/>
  </property>
  <property fmtid="{D5CDD505-2E9C-101B-9397-08002B2CF9AE}" pid="10" name="TriggerFlowInfo">
    <vt:lpwstr/>
  </property>
  <property fmtid="{D5CDD505-2E9C-101B-9397-08002B2CF9AE}" pid="11" name="TemplateUrl">
    <vt:lpwstr/>
  </property>
  <property fmtid="{D5CDD505-2E9C-101B-9397-08002B2CF9AE}" pid="12" name="MediaServiceImageTags">
    <vt:lpwstr/>
  </property>
</Properties>
</file>