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1E" w:rsidRPr="004D0C71" w:rsidRDefault="00116E1E" w:rsidP="00116E1E">
      <w:pPr>
        <w:rPr>
          <w:rFonts w:ascii="Calibri" w:hAnsi="Calibri"/>
          <w:b/>
          <w:color w:val="941100"/>
          <w:sz w:val="22"/>
          <w:szCs w:val="22"/>
        </w:rPr>
      </w:pPr>
      <w:r w:rsidRPr="004D0C71">
        <w:rPr>
          <w:rFonts w:ascii="Calibri" w:hAnsi="Calibri"/>
          <w:b/>
          <w:color w:val="941100"/>
          <w:sz w:val="22"/>
          <w:szCs w:val="22"/>
        </w:rPr>
        <w:t>Hieronder de stappen van de meldcode zoals de meldcode verstuurd is in de Regio Noord Veluwe december 20</w:t>
      </w:r>
      <w:r w:rsidR="004D0C71" w:rsidRPr="004D0C71">
        <w:rPr>
          <w:rFonts w:ascii="Calibri" w:hAnsi="Calibri"/>
          <w:b/>
          <w:color w:val="941100"/>
          <w:sz w:val="22"/>
          <w:szCs w:val="22"/>
        </w:rPr>
        <w:t>20</w:t>
      </w:r>
      <w:r w:rsidRPr="004D0C71">
        <w:rPr>
          <w:rFonts w:ascii="Calibri" w:hAnsi="Calibri"/>
          <w:b/>
          <w:color w:val="941100"/>
          <w:sz w:val="22"/>
          <w:szCs w:val="22"/>
        </w:rPr>
        <w:t>.</w:t>
      </w: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1: </w:t>
      </w:r>
      <w:r w:rsidRPr="004D0C71">
        <w:rPr>
          <w:rFonts w:ascii="Calibri" w:hAnsi="Calibri"/>
          <w:color w:val="000000" w:themeColor="text1"/>
          <w:sz w:val="22"/>
          <w:szCs w:val="22"/>
        </w:rPr>
        <w:t>In kaart brengen van signalen</w:t>
      </w: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ind w:left="851" w:hanging="851"/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2: </w:t>
      </w:r>
      <w:r w:rsidRPr="004D0C71">
        <w:rPr>
          <w:rFonts w:ascii="Calibri" w:hAnsi="Calibri"/>
          <w:color w:val="000000" w:themeColor="text1"/>
          <w:sz w:val="22"/>
          <w:szCs w:val="22"/>
        </w:rPr>
        <w:t>Collegiale consultatie en raadplegen Advies Meldpunt Kindermishandeling, AMK</w:t>
      </w:r>
    </w:p>
    <w:p w:rsidR="00116E1E" w:rsidRPr="004D0C71" w:rsidRDefault="00116E1E" w:rsidP="00116E1E">
      <w:pPr>
        <w:ind w:left="851" w:hanging="851"/>
        <w:rPr>
          <w:rFonts w:ascii="Calibri" w:hAnsi="Calibri"/>
          <w:color w:val="000000" w:themeColor="text1"/>
          <w:sz w:val="22"/>
          <w:szCs w:val="22"/>
        </w:rPr>
      </w:pPr>
      <w:bookmarkStart w:id="0" w:name="_GoBack"/>
      <w:bookmarkEnd w:id="0"/>
    </w:p>
    <w:p w:rsidR="00116E1E" w:rsidRPr="004D0C71" w:rsidRDefault="00116E1E" w:rsidP="00116E1E">
      <w:pPr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3: </w:t>
      </w:r>
      <w:r w:rsidRPr="004D0C71">
        <w:rPr>
          <w:rFonts w:ascii="Calibri" w:hAnsi="Calibri"/>
          <w:color w:val="000000" w:themeColor="text1"/>
          <w:sz w:val="22"/>
          <w:szCs w:val="22"/>
        </w:rPr>
        <w:t>Gesprek met de ouder</w:t>
      </w: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ind w:left="851" w:hanging="851"/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4: </w:t>
      </w:r>
      <w:r w:rsidRPr="004D0C71">
        <w:rPr>
          <w:rFonts w:ascii="Calibri" w:hAnsi="Calibri"/>
          <w:color w:val="000000" w:themeColor="text1"/>
          <w:sz w:val="22"/>
          <w:szCs w:val="22"/>
        </w:rPr>
        <w:t>Weeg de aard en de ernst van het huiselijk geweld of kindermishandeling</w:t>
      </w:r>
    </w:p>
    <w:p w:rsidR="00116E1E" w:rsidRPr="004D0C71" w:rsidRDefault="00116E1E" w:rsidP="00116E1E">
      <w:pPr>
        <w:ind w:left="851" w:hanging="851"/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5: </w:t>
      </w:r>
      <w:r w:rsidRPr="004D0C71">
        <w:rPr>
          <w:rFonts w:ascii="Calibri" w:hAnsi="Calibri"/>
          <w:color w:val="000000" w:themeColor="text1"/>
          <w:sz w:val="22"/>
          <w:szCs w:val="22"/>
        </w:rPr>
        <w:t>Hulp organiseren en effecten volgen of melden en bespreken</w:t>
      </w: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rPr>
          <w:rFonts w:ascii="Calibri" w:hAnsi="Calibri"/>
          <w:b/>
          <w:color w:val="941100"/>
          <w:sz w:val="22"/>
          <w:szCs w:val="22"/>
        </w:rPr>
      </w:pPr>
      <w:r w:rsidRPr="004D0C71">
        <w:rPr>
          <w:rFonts w:ascii="Calibri" w:hAnsi="Calibri"/>
          <w:b/>
          <w:color w:val="941100"/>
          <w:sz w:val="22"/>
          <w:szCs w:val="22"/>
        </w:rPr>
        <w:t>De geactualiseerde versie</w:t>
      </w:r>
      <w:r w:rsidR="00CF4C85" w:rsidRPr="004D0C71">
        <w:rPr>
          <w:rFonts w:ascii="Calibri" w:hAnsi="Calibri"/>
          <w:b/>
          <w:color w:val="941100"/>
          <w:sz w:val="22"/>
          <w:szCs w:val="22"/>
        </w:rPr>
        <w:t xml:space="preserve"> meldcode huiselijk geweld en kindermishandeling</w:t>
      </w:r>
      <w:r w:rsidRPr="004D0C71">
        <w:rPr>
          <w:rFonts w:ascii="Calibri" w:hAnsi="Calibri"/>
          <w:b/>
          <w:color w:val="941100"/>
          <w:sz w:val="22"/>
          <w:szCs w:val="22"/>
        </w:rPr>
        <w:t xml:space="preserve"> 20</w:t>
      </w:r>
      <w:r w:rsidR="004D0C71" w:rsidRPr="004D0C71">
        <w:rPr>
          <w:rFonts w:ascii="Calibri" w:hAnsi="Calibri"/>
          <w:b/>
          <w:color w:val="941100"/>
          <w:sz w:val="22"/>
          <w:szCs w:val="22"/>
        </w:rPr>
        <w:t>20</w:t>
      </w:r>
    </w:p>
    <w:p w:rsidR="00116E1E" w:rsidRPr="004D0C71" w:rsidRDefault="00116E1E" w:rsidP="00116E1E">
      <w:pPr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1: </w:t>
      </w:r>
      <w:r w:rsidRPr="004D0C71">
        <w:rPr>
          <w:rFonts w:ascii="Calibri" w:hAnsi="Calibri"/>
          <w:color w:val="000000" w:themeColor="text1"/>
          <w:sz w:val="22"/>
          <w:szCs w:val="22"/>
        </w:rPr>
        <w:t>In kaart brengen van de signalen van huiselijk geweld en kindermishandeling</w:t>
      </w:r>
      <w:r w:rsidR="00423DB4" w:rsidRPr="004D0C71">
        <w:rPr>
          <w:rFonts w:ascii="Calibri" w:hAnsi="Calibri"/>
          <w:color w:val="000000" w:themeColor="text1"/>
          <w:sz w:val="22"/>
          <w:szCs w:val="22"/>
        </w:rPr>
        <w:t>. De kindcheck</w:t>
      </w:r>
    </w:p>
    <w:p w:rsidR="00116E1E" w:rsidRPr="004D0C71" w:rsidRDefault="00116E1E" w:rsidP="00116E1E">
      <w:pPr>
        <w:ind w:left="851" w:hanging="851"/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ind w:left="709" w:hanging="709"/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2: </w:t>
      </w:r>
      <w:r w:rsidRPr="004D0C71">
        <w:rPr>
          <w:rFonts w:ascii="Calibri" w:hAnsi="Calibri"/>
          <w:color w:val="000000" w:themeColor="text1"/>
          <w:sz w:val="22"/>
          <w:szCs w:val="22"/>
        </w:rPr>
        <w:t>Collegiale consultatie en zo nodig raadplegen van het steunpunt huiselijk geweld, het advies- en meldpunt kindermishandeling of een deskundige op het gebied van letselduiding</w:t>
      </w: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3: </w:t>
      </w:r>
      <w:r w:rsidRPr="004D0C71">
        <w:rPr>
          <w:rFonts w:ascii="Calibri" w:hAnsi="Calibri"/>
          <w:color w:val="000000" w:themeColor="text1"/>
          <w:sz w:val="22"/>
          <w:szCs w:val="22"/>
        </w:rPr>
        <w:t>Gesprek met de ouder</w:t>
      </w: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ind w:left="851" w:hanging="851"/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4: </w:t>
      </w:r>
      <w:r w:rsidRPr="004D0C71">
        <w:rPr>
          <w:rFonts w:ascii="Calibri" w:hAnsi="Calibri"/>
          <w:color w:val="000000" w:themeColor="text1"/>
          <w:sz w:val="22"/>
          <w:szCs w:val="22"/>
        </w:rPr>
        <w:t>Het wegen van de aard en de ernst van het huiselijk geweld of de kindermishandeling en bij</w:t>
      </w:r>
    </w:p>
    <w:p w:rsidR="00116E1E" w:rsidRPr="004D0C71" w:rsidRDefault="00116E1E" w:rsidP="00116E1E">
      <w:pPr>
        <w:ind w:left="709"/>
        <w:rPr>
          <w:rFonts w:ascii="Calibri" w:hAnsi="Calibri"/>
          <w:color w:val="000000" w:themeColor="text1"/>
          <w:sz w:val="22"/>
          <w:szCs w:val="22"/>
        </w:rPr>
      </w:pPr>
      <w:r w:rsidRPr="004D0C71">
        <w:rPr>
          <w:rFonts w:ascii="Calibri" w:hAnsi="Calibri"/>
          <w:color w:val="000000" w:themeColor="text1"/>
          <w:sz w:val="22"/>
          <w:szCs w:val="22"/>
        </w:rPr>
        <w:t>twijfel altijd (opnieuw) raadplegen van het SHG of het AMK. Weeg de aard en de ernst van het huiselijk geweld of kindermishandeling</w:t>
      </w:r>
      <w:r w:rsidR="00423DB4" w:rsidRPr="004D0C71">
        <w:rPr>
          <w:rFonts w:ascii="Calibri" w:hAnsi="Calibri"/>
          <w:color w:val="000000" w:themeColor="text1"/>
          <w:sz w:val="22"/>
          <w:szCs w:val="22"/>
        </w:rPr>
        <w:t>.</w:t>
      </w:r>
    </w:p>
    <w:p w:rsidR="00116E1E" w:rsidRPr="004D0C71" w:rsidRDefault="00116E1E" w:rsidP="00116E1E">
      <w:pPr>
        <w:ind w:left="851" w:hanging="851"/>
        <w:rPr>
          <w:rFonts w:ascii="Calibri" w:hAnsi="Calibri"/>
          <w:b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4D0C71">
        <w:rPr>
          <w:rFonts w:ascii="Calibri" w:hAnsi="Calibri"/>
          <w:b/>
          <w:color w:val="002060"/>
          <w:sz w:val="22"/>
          <w:szCs w:val="22"/>
        </w:rPr>
        <w:t xml:space="preserve">Stap 5: </w:t>
      </w:r>
      <w:r w:rsidRPr="004D0C71">
        <w:rPr>
          <w:rFonts w:ascii="Calibri" w:hAnsi="Calibri"/>
          <w:color w:val="000000" w:themeColor="text1"/>
          <w:sz w:val="22"/>
          <w:szCs w:val="22"/>
        </w:rPr>
        <w:t>Beslissen: hulp organiseren of melden</w:t>
      </w:r>
      <w:r w:rsidRPr="004D0C71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:rsidR="00116E1E" w:rsidRPr="004D0C71" w:rsidRDefault="00116E1E" w:rsidP="00116E1E">
      <w:pPr>
        <w:rPr>
          <w:rFonts w:ascii="Calibri" w:hAnsi="Calibri"/>
          <w:color w:val="000000" w:themeColor="text1"/>
          <w:sz w:val="22"/>
          <w:szCs w:val="22"/>
        </w:rPr>
      </w:pPr>
    </w:p>
    <w:p w:rsidR="00116E1E" w:rsidRPr="004D0C71" w:rsidRDefault="00116E1E" w:rsidP="00116E1E">
      <w:pPr>
        <w:rPr>
          <w:rFonts w:ascii="Calibri" w:hAnsi="Calibri"/>
          <w:color w:val="000000" w:themeColor="text1"/>
          <w:sz w:val="22"/>
          <w:szCs w:val="22"/>
        </w:rPr>
      </w:pPr>
    </w:p>
    <w:p w:rsidR="00116E1E" w:rsidRPr="004D0C71" w:rsidRDefault="004D0C71" w:rsidP="00116E1E">
      <w:pPr>
        <w:rPr>
          <w:rFonts w:ascii="Calibri" w:hAnsi="Calibri"/>
          <w:b/>
          <w:color w:val="941100"/>
          <w:sz w:val="22"/>
          <w:szCs w:val="22"/>
        </w:rPr>
      </w:pPr>
      <w:r w:rsidRPr="004D0C71">
        <w:rPr>
          <w:rFonts w:ascii="Calibri" w:hAnsi="Calibri"/>
          <w:b/>
          <w:color w:val="941100"/>
          <w:sz w:val="22"/>
          <w:szCs w:val="22"/>
        </w:rPr>
        <w:t>Minimumeisen</w:t>
      </w:r>
      <w:r w:rsidR="00116E1E" w:rsidRPr="004D0C71">
        <w:rPr>
          <w:rFonts w:ascii="Calibri" w:hAnsi="Calibri"/>
          <w:b/>
          <w:color w:val="941100"/>
          <w:sz w:val="22"/>
          <w:szCs w:val="22"/>
        </w:rPr>
        <w:t xml:space="preserve"> waaraan de meldcode moet voldoen:</w:t>
      </w:r>
    </w:p>
    <w:p w:rsidR="00116E1E" w:rsidRPr="004D0C71" w:rsidRDefault="00116E1E" w:rsidP="00116E1E">
      <w:pPr>
        <w:pStyle w:val="Lijstalinea"/>
        <w:numPr>
          <w:ilvl w:val="0"/>
          <w:numId w:val="1"/>
        </w:numPr>
        <w:rPr>
          <w:i/>
          <w:color w:val="000000" w:themeColor="text1"/>
        </w:rPr>
      </w:pPr>
      <w:r w:rsidRPr="004D0C71">
        <w:rPr>
          <w:color w:val="000000" w:themeColor="text1"/>
        </w:rPr>
        <w:t>Expliciet benoemen wie welke stappen moet doorlopen en wie er eindverantwoordelijk is voor de te nemen stappen.</w:t>
      </w:r>
    </w:p>
    <w:p w:rsidR="00116E1E" w:rsidRPr="004D0C71" w:rsidRDefault="00116E1E" w:rsidP="00116E1E">
      <w:pPr>
        <w:pStyle w:val="Lijstalinea"/>
        <w:numPr>
          <w:ilvl w:val="0"/>
          <w:numId w:val="2"/>
        </w:numPr>
        <w:rPr>
          <w:i/>
          <w:color w:val="000000" w:themeColor="text1"/>
        </w:rPr>
      </w:pPr>
      <w:r w:rsidRPr="004D0C71">
        <w:rPr>
          <w:color w:val="000000" w:themeColor="text1"/>
        </w:rPr>
        <w:t>S</w:t>
      </w:r>
      <w:r w:rsidRPr="004D0C71">
        <w:rPr>
          <w:i/>
          <w:color w:val="000000" w:themeColor="text1"/>
        </w:rPr>
        <w:t>taat in de meldcode van 20</w:t>
      </w:r>
      <w:r w:rsidR="004D0C71">
        <w:rPr>
          <w:i/>
          <w:color w:val="000000" w:themeColor="text1"/>
        </w:rPr>
        <w:t>20</w:t>
      </w:r>
      <w:r w:rsidRPr="004D0C71">
        <w:rPr>
          <w:i/>
          <w:color w:val="000000" w:themeColor="text1"/>
        </w:rPr>
        <w:t>. De directeuren zijn verantwoordelijk voor het op maat maken voor de eigen school.</w:t>
      </w:r>
    </w:p>
    <w:p w:rsidR="00116E1E" w:rsidRPr="004D0C71" w:rsidRDefault="00116E1E" w:rsidP="00116E1E">
      <w:pPr>
        <w:pStyle w:val="Lijstalinea"/>
        <w:ind w:left="1470"/>
        <w:rPr>
          <w:i/>
          <w:color w:val="000000" w:themeColor="text1"/>
        </w:rPr>
      </w:pPr>
    </w:p>
    <w:p w:rsidR="00116E1E" w:rsidRPr="004D0C71" w:rsidRDefault="00116E1E" w:rsidP="00116E1E">
      <w:pPr>
        <w:pStyle w:val="Lijstalinea"/>
        <w:numPr>
          <w:ilvl w:val="0"/>
          <w:numId w:val="1"/>
        </w:numPr>
        <w:rPr>
          <w:i/>
          <w:color w:val="000000" w:themeColor="text1"/>
        </w:rPr>
      </w:pPr>
      <w:r w:rsidRPr="004D0C71">
        <w:rPr>
          <w:color w:val="000000" w:themeColor="text1"/>
        </w:rPr>
        <w:t xml:space="preserve">Extra aandacht voor specifieke vormen van geweld en bepalen welke kennis en vaardigheden hiervoor nodig zijn. </w:t>
      </w:r>
    </w:p>
    <w:p w:rsidR="00116E1E" w:rsidRPr="004D0C71" w:rsidRDefault="00116E1E" w:rsidP="00116E1E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4D0C71">
        <w:rPr>
          <w:i/>
          <w:color w:val="000000" w:themeColor="text1"/>
        </w:rPr>
        <w:t>De directeur is verantwoordelijk voor de deskundigheid van het personeel</w:t>
      </w:r>
      <w:r w:rsidR="007570BF" w:rsidRPr="004D0C71">
        <w:rPr>
          <w:i/>
          <w:color w:val="000000" w:themeColor="text1"/>
        </w:rPr>
        <w:t xml:space="preserve"> met betrekking tot het werken met de meldcode</w:t>
      </w:r>
      <w:r w:rsidRPr="004D0C71">
        <w:rPr>
          <w:i/>
          <w:color w:val="000000" w:themeColor="text1"/>
        </w:rPr>
        <w:t xml:space="preserve">. </w:t>
      </w:r>
    </w:p>
    <w:p w:rsidR="007570BF" w:rsidRPr="004D0C71" w:rsidRDefault="007570BF" w:rsidP="007570BF">
      <w:pPr>
        <w:pStyle w:val="Lijstalinea"/>
        <w:ind w:left="1470"/>
        <w:rPr>
          <w:color w:val="000000" w:themeColor="text1"/>
        </w:rPr>
      </w:pPr>
    </w:p>
    <w:p w:rsidR="00116E1E" w:rsidRPr="004D0C71" w:rsidRDefault="00116E1E" w:rsidP="00116E1E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4D0C71">
        <w:rPr>
          <w:color w:val="000000" w:themeColor="text1"/>
        </w:rPr>
        <w:t>Instructies voor het uitvoeren van een kindcheck bij volwassen cliënten.</w:t>
      </w:r>
    </w:p>
    <w:p w:rsidR="00116E1E" w:rsidRPr="004D0C71" w:rsidRDefault="00116E1E" w:rsidP="00116E1E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4D0C71">
        <w:rPr>
          <w:i/>
          <w:color w:val="000000" w:themeColor="text1"/>
        </w:rPr>
        <w:t xml:space="preserve">Niet van toepassing omdat het onderwijs en kinderopvang met kinderen werkt. Voor de </w:t>
      </w:r>
      <w:r w:rsidR="004D0C71" w:rsidRPr="004D0C71">
        <w:rPr>
          <w:i/>
          <w:color w:val="000000" w:themeColor="text1"/>
        </w:rPr>
        <w:t>leerplichtambtenaren</w:t>
      </w:r>
      <w:r w:rsidRPr="004D0C71">
        <w:rPr>
          <w:i/>
          <w:color w:val="000000" w:themeColor="text1"/>
        </w:rPr>
        <w:t xml:space="preserve"> en professionals van het CJG is de kindcheck wel van toepassing.</w:t>
      </w:r>
    </w:p>
    <w:p w:rsidR="00116E1E" w:rsidRPr="004D0C71" w:rsidRDefault="00116E1E" w:rsidP="00116E1E">
      <w:pPr>
        <w:pStyle w:val="Lijstalinea"/>
        <w:ind w:left="1470"/>
        <w:rPr>
          <w:color w:val="000000" w:themeColor="text1"/>
        </w:rPr>
      </w:pPr>
    </w:p>
    <w:p w:rsidR="00116E1E" w:rsidRPr="004D0C71" w:rsidRDefault="00116E1E" w:rsidP="00116E1E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4D0C71">
        <w:rPr>
          <w:color w:val="000000" w:themeColor="text1"/>
        </w:rPr>
        <w:t xml:space="preserve">Specifieke aandacht voor de wijze waarop professionals moeten omgaan met gegevens waarvan zij het vertrouwelijk karkater kennen of redelijkerwijs vermoeden. </w:t>
      </w:r>
    </w:p>
    <w:p w:rsidR="00116E1E" w:rsidRPr="004D0C71" w:rsidRDefault="00116E1E" w:rsidP="00116E1E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4D0C71">
        <w:rPr>
          <w:i/>
          <w:color w:val="000000" w:themeColor="text1"/>
        </w:rPr>
        <w:t>Kennis mbt de privacywet en dossiervorming. Duidelijk moet zijn wie waar verantwoordelijk voor is.</w:t>
      </w:r>
    </w:p>
    <w:p w:rsidR="00A2165B" w:rsidRPr="004D0C71" w:rsidRDefault="00A2165B" w:rsidP="00116E1E">
      <w:pPr>
        <w:rPr>
          <w:color w:val="000000" w:themeColor="text1"/>
        </w:rPr>
      </w:pPr>
    </w:p>
    <w:sectPr w:rsidR="00A2165B" w:rsidRPr="004D0C71" w:rsidSect="00116E1E">
      <w:head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46" w:rsidRDefault="00890646" w:rsidP="00116E1E">
      <w:r>
        <w:separator/>
      </w:r>
    </w:p>
  </w:endnote>
  <w:endnote w:type="continuationSeparator" w:id="0">
    <w:p w:rsidR="00890646" w:rsidRDefault="00890646" w:rsidP="0011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46" w:rsidRDefault="00890646" w:rsidP="00116E1E">
      <w:r>
        <w:separator/>
      </w:r>
    </w:p>
  </w:footnote>
  <w:footnote w:type="continuationSeparator" w:id="0">
    <w:p w:rsidR="00890646" w:rsidRDefault="00890646" w:rsidP="0011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1E" w:rsidRDefault="004D0C7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1802563</wp:posOffset>
          </wp:positionH>
          <wp:positionV relativeFrom="paragraph">
            <wp:posOffset>-414816</wp:posOffset>
          </wp:positionV>
          <wp:extent cx="1527889" cy="77766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 Isla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89" cy="77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675D"/>
    <w:multiLevelType w:val="hybridMultilevel"/>
    <w:tmpl w:val="75326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7207"/>
    <w:multiLevelType w:val="hybridMultilevel"/>
    <w:tmpl w:val="6E226CC4"/>
    <w:lvl w:ilvl="0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E"/>
    <w:rsid w:val="000E2A5B"/>
    <w:rsid w:val="000E2E64"/>
    <w:rsid w:val="00103140"/>
    <w:rsid w:val="00116E1E"/>
    <w:rsid w:val="001A5E9F"/>
    <w:rsid w:val="001F3AC6"/>
    <w:rsid w:val="002E11E9"/>
    <w:rsid w:val="00307CE1"/>
    <w:rsid w:val="003530CB"/>
    <w:rsid w:val="00384A70"/>
    <w:rsid w:val="003B2E36"/>
    <w:rsid w:val="003F113F"/>
    <w:rsid w:val="003F1C54"/>
    <w:rsid w:val="00423DB4"/>
    <w:rsid w:val="00456C90"/>
    <w:rsid w:val="00477DD0"/>
    <w:rsid w:val="004C7195"/>
    <w:rsid w:val="004D0C71"/>
    <w:rsid w:val="004E6B1C"/>
    <w:rsid w:val="004F7555"/>
    <w:rsid w:val="005C72ED"/>
    <w:rsid w:val="00633E33"/>
    <w:rsid w:val="00683CB3"/>
    <w:rsid w:val="006B3228"/>
    <w:rsid w:val="006E45B9"/>
    <w:rsid w:val="00702C45"/>
    <w:rsid w:val="007570BF"/>
    <w:rsid w:val="00782EAE"/>
    <w:rsid w:val="007B1265"/>
    <w:rsid w:val="007C47AE"/>
    <w:rsid w:val="007D4B5A"/>
    <w:rsid w:val="00832148"/>
    <w:rsid w:val="00846274"/>
    <w:rsid w:val="00863146"/>
    <w:rsid w:val="00890646"/>
    <w:rsid w:val="00890AF1"/>
    <w:rsid w:val="008B4DB2"/>
    <w:rsid w:val="008B743C"/>
    <w:rsid w:val="008C550A"/>
    <w:rsid w:val="008E3F79"/>
    <w:rsid w:val="00970389"/>
    <w:rsid w:val="00A179D1"/>
    <w:rsid w:val="00A2165B"/>
    <w:rsid w:val="00A433DE"/>
    <w:rsid w:val="00A5359B"/>
    <w:rsid w:val="00A83D85"/>
    <w:rsid w:val="00AB011B"/>
    <w:rsid w:val="00AB11A1"/>
    <w:rsid w:val="00AD182F"/>
    <w:rsid w:val="00B16773"/>
    <w:rsid w:val="00B2332E"/>
    <w:rsid w:val="00B50538"/>
    <w:rsid w:val="00B9470C"/>
    <w:rsid w:val="00C96A5D"/>
    <w:rsid w:val="00CB723A"/>
    <w:rsid w:val="00CF4C85"/>
    <w:rsid w:val="00D32580"/>
    <w:rsid w:val="00D6043C"/>
    <w:rsid w:val="00D62219"/>
    <w:rsid w:val="00D65C77"/>
    <w:rsid w:val="00D6634C"/>
    <w:rsid w:val="00DC2471"/>
    <w:rsid w:val="00DD2FBF"/>
    <w:rsid w:val="00E465C8"/>
    <w:rsid w:val="00E66609"/>
    <w:rsid w:val="00E94166"/>
    <w:rsid w:val="00EB0C36"/>
    <w:rsid w:val="00EF79FA"/>
    <w:rsid w:val="00F66A0C"/>
    <w:rsid w:val="00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FE2E"/>
  <w15:chartTrackingRefBased/>
  <w15:docId w15:val="{390FE0DB-6294-4C4E-B810-2D4B3C5E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6E1E"/>
    <w:rPr>
      <w:rFonts w:ascii="Arial" w:eastAsia="Times New Roman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65C8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16E1E"/>
    <w:pPr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16E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E1E"/>
    <w:rPr>
      <w:rFonts w:ascii="Arial" w:eastAsia="Times New Roman" w:hAnsi="Arial" w:cs="Arial"/>
      <w:bCs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16E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E1E"/>
    <w:rPr>
      <w:rFonts w:ascii="Arial" w:eastAsia="Times New Roman" w:hAnsi="Arial" w:cs="Arial"/>
      <w:bCs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16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Hieronder de stappen van de meldcode zoals de meldcode verstuurd is in de Regio Noord Veluwe december 2011</vt:lpstr>
    </vt:vector>
  </TitlesOfParts>
  <Company/>
  <LinksUpToDate>false</LinksUpToDate>
  <CharactersWithSpaces>2092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Files/OLK2F5A/info@anjaroosendaal.nl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Hieronder de stappen van de meldcode zoals de meldcode verstuurd is in de Regio Noord Veluwe december 2011</dc:title>
  <dc:subject/>
  <dc:creator>Anja</dc:creator>
  <cp:keywords/>
  <cp:lastModifiedBy>Khadija Loukili</cp:lastModifiedBy>
  <cp:revision>2</cp:revision>
  <dcterms:created xsi:type="dcterms:W3CDTF">2020-06-29T09:55:00Z</dcterms:created>
  <dcterms:modified xsi:type="dcterms:W3CDTF">2020-06-29T09:55:00Z</dcterms:modified>
</cp:coreProperties>
</file>