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45220362"/>
    <w:p w:rsidR="006A636A" w:rsidRDefault="006E74B3" w:rsidP="006E74B3">
      <w:pPr>
        <w:pStyle w:val="Kop1"/>
        <w:rPr>
          <w:rFonts w:asciiTheme="minorHAnsi" w:hAnsiTheme="minorHAnsi"/>
          <w:b/>
          <w:color w:val="auto"/>
          <w:sz w:val="28"/>
          <w:szCs w:val="28"/>
        </w:rPr>
      </w:pPr>
      <w:r>
        <w:object w:dxaOrig="13288"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50.25pt" o:ole="">
            <v:imagedata r:id="rId8" o:title=""/>
          </v:shape>
          <o:OLEObject Type="Embed" ProgID="MSPhotoEd.3" ShapeID="_x0000_i1025" DrawAspect="Content" ObjectID="_1588507384" r:id="rId9"/>
        </w:object>
      </w:r>
    </w:p>
    <w:p w:rsidR="006A636A" w:rsidRDefault="006A636A" w:rsidP="006A636A"/>
    <w:p w:rsidR="006A636A" w:rsidRPr="006A636A" w:rsidRDefault="009608F2" w:rsidP="006A636A">
      <w:pPr>
        <w:pStyle w:val="Geenafstand"/>
        <w:rPr>
          <w:b/>
          <w:sz w:val="28"/>
          <w:szCs w:val="28"/>
        </w:rPr>
      </w:pPr>
      <w:r w:rsidRPr="006A636A">
        <w:rPr>
          <w:b/>
          <w:sz w:val="28"/>
          <w:szCs w:val="28"/>
        </w:rPr>
        <w:t>Beleidsnotitie</w:t>
      </w:r>
      <w:r w:rsidR="00E27CB2" w:rsidRPr="006A636A">
        <w:rPr>
          <w:b/>
          <w:sz w:val="28"/>
          <w:szCs w:val="28"/>
        </w:rPr>
        <w:t xml:space="preserve"> zorgplicht sociale veiligheid Delta-onderwijs</w:t>
      </w:r>
      <w:r w:rsidR="006A636A" w:rsidRPr="006A636A">
        <w:rPr>
          <w:b/>
          <w:sz w:val="28"/>
          <w:szCs w:val="28"/>
        </w:rPr>
        <w:t xml:space="preserve"> </w:t>
      </w:r>
    </w:p>
    <w:p w:rsidR="006A636A" w:rsidRDefault="006A636A" w:rsidP="006A636A">
      <w:pPr>
        <w:pStyle w:val="Geenafstand"/>
        <w:rPr>
          <w:sz w:val="22"/>
          <w:szCs w:val="22"/>
        </w:rPr>
      </w:pPr>
    </w:p>
    <w:p w:rsidR="00DA3038" w:rsidRPr="00DA3038" w:rsidRDefault="00DA3038" w:rsidP="006A636A">
      <w:pPr>
        <w:pStyle w:val="Geenafstand"/>
        <w:rPr>
          <w:b/>
          <w:sz w:val="22"/>
          <w:szCs w:val="22"/>
        </w:rPr>
      </w:pPr>
      <w:r w:rsidRPr="00DA3038">
        <w:rPr>
          <w:b/>
          <w:sz w:val="22"/>
          <w:szCs w:val="22"/>
        </w:rPr>
        <w:t>Inleiding</w:t>
      </w:r>
    </w:p>
    <w:p w:rsidR="00DA3038" w:rsidRPr="00DA3038" w:rsidRDefault="00DA3038" w:rsidP="00DA3038">
      <w:pPr>
        <w:pStyle w:val="Geenafstand"/>
        <w:rPr>
          <w:sz w:val="22"/>
          <w:szCs w:val="22"/>
        </w:rPr>
      </w:pPr>
      <w:r>
        <w:rPr>
          <w:sz w:val="22"/>
          <w:szCs w:val="22"/>
        </w:rPr>
        <w:t xml:space="preserve">Deze beleidsnotitie beoogt een verzameling te zijn van beleidsstukken rondom sociale veiligheid bij Delta-Onderwijs. Tevens geeft het een overzicht van wet- en regelgeving en beleidsuitspraken op landelijk en bestuurlijk niveau. </w:t>
      </w:r>
    </w:p>
    <w:p w:rsidR="00DA3038" w:rsidRPr="00DA3038" w:rsidRDefault="00DA3038" w:rsidP="00DA3038">
      <w:pPr>
        <w:pStyle w:val="Geenafstand"/>
        <w:rPr>
          <w:sz w:val="22"/>
          <w:szCs w:val="22"/>
        </w:rPr>
      </w:pPr>
      <w:r w:rsidRPr="00DA3038">
        <w:rPr>
          <w:sz w:val="22"/>
          <w:szCs w:val="22"/>
        </w:rPr>
        <w:t>De Stichting School en Veiligheid heeft een systematiek ontwikkeld, waarmee het veiligheidsbeleid van scholen in kaart wordt gebracht. De door deze stichting gebruikte inhoudsopgave is l</w:t>
      </w:r>
      <w:r>
        <w:rPr>
          <w:sz w:val="22"/>
          <w:szCs w:val="22"/>
        </w:rPr>
        <w:t>eidend in onderliggend stuk</w:t>
      </w:r>
      <w:r w:rsidRPr="00DA3038">
        <w:rPr>
          <w:sz w:val="22"/>
          <w:szCs w:val="22"/>
        </w:rPr>
        <w:t>. Successievelijk zal worden aangegeven wat wettelijk verplicht is en wat wordt aanbevolen.</w:t>
      </w:r>
      <w:r>
        <w:rPr>
          <w:sz w:val="22"/>
          <w:szCs w:val="22"/>
        </w:rPr>
        <w:t xml:space="preserve"> </w:t>
      </w:r>
      <w:r w:rsidRPr="00DA3038">
        <w:rPr>
          <w:sz w:val="22"/>
          <w:szCs w:val="22"/>
        </w:rPr>
        <w:t>Delta-onderwijs zal op bestuursniveau prioriteit geven aan de uitvoering van alle wettelijk verplichte onderdelen.</w:t>
      </w:r>
      <w:r>
        <w:rPr>
          <w:sz w:val="22"/>
          <w:szCs w:val="22"/>
        </w:rPr>
        <w:t xml:space="preserve"> Tevens wordt dit document gebruikt als voortgangsrapportage. </w:t>
      </w:r>
    </w:p>
    <w:p w:rsidR="00DA3038" w:rsidRDefault="00DA3038" w:rsidP="00DA3038">
      <w:pPr>
        <w:pStyle w:val="Geenafstand"/>
        <w:rPr>
          <w:sz w:val="22"/>
          <w:szCs w:val="22"/>
        </w:rPr>
      </w:pPr>
      <w:r w:rsidRPr="00DA3038">
        <w:rPr>
          <w:sz w:val="22"/>
          <w:szCs w:val="22"/>
        </w:rPr>
        <w:t>Twee personen hebben de taak om dat proces op bestuursniveau te monitoren onder verantwoordelijkheid van de portefeuillehouders onderwijs/kwaliteitszorg. Deze portefeuillehouders zullen jaarlijks monitoren of en welke onderdelen op bestuursniveau verder moeten worden ontwikkeld. Scholen hebben de mogelijkheid om zich op schoolniveau te profileren door beleid te maken op aanbevolen punten uit de volgende lijsten.</w:t>
      </w:r>
    </w:p>
    <w:p w:rsidR="00DA3038" w:rsidRDefault="00DA3038" w:rsidP="006A636A">
      <w:pPr>
        <w:pStyle w:val="Geenafstand"/>
        <w:rPr>
          <w:sz w:val="22"/>
          <w:szCs w:val="22"/>
        </w:rPr>
      </w:pPr>
    </w:p>
    <w:p w:rsidR="006A636A" w:rsidRPr="00253BEA" w:rsidRDefault="00E27CB2" w:rsidP="00253BEA">
      <w:pPr>
        <w:pStyle w:val="Geenafstand"/>
        <w:numPr>
          <w:ilvl w:val="0"/>
          <w:numId w:val="9"/>
        </w:numPr>
        <w:rPr>
          <w:sz w:val="22"/>
          <w:szCs w:val="22"/>
        </w:rPr>
      </w:pPr>
      <w:r w:rsidRPr="00253BEA">
        <w:rPr>
          <w:b/>
          <w:sz w:val="22"/>
          <w:szCs w:val="22"/>
        </w:rPr>
        <w:t>Visie bestuur</w:t>
      </w:r>
      <w:r w:rsidRPr="00253BEA">
        <w:rPr>
          <w:sz w:val="22"/>
          <w:szCs w:val="22"/>
        </w:rPr>
        <w:t xml:space="preserve"> </w:t>
      </w:r>
    </w:p>
    <w:p w:rsidR="006E74B3" w:rsidRDefault="006E74B3" w:rsidP="00253BEA">
      <w:pPr>
        <w:pStyle w:val="Geenafstand"/>
        <w:rPr>
          <w:sz w:val="22"/>
          <w:szCs w:val="22"/>
        </w:rPr>
      </w:pPr>
    </w:p>
    <w:p w:rsidR="00903458" w:rsidRPr="00253BEA" w:rsidRDefault="00E27CB2" w:rsidP="00253BEA">
      <w:pPr>
        <w:pStyle w:val="Geenafstand"/>
        <w:rPr>
          <w:sz w:val="22"/>
          <w:szCs w:val="22"/>
        </w:rPr>
      </w:pPr>
      <w:r w:rsidRPr="00253BEA">
        <w:rPr>
          <w:sz w:val="22"/>
          <w:szCs w:val="22"/>
        </w:rPr>
        <w:t>Kinderen doen op school niet alleen vakkennis en -vaardigheden op, het is ook de plek waar zij leeftijdsgenoten ontmoeten, kennis maken met de samenleving, met normen, waarden en omgangsvormen.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w:t>
      </w:r>
      <w:r w:rsidR="00903458" w:rsidRPr="00253BEA">
        <w:rPr>
          <w:sz w:val="22"/>
          <w:szCs w:val="22"/>
        </w:rPr>
        <w:t xml:space="preserve"> </w:t>
      </w:r>
    </w:p>
    <w:p w:rsidR="00253BEA" w:rsidRPr="00253BEA" w:rsidRDefault="00253BEA" w:rsidP="006A636A">
      <w:pPr>
        <w:rPr>
          <w:sz w:val="22"/>
          <w:szCs w:val="22"/>
        </w:rPr>
      </w:pPr>
    </w:p>
    <w:p w:rsidR="006A636A" w:rsidRPr="00253BEA" w:rsidRDefault="00E27CB2" w:rsidP="00253BEA">
      <w:pPr>
        <w:pStyle w:val="Geenafstand"/>
        <w:numPr>
          <w:ilvl w:val="0"/>
          <w:numId w:val="9"/>
        </w:numPr>
        <w:rPr>
          <w:b/>
          <w:sz w:val="22"/>
          <w:szCs w:val="22"/>
        </w:rPr>
      </w:pPr>
      <w:r w:rsidRPr="00253BEA">
        <w:rPr>
          <w:b/>
          <w:sz w:val="22"/>
          <w:szCs w:val="22"/>
        </w:rPr>
        <w:t>Kader veiligheidsbeleid</w:t>
      </w:r>
    </w:p>
    <w:p w:rsidR="00253BEA" w:rsidRDefault="00253BEA" w:rsidP="00253BEA">
      <w:pPr>
        <w:pStyle w:val="Geenafstand"/>
      </w:pPr>
    </w:p>
    <w:p w:rsidR="00040AED" w:rsidRPr="00E4262B" w:rsidRDefault="00E27CB2" w:rsidP="00253BEA">
      <w:pPr>
        <w:pStyle w:val="Geenafstand"/>
        <w:rPr>
          <w:b/>
          <w:i/>
        </w:rPr>
      </w:pPr>
      <w:r w:rsidRPr="00E4262B">
        <w:rPr>
          <w:b/>
          <w:i/>
        </w:rPr>
        <w:t>In de</w:t>
      </w:r>
      <w:r w:rsidR="00253BEA" w:rsidRPr="00E4262B">
        <w:rPr>
          <w:b/>
          <w:i/>
        </w:rPr>
        <w:t xml:space="preserve"> W</w:t>
      </w:r>
      <w:r w:rsidRPr="00E4262B">
        <w:rPr>
          <w:b/>
          <w:i/>
        </w:rPr>
        <w:t xml:space="preserve">et </w:t>
      </w:r>
      <w:r w:rsidR="00253BEA" w:rsidRPr="00E4262B">
        <w:rPr>
          <w:b/>
          <w:i/>
        </w:rPr>
        <w:t>P</w:t>
      </w:r>
      <w:r w:rsidRPr="00E4262B">
        <w:rPr>
          <w:b/>
          <w:i/>
        </w:rPr>
        <w:t xml:space="preserve">rimair </w:t>
      </w:r>
      <w:r w:rsidR="00253BEA" w:rsidRPr="00E4262B">
        <w:rPr>
          <w:b/>
          <w:i/>
        </w:rPr>
        <w:t>O</w:t>
      </w:r>
      <w:r w:rsidRPr="00E4262B">
        <w:rPr>
          <w:b/>
          <w:i/>
        </w:rPr>
        <w:t xml:space="preserve">nderwijs </w:t>
      </w:r>
      <w:r w:rsidR="00253BEA" w:rsidRPr="00E4262B">
        <w:rPr>
          <w:b/>
          <w:i/>
        </w:rPr>
        <w:t xml:space="preserve">(WPO) </w:t>
      </w:r>
      <w:r w:rsidRPr="00E4262B">
        <w:rPr>
          <w:b/>
          <w:i/>
        </w:rPr>
        <w:t xml:space="preserve">staat </w:t>
      </w:r>
      <w:r w:rsidR="00253BEA" w:rsidRPr="00E4262B">
        <w:rPr>
          <w:b/>
          <w:i/>
        </w:rPr>
        <w:t>h</w:t>
      </w:r>
      <w:r w:rsidRPr="00E4262B">
        <w:rPr>
          <w:b/>
          <w:i/>
        </w:rPr>
        <w:t xml:space="preserve">et volgende: </w:t>
      </w:r>
    </w:p>
    <w:p w:rsidR="006A636A" w:rsidRPr="00253BEA" w:rsidRDefault="00E27CB2" w:rsidP="00253BEA">
      <w:pPr>
        <w:pStyle w:val="Geenafstand"/>
        <w:rPr>
          <w:sz w:val="22"/>
          <w:szCs w:val="22"/>
        </w:rPr>
      </w:pPr>
      <w:r w:rsidRPr="00253BEA">
        <w:rPr>
          <w:sz w:val="22"/>
          <w:szCs w:val="22"/>
        </w:rPr>
        <w:t xml:space="preserve">Het bevoegd gezag draagt zorg voor de </w:t>
      </w:r>
      <w:r w:rsidR="00CE2638">
        <w:rPr>
          <w:sz w:val="22"/>
          <w:szCs w:val="22"/>
        </w:rPr>
        <w:t xml:space="preserve">sociale, psychische en fysieke </w:t>
      </w:r>
      <w:r w:rsidRPr="00253BEA">
        <w:rPr>
          <w:sz w:val="22"/>
          <w:szCs w:val="22"/>
        </w:rPr>
        <w:t>veiligheid van leerlingen</w:t>
      </w:r>
      <w:r w:rsidR="00CE2638">
        <w:rPr>
          <w:sz w:val="22"/>
          <w:szCs w:val="22"/>
        </w:rPr>
        <w:t xml:space="preserve"> </w:t>
      </w:r>
      <w:r w:rsidRPr="00253BEA">
        <w:rPr>
          <w:sz w:val="22"/>
          <w:szCs w:val="22"/>
        </w:rPr>
        <w:t>op school, waarbij het bevoegd gezag in ieder geval:</w:t>
      </w:r>
    </w:p>
    <w:p w:rsidR="00253BEA" w:rsidRPr="00253BEA" w:rsidRDefault="00253BEA" w:rsidP="00253BEA">
      <w:pPr>
        <w:pStyle w:val="Geenafstand"/>
        <w:rPr>
          <w:sz w:val="22"/>
          <w:szCs w:val="22"/>
        </w:rPr>
      </w:pPr>
    </w:p>
    <w:p w:rsidR="00253BEA" w:rsidRPr="00253BEA" w:rsidRDefault="00E27CB2" w:rsidP="00253BEA">
      <w:pPr>
        <w:pStyle w:val="Geenafstand"/>
        <w:numPr>
          <w:ilvl w:val="0"/>
          <w:numId w:val="10"/>
        </w:numPr>
        <w:rPr>
          <w:sz w:val="22"/>
          <w:szCs w:val="22"/>
        </w:rPr>
      </w:pPr>
      <w:r w:rsidRPr="00253BEA">
        <w:rPr>
          <w:sz w:val="22"/>
          <w:szCs w:val="22"/>
        </w:rPr>
        <w:t xml:space="preserve">Beleid </w:t>
      </w:r>
      <w:r w:rsidR="00253BEA" w:rsidRPr="00253BEA">
        <w:rPr>
          <w:sz w:val="22"/>
          <w:szCs w:val="22"/>
        </w:rPr>
        <w:t xml:space="preserve">voert </w:t>
      </w:r>
      <w:r w:rsidRPr="00253BEA">
        <w:rPr>
          <w:sz w:val="22"/>
          <w:szCs w:val="22"/>
        </w:rPr>
        <w:t>met betrekking tot de veiligheid</w:t>
      </w:r>
      <w:r w:rsidR="006E74B3">
        <w:rPr>
          <w:sz w:val="22"/>
          <w:szCs w:val="22"/>
        </w:rPr>
        <w:t>.</w:t>
      </w:r>
    </w:p>
    <w:p w:rsidR="006A636A" w:rsidRPr="00253BEA" w:rsidRDefault="00253BEA" w:rsidP="00253BEA">
      <w:pPr>
        <w:pStyle w:val="Geenafstand"/>
        <w:numPr>
          <w:ilvl w:val="0"/>
          <w:numId w:val="10"/>
        </w:numPr>
        <w:rPr>
          <w:sz w:val="22"/>
          <w:szCs w:val="22"/>
        </w:rPr>
      </w:pPr>
      <w:r w:rsidRPr="00253BEA">
        <w:rPr>
          <w:sz w:val="22"/>
          <w:szCs w:val="22"/>
        </w:rPr>
        <w:t>V</w:t>
      </w:r>
      <w:r w:rsidR="00E27CB2" w:rsidRPr="00253BEA">
        <w:rPr>
          <w:sz w:val="22"/>
          <w:szCs w:val="22"/>
        </w:rPr>
        <w:t>eiligheid van de leerlingen op school monitort met een instrument</w:t>
      </w:r>
      <w:r w:rsidR="00CE2638">
        <w:rPr>
          <w:sz w:val="22"/>
          <w:szCs w:val="22"/>
        </w:rPr>
        <w:t xml:space="preserve"> </w:t>
      </w:r>
      <w:r w:rsidR="00E27CB2" w:rsidRPr="00253BEA">
        <w:rPr>
          <w:sz w:val="22"/>
          <w:szCs w:val="22"/>
        </w:rPr>
        <w:t>dat een representatief en actueel beeld geeft</w:t>
      </w:r>
      <w:r w:rsidR="006E74B3">
        <w:rPr>
          <w:sz w:val="22"/>
          <w:szCs w:val="22"/>
        </w:rPr>
        <w:t>.</w:t>
      </w:r>
    </w:p>
    <w:p w:rsidR="006A636A" w:rsidRPr="00253BEA" w:rsidRDefault="00253BEA" w:rsidP="00253BEA">
      <w:pPr>
        <w:pStyle w:val="Geenafstand"/>
        <w:numPr>
          <w:ilvl w:val="0"/>
          <w:numId w:val="10"/>
        </w:numPr>
        <w:rPr>
          <w:sz w:val="22"/>
          <w:szCs w:val="22"/>
        </w:rPr>
      </w:pPr>
      <w:r>
        <w:rPr>
          <w:sz w:val="22"/>
          <w:szCs w:val="22"/>
        </w:rPr>
        <w:t xml:space="preserve">Ervoor zorgt </w:t>
      </w:r>
      <w:r w:rsidR="00E27CB2" w:rsidRPr="00253BEA">
        <w:rPr>
          <w:sz w:val="22"/>
          <w:szCs w:val="22"/>
        </w:rPr>
        <w:t xml:space="preserve">dat bij een persoon ten minste de volgende taken zijn </w:t>
      </w:r>
      <w:r>
        <w:rPr>
          <w:sz w:val="22"/>
          <w:szCs w:val="22"/>
        </w:rPr>
        <w:t>neerge</w:t>
      </w:r>
      <w:r w:rsidR="00E27CB2" w:rsidRPr="00253BEA">
        <w:rPr>
          <w:sz w:val="22"/>
          <w:szCs w:val="22"/>
        </w:rPr>
        <w:t>legd:</w:t>
      </w:r>
    </w:p>
    <w:p w:rsidR="006A636A" w:rsidRPr="00253BEA" w:rsidRDefault="00253BEA" w:rsidP="00253BEA">
      <w:pPr>
        <w:pStyle w:val="Geenafstand"/>
        <w:numPr>
          <w:ilvl w:val="0"/>
          <w:numId w:val="11"/>
        </w:numPr>
        <w:rPr>
          <w:sz w:val="22"/>
          <w:szCs w:val="22"/>
        </w:rPr>
      </w:pPr>
      <w:r>
        <w:rPr>
          <w:sz w:val="22"/>
          <w:szCs w:val="22"/>
        </w:rPr>
        <w:t>C</w:t>
      </w:r>
      <w:r w:rsidR="00E27CB2" w:rsidRPr="00253BEA">
        <w:rPr>
          <w:sz w:val="22"/>
          <w:szCs w:val="22"/>
        </w:rPr>
        <w:t>oördineren van het beleid in het kader van het tegengaan van pesten</w:t>
      </w:r>
    </w:p>
    <w:p w:rsidR="006A636A" w:rsidRDefault="00253BEA" w:rsidP="00253BEA">
      <w:pPr>
        <w:pStyle w:val="Geenafstand"/>
        <w:numPr>
          <w:ilvl w:val="0"/>
          <w:numId w:val="11"/>
        </w:numPr>
        <w:rPr>
          <w:sz w:val="22"/>
          <w:szCs w:val="22"/>
        </w:rPr>
      </w:pPr>
      <w:r>
        <w:rPr>
          <w:sz w:val="22"/>
          <w:szCs w:val="22"/>
        </w:rPr>
        <w:t>F</w:t>
      </w:r>
      <w:r w:rsidR="00E27CB2" w:rsidRPr="00253BEA">
        <w:rPr>
          <w:sz w:val="22"/>
          <w:szCs w:val="22"/>
        </w:rPr>
        <w:t>ungeren als aanspreekpunt in het kader van pesten.</w:t>
      </w:r>
    </w:p>
    <w:p w:rsidR="00253BEA" w:rsidRPr="00253BEA" w:rsidRDefault="00253BEA" w:rsidP="00253BEA">
      <w:pPr>
        <w:pStyle w:val="Geenafstand"/>
        <w:ind w:left="720"/>
        <w:rPr>
          <w:sz w:val="22"/>
          <w:szCs w:val="22"/>
        </w:rPr>
      </w:pPr>
    </w:p>
    <w:p w:rsidR="00040AED" w:rsidRPr="00E64C21" w:rsidRDefault="00040AED" w:rsidP="00253BEA">
      <w:pPr>
        <w:pStyle w:val="Geenafstand"/>
        <w:rPr>
          <w:sz w:val="22"/>
          <w:szCs w:val="22"/>
        </w:rPr>
      </w:pPr>
      <w:r w:rsidRPr="00253BEA">
        <w:rPr>
          <w:sz w:val="22"/>
          <w:szCs w:val="22"/>
        </w:rPr>
        <w:t xml:space="preserve">Ook in de </w:t>
      </w:r>
      <w:r w:rsidR="006E74B3">
        <w:rPr>
          <w:sz w:val="22"/>
          <w:szCs w:val="22"/>
        </w:rPr>
        <w:t>A</w:t>
      </w:r>
      <w:r w:rsidR="00253BEA">
        <w:rPr>
          <w:sz w:val="22"/>
          <w:szCs w:val="22"/>
        </w:rPr>
        <w:t>rbowet</w:t>
      </w:r>
      <w:r w:rsidRPr="00253BEA">
        <w:rPr>
          <w:sz w:val="22"/>
          <w:szCs w:val="22"/>
        </w:rPr>
        <w:t xml:space="preserve"> zijn elementen te vinden, die te maken hebben met veiligheidsbeleid.</w:t>
      </w:r>
      <w:r w:rsidR="00253BEA">
        <w:rPr>
          <w:sz w:val="22"/>
          <w:szCs w:val="22"/>
        </w:rPr>
        <w:t xml:space="preserve"> We hebben er echter hier voor gekozen</w:t>
      </w:r>
      <w:r w:rsidRPr="00253BEA">
        <w:rPr>
          <w:sz w:val="22"/>
          <w:szCs w:val="22"/>
        </w:rPr>
        <w:t xml:space="preserve"> om het </w:t>
      </w:r>
      <w:r w:rsidR="00253BEA">
        <w:rPr>
          <w:sz w:val="22"/>
          <w:szCs w:val="22"/>
        </w:rPr>
        <w:t>arbobeleid</w:t>
      </w:r>
      <w:r w:rsidRPr="00253BEA">
        <w:rPr>
          <w:sz w:val="22"/>
          <w:szCs w:val="22"/>
        </w:rPr>
        <w:t xml:space="preserve"> van Delta-onderwijs te beschrijven</w:t>
      </w:r>
      <w:r w:rsidR="00253BEA">
        <w:rPr>
          <w:sz w:val="22"/>
          <w:szCs w:val="22"/>
        </w:rPr>
        <w:t xml:space="preserve"> </w:t>
      </w:r>
      <w:r w:rsidRPr="00253BEA">
        <w:rPr>
          <w:sz w:val="22"/>
          <w:szCs w:val="22"/>
        </w:rPr>
        <w:t>in een aparte notitie, waarbij daar waar nodig, verwezen zal worden.</w:t>
      </w:r>
      <w:r w:rsidR="00903458" w:rsidRPr="00253BEA">
        <w:rPr>
          <w:sz w:val="22"/>
          <w:szCs w:val="22"/>
        </w:rPr>
        <w:t xml:space="preserve"> Ook is er contact met</w:t>
      </w:r>
      <w:r w:rsidR="00253BEA">
        <w:rPr>
          <w:sz w:val="22"/>
          <w:szCs w:val="22"/>
        </w:rPr>
        <w:t xml:space="preserve"> de medewerker personeelszaken, met betrekking tot punten die</w:t>
      </w:r>
      <w:r w:rsidR="00903458" w:rsidRPr="00253BEA">
        <w:rPr>
          <w:sz w:val="22"/>
          <w:szCs w:val="22"/>
        </w:rPr>
        <w:t xml:space="preserve"> elkaar overlappen.</w:t>
      </w:r>
      <w:r w:rsidR="000829B9">
        <w:rPr>
          <w:sz w:val="22"/>
          <w:szCs w:val="22"/>
        </w:rPr>
        <w:t xml:space="preserve"> </w:t>
      </w:r>
      <w:r w:rsidR="000829B9" w:rsidRPr="00E64C21">
        <w:rPr>
          <w:sz w:val="22"/>
          <w:szCs w:val="22"/>
        </w:rPr>
        <w:t>(Arbobeleidsplan Delta-onderwijs, december 2017)</w:t>
      </w:r>
    </w:p>
    <w:p w:rsidR="00253BEA" w:rsidRPr="00253BEA" w:rsidRDefault="00253BEA" w:rsidP="00253BEA">
      <w:pPr>
        <w:pStyle w:val="Geenafstand"/>
        <w:rPr>
          <w:sz w:val="22"/>
          <w:szCs w:val="22"/>
        </w:rPr>
      </w:pPr>
    </w:p>
    <w:p w:rsidR="004E0E54" w:rsidRDefault="00E27CB2" w:rsidP="00253BEA">
      <w:pPr>
        <w:pStyle w:val="Geenafstand"/>
        <w:rPr>
          <w:b/>
          <w:i/>
          <w:sz w:val="22"/>
          <w:szCs w:val="22"/>
        </w:rPr>
      </w:pPr>
      <w:r w:rsidRPr="00253BEA">
        <w:rPr>
          <w:b/>
          <w:i/>
          <w:sz w:val="22"/>
          <w:szCs w:val="22"/>
        </w:rPr>
        <w:t>De onderwijsinspectie beschrijft veiligheid in zijn nieuwe toezicht voor 2017 als volgt</w:t>
      </w:r>
      <w:bookmarkEnd w:id="0"/>
      <w:r w:rsidRPr="00253BEA">
        <w:rPr>
          <w:b/>
          <w:i/>
          <w:sz w:val="22"/>
          <w:szCs w:val="22"/>
        </w:rPr>
        <w:t xml:space="preserve">: </w:t>
      </w:r>
    </w:p>
    <w:p w:rsidR="004E0E54" w:rsidRDefault="004E0E54" w:rsidP="00253BEA">
      <w:pPr>
        <w:pStyle w:val="Geenafstand"/>
        <w:rPr>
          <w:b/>
          <w:i/>
          <w:sz w:val="22"/>
          <w:szCs w:val="22"/>
        </w:rPr>
      </w:pPr>
    </w:p>
    <w:p w:rsidR="0080433D" w:rsidRDefault="0080433D" w:rsidP="0080433D">
      <w:pPr>
        <w:pStyle w:val="Geenafstand"/>
        <w:rPr>
          <w:b/>
          <w:sz w:val="22"/>
        </w:rPr>
      </w:pPr>
      <w:r>
        <w:rPr>
          <w:b/>
          <w:sz w:val="22"/>
        </w:rPr>
        <w:t>Schoolleiding en leraren dragen zorg voor een veilige omgeving voor leerlingen.</w:t>
      </w:r>
    </w:p>
    <w:p w:rsidR="0080433D" w:rsidRDefault="0080433D" w:rsidP="0080433D">
      <w:pPr>
        <w:pStyle w:val="Geenafstand"/>
        <w:rPr>
          <w:sz w:val="22"/>
        </w:rPr>
      </w:pPr>
    </w:p>
    <w:p w:rsidR="0080433D" w:rsidRDefault="0080433D" w:rsidP="0080433D">
      <w:pPr>
        <w:pStyle w:val="Geenafstand"/>
        <w:rPr>
          <w:b/>
          <w:sz w:val="22"/>
        </w:rPr>
      </w:pPr>
      <w:r>
        <w:rPr>
          <w:b/>
          <w:sz w:val="22"/>
        </w:rPr>
        <w:t>Basiskwaliteit:</w:t>
      </w:r>
    </w:p>
    <w:p w:rsidR="00FC5314" w:rsidRDefault="0080433D" w:rsidP="0080433D">
      <w:pPr>
        <w:pStyle w:val="Geenafstand"/>
        <w:rPr>
          <w:sz w:val="22"/>
        </w:rPr>
      </w:pPr>
      <w:r>
        <w:rPr>
          <w:sz w:val="22"/>
        </w:rPr>
        <w:t>De school zorgt voor de sociale, fysieke en psychische veiligheid van de leerlingen in en om de school gedurende de schooldag. Dit blijkt onder andere uit de beleving van de veiligheid en het welbevinden van leerlingen. De school monitort dit tenminste jaarlijks. De school heeft een veiligheidsbeleid (beschreven in het schoolplan of een ander document), gericht op het voorkomen, afhandelen, registreren en evalueren van incidenten. Als de uitkomsten van de monitoring daartoe aanleiding geven, treft de school maatregelen om de situatie te verbeteren. De school heeft een persoon als aanspreekpunt  als het gaat om pesten en voor coördinatie van het beleid tegen pesten. Schoolleiding en leraren voorkomen pesten, agressie en geweld in elke vorm en treden zo nodig snel en adequaat op. De uitingen van leerlingen en personeel zijn in lijn met de basiswaarden van de democratische rechtsstaat.</w:t>
      </w:r>
    </w:p>
    <w:p w:rsidR="0080433D" w:rsidRPr="00FC5314" w:rsidRDefault="0080433D" w:rsidP="0080433D">
      <w:pPr>
        <w:pStyle w:val="Geenafstand"/>
        <w:rPr>
          <w:sz w:val="22"/>
        </w:rPr>
      </w:pPr>
      <w:r>
        <w:rPr>
          <w:b/>
          <w:sz w:val="22"/>
        </w:rPr>
        <w:t>Eigen aspecten van kwaliteit:</w:t>
      </w:r>
    </w:p>
    <w:p w:rsidR="0080433D" w:rsidRDefault="0080433D" w:rsidP="0080433D">
      <w:pPr>
        <w:pStyle w:val="Geenafstand"/>
        <w:rPr>
          <w:i/>
          <w:sz w:val="22"/>
        </w:rPr>
      </w:pPr>
      <w:r>
        <w:rPr>
          <w:i/>
          <w:sz w:val="22"/>
        </w:rPr>
        <w:t xml:space="preserve">Welke eigen opdracht heeft de school opgenomen in het schoolplan en (hoe) realiseert de school deze? </w:t>
      </w:r>
    </w:p>
    <w:p w:rsidR="0080433D" w:rsidRDefault="0080433D" w:rsidP="0080433D">
      <w:pPr>
        <w:pStyle w:val="Geenafstand"/>
        <w:rPr>
          <w:i/>
          <w:sz w:val="22"/>
        </w:rPr>
      </w:pPr>
      <w:r>
        <w:rPr>
          <w:i/>
          <w:sz w:val="22"/>
        </w:rPr>
        <w:t xml:space="preserve">Te denken valt aan: </w:t>
      </w:r>
    </w:p>
    <w:p w:rsidR="0080433D" w:rsidRDefault="0080433D" w:rsidP="0080433D">
      <w:pPr>
        <w:pStyle w:val="Geenafstand"/>
        <w:rPr>
          <w:i/>
          <w:sz w:val="22"/>
        </w:rPr>
      </w:pPr>
      <w:r>
        <w:rPr>
          <w:i/>
          <w:sz w:val="22"/>
        </w:rPr>
        <w:t>• Beleid sociale media</w:t>
      </w:r>
    </w:p>
    <w:p w:rsidR="0080433D" w:rsidRDefault="0080433D" w:rsidP="0080433D">
      <w:pPr>
        <w:pStyle w:val="Geenafstand"/>
        <w:rPr>
          <w:i/>
          <w:sz w:val="22"/>
        </w:rPr>
      </w:pPr>
      <w:r>
        <w:rPr>
          <w:i/>
          <w:sz w:val="22"/>
        </w:rPr>
        <w:t xml:space="preserve"> • Preventieve maatregelen </w:t>
      </w:r>
    </w:p>
    <w:p w:rsidR="0080433D" w:rsidRDefault="0080433D" w:rsidP="0080433D">
      <w:pPr>
        <w:pStyle w:val="Geenafstand"/>
        <w:rPr>
          <w:sz w:val="22"/>
        </w:rPr>
      </w:pPr>
      <w:r>
        <w:rPr>
          <w:i/>
          <w:sz w:val="22"/>
        </w:rPr>
        <w:t>• Afstemming met actoren buiten de school</w:t>
      </w:r>
    </w:p>
    <w:p w:rsidR="0080433D" w:rsidRDefault="0080433D" w:rsidP="0080433D">
      <w:pPr>
        <w:pStyle w:val="Geenafstand"/>
        <w:rPr>
          <w:b/>
          <w:i/>
          <w:sz w:val="24"/>
          <w:szCs w:val="22"/>
        </w:rPr>
      </w:pPr>
    </w:p>
    <w:p w:rsidR="0080433D" w:rsidRDefault="0080433D" w:rsidP="0080433D">
      <w:pPr>
        <w:rPr>
          <w:b/>
          <w:sz w:val="22"/>
        </w:rPr>
      </w:pPr>
      <w:r>
        <w:rPr>
          <w:b/>
          <w:sz w:val="22"/>
        </w:rPr>
        <w:t>Toelichting wettelijke eisen:</w:t>
      </w:r>
    </w:p>
    <w:p w:rsidR="0080433D" w:rsidRDefault="0080433D" w:rsidP="0080433D">
      <w:pPr>
        <w:pStyle w:val="Geenafstand"/>
        <w:rPr>
          <w:sz w:val="22"/>
        </w:rPr>
      </w:pPr>
      <w:r>
        <w:rPr>
          <w:sz w:val="22"/>
        </w:rPr>
        <w:t xml:space="preserve">De wet bepaalt dat de school ten minste een veiligheidsbeleid (sociale, psychische en fysieke veiligheid) heeft beschreven en voert dat bestaat uit een samenhangende set van maatregelen gericht op preventie en op het afhandelen van incidenten (art. 4c en art. 12, lid 2,WPO).  Daarvoor is nodig dat leraren een veilige ruimte scheppen, waarin duidelijke afspraken gelden en het mogelijk is om sociaal gedrag aan te leren (art. 4c, WPO en art. 8, tweede lid, WPO). </w:t>
      </w:r>
    </w:p>
    <w:p w:rsidR="0080433D" w:rsidRDefault="0080433D" w:rsidP="0080433D">
      <w:pPr>
        <w:pStyle w:val="Geenafstand"/>
        <w:rPr>
          <w:sz w:val="22"/>
        </w:rPr>
      </w:pPr>
      <w:r>
        <w:rPr>
          <w:sz w:val="22"/>
        </w:rPr>
        <w:t xml:space="preserve"> </w:t>
      </w:r>
    </w:p>
    <w:p w:rsidR="0080433D" w:rsidRDefault="0080433D" w:rsidP="0080433D">
      <w:pPr>
        <w:pStyle w:val="Geenafstand"/>
        <w:rPr>
          <w:sz w:val="22"/>
        </w:rPr>
      </w:pPr>
      <w:r>
        <w:rPr>
          <w:sz w:val="22"/>
        </w:rPr>
        <w:t xml:space="preserve">De wet geeft aan dat de school de veiligheid van leerlingen jaarlijks monitort met een gestandaardiseerd instrument dat een representatief en actueel beeld geeft (art. 4c, eerste lid, onder b, WPO). Een school kan pas goed beleid ten aanzien van sociale veiligheid (art. 4c, eerste lid, onder a, WPO) voeren als zij inzicht heeft in de feitelijke en ervaren veiligheid en het welbevinden van de leerlingen. </w:t>
      </w:r>
    </w:p>
    <w:p w:rsidR="0080433D" w:rsidRDefault="0080433D" w:rsidP="0080433D">
      <w:pPr>
        <w:pStyle w:val="Geenafstand"/>
        <w:rPr>
          <w:sz w:val="22"/>
        </w:rPr>
      </w:pPr>
      <w:r>
        <w:rPr>
          <w:sz w:val="22"/>
        </w:rPr>
        <w:t xml:space="preserve"> </w:t>
      </w:r>
    </w:p>
    <w:p w:rsidR="0080433D" w:rsidRDefault="0080433D" w:rsidP="0080433D">
      <w:pPr>
        <w:pStyle w:val="Geenafstand"/>
        <w:rPr>
          <w:sz w:val="22"/>
        </w:rPr>
      </w:pPr>
      <w:r>
        <w:rPr>
          <w:sz w:val="22"/>
        </w:rPr>
        <w:t xml:space="preserve">Voor ouders en leerlingen is het van belang dat ze een laagdrempelig aanspreekpunt hebben binnen de school, wanneer er sprake is van een situatie waarin gepest wordt. Daarom schrijft artikel 4c, eerste lid, onderdeel c, van de WPO voor dat iedere school de navolgende taken op school belegt bij een persoon: </w:t>
      </w:r>
    </w:p>
    <w:p w:rsidR="0080433D" w:rsidRDefault="0080433D" w:rsidP="0080433D">
      <w:pPr>
        <w:pStyle w:val="Geenafstand"/>
        <w:rPr>
          <w:sz w:val="22"/>
        </w:rPr>
      </w:pPr>
      <w:r>
        <w:rPr>
          <w:sz w:val="22"/>
        </w:rPr>
        <w:t xml:space="preserve"> • coördinatie van het beleid in het kader van het tegengaan van pesten op school; </w:t>
      </w:r>
    </w:p>
    <w:p w:rsidR="0080433D" w:rsidRDefault="0080433D" w:rsidP="0080433D">
      <w:pPr>
        <w:pStyle w:val="Geenafstand"/>
        <w:rPr>
          <w:sz w:val="22"/>
        </w:rPr>
      </w:pPr>
      <w:r>
        <w:rPr>
          <w:sz w:val="22"/>
        </w:rPr>
        <w:t xml:space="preserve">• fungeren als aanspreekpunt in het kader van pesten. </w:t>
      </w:r>
    </w:p>
    <w:p w:rsidR="0080433D" w:rsidRDefault="0080433D" w:rsidP="0080433D">
      <w:pPr>
        <w:pStyle w:val="Geenafstand"/>
      </w:pPr>
      <w:r>
        <w:t xml:space="preserve"> </w:t>
      </w:r>
    </w:p>
    <w:p w:rsidR="0080433D" w:rsidRDefault="0080433D" w:rsidP="0080433D">
      <w:pPr>
        <w:pStyle w:val="Geenafstand"/>
        <w:rPr>
          <w:sz w:val="22"/>
          <w:szCs w:val="22"/>
        </w:rPr>
      </w:pPr>
      <w:r w:rsidRPr="0080433D">
        <w:rPr>
          <w:sz w:val="22"/>
          <w:szCs w:val="22"/>
        </w:rPr>
        <w:t>Het onderwijs op de school moet mede gericht zijn op het bevorderen van actief burgerschap en sociale integratie (art. 8, derde lid, onder b, WPO en art. 9, negende lid, WPO in combinatie met kerndoel 37). Daarom dienen de uitingen van leraren in lijn te zijn met de democratische rechtsstaat, en dient te worden ingegrepen als de uitingen van leerlingen daarmee in strijd zijn.</w:t>
      </w:r>
    </w:p>
    <w:p w:rsidR="00742B1D" w:rsidRPr="0080433D" w:rsidRDefault="00742B1D" w:rsidP="0080433D">
      <w:pPr>
        <w:pStyle w:val="Geenafstand"/>
        <w:rPr>
          <w:b/>
          <w:i/>
          <w:sz w:val="22"/>
          <w:szCs w:val="22"/>
        </w:rPr>
      </w:pPr>
    </w:p>
    <w:p w:rsidR="0080433D" w:rsidRDefault="0080433D" w:rsidP="0080433D">
      <w:pPr>
        <w:pStyle w:val="Geenafstand"/>
        <w:rPr>
          <w:b/>
          <w:i/>
          <w:sz w:val="22"/>
          <w:szCs w:val="22"/>
        </w:rPr>
      </w:pPr>
      <w:r>
        <w:rPr>
          <w:rFonts w:eastAsia="Verdana" w:cs="Verdana"/>
          <w:b/>
          <w:i/>
          <w:sz w:val="22"/>
          <w:szCs w:val="22"/>
        </w:rPr>
        <w:t xml:space="preserve"> </w:t>
      </w:r>
    </w:p>
    <w:p w:rsidR="006A636A" w:rsidRDefault="006A636A" w:rsidP="00253BEA">
      <w:pPr>
        <w:pStyle w:val="Geenafstand"/>
      </w:pPr>
    </w:p>
    <w:p w:rsidR="006A636A" w:rsidRPr="00E4262B" w:rsidRDefault="00E27CB2" w:rsidP="00E4262B">
      <w:pPr>
        <w:pStyle w:val="Geenafstand"/>
        <w:numPr>
          <w:ilvl w:val="0"/>
          <w:numId w:val="9"/>
        </w:numPr>
        <w:rPr>
          <w:b/>
          <w:sz w:val="22"/>
          <w:szCs w:val="22"/>
        </w:rPr>
      </w:pPr>
      <w:r w:rsidRPr="00E4262B">
        <w:rPr>
          <w:b/>
          <w:sz w:val="22"/>
          <w:szCs w:val="22"/>
        </w:rPr>
        <w:lastRenderedPageBreak/>
        <w:t>Veiligheidsbeleid Delta</w:t>
      </w:r>
      <w:r w:rsidR="00E4262B">
        <w:rPr>
          <w:b/>
          <w:sz w:val="22"/>
          <w:szCs w:val="22"/>
        </w:rPr>
        <w:t>-onderwijs</w:t>
      </w:r>
    </w:p>
    <w:p w:rsidR="006E74B3" w:rsidRDefault="00E27CB2" w:rsidP="00253BEA">
      <w:pPr>
        <w:pStyle w:val="Geenafstand"/>
        <w:rPr>
          <w:rFonts w:eastAsia="Arial" w:cs="Arial"/>
          <w:spacing w:val="-1"/>
          <w:sz w:val="22"/>
          <w:szCs w:val="22"/>
        </w:rPr>
      </w:pPr>
      <w:r w:rsidRPr="00E4262B">
        <w:rPr>
          <w:sz w:val="22"/>
          <w:szCs w:val="22"/>
        </w:rPr>
        <w:t xml:space="preserve">In het </w:t>
      </w:r>
      <w:r w:rsidR="00E4262B">
        <w:rPr>
          <w:sz w:val="22"/>
          <w:szCs w:val="22"/>
        </w:rPr>
        <w:t>strategisch beleidsplan 2015-2019</w:t>
      </w:r>
      <w:r w:rsidRPr="00E4262B">
        <w:rPr>
          <w:sz w:val="22"/>
          <w:szCs w:val="22"/>
        </w:rPr>
        <w:t xml:space="preserve"> staat over veiligheid:</w:t>
      </w:r>
      <w:r w:rsidRPr="00E4262B">
        <w:rPr>
          <w:rFonts w:eastAsia="Arial" w:cs="Arial"/>
          <w:spacing w:val="-1"/>
          <w:sz w:val="22"/>
          <w:szCs w:val="22"/>
        </w:rPr>
        <w:t xml:space="preserve"> </w:t>
      </w:r>
    </w:p>
    <w:p w:rsidR="006E74B3" w:rsidRDefault="006E74B3" w:rsidP="00253BEA">
      <w:pPr>
        <w:pStyle w:val="Geenafstand"/>
        <w:rPr>
          <w:rFonts w:eastAsia="Arial" w:cs="Arial"/>
          <w:spacing w:val="-1"/>
          <w:sz w:val="22"/>
          <w:szCs w:val="22"/>
        </w:rPr>
      </w:pPr>
    </w:p>
    <w:p w:rsidR="006A636A" w:rsidRPr="00E4262B" w:rsidRDefault="00E27CB2" w:rsidP="00253BEA">
      <w:pPr>
        <w:pStyle w:val="Geenafstand"/>
        <w:rPr>
          <w:rFonts w:eastAsia="Arial" w:cs="Arial"/>
          <w:i/>
          <w:sz w:val="22"/>
          <w:szCs w:val="22"/>
        </w:rPr>
      </w:pPr>
      <w:r w:rsidRPr="00E4262B">
        <w:rPr>
          <w:rFonts w:eastAsia="Arial" w:cs="Arial"/>
          <w:i/>
          <w:spacing w:val="-1"/>
          <w:sz w:val="22"/>
          <w:szCs w:val="22"/>
        </w:rPr>
        <w:t>E</w:t>
      </w:r>
      <w:r w:rsidRPr="00E4262B">
        <w:rPr>
          <w:rFonts w:eastAsia="Arial" w:cs="Arial"/>
          <w:i/>
          <w:sz w:val="22"/>
          <w:szCs w:val="22"/>
        </w:rPr>
        <w:t>en</w:t>
      </w:r>
      <w:r w:rsidRPr="00E4262B">
        <w:rPr>
          <w:rFonts w:eastAsia="Arial" w:cs="Arial"/>
          <w:i/>
          <w:spacing w:val="1"/>
          <w:sz w:val="22"/>
          <w:szCs w:val="22"/>
        </w:rPr>
        <w:t xml:space="preserve"> </w:t>
      </w:r>
      <w:r w:rsidRPr="00E4262B">
        <w:rPr>
          <w:rFonts w:eastAsia="Arial" w:cs="Arial"/>
          <w:i/>
          <w:sz w:val="22"/>
          <w:szCs w:val="22"/>
        </w:rPr>
        <w:t xml:space="preserve">school </w:t>
      </w:r>
      <w:r w:rsidRPr="00E4262B">
        <w:rPr>
          <w:rFonts w:eastAsia="Arial" w:cs="Arial"/>
          <w:i/>
          <w:spacing w:val="-1"/>
          <w:sz w:val="22"/>
          <w:szCs w:val="22"/>
        </w:rPr>
        <w:t>i</w:t>
      </w:r>
      <w:r w:rsidRPr="00E4262B">
        <w:rPr>
          <w:rFonts w:eastAsia="Arial" w:cs="Arial"/>
          <w:i/>
          <w:sz w:val="22"/>
          <w:szCs w:val="22"/>
        </w:rPr>
        <w:t>s</w:t>
      </w:r>
      <w:r w:rsidRPr="00E4262B">
        <w:rPr>
          <w:rFonts w:eastAsia="Arial" w:cs="Arial"/>
          <w:i/>
          <w:spacing w:val="1"/>
          <w:sz w:val="22"/>
          <w:szCs w:val="22"/>
        </w:rPr>
        <w:t xml:space="preserve"> </w:t>
      </w:r>
      <w:r w:rsidRPr="00E4262B">
        <w:rPr>
          <w:rFonts w:eastAsia="Arial" w:cs="Arial"/>
          <w:i/>
          <w:sz w:val="22"/>
          <w:szCs w:val="22"/>
        </w:rPr>
        <w:t>een</w:t>
      </w:r>
      <w:r w:rsidRPr="00E4262B">
        <w:rPr>
          <w:rFonts w:eastAsia="Arial" w:cs="Arial"/>
          <w:i/>
          <w:spacing w:val="-1"/>
          <w:sz w:val="22"/>
          <w:szCs w:val="22"/>
        </w:rPr>
        <w:t xml:space="preserve"> </w:t>
      </w:r>
      <w:r w:rsidRPr="00E4262B">
        <w:rPr>
          <w:rFonts w:eastAsia="Arial" w:cs="Arial"/>
          <w:i/>
          <w:spacing w:val="-2"/>
          <w:sz w:val="22"/>
          <w:szCs w:val="22"/>
        </w:rPr>
        <w:t>v</w:t>
      </w:r>
      <w:r w:rsidRPr="00E4262B">
        <w:rPr>
          <w:rFonts w:eastAsia="Arial" w:cs="Arial"/>
          <w:i/>
          <w:sz w:val="22"/>
          <w:szCs w:val="22"/>
        </w:rPr>
        <w:t>e</w:t>
      </w:r>
      <w:r w:rsidRPr="00E4262B">
        <w:rPr>
          <w:rFonts w:eastAsia="Arial" w:cs="Arial"/>
          <w:i/>
          <w:spacing w:val="-1"/>
          <w:sz w:val="22"/>
          <w:szCs w:val="22"/>
        </w:rPr>
        <w:t>ili</w:t>
      </w:r>
      <w:r w:rsidRPr="00E4262B">
        <w:rPr>
          <w:rFonts w:eastAsia="Arial" w:cs="Arial"/>
          <w:i/>
          <w:spacing w:val="2"/>
          <w:sz w:val="22"/>
          <w:szCs w:val="22"/>
        </w:rPr>
        <w:t>g</w:t>
      </w:r>
      <w:r w:rsidRPr="00E4262B">
        <w:rPr>
          <w:rFonts w:eastAsia="Arial" w:cs="Arial"/>
          <w:i/>
          <w:sz w:val="22"/>
          <w:szCs w:val="22"/>
        </w:rPr>
        <w:t>e</w:t>
      </w:r>
      <w:r w:rsidRPr="00E4262B">
        <w:rPr>
          <w:rFonts w:eastAsia="Arial" w:cs="Arial"/>
          <w:i/>
          <w:spacing w:val="1"/>
          <w:sz w:val="22"/>
          <w:szCs w:val="22"/>
        </w:rPr>
        <w:t xml:space="preserve"> </w:t>
      </w:r>
      <w:r w:rsidRPr="00E4262B">
        <w:rPr>
          <w:rFonts w:eastAsia="Arial" w:cs="Arial"/>
          <w:i/>
          <w:sz w:val="22"/>
          <w:szCs w:val="22"/>
        </w:rPr>
        <w:t>o</w:t>
      </w:r>
      <w:r w:rsidRPr="00E4262B">
        <w:rPr>
          <w:rFonts w:eastAsia="Arial" w:cs="Arial"/>
          <w:i/>
          <w:spacing w:val="-1"/>
          <w:sz w:val="22"/>
          <w:szCs w:val="22"/>
        </w:rPr>
        <w:t>m</w:t>
      </w:r>
      <w:r w:rsidRPr="00E4262B">
        <w:rPr>
          <w:rFonts w:eastAsia="Arial" w:cs="Arial"/>
          <w:i/>
          <w:spacing w:val="2"/>
          <w:sz w:val="22"/>
          <w:szCs w:val="22"/>
        </w:rPr>
        <w:t>g</w:t>
      </w:r>
      <w:r w:rsidRPr="00E4262B">
        <w:rPr>
          <w:rFonts w:eastAsia="Arial" w:cs="Arial"/>
          <w:i/>
          <w:sz w:val="22"/>
          <w:szCs w:val="22"/>
        </w:rPr>
        <w:t>e</w:t>
      </w:r>
      <w:r w:rsidRPr="00E4262B">
        <w:rPr>
          <w:rFonts w:eastAsia="Arial" w:cs="Arial"/>
          <w:i/>
          <w:spacing w:val="-2"/>
          <w:sz w:val="22"/>
          <w:szCs w:val="22"/>
        </w:rPr>
        <w:t>v</w:t>
      </w:r>
      <w:r w:rsidRPr="00E4262B">
        <w:rPr>
          <w:rFonts w:eastAsia="Arial" w:cs="Arial"/>
          <w:i/>
          <w:spacing w:val="-1"/>
          <w:sz w:val="22"/>
          <w:szCs w:val="22"/>
        </w:rPr>
        <w:t>i</w:t>
      </w:r>
      <w:r w:rsidRPr="00E4262B">
        <w:rPr>
          <w:rFonts w:eastAsia="Arial" w:cs="Arial"/>
          <w:i/>
          <w:sz w:val="22"/>
          <w:szCs w:val="22"/>
        </w:rPr>
        <w:t xml:space="preserve">ng. </w:t>
      </w:r>
      <w:r w:rsidRPr="00E4262B">
        <w:rPr>
          <w:rFonts w:eastAsia="Arial" w:cs="Arial"/>
          <w:i/>
          <w:spacing w:val="1"/>
          <w:sz w:val="22"/>
          <w:szCs w:val="22"/>
        </w:rPr>
        <w:t>I</w:t>
      </w:r>
      <w:r w:rsidRPr="00E4262B">
        <w:rPr>
          <w:rFonts w:eastAsia="Arial" w:cs="Arial"/>
          <w:i/>
          <w:sz w:val="22"/>
          <w:szCs w:val="22"/>
        </w:rPr>
        <w:t>eder b</w:t>
      </w:r>
      <w:r w:rsidRPr="00E4262B">
        <w:rPr>
          <w:rFonts w:eastAsia="Arial" w:cs="Arial"/>
          <w:i/>
          <w:spacing w:val="-1"/>
          <w:sz w:val="22"/>
          <w:szCs w:val="22"/>
        </w:rPr>
        <w:t>i</w:t>
      </w:r>
      <w:r w:rsidRPr="00E4262B">
        <w:rPr>
          <w:rFonts w:eastAsia="Arial" w:cs="Arial"/>
          <w:i/>
          <w:sz w:val="22"/>
          <w:szCs w:val="22"/>
        </w:rPr>
        <w:t>nnen</w:t>
      </w:r>
      <w:r w:rsidRPr="00E4262B">
        <w:rPr>
          <w:rFonts w:eastAsia="Arial" w:cs="Arial"/>
          <w:i/>
          <w:spacing w:val="-1"/>
          <w:sz w:val="22"/>
          <w:szCs w:val="22"/>
        </w:rPr>
        <w:t xml:space="preserve"> D</w:t>
      </w:r>
      <w:r w:rsidRPr="00E4262B">
        <w:rPr>
          <w:rFonts w:eastAsia="Arial" w:cs="Arial"/>
          <w:i/>
          <w:sz w:val="22"/>
          <w:szCs w:val="22"/>
        </w:rPr>
        <w:t>e</w:t>
      </w:r>
      <w:r w:rsidRPr="00E4262B">
        <w:rPr>
          <w:rFonts w:eastAsia="Arial" w:cs="Arial"/>
          <w:i/>
          <w:spacing w:val="-1"/>
          <w:sz w:val="22"/>
          <w:szCs w:val="22"/>
        </w:rPr>
        <w:t>l</w:t>
      </w:r>
      <w:r w:rsidRPr="00E4262B">
        <w:rPr>
          <w:rFonts w:eastAsia="Arial" w:cs="Arial"/>
          <w:i/>
          <w:spacing w:val="1"/>
          <w:sz w:val="22"/>
          <w:szCs w:val="22"/>
        </w:rPr>
        <w:t>t</w:t>
      </w:r>
      <w:r w:rsidRPr="00E4262B">
        <w:rPr>
          <w:rFonts w:eastAsia="Arial" w:cs="Arial"/>
          <w:i/>
          <w:sz w:val="22"/>
          <w:szCs w:val="22"/>
        </w:rPr>
        <w:t>a</w:t>
      </w:r>
      <w:r w:rsidRPr="00E4262B">
        <w:rPr>
          <w:rFonts w:eastAsia="Arial" w:cs="Arial"/>
          <w:i/>
          <w:spacing w:val="1"/>
          <w:sz w:val="22"/>
          <w:szCs w:val="22"/>
        </w:rPr>
        <w:t>-</w:t>
      </w:r>
      <w:r w:rsidRPr="00E4262B">
        <w:rPr>
          <w:rFonts w:eastAsia="Arial" w:cs="Arial"/>
          <w:i/>
          <w:sz w:val="22"/>
          <w:szCs w:val="22"/>
        </w:rPr>
        <w:t>onde</w:t>
      </w:r>
      <w:r w:rsidRPr="00E4262B">
        <w:rPr>
          <w:rFonts w:eastAsia="Arial" w:cs="Arial"/>
          <w:i/>
          <w:spacing w:val="1"/>
          <w:sz w:val="22"/>
          <w:szCs w:val="22"/>
        </w:rPr>
        <w:t>r</w:t>
      </w:r>
      <w:r w:rsidRPr="00E4262B">
        <w:rPr>
          <w:rFonts w:eastAsia="Arial" w:cs="Arial"/>
          <w:i/>
          <w:spacing w:val="-3"/>
          <w:sz w:val="22"/>
          <w:szCs w:val="22"/>
        </w:rPr>
        <w:t>w</w:t>
      </w:r>
      <w:r w:rsidRPr="00E4262B">
        <w:rPr>
          <w:rFonts w:eastAsia="Arial" w:cs="Arial"/>
          <w:i/>
          <w:spacing w:val="-1"/>
          <w:sz w:val="22"/>
          <w:szCs w:val="22"/>
        </w:rPr>
        <w:t>i</w:t>
      </w:r>
      <w:r w:rsidRPr="00E4262B">
        <w:rPr>
          <w:rFonts w:eastAsia="Arial" w:cs="Arial"/>
          <w:i/>
          <w:spacing w:val="1"/>
          <w:sz w:val="22"/>
          <w:szCs w:val="22"/>
        </w:rPr>
        <w:t>j</w:t>
      </w:r>
      <w:r w:rsidRPr="00E4262B">
        <w:rPr>
          <w:rFonts w:eastAsia="Arial" w:cs="Arial"/>
          <w:i/>
          <w:sz w:val="22"/>
          <w:szCs w:val="22"/>
        </w:rPr>
        <w:t>s</w:t>
      </w:r>
      <w:r w:rsidRPr="00E4262B">
        <w:rPr>
          <w:rFonts w:eastAsia="Arial" w:cs="Arial"/>
          <w:i/>
          <w:spacing w:val="1"/>
          <w:sz w:val="22"/>
          <w:szCs w:val="22"/>
        </w:rPr>
        <w:t xml:space="preserve"> </w:t>
      </w:r>
      <w:r w:rsidRPr="00E4262B">
        <w:rPr>
          <w:rFonts w:eastAsia="Arial" w:cs="Arial"/>
          <w:i/>
          <w:spacing w:val="-3"/>
          <w:sz w:val="22"/>
          <w:szCs w:val="22"/>
        </w:rPr>
        <w:t>w</w:t>
      </w:r>
      <w:r w:rsidRPr="00E4262B">
        <w:rPr>
          <w:rFonts w:eastAsia="Arial" w:cs="Arial"/>
          <w:i/>
          <w:sz w:val="22"/>
          <w:szCs w:val="22"/>
        </w:rPr>
        <w:t>e</w:t>
      </w:r>
      <w:r w:rsidRPr="00E4262B">
        <w:rPr>
          <w:rFonts w:eastAsia="Arial" w:cs="Arial"/>
          <w:i/>
          <w:spacing w:val="1"/>
          <w:sz w:val="22"/>
          <w:szCs w:val="22"/>
        </w:rPr>
        <w:t>r</w:t>
      </w:r>
      <w:r w:rsidRPr="00E4262B">
        <w:rPr>
          <w:rFonts w:eastAsia="Arial" w:cs="Arial"/>
          <w:i/>
          <w:sz w:val="22"/>
          <w:szCs w:val="22"/>
        </w:rPr>
        <w:t>kt</w:t>
      </w:r>
      <w:r w:rsidRPr="00E4262B">
        <w:rPr>
          <w:rFonts w:eastAsia="Arial" w:cs="Arial"/>
          <w:i/>
          <w:spacing w:val="2"/>
          <w:sz w:val="22"/>
          <w:szCs w:val="22"/>
        </w:rPr>
        <w:t xml:space="preserve"> </w:t>
      </w:r>
      <w:r w:rsidRPr="00E4262B">
        <w:rPr>
          <w:rFonts w:eastAsia="Arial" w:cs="Arial"/>
          <w:i/>
          <w:spacing w:val="1"/>
          <w:sz w:val="22"/>
          <w:szCs w:val="22"/>
        </w:rPr>
        <w:t>m</w:t>
      </w:r>
      <w:r w:rsidRPr="00E4262B">
        <w:rPr>
          <w:rFonts w:eastAsia="Arial" w:cs="Arial"/>
          <w:i/>
          <w:sz w:val="22"/>
          <w:szCs w:val="22"/>
        </w:rPr>
        <w:t>ee</w:t>
      </w:r>
      <w:r w:rsidRPr="00E4262B">
        <w:rPr>
          <w:rFonts w:eastAsia="Arial" w:cs="Arial"/>
          <w:i/>
          <w:spacing w:val="-1"/>
          <w:sz w:val="22"/>
          <w:szCs w:val="22"/>
        </w:rPr>
        <w:t xml:space="preserve"> </w:t>
      </w:r>
      <w:r w:rsidRPr="00E4262B">
        <w:rPr>
          <w:rFonts w:eastAsia="Arial" w:cs="Arial"/>
          <w:i/>
          <w:sz w:val="22"/>
          <w:szCs w:val="22"/>
        </w:rPr>
        <w:t>en</w:t>
      </w:r>
      <w:r w:rsidRPr="00E4262B">
        <w:rPr>
          <w:rFonts w:eastAsia="Arial" w:cs="Arial"/>
          <w:i/>
          <w:spacing w:val="1"/>
          <w:sz w:val="22"/>
          <w:szCs w:val="22"/>
        </w:rPr>
        <w:t xml:space="preserve"> </w:t>
      </w:r>
      <w:r w:rsidRPr="00E4262B">
        <w:rPr>
          <w:rFonts w:eastAsia="Arial" w:cs="Arial"/>
          <w:i/>
          <w:spacing w:val="-2"/>
          <w:sz w:val="22"/>
          <w:szCs w:val="22"/>
        </w:rPr>
        <w:t>z</w:t>
      </w:r>
      <w:r w:rsidRPr="00E4262B">
        <w:rPr>
          <w:rFonts w:eastAsia="Arial" w:cs="Arial"/>
          <w:i/>
          <w:sz w:val="22"/>
          <w:szCs w:val="22"/>
        </w:rPr>
        <w:t xml:space="preserve">et </w:t>
      </w:r>
      <w:r w:rsidRPr="00E4262B">
        <w:rPr>
          <w:rFonts w:eastAsia="Arial" w:cs="Arial"/>
          <w:i/>
          <w:spacing w:val="-2"/>
          <w:sz w:val="22"/>
          <w:szCs w:val="22"/>
        </w:rPr>
        <w:t>z</w:t>
      </w:r>
      <w:r w:rsidRPr="00E4262B">
        <w:rPr>
          <w:rFonts w:eastAsia="Arial" w:cs="Arial"/>
          <w:i/>
          <w:spacing w:val="-1"/>
          <w:sz w:val="22"/>
          <w:szCs w:val="22"/>
        </w:rPr>
        <w:t>i</w:t>
      </w:r>
      <w:r w:rsidRPr="00E4262B">
        <w:rPr>
          <w:rFonts w:eastAsia="Arial" w:cs="Arial"/>
          <w:i/>
          <w:sz w:val="22"/>
          <w:szCs w:val="22"/>
        </w:rPr>
        <w:t>ch</w:t>
      </w:r>
      <w:r w:rsidRPr="00E4262B">
        <w:rPr>
          <w:rFonts w:eastAsia="Arial" w:cs="Arial"/>
          <w:i/>
          <w:spacing w:val="1"/>
          <w:sz w:val="22"/>
          <w:szCs w:val="22"/>
        </w:rPr>
        <w:t xml:space="preserve"> </w:t>
      </w:r>
      <w:r w:rsidRPr="00E4262B">
        <w:rPr>
          <w:rFonts w:eastAsia="Arial" w:cs="Arial"/>
          <w:i/>
          <w:spacing w:val="-1"/>
          <w:sz w:val="22"/>
          <w:szCs w:val="22"/>
        </w:rPr>
        <w:t>i</w:t>
      </w:r>
      <w:r w:rsidRPr="00E4262B">
        <w:rPr>
          <w:rFonts w:eastAsia="Arial" w:cs="Arial"/>
          <w:i/>
          <w:sz w:val="22"/>
          <w:szCs w:val="22"/>
        </w:rPr>
        <w:t>n</w:t>
      </w:r>
      <w:r w:rsidRPr="00E4262B">
        <w:rPr>
          <w:rFonts w:eastAsia="Arial" w:cs="Arial"/>
          <w:i/>
          <w:spacing w:val="1"/>
          <w:sz w:val="22"/>
          <w:szCs w:val="22"/>
        </w:rPr>
        <w:t xml:space="preserve"> </w:t>
      </w:r>
      <w:r w:rsidRPr="00E4262B">
        <w:rPr>
          <w:rFonts w:eastAsia="Arial" w:cs="Arial"/>
          <w:i/>
          <w:spacing w:val="-3"/>
          <w:sz w:val="22"/>
          <w:szCs w:val="22"/>
        </w:rPr>
        <w:t>o</w:t>
      </w:r>
      <w:r w:rsidRPr="00E4262B">
        <w:rPr>
          <w:rFonts w:eastAsia="Arial" w:cs="Arial"/>
          <w:i/>
          <w:sz w:val="22"/>
          <w:szCs w:val="22"/>
        </w:rPr>
        <w:t>m</w:t>
      </w:r>
      <w:r w:rsidRPr="00E4262B">
        <w:rPr>
          <w:rFonts w:eastAsia="Arial" w:cs="Arial"/>
          <w:i/>
          <w:spacing w:val="2"/>
          <w:sz w:val="22"/>
          <w:szCs w:val="22"/>
        </w:rPr>
        <w:t xml:space="preserve"> </w:t>
      </w:r>
      <w:r w:rsidRPr="00E4262B">
        <w:rPr>
          <w:rFonts w:eastAsia="Arial" w:cs="Arial"/>
          <w:i/>
          <w:sz w:val="22"/>
          <w:szCs w:val="22"/>
        </w:rPr>
        <w:t>d</w:t>
      </w:r>
      <w:r w:rsidRPr="00E4262B">
        <w:rPr>
          <w:rFonts w:eastAsia="Arial" w:cs="Arial"/>
          <w:i/>
          <w:spacing w:val="-1"/>
          <w:sz w:val="22"/>
          <w:szCs w:val="22"/>
        </w:rPr>
        <w:t>i</w:t>
      </w:r>
      <w:r w:rsidRPr="00E4262B">
        <w:rPr>
          <w:rFonts w:eastAsia="Arial" w:cs="Arial"/>
          <w:i/>
          <w:sz w:val="22"/>
          <w:szCs w:val="22"/>
        </w:rPr>
        <w:t xml:space="preserve">t </w:t>
      </w:r>
      <w:r w:rsidRPr="00E4262B">
        <w:rPr>
          <w:rFonts w:eastAsia="Arial" w:cs="Arial"/>
          <w:i/>
          <w:spacing w:val="1"/>
          <w:sz w:val="22"/>
          <w:szCs w:val="22"/>
        </w:rPr>
        <w:t>t</w:t>
      </w:r>
      <w:r w:rsidRPr="00E4262B">
        <w:rPr>
          <w:rFonts w:eastAsia="Arial" w:cs="Arial"/>
          <w:i/>
          <w:sz w:val="22"/>
          <w:szCs w:val="22"/>
        </w:rPr>
        <w:t>e</w:t>
      </w:r>
      <w:r w:rsidRPr="00E4262B">
        <w:rPr>
          <w:rFonts w:eastAsia="Arial" w:cs="Arial"/>
          <w:i/>
          <w:spacing w:val="-4"/>
          <w:sz w:val="22"/>
          <w:szCs w:val="22"/>
        </w:rPr>
        <w:t xml:space="preserve"> </w:t>
      </w:r>
      <w:r w:rsidRPr="00E4262B">
        <w:rPr>
          <w:rFonts w:eastAsia="Arial" w:cs="Arial"/>
          <w:i/>
          <w:sz w:val="22"/>
          <w:szCs w:val="22"/>
        </w:rPr>
        <w:t>be</w:t>
      </w:r>
      <w:r w:rsidRPr="00E4262B">
        <w:rPr>
          <w:rFonts w:eastAsia="Arial" w:cs="Arial"/>
          <w:i/>
          <w:spacing w:val="-3"/>
          <w:sz w:val="22"/>
          <w:szCs w:val="22"/>
        </w:rPr>
        <w:t>w</w:t>
      </w:r>
      <w:r w:rsidRPr="00E4262B">
        <w:rPr>
          <w:rFonts w:eastAsia="Arial" w:cs="Arial"/>
          <w:i/>
          <w:sz w:val="22"/>
          <w:szCs w:val="22"/>
        </w:rPr>
        <w:t>e</w:t>
      </w:r>
      <w:r w:rsidRPr="00E4262B">
        <w:rPr>
          <w:rFonts w:eastAsia="Arial" w:cs="Arial"/>
          <w:i/>
          <w:spacing w:val="1"/>
          <w:sz w:val="22"/>
          <w:szCs w:val="22"/>
        </w:rPr>
        <w:t>r</w:t>
      </w:r>
      <w:r w:rsidRPr="00E4262B">
        <w:rPr>
          <w:rFonts w:eastAsia="Arial" w:cs="Arial"/>
          <w:i/>
          <w:spacing w:val="2"/>
          <w:sz w:val="22"/>
          <w:szCs w:val="22"/>
        </w:rPr>
        <w:t>k</w:t>
      </w:r>
      <w:r w:rsidRPr="00E4262B">
        <w:rPr>
          <w:rFonts w:eastAsia="Arial" w:cs="Arial"/>
          <w:i/>
          <w:sz w:val="22"/>
          <w:szCs w:val="22"/>
        </w:rPr>
        <w:t>s</w:t>
      </w:r>
      <w:r w:rsidRPr="00E4262B">
        <w:rPr>
          <w:rFonts w:eastAsia="Arial" w:cs="Arial"/>
          <w:i/>
          <w:spacing w:val="1"/>
          <w:sz w:val="22"/>
          <w:szCs w:val="22"/>
        </w:rPr>
        <w:t>t</w:t>
      </w:r>
      <w:r w:rsidRPr="00E4262B">
        <w:rPr>
          <w:rFonts w:eastAsia="Arial" w:cs="Arial"/>
          <w:i/>
          <w:sz w:val="22"/>
          <w:szCs w:val="22"/>
        </w:rPr>
        <w:t>e</w:t>
      </w:r>
      <w:r w:rsidRPr="00E4262B">
        <w:rPr>
          <w:rFonts w:eastAsia="Arial" w:cs="Arial"/>
          <w:i/>
          <w:spacing w:val="-1"/>
          <w:sz w:val="22"/>
          <w:szCs w:val="22"/>
        </w:rPr>
        <w:t>lli</w:t>
      </w:r>
      <w:r w:rsidRPr="00E4262B">
        <w:rPr>
          <w:rFonts w:eastAsia="Arial" w:cs="Arial"/>
          <w:i/>
          <w:spacing w:val="2"/>
          <w:sz w:val="22"/>
          <w:szCs w:val="22"/>
        </w:rPr>
        <w:t>g</w:t>
      </w:r>
      <w:r w:rsidRPr="00E4262B">
        <w:rPr>
          <w:rFonts w:eastAsia="Arial" w:cs="Arial"/>
          <w:i/>
          <w:sz w:val="22"/>
          <w:szCs w:val="22"/>
        </w:rPr>
        <w:t>e</w:t>
      </w:r>
      <w:r w:rsidRPr="00E4262B">
        <w:rPr>
          <w:rFonts w:eastAsia="Arial" w:cs="Arial"/>
          <w:i/>
          <w:spacing w:val="-3"/>
          <w:sz w:val="22"/>
          <w:szCs w:val="22"/>
        </w:rPr>
        <w:t>n</w:t>
      </w:r>
      <w:r w:rsidRPr="00E4262B">
        <w:rPr>
          <w:rFonts w:eastAsia="Arial" w:cs="Arial"/>
          <w:i/>
          <w:sz w:val="22"/>
          <w:szCs w:val="22"/>
        </w:rPr>
        <w:t>.</w:t>
      </w:r>
    </w:p>
    <w:p w:rsidR="006A636A" w:rsidRPr="00E4262B" w:rsidRDefault="006A636A" w:rsidP="00253BEA">
      <w:pPr>
        <w:pStyle w:val="Geenafstand"/>
        <w:rPr>
          <w:rFonts w:eastAsia="Arial" w:cs="Arial"/>
          <w:sz w:val="22"/>
          <w:szCs w:val="22"/>
        </w:rPr>
      </w:pPr>
    </w:p>
    <w:p w:rsidR="006A636A" w:rsidRPr="00E4262B" w:rsidRDefault="00E27CB2" w:rsidP="00253BEA">
      <w:pPr>
        <w:pStyle w:val="Geenafstand"/>
        <w:rPr>
          <w:rFonts w:eastAsia="Arial" w:cs="Arial"/>
          <w:sz w:val="22"/>
          <w:szCs w:val="22"/>
        </w:rPr>
      </w:pPr>
      <w:r w:rsidRPr="00E4262B">
        <w:rPr>
          <w:rFonts w:eastAsia="Arial" w:cs="Arial"/>
          <w:sz w:val="22"/>
          <w:szCs w:val="22"/>
        </w:rPr>
        <w:t>In het kader van kwaliteitsbeleid op bestuursniveau,</w:t>
      </w:r>
      <w:r w:rsidR="00970E09">
        <w:rPr>
          <w:rFonts w:eastAsia="Arial" w:cs="Arial"/>
          <w:sz w:val="22"/>
          <w:szCs w:val="22"/>
        </w:rPr>
        <w:t xml:space="preserve"> </w:t>
      </w:r>
      <w:r w:rsidRPr="00E4262B">
        <w:rPr>
          <w:rFonts w:eastAsia="Arial" w:cs="Arial"/>
          <w:sz w:val="22"/>
          <w:szCs w:val="22"/>
        </w:rPr>
        <w:t>zullen in de</w:t>
      </w:r>
      <w:r w:rsidR="00970E09">
        <w:rPr>
          <w:rFonts w:eastAsia="Arial" w:cs="Arial"/>
          <w:sz w:val="22"/>
          <w:szCs w:val="22"/>
        </w:rPr>
        <w:t>ze</w:t>
      </w:r>
      <w:r w:rsidRPr="00E4262B">
        <w:rPr>
          <w:rFonts w:eastAsia="Arial" w:cs="Arial"/>
          <w:sz w:val="22"/>
          <w:szCs w:val="22"/>
        </w:rPr>
        <w:t xml:space="preserve"> notitie alle formele documenten, die op bestuursniveau zijn vastgesteld worden geordend </w:t>
      </w:r>
      <w:r w:rsidRPr="003664AC">
        <w:rPr>
          <w:rFonts w:eastAsia="Arial" w:cs="Arial"/>
          <w:sz w:val="22"/>
          <w:szCs w:val="22"/>
        </w:rPr>
        <w:t>en geactualiseerd,</w:t>
      </w:r>
      <w:r w:rsidRPr="00E4262B">
        <w:rPr>
          <w:rFonts w:eastAsia="Arial" w:cs="Arial"/>
          <w:sz w:val="22"/>
          <w:szCs w:val="22"/>
        </w:rPr>
        <w:t xml:space="preserve"> zodat </w:t>
      </w:r>
      <w:proofErr w:type="spellStart"/>
      <w:r w:rsidRPr="00E4262B">
        <w:rPr>
          <w:rFonts w:eastAsia="Arial" w:cs="Arial"/>
          <w:sz w:val="22"/>
          <w:szCs w:val="22"/>
        </w:rPr>
        <w:t>bovenschools</w:t>
      </w:r>
      <w:proofErr w:type="spellEnd"/>
      <w:r w:rsidRPr="00E4262B">
        <w:rPr>
          <w:rFonts w:eastAsia="Arial" w:cs="Arial"/>
          <w:sz w:val="22"/>
          <w:szCs w:val="22"/>
        </w:rPr>
        <w:t xml:space="preserve"> beleid bij elkaar staat. Daarnaast zal worden aangegeven welke formele documenten op de scholen aanwezig moeten zijn. Voor zover individuele s</w:t>
      </w:r>
      <w:r w:rsidR="00E4262B">
        <w:rPr>
          <w:rFonts w:eastAsia="Arial" w:cs="Arial"/>
          <w:sz w:val="22"/>
          <w:szCs w:val="22"/>
        </w:rPr>
        <w:t xml:space="preserve">cholen </w:t>
      </w:r>
      <w:r w:rsidR="00970E09">
        <w:rPr>
          <w:rFonts w:eastAsia="Arial" w:cs="Arial"/>
          <w:sz w:val="22"/>
          <w:szCs w:val="22"/>
        </w:rPr>
        <w:t>er</w:t>
      </w:r>
      <w:r w:rsidR="00E4262B">
        <w:rPr>
          <w:rFonts w:eastAsia="Arial" w:cs="Arial"/>
          <w:sz w:val="22"/>
          <w:szCs w:val="22"/>
        </w:rPr>
        <w:t xml:space="preserve"> behoefte aan hebben</w:t>
      </w:r>
      <w:r w:rsidRPr="00E4262B">
        <w:rPr>
          <w:rFonts w:eastAsia="Arial" w:cs="Arial"/>
          <w:sz w:val="22"/>
          <w:szCs w:val="22"/>
        </w:rPr>
        <w:t>, zullen voorbeeldteksten worden aangeleverd.</w:t>
      </w:r>
    </w:p>
    <w:p w:rsidR="006A636A" w:rsidRPr="00E4262B" w:rsidRDefault="00E27CB2" w:rsidP="00253BEA">
      <w:pPr>
        <w:pStyle w:val="Geenafstand"/>
        <w:rPr>
          <w:rFonts w:eastAsia="Arial" w:cs="Arial"/>
          <w:sz w:val="22"/>
          <w:szCs w:val="22"/>
        </w:rPr>
      </w:pPr>
      <w:r w:rsidRPr="00E4262B">
        <w:rPr>
          <w:rFonts w:eastAsia="Arial" w:cs="Arial"/>
          <w:sz w:val="22"/>
          <w:szCs w:val="22"/>
        </w:rPr>
        <w:t>Hierbij wordt gebruik gemaakt v</w:t>
      </w:r>
      <w:r w:rsidR="00E4262B">
        <w:rPr>
          <w:rFonts w:eastAsia="Arial" w:cs="Arial"/>
          <w:sz w:val="22"/>
          <w:szCs w:val="22"/>
        </w:rPr>
        <w:t xml:space="preserve">an het digitaal veiligheidsplan </w:t>
      </w:r>
      <w:r w:rsidRPr="00E4262B">
        <w:rPr>
          <w:rFonts w:eastAsia="Arial" w:cs="Arial"/>
          <w:sz w:val="22"/>
          <w:szCs w:val="22"/>
        </w:rPr>
        <w:t xml:space="preserve">van de Stichting School en Veiligheid. De indeling </w:t>
      </w:r>
      <w:r w:rsidR="009C0326">
        <w:rPr>
          <w:rFonts w:eastAsia="Arial" w:cs="Arial"/>
          <w:sz w:val="22"/>
          <w:szCs w:val="22"/>
        </w:rPr>
        <w:t>in de navolgende paragrafen is da</w:t>
      </w:r>
      <w:r w:rsidR="00E4262B">
        <w:rPr>
          <w:rFonts w:eastAsia="Arial" w:cs="Arial"/>
          <w:sz w:val="22"/>
          <w:szCs w:val="22"/>
        </w:rPr>
        <w:t>ar</w:t>
      </w:r>
      <w:r w:rsidRPr="00E4262B">
        <w:rPr>
          <w:rFonts w:eastAsia="Arial" w:cs="Arial"/>
          <w:sz w:val="22"/>
          <w:szCs w:val="22"/>
        </w:rPr>
        <w:t>op gebaseerd.</w:t>
      </w:r>
      <w:r w:rsidR="00E4262B">
        <w:rPr>
          <w:rFonts w:eastAsia="Arial" w:cs="Arial"/>
          <w:sz w:val="22"/>
          <w:szCs w:val="22"/>
        </w:rPr>
        <w:t xml:space="preserve"> </w:t>
      </w:r>
      <w:r w:rsidRPr="00E4262B">
        <w:rPr>
          <w:rFonts w:eastAsia="Arial" w:cs="Arial"/>
          <w:sz w:val="22"/>
          <w:szCs w:val="22"/>
        </w:rPr>
        <w:t>Op deze manier wordt in beeld gebracht of er op bestuurs- en schoolniveau hiaten zitten m</w:t>
      </w:r>
      <w:r w:rsidR="000E5ECE">
        <w:rPr>
          <w:rFonts w:eastAsia="Arial" w:cs="Arial"/>
          <w:sz w:val="22"/>
          <w:szCs w:val="22"/>
        </w:rPr>
        <w:t>et betrekking tot</w:t>
      </w:r>
      <w:r w:rsidRPr="00E4262B">
        <w:rPr>
          <w:rFonts w:eastAsia="Arial" w:cs="Arial"/>
          <w:sz w:val="22"/>
          <w:szCs w:val="22"/>
        </w:rPr>
        <w:t xml:space="preserve"> het veiligheidsbeleid</w:t>
      </w:r>
      <w:r w:rsidR="000E5ECE">
        <w:rPr>
          <w:rFonts w:eastAsia="Arial" w:cs="Arial"/>
          <w:sz w:val="22"/>
          <w:szCs w:val="22"/>
        </w:rPr>
        <w:t xml:space="preserve"> en de wettelijke verplichtingen </w:t>
      </w:r>
      <w:r w:rsidRPr="00E4262B">
        <w:rPr>
          <w:rFonts w:eastAsia="Arial" w:cs="Arial"/>
          <w:sz w:val="22"/>
          <w:szCs w:val="22"/>
        </w:rPr>
        <w:t xml:space="preserve">die </w:t>
      </w:r>
      <w:r w:rsidR="009C0326">
        <w:rPr>
          <w:rFonts w:eastAsia="Arial" w:cs="Arial"/>
          <w:sz w:val="22"/>
          <w:szCs w:val="22"/>
        </w:rPr>
        <w:t xml:space="preserve">bestuur en scholen </w:t>
      </w:r>
      <w:r w:rsidRPr="00E4262B">
        <w:rPr>
          <w:rFonts w:eastAsia="Arial" w:cs="Arial"/>
          <w:sz w:val="22"/>
          <w:szCs w:val="22"/>
        </w:rPr>
        <w:t>hebben.</w:t>
      </w:r>
    </w:p>
    <w:p w:rsidR="006A636A" w:rsidRPr="00E4262B" w:rsidRDefault="006A636A" w:rsidP="00253BEA">
      <w:pPr>
        <w:pStyle w:val="Geenafstand"/>
        <w:rPr>
          <w:sz w:val="22"/>
          <w:szCs w:val="22"/>
        </w:rPr>
      </w:pPr>
    </w:p>
    <w:p w:rsidR="00FC5314" w:rsidRDefault="00FC5314" w:rsidP="00253BEA">
      <w:pPr>
        <w:pStyle w:val="Geenafstand"/>
        <w:rPr>
          <w:b/>
          <w:sz w:val="22"/>
          <w:szCs w:val="22"/>
        </w:rPr>
      </w:pPr>
    </w:p>
    <w:p w:rsidR="006B6F0D" w:rsidRPr="00E4262B" w:rsidRDefault="006B6F0D" w:rsidP="00253BEA">
      <w:pPr>
        <w:pStyle w:val="Geenafstand"/>
        <w:rPr>
          <w:sz w:val="22"/>
          <w:szCs w:val="22"/>
        </w:rPr>
      </w:pPr>
    </w:p>
    <w:p w:rsidR="001C1704" w:rsidRDefault="001C1704">
      <w:pPr>
        <w:rPr>
          <w:b/>
          <w:sz w:val="22"/>
          <w:szCs w:val="22"/>
        </w:rPr>
      </w:pPr>
      <w:r>
        <w:rPr>
          <w:b/>
          <w:sz w:val="22"/>
          <w:szCs w:val="22"/>
        </w:rPr>
        <w:br w:type="page"/>
      </w:r>
    </w:p>
    <w:p w:rsidR="006A636A" w:rsidRPr="00E4262B" w:rsidRDefault="00C902D6" w:rsidP="00C902D6">
      <w:pPr>
        <w:pStyle w:val="Geenafstand"/>
        <w:ind w:left="708" w:hanging="708"/>
        <w:rPr>
          <w:b/>
          <w:sz w:val="22"/>
          <w:szCs w:val="22"/>
        </w:rPr>
      </w:pPr>
      <w:r>
        <w:rPr>
          <w:b/>
          <w:sz w:val="22"/>
          <w:szCs w:val="22"/>
        </w:rPr>
        <w:lastRenderedPageBreak/>
        <w:t>3.1</w:t>
      </w:r>
      <w:r>
        <w:rPr>
          <w:b/>
          <w:sz w:val="22"/>
          <w:szCs w:val="22"/>
        </w:rPr>
        <w:tab/>
      </w:r>
      <w:r w:rsidR="00E27CB2" w:rsidRPr="00E4262B">
        <w:rPr>
          <w:b/>
          <w:sz w:val="22"/>
          <w:szCs w:val="22"/>
        </w:rPr>
        <w:t>Gezamenlijk ontwikkelen en kennis hebben van visie, kernwaarden, doelen, regels en afspraken</w:t>
      </w:r>
    </w:p>
    <w:p w:rsidR="00F5478D" w:rsidRDefault="00F5478D" w:rsidP="00253BEA">
      <w:pPr>
        <w:pStyle w:val="Geenafstand"/>
        <w:rPr>
          <w:b/>
          <w:sz w:val="22"/>
          <w:szCs w:val="22"/>
        </w:rPr>
      </w:pPr>
    </w:p>
    <w:tbl>
      <w:tblPr>
        <w:tblStyle w:val="Tabelraster"/>
        <w:tblW w:w="9634" w:type="dxa"/>
        <w:tblLayout w:type="fixed"/>
        <w:tblLook w:val="04A0" w:firstRow="1" w:lastRow="0" w:firstColumn="1" w:lastColumn="0" w:noHBand="0" w:noVBand="1"/>
      </w:tblPr>
      <w:tblGrid>
        <w:gridCol w:w="3397"/>
        <w:gridCol w:w="1701"/>
        <w:gridCol w:w="1447"/>
        <w:gridCol w:w="113"/>
        <w:gridCol w:w="2409"/>
        <w:gridCol w:w="567"/>
      </w:tblGrid>
      <w:tr w:rsidR="00A35134" w:rsidTr="00F87A13">
        <w:tc>
          <w:tcPr>
            <w:tcW w:w="3397" w:type="dxa"/>
            <w:tcBorders>
              <w:right w:val="single" w:sz="4" w:space="0" w:color="auto"/>
            </w:tcBorders>
            <w:shd w:val="clear" w:color="auto" w:fill="BDD6EE" w:themeFill="accent1" w:themeFillTint="66"/>
          </w:tcPr>
          <w:p w:rsidR="00A35134" w:rsidRPr="00E4262B" w:rsidRDefault="00A35134" w:rsidP="002841AC">
            <w:pPr>
              <w:pStyle w:val="Geenafstand"/>
              <w:rPr>
                <w:rFonts w:cs="Helvetica"/>
                <w:bCs/>
                <w:sz w:val="22"/>
                <w:szCs w:val="22"/>
                <w:lang w:val="en-US"/>
              </w:rPr>
            </w:pPr>
            <w:r>
              <w:rPr>
                <w:b/>
                <w:sz w:val="22"/>
                <w:szCs w:val="22"/>
              </w:rPr>
              <w:t>W</w:t>
            </w:r>
            <w:r w:rsidRPr="00E4262B">
              <w:rPr>
                <w:b/>
                <w:sz w:val="22"/>
                <w:szCs w:val="22"/>
              </w:rPr>
              <w:t>ETTELIJK VERPLICHT</w:t>
            </w:r>
          </w:p>
        </w:tc>
        <w:tc>
          <w:tcPr>
            <w:tcW w:w="1701" w:type="dxa"/>
            <w:tcBorders>
              <w:top w:val="nil"/>
              <w:left w:val="single" w:sz="4" w:space="0" w:color="auto"/>
              <w:bottom w:val="nil"/>
              <w:right w:val="nil"/>
            </w:tcBorders>
          </w:tcPr>
          <w:p w:rsidR="00A35134" w:rsidRPr="00E4262B" w:rsidRDefault="00A35134" w:rsidP="00F5478D">
            <w:pPr>
              <w:pStyle w:val="Geenafstand"/>
              <w:rPr>
                <w:rFonts w:cs="Helvetica"/>
                <w:bCs/>
                <w:sz w:val="22"/>
                <w:szCs w:val="22"/>
                <w:lang w:val="en-US"/>
              </w:rPr>
            </w:pPr>
          </w:p>
        </w:tc>
        <w:tc>
          <w:tcPr>
            <w:tcW w:w="1560" w:type="dxa"/>
            <w:gridSpan w:val="2"/>
            <w:tcBorders>
              <w:top w:val="nil"/>
              <w:left w:val="nil"/>
              <w:bottom w:val="nil"/>
              <w:right w:val="nil"/>
            </w:tcBorders>
          </w:tcPr>
          <w:p w:rsidR="00A35134" w:rsidRPr="00E4262B" w:rsidRDefault="00A35134" w:rsidP="00F5478D">
            <w:pPr>
              <w:pStyle w:val="Geenafstand"/>
              <w:rPr>
                <w:rFonts w:cs="Helvetica"/>
                <w:bCs/>
                <w:sz w:val="22"/>
                <w:szCs w:val="22"/>
                <w:lang w:val="en-US"/>
              </w:rPr>
            </w:pPr>
          </w:p>
        </w:tc>
        <w:tc>
          <w:tcPr>
            <w:tcW w:w="2409" w:type="dxa"/>
            <w:tcBorders>
              <w:top w:val="nil"/>
              <w:left w:val="nil"/>
              <w:bottom w:val="nil"/>
              <w:right w:val="nil"/>
            </w:tcBorders>
          </w:tcPr>
          <w:p w:rsidR="00A35134" w:rsidRPr="00E4262B" w:rsidRDefault="00A35134" w:rsidP="00F5478D">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F5478D">
            <w:pPr>
              <w:pStyle w:val="Geenafstand"/>
              <w:rPr>
                <w:rFonts w:cs="Helvetica"/>
                <w:bCs/>
                <w:sz w:val="22"/>
                <w:szCs w:val="22"/>
                <w:lang w:val="en-US"/>
              </w:rPr>
            </w:pPr>
          </w:p>
        </w:tc>
      </w:tr>
      <w:tr w:rsidR="00A35134" w:rsidTr="00F87A13">
        <w:tc>
          <w:tcPr>
            <w:tcW w:w="9067" w:type="dxa"/>
            <w:gridSpan w:val="5"/>
          </w:tcPr>
          <w:p w:rsidR="00A35134" w:rsidRPr="001C1704" w:rsidRDefault="00A35134" w:rsidP="00970E09">
            <w:pPr>
              <w:pStyle w:val="Geenafstand"/>
              <w:rPr>
                <w:b/>
                <w:i/>
                <w:sz w:val="22"/>
                <w:szCs w:val="22"/>
              </w:rPr>
            </w:pPr>
            <w:r w:rsidRPr="001C1704">
              <w:rPr>
                <w:rFonts w:cs="Helvetica"/>
                <w:bCs/>
                <w:i/>
                <w:sz w:val="22"/>
                <w:szCs w:val="22"/>
                <w:lang w:val="en-US"/>
              </w:rPr>
              <w:t>De school</w:t>
            </w:r>
            <w:r>
              <w:rPr>
                <w:rFonts w:cs="Helvetica"/>
                <w:bCs/>
                <w:i/>
                <w:sz w:val="22"/>
                <w:szCs w:val="22"/>
              </w:rPr>
              <w:t xml:space="preserve"> heeft afspraken </w:t>
            </w:r>
            <w:r w:rsidRPr="001C1704">
              <w:rPr>
                <w:rFonts w:cs="Helvetica"/>
                <w:bCs/>
                <w:i/>
                <w:sz w:val="22"/>
                <w:szCs w:val="22"/>
                <w:lang w:val="en-US"/>
              </w:rPr>
              <w:t>of</w:t>
            </w:r>
            <w:r w:rsidRPr="001C1704">
              <w:rPr>
                <w:rFonts w:cs="Helvetica"/>
                <w:bCs/>
                <w:i/>
                <w:sz w:val="22"/>
                <w:szCs w:val="22"/>
              </w:rPr>
              <w:t xml:space="preserve"> protocollen gemaakt</w:t>
            </w:r>
            <w:r w:rsidRPr="00E764D7">
              <w:rPr>
                <w:rFonts w:cs="Helvetica"/>
                <w:bCs/>
                <w:i/>
                <w:sz w:val="22"/>
                <w:szCs w:val="22"/>
              </w:rPr>
              <w:t xml:space="preserve"> voor vormen</w:t>
            </w:r>
            <w:r w:rsidRPr="001C1704">
              <w:rPr>
                <w:rFonts w:cs="Helvetica"/>
                <w:bCs/>
                <w:i/>
                <w:sz w:val="22"/>
                <w:szCs w:val="22"/>
                <w:lang w:val="en-US"/>
              </w:rPr>
              <w:t xml:space="preserve"> van</w:t>
            </w:r>
            <w:r w:rsidRPr="00E764D7">
              <w:rPr>
                <w:rFonts w:cs="Helvetica"/>
                <w:bCs/>
                <w:i/>
                <w:sz w:val="22"/>
                <w:szCs w:val="22"/>
              </w:rPr>
              <w:t xml:space="preserve"> grensoverschrijdend gedrag</w:t>
            </w:r>
            <w:r w:rsidRPr="001C1704">
              <w:rPr>
                <w:rFonts w:cs="Helvetica"/>
                <w:bCs/>
                <w:i/>
                <w:sz w:val="22"/>
                <w:szCs w:val="22"/>
                <w:lang w:val="en-US"/>
              </w:rPr>
              <w:t xml:space="preserve"> of</w:t>
            </w:r>
            <w:r w:rsidRPr="00E764D7">
              <w:rPr>
                <w:rFonts w:cs="Helvetica"/>
                <w:bCs/>
                <w:i/>
                <w:sz w:val="22"/>
                <w:szCs w:val="22"/>
              </w:rPr>
              <w:t xml:space="preserve"> incidenten</w:t>
            </w:r>
            <w:r w:rsidRPr="001C1704">
              <w:rPr>
                <w:rFonts w:cs="Helvetica"/>
                <w:bCs/>
                <w:i/>
                <w:sz w:val="22"/>
                <w:szCs w:val="22"/>
                <w:lang w:val="en-US"/>
              </w:rPr>
              <w:t>,</w:t>
            </w:r>
            <w:r w:rsidRPr="00E764D7">
              <w:rPr>
                <w:rFonts w:cs="Helvetica"/>
                <w:bCs/>
                <w:i/>
                <w:sz w:val="22"/>
                <w:szCs w:val="22"/>
              </w:rPr>
              <w:t xml:space="preserve"> waarvoor dat wettelijk verplicht</w:t>
            </w:r>
            <w:r w:rsidRPr="001C1704">
              <w:rPr>
                <w:rFonts w:cs="Helvetica"/>
                <w:bCs/>
                <w:i/>
                <w:sz w:val="22"/>
                <w:szCs w:val="22"/>
                <w:lang w:val="en-US"/>
              </w:rPr>
              <w:t xml:space="preserve"> is.</w:t>
            </w:r>
            <w:r w:rsidRPr="001C1704">
              <w:rPr>
                <w:i/>
                <w:sz w:val="22"/>
                <w:szCs w:val="22"/>
              </w:rPr>
              <w:t xml:space="preserve"> </w:t>
            </w:r>
          </w:p>
        </w:tc>
        <w:tc>
          <w:tcPr>
            <w:tcW w:w="567" w:type="dxa"/>
          </w:tcPr>
          <w:p w:rsidR="00A35134" w:rsidRPr="001C1704" w:rsidRDefault="00A35134" w:rsidP="00970E09">
            <w:pPr>
              <w:pStyle w:val="Geenafstand"/>
              <w:rPr>
                <w:rFonts w:cs="Helvetica"/>
                <w:bCs/>
                <w:i/>
                <w:sz w:val="22"/>
                <w:szCs w:val="22"/>
                <w:lang w:val="en-US"/>
              </w:rPr>
            </w:pPr>
          </w:p>
        </w:tc>
      </w:tr>
      <w:tr w:rsidR="00A35134" w:rsidTr="00F87A13">
        <w:tc>
          <w:tcPr>
            <w:tcW w:w="3397" w:type="dxa"/>
            <w:shd w:val="clear" w:color="auto" w:fill="D9D9D9" w:themeFill="background1" w:themeFillShade="D9"/>
          </w:tcPr>
          <w:p w:rsidR="00A35134" w:rsidRDefault="00A35134" w:rsidP="00C902D6">
            <w:pPr>
              <w:pStyle w:val="Geenafstand"/>
              <w:rPr>
                <w:b/>
                <w:sz w:val="22"/>
                <w:szCs w:val="22"/>
              </w:rPr>
            </w:pPr>
            <w:r>
              <w:rPr>
                <w:b/>
                <w:sz w:val="22"/>
                <w:szCs w:val="22"/>
              </w:rPr>
              <w:t>beleid</w:t>
            </w:r>
          </w:p>
        </w:tc>
        <w:tc>
          <w:tcPr>
            <w:tcW w:w="1701" w:type="dxa"/>
            <w:shd w:val="clear" w:color="auto" w:fill="D9D9D9" w:themeFill="background1" w:themeFillShade="D9"/>
          </w:tcPr>
          <w:p w:rsidR="00A35134" w:rsidRDefault="00A35134" w:rsidP="00C902D6">
            <w:pPr>
              <w:pStyle w:val="Geenafstand"/>
              <w:rPr>
                <w:b/>
                <w:sz w:val="22"/>
                <w:szCs w:val="22"/>
              </w:rPr>
            </w:pPr>
            <w:r>
              <w:rPr>
                <w:b/>
                <w:sz w:val="22"/>
                <w:szCs w:val="22"/>
              </w:rPr>
              <w:t>bestuursniveau</w:t>
            </w:r>
          </w:p>
        </w:tc>
        <w:tc>
          <w:tcPr>
            <w:tcW w:w="1447" w:type="dxa"/>
            <w:shd w:val="clear" w:color="auto" w:fill="D9D9D9" w:themeFill="background1" w:themeFillShade="D9"/>
          </w:tcPr>
          <w:p w:rsidR="00A35134" w:rsidRDefault="00A35134" w:rsidP="00C902D6">
            <w:pPr>
              <w:pStyle w:val="Geenafstand"/>
              <w:rPr>
                <w:b/>
                <w:sz w:val="22"/>
                <w:szCs w:val="22"/>
              </w:rPr>
            </w:pPr>
            <w:r>
              <w:rPr>
                <w:b/>
                <w:sz w:val="22"/>
                <w:szCs w:val="22"/>
              </w:rPr>
              <w:t>schoolniveau</w:t>
            </w:r>
          </w:p>
        </w:tc>
        <w:tc>
          <w:tcPr>
            <w:tcW w:w="2522" w:type="dxa"/>
            <w:gridSpan w:val="2"/>
            <w:shd w:val="clear" w:color="auto" w:fill="D9D9D9" w:themeFill="background1" w:themeFillShade="D9"/>
          </w:tcPr>
          <w:p w:rsidR="00A35134" w:rsidRDefault="00FC7570" w:rsidP="00F5478D">
            <w:pPr>
              <w:pStyle w:val="Geenafstand"/>
              <w:rPr>
                <w:b/>
                <w:sz w:val="22"/>
                <w:szCs w:val="22"/>
              </w:rPr>
            </w:pPr>
            <w:r>
              <w:rPr>
                <w:b/>
                <w:sz w:val="22"/>
                <w:szCs w:val="22"/>
              </w:rPr>
              <w:t>B</w:t>
            </w:r>
            <w:r w:rsidR="00A35134">
              <w:rPr>
                <w:b/>
                <w:sz w:val="22"/>
                <w:szCs w:val="22"/>
              </w:rPr>
              <w:t>ijlagen</w:t>
            </w:r>
            <w:r>
              <w:rPr>
                <w:b/>
                <w:sz w:val="22"/>
                <w:szCs w:val="22"/>
              </w:rPr>
              <w:t xml:space="preserve"> +</w:t>
            </w:r>
          </w:p>
          <w:p w:rsidR="00FC7570" w:rsidRDefault="00FC7570" w:rsidP="00F5478D">
            <w:pPr>
              <w:pStyle w:val="Geenafstand"/>
              <w:rPr>
                <w:b/>
                <w:sz w:val="22"/>
                <w:szCs w:val="22"/>
              </w:rPr>
            </w:pPr>
            <w:r>
              <w:rPr>
                <w:b/>
                <w:sz w:val="22"/>
                <w:szCs w:val="22"/>
              </w:rPr>
              <w:t>Vaststellingsdatum</w:t>
            </w:r>
          </w:p>
        </w:tc>
        <w:tc>
          <w:tcPr>
            <w:tcW w:w="567" w:type="dxa"/>
            <w:shd w:val="clear" w:color="auto" w:fill="D9D9D9" w:themeFill="background1" w:themeFillShade="D9"/>
          </w:tcPr>
          <w:p w:rsidR="00A35134" w:rsidRDefault="00A35134" w:rsidP="00F5478D">
            <w:pPr>
              <w:pStyle w:val="Geenafstand"/>
              <w:rPr>
                <w:b/>
                <w:sz w:val="22"/>
                <w:szCs w:val="22"/>
              </w:rPr>
            </w:pPr>
            <w:r>
              <w:rPr>
                <w:b/>
                <w:sz w:val="22"/>
                <w:szCs w:val="22"/>
              </w:rPr>
              <w:t>√</w:t>
            </w:r>
          </w:p>
        </w:tc>
      </w:tr>
      <w:tr w:rsidR="00A35134" w:rsidTr="00F87A13">
        <w:tc>
          <w:tcPr>
            <w:tcW w:w="3397" w:type="dxa"/>
          </w:tcPr>
          <w:p w:rsidR="00A35134" w:rsidRPr="00C902D6" w:rsidRDefault="00A35134" w:rsidP="001C1704">
            <w:pPr>
              <w:pStyle w:val="Geenafstand"/>
              <w:rPr>
                <w:sz w:val="22"/>
                <w:szCs w:val="22"/>
              </w:rPr>
            </w:pPr>
            <w:r>
              <w:rPr>
                <w:sz w:val="22"/>
                <w:szCs w:val="22"/>
              </w:rPr>
              <w:t>K</w:t>
            </w:r>
            <w:r w:rsidRPr="00C902D6">
              <w:rPr>
                <w:sz w:val="22"/>
                <w:szCs w:val="22"/>
              </w:rPr>
              <w:t>lachtenprocedure</w:t>
            </w:r>
          </w:p>
        </w:tc>
        <w:tc>
          <w:tcPr>
            <w:tcW w:w="1701" w:type="dxa"/>
          </w:tcPr>
          <w:p w:rsidR="00A35134" w:rsidRDefault="00A35134" w:rsidP="00C902D6">
            <w:pPr>
              <w:pStyle w:val="Geenafstand"/>
              <w:jc w:val="center"/>
              <w:rPr>
                <w:sz w:val="22"/>
                <w:szCs w:val="22"/>
              </w:rPr>
            </w:pPr>
            <w:r w:rsidRPr="00C902D6">
              <w:rPr>
                <w:sz w:val="22"/>
                <w:szCs w:val="22"/>
              </w:rPr>
              <w:t>X</w:t>
            </w:r>
          </w:p>
          <w:p w:rsidR="00A35134" w:rsidRPr="00C902D6" w:rsidRDefault="00A35134" w:rsidP="003664AC">
            <w:pPr>
              <w:pStyle w:val="Geenafstand"/>
              <w:rPr>
                <w:sz w:val="22"/>
                <w:szCs w:val="22"/>
              </w:rPr>
            </w:pPr>
          </w:p>
        </w:tc>
        <w:tc>
          <w:tcPr>
            <w:tcW w:w="1447" w:type="dxa"/>
          </w:tcPr>
          <w:p w:rsidR="00A35134" w:rsidRPr="00C902D6" w:rsidRDefault="00A35134" w:rsidP="00253BEA">
            <w:pPr>
              <w:pStyle w:val="Geenafstand"/>
              <w:rPr>
                <w:sz w:val="22"/>
                <w:szCs w:val="22"/>
              </w:rPr>
            </w:pPr>
          </w:p>
        </w:tc>
        <w:tc>
          <w:tcPr>
            <w:tcW w:w="2522" w:type="dxa"/>
            <w:gridSpan w:val="2"/>
          </w:tcPr>
          <w:p w:rsidR="00A35134" w:rsidRPr="00C902D6" w:rsidRDefault="00A35134" w:rsidP="00B82459">
            <w:pPr>
              <w:pStyle w:val="Geenafstand"/>
              <w:rPr>
                <w:sz w:val="22"/>
                <w:szCs w:val="22"/>
              </w:rPr>
            </w:pPr>
            <w:r>
              <w:rPr>
                <w:sz w:val="22"/>
                <w:szCs w:val="22"/>
              </w:rPr>
              <w:t>B</w:t>
            </w:r>
            <w:r w:rsidRPr="00C902D6">
              <w:rPr>
                <w:sz w:val="22"/>
                <w:szCs w:val="22"/>
              </w:rPr>
              <w:t>ijlage 1</w:t>
            </w:r>
            <w:r>
              <w:rPr>
                <w:sz w:val="22"/>
                <w:szCs w:val="22"/>
              </w:rPr>
              <w:t>: Klachtenregeling,  april 2006.</w:t>
            </w:r>
          </w:p>
        </w:tc>
        <w:tc>
          <w:tcPr>
            <w:tcW w:w="567" w:type="dxa"/>
          </w:tcPr>
          <w:p w:rsidR="00A35134" w:rsidRDefault="00E64C21" w:rsidP="00B82459">
            <w:pPr>
              <w:pStyle w:val="Geenafstand"/>
              <w:rPr>
                <w:sz w:val="22"/>
                <w:szCs w:val="22"/>
              </w:rPr>
            </w:pPr>
            <w:r w:rsidRPr="00E64C21">
              <w:rPr>
                <w:sz w:val="22"/>
                <w:szCs w:val="22"/>
              </w:rPr>
              <w:t>√</w:t>
            </w:r>
          </w:p>
        </w:tc>
      </w:tr>
      <w:tr w:rsidR="00A35134" w:rsidTr="00F87A13">
        <w:tc>
          <w:tcPr>
            <w:tcW w:w="3397" w:type="dxa"/>
          </w:tcPr>
          <w:p w:rsidR="00A35134" w:rsidRPr="00C902D6" w:rsidRDefault="00A35134" w:rsidP="00C902D6">
            <w:pPr>
              <w:pStyle w:val="Geenafstand"/>
              <w:rPr>
                <w:sz w:val="22"/>
                <w:szCs w:val="22"/>
              </w:rPr>
            </w:pPr>
            <w:r>
              <w:rPr>
                <w:sz w:val="22"/>
                <w:szCs w:val="22"/>
              </w:rPr>
              <w:t>S</w:t>
            </w:r>
            <w:r w:rsidRPr="00C902D6">
              <w:rPr>
                <w:sz w:val="22"/>
                <w:szCs w:val="22"/>
              </w:rPr>
              <w:t>chorsing/verwijdering</w:t>
            </w:r>
          </w:p>
        </w:tc>
        <w:tc>
          <w:tcPr>
            <w:tcW w:w="1701" w:type="dxa"/>
          </w:tcPr>
          <w:p w:rsidR="00A35134" w:rsidRDefault="00A35134" w:rsidP="00C902D6">
            <w:pPr>
              <w:pStyle w:val="Geenafstand"/>
              <w:jc w:val="center"/>
              <w:rPr>
                <w:sz w:val="22"/>
                <w:szCs w:val="22"/>
              </w:rPr>
            </w:pPr>
            <w:r w:rsidRPr="00C902D6">
              <w:rPr>
                <w:sz w:val="22"/>
                <w:szCs w:val="22"/>
              </w:rPr>
              <w:t>X</w:t>
            </w:r>
          </w:p>
          <w:p w:rsidR="00A35134" w:rsidRPr="00C902D6" w:rsidRDefault="00A35134" w:rsidP="0066424E">
            <w:pPr>
              <w:pStyle w:val="Geenafstand"/>
              <w:rPr>
                <w:sz w:val="22"/>
                <w:szCs w:val="22"/>
              </w:rPr>
            </w:pPr>
          </w:p>
        </w:tc>
        <w:tc>
          <w:tcPr>
            <w:tcW w:w="1447" w:type="dxa"/>
          </w:tcPr>
          <w:p w:rsidR="00A35134" w:rsidRPr="00C902D6" w:rsidRDefault="00A35134" w:rsidP="00253BEA">
            <w:pPr>
              <w:pStyle w:val="Geenafstand"/>
              <w:rPr>
                <w:sz w:val="22"/>
                <w:szCs w:val="22"/>
              </w:rPr>
            </w:pPr>
          </w:p>
        </w:tc>
        <w:tc>
          <w:tcPr>
            <w:tcW w:w="2522" w:type="dxa"/>
            <w:gridSpan w:val="2"/>
          </w:tcPr>
          <w:p w:rsidR="00A35134" w:rsidRPr="00C902D6" w:rsidRDefault="00A35134" w:rsidP="00062075">
            <w:pPr>
              <w:pStyle w:val="Geenafstand"/>
              <w:rPr>
                <w:sz w:val="22"/>
                <w:szCs w:val="22"/>
              </w:rPr>
            </w:pPr>
            <w:r>
              <w:rPr>
                <w:sz w:val="22"/>
                <w:szCs w:val="22"/>
              </w:rPr>
              <w:t>B</w:t>
            </w:r>
            <w:r w:rsidRPr="00C902D6">
              <w:rPr>
                <w:sz w:val="22"/>
                <w:szCs w:val="22"/>
              </w:rPr>
              <w:t>ijlage 2</w:t>
            </w:r>
            <w:r>
              <w:rPr>
                <w:sz w:val="22"/>
                <w:szCs w:val="22"/>
              </w:rPr>
              <w:t>: Plaatsing schorsings- en verwijderingsbeleid april 2015.</w:t>
            </w:r>
          </w:p>
        </w:tc>
        <w:tc>
          <w:tcPr>
            <w:tcW w:w="567" w:type="dxa"/>
          </w:tcPr>
          <w:p w:rsidR="00A35134" w:rsidRDefault="00E64C21" w:rsidP="00062075">
            <w:pPr>
              <w:pStyle w:val="Geenafstand"/>
              <w:rPr>
                <w:sz w:val="22"/>
                <w:szCs w:val="22"/>
              </w:rPr>
            </w:pPr>
            <w:r w:rsidRPr="00E64C21">
              <w:rPr>
                <w:sz w:val="22"/>
                <w:szCs w:val="22"/>
              </w:rPr>
              <w:t>√</w:t>
            </w:r>
          </w:p>
        </w:tc>
      </w:tr>
      <w:tr w:rsidR="00A35134" w:rsidTr="00F87A13">
        <w:tc>
          <w:tcPr>
            <w:tcW w:w="3397" w:type="dxa"/>
          </w:tcPr>
          <w:p w:rsidR="00A35134" w:rsidRPr="00C902D6" w:rsidRDefault="00A35134" w:rsidP="001C1704">
            <w:pPr>
              <w:pStyle w:val="Geenafstand"/>
              <w:rPr>
                <w:sz w:val="22"/>
                <w:szCs w:val="22"/>
              </w:rPr>
            </w:pPr>
            <w:r>
              <w:rPr>
                <w:sz w:val="22"/>
                <w:szCs w:val="22"/>
              </w:rPr>
              <w:t>G</w:t>
            </w:r>
            <w:r w:rsidRPr="00C902D6">
              <w:rPr>
                <w:sz w:val="22"/>
                <w:szCs w:val="22"/>
              </w:rPr>
              <w:t>rensoverschrijdend gedrag ouders</w:t>
            </w:r>
            <w:r>
              <w:rPr>
                <w:sz w:val="22"/>
                <w:szCs w:val="22"/>
              </w:rPr>
              <w:t>*</w:t>
            </w:r>
          </w:p>
        </w:tc>
        <w:tc>
          <w:tcPr>
            <w:tcW w:w="1701" w:type="dxa"/>
          </w:tcPr>
          <w:p w:rsidR="00A35134" w:rsidRPr="00C902D6" w:rsidRDefault="00A35134" w:rsidP="00C902D6">
            <w:pPr>
              <w:pStyle w:val="Geenafstand"/>
              <w:jc w:val="center"/>
              <w:rPr>
                <w:sz w:val="22"/>
                <w:szCs w:val="22"/>
              </w:rPr>
            </w:pPr>
            <w:r w:rsidRPr="00C902D6">
              <w:rPr>
                <w:sz w:val="22"/>
                <w:szCs w:val="22"/>
              </w:rPr>
              <w:t xml:space="preserve">X </w:t>
            </w:r>
          </w:p>
          <w:p w:rsidR="00A35134" w:rsidRPr="00C902D6" w:rsidRDefault="00A35134" w:rsidP="00C902D6">
            <w:pPr>
              <w:pStyle w:val="Geenafstand"/>
              <w:jc w:val="center"/>
              <w:rPr>
                <w:sz w:val="22"/>
                <w:szCs w:val="22"/>
              </w:rPr>
            </w:pPr>
          </w:p>
        </w:tc>
        <w:tc>
          <w:tcPr>
            <w:tcW w:w="1447" w:type="dxa"/>
          </w:tcPr>
          <w:p w:rsidR="00A35134" w:rsidRPr="00C902D6" w:rsidRDefault="00A35134" w:rsidP="00253BEA">
            <w:pPr>
              <w:pStyle w:val="Geenafstand"/>
              <w:rPr>
                <w:sz w:val="22"/>
                <w:szCs w:val="22"/>
              </w:rPr>
            </w:pPr>
          </w:p>
        </w:tc>
        <w:tc>
          <w:tcPr>
            <w:tcW w:w="2522" w:type="dxa"/>
            <w:gridSpan w:val="2"/>
          </w:tcPr>
          <w:p w:rsidR="00A35134" w:rsidRPr="00C902D6" w:rsidRDefault="00A35134" w:rsidP="0016099E">
            <w:pPr>
              <w:pStyle w:val="Geenafstand"/>
              <w:rPr>
                <w:sz w:val="22"/>
                <w:szCs w:val="22"/>
              </w:rPr>
            </w:pPr>
            <w:r>
              <w:rPr>
                <w:sz w:val="22"/>
                <w:szCs w:val="22"/>
              </w:rPr>
              <w:t>B</w:t>
            </w:r>
            <w:r w:rsidRPr="00C902D6">
              <w:rPr>
                <w:sz w:val="22"/>
                <w:szCs w:val="22"/>
              </w:rPr>
              <w:t>ijlage 2</w:t>
            </w:r>
            <w:r>
              <w:rPr>
                <w:sz w:val="22"/>
                <w:szCs w:val="22"/>
              </w:rPr>
              <w:t>: Plaatsing schorsings- en verwijderingsbeleid, april 2015.</w:t>
            </w:r>
          </w:p>
        </w:tc>
        <w:tc>
          <w:tcPr>
            <w:tcW w:w="567" w:type="dxa"/>
          </w:tcPr>
          <w:p w:rsidR="00A35134" w:rsidRPr="00FC7570" w:rsidRDefault="00E64C21" w:rsidP="0016099E">
            <w:pPr>
              <w:pStyle w:val="Geenafstand"/>
              <w:rPr>
                <w:sz w:val="22"/>
                <w:szCs w:val="22"/>
              </w:rPr>
            </w:pPr>
            <w:r w:rsidRPr="00FC7570">
              <w:rPr>
                <w:sz w:val="22"/>
                <w:szCs w:val="22"/>
              </w:rPr>
              <w:t>√</w:t>
            </w:r>
          </w:p>
        </w:tc>
      </w:tr>
      <w:tr w:rsidR="00A35134" w:rsidTr="00F87A13">
        <w:tc>
          <w:tcPr>
            <w:tcW w:w="3397" w:type="dxa"/>
          </w:tcPr>
          <w:p w:rsidR="00A35134" w:rsidRDefault="00A35134" w:rsidP="00FC7570">
            <w:pPr>
              <w:pStyle w:val="Geenafstand"/>
              <w:rPr>
                <w:b/>
                <w:sz w:val="22"/>
                <w:szCs w:val="22"/>
              </w:rPr>
            </w:pPr>
            <w:r>
              <w:rPr>
                <w:sz w:val="22"/>
                <w:szCs w:val="22"/>
              </w:rPr>
              <w:t>O</w:t>
            </w:r>
            <w:r w:rsidRPr="00E4262B">
              <w:rPr>
                <w:sz w:val="22"/>
                <w:szCs w:val="22"/>
              </w:rPr>
              <w:t>ngevallenregistratie</w:t>
            </w:r>
            <w:r w:rsidR="00FC7570">
              <w:rPr>
                <w:sz w:val="22"/>
                <w:szCs w:val="22"/>
              </w:rPr>
              <w:t xml:space="preserve"> personeel</w:t>
            </w:r>
          </w:p>
        </w:tc>
        <w:tc>
          <w:tcPr>
            <w:tcW w:w="1701" w:type="dxa"/>
          </w:tcPr>
          <w:p w:rsidR="00A35134" w:rsidRPr="00FC7570" w:rsidRDefault="00FC7570" w:rsidP="00C902D6">
            <w:pPr>
              <w:pStyle w:val="Geenafstand"/>
              <w:jc w:val="center"/>
              <w:rPr>
                <w:sz w:val="22"/>
                <w:szCs w:val="22"/>
              </w:rPr>
            </w:pPr>
            <w:r>
              <w:rPr>
                <w:sz w:val="22"/>
                <w:szCs w:val="22"/>
              </w:rPr>
              <w:t>X</w:t>
            </w:r>
          </w:p>
        </w:tc>
        <w:tc>
          <w:tcPr>
            <w:tcW w:w="1447" w:type="dxa"/>
          </w:tcPr>
          <w:p w:rsidR="00A35134" w:rsidRPr="00C902D6" w:rsidRDefault="00A35134" w:rsidP="00C902D6">
            <w:pPr>
              <w:pStyle w:val="Geenafstand"/>
              <w:jc w:val="center"/>
              <w:rPr>
                <w:sz w:val="22"/>
                <w:szCs w:val="22"/>
              </w:rPr>
            </w:pPr>
          </w:p>
        </w:tc>
        <w:tc>
          <w:tcPr>
            <w:tcW w:w="2522" w:type="dxa"/>
            <w:gridSpan w:val="2"/>
          </w:tcPr>
          <w:p w:rsidR="00A35134" w:rsidRDefault="00A35134" w:rsidP="00FC7570">
            <w:pPr>
              <w:pStyle w:val="Geenafstand"/>
              <w:rPr>
                <w:sz w:val="22"/>
                <w:szCs w:val="22"/>
              </w:rPr>
            </w:pPr>
            <w:r>
              <w:rPr>
                <w:sz w:val="22"/>
                <w:szCs w:val="22"/>
              </w:rPr>
              <w:t xml:space="preserve">Bijlage </w:t>
            </w:r>
            <w:r w:rsidR="00AA7605">
              <w:rPr>
                <w:sz w:val="22"/>
                <w:szCs w:val="22"/>
              </w:rPr>
              <w:t>3</w:t>
            </w:r>
            <w:r w:rsidR="00802049">
              <w:rPr>
                <w:sz w:val="22"/>
                <w:szCs w:val="22"/>
              </w:rPr>
              <w:t>.1</w:t>
            </w:r>
            <w:r>
              <w:rPr>
                <w:sz w:val="22"/>
                <w:szCs w:val="22"/>
              </w:rPr>
              <w:t xml:space="preserve"> </w:t>
            </w:r>
          </w:p>
          <w:p w:rsidR="00FC7570" w:rsidRPr="00C902D6" w:rsidRDefault="00FC7570" w:rsidP="00FC7570">
            <w:pPr>
              <w:pStyle w:val="Geenafstand"/>
              <w:rPr>
                <w:sz w:val="22"/>
                <w:szCs w:val="22"/>
              </w:rPr>
            </w:pPr>
            <w:r>
              <w:rPr>
                <w:sz w:val="22"/>
                <w:szCs w:val="22"/>
              </w:rPr>
              <w:t>December 2017</w:t>
            </w:r>
          </w:p>
        </w:tc>
        <w:tc>
          <w:tcPr>
            <w:tcW w:w="567" w:type="dxa"/>
          </w:tcPr>
          <w:p w:rsidR="00A35134" w:rsidRDefault="00FC7570" w:rsidP="00D37F30">
            <w:pPr>
              <w:pStyle w:val="Geenafstand"/>
              <w:rPr>
                <w:sz w:val="22"/>
                <w:szCs w:val="22"/>
              </w:rPr>
            </w:pPr>
            <w:r w:rsidRPr="00FC7570">
              <w:rPr>
                <w:sz w:val="22"/>
                <w:szCs w:val="22"/>
              </w:rPr>
              <w:t>√</w:t>
            </w:r>
          </w:p>
        </w:tc>
      </w:tr>
      <w:tr w:rsidR="00FC7570" w:rsidTr="00F87A13">
        <w:tc>
          <w:tcPr>
            <w:tcW w:w="3397" w:type="dxa"/>
          </w:tcPr>
          <w:p w:rsidR="00FC7570" w:rsidRDefault="00FC7570" w:rsidP="001C1704">
            <w:pPr>
              <w:pStyle w:val="Geenafstand"/>
              <w:rPr>
                <w:sz w:val="22"/>
                <w:szCs w:val="22"/>
              </w:rPr>
            </w:pPr>
            <w:r>
              <w:rPr>
                <w:sz w:val="22"/>
                <w:szCs w:val="22"/>
              </w:rPr>
              <w:t>Ongevallenregistratie leerlingen</w:t>
            </w:r>
          </w:p>
        </w:tc>
        <w:tc>
          <w:tcPr>
            <w:tcW w:w="1701" w:type="dxa"/>
          </w:tcPr>
          <w:p w:rsidR="00FC7570" w:rsidRDefault="00FC7570" w:rsidP="00C902D6">
            <w:pPr>
              <w:pStyle w:val="Geenafstand"/>
              <w:jc w:val="center"/>
              <w:rPr>
                <w:b/>
                <w:sz w:val="22"/>
                <w:szCs w:val="22"/>
              </w:rPr>
            </w:pPr>
          </w:p>
        </w:tc>
        <w:tc>
          <w:tcPr>
            <w:tcW w:w="1447" w:type="dxa"/>
          </w:tcPr>
          <w:p w:rsidR="00FC7570" w:rsidRPr="00C902D6" w:rsidRDefault="00FC7570" w:rsidP="00C902D6">
            <w:pPr>
              <w:pStyle w:val="Geenafstand"/>
              <w:jc w:val="center"/>
              <w:rPr>
                <w:sz w:val="22"/>
                <w:szCs w:val="22"/>
              </w:rPr>
            </w:pPr>
            <w:r>
              <w:rPr>
                <w:sz w:val="22"/>
                <w:szCs w:val="22"/>
              </w:rPr>
              <w:t>X</w:t>
            </w:r>
          </w:p>
        </w:tc>
        <w:tc>
          <w:tcPr>
            <w:tcW w:w="2522" w:type="dxa"/>
            <w:gridSpan w:val="2"/>
          </w:tcPr>
          <w:p w:rsidR="00FC7570" w:rsidRDefault="00FC7570" w:rsidP="00D37F30">
            <w:pPr>
              <w:pStyle w:val="Geenafstand"/>
              <w:rPr>
                <w:sz w:val="22"/>
                <w:szCs w:val="22"/>
              </w:rPr>
            </w:pPr>
            <w:r>
              <w:rPr>
                <w:sz w:val="22"/>
                <w:szCs w:val="22"/>
              </w:rPr>
              <w:t>Bijlage 3</w:t>
            </w:r>
          </w:p>
          <w:p w:rsidR="00FC7570" w:rsidRDefault="00FC7570" w:rsidP="00D37F30">
            <w:pPr>
              <w:pStyle w:val="Geenafstand"/>
              <w:rPr>
                <w:sz w:val="22"/>
                <w:szCs w:val="22"/>
              </w:rPr>
            </w:pPr>
            <w:r>
              <w:rPr>
                <w:sz w:val="22"/>
                <w:szCs w:val="22"/>
              </w:rPr>
              <w:t>Voorbeeld SBO De Wissel voor leerlingen.</w:t>
            </w:r>
          </w:p>
        </w:tc>
        <w:tc>
          <w:tcPr>
            <w:tcW w:w="567" w:type="dxa"/>
          </w:tcPr>
          <w:p w:rsidR="00FC7570" w:rsidRDefault="004C1EAD" w:rsidP="00D37F30">
            <w:pPr>
              <w:pStyle w:val="Geenafstand"/>
              <w:rPr>
                <w:sz w:val="22"/>
                <w:szCs w:val="22"/>
              </w:rPr>
            </w:pPr>
            <w:r>
              <w:rPr>
                <w:b/>
                <w:sz w:val="22"/>
                <w:szCs w:val="22"/>
              </w:rPr>
              <w:t>√</w:t>
            </w:r>
          </w:p>
        </w:tc>
      </w:tr>
      <w:tr w:rsidR="00A35134" w:rsidTr="00F87A13">
        <w:tc>
          <w:tcPr>
            <w:tcW w:w="3397" w:type="dxa"/>
          </w:tcPr>
          <w:p w:rsidR="00A35134" w:rsidRDefault="00A35134" w:rsidP="001C1704">
            <w:pPr>
              <w:pStyle w:val="Geenafstand"/>
              <w:rPr>
                <w:sz w:val="22"/>
                <w:szCs w:val="22"/>
              </w:rPr>
            </w:pPr>
            <w:r>
              <w:rPr>
                <w:sz w:val="22"/>
                <w:szCs w:val="22"/>
              </w:rPr>
              <w:t>Medisch handelen</w:t>
            </w:r>
          </w:p>
        </w:tc>
        <w:tc>
          <w:tcPr>
            <w:tcW w:w="1701" w:type="dxa"/>
          </w:tcPr>
          <w:p w:rsidR="00A35134" w:rsidRPr="00DF14D6" w:rsidRDefault="00A35134" w:rsidP="00C902D6">
            <w:pPr>
              <w:pStyle w:val="Geenafstand"/>
              <w:jc w:val="center"/>
              <w:rPr>
                <w:sz w:val="22"/>
                <w:szCs w:val="22"/>
              </w:rPr>
            </w:pPr>
            <w:r>
              <w:rPr>
                <w:sz w:val="22"/>
                <w:szCs w:val="22"/>
              </w:rPr>
              <w:t>X</w:t>
            </w:r>
          </w:p>
        </w:tc>
        <w:tc>
          <w:tcPr>
            <w:tcW w:w="1447" w:type="dxa"/>
          </w:tcPr>
          <w:p w:rsidR="00A35134" w:rsidRPr="00C902D6" w:rsidRDefault="00A35134" w:rsidP="00C902D6">
            <w:pPr>
              <w:pStyle w:val="Geenafstand"/>
              <w:jc w:val="center"/>
              <w:rPr>
                <w:sz w:val="22"/>
                <w:szCs w:val="22"/>
              </w:rPr>
            </w:pPr>
          </w:p>
        </w:tc>
        <w:tc>
          <w:tcPr>
            <w:tcW w:w="2522" w:type="dxa"/>
            <w:gridSpan w:val="2"/>
          </w:tcPr>
          <w:p w:rsidR="00FF149C" w:rsidRDefault="00A35134" w:rsidP="00742B1D">
            <w:pPr>
              <w:pStyle w:val="Geenafstand"/>
              <w:rPr>
                <w:sz w:val="22"/>
                <w:szCs w:val="22"/>
              </w:rPr>
            </w:pPr>
            <w:r>
              <w:rPr>
                <w:sz w:val="22"/>
                <w:szCs w:val="22"/>
              </w:rPr>
              <w:t>Bijlage 4: Protocol medische handelingen.</w:t>
            </w:r>
          </w:p>
          <w:p w:rsidR="00FC7570" w:rsidRPr="00FC7570" w:rsidRDefault="00FF149C" w:rsidP="00742B1D">
            <w:pPr>
              <w:pStyle w:val="Geenafstand"/>
              <w:rPr>
                <w:color w:val="FF0000"/>
                <w:sz w:val="22"/>
                <w:szCs w:val="22"/>
              </w:rPr>
            </w:pPr>
            <w:r>
              <w:rPr>
                <w:sz w:val="22"/>
                <w:szCs w:val="22"/>
              </w:rPr>
              <w:t>Dec. 2017</w:t>
            </w:r>
            <w:r w:rsidR="00A35134">
              <w:rPr>
                <w:sz w:val="22"/>
                <w:szCs w:val="22"/>
              </w:rPr>
              <w:t xml:space="preserve"> </w:t>
            </w:r>
          </w:p>
        </w:tc>
        <w:tc>
          <w:tcPr>
            <w:tcW w:w="567" w:type="dxa"/>
          </w:tcPr>
          <w:p w:rsidR="00A35134" w:rsidRDefault="00812B56" w:rsidP="00B87557">
            <w:pPr>
              <w:pStyle w:val="Geenafstand"/>
              <w:rPr>
                <w:sz w:val="22"/>
                <w:szCs w:val="22"/>
              </w:rPr>
            </w:pPr>
            <w:r w:rsidRPr="00E64C21">
              <w:rPr>
                <w:sz w:val="22"/>
                <w:szCs w:val="22"/>
              </w:rPr>
              <w:t>√</w:t>
            </w:r>
          </w:p>
        </w:tc>
      </w:tr>
      <w:tr w:rsidR="00A35134" w:rsidTr="00F87A13">
        <w:tc>
          <w:tcPr>
            <w:tcW w:w="3397" w:type="dxa"/>
          </w:tcPr>
          <w:p w:rsidR="00A35134" w:rsidRPr="00E4262B" w:rsidRDefault="00A35134" w:rsidP="001C1704">
            <w:pPr>
              <w:pStyle w:val="Geenafstand"/>
              <w:rPr>
                <w:sz w:val="22"/>
                <w:szCs w:val="22"/>
              </w:rPr>
            </w:pPr>
            <w:r>
              <w:rPr>
                <w:sz w:val="22"/>
                <w:szCs w:val="22"/>
              </w:rPr>
              <w:t>P</w:t>
            </w:r>
            <w:r w:rsidRPr="00E4262B">
              <w:rPr>
                <w:sz w:val="22"/>
                <w:szCs w:val="22"/>
              </w:rPr>
              <w:t>estprotocol</w:t>
            </w:r>
            <w:r w:rsidR="00B80651">
              <w:rPr>
                <w:sz w:val="22"/>
                <w:szCs w:val="22"/>
              </w:rPr>
              <w:t xml:space="preserve"> / cyberpesten</w:t>
            </w:r>
          </w:p>
        </w:tc>
        <w:tc>
          <w:tcPr>
            <w:tcW w:w="1701" w:type="dxa"/>
          </w:tcPr>
          <w:p w:rsidR="00A35134" w:rsidRPr="00D27BF0" w:rsidRDefault="00A35134" w:rsidP="00D27BF0">
            <w:pPr>
              <w:pStyle w:val="Geenafstand"/>
              <w:jc w:val="center"/>
              <w:rPr>
                <w:sz w:val="22"/>
                <w:szCs w:val="22"/>
              </w:rPr>
            </w:pPr>
          </w:p>
        </w:tc>
        <w:tc>
          <w:tcPr>
            <w:tcW w:w="1447" w:type="dxa"/>
          </w:tcPr>
          <w:p w:rsidR="00A35134" w:rsidRPr="00C902D6" w:rsidRDefault="00A35134" w:rsidP="00C902D6">
            <w:pPr>
              <w:pStyle w:val="Geenafstand"/>
              <w:jc w:val="center"/>
              <w:rPr>
                <w:sz w:val="22"/>
                <w:szCs w:val="22"/>
              </w:rPr>
            </w:pPr>
            <w:r>
              <w:rPr>
                <w:sz w:val="22"/>
                <w:szCs w:val="22"/>
              </w:rPr>
              <w:t>X</w:t>
            </w:r>
          </w:p>
        </w:tc>
        <w:tc>
          <w:tcPr>
            <w:tcW w:w="2522" w:type="dxa"/>
            <w:gridSpan w:val="2"/>
          </w:tcPr>
          <w:p w:rsidR="00A35134" w:rsidRPr="00C902D6" w:rsidRDefault="00A35134" w:rsidP="00C902D6">
            <w:pPr>
              <w:pStyle w:val="Geenafstand"/>
              <w:rPr>
                <w:sz w:val="22"/>
                <w:szCs w:val="22"/>
              </w:rPr>
            </w:pPr>
            <w:r>
              <w:rPr>
                <w:sz w:val="22"/>
                <w:szCs w:val="22"/>
              </w:rPr>
              <w:t xml:space="preserve">Heeft elke school zelf. </w:t>
            </w:r>
          </w:p>
        </w:tc>
        <w:tc>
          <w:tcPr>
            <w:tcW w:w="567" w:type="dxa"/>
          </w:tcPr>
          <w:p w:rsidR="00A35134" w:rsidRDefault="004C1EAD" w:rsidP="00C902D6">
            <w:pPr>
              <w:pStyle w:val="Geenafstand"/>
              <w:rPr>
                <w:sz w:val="22"/>
                <w:szCs w:val="22"/>
              </w:rPr>
            </w:pPr>
            <w:r>
              <w:rPr>
                <w:b/>
                <w:sz w:val="22"/>
                <w:szCs w:val="22"/>
              </w:rPr>
              <w:t>√</w:t>
            </w:r>
          </w:p>
        </w:tc>
      </w:tr>
      <w:tr w:rsidR="00A35134" w:rsidTr="00F87A13">
        <w:tc>
          <w:tcPr>
            <w:tcW w:w="3397" w:type="dxa"/>
          </w:tcPr>
          <w:p w:rsidR="00A35134" w:rsidRDefault="00A35134" w:rsidP="001C1704">
            <w:pPr>
              <w:pStyle w:val="Geenafstand"/>
              <w:rPr>
                <w:sz w:val="22"/>
                <w:szCs w:val="22"/>
              </w:rPr>
            </w:pPr>
            <w:r>
              <w:rPr>
                <w:sz w:val="22"/>
                <w:szCs w:val="22"/>
              </w:rPr>
              <w:t>Meldcode huiselijk geweld*</w:t>
            </w:r>
          </w:p>
        </w:tc>
        <w:tc>
          <w:tcPr>
            <w:tcW w:w="1701" w:type="dxa"/>
          </w:tcPr>
          <w:p w:rsidR="00A35134" w:rsidRPr="00D27BF0" w:rsidRDefault="00A35134" w:rsidP="00D27BF0">
            <w:pPr>
              <w:pStyle w:val="Geenafstand"/>
              <w:jc w:val="center"/>
              <w:rPr>
                <w:sz w:val="22"/>
                <w:szCs w:val="22"/>
              </w:rPr>
            </w:pPr>
            <w:r>
              <w:rPr>
                <w:sz w:val="22"/>
                <w:szCs w:val="22"/>
              </w:rPr>
              <w:t>X</w:t>
            </w:r>
          </w:p>
        </w:tc>
        <w:tc>
          <w:tcPr>
            <w:tcW w:w="1447" w:type="dxa"/>
          </w:tcPr>
          <w:p w:rsidR="00A35134" w:rsidRDefault="00A35134" w:rsidP="00C902D6">
            <w:pPr>
              <w:pStyle w:val="Geenafstand"/>
              <w:jc w:val="center"/>
              <w:rPr>
                <w:sz w:val="22"/>
                <w:szCs w:val="22"/>
              </w:rPr>
            </w:pPr>
          </w:p>
        </w:tc>
        <w:tc>
          <w:tcPr>
            <w:tcW w:w="2522" w:type="dxa"/>
            <w:gridSpan w:val="2"/>
          </w:tcPr>
          <w:p w:rsidR="00A35134" w:rsidRDefault="00A35134" w:rsidP="00C902D6">
            <w:pPr>
              <w:pStyle w:val="Geenafstand"/>
              <w:rPr>
                <w:sz w:val="22"/>
                <w:szCs w:val="22"/>
              </w:rPr>
            </w:pPr>
            <w:r>
              <w:rPr>
                <w:sz w:val="22"/>
                <w:szCs w:val="22"/>
              </w:rPr>
              <w:t>Bijlage 5: Meldcode huiselijk geweld en kindermishandeling.</w:t>
            </w:r>
            <w:r w:rsidR="00742B1D">
              <w:rPr>
                <w:sz w:val="22"/>
                <w:szCs w:val="22"/>
              </w:rPr>
              <w:t xml:space="preserve"> In juli 2018 komt PO-raad en besturenorganisatie kinderopvang met aangepaste versie incl. afwegingskader.</w:t>
            </w:r>
          </w:p>
        </w:tc>
        <w:tc>
          <w:tcPr>
            <w:tcW w:w="567" w:type="dxa"/>
          </w:tcPr>
          <w:p w:rsidR="00A35134" w:rsidRDefault="00A35134" w:rsidP="00C902D6">
            <w:pPr>
              <w:pStyle w:val="Geenafstand"/>
              <w:rPr>
                <w:sz w:val="22"/>
                <w:szCs w:val="22"/>
              </w:rPr>
            </w:pPr>
          </w:p>
        </w:tc>
      </w:tr>
      <w:tr w:rsidR="00A35134" w:rsidTr="00F87A13">
        <w:tc>
          <w:tcPr>
            <w:tcW w:w="3397" w:type="dxa"/>
          </w:tcPr>
          <w:p w:rsidR="00A35134" w:rsidRPr="00E4262B" w:rsidRDefault="00A35134" w:rsidP="001C1704">
            <w:pPr>
              <w:pStyle w:val="Geenafstand"/>
              <w:rPr>
                <w:sz w:val="22"/>
                <w:szCs w:val="22"/>
              </w:rPr>
            </w:pPr>
            <w:r>
              <w:rPr>
                <w:sz w:val="22"/>
                <w:szCs w:val="22"/>
              </w:rPr>
              <w:t>G</w:t>
            </w:r>
            <w:r w:rsidRPr="00E4262B">
              <w:rPr>
                <w:sz w:val="22"/>
                <w:szCs w:val="22"/>
              </w:rPr>
              <w:t>eweld, vechten, mishandeling, bedreiging, chantage, radicalisering</w:t>
            </w:r>
            <w:r w:rsidR="00305031">
              <w:rPr>
                <w:sz w:val="22"/>
                <w:szCs w:val="22"/>
              </w:rPr>
              <w:t>*</w:t>
            </w:r>
          </w:p>
        </w:tc>
        <w:tc>
          <w:tcPr>
            <w:tcW w:w="1701" w:type="dxa"/>
          </w:tcPr>
          <w:p w:rsidR="00A35134" w:rsidRPr="00534A5D" w:rsidRDefault="00A35134" w:rsidP="00534A5D">
            <w:pPr>
              <w:pStyle w:val="Geenafstand"/>
              <w:jc w:val="center"/>
              <w:rPr>
                <w:sz w:val="22"/>
                <w:szCs w:val="22"/>
              </w:rPr>
            </w:pPr>
            <w:r w:rsidRPr="00534A5D">
              <w:rPr>
                <w:sz w:val="22"/>
                <w:szCs w:val="22"/>
              </w:rPr>
              <w:t>X</w:t>
            </w:r>
          </w:p>
        </w:tc>
        <w:tc>
          <w:tcPr>
            <w:tcW w:w="1447" w:type="dxa"/>
          </w:tcPr>
          <w:p w:rsidR="00A35134" w:rsidRDefault="00A35134" w:rsidP="00C902D6">
            <w:pPr>
              <w:pStyle w:val="Geenafstand"/>
              <w:jc w:val="center"/>
              <w:rPr>
                <w:sz w:val="22"/>
                <w:szCs w:val="22"/>
              </w:rPr>
            </w:pPr>
          </w:p>
        </w:tc>
        <w:tc>
          <w:tcPr>
            <w:tcW w:w="2522" w:type="dxa"/>
            <w:gridSpan w:val="2"/>
          </w:tcPr>
          <w:p w:rsidR="00A35134" w:rsidRDefault="00A35134" w:rsidP="00C902D6">
            <w:pPr>
              <w:pStyle w:val="Geenafstand"/>
              <w:rPr>
                <w:sz w:val="22"/>
                <w:szCs w:val="22"/>
              </w:rPr>
            </w:pPr>
            <w:r>
              <w:rPr>
                <w:sz w:val="22"/>
                <w:szCs w:val="22"/>
              </w:rPr>
              <w:t xml:space="preserve">Bijlage 6: </w:t>
            </w:r>
          </w:p>
          <w:p w:rsidR="00A35134" w:rsidRDefault="00A35134" w:rsidP="00056431">
            <w:pPr>
              <w:pStyle w:val="Geenafstand"/>
              <w:rPr>
                <w:sz w:val="22"/>
                <w:szCs w:val="22"/>
              </w:rPr>
            </w:pPr>
            <w:r>
              <w:rPr>
                <w:sz w:val="22"/>
                <w:szCs w:val="22"/>
              </w:rPr>
              <w:t>Agressie en geweld of dreigen met.</w:t>
            </w:r>
          </w:p>
        </w:tc>
        <w:tc>
          <w:tcPr>
            <w:tcW w:w="567" w:type="dxa"/>
          </w:tcPr>
          <w:p w:rsidR="00A35134" w:rsidRDefault="00A35134" w:rsidP="00C902D6">
            <w:pPr>
              <w:pStyle w:val="Geenafstand"/>
              <w:rPr>
                <w:sz w:val="22"/>
                <w:szCs w:val="22"/>
              </w:rPr>
            </w:pPr>
          </w:p>
        </w:tc>
      </w:tr>
      <w:tr w:rsidR="00A35134" w:rsidTr="00F87A13">
        <w:tc>
          <w:tcPr>
            <w:tcW w:w="3397" w:type="dxa"/>
          </w:tcPr>
          <w:p w:rsidR="00A35134" w:rsidRDefault="00A35134" w:rsidP="001C1704">
            <w:pPr>
              <w:pStyle w:val="Geenafstand"/>
              <w:rPr>
                <w:sz w:val="22"/>
                <w:szCs w:val="22"/>
              </w:rPr>
            </w:pPr>
            <w:r>
              <w:rPr>
                <w:sz w:val="22"/>
                <w:szCs w:val="22"/>
              </w:rPr>
              <w:t>Discriminatie</w:t>
            </w:r>
          </w:p>
        </w:tc>
        <w:tc>
          <w:tcPr>
            <w:tcW w:w="1701" w:type="dxa"/>
          </w:tcPr>
          <w:p w:rsidR="00A35134" w:rsidRPr="00766832" w:rsidRDefault="00A35134" w:rsidP="00C902D6">
            <w:pPr>
              <w:pStyle w:val="Geenafstand"/>
              <w:jc w:val="center"/>
              <w:rPr>
                <w:sz w:val="22"/>
                <w:szCs w:val="22"/>
              </w:rPr>
            </w:pPr>
            <w:r w:rsidRPr="00766832">
              <w:rPr>
                <w:sz w:val="22"/>
                <w:szCs w:val="22"/>
              </w:rPr>
              <w:t>X</w:t>
            </w:r>
          </w:p>
        </w:tc>
        <w:tc>
          <w:tcPr>
            <w:tcW w:w="1447" w:type="dxa"/>
          </w:tcPr>
          <w:p w:rsidR="00A35134" w:rsidRDefault="00A35134" w:rsidP="00C902D6">
            <w:pPr>
              <w:pStyle w:val="Geenafstand"/>
              <w:jc w:val="center"/>
              <w:rPr>
                <w:sz w:val="22"/>
                <w:szCs w:val="22"/>
              </w:rPr>
            </w:pPr>
          </w:p>
        </w:tc>
        <w:tc>
          <w:tcPr>
            <w:tcW w:w="2522" w:type="dxa"/>
            <w:gridSpan w:val="2"/>
          </w:tcPr>
          <w:p w:rsidR="00A35134" w:rsidRDefault="00A35134" w:rsidP="00056431">
            <w:pPr>
              <w:pStyle w:val="Geenafstand"/>
              <w:rPr>
                <w:sz w:val="22"/>
                <w:szCs w:val="22"/>
              </w:rPr>
            </w:pPr>
            <w:r>
              <w:rPr>
                <w:sz w:val="22"/>
                <w:szCs w:val="22"/>
              </w:rPr>
              <w:t>Bijlage 7: discriminatie en racisme.</w:t>
            </w:r>
          </w:p>
          <w:p w:rsidR="00A029DC" w:rsidRDefault="00A029DC" w:rsidP="00056431">
            <w:pPr>
              <w:pStyle w:val="Geenafstand"/>
              <w:rPr>
                <w:sz w:val="22"/>
                <w:szCs w:val="22"/>
              </w:rPr>
            </w:pPr>
            <w:r>
              <w:rPr>
                <w:sz w:val="22"/>
                <w:szCs w:val="22"/>
              </w:rPr>
              <w:t>Maart 2018</w:t>
            </w:r>
          </w:p>
        </w:tc>
        <w:tc>
          <w:tcPr>
            <w:tcW w:w="567" w:type="dxa"/>
          </w:tcPr>
          <w:p w:rsidR="00A35134" w:rsidRDefault="00A029DC" w:rsidP="00056431">
            <w:pPr>
              <w:pStyle w:val="Geenafstand"/>
              <w:rPr>
                <w:sz w:val="22"/>
                <w:szCs w:val="22"/>
              </w:rPr>
            </w:pPr>
            <w:r>
              <w:rPr>
                <w:sz w:val="22"/>
                <w:szCs w:val="22"/>
              </w:rPr>
              <w:t>v</w:t>
            </w:r>
          </w:p>
        </w:tc>
      </w:tr>
      <w:tr w:rsidR="00A35134" w:rsidTr="00F87A13">
        <w:tc>
          <w:tcPr>
            <w:tcW w:w="3397" w:type="dxa"/>
          </w:tcPr>
          <w:p w:rsidR="00A35134" w:rsidRDefault="00A35134" w:rsidP="001C1704">
            <w:pPr>
              <w:pStyle w:val="Geenafstand"/>
              <w:rPr>
                <w:sz w:val="22"/>
                <w:szCs w:val="22"/>
              </w:rPr>
            </w:pPr>
            <w:r>
              <w:rPr>
                <w:sz w:val="22"/>
                <w:szCs w:val="22"/>
              </w:rPr>
              <w:t>S</w:t>
            </w:r>
            <w:r w:rsidRPr="00E4262B">
              <w:rPr>
                <w:sz w:val="22"/>
                <w:szCs w:val="22"/>
              </w:rPr>
              <w:t>eksuele intimidatie in de schoolsituatie</w:t>
            </w:r>
          </w:p>
        </w:tc>
        <w:tc>
          <w:tcPr>
            <w:tcW w:w="1701" w:type="dxa"/>
          </w:tcPr>
          <w:p w:rsidR="00A35134" w:rsidRPr="00766832" w:rsidRDefault="00A35134" w:rsidP="00C902D6">
            <w:pPr>
              <w:pStyle w:val="Geenafstand"/>
              <w:jc w:val="center"/>
              <w:rPr>
                <w:sz w:val="22"/>
                <w:szCs w:val="22"/>
              </w:rPr>
            </w:pPr>
            <w:r>
              <w:rPr>
                <w:sz w:val="22"/>
                <w:szCs w:val="22"/>
              </w:rPr>
              <w:t>X</w:t>
            </w:r>
          </w:p>
        </w:tc>
        <w:tc>
          <w:tcPr>
            <w:tcW w:w="1447" w:type="dxa"/>
          </w:tcPr>
          <w:p w:rsidR="00A35134" w:rsidRDefault="00A35134" w:rsidP="00C902D6">
            <w:pPr>
              <w:pStyle w:val="Geenafstand"/>
              <w:jc w:val="center"/>
              <w:rPr>
                <w:sz w:val="22"/>
                <w:szCs w:val="22"/>
              </w:rPr>
            </w:pPr>
          </w:p>
        </w:tc>
        <w:tc>
          <w:tcPr>
            <w:tcW w:w="2522" w:type="dxa"/>
            <w:gridSpan w:val="2"/>
          </w:tcPr>
          <w:p w:rsidR="00A35134" w:rsidRDefault="00A35134" w:rsidP="00056431">
            <w:pPr>
              <w:pStyle w:val="Geenafstand"/>
              <w:rPr>
                <w:sz w:val="22"/>
                <w:szCs w:val="22"/>
              </w:rPr>
            </w:pPr>
            <w:r>
              <w:rPr>
                <w:sz w:val="22"/>
                <w:szCs w:val="22"/>
              </w:rPr>
              <w:t>Bijlage 8: Seksueel gedrag tussen personeel en leerling.</w:t>
            </w:r>
          </w:p>
          <w:p w:rsidR="00A029DC" w:rsidRDefault="00A029DC" w:rsidP="00056431">
            <w:pPr>
              <w:pStyle w:val="Geenafstand"/>
              <w:rPr>
                <w:sz w:val="22"/>
                <w:szCs w:val="22"/>
              </w:rPr>
            </w:pPr>
            <w:r>
              <w:rPr>
                <w:sz w:val="22"/>
                <w:szCs w:val="22"/>
              </w:rPr>
              <w:t>Maart 2018</w:t>
            </w:r>
          </w:p>
        </w:tc>
        <w:tc>
          <w:tcPr>
            <w:tcW w:w="567" w:type="dxa"/>
          </w:tcPr>
          <w:p w:rsidR="00A35134" w:rsidRDefault="00A029DC" w:rsidP="00056431">
            <w:pPr>
              <w:pStyle w:val="Geenafstand"/>
              <w:rPr>
                <w:sz w:val="22"/>
                <w:szCs w:val="22"/>
              </w:rPr>
            </w:pPr>
            <w:r>
              <w:rPr>
                <w:sz w:val="22"/>
                <w:szCs w:val="22"/>
              </w:rPr>
              <w:t>v</w:t>
            </w:r>
          </w:p>
        </w:tc>
      </w:tr>
      <w:tr w:rsidR="00A35134" w:rsidTr="00F87A13">
        <w:tc>
          <w:tcPr>
            <w:tcW w:w="3397" w:type="dxa"/>
          </w:tcPr>
          <w:p w:rsidR="00A35134" w:rsidRDefault="00A35134" w:rsidP="001C1704">
            <w:pPr>
              <w:pStyle w:val="Geenafstand"/>
              <w:rPr>
                <w:sz w:val="22"/>
                <w:szCs w:val="22"/>
              </w:rPr>
            </w:pPr>
            <w:r>
              <w:rPr>
                <w:sz w:val="22"/>
                <w:szCs w:val="22"/>
              </w:rPr>
              <w:t>Calamiteiten</w:t>
            </w:r>
          </w:p>
        </w:tc>
        <w:tc>
          <w:tcPr>
            <w:tcW w:w="1701" w:type="dxa"/>
          </w:tcPr>
          <w:p w:rsidR="00A35134" w:rsidRDefault="00A35134" w:rsidP="00C902D6">
            <w:pPr>
              <w:pStyle w:val="Geenafstand"/>
              <w:jc w:val="center"/>
              <w:rPr>
                <w:sz w:val="22"/>
                <w:szCs w:val="22"/>
              </w:rPr>
            </w:pPr>
          </w:p>
        </w:tc>
        <w:tc>
          <w:tcPr>
            <w:tcW w:w="1447" w:type="dxa"/>
          </w:tcPr>
          <w:p w:rsidR="00A35134" w:rsidRDefault="00A35134" w:rsidP="000F0F46">
            <w:pPr>
              <w:pStyle w:val="Geenafstand"/>
              <w:rPr>
                <w:sz w:val="22"/>
                <w:szCs w:val="22"/>
              </w:rPr>
            </w:pPr>
            <w:r>
              <w:rPr>
                <w:sz w:val="22"/>
                <w:szCs w:val="22"/>
              </w:rPr>
              <w:t xml:space="preserve">           X</w:t>
            </w:r>
          </w:p>
        </w:tc>
        <w:tc>
          <w:tcPr>
            <w:tcW w:w="2522" w:type="dxa"/>
            <w:gridSpan w:val="2"/>
          </w:tcPr>
          <w:p w:rsidR="00A35134" w:rsidRDefault="00A35134" w:rsidP="00766832">
            <w:pPr>
              <w:pStyle w:val="Geenafstand"/>
              <w:rPr>
                <w:sz w:val="22"/>
                <w:szCs w:val="22"/>
              </w:rPr>
            </w:pPr>
            <w:r>
              <w:rPr>
                <w:sz w:val="22"/>
                <w:szCs w:val="22"/>
              </w:rPr>
              <w:t>Elke school heeft ontruimingsplan.</w:t>
            </w:r>
          </w:p>
        </w:tc>
        <w:tc>
          <w:tcPr>
            <w:tcW w:w="567" w:type="dxa"/>
          </w:tcPr>
          <w:p w:rsidR="00A35134" w:rsidRDefault="00305031" w:rsidP="00766832">
            <w:pPr>
              <w:pStyle w:val="Geenafstand"/>
              <w:rPr>
                <w:sz w:val="22"/>
                <w:szCs w:val="22"/>
              </w:rPr>
            </w:pPr>
            <w:r>
              <w:rPr>
                <w:b/>
                <w:sz w:val="22"/>
                <w:szCs w:val="22"/>
              </w:rPr>
              <w:t>√</w:t>
            </w:r>
          </w:p>
        </w:tc>
      </w:tr>
      <w:tr w:rsidR="00A35134" w:rsidTr="00F87A13">
        <w:tc>
          <w:tcPr>
            <w:tcW w:w="3397" w:type="dxa"/>
          </w:tcPr>
          <w:p w:rsidR="00A35134" w:rsidRDefault="00A35134" w:rsidP="001C1704">
            <w:pPr>
              <w:pStyle w:val="Geenafstand"/>
              <w:rPr>
                <w:sz w:val="22"/>
                <w:szCs w:val="22"/>
              </w:rPr>
            </w:pPr>
            <w:r>
              <w:rPr>
                <w:sz w:val="22"/>
                <w:szCs w:val="22"/>
              </w:rPr>
              <w:t>S</w:t>
            </w:r>
            <w:r w:rsidRPr="00E4262B">
              <w:rPr>
                <w:sz w:val="22"/>
                <w:szCs w:val="22"/>
              </w:rPr>
              <w:t>pijbelen en verzuim</w:t>
            </w:r>
          </w:p>
          <w:p w:rsidR="00A35134" w:rsidRDefault="00A35134" w:rsidP="001C1704">
            <w:pPr>
              <w:pStyle w:val="Geenafstand"/>
              <w:rPr>
                <w:sz w:val="22"/>
                <w:szCs w:val="22"/>
              </w:rPr>
            </w:pPr>
          </w:p>
          <w:p w:rsidR="00A35134" w:rsidRDefault="00A35134" w:rsidP="00EB06BB">
            <w:pPr>
              <w:pStyle w:val="Geenafstand"/>
              <w:ind w:left="360"/>
              <w:rPr>
                <w:sz w:val="22"/>
                <w:szCs w:val="22"/>
              </w:rPr>
            </w:pPr>
          </w:p>
        </w:tc>
        <w:tc>
          <w:tcPr>
            <w:tcW w:w="1701" w:type="dxa"/>
          </w:tcPr>
          <w:p w:rsidR="00A35134" w:rsidRDefault="00A35134" w:rsidP="00F67A00">
            <w:pPr>
              <w:pStyle w:val="Geenafstand"/>
              <w:rPr>
                <w:sz w:val="22"/>
                <w:szCs w:val="22"/>
              </w:rPr>
            </w:pPr>
            <w:r>
              <w:rPr>
                <w:sz w:val="22"/>
                <w:szCs w:val="22"/>
              </w:rPr>
              <w:t xml:space="preserve">               X</w:t>
            </w:r>
          </w:p>
        </w:tc>
        <w:tc>
          <w:tcPr>
            <w:tcW w:w="1447" w:type="dxa"/>
          </w:tcPr>
          <w:p w:rsidR="00A35134" w:rsidRPr="00EB06BB" w:rsidRDefault="00A35134" w:rsidP="002A4439">
            <w:pPr>
              <w:pStyle w:val="Geenafstand"/>
              <w:rPr>
                <w:sz w:val="22"/>
                <w:szCs w:val="22"/>
              </w:rPr>
            </w:pPr>
            <w:r>
              <w:rPr>
                <w:sz w:val="22"/>
                <w:szCs w:val="22"/>
              </w:rPr>
              <w:t xml:space="preserve">           </w:t>
            </w:r>
            <w:r w:rsidRPr="00EB06BB">
              <w:rPr>
                <w:sz w:val="22"/>
                <w:szCs w:val="22"/>
              </w:rPr>
              <w:t>X</w:t>
            </w:r>
          </w:p>
        </w:tc>
        <w:tc>
          <w:tcPr>
            <w:tcW w:w="2522" w:type="dxa"/>
            <w:gridSpan w:val="2"/>
          </w:tcPr>
          <w:p w:rsidR="00A35134" w:rsidRDefault="009149AB" w:rsidP="00211EF2">
            <w:pPr>
              <w:pStyle w:val="Geenafstand"/>
              <w:rPr>
                <w:sz w:val="22"/>
                <w:szCs w:val="22"/>
              </w:rPr>
            </w:pPr>
            <w:r>
              <w:rPr>
                <w:sz w:val="22"/>
                <w:szCs w:val="22"/>
              </w:rPr>
              <w:t>Bijlage 9</w:t>
            </w:r>
            <w:r w:rsidR="00A35134">
              <w:rPr>
                <w:sz w:val="22"/>
                <w:szCs w:val="22"/>
              </w:rPr>
              <w:t>: Dit staat in elke schoolgids</w:t>
            </w:r>
          </w:p>
        </w:tc>
        <w:tc>
          <w:tcPr>
            <w:tcW w:w="567" w:type="dxa"/>
          </w:tcPr>
          <w:p w:rsidR="00A35134" w:rsidRDefault="009149AB" w:rsidP="00211EF2">
            <w:pPr>
              <w:pStyle w:val="Geenafstand"/>
              <w:rPr>
                <w:sz w:val="22"/>
                <w:szCs w:val="22"/>
              </w:rPr>
            </w:pPr>
            <w:r w:rsidRPr="00E64C21">
              <w:rPr>
                <w:sz w:val="22"/>
                <w:szCs w:val="22"/>
              </w:rPr>
              <w:t>√</w:t>
            </w:r>
          </w:p>
        </w:tc>
      </w:tr>
    </w:tbl>
    <w:p w:rsidR="00FC5314" w:rsidRDefault="00FC5314"/>
    <w:tbl>
      <w:tblPr>
        <w:tblStyle w:val="Tabelraster"/>
        <w:tblW w:w="9634" w:type="dxa"/>
        <w:tblLayout w:type="fixed"/>
        <w:tblLook w:val="04A0" w:firstRow="1" w:lastRow="0" w:firstColumn="1" w:lastColumn="0" w:noHBand="0" w:noVBand="1"/>
      </w:tblPr>
      <w:tblGrid>
        <w:gridCol w:w="4219"/>
        <w:gridCol w:w="1843"/>
        <w:gridCol w:w="1701"/>
        <w:gridCol w:w="1304"/>
        <w:gridCol w:w="567"/>
      </w:tblGrid>
      <w:tr w:rsidR="00A35134" w:rsidTr="00A35134">
        <w:tc>
          <w:tcPr>
            <w:tcW w:w="9067" w:type="dxa"/>
            <w:gridSpan w:val="4"/>
          </w:tcPr>
          <w:p w:rsidR="00A35134" w:rsidRPr="001C1704" w:rsidRDefault="00A35134" w:rsidP="00766832">
            <w:pPr>
              <w:pStyle w:val="Geenafstand"/>
              <w:rPr>
                <w:i/>
                <w:sz w:val="22"/>
                <w:szCs w:val="22"/>
              </w:rPr>
            </w:pPr>
            <w:r w:rsidRPr="001C1704">
              <w:rPr>
                <w:i/>
                <w:sz w:val="22"/>
                <w:szCs w:val="22"/>
              </w:rPr>
              <w:t>Alle betrokkenen kennen de visie, kernwaarden, doelen, regels, afspraken en protocollen of weten waar ze die kunnen vinden.</w:t>
            </w:r>
          </w:p>
        </w:tc>
        <w:tc>
          <w:tcPr>
            <w:tcW w:w="567" w:type="dxa"/>
          </w:tcPr>
          <w:p w:rsidR="00A35134" w:rsidRPr="001C1704" w:rsidRDefault="00A35134" w:rsidP="00766832">
            <w:pPr>
              <w:pStyle w:val="Geenafstand"/>
              <w:rPr>
                <w:i/>
                <w:sz w:val="22"/>
                <w:szCs w:val="22"/>
              </w:rPr>
            </w:pPr>
          </w:p>
        </w:tc>
      </w:tr>
      <w:tr w:rsidR="00A35134" w:rsidTr="00A35134">
        <w:tc>
          <w:tcPr>
            <w:tcW w:w="4219" w:type="dxa"/>
          </w:tcPr>
          <w:p w:rsidR="00A35134" w:rsidRPr="00E4262B" w:rsidRDefault="00A35134" w:rsidP="00766832">
            <w:pPr>
              <w:pStyle w:val="Geenafstand"/>
              <w:rPr>
                <w:sz w:val="22"/>
                <w:szCs w:val="22"/>
              </w:rPr>
            </w:pPr>
            <w:r>
              <w:rPr>
                <w:sz w:val="22"/>
                <w:szCs w:val="22"/>
              </w:rPr>
              <w:t>Alle medewerkers, inclusief nieuwkomers, informeren.*</w:t>
            </w:r>
          </w:p>
        </w:tc>
        <w:tc>
          <w:tcPr>
            <w:tcW w:w="1843" w:type="dxa"/>
          </w:tcPr>
          <w:p w:rsidR="00A35134" w:rsidRPr="00E4262B" w:rsidRDefault="00A35134" w:rsidP="00766832">
            <w:pPr>
              <w:pStyle w:val="Geenafstand"/>
              <w:rPr>
                <w:sz w:val="22"/>
                <w:szCs w:val="22"/>
              </w:rPr>
            </w:pPr>
            <w:r>
              <w:rPr>
                <w:sz w:val="22"/>
                <w:szCs w:val="22"/>
              </w:rPr>
              <w:t xml:space="preserve">               X</w:t>
            </w:r>
          </w:p>
        </w:tc>
        <w:tc>
          <w:tcPr>
            <w:tcW w:w="1701" w:type="dxa"/>
          </w:tcPr>
          <w:p w:rsidR="00A35134" w:rsidRDefault="00A35134" w:rsidP="004A4E5D">
            <w:pPr>
              <w:pStyle w:val="Geenafstand"/>
              <w:jc w:val="center"/>
              <w:rPr>
                <w:sz w:val="22"/>
                <w:szCs w:val="22"/>
              </w:rPr>
            </w:pPr>
            <w:r>
              <w:rPr>
                <w:sz w:val="22"/>
                <w:szCs w:val="22"/>
              </w:rPr>
              <w:t>X</w:t>
            </w:r>
          </w:p>
          <w:p w:rsidR="00A35134" w:rsidRPr="00E4262B" w:rsidRDefault="00A35134" w:rsidP="004A4E5D">
            <w:pPr>
              <w:pStyle w:val="Geenafstand"/>
              <w:jc w:val="center"/>
              <w:rPr>
                <w:sz w:val="22"/>
                <w:szCs w:val="22"/>
              </w:rPr>
            </w:pPr>
          </w:p>
        </w:tc>
        <w:tc>
          <w:tcPr>
            <w:tcW w:w="1304" w:type="dxa"/>
          </w:tcPr>
          <w:p w:rsidR="00A35134" w:rsidRPr="00E4262B" w:rsidRDefault="00A35134" w:rsidP="00766832">
            <w:pPr>
              <w:pStyle w:val="Geenafstand"/>
              <w:rPr>
                <w:sz w:val="22"/>
                <w:szCs w:val="22"/>
              </w:rPr>
            </w:pPr>
            <w:r>
              <w:rPr>
                <w:sz w:val="22"/>
                <w:szCs w:val="22"/>
              </w:rPr>
              <w:t>S</w:t>
            </w:r>
            <w:r w:rsidRPr="00D27BF0">
              <w:rPr>
                <w:sz w:val="22"/>
                <w:szCs w:val="22"/>
              </w:rPr>
              <w:t>tructureel 1x per jaar agenderen en nalopen</w:t>
            </w:r>
          </w:p>
        </w:tc>
        <w:tc>
          <w:tcPr>
            <w:tcW w:w="567" w:type="dxa"/>
          </w:tcPr>
          <w:p w:rsidR="00A35134" w:rsidRDefault="00A35134" w:rsidP="00766832">
            <w:pPr>
              <w:pStyle w:val="Geenafstand"/>
              <w:rPr>
                <w:sz w:val="22"/>
                <w:szCs w:val="22"/>
              </w:rPr>
            </w:pPr>
          </w:p>
        </w:tc>
      </w:tr>
      <w:tr w:rsidR="00A35134" w:rsidRPr="00E4262B" w:rsidTr="00A35134">
        <w:tc>
          <w:tcPr>
            <w:tcW w:w="4219" w:type="dxa"/>
            <w:tcBorders>
              <w:right w:val="single" w:sz="4" w:space="0" w:color="auto"/>
            </w:tcBorders>
            <w:shd w:val="clear" w:color="auto" w:fill="BDD6EE" w:themeFill="accent1" w:themeFillTint="66"/>
          </w:tcPr>
          <w:p w:rsidR="00A35134" w:rsidRPr="00C65A08" w:rsidRDefault="00A35134" w:rsidP="002841AC">
            <w:pPr>
              <w:pStyle w:val="Geenafstand"/>
              <w:rPr>
                <w:rFonts w:cs="Helvetica"/>
                <w:b/>
                <w:bCs/>
                <w:sz w:val="22"/>
                <w:szCs w:val="22"/>
                <w:lang w:val="en-US"/>
              </w:rPr>
            </w:pPr>
            <w:r>
              <w:rPr>
                <w:rFonts w:cs="Helvetica"/>
                <w:b/>
                <w:bCs/>
                <w:sz w:val="22"/>
                <w:szCs w:val="22"/>
                <w:lang w:val="en-US"/>
              </w:rPr>
              <w:t>A</w:t>
            </w:r>
            <w:r w:rsidRPr="00C65A08">
              <w:rPr>
                <w:rFonts w:cs="Helvetica"/>
                <w:b/>
                <w:bCs/>
                <w:sz w:val="22"/>
                <w:szCs w:val="22"/>
                <w:lang w:val="en-US"/>
              </w:rPr>
              <w:t>ANBEVOLEN</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304"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9067" w:type="dxa"/>
            <w:gridSpan w:val="4"/>
          </w:tcPr>
          <w:p w:rsidR="00A35134" w:rsidRPr="001C1704" w:rsidRDefault="00A35134" w:rsidP="00C65A08">
            <w:pPr>
              <w:pStyle w:val="Geenafstand"/>
              <w:rPr>
                <w:b/>
                <w:i/>
                <w:sz w:val="22"/>
                <w:szCs w:val="22"/>
              </w:rPr>
            </w:pPr>
            <w:r w:rsidRPr="001C1704">
              <w:rPr>
                <w:i/>
                <w:sz w:val="22"/>
                <w:szCs w:val="22"/>
              </w:rPr>
              <w:t xml:space="preserve">De school heeft een visie op veiligheidsbeleid geformuleerd </w:t>
            </w:r>
            <w:r w:rsidRPr="00FC5314">
              <w:rPr>
                <w:i/>
                <w:sz w:val="22"/>
                <w:szCs w:val="22"/>
              </w:rPr>
              <w:t>(op schoolniveau of op bestuursniveau)</w:t>
            </w:r>
          </w:p>
        </w:tc>
        <w:tc>
          <w:tcPr>
            <w:tcW w:w="567" w:type="dxa"/>
          </w:tcPr>
          <w:p w:rsidR="00A35134" w:rsidRPr="001C1704" w:rsidRDefault="00A35134" w:rsidP="00C65A08">
            <w:pPr>
              <w:pStyle w:val="Geenafstand"/>
              <w:rPr>
                <w:i/>
                <w:sz w:val="22"/>
                <w:szCs w:val="22"/>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304" w:type="dxa"/>
            <w:shd w:val="clear" w:color="auto" w:fill="D9D9D9" w:themeFill="background1" w:themeFillShade="D9"/>
          </w:tcPr>
          <w:p w:rsidR="00A35134" w:rsidRDefault="00A35134" w:rsidP="002841AC">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2841AC">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C65A08">
            <w:pPr>
              <w:pStyle w:val="Geenafstand"/>
              <w:rPr>
                <w:b/>
                <w:sz w:val="22"/>
                <w:szCs w:val="22"/>
              </w:rPr>
            </w:pPr>
            <w:r w:rsidRPr="00E4262B">
              <w:rPr>
                <w:sz w:val="22"/>
                <w:szCs w:val="22"/>
              </w:rPr>
              <w:t>De school hanteert kernwaarden m</w:t>
            </w:r>
            <w:r>
              <w:rPr>
                <w:sz w:val="22"/>
                <w:szCs w:val="22"/>
              </w:rPr>
              <w:t>.b.t.</w:t>
            </w:r>
            <w:r w:rsidRPr="00E4262B">
              <w:rPr>
                <w:sz w:val="22"/>
                <w:szCs w:val="22"/>
              </w:rPr>
              <w:t xml:space="preserve"> sociale veiligheid, bijvoorbeeld op basis van haar identiteit</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Pr="00C65A08" w:rsidRDefault="00A35134" w:rsidP="00C65A08">
            <w:pPr>
              <w:pStyle w:val="Geenafstand"/>
              <w:jc w:val="center"/>
              <w:rPr>
                <w:sz w:val="22"/>
                <w:szCs w:val="22"/>
              </w:rPr>
            </w:pPr>
            <w:r w:rsidRPr="00C65A08">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C65A08">
            <w:pPr>
              <w:pStyle w:val="Geenafstand"/>
              <w:rPr>
                <w:sz w:val="22"/>
                <w:szCs w:val="22"/>
              </w:rPr>
            </w:pPr>
            <w:r w:rsidRPr="00E4262B">
              <w:rPr>
                <w:sz w:val="22"/>
                <w:szCs w:val="22"/>
              </w:rPr>
              <w:t>De school heeft zich concrete doelen gesteld m.b.t. sociale veiligheid</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Pr="00C65A08" w:rsidRDefault="00A35134" w:rsidP="00C65A08">
            <w:pPr>
              <w:pStyle w:val="Geenafstand"/>
              <w:jc w:val="center"/>
              <w:rPr>
                <w:sz w:val="22"/>
                <w:szCs w:val="22"/>
              </w:rPr>
            </w:pPr>
            <w:r>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500ABE">
            <w:pPr>
              <w:pStyle w:val="Geenafstand"/>
              <w:rPr>
                <w:sz w:val="22"/>
                <w:szCs w:val="22"/>
              </w:rPr>
            </w:pPr>
            <w:r w:rsidRPr="00E4262B">
              <w:rPr>
                <w:rFonts w:cs="Helvetica"/>
                <w:bCs/>
                <w:sz w:val="22"/>
                <w:szCs w:val="22"/>
                <w:lang w:val="en-US"/>
              </w:rPr>
              <w:t xml:space="preserve">De school </w:t>
            </w:r>
            <w:proofErr w:type="spellStart"/>
            <w:r w:rsidRPr="00E4262B">
              <w:rPr>
                <w:rFonts w:cs="Helvetica"/>
                <w:bCs/>
                <w:sz w:val="22"/>
                <w:szCs w:val="22"/>
                <w:lang w:val="en-US"/>
              </w:rPr>
              <w:t>evalueert</w:t>
            </w:r>
            <w:proofErr w:type="spellEnd"/>
            <w:r w:rsidRPr="00E4262B">
              <w:rPr>
                <w:rFonts w:cs="Helvetica"/>
                <w:bCs/>
                <w:sz w:val="22"/>
                <w:szCs w:val="22"/>
                <w:lang w:val="en-US"/>
              </w:rPr>
              <w:t xml:space="preserve"> </w:t>
            </w:r>
            <w:proofErr w:type="spellStart"/>
            <w:r w:rsidRPr="00E4262B">
              <w:rPr>
                <w:rFonts w:cs="Helvetica"/>
                <w:bCs/>
                <w:sz w:val="22"/>
                <w:szCs w:val="22"/>
                <w:lang w:val="en-US"/>
              </w:rPr>
              <w:t>systematisch</w:t>
            </w:r>
            <w:proofErr w:type="spellEnd"/>
            <w:r w:rsidRPr="00E4262B">
              <w:rPr>
                <w:rFonts w:cs="Helvetica"/>
                <w:bCs/>
                <w:sz w:val="22"/>
                <w:szCs w:val="22"/>
                <w:lang w:val="en-US"/>
              </w:rPr>
              <w:t xml:space="preserve"> </w:t>
            </w:r>
            <w:r>
              <w:rPr>
                <w:rFonts w:cs="Helvetica"/>
                <w:bCs/>
                <w:sz w:val="22"/>
                <w:szCs w:val="22"/>
                <w:lang w:val="en-US"/>
              </w:rPr>
              <w:t>de</w:t>
            </w:r>
            <w:r w:rsidRPr="00E764D7">
              <w:rPr>
                <w:rFonts w:cs="Helvetica"/>
                <w:bCs/>
                <w:sz w:val="22"/>
                <w:szCs w:val="22"/>
                <w:lang w:val="nl-BE"/>
              </w:rPr>
              <w:t xml:space="preserve"> gestelde</w:t>
            </w:r>
            <w:r w:rsidRPr="00E764D7">
              <w:rPr>
                <w:rFonts w:cs="Helvetica"/>
                <w:bCs/>
                <w:sz w:val="22"/>
                <w:szCs w:val="22"/>
              </w:rPr>
              <w:t xml:space="preserve"> doelen</w:t>
            </w:r>
            <w:r>
              <w:rPr>
                <w:rFonts w:cs="Helvetica"/>
                <w:bCs/>
                <w:sz w:val="22"/>
                <w:szCs w:val="22"/>
                <w:lang w:val="en-US"/>
              </w:rPr>
              <w:t xml:space="preserve"> m.b.t.</w:t>
            </w:r>
            <w:r w:rsidRPr="00E764D7">
              <w:rPr>
                <w:rFonts w:cs="Helvetica"/>
                <w:bCs/>
                <w:sz w:val="22"/>
                <w:szCs w:val="22"/>
              </w:rPr>
              <w:t xml:space="preserve"> sociale veiligheid</w:t>
            </w:r>
            <w:r>
              <w:rPr>
                <w:rFonts w:cs="Helvetica"/>
                <w:bCs/>
                <w:sz w:val="22"/>
                <w:szCs w:val="22"/>
                <w:lang w:val="en-US"/>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C65A08">
            <w:pPr>
              <w:pStyle w:val="Geenafstand"/>
              <w:jc w:val="center"/>
              <w:rPr>
                <w:sz w:val="22"/>
                <w:szCs w:val="22"/>
              </w:rPr>
            </w:pPr>
            <w:r>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RPr="00E764D7" w:rsidTr="00A35134">
        <w:tc>
          <w:tcPr>
            <w:tcW w:w="4219" w:type="dxa"/>
            <w:shd w:val="clear" w:color="auto" w:fill="auto"/>
          </w:tcPr>
          <w:p w:rsidR="00A35134" w:rsidRPr="00E4262B" w:rsidRDefault="00A35134" w:rsidP="00C65A08">
            <w:pPr>
              <w:pStyle w:val="Geenafstand"/>
              <w:rPr>
                <w:rFonts w:cs="Helvetica"/>
                <w:bCs/>
                <w:sz w:val="22"/>
                <w:szCs w:val="22"/>
                <w:lang w:val="en-US"/>
              </w:rPr>
            </w:pPr>
            <w:r w:rsidRPr="00E4262B">
              <w:rPr>
                <w:sz w:val="22"/>
                <w:szCs w:val="22"/>
              </w:rPr>
              <w:t>De school heeft schoolregels opgesteld</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C65A08">
            <w:pPr>
              <w:pStyle w:val="Geenafstand"/>
              <w:jc w:val="center"/>
              <w:rPr>
                <w:sz w:val="22"/>
                <w:szCs w:val="22"/>
              </w:rPr>
            </w:pPr>
            <w:r>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C65A08">
            <w:pPr>
              <w:pStyle w:val="Geenafstand"/>
              <w:rPr>
                <w:sz w:val="22"/>
                <w:szCs w:val="22"/>
              </w:rPr>
            </w:pPr>
            <w:r w:rsidRPr="00E764D7">
              <w:rPr>
                <w:rFonts w:cs="Helvetica"/>
                <w:bCs/>
                <w:sz w:val="22"/>
                <w:szCs w:val="22"/>
              </w:rPr>
              <w:t>Er zijn duidelijke afspraken</w:t>
            </w:r>
            <w:r w:rsidRPr="00E4262B">
              <w:rPr>
                <w:rFonts w:cs="Helvetica"/>
                <w:bCs/>
                <w:sz w:val="22"/>
                <w:szCs w:val="22"/>
                <w:lang w:val="en-US"/>
              </w:rPr>
              <w:t xml:space="preserve"> over</w:t>
            </w:r>
            <w:r w:rsidRPr="00E764D7">
              <w:rPr>
                <w:rFonts w:cs="Helvetica"/>
                <w:bCs/>
                <w:sz w:val="22"/>
                <w:szCs w:val="22"/>
              </w:rPr>
              <w:t xml:space="preserve"> gedrag</w:t>
            </w:r>
            <w:r w:rsidRPr="00E4262B">
              <w:rPr>
                <w:rFonts w:cs="Helvetica"/>
                <w:bCs/>
                <w:sz w:val="22"/>
                <w:szCs w:val="22"/>
                <w:lang w:val="en-US"/>
              </w:rPr>
              <w:t xml:space="preserve"> en</w:t>
            </w:r>
            <w:r w:rsidRPr="00E764D7">
              <w:rPr>
                <w:rFonts w:cs="Helvetica"/>
                <w:bCs/>
                <w:sz w:val="22"/>
                <w:szCs w:val="22"/>
              </w:rPr>
              <w:t xml:space="preserve"> toezicht buiten</w:t>
            </w:r>
            <w:r w:rsidRPr="00E4262B">
              <w:rPr>
                <w:rFonts w:cs="Helvetica"/>
                <w:bCs/>
                <w:sz w:val="22"/>
                <w:szCs w:val="22"/>
                <w:lang w:val="en-US"/>
              </w:rPr>
              <w:t xml:space="preserve"> de school,</w:t>
            </w:r>
            <w:r w:rsidRPr="00E764D7">
              <w:rPr>
                <w:rFonts w:cs="Helvetica"/>
                <w:bCs/>
                <w:sz w:val="22"/>
                <w:szCs w:val="22"/>
              </w:rPr>
              <w:t xml:space="preserve"> zoals</w:t>
            </w:r>
            <w:r w:rsidRPr="00E4262B">
              <w:rPr>
                <w:rFonts w:cs="Helvetica"/>
                <w:bCs/>
                <w:sz w:val="22"/>
                <w:szCs w:val="22"/>
                <w:lang w:val="en-US"/>
              </w:rPr>
              <w:t xml:space="preserve"> op de</w:t>
            </w:r>
            <w:r w:rsidRPr="00E764D7">
              <w:rPr>
                <w:rFonts w:cs="Helvetica"/>
                <w:bCs/>
                <w:sz w:val="22"/>
                <w:szCs w:val="22"/>
              </w:rPr>
              <w:t xml:space="preserve"> speelplaats</w:t>
            </w:r>
            <w:r w:rsidRPr="00E4262B">
              <w:rPr>
                <w:rFonts w:cs="Helvetica"/>
                <w:bCs/>
                <w:sz w:val="22"/>
                <w:szCs w:val="22"/>
                <w:lang w:val="en-US"/>
              </w:rPr>
              <w:t xml:space="preserve"> of in de</w:t>
            </w:r>
            <w:r w:rsidRPr="00E764D7">
              <w:rPr>
                <w:rFonts w:cs="Helvetica"/>
                <w:bCs/>
                <w:sz w:val="22"/>
                <w:szCs w:val="22"/>
              </w:rPr>
              <w:t xml:space="preserve"> fietsenstalling</w:t>
            </w:r>
            <w:r>
              <w:rPr>
                <w:rFonts w:cs="Helvetica"/>
                <w:bCs/>
                <w:sz w:val="22"/>
                <w:szCs w:val="22"/>
                <w:lang w:val="en-US"/>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C65A08">
            <w:pPr>
              <w:pStyle w:val="Geenafstand"/>
              <w:jc w:val="center"/>
              <w:rPr>
                <w:sz w:val="22"/>
                <w:szCs w:val="22"/>
              </w:rPr>
            </w:pPr>
            <w:r>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500ABE">
            <w:pPr>
              <w:pStyle w:val="Geenafstand"/>
              <w:rPr>
                <w:rFonts w:cs="Helvetica"/>
                <w:bCs/>
                <w:sz w:val="22"/>
                <w:szCs w:val="22"/>
                <w:lang w:val="en-US"/>
              </w:rPr>
            </w:pPr>
            <w:r w:rsidRPr="00E4262B">
              <w:rPr>
                <w:sz w:val="22"/>
                <w:szCs w:val="22"/>
              </w:rPr>
              <w:t xml:space="preserve">Er zijn goede afspraken en regels </w:t>
            </w:r>
            <w:r>
              <w:rPr>
                <w:sz w:val="22"/>
                <w:szCs w:val="22"/>
              </w:rPr>
              <w:t xml:space="preserve">m.b.t. </w:t>
            </w:r>
            <w:r w:rsidRPr="00E4262B">
              <w:rPr>
                <w:sz w:val="22"/>
                <w:szCs w:val="22"/>
              </w:rPr>
              <w:t xml:space="preserve"> schoolreisjes/</w:t>
            </w:r>
            <w:r>
              <w:rPr>
                <w:sz w:val="22"/>
                <w:szCs w:val="22"/>
              </w:rPr>
              <w:t xml:space="preserve"> </w:t>
            </w:r>
            <w:r w:rsidRPr="00E4262B">
              <w:rPr>
                <w:sz w:val="22"/>
                <w:szCs w:val="22"/>
              </w:rPr>
              <w:t>schoolkampen en die zijn voor iedereen duidelijk</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C65A08">
            <w:pPr>
              <w:pStyle w:val="Geenafstand"/>
              <w:jc w:val="center"/>
              <w:rPr>
                <w:sz w:val="22"/>
                <w:szCs w:val="22"/>
              </w:rPr>
            </w:pPr>
            <w:r>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500ABE">
            <w:pPr>
              <w:pStyle w:val="Geenafstand"/>
              <w:rPr>
                <w:sz w:val="22"/>
                <w:szCs w:val="22"/>
              </w:rPr>
            </w:pPr>
            <w:r w:rsidRPr="00E4262B">
              <w:rPr>
                <w:sz w:val="22"/>
                <w:szCs w:val="22"/>
              </w:rPr>
              <w:t>In de klassen worden (jaarlijks) gezamenlijk gedragen gedragsregels opgesteld</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C65A08">
            <w:pPr>
              <w:pStyle w:val="Geenafstand"/>
              <w:jc w:val="center"/>
              <w:rPr>
                <w:sz w:val="22"/>
                <w:szCs w:val="22"/>
              </w:rPr>
            </w:pPr>
            <w:r>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500ABE">
            <w:pPr>
              <w:pStyle w:val="Geenafstand"/>
              <w:rPr>
                <w:sz w:val="22"/>
                <w:szCs w:val="22"/>
              </w:rPr>
            </w:pPr>
            <w:r w:rsidRPr="00E4262B">
              <w:rPr>
                <w:rFonts w:cs="Helvetica"/>
                <w:bCs/>
                <w:sz w:val="22"/>
                <w:szCs w:val="22"/>
                <w:lang w:val="en-US"/>
              </w:rPr>
              <w:t>De school</w:t>
            </w:r>
            <w:r w:rsidRPr="00E764D7">
              <w:rPr>
                <w:rFonts w:cs="Helvetica"/>
                <w:bCs/>
                <w:sz w:val="22"/>
                <w:szCs w:val="22"/>
              </w:rPr>
              <w:t xml:space="preserve"> heeft afspraken</w:t>
            </w:r>
            <w:r w:rsidRPr="00E4262B">
              <w:rPr>
                <w:rFonts w:cs="Helvetica"/>
                <w:bCs/>
                <w:sz w:val="22"/>
                <w:szCs w:val="22"/>
                <w:lang w:val="en-US"/>
              </w:rPr>
              <w:t xml:space="preserve"> of</w:t>
            </w:r>
            <w:r w:rsidRPr="00E764D7">
              <w:rPr>
                <w:rFonts w:cs="Helvetica"/>
                <w:bCs/>
                <w:sz w:val="22"/>
                <w:szCs w:val="22"/>
              </w:rPr>
              <w:t xml:space="preserve"> protocollen</w:t>
            </w:r>
            <w:r w:rsidRPr="00E4262B">
              <w:rPr>
                <w:rFonts w:cs="Helvetica"/>
                <w:bCs/>
                <w:sz w:val="22"/>
                <w:szCs w:val="22"/>
                <w:lang w:val="en-US"/>
              </w:rPr>
              <w:t xml:space="preserve"> </w:t>
            </w:r>
            <w:proofErr w:type="spellStart"/>
            <w:r w:rsidRPr="00E4262B">
              <w:rPr>
                <w:rFonts w:cs="Helvetica"/>
                <w:bCs/>
                <w:sz w:val="22"/>
                <w:szCs w:val="22"/>
                <w:lang w:val="en-US"/>
              </w:rPr>
              <w:t>vastgelegd</w:t>
            </w:r>
            <w:proofErr w:type="spellEnd"/>
            <w:r w:rsidRPr="00E4262B">
              <w:rPr>
                <w:rFonts w:cs="Helvetica"/>
                <w:bCs/>
                <w:sz w:val="22"/>
                <w:szCs w:val="22"/>
                <w:lang w:val="en-US"/>
              </w:rPr>
              <w:t xml:space="preserve"> </w:t>
            </w:r>
            <w:r>
              <w:rPr>
                <w:rFonts w:cs="Helvetica"/>
                <w:bCs/>
                <w:sz w:val="22"/>
                <w:szCs w:val="22"/>
                <w:lang w:val="en-US"/>
              </w:rPr>
              <w:t>m.b.t.</w:t>
            </w:r>
            <w:r w:rsidRPr="00E764D7">
              <w:rPr>
                <w:rFonts w:cs="Helvetica"/>
                <w:bCs/>
                <w:sz w:val="22"/>
                <w:szCs w:val="22"/>
              </w:rPr>
              <w:t xml:space="preserve"> veel voorkomende vormen</w:t>
            </w:r>
            <w:r w:rsidRPr="00E4262B">
              <w:rPr>
                <w:rFonts w:cs="Helvetica"/>
                <w:bCs/>
                <w:sz w:val="22"/>
                <w:szCs w:val="22"/>
                <w:lang w:val="en-US"/>
              </w:rPr>
              <w:t xml:space="preserve"> van</w:t>
            </w:r>
            <w:r w:rsidRPr="00E764D7">
              <w:rPr>
                <w:rFonts w:cs="Helvetica"/>
                <w:bCs/>
                <w:sz w:val="22"/>
                <w:szCs w:val="22"/>
              </w:rPr>
              <w:t xml:space="preserve"> grensoverschrijdend gedrag</w:t>
            </w:r>
            <w:r w:rsidRPr="00E4262B">
              <w:rPr>
                <w:rFonts w:cs="Helvetica"/>
                <w:bCs/>
                <w:sz w:val="22"/>
                <w:szCs w:val="22"/>
                <w:lang w:val="en-US"/>
              </w:rPr>
              <w:t xml:space="preserve"> of</w:t>
            </w:r>
            <w:r w:rsidRPr="00E764D7">
              <w:rPr>
                <w:rFonts w:cs="Helvetica"/>
                <w:bCs/>
                <w:sz w:val="22"/>
                <w:szCs w:val="22"/>
              </w:rPr>
              <w:t xml:space="preserve"> incidenten</w:t>
            </w:r>
            <w:r w:rsidRPr="00E4262B">
              <w:rPr>
                <w:rFonts w:cs="Helvetica"/>
                <w:bCs/>
                <w:sz w:val="22"/>
                <w:szCs w:val="22"/>
                <w:lang w:val="en-US"/>
              </w:rPr>
              <w:t>,</w:t>
            </w:r>
            <w:r w:rsidRPr="00E764D7">
              <w:rPr>
                <w:rFonts w:cs="Helvetica"/>
                <w:bCs/>
                <w:sz w:val="22"/>
                <w:szCs w:val="22"/>
              </w:rPr>
              <w:t xml:space="preserve"> waarvoor dat</w:t>
            </w:r>
            <w:r w:rsidRPr="00E4262B">
              <w:rPr>
                <w:rFonts w:cs="Helvetica"/>
                <w:bCs/>
                <w:sz w:val="22"/>
                <w:szCs w:val="22"/>
                <w:lang w:val="en-US"/>
              </w:rPr>
              <w:t xml:space="preserve"> </w:t>
            </w:r>
            <w:proofErr w:type="spellStart"/>
            <w:r w:rsidRPr="00E4262B">
              <w:rPr>
                <w:rFonts w:cs="Helvetica"/>
                <w:bCs/>
                <w:sz w:val="22"/>
                <w:szCs w:val="22"/>
                <w:lang w:val="en-US"/>
              </w:rPr>
              <w:t>niet</w:t>
            </w:r>
            <w:proofErr w:type="spellEnd"/>
            <w:r w:rsidRPr="00E764D7">
              <w:rPr>
                <w:rFonts w:cs="Helvetica"/>
                <w:bCs/>
                <w:sz w:val="22"/>
                <w:szCs w:val="22"/>
              </w:rPr>
              <w:t xml:space="preserve"> wettelijk verplicht</w:t>
            </w:r>
            <w:r w:rsidRPr="00E4262B">
              <w:rPr>
                <w:rFonts w:cs="Helvetica"/>
                <w:bCs/>
                <w:sz w:val="22"/>
                <w:szCs w:val="22"/>
                <w:lang w:val="en-US"/>
              </w:rPr>
              <w:t xml:space="preserve"> is.</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C65A08">
            <w:pPr>
              <w:pStyle w:val="Geenafstand"/>
              <w:jc w:val="center"/>
              <w:rPr>
                <w:sz w:val="22"/>
                <w:szCs w:val="22"/>
              </w:rPr>
            </w:pPr>
            <w:r>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500ABE">
            <w:pPr>
              <w:pStyle w:val="Geenafstand"/>
              <w:rPr>
                <w:rFonts w:cs="Helvetica"/>
                <w:bCs/>
                <w:sz w:val="22"/>
                <w:szCs w:val="22"/>
                <w:lang w:val="en-US"/>
              </w:rPr>
            </w:pPr>
            <w:r w:rsidRPr="00E4262B">
              <w:rPr>
                <w:sz w:val="22"/>
                <w:szCs w:val="22"/>
              </w:rPr>
              <w:t xml:space="preserve">De school betrekt alle geledingen actief bij het formuleren van visie, kernwaarden, </w:t>
            </w:r>
            <w:r>
              <w:rPr>
                <w:sz w:val="22"/>
                <w:szCs w:val="22"/>
              </w:rPr>
              <w:t>doelen en regels</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C65A08">
            <w:pPr>
              <w:pStyle w:val="Geenafstand"/>
              <w:jc w:val="center"/>
              <w:rPr>
                <w:sz w:val="22"/>
                <w:szCs w:val="22"/>
              </w:rPr>
            </w:pPr>
            <w:r>
              <w:rPr>
                <w:sz w:val="22"/>
                <w:szCs w:val="22"/>
              </w:rPr>
              <w:t>X</w:t>
            </w:r>
          </w:p>
        </w:tc>
        <w:tc>
          <w:tcPr>
            <w:tcW w:w="1304"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bl>
    <w:p w:rsidR="00F67A00" w:rsidRDefault="00F67A00" w:rsidP="00253BEA">
      <w:pPr>
        <w:pStyle w:val="Geenafstand"/>
        <w:rPr>
          <w:rFonts w:cs="Helvetica"/>
          <w:bCs/>
          <w:sz w:val="22"/>
          <w:szCs w:val="22"/>
          <w:lang w:val="en-US"/>
        </w:rPr>
      </w:pPr>
    </w:p>
    <w:p w:rsidR="00F67A00" w:rsidRDefault="00F67A00" w:rsidP="00253BEA">
      <w:pPr>
        <w:pStyle w:val="Geenafstand"/>
        <w:rPr>
          <w:rFonts w:cs="Helvetica"/>
          <w:bCs/>
          <w:sz w:val="22"/>
          <w:szCs w:val="22"/>
          <w:lang w:val="en-US"/>
        </w:rPr>
      </w:pPr>
    </w:p>
    <w:p w:rsidR="00FC5314" w:rsidRDefault="00FC5314">
      <w:pPr>
        <w:rPr>
          <w:b/>
          <w:sz w:val="22"/>
          <w:szCs w:val="22"/>
        </w:rPr>
      </w:pPr>
      <w:r>
        <w:rPr>
          <w:b/>
          <w:sz w:val="22"/>
          <w:szCs w:val="22"/>
        </w:rPr>
        <w:br w:type="page"/>
      </w:r>
    </w:p>
    <w:p w:rsidR="006A636A" w:rsidRPr="00E4262B" w:rsidRDefault="009118D5" w:rsidP="00253BEA">
      <w:pPr>
        <w:pStyle w:val="Geenafstand"/>
        <w:rPr>
          <w:b/>
          <w:sz w:val="22"/>
          <w:szCs w:val="22"/>
        </w:rPr>
      </w:pPr>
      <w:r>
        <w:rPr>
          <w:b/>
          <w:sz w:val="22"/>
          <w:szCs w:val="22"/>
        </w:rPr>
        <w:lastRenderedPageBreak/>
        <w:t>3.2</w:t>
      </w:r>
      <w:r>
        <w:rPr>
          <w:b/>
          <w:sz w:val="22"/>
          <w:szCs w:val="22"/>
        </w:rPr>
        <w:tab/>
      </w:r>
      <w:r w:rsidR="00E27CB2" w:rsidRPr="00E4262B">
        <w:rPr>
          <w:b/>
          <w:sz w:val="22"/>
          <w:szCs w:val="22"/>
        </w:rPr>
        <w:t>Inzicht in veiligheidsbeleving, incidenten en mogelijke risico’s; audits en monitoring</w:t>
      </w:r>
    </w:p>
    <w:p w:rsidR="00C65A08" w:rsidRDefault="00C65A08" w:rsidP="00253BEA">
      <w:pPr>
        <w:pStyle w:val="Geenafstand"/>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2841AC">
            <w:pPr>
              <w:pStyle w:val="Geenafstand"/>
              <w:rPr>
                <w:rFonts w:cs="Helvetica"/>
                <w:bCs/>
                <w:sz w:val="22"/>
                <w:szCs w:val="22"/>
                <w:lang w:val="en-US"/>
              </w:rPr>
            </w:pPr>
            <w:r>
              <w:rPr>
                <w:b/>
                <w:sz w:val="22"/>
                <w:szCs w:val="22"/>
              </w:rPr>
              <w:t>W</w:t>
            </w:r>
            <w:r w:rsidRPr="00E4262B">
              <w:rPr>
                <w:b/>
                <w:sz w:val="22"/>
                <w:szCs w:val="22"/>
              </w:rPr>
              <w:t>ETTELIJK VERPLICHT</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2841AC">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2841AC">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1C1704">
            <w:pPr>
              <w:pStyle w:val="Geenafstand"/>
              <w:rPr>
                <w:b/>
                <w:sz w:val="22"/>
                <w:szCs w:val="22"/>
              </w:rPr>
            </w:pPr>
            <w:r w:rsidRPr="00E4262B">
              <w:rPr>
                <w:sz w:val="22"/>
                <w:szCs w:val="22"/>
              </w:rPr>
              <w:t>De school heeft een goed en actueel beeld van de beleving van de sociale veiligheid op school door monitoring onder leerlingen, personeel, ouders en andere betrokkenen bij de school</w:t>
            </w:r>
            <w:r>
              <w:rPr>
                <w:sz w:val="22"/>
                <w:szCs w:val="22"/>
              </w:rPr>
              <w:t>.</w:t>
            </w:r>
          </w:p>
        </w:tc>
        <w:tc>
          <w:tcPr>
            <w:tcW w:w="1843" w:type="dxa"/>
            <w:shd w:val="clear" w:color="auto" w:fill="auto"/>
          </w:tcPr>
          <w:p w:rsidR="00A35134" w:rsidRPr="001C1704" w:rsidRDefault="00A35134" w:rsidP="001C1704">
            <w:pPr>
              <w:pStyle w:val="Geenafstand"/>
              <w:jc w:val="center"/>
              <w:rPr>
                <w:sz w:val="22"/>
                <w:szCs w:val="22"/>
              </w:rPr>
            </w:pPr>
            <w:r w:rsidRPr="001C1704">
              <w:rPr>
                <w:sz w:val="22"/>
                <w:szCs w:val="22"/>
              </w:rPr>
              <w:t>X</w:t>
            </w:r>
          </w:p>
        </w:tc>
        <w:tc>
          <w:tcPr>
            <w:tcW w:w="1701" w:type="dxa"/>
            <w:shd w:val="clear" w:color="auto" w:fill="auto"/>
          </w:tcPr>
          <w:p w:rsidR="00A35134" w:rsidRPr="001C1704" w:rsidRDefault="00A35134" w:rsidP="001C1704">
            <w:pPr>
              <w:pStyle w:val="Geenafstand"/>
              <w:jc w:val="center"/>
              <w:rPr>
                <w:sz w:val="22"/>
                <w:szCs w:val="22"/>
              </w:rPr>
            </w:pPr>
            <w:r w:rsidRPr="001C1704">
              <w:rPr>
                <w:sz w:val="22"/>
                <w:szCs w:val="22"/>
              </w:rPr>
              <w:t>X</w:t>
            </w:r>
          </w:p>
        </w:tc>
        <w:tc>
          <w:tcPr>
            <w:tcW w:w="1446" w:type="dxa"/>
            <w:shd w:val="clear" w:color="auto" w:fill="auto"/>
          </w:tcPr>
          <w:p w:rsidR="009E72C3" w:rsidRPr="00D27BF0" w:rsidRDefault="009E72C3" w:rsidP="00803F00">
            <w:pPr>
              <w:pStyle w:val="Geenafstand"/>
              <w:rPr>
                <w:sz w:val="22"/>
                <w:szCs w:val="22"/>
              </w:rPr>
            </w:pPr>
            <w:r>
              <w:rPr>
                <w:sz w:val="22"/>
                <w:szCs w:val="22"/>
              </w:rPr>
              <w:t>Elke 2 jaar wordt het tevredenheidonderzoek van Beekveld &amp; Terpstra afgenomen.</w:t>
            </w:r>
          </w:p>
        </w:tc>
        <w:tc>
          <w:tcPr>
            <w:tcW w:w="567" w:type="dxa"/>
          </w:tcPr>
          <w:p w:rsidR="00A35134" w:rsidRPr="00D27BF0" w:rsidRDefault="00305031" w:rsidP="00803F00">
            <w:pPr>
              <w:pStyle w:val="Geenafstand"/>
              <w:rPr>
                <w:sz w:val="22"/>
                <w:szCs w:val="22"/>
              </w:rPr>
            </w:pPr>
            <w:r>
              <w:rPr>
                <w:b/>
                <w:sz w:val="22"/>
                <w:szCs w:val="22"/>
              </w:rPr>
              <w:t>√</w:t>
            </w:r>
          </w:p>
        </w:tc>
      </w:tr>
      <w:tr w:rsidR="00A35134" w:rsidTr="00A35134">
        <w:tc>
          <w:tcPr>
            <w:tcW w:w="4219" w:type="dxa"/>
            <w:shd w:val="clear" w:color="auto" w:fill="auto"/>
          </w:tcPr>
          <w:p w:rsidR="00A35134" w:rsidRPr="00847361" w:rsidRDefault="00A35134" w:rsidP="0004477E">
            <w:pPr>
              <w:pStyle w:val="Geenafstand"/>
              <w:rPr>
                <w:sz w:val="22"/>
                <w:szCs w:val="22"/>
              </w:rPr>
            </w:pPr>
            <w:r>
              <w:rPr>
                <w:sz w:val="22"/>
                <w:szCs w:val="22"/>
              </w:rPr>
              <w:t xml:space="preserve">De school moet jaarlijks kunnen aantonen hoe veilig het is in de school door een representatief aantal leerlingen te ondervragen op sociale en fysieke veiligheid en aantasting daarvan. Scholen mogen zelf monitor kiezen. </w:t>
            </w:r>
          </w:p>
        </w:tc>
        <w:tc>
          <w:tcPr>
            <w:tcW w:w="1843" w:type="dxa"/>
            <w:shd w:val="clear" w:color="auto" w:fill="auto"/>
          </w:tcPr>
          <w:p w:rsidR="00A35134" w:rsidRPr="001C1704" w:rsidRDefault="00A35134" w:rsidP="001C1704">
            <w:pPr>
              <w:pStyle w:val="Geenafstand"/>
              <w:jc w:val="center"/>
              <w:rPr>
                <w:sz w:val="22"/>
                <w:szCs w:val="22"/>
              </w:rPr>
            </w:pPr>
            <w:r>
              <w:rPr>
                <w:sz w:val="22"/>
                <w:szCs w:val="22"/>
              </w:rPr>
              <w:t>X</w:t>
            </w:r>
          </w:p>
        </w:tc>
        <w:tc>
          <w:tcPr>
            <w:tcW w:w="1701" w:type="dxa"/>
            <w:shd w:val="clear" w:color="auto" w:fill="auto"/>
          </w:tcPr>
          <w:p w:rsidR="00A35134" w:rsidRDefault="00A35134" w:rsidP="001C1704">
            <w:pPr>
              <w:pStyle w:val="Geenafstand"/>
              <w:jc w:val="center"/>
              <w:rPr>
                <w:sz w:val="22"/>
                <w:szCs w:val="22"/>
              </w:rPr>
            </w:pPr>
            <w:r>
              <w:rPr>
                <w:sz w:val="22"/>
                <w:szCs w:val="22"/>
              </w:rPr>
              <w:t>X</w:t>
            </w:r>
          </w:p>
          <w:p w:rsidR="00A35134" w:rsidRPr="001C1704" w:rsidRDefault="00A35134" w:rsidP="001C1704">
            <w:pPr>
              <w:pStyle w:val="Geenafstand"/>
              <w:jc w:val="center"/>
              <w:rPr>
                <w:sz w:val="22"/>
                <w:szCs w:val="22"/>
              </w:rPr>
            </w:pPr>
          </w:p>
        </w:tc>
        <w:tc>
          <w:tcPr>
            <w:tcW w:w="1446" w:type="dxa"/>
            <w:shd w:val="clear" w:color="auto" w:fill="auto"/>
          </w:tcPr>
          <w:p w:rsidR="00A35134" w:rsidRPr="00DF0D7F" w:rsidRDefault="009E72C3" w:rsidP="0004477E">
            <w:pPr>
              <w:pStyle w:val="Geenafstand"/>
              <w:rPr>
                <w:sz w:val="22"/>
                <w:szCs w:val="22"/>
              </w:rPr>
            </w:pPr>
            <w:r>
              <w:rPr>
                <w:sz w:val="22"/>
                <w:szCs w:val="22"/>
              </w:rPr>
              <w:t>Bijlage 10</w:t>
            </w:r>
          </w:p>
          <w:p w:rsidR="009E72C3" w:rsidRPr="00EC0204" w:rsidRDefault="00EC0204" w:rsidP="0004477E">
            <w:pPr>
              <w:pStyle w:val="Geenafstand"/>
              <w:rPr>
                <w:sz w:val="22"/>
                <w:szCs w:val="22"/>
              </w:rPr>
            </w:pPr>
            <w:r>
              <w:rPr>
                <w:sz w:val="22"/>
                <w:szCs w:val="22"/>
              </w:rPr>
              <w:t>Maart 2018</w:t>
            </w:r>
          </w:p>
        </w:tc>
        <w:tc>
          <w:tcPr>
            <w:tcW w:w="567" w:type="dxa"/>
          </w:tcPr>
          <w:p w:rsidR="00A35134" w:rsidRPr="00DF0D7F" w:rsidRDefault="00A35134" w:rsidP="0004477E">
            <w:pPr>
              <w:pStyle w:val="Geenafstand"/>
              <w:rPr>
                <w:sz w:val="22"/>
                <w:szCs w:val="22"/>
              </w:rPr>
            </w:pPr>
          </w:p>
        </w:tc>
      </w:tr>
      <w:tr w:rsidR="00A35134" w:rsidTr="00A35134">
        <w:tc>
          <w:tcPr>
            <w:tcW w:w="4219" w:type="dxa"/>
            <w:shd w:val="clear" w:color="auto" w:fill="auto"/>
          </w:tcPr>
          <w:p w:rsidR="00A35134" w:rsidRDefault="00A35134" w:rsidP="0004477E">
            <w:pPr>
              <w:pStyle w:val="Geenafstand"/>
              <w:rPr>
                <w:sz w:val="22"/>
                <w:szCs w:val="22"/>
              </w:rPr>
            </w:pPr>
            <w:r w:rsidRPr="00E4262B">
              <w:rPr>
                <w:sz w:val="22"/>
                <w:szCs w:val="22"/>
              </w:rPr>
              <w:t>De school benut wettelijk verplichte bronnen om een beeld te vormen van veiligheidsrisico</w:t>
            </w:r>
            <w:r>
              <w:rPr>
                <w:sz w:val="22"/>
                <w:szCs w:val="22"/>
              </w:rPr>
              <w:t>’</w:t>
            </w:r>
            <w:r w:rsidRPr="00E4262B">
              <w:rPr>
                <w:sz w:val="22"/>
                <w:szCs w:val="22"/>
              </w:rPr>
              <w:t>s en incidenten</w:t>
            </w:r>
            <w:r>
              <w:rPr>
                <w:sz w:val="22"/>
                <w:szCs w:val="22"/>
              </w:rPr>
              <w:t>.</w:t>
            </w:r>
          </w:p>
          <w:p w:rsidR="00A35134" w:rsidRDefault="00A35134" w:rsidP="0004477E">
            <w:pPr>
              <w:pStyle w:val="Geenafstand"/>
              <w:rPr>
                <w:sz w:val="22"/>
                <w:szCs w:val="22"/>
              </w:rPr>
            </w:pPr>
          </w:p>
          <w:p w:rsidR="00A35134" w:rsidRDefault="00A35134" w:rsidP="00D27BF0">
            <w:pPr>
              <w:pStyle w:val="Geenafstand"/>
              <w:rPr>
                <w:sz w:val="22"/>
                <w:szCs w:val="22"/>
              </w:rPr>
            </w:pPr>
          </w:p>
        </w:tc>
        <w:tc>
          <w:tcPr>
            <w:tcW w:w="1843" w:type="dxa"/>
            <w:shd w:val="clear" w:color="auto" w:fill="auto"/>
          </w:tcPr>
          <w:p w:rsidR="00A35134" w:rsidRPr="001C1704" w:rsidRDefault="00A35134" w:rsidP="001C1704">
            <w:pPr>
              <w:pStyle w:val="Geenafstand"/>
              <w:jc w:val="center"/>
              <w:rPr>
                <w:sz w:val="22"/>
                <w:szCs w:val="22"/>
              </w:rPr>
            </w:pPr>
            <w:r>
              <w:rPr>
                <w:sz w:val="22"/>
                <w:szCs w:val="22"/>
              </w:rPr>
              <w:t>X</w:t>
            </w:r>
          </w:p>
        </w:tc>
        <w:tc>
          <w:tcPr>
            <w:tcW w:w="1701" w:type="dxa"/>
            <w:shd w:val="clear" w:color="auto" w:fill="auto"/>
          </w:tcPr>
          <w:p w:rsidR="00A35134" w:rsidRDefault="00A35134" w:rsidP="001C1704">
            <w:pPr>
              <w:pStyle w:val="Geenafstand"/>
              <w:jc w:val="center"/>
              <w:rPr>
                <w:sz w:val="22"/>
                <w:szCs w:val="22"/>
              </w:rPr>
            </w:pPr>
            <w:r>
              <w:rPr>
                <w:sz w:val="22"/>
                <w:szCs w:val="22"/>
              </w:rPr>
              <w:t>X</w:t>
            </w:r>
          </w:p>
        </w:tc>
        <w:tc>
          <w:tcPr>
            <w:tcW w:w="1446" w:type="dxa"/>
            <w:shd w:val="clear" w:color="auto" w:fill="auto"/>
          </w:tcPr>
          <w:p w:rsidR="00AA7605" w:rsidRDefault="00EC0204" w:rsidP="00AA7605">
            <w:pPr>
              <w:pStyle w:val="Geenafstand"/>
              <w:rPr>
                <w:sz w:val="22"/>
                <w:szCs w:val="22"/>
              </w:rPr>
            </w:pPr>
            <w:r>
              <w:rPr>
                <w:sz w:val="22"/>
                <w:szCs w:val="22"/>
              </w:rPr>
              <w:t xml:space="preserve">Zie bijlage 11 Arbobeleidsplan, </w:t>
            </w:r>
            <w:r w:rsidR="00AA7605">
              <w:rPr>
                <w:sz w:val="22"/>
                <w:szCs w:val="22"/>
              </w:rPr>
              <w:t>paragraaf 4: RI&amp;E</w:t>
            </w:r>
          </w:p>
          <w:p w:rsidR="00A35134" w:rsidRPr="0004477E" w:rsidRDefault="00AA7605" w:rsidP="00AA7605">
            <w:pPr>
              <w:pStyle w:val="Geenafstand"/>
              <w:rPr>
                <w:sz w:val="22"/>
                <w:szCs w:val="22"/>
                <w:highlight w:val="yellow"/>
              </w:rPr>
            </w:pPr>
            <w:r>
              <w:rPr>
                <w:sz w:val="22"/>
                <w:szCs w:val="22"/>
              </w:rPr>
              <w:t xml:space="preserve">December 2017 </w:t>
            </w:r>
          </w:p>
        </w:tc>
        <w:tc>
          <w:tcPr>
            <w:tcW w:w="567" w:type="dxa"/>
          </w:tcPr>
          <w:p w:rsidR="00A35134" w:rsidRPr="00D27BF0" w:rsidRDefault="00AA7605" w:rsidP="00AA7605">
            <w:pPr>
              <w:pStyle w:val="Geenafstand"/>
              <w:rPr>
                <w:sz w:val="22"/>
                <w:szCs w:val="22"/>
              </w:rPr>
            </w:pPr>
            <w:r>
              <w:rPr>
                <w:b/>
                <w:sz w:val="22"/>
                <w:szCs w:val="22"/>
              </w:rPr>
              <w:t>√</w:t>
            </w:r>
          </w:p>
        </w:tc>
      </w:tr>
    </w:tbl>
    <w:p w:rsidR="00C65A08" w:rsidRDefault="00C65A08" w:rsidP="00253BEA">
      <w:pPr>
        <w:pStyle w:val="Geenafstand"/>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2841AC">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2841AC">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2841AC">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2841AC">
            <w:pPr>
              <w:pStyle w:val="Geenafstand"/>
              <w:rPr>
                <w:b/>
                <w:sz w:val="22"/>
                <w:szCs w:val="22"/>
              </w:rPr>
            </w:pPr>
            <w:r w:rsidRPr="00E4262B">
              <w:rPr>
                <w:sz w:val="22"/>
                <w:szCs w:val="22"/>
              </w:rPr>
              <w:t>De school heeft een goed beeld van veiligheidsrisico</w:t>
            </w:r>
            <w:r>
              <w:rPr>
                <w:sz w:val="22"/>
                <w:szCs w:val="22"/>
              </w:rPr>
              <w:t>’</w:t>
            </w:r>
            <w:r w:rsidRPr="00E4262B">
              <w:rPr>
                <w:sz w:val="22"/>
                <w:szCs w:val="22"/>
              </w:rPr>
              <w:t>s en incidenten.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Pr="002841AC" w:rsidRDefault="00A35134" w:rsidP="002841AC">
            <w:pPr>
              <w:pStyle w:val="Geenafstand"/>
              <w:jc w:val="center"/>
              <w:rPr>
                <w:sz w:val="22"/>
                <w:szCs w:val="22"/>
              </w:rPr>
            </w:pPr>
            <w:r w:rsidRPr="002841AC">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BD0DC1">
            <w:pPr>
              <w:pStyle w:val="Geenafstand"/>
              <w:rPr>
                <w:sz w:val="22"/>
                <w:szCs w:val="22"/>
              </w:rPr>
            </w:pPr>
            <w:r w:rsidRPr="00E4262B">
              <w:rPr>
                <w:sz w:val="22"/>
                <w:szCs w:val="22"/>
              </w:rPr>
              <w:t>De school benut niet-wettelijk</w:t>
            </w:r>
            <w:r>
              <w:rPr>
                <w:sz w:val="22"/>
                <w:szCs w:val="22"/>
              </w:rPr>
              <w:t xml:space="preserve"> </w:t>
            </w:r>
            <w:r w:rsidRPr="00E4262B">
              <w:rPr>
                <w:sz w:val="22"/>
                <w:szCs w:val="22"/>
              </w:rPr>
              <w:t>verplichte bronnen om een beeld te vormen van veiligheidsrisico</w:t>
            </w:r>
            <w:r>
              <w:rPr>
                <w:sz w:val="22"/>
                <w:szCs w:val="22"/>
              </w:rPr>
              <w:t xml:space="preserve">’s en incidenten </w:t>
            </w:r>
          </w:p>
        </w:tc>
        <w:tc>
          <w:tcPr>
            <w:tcW w:w="1843" w:type="dxa"/>
            <w:shd w:val="clear" w:color="auto" w:fill="auto"/>
          </w:tcPr>
          <w:p w:rsidR="00A35134" w:rsidRPr="00BD0DC1" w:rsidRDefault="00A35134" w:rsidP="00BD0DC1">
            <w:pPr>
              <w:pStyle w:val="Geenafstand"/>
              <w:jc w:val="center"/>
              <w:rPr>
                <w:sz w:val="22"/>
                <w:szCs w:val="22"/>
              </w:rPr>
            </w:pPr>
            <w:r>
              <w:rPr>
                <w:sz w:val="22"/>
                <w:szCs w:val="22"/>
              </w:rPr>
              <w:t>X</w:t>
            </w:r>
          </w:p>
        </w:tc>
        <w:tc>
          <w:tcPr>
            <w:tcW w:w="1701" w:type="dxa"/>
            <w:shd w:val="clear" w:color="auto" w:fill="auto"/>
          </w:tcPr>
          <w:p w:rsidR="00A35134" w:rsidRPr="002841AC" w:rsidRDefault="00A35134" w:rsidP="002841AC">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BD0DC1">
            <w:pPr>
              <w:pStyle w:val="Geenafstand"/>
              <w:rPr>
                <w:sz w:val="22"/>
                <w:szCs w:val="22"/>
              </w:rPr>
            </w:pPr>
            <w:r w:rsidRPr="00E4262B">
              <w:rPr>
                <w:sz w:val="22"/>
                <w:szCs w:val="22"/>
              </w:rPr>
              <w:t>De school benut informatie over veiligheidsrisico</w:t>
            </w:r>
            <w:r>
              <w:rPr>
                <w:sz w:val="22"/>
                <w:szCs w:val="22"/>
              </w:rPr>
              <w:t>’</w:t>
            </w:r>
            <w:r w:rsidRPr="00E4262B">
              <w:rPr>
                <w:sz w:val="22"/>
                <w:szCs w:val="22"/>
              </w:rPr>
              <w:t>s en incidenten actief en regelmatig voor het ontwikkelen of bijstellen van beleid in de praktijk.</w:t>
            </w:r>
          </w:p>
        </w:tc>
        <w:tc>
          <w:tcPr>
            <w:tcW w:w="1843" w:type="dxa"/>
            <w:shd w:val="clear" w:color="auto" w:fill="auto"/>
          </w:tcPr>
          <w:p w:rsidR="00A35134" w:rsidRPr="00BD0DC1" w:rsidRDefault="00A35134" w:rsidP="00803F00">
            <w:pPr>
              <w:pStyle w:val="Geenafstand"/>
              <w:jc w:val="center"/>
              <w:rPr>
                <w:sz w:val="22"/>
                <w:szCs w:val="22"/>
              </w:rPr>
            </w:pPr>
            <w:r>
              <w:rPr>
                <w:sz w:val="22"/>
                <w:szCs w:val="22"/>
              </w:rPr>
              <w:t>X</w:t>
            </w:r>
          </w:p>
        </w:tc>
        <w:tc>
          <w:tcPr>
            <w:tcW w:w="1701" w:type="dxa"/>
            <w:shd w:val="clear" w:color="auto" w:fill="auto"/>
          </w:tcPr>
          <w:p w:rsidR="00A35134" w:rsidRPr="002841AC"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bl>
    <w:p w:rsidR="00C65A08" w:rsidRDefault="00C65A08" w:rsidP="00253BEA">
      <w:pPr>
        <w:pStyle w:val="Geenafstand"/>
        <w:rPr>
          <w:b/>
          <w:sz w:val="22"/>
          <w:szCs w:val="22"/>
        </w:rPr>
      </w:pPr>
    </w:p>
    <w:p w:rsidR="00FC5314" w:rsidRDefault="00FC5314">
      <w:pPr>
        <w:rPr>
          <w:b/>
          <w:sz w:val="22"/>
          <w:szCs w:val="22"/>
        </w:rPr>
      </w:pPr>
      <w:r>
        <w:rPr>
          <w:b/>
          <w:sz w:val="22"/>
          <w:szCs w:val="22"/>
        </w:rPr>
        <w:br w:type="page"/>
      </w:r>
    </w:p>
    <w:p w:rsidR="006A636A" w:rsidRDefault="00E27CB2" w:rsidP="004E4FFC">
      <w:pPr>
        <w:pStyle w:val="Geenafstand"/>
        <w:numPr>
          <w:ilvl w:val="1"/>
          <w:numId w:val="9"/>
        </w:numPr>
        <w:rPr>
          <w:b/>
          <w:sz w:val="22"/>
          <w:szCs w:val="22"/>
        </w:rPr>
      </w:pPr>
      <w:r w:rsidRPr="00E4262B">
        <w:rPr>
          <w:b/>
          <w:sz w:val="22"/>
          <w:szCs w:val="22"/>
        </w:rPr>
        <w:lastRenderedPageBreak/>
        <w:t xml:space="preserve">Scheppen van voorwaarden, beleggen van taken, samenwerken met ouders en externe </w:t>
      </w:r>
      <w:r w:rsidR="00554E87">
        <w:rPr>
          <w:b/>
          <w:sz w:val="22"/>
          <w:szCs w:val="22"/>
        </w:rPr>
        <w:t xml:space="preserve">            </w:t>
      </w:r>
      <w:r w:rsidRPr="00E4262B">
        <w:rPr>
          <w:b/>
          <w:sz w:val="22"/>
          <w:szCs w:val="22"/>
        </w:rPr>
        <w:t>partners</w:t>
      </w:r>
    </w:p>
    <w:p w:rsidR="004E4FFC" w:rsidRPr="00E4262B" w:rsidRDefault="004E4FFC" w:rsidP="004E4FFC">
      <w:pPr>
        <w:pStyle w:val="Geenafstand"/>
        <w:ind w:left="360"/>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803F00">
            <w:pPr>
              <w:pStyle w:val="Geenafstand"/>
              <w:rPr>
                <w:rFonts w:cs="Helvetica"/>
                <w:bCs/>
                <w:sz w:val="22"/>
                <w:szCs w:val="22"/>
                <w:lang w:val="en-US"/>
              </w:rPr>
            </w:pPr>
            <w:r>
              <w:rPr>
                <w:b/>
                <w:sz w:val="22"/>
                <w:szCs w:val="22"/>
              </w:rPr>
              <w:t>W</w:t>
            </w:r>
            <w:r w:rsidRPr="00E4262B">
              <w:rPr>
                <w:b/>
                <w:sz w:val="22"/>
                <w:szCs w:val="22"/>
              </w:rPr>
              <w:t>ETTELIJK VERPLICHT</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0D0437">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0D0437">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803F00">
            <w:pPr>
              <w:pStyle w:val="Geenafstand"/>
              <w:rPr>
                <w:sz w:val="22"/>
                <w:szCs w:val="22"/>
              </w:rPr>
            </w:pPr>
            <w:r w:rsidRPr="00E4262B">
              <w:rPr>
                <w:sz w:val="22"/>
                <w:szCs w:val="22"/>
              </w:rPr>
              <w:t>In de school zijn wettelijk verplichte taken/functies m.b.t. sociale veiligheid belegd</w:t>
            </w:r>
            <w:r w:rsidR="00D46C2C">
              <w:rPr>
                <w:sz w:val="22"/>
                <w:szCs w:val="22"/>
              </w:rPr>
              <w:t>*</w:t>
            </w:r>
          </w:p>
          <w:p w:rsidR="00A35134" w:rsidRDefault="00A35134" w:rsidP="00803F00">
            <w:pPr>
              <w:pStyle w:val="Geenafstand"/>
              <w:rPr>
                <w:sz w:val="22"/>
                <w:szCs w:val="22"/>
              </w:rPr>
            </w:pPr>
          </w:p>
          <w:p w:rsidR="00A35134" w:rsidRPr="00B923CE" w:rsidRDefault="00A35134" w:rsidP="00DF0D7F">
            <w:pPr>
              <w:pStyle w:val="Geenafstand"/>
              <w:rPr>
                <w:color w:val="000000" w:themeColor="text1"/>
                <w:sz w:val="22"/>
                <w:szCs w:val="22"/>
              </w:rPr>
            </w:pPr>
          </w:p>
          <w:p w:rsidR="00A35134" w:rsidRDefault="00A35134" w:rsidP="00803F00">
            <w:pPr>
              <w:pStyle w:val="Geenafstand"/>
              <w:rPr>
                <w:b/>
                <w:sz w:val="22"/>
                <w:szCs w:val="22"/>
              </w:rPr>
            </w:pPr>
          </w:p>
        </w:tc>
        <w:tc>
          <w:tcPr>
            <w:tcW w:w="1843" w:type="dxa"/>
            <w:shd w:val="clear" w:color="auto" w:fill="auto"/>
          </w:tcPr>
          <w:p w:rsidR="00A35134" w:rsidRPr="00BD0DC1" w:rsidRDefault="00A35134" w:rsidP="00803F00">
            <w:pPr>
              <w:pStyle w:val="Geenafstand"/>
              <w:jc w:val="center"/>
              <w:rPr>
                <w:sz w:val="22"/>
                <w:szCs w:val="22"/>
              </w:rPr>
            </w:pPr>
            <w:r>
              <w:rPr>
                <w:sz w:val="22"/>
                <w:szCs w:val="22"/>
              </w:rPr>
              <w:t>X</w:t>
            </w:r>
          </w:p>
        </w:tc>
        <w:tc>
          <w:tcPr>
            <w:tcW w:w="1701" w:type="dxa"/>
            <w:shd w:val="clear" w:color="auto" w:fill="auto"/>
          </w:tcPr>
          <w:p w:rsidR="00A35134" w:rsidRPr="002841AC" w:rsidRDefault="00A35134" w:rsidP="00F67A00">
            <w:pPr>
              <w:pStyle w:val="Geenafstand"/>
              <w:rPr>
                <w:sz w:val="22"/>
                <w:szCs w:val="22"/>
              </w:rPr>
            </w:pPr>
            <w:r>
              <w:rPr>
                <w:sz w:val="22"/>
                <w:szCs w:val="22"/>
              </w:rPr>
              <w:t xml:space="preserve">Elke school heeft een vertrouwens-/ contactpersoon, coördinator beleid rondom pesten, aanspreekpunt in het kader van pesten. </w:t>
            </w:r>
          </w:p>
        </w:tc>
        <w:tc>
          <w:tcPr>
            <w:tcW w:w="1446" w:type="dxa"/>
            <w:shd w:val="clear" w:color="auto" w:fill="auto"/>
          </w:tcPr>
          <w:p w:rsidR="00A35134" w:rsidRDefault="00A35134" w:rsidP="00803F00">
            <w:pPr>
              <w:pStyle w:val="Geenafstand"/>
              <w:rPr>
                <w:sz w:val="22"/>
                <w:szCs w:val="22"/>
              </w:rPr>
            </w:pPr>
          </w:p>
          <w:p w:rsidR="00A35134" w:rsidRPr="008D7966" w:rsidRDefault="00A35134" w:rsidP="00803F00">
            <w:pPr>
              <w:pStyle w:val="Geenafstand"/>
              <w:rPr>
                <w:sz w:val="22"/>
                <w:szCs w:val="22"/>
              </w:rPr>
            </w:pPr>
          </w:p>
        </w:tc>
        <w:tc>
          <w:tcPr>
            <w:tcW w:w="567" w:type="dxa"/>
          </w:tcPr>
          <w:p w:rsidR="00A35134" w:rsidRDefault="00A35134" w:rsidP="00803F00">
            <w:pPr>
              <w:pStyle w:val="Geenafstand"/>
              <w:rPr>
                <w:sz w:val="22"/>
                <w:szCs w:val="22"/>
              </w:rPr>
            </w:pPr>
          </w:p>
        </w:tc>
      </w:tr>
      <w:tr w:rsidR="00A35134" w:rsidTr="00A35134">
        <w:tc>
          <w:tcPr>
            <w:tcW w:w="4219" w:type="dxa"/>
            <w:shd w:val="clear" w:color="auto" w:fill="auto"/>
          </w:tcPr>
          <w:p w:rsidR="00A35134" w:rsidRPr="00E4262B" w:rsidRDefault="00A35134" w:rsidP="004E4FFC">
            <w:pPr>
              <w:pStyle w:val="Geenafstand"/>
              <w:rPr>
                <w:sz w:val="22"/>
                <w:szCs w:val="22"/>
              </w:rPr>
            </w:pPr>
            <w:r w:rsidRPr="00E4262B">
              <w:rPr>
                <w:sz w:val="22"/>
                <w:szCs w:val="22"/>
              </w:rPr>
              <w:t>De school heeft een algemeen privacyreglement t</w:t>
            </w:r>
            <w:r>
              <w:rPr>
                <w:sz w:val="22"/>
                <w:szCs w:val="22"/>
              </w:rPr>
              <w:t>.b.v.</w:t>
            </w:r>
            <w:r w:rsidRPr="00E4262B">
              <w:rPr>
                <w:sz w:val="22"/>
                <w:szCs w:val="22"/>
              </w:rPr>
              <w:t xml:space="preserve"> de privacybescherming van ouders en leerlingen</w:t>
            </w:r>
            <w:r>
              <w:rPr>
                <w:sz w:val="22"/>
                <w:szCs w:val="22"/>
              </w:rPr>
              <w:t>, o</w:t>
            </w:r>
            <w:r w:rsidRPr="00E4262B">
              <w:rPr>
                <w:sz w:val="22"/>
                <w:szCs w:val="22"/>
              </w:rPr>
              <w:t>ok voor de samenwerking</w:t>
            </w:r>
            <w:r>
              <w:rPr>
                <w:sz w:val="22"/>
                <w:szCs w:val="22"/>
              </w:rPr>
              <w:t xml:space="preserve"> met en </w:t>
            </w:r>
            <w:r w:rsidRPr="00E4262B">
              <w:rPr>
                <w:sz w:val="22"/>
                <w:szCs w:val="22"/>
              </w:rPr>
              <w:t>uitwisseling van gegevens met externe partners, bijv. in ZAT of ondersteuningsteam</w:t>
            </w:r>
            <w:r>
              <w:rPr>
                <w:sz w:val="22"/>
                <w:szCs w:val="22"/>
              </w:rPr>
              <w:t>*</w:t>
            </w:r>
          </w:p>
        </w:tc>
        <w:tc>
          <w:tcPr>
            <w:tcW w:w="1843" w:type="dxa"/>
            <w:shd w:val="clear" w:color="auto" w:fill="auto"/>
          </w:tcPr>
          <w:p w:rsidR="00A35134" w:rsidRPr="00BD0DC1" w:rsidRDefault="00A35134" w:rsidP="00803F00">
            <w:pPr>
              <w:pStyle w:val="Geenafstand"/>
              <w:jc w:val="center"/>
              <w:rPr>
                <w:sz w:val="22"/>
                <w:szCs w:val="22"/>
              </w:rPr>
            </w:pPr>
            <w:r>
              <w:rPr>
                <w:sz w:val="22"/>
                <w:szCs w:val="22"/>
              </w:rPr>
              <w:t>X</w:t>
            </w:r>
          </w:p>
        </w:tc>
        <w:tc>
          <w:tcPr>
            <w:tcW w:w="1701" w:type="dxa"/>
            <w:shd w:val="clear" w:color="auto" w:fill="auto"/>
          </w:tcPr>
          <w:p w:rsidR="00A35134" w:rsidRDefault="00BE6091" w:rsidP="006D5762">
            <w:pPr>
              <w:pStyle w:val="Geenafstand"/>
              <w:rPr>
                <w:sz w:val="22"/>
                <w:szCs w:val="22"/>
              </w:rPr>
            </w:pPr>
            <w:r>
              <w:rPr>
                <w:sz w:val="22"/>
                <w:szCs w:val="22"/>
              </w:rPr>
              <w:t xml:space="preserve">Is in mei 2018 </w:t>
            </w:r>
            <w:r w:rsidR="00D46C2C">
              <w:rPr>
                <w:sz w:val="22"/>
                <w:szCs w:val="22"/>
              </w:rPr>
              <w:t xml:space="preserve">vastgesteld. </w:t>
            </w:r>
          </w:p>
        </w:tc>
        <w:tc>
          <w:tcPr>
            <w:tcW w:w="1446" w:type="dxa"/>
            <w:shd w:val="clear" w:color="auto" w:fill="auto"/>
          </w:tcPr>
          <w:p w:rsidR="00A35134" w:rsidRPr="006D5762" w:rsidRDefault="00A35134" w:rsidP="004E4FFC">
            <w:pPr>
              <w:pStyle w:val="Geenafstand"/>
              <w:rPr>
                <w:color w:val="000000" w:themeColor="text1"/>
                <w:sz w:val="22"/>
                <w:szCs w:val="22"/>
              </w:rPr>
            </w:pPr>
            <w:r>
              <w:rPr>
                <w:color w:val="000000" w:themeColor="text1"/>
                <w:sz w:val="22"/>
                <w:szCs w:val="22"/>
              </w:rPr>
              <w:t>B</w:t>
            </w:r>
            <w:r w:rsidRPr="006D5762">
              <w:rPr>
                <w:color w:val="000000" w:themeColor="text1"/>
                <w:sz w:val="22"/>
                <w:szCs w:val="22"/>
              </w:rPr>
              <w:t xml:space="preserve">ijlage </w:t>
            </w:r>
            <w:r w:rsidR="00EC0204">
              <w:rPr>
                <w:color w:val="000000" w:themeColor="text1"/>
                <w:sz w:val="22"/>
                <w:szCs w:val="22"/>
              </w:rPr>
              <w:t>12</w:t>
            </w:r>
          </w:p>
          <w:p w:rsidR="00A35134" w:rsidRPr="006D5762" w:rsidRDefault="00BE6091" w:rsidP="004E4FFC">
            <w:pPr>
              <w:pStyle w:val="Geenafstand"/>
              <w:rPr>
                <w:color w:val="000000" w:themeColor="text1"/>
                <w:sz w:val="22"/>
                <w:szCs w:val="22"/>
              </w:rPr>
            </w:pPr>
            <w:r>
              <w:rPr>
                <w:color w:val="000000" w:themeColor="text1"/>
                <w:sz w:val="22"/>
                <w:szCs w:val="22"/>
              </w:rPr>
              <w:t>AVG-beleid Delta-onderwijs mei 2018</w:t>
            </w:r>
          </w:p>
          <w:p w:rsidR="00A35134" w:rsidRPr="006D5762" w:rsidRDefault="00A35134" w:rsidP="004E4FFC">
            <w:pPr>
              <w:pStyle w:val="Geenafstand"/>
              <w:rPr>
                <w:color w:val="000000" w:themeColor="text1"/>
                <w:sz w:val="22"/>
                <w:szCs w:val="22"/>
              </w:rPr>
            </w:pPr>
          </w:p>
          <w:p w:rsidR="00A35134" w:rsidRPr="006D5762" w:rsidRDefault="00A35134" w:rsidP="004E4FFC">
            <w:pPr>
              <w:pStyle w:val="Geenafstand"/>
              <w:rPr>
                <w:color w:val="000000" w:themeColor="text1"/>
                <w:sz w:val="22"/>
                <w:szCs w:val="22"/>
              </w:rPr>
            </w:pPr>
            <w:r>
              <w:rPr>
                <w:color w:val="000000" w:themeColor="text1"/>
                <w:sz w:val="22"/>
                <w:szCs w:val="22"/>
              </w:rPr>
              <w:t>B</w:t>
            </w:r>
            <w:r w:rsidRPr="006D5762">
              <w:rPr>
                <w:color w:val="000000" w:themeColor="text1"/>
                <w:sz w:val="22"/>
                <w:szCs w:val="22"/>
              </w:rPr>
              <w:t xml:space="preserve">ijlage </w:t>
            </w:r>
            <w:r w:rsidR="00EC0204">
              <w:rPr>
                <w:color w:val="000000" w:themeColor="text1"/>
                <w:sz w:val="22"/>
                <w:szCs w:val="22"/>
              </w:rPr>
              <w:t>13</w:t>
            </w:r>
            <w:r w:rsidRPr="006D5762">
              <w:rPr>
                <w:color w:val="000000" w:themeColor="text1"/>
                <w:sz w:val="22"/>
                <w:szCs w:val="22"/>
              </w:rPr>
              <w:t>:</w:t>
            </w:r>
          </w:p>
          <w:p w:rsidR="00A35134" w:rsidRPr="006D5762" w:rsidRDefault="00A35134" w:rsidP="004E4FFC">
            <w:pPr>
              <w:pStyle w:val="Geenafstand"/>
              <w:rPr>
                <w:color w:val="000000" w:themeColor="text1"/>
                <w:sz w:val="22"/>
                <w:szCs w:val="22"/>
              </w:rPr>
            </w:pPr>
            <w:r>
              <w:rPr>
                <w:color w:val="000000" w:themeColor="text1"/>
                <w:sz w:val="22"/>
                <w:szCs w:val="22"/>
              </w:rPr>
              <w:t>S</w:t>
            </w:r>
            <w:r w:rsidR="00EC0204">
              <w:rPr>
                <w:color w:val="000000" w:themeColor="text1"/>
                <w:sz w:val="22"/>
                <w:szCs w:val="22"/>
              </w:rPr>
              <w:t xml:space="preserve">tatuut </w:t>
            </w:r>
            <w:r w:rsidRPr="006D5762">
              <w:rPr>
                <w:color w:val="000000" w:themeColor="text1"/>
                <w:sz w:val="22"/>
                <w:szCs w:val="22"/>
              </w:rPr>
              <w:t>verwerking leerlingen-gegevens</w:t>
            </w:r>
            <w:r>
              <w:rPr>
                <w:color w:val="000000" w:themeColor="text1"/>
                <w:sz w:val="22"/>
                <w:szCs w:val="22"/>
              </w:rPr>
              <w:t>, december 2007.</w:t>
            </w:r>
          </w:p>
          <w:p w:rsidR="00A35134" w:rsidRPr="006D5762" w:rsidRDefault="00A35134" w:rsidP="004E4FFC">
            <w:pPr>
              <w:pStyle w:val="Geenafstand"/>
              <w:rPr>
                <w:color w:val="000000" w:themeColor="text1"/>
                <w:sz w:val="22"/>
                <w:szCs w:val="22"/>
              </w:rPr>
            </w:pPr>
          </w:p>
          <w:p w:rsidR="00A35134" w:rsidRDefault="00A35134" w:rsidP="005A075B">
            <w:pPr>
              <w:pStyle w:val="Geenafstand"/>
              <w:rPr>
                <w:b/>
                <w:sz w:val="22"/>
                <w:szCs w:val="22"/>
              </w:rPr>
            </w:pPr>
            <w:r w:rsidRPr="006D5762">
              <w:rPr>
                <w:color w:val="000000" w:themeColor="text1"/>
                <w:sz w:val="22"/>
                <w:szCs w:val="22"/>
              </w:rPr>
              <w:t>Wellicht hoort ons  vastges</w:t>
            </w:r>
            <w:r>
              <w:rPr>
                <w:color w:val="000000" w:themeColor="text1"/>
                <w:sz w:val="22"/>
                <w:szCs w:val="22"/>
              </w:rPr>
              <w:t>telde IEC-b</w:t>
            </w:r>
            <w:r w:rsidR="00EC0204">
              <w:rPr>
                <w:color w:val="000000" w:themeColor="text1"/>
                <w:sz w:val="22"/>
                <w:szCs w:val="22"/>
              </w:rPr>
              <w:t>eleid op deze plaats; bijlage 14</w:t>
            </w:r>
            <w:r>
              <w:rPr>
                <w:color w:val="000000" w:themeColor="text1"/>
                <w:sz w:val="22"/>
                <w:szCs w:val="22"/>
              </w:rPr>
              <w:t>, september 2010.</w:t>
            </w:r>
          </w:p>
        </w:tc>
        <w:tc>
          <w:tcPr>
            <w:tcW w:w="567" w:type="dxa"/>
          </w:tcPr>
          <w:p w:rsidR="00A35134" w:rsidRDefault="00A35134" w:rsidP="004E4FFC">
            <w:pPr>
              <w:pStyle w:val="Geenafstand"/>
              <w:rPr>
                <w:color w:val="000000" w:themeColor="text1"/>
                <w:sz w:val="22"/>
                <w:szCs w:val="22"/>
              </w:rPr>
            </w:pPr>
          </w:p>
        </w:tc>
      </w:tr>
      <w:tr w:rsidR="00A35134" w:rsidTr="00A35134">
        <w:tc>
          <w:tcPr>
            <w:tcW w:w="4219" w:type="dxa"/>
            <w:shd w:val="clear" w:color="auto" w:fill="auto"/>
          </w:tcPr>
          <w:p w:rsidR="00A35134" w:rsidRPr="00E4262B" w:rsidRDefault="00A35134" w:rsidP="004E4FFC">
            <w:pPr>
              <w:pStyle w:val="Geenafstand"/>
              <w:rPr>
                <w:sz w:val="22"/>
                <w:szCs w:val="22"/>
              </w:rPr>
            </w:pPr>
            <w:r w:rsidRPr="00E4262B">
              <w:rPr>
                <w:sz w:val="22"/>
                <w:szCs w:val="22"/>
              </w:rPr>
              <w:t xml:space="preserve">De school beschikt over een klachtenregeling en een </w:t>
            </w:r>
            <w:r>
              <w:rPr>
                <w:sz w:val="22"/>
                <w:szCs w:val="22"/>
              </w:rPr>
              <w:t>v</w:t>
            </w:r>
            <w:r w:rsidRPr="00E4262B">
              <w:rPr>
                <w:sz w:val="22"/>
                <w:szCs w:val="22"/>
              </w:rPr>
              <w:t>ertrouwenspersoon en is aangesloten bij een onafhankelijke klachtencommissie</w:t>
            </w:r>
          </w:p>
        </w:tc>
        <w:tc>
          <w:tcPr>
            <w:tcW w:w="1843" w:type="dxa"/>
            <w:shd w:val="clear" w:color="auto" w:fill="auto"/>
          </w:tcPr>
          <w:p w:rsidR="00A35134" w:rsidRDefault="00A35134" w:rsidP="00803F00">
            <w:pPr>
              <w:pStyle w:val="Geenafstand"/>
              <w:jc w:val="center"/>
              <w:rPr>
                <w:sz w:val="22"/>
                <w:szCs w:val="22"/>
              </w:rPr>
            </w:pPr>
            <w:r>
              <w:rPr>
                <w:sz w:val="22"/>
                <w:szCs w:val="22"/>
              </w:rPr>
              <w:t>X</w:t>
            </w:r>
          </w:p>
        </w:tc>
        <w:tc>
          <w:tcPr>
            <w:tcW w:w="1701" w:type="dxa"/>
            <w:shd w:val="clear" w:color="auto" w:fill="auto"/>
          </w:tcPr>
          <w:p w:rsidR="00A35134" w:rsidRDefault="00A35134" w:rsidP="00803F00">
            <w:pPr>
              <w:pStyle w:val="Geenafstand"/>
              <w:jc w:val="center"/>
              <w:rPr>
                <w:sz w:val="22"/>
                <w:szCs w:val="22"/>
              </w:rPr>
            </w:pPr>
            <w:r>
              <w:rPr>
                <w:sz w:val="22"/>
                <w:szCs w:val="22"/>
              </w:rPr>
              <w:t>X</w:t>
            </w:r>
          </w:p>
          <w:p w:rsidR="00A35134" w:rsidRDefault="00A35134" w:rsidP="00803F00">
            <w:pPr>
              <w:pStyle w:val="Geenafstand"/>
              <w:jc w:val="center"/>
              <w:rPr>
                <w:sz w:val="22"/>
                <w:szCs w:val="22"/>
              </w:rPr>
            </w:pPr>
          </w:p>
        </w:tc>
        <w:tc>
          <w:tcPr>
            <w:tcW w:w="1446" w:type="dxa"/>
            <w:shd w:val="clear" w:color="auto" w:fill="auto"/>
          </w:tcPr>
          <w:p w:rsidR="00A35134" w:rsidRPr="00D35EB4" w:rsidRDefault="00A35134" w:rsidP="004E4FFC">
            <w:pPr>
              <w:pStyle w:val="Geenafstand"/>
              <w:rPr>
                <w:sz w:val="22"/>
                <w:szCs w:val="22"/>
              </w:rPr>
            </w:pPr>
            <w:r w:rsidRPr="00D35EB4">
              <w:rPr>
                <w:sz w:val="22"/>
                <w:szCs w:val="22"/>
              </w:rPr>
              <w:t>Bijlage 1:</w:t>
            </w:r>
          </w:p>
          <w:p w:rsidR="00A35134" w:rsidRDefault="00A35134" w:rsidP="004E4FFC">
            <w:pPr>
              <w:pStyle w:val="Geenafstand"/>
              <w:rPr>
                <w:sz w:val="22"/>
                <w:szCs w:val="22"/>
              </w:rPr>
            </w:pPr>
            <w:proofErr w:type="spellStart"/>
            <w:r>
              <w:rPr>
                <w:sz w:val="22"/>
                <w:szCs w:val="22"/>
              </w:rPr>
              <w:t>Klachten</w:t>
            </w:r>
            <w:r w:rsidRPr="00D35EB4">
              <w:rPr>
                <w:sz w:val="22"/>
                <w:szCs w:val="22"/>
              </w:rPr>
              <w:t>rege</w:t>
            </w:r>
            <w:proofErr w:type="spellEnd"/>
          </w:p>
          <w:p w:rsidR="00A35134" w:rsidRPr="00D35EB4" w:rsidRDefault="00A35134" w:rsidP="004E4FFC">
            <w:pPr>
              <w:pStyle w:val="Geenafstand"/>
              <w:rPr>
                <w:sz w:val="22"/>
                <w:szCs w:val="22"/>
              </w:rPr>
            </w:pPr>
            <w:proofErr w:type="spellStart"/>
            <w:r w:rsidRPr="00D35EB4">
              <w:rPr>
                <w:sz w:val="22"/>
                <w:szCs w:val="22"/>
              </w:rPr>
              <w:t>ling</w:t>
            </w:r>
            <w:proofErr w:type="spellEnd"/>
            <w:r>
              <w:rPr>
                <w:sz w:val="22"/>
                <w:szCs w:val="22"/>
              </w:rPr>
              <w:t>, april 2006.</w:t>
            </w:r>
          </w:p>
          <w:p w:rsidR="00A35134" w:rsidRPr="004E4FFC" w:rsidRDefault="00A35134" w:rsidP="004E4FFC">
            <w:pPr>
              <w:pStyle w:val="Geenafstand"/>
              <w:rPr>
                <w:color w:val="FF0000"/>
                <w:sz w:val="22"/>
                <w:szCs w:val="22"/>
              </w:rPr>
            </w:pPr>
            <w:r>
              <w:rPr>
                <w:color w:val="FF0000"/>
                <w:sz w:val="22"/>
                <w:szCs w:val="22"/>
              </w:rPr>
              <w:t xml:space="preserve"> </w:t>
            </w:r>
          </w:p>
        </w:tc>
        <w:tc>
          <w:tcPr>
            <w:tcW w:w="567" w:type="dxa"/>
          </w:tcPr>
          <w:p w:rsidR="00A35134" w:rsidRPr="00D35EB4" w:rsidRDefault="00A35134" w:rsidP="004E4FFC">
            <w:pPr>
              <w:pStyle w:val="Geenafstand"/>
              <w:rPr>
                <w:sz w:val="22"/>
                <w:szCs w:val="22"/>
              </w:rPr>
            </w:pPr>
          </w:p>
        </w:tc>
      </w:tr>
      <w:tr w:rsidR="00A35134" w:rsidTr="00A35134">
        <w:tc>
          <w:tcPr>
            <w:tcW w:w="4219" w:type="dxa"/>
            <w:shd w:val="clear" w:color="auto" w:fill="auto"/>
          </w:tcPr>
          <w:p w:rsidR="00A35134" w:rsidRDefault="00A35134" w:rsidP="00BE6091">
            <w:pPr>
              <w:pStyle w:val="Geenafstand"/>
              <w:rPr>
                <w:sz w:val="22"/>
                <w:szCs w:val="22"/>
              </w:rPr>
            </w:pPr>
            <w:r w:rsidRPr="00E4262B">
              <w:rPr>
                <w:sz w:val="22"/>
                <w:szCs w:val="22"/>
              </w:rPr>
              <w:t xml:space="preserve">De school beschikt over </w:t>
            </w:r>
            <w:r w:rsidR="00EE374E">
              <w:rPr>
                <w:sz w:val="22"/>
                <w:szCs w:val="22"/>
              </w:rPr>
              <w:t>een meldingsregeling misstanden.</w:t>
            </w:r>
          </w:p>
          <w:p w:rsidR="00EE374E" w:rsidRPr="00E4262B" w:rsidRDefault="00EE374E" w:rsidP="00BE6091">
            <w:pPr>
              <w:pStyle w:val="Geenafstand"/>
              <w:rPr>
                <w:sz w:val="22"/>
                <w:szCs w:val="22"/>
              </w:rPr>
            </w:pPr>
            <w:r>
              <w:rPr>
                <w:sz w:val="22"/>
                <w:szCs w:val="22"/>
              </w:rPr>
              <w:t>Dit geldt voor alle scholen van Delta-onderwijs.</w:t>
            </w:r>
            <w:bookmarkStart w:id="1" w:name="_GoBack"/>
            <w:bookmarkEnd w:id="1"/>
          </w:p>
        </w:tc>
        <w:tc>
          <w:tcPr>
            <w:tcW w:w="1843" w:type="dxa"/>
            <w:shd w:val="clear" w:color="auto" w:fill="auto"/>
          </w:tcPr>
          <w:p w:rsidR="00A35134" w:rsidRDefault="00A35134" w:rsidP="00803F00">
            <w:pPr>
              <w:pStyle w:val="Geenafstand"/>
              <w:jc w:val="center"/>
              <w:rPr>
                <w:sz w:val="22"/>
                <w:szCs w:val="22"/>
              </w:rPr>
            </w:pPr>
            <w:r>
              <w:rPr>
                <w:sz w:val="22"/>
                <w:szCs w:val="22"/>
              </w:rPr>
              <w:t>X</w:t>
            </w: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Pr="00BE1CA9" w:rsidRDefault="00EC0204" w:rsidP="00BE1CA9">
            <w:pPr>
              <w:pStyle w:val="Geenafstand"/>
              <w:rPr>
                <w:sz w:val="22"/>
                <w:szCs w:val="22"/>
              </w:rPr>
            </w:pPr>
            <w:r>
              <w:rPr>
                <w:sz w:val="22"/>
                <w:szCs w:val="22"/>
              </w:rPr>
              <w:t>Bijlage 15</w:t>
            </w:r>
            <w:r w:rsidR="00A35134">
              <w:rPr>
                <w:sz w:val="22"/>
                <w:szCs w:val="22"/>
              </w:rPr>
              <w:t>: klokkenl</w:t>
            </w:r>
            <w:r w:rsidR="00D46C2C">
              <w:rPr>
                <w:sz w:val="22"/>
                <w:szCs w:val="22"/>
              </w:rPr>
              <w:t>uidersregeling</w:t>
            </w:r>
          </w:p>
        </w:tc>
        <w:tc>
          <w:tcPr>
            <w:tcW w:w="567" w:type="dxa"/>
          </w:tcPr>
          <w:p w:rsidR="00A35134" w:rsidRDefault="00A35134" w:rsidP="00BE1CA9">
            <w:pPr>
              <w:pStyle w:val="Geenafstand"/>
              <w:rPr>
                <w:sz w:val="22"/>
                <w:szCs w:val="22"/>
              </w:rPr>
            </w:pPr>
          </w:p>
        </w:tc>
      </w:tr>
    </w:tbl>
    <w:p w:rsidR="00554E87" w:rsidRDefault="00554E87" w:rsidP="00253BEA">
      <w:pPr>
        <w:pStyle w:val="Geenafstand"/>
        <w:rPr>
          <w:b/>
          <w:sz w:val="22"/>
          <w:szCs w:val="22"/>
        </w:rPr>
      </w:pPr>
    </w:p>
    <w:p w:rsidR="00713965" w:rsidRDefault="00713965" w:rsidP="00253BEA">
      <w:pPr>
        <w:pStyle w:val="Geenafstand"/>
        <w:rPr>
          <w:b/>
          <w:sz w:val="22"/>
          <w:szCs w:val="22"/>
        </w:rPr>
      </w:pPr>
    </w:p>
    <w:p w:rsidR="00BE1CA9" w:rsidRDefault="00BE1CA9" w:rsidP="00253BEA">
      <w:pPr>
        <w:pStyle w:val="Geenafstand"/>
        <w:rPr>
          <w:b/>
          <w:sz w:val="22"/>
          <w:szCs w:val="22"/>
        </w:rPr>
      </w:pPr>
    </w:p>
    <w:p w:rsidR="00BE6091" w:rsidRDefault="00BE6091" w:rsidP="00253BEA">
      <w:pPr>
        <w:pStyle w:val="Geenafstand"/>
        <w:rPr>
          <w:b/>
          <w:sz w:val="22"/>
          <w:szCs w:val="22"/>
        </w:rPr>
      </w:pPr>
    </w:p>
    <w:p w:rsidR="00BE1CA9" w:rsidRDefault="00BE1CA9" w:rsidP="00253BEA">
      <w:pPr>
        <w:pStyle w:val="Geenafstand"/>
        <w:rPr>
          <w:b/>
          <w:sz w:val="22"/>
          <w:szCs w:val="22"/>
        </w:rPr>
      </w:pPr>
    </w:p>
    <w:p w:rsidR="00BE1CA9" w:rsidRDefault="00BE1CA9" w:rsidP="00253BEA">
      <w:pPr>
        <w:pStyle w:val="Geenafstand"/>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803F00">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0D0437">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0D0437">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803F00">
            <w:pPr>
              <w:pStyle w:val="Geenafstand"/>
              <w:rPr>
                <w:b/>
                <w:sz w:val="22"/>
                <w:szCs w:val="22"/>
              </w:rPr>
            </w:pPr>
            <w:r w:rsidRPr="00E4262B">
              <w:rPr>
                <w:sz w:val="22"/>
                <w:szCs w:val="22"/>
              </w:rPr>
              <w:t>De school onderzoekt regelmatig of ruimtes, materialen, buitenruimtes, toezicht enz. zodanig zijn ingericht dat de sociale veiligheid daarmee gediend is</w:t>
            </w:r>
            <w:r>
              <w:rPr>
                <w:sz w:val="22"/>
                <w:szCs w:val="22"/>
              </w:rPr>
              <w:t>.</w:t>
            </w:r>
          </w:p>
        </w:tc>
        <w:tc>
          <w:tcPr>
            <w:tcW w:w="1843" w:type="dxa"/>
            <w:shd w:val="clear" w:color="auto" w:fill="auto"/>
          </w:tcPr>
          <w:p w:rsidR="00A35134" w:rsidRPr="00F23B74" w:rsidRDefault="00A35134" w:rsidP="00F23B74">
            <w:pPr>
              <w:pStyle w:val="Geenafstand"/>
              <w:jc w:val="center"/>
              <w:rPr>
                <w:sz w:val="22"/>
                <w:szCs w:val="22"/>
              </w:rPr>
            </w:pPr>
          </w:p>
        </w:tc>
        <w:tc>
          <w:tcPr>
            <w:tcW w:w="1701" w:type="dxa"/>
            <w:shd w:val="clear" w:color="auto" w:fill="auto"/>
          </w:tcPr>
          <w:p w:rsidR="00A35134" w:rsidRPr="00F23B74" w:rsidRDefault="00A35134" w:rsidP="00F23B74">
            <w:pPr>
              <w:pStyle w:val="Geenafstand"/>
              <w:jc w:val="center"/>
              <w:rPr>
                <w:sz w:val="22"/>
                <w:szCs w:val="22"/>
              </w:rPr>
            </w:pPr>
            <w:r w:rsidRPr="00F23B74">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school neemt signalen van leerlingen en personeel over onveilige ruimtes en materialen serieus</w:t>
            </w:r>
            <w:r>
              <w:rPr>
                <w:sz w:val="22"/>
                <w:szCs w:val="22"/>
              </w:rPr>
              <w:t>.</w:t>
            </w:r>
          </w:p>
        </w:tc>
        <w:tc>
          <w:tcPr>
            <w:tcW w:w="1843" w:type="dxa"/>
            <w:shd w:val="clear" w:color="auto" w:fill="auto"/>
          </w:tcPr>
          <w:p w:rsidR="00A35134" w:rsidRPr="00F23B74" w:rsidRDefault="00A35134" w:rsidP="00F23B74">
            <w:pPr>
              <w:pStyle w:val="Geenafstand"/>
              <w:jc w:val="center"/>
              <w:rPr>
                <w:sz w:val="22"/>
                <w:szCs w:val="22"/>
              </w:rPr>
            </w:pPr>
          </w:p>
        </w:tc>
        <w:tc>
          <w:tcPr>
            <w:tcW w:w="1701" w:type="dxa"/>
            <w:shd w:val="clear" w:color="auto" w:fill="auto"/>
          </w:tcPr>
          <w:p w:rsidR="00A35134" w:rsidRPr="00F23B74" w:rsidRDefault="00A35134" w:rsidP="00F23B74">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F23B74">
            <w:pPr>
              <w:pStyle w:val="Geenafstand"/>
              <w:rPr>
                <w:sz w:val="22"/>
                <w:szCs w:val="22"/>
              </w:rPr>
            </w:pPr>
            <w:r w:rsidRPr="00E4262B">
              <w:rPr>
                <w:sz w:val="22"/>
                <w:szCs w:val="22"/>
              </w:rPr>
              <w:t>In de school zijn niet</w:t>
            </w:r>
            <w:r>
              <w:rPr>
                <w:sz w:val="22"/>
                <w:szCs w:val="22"/>
              </w:rPr>
              <w:t>-</w:t>
            </w:r>
            <w:r w:rsidRPr="00E4262B">
              <w:rPr>
                <w:sz w:val="22"/>
                <w:szCs w:val="22"/>
              </w:rPr>
              <w:t>wettelijk verplichte taken/functies m.b.t. sociale veiligheid belegd</w:t>
            </w:r>
            <w:r>
              <w:rPr>
                <w:sz w:val="22"/>
                <w:szCs w:val="22"/>
              </w:rPr>
              <w:t>.</w:t>
            </w:r>
          </w:p>
        </w:tc>
        <w:tc>
          <w:tcPr>
            <w:tcW w:w="1843" w:type="dxa"/>
            <w:shd w:val="clear" w:color="auto" w:fill="auto"/>
          </w:tcPr>
          <w:p w:rsidR="00A35134" w:rsidRPr="00F23B74" w:rsidRDefault="00A35134" w:rsidP="00F23B74">
            <w:pPr>
              <w:pStyle w:val="Geenafstand"/>
              <w:jc w:val="center"/>
              <w:rPr>
                <w:sz w:val="22"/>
                <w:szCs w:val="22"/>
              </w:rPr>
            </w:pPr>
          </w:p>
        </w:tc>
        <w:tc>
          <w:tcPr>
            <w:tcW w:w="1701" w:type="dxa"/>
            <w:shd w:val="clear" w:color="auto" w:fill="auto"/>
          </w:tcPr>
          <w:p w:rsidR="00A35134" w:rsidRDefault="00A35134" w:rsidP="00F23B74">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F23B74">
            <w:pPr>
              <w:pStyle w:val="Geenafstand"/>
              <w:rPr>
                <w:sz w:val="22"/>
                <w:szCs w:val="22"/>
              </w:rPr>
            </w:pPr>
            <w:r w:rsidRPr="00E4262B">
              <w:rPr>
                <w:sz w:val="22"/>
                <w:szCs w:val="22"/>
              </w:rPr>
              <w:t>Er zijn goede afspraken gemaakt met belangrijke externe partners uit jeugdhulp en veiligheid, om zo nodig ondersteuning of hulp te kunnen bieden aan leerlingen, ouders en leraren</w:t>
            </w:r>
            <w:r>
              <w:rPr>
                <w:sz w:val="22"/>
                <w:szCs w:val="22"/>
              </w:rPr>
              <w:t>.</w:t>
            </w:r>
          </w:p>
        </w:tc>
        <w:tc>
          <w:tcPr>
            <w:tcW w:w="1843" w:type="dxa"/>
            <w:shd w:val="clear" w:color="auto" w:fill="auto"/>
          </w:tcPr>
          <w:p w:rsidR="00A35134" w:rsidRDefault="00A35134" w:rsidP="00F23B74">
            <w:pPr>
              <w:pStyle w:val="Geenafstand"/>
              <w:jc w:val="center"/>
              <w:rPr>
                <w:sz w:val="22"/>
                <w:szCs w:val="22"/>
              </w:rPr>
            </w:pPr>
          </w:p>
        </w:tc>
        <w:tc>
          <w:tcPr>
            <w:tcW w:w="1701" w:type="dxa"/>
            <w:shd w:val="clear" w:color="auto" w:fill="auto"/>
          </w:tcPr>
          <w:p w:rsidR="00A35134" w:rsidRDefault="00A35134" w:rsidP="00F23B74">
            <w:pPr>
              <w:pStyle w:val="Geenafstand"/>
              <w:jc w:val="center"/>
              <w:rPr>
                <w:sz w:val="22"/>
                <w:szCs w:val="22"/>
              </w:rPr>
            </w:pPr>
            <w:r>
              <w:rPr>
                <w:sz w:val="22"/>
                <w:szCs w:val="22"/>
              </w:rPr>
              <w:t>X</w:t>
            </w:r>
          </w:p>
        </w:tc>
        <w:tc>
          <w:tcPr>
            <w:tcW w:w="1446" w:type="dxa"/>
            <w:shd w:val="clear" w:color="auto" w:fill="auto"/>
          </w:tcPr>
          <w:p w:rsidR="00A35134" w:rsidRPr="00F23B74" w:rsidRDefault="00A35134" w:rsidP="00803F00">
            <w:pPr>
              <w:pStyle w:val="Geenafstand"/>
              <w:rPr>
                <w:sz w:val="22"/>
                <w:szCs w:val="22"/>
              </w:rPr>
            </w:pPr>
          </w:p>
        </w:tc>
        <w:tc>
          <w:tcPr>
            <w:tcW w:w="567" w:type="dxa"/>
          </w:tcPr>
          <w:p w:rsidR="00A35134" w:rsidRPr="00F23B74" w:rsidRDefault="00A35134" w:rsidP="00803F00">
            <w:pPr>
              <w:pStyle w:val="Geenafstand"/>
              <w:rPr>
                <w:sz w:val="22"/>
                <w:szCs w:val="22"/>
              </w:rPr>
            </w:pPr>
          </w:p>
        </w:tc>
      </w:tr>
      <w:tr w:rsidR="00A35134" w:rsidTr="00A35134">
        <w:tc>
          <w:tcPr>
            <w:tcW w:w="4219" w:type="dxa"/>
            <w:shd w:val="clear" w:color="auto" w:fill="auto"/>
          </w:tcPr>
          <w:p w:rsidR="00A35134" w:rsidRPr="00E4262B" w:rsidRDefault="00A35134" w:rsidP="00F23B74">
            <w:pPr>
              <w:pStyle w:val="Geenafstand"/>
              <w:rPr>
                <w:sz w:val="22"/>
                <w:szCs w:val="22"/>
              </w:rPr>
            </w:pPr>
            <w:r w:rsidRPr="00E4262B">
              <w:rPr>
                <w:sz w:val="22"/>
                <w:szCs w:val="22"/>
              </w:rPr>
              <w:t>De school nodigt ouders/leerlingen altijd uit of vraagt anders hun toestemming voor besprekingen over de voor hen benodigde (extra) ondersteuning en hulp, zowel intern als met externe partners.</w:t>
            </w:r>
          </w:p>
        </w:tc>
        <w:tc>
          <w:tcPr>
            <w:tcW w:w="1843" w:type="dxa"/>
            <w:shd w:val="clear" w:color="auto" w:fill="auto"/>
          </w:tcPr>
          <w:p w:rsidR="00A35134" w:rsidRDefault="00A35134" w:rsidP="00F23B74">
            <w:pPr>
              <w:pStyle w:val="Geenafstand"/>
              <w:jc w:val="center"/>
              <w:rPr>
                <w:sz w:val="22"/>
                <w:szCs w:val="22"/>
              </w:rPr>
            </w:pPr>
          </w:p>
        </w:tc>
        <w:tc>
          <w:tcPr>
            <w:tcW w:w="1701" w:type="dxa"/>
            <w:shd w:val="clear" w:color="auto" w:fill="auto"/>
          </w:tcPr>
          <w:p w:rsidR="00A35134" w:rsidRDefault="00A35134" w:rsidP="00F23B74">
            <w:pPr>
              <w:pStyle w:val="Geenafstand"/>
              <w:jc w:val="center"/>
              <w:rPr>
                <w:sz w:val="22"/>
                <w:szCs w:val="22"/>
              </w:rPr>
            </w:pPr>
            <w:r>
              <w:rPr>
                <w:sz w:val="22"/>
                <w:szCs w:val="22"/>
              </w:rPr>
              <w:t>X</w:t>
            </w:r>
          </w:p>
        </w:tc>
        <w:tc>
          <w:tcPr>
            <w:tcW w:w="1446" w:type="dxa"/>
            <w:shd w:val="clear" w:color="auto" w:fill="auto"/>
          </w:tcPr>
          <w:p w:rsidR="00A35134" w:rsidRPr="00F23B74" w:rsidRDefault="00A35134" w:rsidP="00803F00">
            <w:pPr>
              <w:pStyle w:val="Geenafstand"/>
              <w:rPr>
                <w:sz w:val="22"/>
                <w:szCs w:val="22"/>
                <w:highlight w:val="yellow"/>
              </w:rPr>
            </w:pPr>
          </w:p>
        </w:tc>
        <w:tc>
          <w:tcPr>
            <w:tcW w:w="567" w:type="dxa"/>
          </w:tcPr>
          <w:p w:rsidR="00A35134" w:rsidRPr="00F23B74" w:rsidRDefault="00A35134" w:rsidP="00803F00">
            <w:pPr>
              <w:pStyle w:val="Geenafstand"/>
              <w:rPr>
                <w:sz w:val="22"/>
                <w:szCs w:val="22"/>
                <w:highlight w:val="yellow"/>
              </w:rPr>
            </w:pPr>
          </w:p>
        </w:tc>
      </w:tr>
      <w:tr w:rsidR="00A35134" w:rsidTr="00A35134">
        <w:tc>
          <w:tcPr>
            <w:tcW w:w="4219" w:type="dxa"/>
            <w:shd w:val="clear" w:color="auto" w:fill="auto"/>
          </w:tcPr>
          <w:p w:rsidR="00A35134" w:rsidRPr="00E4262B" w:rsidRDefault="00A35134" w:rsidP="00F23B74">
            <w:pPr>
              <w:pStyle w:val="Geenafstand"/>
              <w:rPr>
                <w:sz w:val="22"/>
                <w:szCs w:val="22"/>
              </w:rPr>
            </w:pPr>
            <w:r w:rsidRPr="00E4262B">
              <w:rPr>
                <w:sz w:val="22"/>
                <w:szCs w:val="22"/>
              </w:rPr>
              <w:t>De rol die ouders binnen de school hebben op pedagogisch vlak is duidelijk</w:t>
            </w:r>
            <w:r>
              <w:rPr>
                <w:sz w:val="22"/>
                <w:szCs w:val="22"/>
              </w:rPr>
              <w:t>.</w:t>
            </w:r>
          </w:p>
        </w:tc>
        <w:tc>
          <w:tcPr>
            <w:tcW w:w="1843" w:type="dxa"/>
            <w:shd w:val="clear" w:color="auto" w:fill="auto"/>
          </w:tcPr>
          <w:p w:rsidR="00A35134" w:rsidRDefault="00A35134" w:rsidP="00F23B74">
            <w:pPr>
              <w:pStyle w:val="Geenafstand"/>
              <w:jc w:val="center"/>
              <w:rPr>
                <w:sz w:val="22"/>
                <w:szCs w:val="22"/>
              </w:rPr>
            </w:pPr>
          </w:p>
        </w:tc>
        <w:tc>
          <w:tcPr>
            <w:tcW w:w="1701" w:type="dxa"/>
            <w:shd w:val="clear" w:color="auto" w:fill="auto"/>
          </w:tcPr>
          <w:p w:rsidR="00A35134" w:rsidRDefault="00A35134" w:rsidP="00F23B74">
            <w:pPr>
              <w:pStyle w:val="Geenafstand"/>
              <w:jc w:val="center"/>
              <w:rPr>
                <w:sz w:val="22"/>
                <w:szCs w:val="22"/>
              </w:rPr>
            </w:pPr>
            <w:r>
              <w:rPr>
                <w:sz w:val="22"/>
                <w:szCs w:val="22"/>
              </w:rPr>
              <w:t>X</w:t>
            </w:r>
          </w:p>
        </w:tc>
        <w:tc>
          <w:tcPr>
            <w:tcW w:w="1446" w:type="dxa"/>
            <w:shd w:val="clear" w:color="auto" w:fill="auto"/>
          </w:tcPr>
          <w:p w:rsidR="00A35134" w:rsidRPr="00F23B74" w:rsidRDefault="00A35134" w:rsidP="00803F00">
            <w:pPr>
              <w:pStyle w:val="Geenafstand"/>
              <w:rPr>
                <w:sz w:val="22"/>
                <w:szCs w:val="22"/>
                <w:highlight w:val="yellow"/>
              </w:rPr>
            </w:pPr>
          </w:p>
        </w:tc>
        <w:tc>
          <w:tcPr>
            <w:tcW w:w="567" w:type="dxa"/>
          </w:tcPr>
          <w:p w:rsidR="00A35134" w:rsidRPr="00F23B74" w:rsidRDefault="00A35134" w:rsidP="00803F00">
            <w:pPr>
              <w:pStyle w:val="Geenafstand"/>
              <w:rPr>
                <w:sz w:val="22"/>
                <w:szCs w:val="22"/>
                <w:highlight w:val="yellow"/>
              </w:rPr>
            </w:pPr>
          </w:p>
        </w:tc>
      </w:tr>
    </w:tbl>
    <w:p w:rsidR="006A636A" w:rsidRPr="00E4262B" w:rsidRDefault="00E27CB2" w:rsidP="00253BEA">
      <w:pPr>
        <w:pStyle w:val="Geenafstand"/>
        <w:rPr>
          <w:sz w:val="22"/>
          <w:szCs w:val="22"/>
        </w:rPr>
      </w:pPr>
      <w:r w:rsidRPr="00E4262B">
        <w:rPr>
          <w:sz w:val="22"/>
          <w:szCs w:val="22"/>
        </w:rPr>
        <w:t xml:space="preserve"> </w:t>
      </w:r>
    </w:p>
    <w:p w:rsidR="006A636A" w:rsidRPr="00E4262B" w:rsidRDefault="00F23B74" w:rsidP="00F23B74">
      <w:pPr>
        <w:pStyle w:val="Geenafstand"/>
        <w:ind w:left="708" w:hanging="708"/>
        <w:rPr>
          <w:b/>
          <w:sz w:val="22"/>
          <w:szCs w:val="22"/>
        </w:rPr>
      </w:pPr>
      <w:r>
        <w:rPr>
          <w:b/>
          <w:sz w:val="22"/>
          <w:szCs w:val="22"/>
        </w:rPr>
        <w:t>3.4</w:t>
      </w:r>
      <w:r>
        <w:rPr>
          <w:b/>
          <w:sz w:val="22"/>
          <w:szCs w:val="22"/>
        </w:rPr>
        <w:tab/>
      </w:r>
      <w:r w:rsidR="00E27CB2" w:rsidRPr="00E4262B">
        <w:rPr>
          <w:b/>
          <w:sz w:val="22"/>
          <w:szCs w:val="22"/>
        </w:rPr>
        <w:t>Positief pedagogisch handelen; ondersteunende houding, voorbeeldgedrag, verbindende relaties</w:t>
      </w:r>
    </w:p>
    <w:p w:rsidR="00F23B74" w:rsidRDefault="00F23B74" w:rsidP="00253BEA">
      <w:pPr>
        <w:pStyle w:val="Geenafstand"/>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803F00">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0D0437">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0D0437">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803F00">
            <w:pPr>
              <w:pStyle w:val="Geenafstand"/>
              <w:rPr>
                <w:b/>
                <w:sz w:val="22"/>
                <w:szCs w:val="22"/>
              </w:rPr>
            </w:pPr>
            <w:r w:rsidRPr="00E4262B">
              <w:rPr>
                <w:sz w:val="22"/>
                <w:szCs w:val="22"/>
              </w:rPr>
              <w:t>De school heeft uitgangspunten voor positief pedagogisch handelen geformuleerd</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Pr="000D0437" w:rsidRDefault="00A35134" w:rsidP="000D0437">
            <w:pPr>
              <w:pStyle w:val="Geenafstand"/>
              <w:jc w:val="center"/>
              <w:rPr>
                <w:sz w:val="22"/>
                <w:szCs w:val="22"/>
              </w:rPr>
            </w:pPr>
            <w:r w:rsidRPr="000D0437">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school maakt uitgangspunten voor positief pedagogisch handelen waar in de praktijk</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Pr="000D0437" w:rsidRDefault="00A35134" w:rsidP="000D0437">
            <w:pPr>
              <w:pStyle w:val="Geenafstand"/>
              <w:jc w:val="center"/>
              <w:rPr>
                <w:sz w:val="22"/>
                <w:szCs w:val="22"/>
              </w:rPr>
            </w:pPr>
            <w:r>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school stimuleert dat alle personeelsleden voorbeeldgedrag vertonen op het gebied van positief gedrag</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0D0437">
            <w:pPr>
              <w:pStyle w:val="Geenafstand"/>
              <w:jc w:val="center"/>
              <w:rPr>
                <w:sz w:val="22"/>
                <w:szCs w:val="22"/>
              </w:rPr>
            </w:pPr>
            <w:r>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school stimuleert dat alle personeelsleden de uitgangspunten en school- en gedragsregels consequent naleven</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0D0437">
            <w:pPr>
              <w:pStyle w:val="Geenafstand"/>
              <w:jc w:val="center"/>
              <w:rPr>
                <w:sz w:val="22"/>
                <w:szCs w:val="22"/>
              </w:rPr>
            </w:pPr>
            <w:r>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school  bevordert dat alle teamleden over de daarvoor benodigde houding en vaardigheden beschikken</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0D0437">
            <w:pPr>
              <w:pStyle w:val="Geenafstand"/>
              <w:jc w:val="center"/>
              <w:rPr>
                <w:sz w:val="22"/>
                <w:szCs w:val="22"/>
              </w:rPr>
            </w:pPr>
            <w:r>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r w:rsidR="00A35134" w:rsidTr="00A35134">
        <w:tc>
          <w:tcPr>
            <w:tcW w:w="4219" w:type="dxa"/>
            <w:shd w:val="clear" w:color="auto" w:fill="auto"/>
          </w:tcPr>
          <w:p w:rsidR="00A35134" w:rsidRPr="00E4262B" w:rsidRDefault="00A35134" w:rsidP="000D0437">
            <w:pPr>
              <w:pStyle w:val="Geenafstand"/>
              <w:rPr>
                <w:sz w:val="22"/>
                <w:szCs w:val="22"/>
              </w:rPr>
            </w:pPr>
            <w:r w:rsidRPr="00E4262B">
              <w:rPr>
                <w:sz w:val="22"/>
                <w:szCs w:val="22"/>
              </w:rPr>
              <w:t xml:space="preserve">De school treft maatregelen </w:t>
            </w:r>
            <w:r>
              <w:rPr>
                <w:sz w:val="22"/>
                <w:szCs w:val="22"/>
              </w:rPr>
              <w:t>als</w:t>
            </w:r>
            <w:r w:rsidRPr="00E4262B">
              <w:rPr>
                <w:sz w:val="22"/>
                <w:szCs w:val="22"/>
              </w:rPr>
              <w:t xml:space="preserve"> personeelsleden niet voldoen aan </w:t>
            </w:r>
            <w:r>
              <w:rPr>
                <w:sz w:val="22"/>
                <w:szCs w:val="22"/>
              </w:rPr>
              <w:t>bovenstaande drie punten.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0D0437">
            <w:pPr>
              <w:pStyle w:val="Geenafstand"/>
              <w:jc w:val="center"/>
              <w:rPr>
                <w:sz w:val="22"/>
                <w:szCs w:val="22"/>
              </w:rPr>
            </w:pPr>
            <w:r>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r w:rsidR="00A35134" w:rsidTr="00A35134">
        <w:tc>
          <w:tcPr>
            <w:tcW w:w="4219" w:type="dxa"/>
            <w:shd w:val="clear" w:color="auto" w:fill="auto"/>
          </w:tcPr>
          <w:p w:rsidR="00A35134" w:rsidRPr="00E4262B" w:rsidRDefault="00A35134" w:rsidP="000D0437">
            <w:pPr>
              <w:pStyle w:val="Geenafstand"/>
              <w:rPr>
                <w:sz w:val="22"/>
                <w:szCs w:val="22"/>
              </w:rPr>
            </w:pPr>
            <w:r w:rsidRPr="00E4262B">
              <w:rPr>
                <w:sz w:val="22"/>
                <w:szCs w:val="22"/>
              </w:rPr>
              <w:lastRenderedPageBreak/>
              <w:t>De school werkt actief aan een helder beleid m.b.t. belonen en straffen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0D0437">
            <w:pPr>
              <w:pStyle w:val="Geenafstand"/>
              <w:jc w:val="center"/>
              <w:rPr>
                <w:sz w:val="22"/>
                <w:szCs w:val="22"/>
              </w:rPr>
            </w:pPr>
            <w:r>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r w:rsidR="00A35134" w:rsidTr="00A35134">
        <w:tc>
          <w:tcPr>
            <w:tcW w:w="4219" w:type="dxa"/>
            <w:shd w:val="clear" w:color="auto" w:fill="auto"/>
          </w:tcPr>
          <w:p w:rsidR="00A35134" w:rsidRPr="00E4262B" w:rsidRDefault="00A35134" w:rsidP="00D75C6E">
            <w:pPr>
              <w:pStyle w:val="Geenafstand"/>
              <w:rPr>
                <w:sz w:val="22"/>
                <w:szCs w:val="22"/>
              </w:rPr>
            </w:pPr>
            <w:r w:rsidRPr="00E4262B">
              <w:rPr>
                <w:sz w:val="22"/>
                <w:szCs w:val="22"/>
              </w:rPr>
              <w:t>Er wordt gestimuleerd dat er in de school een “aanspreekcultuur” ontstaat, waarin iedereen (ook leerlingen en ouders) elkaar kan aanspreken op grensov</w:t>
            </w:r>
            <w:r>
              <w:rPr>
                <w:sz w:val="22"/>
                <w:szCs w:val="22"/>
              </w:rPr>
              <w:t>erschrijdend of onveilig gedrag.</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0D0437">
            <w:pPr>
              <w:pStyle w:val="Geenafstand"/>
              <w:jc w:val="center"/>
              <w:rPr>
                <w:sz w:val="22"/>
                <w:szCs w:val="22"/>
              </w:rPr>
            </w:pPr>
            <w:r>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r w:rsidR="00A35134" w:rsidTr="00A35134">
        <w:tc>
          <w:tcPr>
            <w:tcW w:w="4219" w:type="dxa"/>
            <w:shd w:val="clear" w:color="auto" w:fill="auto"/>
          </w:tcPr>
          <w:p w:rsidR="00A35134" w:rsidRPr="00E4262B" w:rsidRDefault="00A35134" w:rsidP="00D75C6E">
            <w:pPr>
              <w:pStyle w:val="Geenafstand"/>
              <w:rPr>
                <w:sz w:val="22"/>
                <w:szCs w:val="22"/>
              </w:rPr>
            </w:pPr>
            <w:r w:rsidRPr="00E4262B">
              <w:rPr>
                <w:sz w:val="22"/>
                <w:szCs w:val="22"/>
              </w:rPr>
              <w:t>De school stemt pedagogisch handelen af met ouders</w:t>
            </w:r>
            <w:r>
              <w:rPr>
                <w:sz w:val="22"/>
                <w:szCs w:val="22"/>
              </w:rPr>
              <w:t>.</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0D0437">
            <w:pPr>
              <w:pStyle w:val="Geenafstand"/>
              <w:jc w:val="center"/>
              <w:rPr>
                <w:sz w:val="22"/>
                <w:szCs w:val="22"/>
              </w:rPr>
            </w:pPr>
            <w:r>
              <w:rPr>
                <w:sz w:val="22"/>
                <w:szCs w:val="22"/>
              </w:rPr>
              <w:t>X</w:t>
            </w:r>
          </w:p>
        </w:tc>
        <w:tc>
          <w:tcPr>
            <w:tcW w:w="1446" w:type="dxa"/>
            <w:shd w:val="clear" w:color="auto" w:fill="auto"/>
          </w:tcPr>
          <w:p w:rsidR="00A35134" w:rsidRDefault="00A35134" w:rsidP="000D0437">
            <w:pPr>
              <w:pStyle w:val="Geenafstand"/>
              <w:rPr>
                <w:b/>
                <w:sz w:val="22"/>
                <w:szCs w:val="22"/>
              </w:rPr>
            </w:pPr>
          </w:p>
        </w:tc>
        <w:tc>
          <w:tcPr>
            <w:tcW w:w="567" w:type="dxa"/>
          </w:tcPr>
          <w:p w:rsidR="00A35134" w:rsidRDefault="00A35134" w:rsidP="000D0437">
            <w:pPr>
              <w:pStyle w:val="Geenafstand"/>
              <w:rPr>
                <w:b/>
                <w:sz w:val="22"/>
                <w:szCs w:val="22"/>
              </w:rPr>
            </w:pPr>
          </w:p>
        </w:tc>
      </w:tr>
    </w:tbl>
    <w:p w:rsidR="000D0437" w:rsidRDefault="000D0437" w:rsidP="00253BEA">
      <w:pPr>
        <w:pStyle w:val="Geenafstand"/>
        <w:rPr>
          <w:sz w:val="22"/>
          <w:szCs w:val="22"/>
        </w:rPr>
      </w:pPr>
    </w:p>
    <w:p w:rsidR="006A636A" w:rsidRPr="00E4262B" w:rsidRDefault="000D41F4" w:rsidP="000D41F4">
      <w:pPr>
        <w:pStyle w:val="Geenafstand"/>
        <w:ind w:left="708" w:hanging="708"/>
        <w:rPr>
          <w:b/>
          <w:sz w:val="22"/>
          <w:szCs w:val="22"/>
        </w:rPr>
      </w:pPr>
      <w:r>
        <w:rPr>
          <w:b/>
          <w:sz w:val="22"/>
          <w:szCs w:val="22"/>
        </w:rPr>
        <w:t>3.5</w:t>
      </w:r>
      <w:r>
        <w:rPr>
          <w:b/>
          <w:sz w:val="22"/>
          <w:szCs w:val="22"/>
        </w:rPr>
        <w:tab/>
      </w:r>
      <w:r w:rsidR="00E27CB2" w:rsidRPr="00E4262B">
        <w:rPr>
          <w:b/>
          <w:sz w:val="22"/>
          <w:szCs w:val="22"/>
        </w:rPr>
        <w:t>Preventieve activiteiten en programma’s in de school, gericht op leerlingen, ouders en personeel</w:t>
      </w:r>
    </w:p>
    <w:p w:rsidR="000D41F4" w:rsidRDefault="000D41F4" w:rsidP="00253BEA">
      <w:pPr>
        <w:pStyle w:val="Geenafstand"/>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803F00">
            <w:pPr>
              <w:pStyle w:val="Geenafstand"/>
              <w:rPr>
                <w:rFonts w:cs="Helvetica"/>
                <w:bCs/>
                <w:sz w:val="22"/>
                <w:szCs w:val="22"/>
                <w:lang w:val="en-US"/>
              </w:rPr>
            </w:pPr>
            <w:r>
              <w:rPr>
                <w:b/>
                <w:sz w:val="22"/>
                <w:szCs w:val="22"/>
              </w:rPr>
              <w:t>W</w:t>
            </w:r>
            <w:r w:rsidRPr="00E4262B">
              <w:rPr>
                <w:b/>
                <w:sz w:val="22"/>
                <w:szCs w:val="22"/>
              </w:rPr>
              <w:t>ETTELIJK VERPLICHT</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803F00">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803F00">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803F00">
            <w:pPr>
              <w:pStyle w:val="Geenafstand"/>
              <w:rPr>
                <w:sz w:val="22"/>
                <w:szCs w:val="22"/>
              </w:rPr>
            </w:pPr>
            <w:r w:rsidRPr="00E4262B">
              <w:rPr>
                <w:sz w:val="22"/>
                <w:szCs w:val="22"/>
              </w:rPr>
              <w:t xml:space="preserve">In de klassen worden leerstof, activiteiten of programma’s aangeboden, gericht op het bevorderen van positief gedrag en het tegengaan van onveilig </w:t>
            </w:r>
            <w:r>
              <w:rPr>
                <w:sz w:val="22"/>
                <w:szCs w:val="22"/>
              </w:rPr>
              <w:t>gedrag.</w:t>
            </w:r>
          </w:p>
          <w:p w:rsidR="00A35134" w:rsidRDefault="00A35134" w:rsidP="00792680">
            <w:pPr>
              <w:pStyle w:val="Geenafstand"/>
              <w:rPr>
                <w:b/>
                <w:sz w:val="22"/>
                <w:szCs w:val="22"/>
              </w:rPr>
            </w:pPr>
          </w:p>
        </w:tc>
        <w:tc>
          <w:tcPr>
            <w:tcW w:w="1843" w:type="dxa"/>
            <w:shd w:val="clear" w:color="auto" w:fill="auto"/>
          </w:tcPr>
          <w:p w:rsidR="00A35134" w:rsidRPr="00792680" w:rsidRDefault="00A35134" w:rsidP="00792680">
            <w:pPr>
              <w:pStyle w:val="Geenafstand"/>
              <w:jc w:val="center"/>
              <w:rPr>
                <w:sz w:val="22"/>
                <w:szCs w:val="22"/>
              </w:rPr>
            </w:pPr>
          </w:p>
        </w:tc>
        <w:tc>
          <w:tcPr>
            <w:tcW w:w="1701" w:type="dxa"/>
            <w:shd w:val="clear" w:color="auto" w:fill="auto"/>
          </w:tcPr>
          <w:p w:rsidR="00A35134" w:rsidRPr="00BE1CA9" w:rsidRDefault="00A35134" w:rsidP="00803F00">
            <w:pPr>
              <w:pStyle w:val="Geenafstand"/>
              <w:rPr>
                <w:sz w:val="22"/>
                <w:szCs w:val="22"/>
              </w:rPr>
            </w:pPr>
            <w:r>
              <w:rPr>
                <w:b/>
                <w:sz w:val="22"/>
                <w:szCs w:val="22"/>
              </w:rPr>
              <w:t xml:space="preserve">              </w:t>
            </w:r>
            <w:r>
              <w:rPr>
                <w:sz w:val="22"/>
                <w:szCs w:val="22"/>
              </w:rPr>
              <w:t>X</w:t>
            </w:r>
          </w:p>
        </w:tc>
        <w:tc>
          <w:tcPr>
            <w:tcW w:w="1446" w:type="dxa"/>
            <w:shd w:val="clear" w:color="auto" w:fill="auto"/>
          </w:tcPr>
          <w:p w:rsidR="00A35134" w:rsidRPr="004D6611" w:rsidRDefault="00A35134" w:rsidP="00803F00">
            <w:pPr>
              <w:pStyle w:val="Geenafstand"/>
              <w:rPr>
                <w:sz w:val="22"/>
                <w:szCs w:val="22"/>
              </w:rPr>
            </w:pPr>
            <w:r w:rsidRPr="004D6611">
              <w:rPr>
                <w:sz w:val="22"/>
                <w:szCs w:val="22"/>
              </w:rPr>
              <w:t>Zie verwijzing naar kerndoelen in schoolplan</w:t>
            </w:r>
            <w:r>
              <w:rPr>
                <w:sz w:val="22"/>
                <w:szCs w:val="22"/>
              </w:rPr>
              <w:t>.</w:t>
            </w:r>
          </w:p>
        </w:tc>
        <w:tc>
          <w:tcPr>
            <w:tcW w:w="567" w:type="dxa"/>
          </w:tcPr>
          <w:p w:rsidR="00A35134" w:rsidRPr="004D6611" w:rsidRDefault="00D46C2C" w:rsidP="00803F00">
            <w:pPr>
              <w:pStyle w:val="Geenafstand"/>
              <w:rPr>
                <w:sz w:val="22"/>
                <w:szCs w:val="22"/>
              </w:rPr>
            </w:pPr>
            <w:r>
              <w:rPr>
                <w:b/>
                <w:sz w:val="22"/>
                <w:szCs w:val="22"/>
              </w:rPr>
              <w:t>√</w:t>
            </w:r>
          </w:p>
        </w:tc>
      </w:tr>
      <w:tr w:rsidR="00A35134" w:rsidTr="00A35134">
        <w:tc>
          <w:tcPr>
            <w:tcW w:w="4219" w:type="dxa"/>
            <w:shd w:val="clear" w:color="auto" w:fill="auto"/>
          </w:tcPr>
          <w:p w:rsidR="00A35134" w:rsidRDefault="00A35134" w:rsidP="00803F00">
            <w:pPr>
              <w:pStyle w:val="Geenafstand"/>
              <w:rPr>
                <w:sz w:val="22"/>
                <w:szCs w:val="22"/>
              </w:rPr>
            </w:pPr>
            <w:r w:rsidRPr="00E4262B">
              <w:rPr>
                <w:sz w:val="22"/>
                <w:szCs w:val="22"/>
              </w:rPr>
              <w:t>Die scholing en training (op gebied van competenties) wordt aangeboden aan alle betrokken functionarissen binnen de school.</w:t>
            </w:r>
          </w:p>
          <w:p w:rsidR="00BE6091" w:rsidRPr="00E4262B" w:rsidRDefault="00BE6091" w:rsidP="00803F00">
            <w:pPr>
              <w:pStyle w:val="Geenafstand"/>
              <w:rPr>
                <w:sz w:val="22"/>
                <w:szCs w:val="22"/>
              </w:rPr>
            </w:pPr>
            <w:r>
              <w:rPr>
                <w:sz w:val="22"/>
                <w:szCs w:val="22"/>
              </w:rPr>
              <w:t>(heeft betrekking op ARBO-beleid)</w:t>
            </w:r>
          </w:p>
        </w:tc>
        <w:tc>
          <w:tcPr>
            <w:tcW w:w="1843" w:type="dxa"/>
            <w:shd w:val="clear" w:color="auto" w:fill="auto"/>
          </w:tcPr>
          <w:p w:rsidR="00A35134" w:rsidRDefault="00A35134" w:rsidP="00792680">
            <w:pPr>
              <w:pStyle w:val="Geenafstand"/>
              <w:jc w:val="center"/>
              <w:rPr>
                <w:sz w:val="22"/>
                <w:szCs w:val="22"/>
              </w:rPr>
            </w:pPr>
            <w:r>
              <w:rPr>
                <w:sz w:val="22"/>
                <w:szCs w:val="22"/>
              </w:rPr>
              <w:t>X</w:t>
            </w:r>
          </w:p>
        </w:tc>
        <w:tc>
          <w:tcPr>
            <w:tcW w:w="1701" w:type="dxa"/>
            <w:shd w:val="clear" w:color="auto" w:fill="auto"/>
          </w:tcPr>
          <w:p w:rsidR="00A35134" w:rsidRPr="00BE1CA9" w:rsidRDefault="00A35134" w:rsidP="00803F00">
            <w:pPr>
              <w:pStyle w:val="Geenafstand"/>
              <w:rPr>
                <w:sz w:val="22"/>
                <w:szCs w:val="22"/>
              </w:rPr>
            </w:pPr>
            <w:r>
              <w:rPr>
                <w:b/>
                <w:sz w:val="22"/>
                <w:szCs w:val="22"/>
              </w:rPr>
              <w:t xml:space="preserve">            </w:t>
            </w:r>
            <w:r w:rsidRPr="00BE1CA9">
              <w:rPr>
                <w:sz w:val="22"/>
                <w:szCs w:val="22"/>
              </w:rPr>
              <w:t xml:space="preserve"> X</w:t>
            </w:r>
          </w:p>
        </w:tc>
        <w:tc>
          <w:tcPr>
            <w:tcW w:w="1446" w:type="dxa"/>
            <w:shd w:val="clear" w:color="auto" w:fill="auto"/>
          </w:tcPr>
          <w:p w:rsidR="00A35134" w:rsidRPr="004D6611" w:rsidRDefault="00A35134" w:rsidP="00803F00">
            <w:pPr>
              <w:pStyle w:val="Geenafstand"/>
              <w:rPr>
                <w:sz w:val="22"/>
                <w:szCs w:val="22"/>
              </w:rPr>
            </w:pPr>
          </w:p>
        </w:tc>
        <w:tc>
          <w:tcPr>
            <w:tcW w:w="567" w:type="dxa"/>
          </w:tcPr>
          <w:p w:rsidR="00A35134" w:rsidRPr="004D6611" w:rsidRDefault="00A35134" w:rsidP="00803F00">
            <w:pPr>
              <w:pStyle w:val="Geenafstand"/>
              <w:rPr>
                <w:sz w:val="22"/>
                <w:szCs w:val="22"/>
              </w:rPr>
            </w:pPr>
          </w:p>
        </w:tc>
      </w:tr>
    </w:tbl>
    <w:p w:rsidR="000D41F4" w:rsidRDefault="000D41F4" w:rsidP="00253BEA">
      <w:pPr>
        <w:pStyle w:val="Geenafstand"/>
        <w:rPr>
          <w:b/>
          <w:sz w:val="22"/>
          <w:szCs w:val="22"/>
        </w:rPr>
      </w:pPr>
    </w:p>
    <w:p w:rsidR="00854E36" w:rsidRDefault="00E27CB2" w:rsidP="00253BEA">
      <w:pPr>
        <w:pStyle w:val="Geenafstand"/>
        <w:rPr>
          <w:b/>
          <w:sz w:val="22"/>
          <w:szCs w:val="22"/>
        </w:rPr>
      </w:pPr>
      <w:r w:rsidRPr="00E4262B">
        <w:rPr>
          <w:sz w:val="22"/>
          <w:szCs w:val="22"/>
        </w:rPr>
        <w:t xml:space="preserve"> </w:t>
      </w: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803F00">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854E36">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854E36">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803F00">
            <w:pPr>
              <w:pStyle w:val="Geenafstand"/>
              <w:rPr>
                <w:b/>
                <w:sz w:val="22"/>
                <w:szCs w:val="22"/>
              </w:rPr>
            </w:pPr>
            <w:r w:rsidRPr="00E4262B">
              <w:rPr>
                <w:sz w:val="22"/>
                <w:szCs w:val="22"/>
              </w:rPr>
              <w:t>Leerlingen worden gewezen op hulpmogelijkheden bij problemen of onveiligheid op school, thuis of in vrije tijd</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Pr="00854E36" w:rsidRDefault="00A35134" w:rsidP="00854E36">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54E36">
            <w:pPr>
              <w:pStyle w:val="Geenafstand"/>
              <w:rPr>
                <w:sz w:val="22"/>
                <w:szCs w:val="22"/>
              </w:rPr>
            </w:pPr>
            <w:r w:rsidRPr="00E4262B">
              <w:rPr>
                <w:sz w:val="22"/>
                <w:szCs w:val="22"/>
              </w:rPr>
              <w:t>Leerlingen wordt duidelijk gemaakt dat er “geheimen” zijn waarover</w:t>
            </w:r>
            <w:r>
              <w:rPr>
                <w:sz w:val="22"/>
                <w:szCs w:val="22"/>
              </w:rPr>
              <w:t xml:space="preserve"> </w:t>
            </w:r>
            <w:r w:rsidRPr="00E4262B">
              <w:rPr>
                <w:sz w:val="22"/>
                <w:szCs w:val="22"/>
              </w:rPr>
              <w:t>je moet praten en met wie zij kunnen praten.</w:t>
            </w:r>
          </w:p>
          <w:p w:rsidR="00A35134" w:rsidRPr="00E4262B" w:rsidRDefault="00A35134" w:rsidP="00803F00">
            <w:pPr>
              <w:pStyle w:val="Geenafstand"/>
              <w:rPr>
                <w:sz w:val="22"/>
                <w:szCs w:val="22"/>
              </w:rPr>
            </w:pP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54E36">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54E36">
            <w:pPr>
              <w:pStyle w:val="Geenafstand"/>
              <w:rPr>
                <w:sz w:val="22"/>
                <w:szCs w:val="22"/>
              </w:rPr>
            </w:pPr>
            <w:r w:rsidRPr="00E4262B">
              <w:rPr>
                <w:sz w:val="22"/>
                <w:szCs w:val="22"/>
              </w:rPr>
              <w:t>Scholing en training van het personeel op het gebied van competenties voor het bevorderen van sociale veiligheid en omgaan met grensoverschrijdend</w:t>
            </w:r>
            <w:r>
              <w:rPr>
                <w:sz w:val="22"/>
                <w:szCs w:val="22"/>
              </w:rPr>
              <w:t xml:space="preserve"> </w:t>
            </w:r>
            <w:r w:rsidRPr="00E4262B">
              <w:rPr>
                <w:sz w:val="22"/>
                <w:szCs w:val="22"/>
              </w:rPr>
              <w:t>gedrag, gestimuleerd en gefaciliteerd.</w:t>
            </w:r>
          </w:p>
        </w:tc>
        <w:tc>
          <w:tcPr>
            <w:tcW w:w="1843" w:type="dxa"/>
            <w:shd w:val="clear" w:color="auto" w:fill="auto"/>
          </w:tcPr>
          <w:p w:rsidR="00A35134" w:rsidRPr="00854E36" w:rsidRDefault="00A35134" w:rsidP="00854E36">
            <w:pPr>
              <w:pStyle w:val="Geenafstand"/>
              <w:jc w:val="center"/>
              <w:rPr>
                <w:sz w:val="22"/>
                <w:szCs w:val="22"/>
              </w:rPr>
            </w:pPr>
          </w:p>
        </w:tc>
        <w:tc>
          <w:tcPr>
            <w:tcW w:w="1701" w:type="dxa"/>
            <w:shd w:val="clear" w:color="auto" w:fill="auto"/>
          </w:tcPr>
          <w:p w:rsidR="00A35134" w:rsidRDefault="00A35134" w:rsidP="00854E36">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bl>
    <w:p w:rsidR="00792680" w:rsidRDefault="00792680" w:rsidP="00253BEA">
      <w:pPr>
        <w:pStyle w:val="Geenafstand"/>
        <w:rPr>
          <w:b/>
          <w:sz w:val="22"/>
          <w:szCs w:val="22"/>
        </w:rPr>
      </w:pPr>
    </w:p>
    <w:p w:rsidR="00FC5314" w:rsidRDefault="00FC5314">
      <w:pPr>
        <w:rPr>
          <w:b/>
          <w:sz w:val="22"/>
          <w:szCs w:val="22"/>
        </w:rPr>
      </w:pPr>
      <w:r>
        <w:rPr>
          <w:b/>
          <w:sz w:val="22"/>
          <w:szCs w:val="22"/>
        </w:rPr>
        <w:br w:type="page"/>
      </w:r>
    </w:p>
    <w:p w:rsidR="006A636A" w:rsidRDefault="00803F00" w:rsidP="00253BEA">
      <w:pPr>
        <w:pStyle w:val="Geenafstand"/>
        <w:rPr>
          <w:b/>
          <w:sz w:val="22"/>
          <w:szCs w:val="22"/>
        </w:rPr>
      </w:pPr>
      <w:r>
        <w:rPr>
          <w:b/>
          <w:sz w:val="22"/>
          <w:szCs w:val="22"/>
        </w:rPr>
        <w:lastRenderedPageBreak/>
        <w:t>3.6</w:t>
      </w:r>
      <w:r>
        <w:rPr>
          <w:b/>
          <w:sz w:val="22"/>
          <w:szCs w:val="22"/>
        </w:rPr>
        <w:tab/>
      </w:r>
      <w:r w:rsidR="00E27CB2" w:rsidRPr="00E4262B">
        <w:rPr>
          <w:b/>
          <w:sz w:val="22"/>
          <w:szCs w:val="22"/>
        </w:rPr>
        <w:t>Signaleren en effectief handelen bij signalen, grensoverschrijdend gedrag en incidenten</w:t>
      </w:r>
    </w:p>
    <w:p w:rsidR="00803F00" w:rsidRPr="00E4262B" w:rsidRDefault="00803F00" w:rsidP="00253BEA">
      <w:pPr>
        <w:pStyle w:val="Geenafstand"/>
        <w:rPr>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803F00">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rsidR="00A35134" w:rsidRPr="00E4262B" w:rsidRDefault="00A35134" w:rsidP="00803F00">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803F00">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803F00">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803F00">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803F00">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803F00">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803F00">
            <w:pPr>
              <w:pStyle w:val="Geenafstand"/>
              <w:rPr>
                <w:b/>
                <w:sz w:val="22"/>
                <w:szCs w:val="22"/>
              </w:rPr>
            </w:pPr>
            <w:r>
              <w:rPr>
                <w:b/>
                <w:sz w:val="22"/>
                <w:szCs w:val="22"/>
              </w:rPr>
              <w:t>√</w:t>
            </w:r>
          </w:p>
        </w:tc>
      </w:tr>
      <w:tr w:rsidR="00A35134" w:rsidTr="00A35134">
        <w:tc>
          <w:tcPr>
            <w:tcW w:w="4219" w:type="dxa"/>
            <w:shd w:val="clear" w:color="auto" w:fill="auto"/>
          </w:tcPr>
          <w:p w:rsidR="00A35134" w:rsidRDefault="00A35134" w:rsidP="00803F00">
            <w:pPr>
              <w:pStyle w:val="Geenafstand"/>
              <w:rPr>
                <w:b/>
                <w:sz w:val="22"/>
                <w:szCs w:val="22"/>
              </w:rPr>
            </w:pPr>
            <w:r w:rsidRPr="00E4262B">
              <w:rPr>
                <w:sz w:val="22"/>
                <w:szCs w:val="22"/>
              </w:rPr>
              <w:t>De school werkt actief met een sociaal-emotioneel leerlingvolgsysteem om leerlingen in hun gedrag te volgen.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Pr="00803F00"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school is voldoende in staat om signalen van onveiligheidsgevoelens of onveilig gedrag, waaronder pesten, bij leerlingen en personeel op te merken.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Expliciete signalen van leerlingen en ouders over onveiligheid en pesten worden altijd serieus genomen.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Iedereen binnen de school weet met wie hij signalen kan delen en dit gebeurt ook. De school kent de eventuele belemmeringen om dit te delen.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school heeft een heldere ondersteuningsstructuur voor het (multidisciplinair) wegen van ondersteuningsbehoeften</w:t>
            </w:r>
            <w:r>
              <w:rPr>
                <w:sz w:val="22"/>
                <w:szCs w:val="22"/>
              </w:rPr>
              <w:t xml:space="preserve"> </w:t>
            </w:r>
            <w:r w:rsidRPr="00E4262B">
              <w:rPr>
                <w:sz w:val="22"/>
                <w:szCs w:val="22"/>
              </w:rPr>
              <w:t>en veiligheidsrisico’s en het vaststellen en in gang zetten van een aanpak daarvoor.</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samenwerking met externe partners van jeugdhulp en veiligheid is in de ondersteuningsstructuur effectief georganiseerd.</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803F00">
            <w:pPr>
              <w:pStyle w:val="Geenafstand"/>
              <w:rPr>
                <w:sz w:val="22"/>
                <w:szCs w:val="22"/>
              </w:rPr>
            </w:pPr>
            <w:r w:rsidRPr="00E4262B">
              <w:rPr>
                <w:sz w:val="22"/>
                <w:szCs w:val="22"/>
              </w:rPr>
              <w:t>De toegang tot zware en lichte hulp voor leerlingen en/of ouders is binnen de ondersteuningsstructuur efficiënt geregeld.</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9646F5">
            <w:pPr>
              <w:pStyle w:val="Geenafstand"/>
              <w:rPr>
                <w:sz w:val="22"/>
                <w:szCs w:val="22"/>
              </w:rPr>
            </w:pPr>
            <w:r w:rsidRPr="00E4262B">
              <w:rPr>
                <w:sz w:val="22"/>
                <w:szCs w:val="22"/>
              </w:rPr>
              <w:t>De gemaakte afspraken en protocollen worden altijd nageleefd bij grensoverschrijdend gedrag of incidenten.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9646F5">
            <w:pPr>
              <w:pStyle w:val="Geenafstand"/>
              <w:rPr>
                <w:sz w:val="22"/>
                <w:szCs w:val="22"/>
              </w:rPr>
            </w:pPr>
            <w:r w:rsidRPr="00E4262B">
              <w:rPr>
                <w:sz w:val="22"/>
                <w:szCs w:val="22"/>
              </w:rPr>
              <w:t>De school zorgt altijd voor goede opvang voor slachtoffers van incidenten</w:t>
            </w:r>
            <w:r>
              <w:rPr>
                <w:sz w:val="22"/>
                <w:szCs w:val="22"/>
              </w:rPr>
              <w:t>,</w:t>
            </w:r>
            <w:r w:rsidRPr="00E4262B">
              <w:rPr>
                <w:sz w:val="22"/>
                <w:szCs w:val="22"/>
              </w:rPr>
              <w:t xml:space="preserve"> waaronder pesten.</w:t>
            </w:r>
          </w:p>
          <w:p w:rsidR="00A35134" w:rsidRPr="00E4262B" w:rsidRDefault="00A35134" w:rsidP="009646F5">
            <w:pPr>
              <w:pStyle w:val="Geenafstand"/>
              <w:rPr>
                <w:sz w:val="22"/>
                <w:szCs w:val="22"/>
              </w:rPr>
            </w:pP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9646F5">
            <w:pPr>
              <w:pStyle w:val="Geenafstand"/>
              <w:rPr>
                <w:sz w:val="22"/>
                <w:szCs w:val="22"/>
              </w:rPr>
            </w:pPr>
            <w:r w:rsidRPr="00E4262B">
              <w:rPr>
                <w:sz w:val="22"/>
                <w:szCs w:val="22"/>
              </w:rPr>
              <w:t>De school zorgt altijd voor goede opvang van getuigen van een incident, waaronder pesten.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9646F5">
            <w:pPr>
              <w:pStyle w:val="Geenafstand"/>
              <w:rPr>
                <w:sz w:val="22"/>
                <w:szCs w:val="22"/>
              </w:rPr>
            </w:pPr>
            <w:r w:rsidRPr="00E4262B">
              <w:rPr>
                <w:sz w:val="22"/>
                <w:szCs w:val="22"/>
              </w:rPr>
              <w:t>De school zorgt altijd voor duidelijkheid  naar de dader(s), ook bij pesten.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r w:rsidR="00A35134" w:rsidTr="00A35134">
        <w:tc>
          <w:tcPr>
            <w:tcW w:w="4219" w:type="dxa"/>
            <w:shd w:val="clear" w:color="auto" w:fill="auto"/>
          </w:tcPr>
          <w:p w:rsidR="00A35134" w:rsidRPr="00E4262B" w:rsidRDefault="00A35134" w:rsidP="009646F5">
            <w:pPr>
              <w:pStyle w:val="Geenafstand"/>
              <w:rPr>
                <w:sz w:val="22"/>
                <w:szCs w:val="22"/>
              </w:rPr>
            </w:pPr>
            <w:r w:rsidRPr="00E4262B">
              <w:rPr>
                <w:sz w:val="22"/>
                <w:szCs w:val="22"/>
              </w:rPr>
              <w:t>De  school registreert incidenten t.b.v. het gezamenlijk leren van ervaringen.</w:t>
            </w:r>
          </w:p>
        </w:tc>
        <w:tc>
          <w:tcPr>
            <w:tcW w:w="1843" w:type="dxa"/>
            <w:shd w:val="clear" w:color="auto" w:fill="auto"/>
          </w:tcPr>
          <w:p w:rsidR="00A35134" w:rsidRDefault="00A35134" w:rsidP="00803F00">
            <w:pPr>
              <w:pStyle w:val="Geenafstand"/>
              <w:rPr>
                <w:b/>
                <w:sz w:val="22"/>
                <w:szCs w:val="22"/>
              </w:rPr>
            </w:pPr>
          </w:p>
        </w:tc>
        <w:tc>
          <w:tcPr>
            <w:tcW w:w="1701" w:type="dxa"/>
            <w:shd w:val="clear" w:color="auto" w:fill="auto"/>
          </w:tcPr>
          <w:p w:rsidR="00A35134" w:rsidRDefault="00A35134" w:rsidP="00803F00">
            <w:pPr>
              <w:pStyle w:val="Geenafstand"/>
              <w:jc w:val="center"/>
              <w:rPr>
                <w:sz w:val="22"/>
                <w:szCs w:val="22"/>
              </w:rPr>
            </w:pPr>
            <w:r>
              <w:rPr>
                <w:sz w:val="22"/>
                <w:szCs w:val="22"/>
              </w:rPr>
              <w:t>X</w:t>
            </w:r>
          </w:p>
        </w:tc>
        <w:tc>
          <w:tcPr>
            <w:tcW w:w="1446" w:type="dxa"/>
            <w:shd w:val="clear" w:color="auto" w:fill="auto"/>
          </w:tcPr>
          <w:p w:rsidR="00A35134" w:rsidRDefault="00A35134" w:rsidP="00803F00">
            <w:pPr>
              <w:pStyle w:val="Geenafstand"/>
              <w:rPr>
                <w:b/>
                <w:sz w:val="22"/>
                <w:szCs w:val="22"/>
              </w:rPr>
            </w:pPr>
          </w:p>
        </w:tc>
        <w:tc>
          <w:tcPr>
            <w:tcW w:w="567" w:type="dxa"/>
          </w:tcPr>
          <w:p w:rsidR="00A35134" w:rsidRDefault="00A35134" w:rsidP="00803F00">
            <w:pPr>
              <w:pStyle w:val="Geenafstand"/>
              <w:rPr>
                <w:b/>
                <w:sz w:val="22"/>
                <w:szCs w:val="22"/>
              </w:rPr>
            </w:pPr>
          </w:p>
        </w:tc>
      </w:tr>
    </w:tbl>
    <w:p w:rsidR="00803F00" w:rsidRDefault="00803F00" w:rsidP="00253BEA">
      <w:pPr>
        <w:pStyle w:val="Geenafstand"/>
        <w:rPr>
          <w:b/>
          <w:sz w:val="22"/>
          <w:szCs w:val="22"/>
        </w:rPr>
      </w:pPr>
    </w:p>
    <w:p w:rsidR="00803F00" w:rsidRDefault="00803F00" w:rsidP="00253BEA">
      <w:pPr>
        <w:pStyle w:val="Geenafstand"/>
        <w:rPr>
          <w:sz w:val="22"/>
          <w:szCs w:val="22"/>
        </w:rPr>
      </w:pPr>
    </w:p>
    <w:p w:rsidR="00FC5314" w:rsidRDefault="00FC5314">
      <w:pPr>
        <w:rPr>
          <w:b/>
          <w:sz w:val="22"/>
          <w:szCs w:val="22"/>
        </w:rPr>
      </w:pPr>
      <w:r>
        <w:rPr>
          <w:b/>
          <w:sz w:val="22"/>
          <w:szCs w:val="22"/>
        </w:rPr>
        <w:br w:type="page"/>
      </w:r>
    </w:p>
    <w:p w:rsidR="006A636A" w:rsidRDefault="009646F5" w:rsidP="009646F5">
      <w:pPr>
        <w:pStyle w:val="Geenafstand"/>
        <w:ind w:left="708" w:hanging="708"/>
        <w:rPr>
          <w:b/>
          <w:sz w:val="22"/>
          <w:szCs w:val="22"/>
        </w:rPr>
      </w:pPr>
      <w:r>
        <w:rPr>
          <w:b/>
          <w:sz w:val="22"/>
          <w:szCs w:val="22"/>
        </w:rPr>
        <w:lastRenderedPageBreak/>
        <w:t>3.7</w:t>
      </w:r>
      <w:r>
        <w:rPr>
          <w:b/>
          <w:sz w:val="22"/>
          <w:szCs w:val="22"/>
        </w:rPr>
        <w:tab/>
      </w:r>
      <w:r w:rsidR="00E27CB2" w:rsidRPr="00E4262B">
        <w:rPr>
          <w:b/>
          <w:sz w:val="22"/>
          <w:szCs w:val="22"/>
        </w:rPr>
        <w:t>Borging van een continu en cyclisch proces, ingebed in de totale pedagogische aanpak en schoolontwikkeling</w:t>
      </w:r>
    </w:p>
    <w:p w:rsidR="009646F5" w:rsidRDefault="009646F5" w:rsidP="009646F5">
      <w:pPr>
        <w:pStyle w:val="Geenafstand"/>
        <w:ind w:left="708" w:hanging="708"/>
        <w:rPr>
          <w:b/>
          <w:sz w:val="22"/>
          <w:szCs w:val="22"/>
        </w:rPr>
      </w:pPr>
    </w:p>
    <w:tbl>
      <w:tblPr>
        <w:tblStyle w:val="Tabelraster"/>
        <w:tblW w:w="9776" w:type="dxa"/>
        <w:tblLayout w:type="fixed"/>
        <w:tblLook w:val="04A0" w:firstRow="1" w:lastRow="0" w:firstColumn="1" w:lastColumn="0" w:noHBand="0" w:noVBand="1"/>
      </w:tblPr>
      <w:tblGrid>
        <w:gridCol w:w="4219"/>
        <w:gridCol w:w="1843"/>
        <w:gridCol w:w="1701"/>
        <w:gridCol w:w="1446"/>
        <w:gridCol w:w="567"/>
      </w:tblGrid>
      <w:tr w:rsidR="00A35134" w:rsidRPr="00E4262B" w:rsidTr="00A35134">
        <w:tc>
          <w:tcPr>
            <w:tcW w:w="4219" w:type="dxa"/>
            <w:tcBorders>
              <w:right w:val="single" w:sz="4" w:space="0" w:color="auto"/>
            </w:tcBorders>
            <w:shd w:val="clear" w:color="auto" w:fill="BDD6EE" w:themeFill="accent1" w:themeFillTint="66"/>
          </w:tcPr>
          <w:p w:rsidR="00A35134" w:rsidRPr="00E4262B" w:rsidRDefault="00A35134" w:rsidP="0016099E">
            <w:pPr>
              <w:pStyle w:val="Geenafstand"/>
              <w:rPr>
                <w:rFonts w:cs="Helvetica"/>
                <w:bCs/>
                <w:sz w:val="22"/>
                <w:szCs w:val="22"/>
                <w:lang w:val="en-US"/>
              </w:rPr>
            </w:pPr>
            <w:r>
              <w:rPr>
                <w:b/>
                <w:sz w:val="22"/>
                <w:szCs w:val="22"/>
              </w:rPr>
              <w:t xml:space="preserve">AANBEVOLEN </w:t>
            </w:r>
          </w:p>
        </w:tc>
        <w:tc>
          <w:tcPr>
            <w:tcW w:w="1843" w:type="dxa"/>
            <w:tcBorders>
              <w:top w:val="nil"/>
              <w:left w:val="single" w:sz="4" w:space="0" w:color="auto"/>
              <w:bottom w:val="nil"/>
              <w:right w:val="nil"/>
            </w:tcBorders>
          </w:tcPr>
          <w:p w:rsidR="00A35134" w:rsidRPr="00E4262B" w:rsidRDefault="00A35134" w:rsidP="0016099E">
            <w:pPr>
              <w:pStyle w:val="Geenafstand"/>
              <w:rPr>
                <w:rFonts w:cs="Helvetica"/>
                <w:bCs/>
                <w:sz w:val="22"/>
                <w:szCs w:val="22"/>
                <w:lang w:val="en-US"/>
              </w:rPr>
            </w:pPr>
          </w:p>
        </w:tc>
        <w:tc>
          <w:tcPr>
            <w:tcW w:w="1701" w:type="dxa"/>
            <w:tcBorders>
              <w:top w:val="nil"/>
              <w:left w:val="nil"/>
              <w:bottom w:val="nil"/>
              <w:right w:val="nil"/>
            </w:tcBorders>
          </w:tcPr>
          <w:p w:rsidR="00A35134" w:rsidRPr="00E4262B" w:rsidRDefault="00A35134" w:rsidP="0016099E">
            <w:pPr>
              <w:pStyle w:val="Geenafstand"/>
              <w:rPr>
                <w:rFonts w:cs="Helvetica"/>
                <w:bCs/>
                <w:sz w:val="22"/>
                <w:szCs w:val="22"/>
                <w:lang w:val="en-US"/>
              </w:rPr>
            </w:pPr>
          </w:p>
        </w:tc>
        <w:tc>
          <w:tcPr>
            <w:tcW w:w="1446" w:type="dxa"/>
            <w:tcBorders>
              <w:top w:val="nil"/>
              <w:left w:val="nil"/>
              <w:bottom w:val="nil"/>
              <w:right w:val="nil"/>
            </w:tcBorders>
          </w:tcPr>
          <w:p w:rsidR="00A35134" w:rsidRPr="00E4262B" w:rsidRDefault="00A35134" w:rsidP="0016099E">
            <w:pPr>
              <w:pStyle w:val="Geenafstand"/>
              <w:rPr>
                <w:rFonts w:cs="Helvetica"/>
                <w:bCs/>
                <w:sz w:val="22"/>
                <w:szCs w:val="22"/>
                <w:lang w:val="en-US"/>
              </w:rPr>
            </w:pPr>
          </w:p>
        </w:tc>
        <w:tc>
          <w:tcPr>
            <w:tcW w:w="567" w:type="dxa"/>
            <w:tcBorders>
              <w:top w:val="nil"/>
              <w:left w:val="nil"/>
              <w:bottom w:val="nil"/>
              <w:right w:val="nil"/>
            </w:tcBorders>
          </w:tcPr>
          <w:p w:rsidR="00A35134" w:rsidRPr="00E4262B" w:rsidRDefault="00A35134" w:rsidP="0016099E">
            <w:pPr>
              <w:pStyle w:val="Geenafstand"/>
              <w:rPr>
                <w:rFonts w:cs="Helvetica"/>
                <w:bCs/>
                <w:sz w:val="22"/>
                <w:szCs w:val="22"/>
                <w:lang w:val="en-US"/>
              </w:rPr>
            </w:pPr>
          </w:p>
        </w:tc>
      </w:tr>
      <w:tr w:rsidR="00A35134" w:rsidTr="00A35134">
        <w:tc>
          <w:tcPr>
            <w:tcW w:w="4219" w:type="dxa"/>
            <w:shd w:val="clear" w:color="auto" w:fill="D9D9D9" w:themeFill="background1" w:themeFillShade="D9"/>
          </w:tcPr>
          <w:p w:rsidR="00A35134" w:rsidRDefault="00A35134" w:rsidP="0016099E">
            <w:pPr>
              <w:pStyle w:val="Geenafstand"/>
              <w:rPr>
                <w:b/>
                <w:sz w:val="22"/>
                <w:szCs w:val="22"/>
              </w:rPr>
            </w:pPr>
            <w:r>
              <w:rPr>
                <w:b/>
                <w:sz w:val="22"/>
                <w:szCs w:val="22"/>
              </w:rPr>
              <w:t>beleid</w:t>
            </w:r>
          </w:p>
        </w:tc>
        <w:tc>
          <w:tcPr>
            <w:tcW w:w="1843" w:type="dxa"/>
            <w:shd w:val="clear" w:color="auto" w:fill="D9D9D9" w:themeFill="background1" w:themeFillShade="D9"/>
          </w:tcPr>
          <w:p w:rsidR="00A35134" w:rsidRDefault="00A35134" w:rsidP="0016099E">
            <w:pPr>
              <w:pStyle w:val="Geenafstand"/>
              <w:rPr>
                <w:b/>
                <w:sz w:val="22"/>
                <w:szCs w:val="22"/>
              </w:rPr>
            </w:pPr>
            <w:r>
              <w:rPr>
                <w:b/>
                <w:sz w:val="22"/>
                <w:szCs w:val="22"/>
              </w:rPr>
              <w:t>bestuursniveau</w:t>
            </w:r>
          </w:p>
        </w:tc>
        <w:tc>
          <w:tcPr>
            <w:tcW w:w="1701" w:type="dxa"/>
            <w:shd w:val="clear" w:color="auto" w:fill="D9D9D9" w:themeFill="background1" w:themeFillShade="D9"/>
          </w:tcPr>
          <w:p w:rsidR="00A35134" w:rsidRDefault="00A35134" w:rsidP="0016099E">
            <w:pPr>
              <w:pStyle w:val="Geenafstand"/>
              <w:rPr>
                <w:b/>
                <w:sz w:val="22"/>
                <w:szCs w:val="22"/>
              </w:rPr>
            </w:pPr>
            <w:r>
              <w:rPr>
                <w:b/>
                <w:sz w:val="22"/>
                <w:szCs w:val="22"/>
              </w:rPr>
              <w:t>schoolniveau</w:t>
            </w:r>
          </w:p>
        </w:tc>
        <w:tc>
          <w:tcPr>
            <w:tcW w:w="1446" w:type="dxa"/>
            <w:shd w:val="clear" w:color="auto" w:fill="D9D9D9" w:themeFill="background1" w:themeFillShade="D9"/>
          </w:tcPr>
          <w:p w:rsidR="00A35134" w:rsidRDefault="00A35134" w:rsidP="0016099E">
            <w:pPr>
              <w:pStyle w:val="Geenafstand"/>
              <w:rPr>
                <w:b/>
                <w:sz w:val="22"/>
                <w:szCs w:val="22"/>
              </w:rPr>
            </w:pPr>
            <w:r>
              <w:rPr>
                <w:b/>
                <w:sz w:val="22"/>
                <w:szCs w:val="22"/>
              </w:rPr>
              <w:t>bijlagen</w:t>
            </w:r>
          </w:p>
        </w:tc>
        <w:tc>
          <w:tcPr>
            <w:tcW w:w="567" w:type="dxa"/>
            <w:shd w:val="clear" w:color="auto" w:fill="D9D9D9" w:themeFill="background1" w:themeFillShade="D9"/>
          </w:tcPr>
          <w:p w:rsidR="00A35134" w:rsidRDefault="00A35134" w:rsidP="0016099E">
            <w:pPr>
              <w:pStyle w:val="Geenafstand"/>
              <w:rPr>
                <w:b/>
                <w:sz w:val="22"/>
                <w:szCs w:val="22"/>
              </w:rPr>
            </w:pPr>
            <w:r>
              <w:rPr>
                <w:b/>
                <w:sz w:val="22"/>
                <w:szCs w:val="22"/>
              </w:rPr>
              <w:t>√</w:t>
            </w:r>
          </w:p>
        </w:tc>
      </w:tr>
      <w:tr w:rsidR="00A35134" w:rsidTr="00A35134">
        <w:tc>
          <w:tcPr>
            <w:tcW w:w="4219" w:type="dxa"/>
            <w:shd w:val="clear" w:color="auto" w:fill="auto"/>
          </w:tcPr>
          <w:p w:rsidR="00A35134" w:rsidRPr="007637A3" w:rsidRDefault="00A35134" w:rsidP="0016099E">
            <w:pPr>
              <w:pStyle w:val="Geenafstand"/>
              <w:rPr>
                <w:sz w:val="22"/>
                <w:szCs w:val="22"/>
              </w:rPr>
            </w:pPr>
            <w:r>
              <w:rPr>
                <w:sz w:val="22"/>
                <w:szCs w:val="22"/>
              </w:rPr>
              <w:t>Opzetten van een systeem voor borging van een continu en cyclisch proces (kan via de vragenlijst op digitaalhandelingsplan.nl)</w:t>
            </w:r>
          </w:p>
        </w:tc>
        <w:tc>
          <w:tcPr>
            <w:tcW w:w="1843" w:type="dxa"/>
            <w:shd w:val="clear" w:color="auto" w:fill="auto"/>
          </w:tcPr>
          <w:p w:rsidR="00A35134" w:rsidRDefault="00A35134" w:rsidP="0016099E">
            <w:pPr>
              <w:pStyle w:val="Geenafstand"/>
              <w:rPr>
                <w:b/>
                <w:sz w:val="22"/>
                <w:szCs w:val="22"/>
              </w:rPr>
            </w:pPr>
          </w:p>
        </w:tc>
        <w:tc>
          <w:tcPr>
            <w:tcW w:w="1701" w:type="dxa"/>
            <w:shd w:val="clear" w:color="auto" w:fill="auto"/>
          </w:tcPr>
          <w:p w:rsidR="00A35134" w:rsidRPr="00803F00" w:rsidRDefault="00A35134" w:rsidP="0016099E">
            <w:pPr>
              <w:pStyle w:val="Geenafstand"/>
              <w:jc w:val="center"/>
              <w:rPr>
                <w:sz w:val="22"/>
                <w:szCs w:val="22"/>
              </w:rPr>
            </w:pPr>
            <w:r>
              <w:rPr>
                <w:sz w:val="22"/>
                <w:szCs w:val="22"/>
              </w:rPr>
              <w:t>X</w:t>
            </w:r>
          </w:p>
        </w:tc>
        <w:tc>
          <w:tcPr>
            <w:tcW w:w="1446" w:type="dxa"/>
            <w:shd w:val="clear" w:color="auto" w:fill="auto"/>
          </w:tcPr>
          <w:p w:rsidR="00A35134" w:rsidRDefault="00A35134" w:rsidP="0016099E">
            <w:pPr>
              <w:pStyle w:val="Geenafstand"/>
              <w:rPr>
                <w:b/>
                <w:sz w:val="22"/>
                <w:szCs w:val="22"/>
              </w:rPr>
            </w:pPr>
          </w:p>
        </w:tc>
        <w:tc>
          <w:tcPr>
            <w:tcW w:w="567" w:type="dxa"/>
          </w:tcPr>
          <w:p w:rsidR="00A35134" w:rsidRDefault="00A35134" w:rsidP="0016099E">
            <w:pPr>
              <w:pStyle w:val="Geenafstand"/>
              <w:rPr>
                <w:b/>
                <w:sz w:val="22"/>
                <w:szCs w:val="22"/>
              </w:rPr>
            </w:pPr>
          </w:p>
        </w:tc>
      </w:tr>
    </w:tbl>
    <w:p w:rsidR="009646F5" w:rsidRPr="00E4262B" w:rsidRDefault="009646F5" w:rsidP="009646F5">
      <w:pPr>
        <w:pStyle w:val="Geenafstand"/>
        <w:ind w:left="708" w:hanging="708"/>
        <w:rPr>
          <w:b/>
          <w:sz w:val="22"/>
          <w:szCs w:val="22"/>
        </w:rPr>
      </w:pPr>
    </w:p>
    <w:p w:rsidR="006A636A" w:rsidRPr="00E4262B" w:rsidRDefault="006A636A" w:rsidP="00253BEA">
      <w:pPr>
        <w:pStyle w:val="Geenafstand"/>
        <w:rPr>
          <w:b/>
          <w:sz w:val="22"/>
          <w:szCs w:val="22"/>
        </w:rPr>
      </w:pPr>
    </w:p>
    <w:p w:rsidR="006A636A" w:rsidRDefault="006A636A" w:rsidP="00253BEA">
      <w:pPr>
        <w:pStyle w:val="Geenafstand"/>
        <w:rPr>
          <w:sz w:val="22"/>
          <w:szCs w:val="22"/>
        </w:rPr>
      </w:pPr>
    </w:p>
    <w:p w:rsidR="00D7345A" w:rsidRPr="00E4262B" w:rsidRDefault="00D7345A" w:rsidP="007D1512">
      <w:pPr>
        <w:rPr>
          <w:sz w:val="22"/>
          <w:szCs w:val="22"/>
        </w:rPr>
      </w:pPr>
    </w:p>
    <w:sectPr w:rsidR="00D7345A" w:rsidRPr="00E4262B" w:rsidSect="006A636A">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A13" w:rsidRDefault="00F87A13" w:rsidP="00132406">
      <w:pPr>
        <w:spacing w:after="0" w:line="240" w:lineRule="auto"/>
      </w:pPr>
      <w:r>
        <w:separator/>
      </w:r>
    </w:p>
  </w:endnote>
  <w:endnote w:type="continuationSeparator" w:id="0">
    <w:p w:rsidR="00F87A13" w:rsidRDefault="00F87A13" w:rsidP="0013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11248"/>
      <w:docPartObj>
        <w:docPartGallery w:val="Page Numbers (Bottom of Page)"/>
        <w:docPartUnique/>
      </w:docPartObj>
    </w:sdtPr>
    <w:sdtEndPr/>
    <w:sdtContent>
      <w:p w:rsidR="00F87A13" w:rsidRDefault="00F87A13">
        <w:pPr>
          <w:pStyle w:val="Voettekst"/>
          <w:jc w:val="center"/>
        </w:pPr>
        <w:r>
          <w:fldChar w:fldCharType="begin"/>
        </w:r>
        <w:r>
          <w:instrText>PAGE   \* MERGEFORMAT</w:instrText>
        </w:r>
        <w:r>
          <w:fldChar w:fldCharType="separate"/>
        </w:r>
        <w:r w:rsidR="00EE374E">
          <w:rPr>
            <w:noProof/>
          </w:rPr>
          <w:t>11</w:t>
        </w:r>
        <w:r>
          <w:fldChar w:fldCharType="end"/>
        </w:r>
      </w:p>
      <w:p w:rsidR="00F87A13" w:rsidRDefault="00F87A13">
        <w:pPr>
          <w:pStyle w:val="Voettekst"/>
          <w:jc w:val="center"/>
        </w:pPr>
        <w:r>
          <w:t>Sociale Veiligheid versie 22 mei 2018</w:t>
        </w:r>
      </w:p>
    </w:sdtContent>
  </w:sdt>
  <w:p w:rsidR="00F87A13" w:rsidRDefault="00F87A1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A13" w:rsidRDefault="00F87A13" w:rsidP="00132406">
      <w:pPr>
        <w:spacing w:after="0" w:line="240" w:lineRule="auto"/>
      </w:pPr>
      <w:r>
        <w:separator/>
      </w:r>
    </w:p>
  </w:footnote>
  <w:footnote w:type="continuationSeparator" w:id="0">
    <w:p w:rsidR="00F87A13" w:rsidRDefault="00F87A13" w:rsidP="00132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13" w:rsidRDefault="00F87A13">
    <w:pPr>
      <w:pStyle w:val="Koptekst"/>
    </w:pPr>
  </w:p>
  <w:p w:rsidR="00F87A13" w:rsidRDefault="00F87A13">
    <w:pPr>
      <w:pStyle w:val="Koptekst"/>
    </w:pPr>
  </w:p>
  <w:p w:rsidR="00F87A13" w:rsidRDefault="00F87A1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214AE4"/>
    <w:multiLevelType w:val="hybridMultilevel"/>
    <w:tmpl w:val="02DAD4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0851BB"/>
    <w:multiLevelType w:val="hybridMultilevel"/>
    <w:tmpl w:val="63FAE2C0"/>
    <w:lvl w:ilvl="0" w:tplc="8EB8CD60">
      <w:start w:val="1"/>
      <w:numFmt w:val="bullet"/>
      <w:lvlText w:val="•"/>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58AF708">
      <w:start w:val="1"/>
      <w:numFmt w:val="bullet"/>
      <w:lvlText w:val="o"/>
      <w:lvlJc w:val="left"/>
      <w:pPr>
        <w:ind w:left="25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0D62A12">
      <w:start w:val="1"/>
      <w:numFmt w:val="bullet"/>
      <w:lvlText w:val="▪"/>
      <w:lvlJc w:val="left"/>
      <w:pPr>
        <w:ind w:left="33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77E9B5C">
      <w:start w:val="1"/>
      <w:numFmt w:val="bullet"/>
      <w:lvlText w:val="•"/>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924BB2">
      <w:start w:val="1"/>
      <w:numFmt w:val="bullet"/>
      <w:lvlText w:val="o"/>
      <w:lvlJc w:val="left"/>
      <w:pPr>
        <w:ind w:left="47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3CC4DD2">
      <w:start w:val="1"/>
      <w:numFmt w:val="bullet"/>
      <w:lvlText w:val="▪"/>
      <w:lvlJc w:val="left"/>
      <w:pPr>
        <w:ind w:left="54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120904E">
      <w:start w:val="1"/>
      <w:numFmt w:val="bullet"/>
      <w:lvlText w:val="•"/>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D4D2F6">
      <w:start w:val="1"/>
      <w:numFmt w:val="bullet"/>
      <w:lvlText w:val="o"/>
      <w:lvlJc w:val="left"/>
      <w:pPr>
        <w:ind w:left="69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026AB04">
      <w:start w:val="1"/>
      <w:numFmt w:val="bullet"/>
      <w:lvlText w:val="▪"/>
      <w:lvlJc w:val="left"/>
      <w:pPr>
        <w:ind w:left="76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nsid w:val="1E822948"/>
    <w:multiLevelType w:val="multilevel"/>
    <w:tmpl w:val="F736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A0C34"/>
    <w:multiLevelType w:val="hybridMultilevel"/>
    <w:tmpl w:val="85686118"/>
    <w:lvl w:ilvl="0" w:tplc="216227C2">
      <w:numFmt w:val="bullet"/>
      <w:lvlText w:val="-"/>
      <w:lvlJc w:val="left"/>
      <w:pPr>
        <w:ind w:left="1066" w:hanging="360"/>
      </w:pPr>
      <w:rPr>
        <w:rFonts w:ascii="Calibri" w:eastAsia="Arial" w:hAnsi="Calibri" w:cs="Arial" w:hint="default"/>
      </w:rPr>
    </w:lvl>
    <w:lvl w:ilvl="1" w:tplc="04130003" w:tentative="1">
      <w:start w:val="1"/>
      <w:numFmt w:val="bullet"/>
      <w:lvlText w:val="o"/>
      <w:lvlJc w:val="left"/>
      <w:pPr>
        <w:ind w:left="1786" w:hanging="360"/>
      </w:pPr>
      <w:rPr>
        <w:rFonts w:ascii="Courier New" w:hAnsi="Courier New" w:cs="Courier New" w:hint="default"/>
      </w:rPr>
    </w:lvl>
    <w:lvl w:ilvl="2" w:tplc="04130005" w:tentative="1">
      <w:start w:val="1"/>
      <w:numFmt w:val="bullet"/>
      <w:lvlText w:val=""/>
      <w:lvlJc w:val="left"/>
      <w:pPr>
        <w:ind w:left="2506" w:hanging="360"/>
      </w:pPr>
      <w:rPr>
        <w:rFonts w:ascii="Wingdings" w:hAnsi="Wingdings" w:hint="default"/>
      </w:rPr>
    </w:lvl>
    <w:lvl w:ilvl="3" w:tplc="04130001" w:tentative="1">
      <w:start w:val="1"/>
      <w:numFmt w:val="bullet"/>
      <w:lvlText w:val=""/>
      <w:lvlJc w:val="left"/>
      <w:pPr>
        <w:ind w:left="3226" w:hanging="360"/>
      </w:pPr>
      <w:rPr>
        <w:rFonts w:ascii="Symbol" w:hAnsi="Symbol" w:hint="default"/>
      </w:rPr>
    </w:lvl>
    <w:lvl w:ilvl="4" w:tplc="04130003" w:tentative="1">
      <w:start w:val="1"/>
      <w:numFmt w:val="bullet"/>
      <w:lvlText w:val="o"/>
      <w:lvlJc w:val="left"/>
      <w:pPr>
        <w:ind w:left="3946" w:hanging="360"/>
      </w:pPr>
      <w:rPr>
        <w:rFonts w:ascii="Courier New" w:hAnsi="Courier New" w:cs="Courier New" w:hint="default"/>
      </w:rPr>
    </w:lvl>
    <w:lvl w:ilvl="5" w:tplc="04130005" w:tentative="1">
      <w:start w:val="1"/>
      <w:numFmt w:val="bullet"/>
      <w:lvlText w:val=""/>
      <w:lvlJc w:val="left"/>
      <w:pPr>
        <w:ind w:left="4666" w:hanging="360"/>
      </w:pPr>
      <w:rPr>
        <w:rFonts w:ascii="Wingdings" w:hAnsi="Wingdings" w:hint="default"/>
      </w:rPr>
    </w:lvl>
    <w:lvl w:ilvl="6" w:tplc="04130001" w:tentative="1">
      <w:start w:val="1"/>
      <w:numFmt w:val="bullet"/>
      <w:lvlText w:val=""/>
      <w:lvlJc w:val="left"/>
      <w:pPr>
        <w:ind w:left="5386" w:hanging="360"/>
      </w:pPr>
      <w:rPr>
        <w:rFonts w:ascii="Symbol" w:hAnsi="Symbol" w:hint="default"/>
      </w:rPr>
    </w:lvl>
    <w:lvl w:ilvl="7" w:tplc="04130003" w:tentative="1">
      <w:start w:val="1"/>
      <w:numFmt w:val="bullet"/>
      <w:lvlText w:val="o"/>
      <w:lvlJc w:val="left"/>
      <w:pPr>
        <w:ind w:left="6106" w:hanging="360"/>
      </w:pPr>
      <w:rPr>
        <w:rFonts w:ascii="Courier New" w:hAnsi="Courier New" w:cs="Courier New" w:hint="default"/>
      </w:rPr>
    </w:lvl>
    <w:lvl w:ilvl="8" w:tplc="04130005" w:tentative="1">
      <w:start w:val="1"/>
      <w:numFmt w:val="bullet"/>
      <w:lvlText w:val=""/>
      <w:lvlJc w:val="left"/>
      <w:pPr>
        <w:ind w:left="6826" w:hanging="360"/>
      </w:pPr>
      <w:rPr>
        <w:rFonts w:ascii="Wingdings" w:hAnsi="Wingdings" w:hint="default"/>
      </w:rPr>
    </w:lvl>
  </w:abstractNum>
  <w:abstractNum w:abstractNumId="5">
    <w:nsid w:val="460569F9"/>
    <w:multiLevelType w:val="hybridMultilevel"/>
    <w:tmpl w:val="05223972"/>
    <w:lvl w:ilvl="0" w:tplc="DB9A2A46">
      <w:start w:val="1"/>
      <w:numFmt w:val="decimal"/>
      <w:lvlText w:val="%1."/>
      <w:lvlJc w:val="left"/>
      <w:pPr>
        <w:ind w:left="1430" w:hanging="360"/>
      </w:pPr>
      <w:rPr>
        <w:rFonts w:hint="default"/>
      </w:rPr>
    </w:lvl>
    <w:lvl w:ilvl="1" w:tplc="04130019" w:tentative="1">
      <w:start w:val="1"/>
      <w:numFmt w:val="lowerLetter"/>
      <w:lvlText w:val="%2."/>
      <w:lvlJc w:val="left"/>
      <w:pPr>
        <w:ind w:left="2150" w:hanging="360"/>
      </w:pPr>
    </w:lvl>
    <w:lvl w:ilvl="2" w:tplc="0413001B" w:tentative="1">
      <w:start w:val="1"/>
      <w:numFmt w:val="lowerRoman"/>
      <w:lvlText w:val="%3."/>
      <w:lvlJc w:val="right"/>
      <w:pPr>
        <w:ind w:left="2870" w:hanging="180"/>
      </w:pPr>
    </w:lvl>
    <w:lvl w:ilvl="3" w:tplc="0413000F" w:tentative="1">
      <w:start w:val="1"/>
      <w:numFmt w:val="decimal"/>
      <w:lvlText w:val="%4."/>
      <w:lvlJc w:val="left"/>
      <w:pPr>
        <w:ind w:left="3590" w:hanging="360"/>
      </w:pPr>
    </w:lvl>
    <w:lvl w:ilvl="4" w:tplc="04130019" w:tentative="1">
      <w:start w:val="1"/>
      <w:numFmt w:val="lowerLetter"/>
      <w:lvlText w:val="%5."/>
      <w:lvlJc w:val="left"/>
      <w:pPr>
        <w:ind w:left="4310" w:hanging="360"/>
      </w:pPr>
    </w:lvl>
    <w:lvl w:ilvl="5" w:tplc="0413001B" w:tentative="1">
      <w:start w:val="1"/>
      <w:numFmt w:val="lowerRoman"/>
      <w:lvlText w:val="%6."/>
      <w:lvlJc w:val="right"/>
      <w:pPr>
        <w:ind w:left="5030" w:hanging="180"/>
      </w:pPr>
    </w:lvl>
    <w:lvl w:ilvl="6" w:tplc="0413000F" w:tentative="1">
      <w:start w:val="1"/>
      <w:numFmt w:val="decimal"/>
      <w:lvlText w:val="%7."/>
      <w:lvlJc w:val="left"/>
      <w:pPr>
        <w:ind w:left="5750" w:hanging="360"/>
      </w:pPr>
    </w:lvl>
    <w:lvl w:ilvl="7" w:tplc="04130019" w:tentative="1">
      <w:start w:val="1"/>
      <w:numFmt w:val="lowerLetter"/>
      <w:lvlText w:val="%8."/>
      <w:lvlJc w:val="left"/>
      <w:pPr>
        <w:ind w:left="6470" w:hanging="360"/>
      </w:pPr>
    </w:lvl>
    <w:lvl w:ilvl="8" w:tplc="0413001B" w:tentative="1">
      <w:start w:val="1"/>
      <w:numFmt w:val="lowerRoman"/>
      <w:lvlText w:val="%9."/>
      <w:lvlJc w:val="right"/>
      <w:pPr>
        <w:ind w:left="7190" w:hanging="180"/>
      </w:pPr>
    </w:lvl>
  </w:abstractNum>
  <w:abstractNum w:abstractNumId="6">
    <w:nsid w:val="4FDC7D76"/>
    <w:multiLevelType w:val="hybridMultilevel"/>
    <w:tmpl w:val="407A0948"/>
    <w:lvl w:ilvl="0" w:tplc="0DCCBC5A">
      <w:start w:val="1"/>
      <w:numFmt w:val="low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7">
    <w:nsid w:val="5DF9760A"/>
    <w:multiLevelType w:val="hybridMultilevel"/>
    <w:tmpl w:val="47E0C2BA"/>
    <w:lvl w:ilvl="0" w:tplc="C8CE3888">
      <w:start w:val="2"/>
      <w:numFmt w:val="bullet"/>
      <w:lvlText w:val=""/>
      <w:lvlJc w:val="left"/>
      <w:pPr>
        <w:ind w:left="2844" w:hanging="720"/>
      </w:pPr>
      <w:rPr>
        <w:rFonts w:ascii="Symbol" w:eastAsiaTheme="minorEastAsia" w:hAnsi="Symbol" w:cstheme="minorBidi"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8">
    <w:nsid w:val="5FD40837"/>
    <w:multiLevelType w:val="hybridMultilevel"/>
    <w:tmpl w:val="A6D274DE"/>
    <w:lvl w:ilvl="0" w:tplc="2E54A7FE">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22325B6"/>
    <w:multiLevelType w:val="hybridMultilevel"/>
    <w:tmpl w:val="7F066E74"/>
    <w:lvl w:ilvl="0" w:tplc="C744267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326A21"/>
    <w:multiLevelType w:val="hybridMultilevel"/>
    <w:tmpl w:val="D58626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AD7758C"/>
    <w:multiLevelType w:val="multilevel"/>
    <w:tmpl w:val="027A6A1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BCC3F2B"/>
    <w:multiLevelType w:val="hybridMultilevel"/>
    <w:tmpl w:val="FB7AFD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731F3528"/>
    <w:multiLevelType w:val="hybridMultilevel"/>
    <w:tmpl w:val="5B8ECC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65446C4"/>
    <w:multiLevelType w:val="hybridMultilevel"/>
    <w:tmpl w:val="48CE920C"/>
    <w:lvl w:ilvl="0" w:tplc="2E54A7FE">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9"/>
  </w:num>
  <w:num w:numId="7">
    <w:abstractNumId w:val="7"/>
  </w:num>
  <w:num w:numId="8">
    <w:abstractNumId w:val="0"/>
  </w:num>
  <w:num w:numId="9">
    <w:abstractNumId w:val="11"/>
  </w:num>
  <w:num w:numId="10">
    <w:abstractNumId w:val="13"/>
  </w:num>
  <w:num w:numId="11">
    <w:abstractNumId w:val="14"/>
  </w:num>
  <w:num w:numId="12">
    <w:abstractNumId w:val="8"/>
  </w:num>
  <w:num w:numId="13">
    <w:abstractNumId w:val="10"/>
  </w:num>
  <w:num w:numId="14">
    <w:abstractNumId w:val="12"/>
  </w:num>
  <w:num w:numId="15">
    <w:abstractNumId w:val="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8F"/>
    <w:rsid w:val="000019A1"/>
    <w:rsid w:val="00005D8D"/>
    <w:rsid w:val="00011384"/>
    <w:rsid w:val="000202BC"/>
    <w:rsid w:val="000312BD"/>
    <w:rsid w:val="00040AED"/>
    <w:rsid w:val="0004477E"/>
    <w:rsid w:val="0004782E"/>
    <w:rsid w:val="0005123E"/>
    <w:rsid w:val="00056431"/>
    <w:rsid w:val="0005709C"/>
    <w:rsid w:val="00062075"/>
    <w:rsid w:val="000818A7"/>
    <w:rsid w:val="000829B9"/>
    <w:rsid w:val="00094C07"/>
    <w:rsid w:val="000B4005"/>
    <w:rsid w:val="000B6FAB"/>
    <w:rsid w:val="000C78EB"/>
    <w:rsid w:val="000D0437"/>
    <w:rsid w:val="000D41F4"/>
    <w:rsid w:val="000D5BDC"/>
    <w:rsid w:val="000E5ECE"/>
    <w:rsid w:val="000E6169"/>
    <w:rsid w:val="000F0F46"/>
    <w:rsid w:val="001034B0"/>
    <w:rsid w:val="00125388"/>
    <w:rsid w:val="00127DD3"/>
    <w:rsid w:val="00132406"/>
    <w:rsid w:val="00147B0C"/>
    <w:rsid w:val="001540A6"/>
    <w:rsid w:val="0016099E"/>
    <w:rsid w:val="0018077C"/>
    <w:rsid w:val="001817D9"/>
    <w:rsid w:val="001928CA"/>
    <w:rsid w:val="001A2422"/>
    <w:rsid w:val="001A4364"/>
    <w:rsid w:val="001C07E6"/>
    <w:rsid w:val="001C1704"/>
    <w:rsid w:val="001C22B4"/>
    <w:rsid w:val="001C4894"/>
    <w:rsid w:val="001F142C"/>
    <w:rsid w:val="001F60BF"/>
    <w:rsid w:val="002020BB"/>
    <w:rsid w:val="0020325B"/>
    <w:rsid w:val="00211EF2"/>
    <w:rsid w:val="00233805"/>
    <w:rsid w:val="00234598"/>
    <w:rsid w:val="00234BAC"/>
    <w:rsid w:val="00253BEA"/>
    <w:rsid w:val="0027206C"/>
    <w:rsid w:val="00275E16"/>
    <w:rsid w:val="002772CF"/>
    <w:rsid w:val="002841AC"/>
    <w:rsid w:val="002A091F"/>
    <w:rsid w:val="002A4439"/>
    <w:rsid w:val="002A4A5D"/>
    <w:rsid w:val="002B0A6B"/>
    <w:rsid w:val="002B43E3"/>
    <w:rsid w:val="002C2879"/>
    <w:rsid w:val="002C288F"/>
    <w:rsid w:val="00303E4F"/>
    <w:rsid w:val="00305031"/>
    <w:rsid w:val="00327EF1"/>
    <w:rsid w:val="00344088"/>
    <w:rsid w:val="0035603A"/>
    <w:rsid w:val="003664AC"/>
    <w:rsid w:val="00382F10"/>
    <w:rsid w:val="00392D59"/>
    <w:rsid w:val="00393496"/>
    <w:rsid w:val="003B2544"/>
    <w:rsid w:val="003B492E"/>
    <w:rsid w:val="003C3BC6"/>
    <w:rsid w:val="003C7C5F"/>
    <w:rsid w:val="003D3AA1"/>
    <w:rsid w:val="003E6242"/>
    <w:rsid w:val="003F1E10"/>
    <w:rsid w:val="003F3B35"/>
    <w:rsid w:val="003F4BC2"/>
    <w:rsid w:val="003F569D"/>
    <w:rsid w:val="00435CD9"/>
    <w:rsid w:val="004614C4"/>
    <w:rsid w:val="004A4E5D"/>
    <w:rsid w:val="004A4EBF"/>
    <w:rsid w:val="004B0241"/>
    <w:rsid w:val="004C1EAD"/>
    <w:rsid w:val="004D1487"/>
    <w:rsid w:val="004D6611"/>
    <w:rsid w:val="004E0E54"/>
    <w:rsid w:val="004E4FFC"/>
    <w:rsid w:val="004F0B66"/>
    <w:rsid w:val="004F2353"/>
    <w:rsid w:val="004F2FF1"/>
    <w:rsid w:val="00500ABE"/>
    <w:rsid w:val="005178FE"/>
    <w:rsid w:val="005241E9"/>
    <w:rsid w:val="00525155"/>
    <w:rsid w:val="00525935"/>
    <w:rsid w:val="00534A5D"/>
    <w:rsid w:val="00554E87"/>
    <w:rsid w:val="00576A9D"/>
    <w:rsid w:val="00590236"/>
    <w:rsid w:val="005A075B"/>
    <w:rsid w:val="005A65CA"/>
    <w:rsid w:val="005F2F75"/>
    <w:rsid w:val="005F7439"/>
    <w:rsid w:val="00610D9C"/>
    <w:rsid w:val="0061769C"/>
    <w:rsid w:val="00620CA8"/>
    <w:rsid w:val="00623ABA"/>
    <w:rsid w:val="0063786D"/>
    <w:rsid w:val="00654511"/>
    <w:rsid w:val="0066161C"/>
    <w:rsid w:val="00661AE1"/>
    <w:rsid w:val="0066424E"/>
    <w:rsid w:val="006659D0"/>
    <w:rsid w:val="00685636"/>
    <w:rsid w:val="006938BA"/>
    <w:rsid w:val="00694D20"/>
    <w:rsid w:val="0069639D"/>
    <w:rsid w:val="006A636A"/>
    <w:rsid w:val="006B6335"/>
    <w:rsid w:val="006B6F0D"/>
    <w:rsid w:val="006C1851"/>
    <w:rsid w:val="006D1719"/>
    <w:rsid w:val="006D5762"/>
    <w:rsid w:val="006E4233"/>
    <w:rsid w:val="006E74B3"/>
    <w:rsid w:val="006F17D6"/>
    <w:rsid w:val="006F47AB"/>
    <w:rsid w:val="006F65DA"/>
    <w:rsid w:val="00713965"/>
    <w:rsid w:val="00720412"/>
    <w:rsid w:val="007374F6"/>
    <w:rsid w:val="00742B1D"/>
    <w:rsid w:val="007637A3"/>
    <w:rsid w:val="00766832"/>
    <w:rsid w:val="00772F4F"/>
    <w:rsid w:val="00777F21"/>
    <w:rsid w:val="00785E95"/>
    <w:rsid w:val="00792680"/>
    <w:rsid w:val="0079307A"/>
    <w:rsid w:val="007B0BA9"/>
    <w:rsid w:val="007D1512"/>
    <w:rsid w:val="007F624E"/>
    <w:rsid w:val="00802049"/>
    <w:rsid w:val="00803F00"/>
    <w:rsid w:val="0080433D"/>
    <w:rsid w:val="00806BB4"/>
    <w:rsid w:val="00812B56"/>
    <w:rsid w:val="008222C4"/>
    <w:rsid w:val="00847361"/>
    <w:rsid w:val="00854E36"/>
    <w:rsid w:val="00890FAD"/>
    <w:rsid w:val="008A37F7"/>
    <w:rsid w:val="008A3E60"/>
    <w:rsid w:val="008B66DF"/>
    <w:rsid w:val="008C03FA"/>
    <w:rsid w:val="008C513E"/>
    <w:rsid w:val="008D7966"/>
    <w:rsid w:val="008F40F1"/>
    <w:rsid w:val="00903458"/>
    <w:rsid w:val="009118D5"/>
    <w:rsid w:val="009149AB"/>
    <w:rsid w:val="00914A14"/>
    <w:rsid w:val="00935093"/>
    <w:rsid w:val="00940B5A"/>
    <w:rsid w:val="009604BD"/>
    <w:rsid w:val="009608F2"/>
    <w:rsid w:val="009646F5"/>
    <w:rsid w:val="00967F8E"/>
    <w:rsid w:val="00970E09"/>
    <w:rsid w:val="009C0326"/>
    <w:rsid w:val="009C6C56"/>
    <w:rsid w:val="009D0B98"/>
    <w:rsid w:val="009E1FEA"/>
    <w:rsid w:val="009E72C3"/>
    <w:rsid w:val="009F01AB"/>
    <w:rsid w:val="009F0B7E"/>
    <w:rsid w:val="009F78B3"/>
    <w:rsid w:val="00A029DC"/>
    <w:rsid w:val="00A05BA9"/>
    <w:rsid w:val="00A20062"/>
    <w:rsid w:val="00A209A0"/>
    <w:rsid w:val="00A35134"/>
    <w:rsid w:val="00A4398C"/>
    <w:rsid w:val="00A60A2D"/>
    <w:rsid w:val="00A824E5"/>
    <w:rsid w:val="00AA7605"/>
    <w:rsid w:val="00AE0935"/>
    <w:rsid w:val="00AE3106"/>
    <w:rsid w:val="00AF062E"/>
    <w:rsid w:val="00AF159E"/>
    <w:rsid w:val="00AF3187"/>
    <w:rsid w:val="00B017C0"/>
    <w:rsid w:val="00B03C8B"/>
    <w:rsid w:val="00B41F44"/>
    <w:rsid w:val="00B44B9C"/>
    <w:rsid w:val="00B55D8F"/>
    <w:rsid w:val="00B56CE6"/>
    <w:rsid w:val="00B67A39"/>
    <w:rsid w:val="00B74739"/>
    <w:rsid w:val="00B80651"/>
    <w:rsid w:val="00B80DC2"/>
    <w:rsid w:val="00B82459"/>
    <w:rsid w:val="00B829BD"/>
    <w:rsid w:val="00B87557"/>
    <w:rsid w:val="00B923CE"/>
    <w:rsid w:val="00B96C02"/>
    <w:rsid w:val="00BB182B"/>
    <w:rsid w:val="00BC2D15"/>
    <w:rsid w:val="00BD0025"/>
    <w:rsid w:val="00BD0A82"/>
    <w:rsid w:val="00BD0DC1"/>
    <w:rsid w:val="00BE08B5"/>
    <w:rsid w:val="00BE1CA9"/>
    <w:rsid w:val="00BE41AF"/>
    <w:rsid w:val="00BE49C1"/>
    <w:rsid w:val="00BE6091"/>
    <w:rsid w:val="00C032AB"/>
    <w:rsid w:val="00C061E3"/>
    <w:rsid w:val="00C23B3E"/>
    <w:rsid w:val="00C30682"/>
    <w:rsid w:val="00C3113E"/>
    <w:rsid w:val="00C37B79"/>
    <w:rsid w:val="00C45B19"/>
    <w:rsid w:val="00C65A08"/>
    <w:rsid w:val="00C84855"/>
    <w:rsid w:val="00C8589D"/>
    <w:rsid w:val="00C875D3"/>
    <w:rsid w:val="00C902D6"/>
    <w:rsid w:val="00CA1758"/>
    <w:rsid w:val="00CA3F9B"/>
    <w:rsid w:val="00CD709B"/>
    <w:rsid w:val="00CE2638"/>
    <w:rsid w:val="00D070AC"/>
    <w:rsid w:val="00D27BF0"/>
    <w:rsid w:val="00D31DEF"/>
    <w:rsid w:val="00D35EB4"/>
    <w:rsid w:val="00D37F30"/>
    <w:rsid w:val="00D46C2C"/>
    <w:rsid w:val="00D62DF5"/>
    <w:rsid w:val="00D70395"/>
    <w:rsid w:val="00D7345A"/>
    <w:rsid w:val="00D73D5E"/>
    <w:rsid w:val="00D75189"/>
    <w:rsid w:val="00D75C6E"/>
    <w:rsid w:val="00D77BE9"/>
    <w:rsid w:val="00D86F84"/>
    <w:rsid w:val="00DA3038"/>
    <w:rsid w:val="00DC239E"/>
    <w:rsid w:val="00DC23D7"/>
    <w:rsid w:val="00DC7AA1"/>
    <w:rsid w:val="00DD3D34"/>
    <w:rsid w:val="00DE38C2"/>
    <w:rsid w:val="00DE42B8"/>
    <w:rsid w:val="00DE55FE"/>
    <w:rsid w:val="00DF0D7F"/>
    <w:rsid w:val="00DF14D6"/>
    <w:rsid w:val="00DF7597"/>
    <w:rsid w:val="00E165D7"/>
    <w:rsid w:val="00E2437F"/>
    <w:rsid w:val="00E27CB2"/>
    <w:rsid w:val="00E4262B"/>
    <w:rsid w:val="00E451D7"/>
    <w:rsid w:val="00E64C21"/>
    <w:rsid w:val="00E65951"/>
    <w:rsid w:val="00E73DCD"/>
    <w:rsid w:val="00E764D7"/>
    <w:rsid w:val="00E8445D"/>
    <w:rsid w:val="00E91AE8"/>
    <w:rsid w:val="00E94578"/>
    <w:rsid w:val="00EA18B7"/>
    <w:rsid w:val="00EB06BB"/>
    <w:rsid w:val="00EB5CF6"/>
    <w:rsid w:val="00EC0204"/>
    <w:rsid w:val="00EC103B"/>
    <w:rsid w:val="00EC2B4D"/>
    <w:rsid w:val="00EC5681"/>
    <w:rsid w:val="00EE118D"/>
    <w:rsid w:val="00EE15E8"/>
    <w:rsid w:val="00EE374E"/>
    <w:rsid w:val="00F23B74"/>
    <w:rsid w:val="00F356DA"/>
    <w:rsid w:val="00F5478D"/>
    <w:rsid w:val="00F61FF0"/>
    <w:rsid w:val="00F67A00"/>
    <w:rsid w:val="00F86556"/>
    <w:rsid w:val="00F87A13"/>
    <w:rsid w:val="00FA3A2C"/>
    <w:rsid w:val="00FB2F65"/>
    <w:rsid w:val="00FC5314"/>
    <w:rsid w:val="00FC63D7"/>
    <w:rsid w:val="00FC7570"/>
    <w:rsid w:val="00FE3770"/>
    <w:rsid w:val="00FF149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AF0012-53BD-4F5B-B8F6-CE7C6DE4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1C32"/>
  </w:style>
  <w:style w:type="paragraph" w:styleId="Kop1">
    <w:name w:val="heading 1"/>
    <w:basedOn w:val="Standaard"/>
    <w:next w:val="Standaard"/>
    <w:link w:val="Kop1Char"/>
    <w:uiPriority w:val="9"/>
    <w:qFormat/>
    <w:rsid w:val="00741C3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41C3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741C3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741C32"/>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741C3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741C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741C3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741C32"/>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741C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1C3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741C32"/>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741C32"/>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741C32"/>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741C32"/>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741C32"/>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741C32"/>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741C32"/>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741C32"/>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741C32"/>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741C3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741C32"/>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741C32"/>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741C32"/>
    <w:rPr>
      <w:rFonts w:asciiTheme="majorHAnsi" w:eastAsiaTheme="majorEastAsia" w:hAnsiTheme="majorHAnsi" w:cstheme="majorBidi"/>
      <w:sz w:val="24"/>
      <w:szCs w:val="24"/>
    </w:rPr>
  </w:style>
  <w:style w:type="character" w:styleId="Zwaar">
    <w:name w:val="Strong"/>
    <w:basedOn w:val="Standaardalinea-lettertype"/>
    <w:uiPriority w:val="22"/>
    <w:qFormat/>
    <w:rsid w:val="00741C32"/>
    <w:rPr>
      <w:b/>
      <w:bCs/>
    </w:rPr>
  </w:style>
  <w:style w:type="character" w:styleId="Nadruk">
    <w:name w:val="Emphasis"/>
    <w:basedOn w:val="Standaardalinea-lettertype"/>
    <w:uiPriority w:val="20"/>
    <w:qFormat/>
    <w:rsid w:val="00741C32"/>
    <w:rPr>
      <w:i/>
      <w:iCs/>
    </w:rPr>
  </w:style>
  <w:style w:type="paragraph" w:styleId="Geenafstand">
    <w:name w:val="No Spacing"/>
    <w:uiPriority w:val="1"/>
    <w:qFormat/>
    <w:rsid w:val="00741C32"/>
    <w:pPr>
      <w:spacing w:after="0" w:line="240" w:lineRule="auto"/>
    </w:pPr>
  </w:style>
  <w:style w:type="paragraph" w:styleId="Citaat">
    <w:name w:val="Quote"/>
    <w:basedOn w:val="Standaard"/>
    <w:next w:val="Standaard"/>
    <w:link w:val="CitaatChar"/>
    <w:uiPriority w:val="29"/>
    <w:qFormat/>
    <w:rsid w:val="00741C32"/>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741C32"/>
    <w:rPr>
      <w:i/>
      <w:iCs/>
      <w:color w:val="404040" w:themeColor="text1" w:themeTint="BF"/>
    </w:rPr>
  </w:style>
  <w:style w:type="paragraph" w:styleId="Duidelijkcitaat">
    <w:name w:val="Intense Quote"/>
    <w:basedOn w:val="Standaard"/>
    <w:next w:val="Standaard"/>
    <w:link w:val="DuidelijkcitaatChar"/>
    <w:uiPriority w:val="30"/>
    <w:qFormat/>
    <w:rsid w:val="00741C3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741C32"/>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741C32"/>
    <w:rPr>
      <w:i/>
      <w:iCs/>
      <w:color w:val="404040" w:themeColor="text1" w:themeTint="BF"/>
    </w:rPr>
  </w:style>
  <w:style w:type="character" w:styleId="Intensievebenadrukking">
    <w:name w:val="Intense Emphasis"/>
    <w:basedOn w:val="Standaardalinea-lettertype"/>
    <w:uiPriority w:val="21"/>
    <w:qFormat/>
    <w:rsid w:val="00741C32"/>
    <w:rPr>
      <w:b/>
      <w:bCs/>
      <w:i/>
      <w:iCs/>
    </w:rPr>
  </w:style>
  <w:style w:type="character" w:styleId="Subtieleverwijzing">
    <w:name w:val="Subtle Reference"/>
    <w:basedOn w:val="Standaardalinea-lettertype"/>
    <w:uiPriority w:val="31"/>
    <w:qFormat/>
    <w:rsid w:val="00741C32"/>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741C32"/>
    <w:rPr>
      <w:b/>
      <w:bCs/>
      <w:smallCaps/>
      <w:spacing w:val="5"/>
      <w:u w:val="single"/>
    </w:rPr>
  </w:style>
  <w:style w:type="character" w:styleId="Titelvanboek">
    <w:name w:val="Book Title"/>
    <w:basedOn w:val="Standaardalinea-lettertype"/>
    <w:uiPriority w:val="33"/>
    <w:qFormat/>
    <w:rsid w:val="00741C32"/>
    <w:rPr>
      <w:b/>
      <w:bCs/>
      <w:smallCaps/>
    </w:rPr>
  </w:style>
  <w:style w:type="paragraph" w:styleId="Kopvaninhoudsopgave">
    <w:name w:val="TOC Heading"/>
    <w:basedOn w:val="Kop1"/>
    <w:next w:val="Standaard"/>
    <w:uiPriority w:val="39"/>
    <w:semiHidden/>
    <w:unhideWhenUsed/>
    <w:qFormat/>
    <w:rsid w:val="00741C32"/>
    <w:pPr>
      <w:outlineLvl w:val="9"/>
    </w:pPr>
  </w:style>
  <w:style w:type="paragraph" w:styleId="Lijstalinea">
    <w:name w:val="List Paragraph"/>
    <w:basedOn w:val="Standaard"/>
    <w:uiPriority w:val="34"/>
    <w:qFormat/>
    <w:rsid w:val="00900E93"/>
    <w:pPr>
      <w:ind w:left="720"/>
      <w:contextualSpacing/>
    </w:pPr>
  </w:style>
  <w:style w:type="paragraph" w:styleId="Koptekst">
    <w:name w:val="header"/>
    <w:basedOn w:val="Standaard"/>
    <w:link w:val="KoptekstChar"/>
    <w:uiPriority w:val="99"/>
    <w:unhideWhenUsed/>
    <w:rsid w:val="001324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2406"/>
  </w:style>
  <w:style w:type="paragraph" w:styleId="Voettekst">
    <w:name w:val="footer"/>
    <w:basedOn w:val="Standaard"/>
    <w:link w:val="VoettekstChar"/>
    <w:uiPriority w:val="99"/>
    <w:unhideWhenUsed/>
    <w:rsid w:val="001324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2406"/>
  </w:style>
  <w:style w:type="table" w:styleId="Tabelraster">
    <w:name w:val="Table Grid"/>
    <w:basedOn w:val="Standaardtabel"/>
    <w:uiPriority w:val="59"/>
    <w:rsid w:val="00F54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5E16"/>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392D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9910">
      <w:bodyDiv w:val="1"/>
      <w:marLeft w:val="0"/>
      <w:marRight w:val="0"/>
      <w:marTop w:val="0"/>
      <w:marBottom w:val="0"/>
      <w:divBdr>
        <w:top w:val="none" w:sz="0" w:space="0" w:color="auto"/>
        <w:left w:val="none" w:sz="0" w:space="0" w:color="auto"/>
        <w:bottom w:val="none" w:sz="0" w:space="0" w:color="auto"/>
        <w:right w:val="none" w:sz="0" w:space="0" w:color="auto"/>
      </w:divBdr>
      <w:divsChild>
        <w:div w:id="2145198810">
          <w:marLeft w:val="0"/>
          <w:marRight w:val="0"/>
          <w:marTop w:val="0"/>
          <w:marBottom w:val="0"/>
          <w:divBdr>
            <w:top w:val="none" w:sz="0" w:space="0" w:color="auto"/>
            <w:left w:val="none" w:sz="0" w:space="0" w:color="auto"/>
            <w:bottom w:val="none" w:sz="0" w:space="0" w:color="auto"/>
            <w:right w:val="none" w:sz="0" w:space="0" w:color="auto"/>
          </w:divBdr>
        </w:div>
      </w:divsChild>
    </w:div>
    <w:div w:id="559831063">
      <w:bodyDiv w:val="1"/>
      <w:marLeft w:val="0"/>
      <w:marRight w:val="0"/>
      <w:marTop w:val="0"/>
      <w:marBottom w:val="0"/>
      <w:divBdr>
        <w:top w:val="none" w:sz="0" w:space="0" w:color="auto"/>
        <w:left w:val="none" w:sz="0" w:space="0" w:color="auto"/>
        <w:bottom w:val="none" w:sz="0" w:space="0" w:color="auto"/>
        <w:right w:val="none" w:sz="0" w:space="0" w:color="auto"/>
      </w:divBdr>
    </w:div>
    <w:div w:id="1542279021">
      <w:bodyDiv w:val="1"/>
      <w:marLeft w:val="0"/>
      <w:marRight w:val="0"/>
      <w:marTop w:val="0"/>
      <w:marBottom w:val="0"/>
      <w:divBdr>
        <w:top w:val="none" w:sz="0" w:space="0" w:color="auto"/>
        <w:left w:val="none" w:sz="0" w:space="0" w:color="auto"/>
        <w:bottom w:val="none" w:sz="0" w:space="0" w:color="auto"/>
        <w:right w:val="none" w:sz="0" w:space="0" w:color="auto"/>
      </w:divBdr>
    </w:div>
    <w:div w:id="1577976409">
      <w:bodyDiv w:val="1"/>
      <w:marLeft w:val="0"/>
      <w:marRight w:val="0"/>
      <w:marTop w:val="0"/>
      <w:marBottom w:val="0"/>
      <w:divBdr>
        <w:top w:val="none" w:sz="0" w:space="0" w:color="auto"/>
        <w:left w:val="none" w:sz="0" w:space="0" w:color="auto"/>
        <w:bottom w:val="none" w:sz="0" w:space="0" w:color="auto"/>
        <w:right w:val="none" w:sz="0" w:space="0" w:color="auto"/>
      </w:divBdr>
      <w:divsChild>
        <w:div w:id="761296446">
          <w:marLeft w:val="0"/>
          <w:marRight w:val="0"/>
          <w:marTop w:val="0"/>
          <w:marBottom w:val="0"/>
          <w:divBdr>
            <w:top w:val="none" w:sz="0" w:space="0" w:color="auto"/>
            <w:left w:val="none" w:sz="0" w:space="0" w:color="auto"/>
            <w:bottom w:val="none" w:sz="0" w:space="0" w:color="auto"/>
            <w:right w:val="none" w:sz="0" w:space="0" w:color="auto"/>
          </w:divBdr>
          <w:divsChild>
            <w:div w:id="619184202">
              <w:marLeft w:val="0"/>
              <w:marRight w:val="0"/>
              <w:marTop w:val="0"/>
              <w:marBottom w:val="0"/>
              <w:divBdr>
                <w:top w:val="none" w:sz="0" w:space="0" w:color="auto"/>
                <w:left w:val="none" w:sz="0" w:space="0" w:color="auto"/>
                <w:bottom w:val="none" w:sz="0" w:space="0" w:color="auto"/>
                <w:right w:val="none" w:sz="0" w:space="0" w:color="auto"/>
              </w:divBdr>
              <w:divsChild>
                <w:div w:id="692995855">
                  <w:marLeft w:val="0"/>
                  <w:marRight w:val="0"/>
                  <w:marTop w:val="0"/>
                  <w:marBottom w:val="0"/>
                  <w:divBdr>
                    <w:top w:val="none" w:sz="0" w:space="0" w:color="auto"/>
                    <w:left w:val="none" w:sz="0" w:space="0" w:color="auto"/>
                    <w:bottom w:val="none" w:sz="0" w:space="0" w:color="auto"/>
                    <w:right w:val="none" w:sz="0" w:space="0" w:color="auto"/>
                  </w:divBdr>
                  <w:divsChild>
                    <w:div w:id="2130395665">
                      <w:marLeft w:val="0"/>
                      <w:marRight w:val="0"/>
                      <w:marTop w:val="0"/>
                      <w:marBottom w:val="0"/>
                      <w:divBdr>
                        <w:top w:val="none" w:sz="0" w:space="0" w:color="auto"/>
                        <w:left w:val="none" w:sz="0" w:space="0" w:color="auto"/>
                        <w:bottom w:val="none" w:sz="0" w:space="0" w:color="auto"/>
                        <w:right w:val="none" w:sz="0" w:space="0" w:color="auto"/>
                      </w:divBdr>
                      <w:divsChild>
                        <w:div w:id="609898255">
                          <w:marLeft w:val="0"/>
                          <w:marRight w:val="0"/>
                          <w:marTop w:val="0"/>
                          <w:marBottom w:val="0"/>
                          <w:divBdr>
                            <w:top w:val="none" w:sz="0" w:space="0" w:color="auto"/>
                            <w:left w:val="none" w:sz="0" w:space="0" w:color="auto"/>
                            <w:bottom w:val="none" w:sz="0" w:space="0" w:color="auto"/>
                            <w:right w:val="none" w:sz="0" w:space="0" w:color="auto"/>
                          </w:divBdr>
                          <w:divsChild>
                            <w:div w:id="841706281">
                              <w:marLeft w:val="0"/>
                              <w:marRight w:val="0"/>
                              <w:marTop w:val="0"/>
                              <w:marBottom w:val="0"/>
                              <w:divBdr>
                                <w:top w:val="none" w:sz="0" w:space="0" w:color="auto"/>
                                <w:left w:val="none" w:sz="0" w:space="0" w:color="auto"/>
                                <w:bottom w:val="none" w:sz="0" w:space="0" w:color="auto"/>
                                <w:right w:val="none" w:sz="0" w:space="0" w:color="auto"/>
                              </w:divBdr>
                              <w:divsChild>
                                <w:div w:id="241843442">
                                  <w:marLeft w:val="0"/>
                                  <w:marRight w:val="0"/>
                                  <w:marTop w:val="0"/>
                                  <w:marBottom w:val="0"/>
                                  <w:divBdr>
                                    <w:top w:val="none" w:sz="0" w:space="0" w:color="auto"/>
                                    <w:left w:val="none" w:sz="0" w:space="0" w:color="auto"/>
                                    <w:bottom w:val="none" w:sz="0" w:space="0" w:color="auto"/>
                                    <w:right w:val="none" w:sz="0" w:space="0" w:color="auto"/>
                                  </w:divBdr>
                                  <w:divsChild>
                                    <w:div w:id="344209786">
                                      <w:marLeft w:val="0"/>
                                      <w:marRight w:val="0"/>
                                      <w:marTop w:val="0"/>
                                      <w:marBottom w:val="0"/>
                                      <w:divBdr>
                                        <w:top w:val="none" w:sz="0" w:space="0" w:color="auto"/>
                                        <w:left w:val="none" w:sz="0" w:space="0" w:color="auto"/>
                                        <w:bottom w:val="none" w:sz="0" w:space="0" w:color="auto"/>
                                        <w:right w:val="none" w:sz="0" w:space="0" w:color="auto"/>
                                      </w:divBdr>
                                      <w:divsChild>
                                        <w:div w:id="7830047">
                                          <w:marLeft w:val="0"/>
                                          <w:marRight w:val="0"/>
                                          <w:marTop w:val="0"/>
                                          <w:marBottom w:val="0"/>
                                          <w:divBdr>
                                            <w:top w:val="none" w:sz="0" w:space="0" w:color="auto"/>
                                            <w:left w:val="none" w:sz="0" w:space="0" w:color="auto"/>
                                            <w:bottom w:val="none" w:sz="0" w:space="0" w:color="auto"/>
                                            <w:right w:val="none" w:sz="0" w:space="0" w:color="auto"/>
                                          </w:divBdr>
                                          <w:divsChild>
                                            <w:div w:id="414205089">
                                              <w:marLeft w:val="0"/>
                                              <w:marRight w:val="0"/>
                                              <w:marTop w:val="0"/>
                                              <w:marBottom w:val="0"/>
                                              <w:divBdr>
                                                <w:top w:val="none" w:sz="0" w:space="0" w:color="auto"/>
                                                <w:left w:val="none" w:sz="0" w:space="0" w:color="auto"/>
                                                <w:bottom w:val="none" w:sz="0" w:space="0" w:color="auto"/>
                                                <w:right w:val="none" w:sz="0" w:space="0" w:color="auto"/>
                                              </w:divBdr>
                                              <w:divsChild>
                                                <w:div w:id="1196625611">
                                                  <w:marLeft w:val="150"/>
                                                  <w:marRight w:val="150"/>
                                                  <w:marTop w:val="150"/>
                                                  <w:marBottom w:val="150"/>
                                                  <w:divBdr>
                                                    <w:top w:val="none" w:sz="0" w:space="0" w:color="auto"/>
                                                    <w:left w:val="none" w:sz="0" w:space="0" w:color="auto"/>
                                                    <w:bottom w:val="none" w:sz="0" w:space="0" w:color="auto"/>
                                                    <w:right w:val="none" w:sz="0" w:space="0" w:color="auto"/>
                                                  </w:divBdr>
                                                  <w:divsChild>
                                                    <w:div w:id="5445889">
                                                      <w:marLeft w:val="0"/>
                                                      <w:marRight w:val="0"/>
                                                      <w:marTop w:val="0"/>
                                                      <w:marBottom w:val="0"/>
                                                      <w:divBdr>
                                                        <w:top w:val="none" w:sz="0" w:space="0" w:color="auto"/>
                                                        <w:left w:val="none" w:sz="0" w:space="0" w:color="auto"/>
                                                        <w:bottom w:val="none" w:sz="0" w:space="0" w:color="auto"/>
                                                        <w:right w:val="none" w:sz="0" w:space="0" w:color="auto"/>
                                                      </w:divBdr>
                                                      <w:divsChild>
                                                        <w:div w:id="1683240738">
                                                          <w:marLeft w:val="0"/>
                                                          <w:marRight w:val="0"/>
                                                          <w:marTop w:val="0"/>
                                                          <w:marBottom w:val="225"/>
                                                          <w:divBdr>
                                                            <w:top w:val="none" w:sz="0" w:space="0" w:color="auto"/>
                                                            <w:left w:val="none" w:sz="0" w:space="0" w:color="auto"/>
                                                            <w:bottom w:val="none" w:sz="0" w:space="0" w:color="auto"/>
                                                            <w:right w:val="none" w:sz="0" w:space="0" w:color="auto"/>
                                                          </w:divBdr>
                                                        </w:div>
                                                        <w:div w:id="1612323828">
                                                          <w:marLeft w:val="0"/>
                                                          <w:marRight w:val="0"/>
                                                          <w:marTop w:val="0"/>
                                                          <w:marBottom w:val="0"/>
                                                          <w:divBdr>
                                                            <w:top w:val="none" w:sz="0" w:space="0" w:color="auto"/>
                                                            <w:left w:val="none" w:sz="0" w:space="0" w:color="auto"/>
                                                            <w:bottom w:val="none" w:sz="0" w:space="0" w:color="auto"/>
                                                            <w:right w:val="none" w:sz="0" w:space="0" w:color="auto"/>
                                                          </w:divBdr>
                                                          <w:divsChild>
                                                            <w:div w:id="15238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51AC7-249C-4C2A-930D-C25FCC8C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C5301A3A</Template>
  <TotalTime>39</TotalTime>
  <Pages>11</Pages>
  <Words>2647</Words>
  <Characters>14559</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 Jansen</dc:creator>
  <cp:lastModifiedBy>Ilse van Rijen</cp:lastModifiedBy>
  <cp:revision>9</cp:revision>
  <cp:lastPrinted>2018-05-22T09:30:00Z</cp:lastPrinted>
  <dcterms:created xsi:type="dcterms:W3CDTF">2018-05-22T08:48:00Z</dcterms:created>
  <dcterms:modified xsi:type="dcterms:W3CDTF">2018-05-22T13:17:00Z</dcterms:modified>
</cp:coreProperties>
</file>