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D72A4" w:rsidR="00C16B05" w:rsidRDefault="00C16B05" w14:paraId="505F5A09" w14:textId="77777777">
      <w:pPr>
        <w:rPr>
          <w:rFonts w:ascii="Arial" w:hAnsi="Arial" w:cs="Arial"/>
        </w:rPr>
      </w:pPr>
    </w:p>
    <w:p w:rsidRPr="00DC415A" w:rsidR="00B65083" w:rsidP="003555B5" w:rsidRDefault="00B65083" w14:paraId="3237C80B" w14:textId="77777777">
      <w:pPr>
        <w:jc w:val="center"/>
        <w:rPr>
          <w:rFonts w:ascii="Arial" w:hAnsi="Arial" w:cs="Arial"/>
          <w:sz w:val="40"/>
        </w:rPr>
      </w:pPr>
      <w:proofErr w:type="spellStart"/>
      <w:r w:rsidRPr="00DC415A">
        <w:rPr>
          <w:rFonts w:ascii="Arial" w:hAnsi="Arial" w:cs="Arial"/>
          <w:sz w:val="40"/>
        </w:rPr>
        <w:t>Schoolondersteuningsprofiel</w:t>
      </w:r>
      <w:proofErr w:type="spellEnd"/>
    </w:p>
    <w:p w:rsidRPr="00DC415A" w:rsidR="00B65083" w:rsidP="003555B5" w:rsidRDefault="00F9688F" w14:paraId="21020F1C" w14:textId="2F205621">
      <w:pPr>
        <w:jc w:val="center"/>
        <w:rPr>
          <w:rFonts w:ascii="Arial" w:hAnsi="Arial" w:cs="Arial"/>
          <w:sz w:val="32"/>
          <w:szCs w:val="32"/>
        </w:rPr>
      </w:pPr>
      <w:r>
        <w:rPr>
          <w:rFonts w:ascii="Arial" w:hAnsi="Arial" w:cs="Arial"/>
          <w:sz w:val="32"/>
          <w:szCs w:val="32"/>
        </w:rPr>
        <w:t>202</w:t>
      </w:r>
      <w:r w:rsidR="000F5162">
        <w:rPr>
          <w:rFonts w:ascii="Arial" w:hAnsi="Arial" w:cs="Arial"/>
          <w:sz w:val="32"/>
          <w:szCs w:val="32"/>
        </w:rPr>
        <w:t>2</w:t>
      </w:r>
      <w:r>
        <w:rPr>
          <w:rFonts w:ascii="Arial" w:hAnsi="Arial" w:cs="Arial"/>
          <w:sz w:val="32"/>
          <w:szCs w:val="32"/>
        </w:rPr>
        <w:t xml:space="preserve"> </w:t>
      </w:r>
      <w:r w:rsidRPr="23467E45" w:rsidR="23467E45">
        <w:rPr>
          <w:rFonts w:ascii="Arial" w:hAnsi="Arial" w:cs="Arial"/>
          <w:sz w:val="32"/>
          <w:szCs w:val="32"/>
        </w:rPr>
        <w:t>-</w:t>
      </w:r>
      <w:r>
        <w:rPr>
          <w:rFonts w:ascii="Arial" w:hAnsi="Arial" w:cs="Arial"/>
          <w:sz w:val="32"/>
          <w:szCs w:val="32"/>
        </w:rPr>
        <w:t xml:space="preserve"> 202</w:t>
      </w:r>
      <w:r w:rsidR="000F5162">
        <w:rPr>
          <w:rFonts w:ascii="Arial" w:hAnsi="Arial" w:cs="Arial"/>
          <w:sz w:val="32"/>
          <w:szCs w:val="32"/>
        </w:rPr>
        <w:t>3</w:t>
      </w:r>
    </w:p>
    <w:p w:rsidR="003555B5" w:rsidRDefault="003555B5" w14:paraId="4AC66132" w14:textId="1DDC0992">
      <w:pPr>
        <w:rPr>
          <w:rFonts w:ascii="Arial" w:hAnsi="Arial" w:eastAsia="Cambria" w:cs="Arial"/>
          <w:b/>
        </w:rPr>
      </w:pPr>
      <w:r>
        <w:rPr>
          <w:rFonts w:ascii="Arial" w:hAnsi="Arial" w:cs="Arial"/>
          <w:noProof/>
        </w:rPr>
        <w:drawing>
          <wp:anchor distT="0" distB="0" distL="114300" distR="114300" simplePos="0" relativeHeight="251658240" behindDoc="0" locked="0" layoutInCell="1" allowOverlap="1" wp14:anchorId="478E6ACA" wp14:editId="3BF62A55">
            <wp:simplePos x="0" y="0"/>
            <wp:positionH relativeFrom="margin">
              <wp:posOffset>-36830</wp:posOffset>
            </wp:positionH>
            <wp:positionV relativeFrom="paragraph">
              <wp:posOffset>1432560</wp:posOffset>
            </wp:positionV>
            <wp:extent cx="5796915" cy="2113915"/>
            <wp:effectExtent l="0" t="0" r="0" b="63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6915" cy="2113915"/>
                    </a:xfrm>
                    <a:prstGeom prst="rect">
                      <a:avLst/>
                    </a:prstGeom>
                    <a:noFill/>
                  </pic:spPr>
                </pic:pic>
              </a:graphicData>
            </a:graphic>
            <wp14:sizeRelH relativeFrom="page">
              <wp14:pctWidth>0</wp14:pctWidth>
            </wp14:sizeRelH>
            <wp14:sizeRelV relativeFrom="page">
              <wp14:pctHeight>0</wp14:pctHeight>
            </wp14:sizeRelV>
          </wp:anchor>
        </w:drawing>
      </w:r>
    </w:p>
    <w:p w:rsidR="003555B5" w:rsidRDefault="003555B5" w14:paraId="34556B86" w14:textId="77777777">
      <w:pPr>
        <w:rPr>
          <w:rFonts w:ascii="Arial" w:hAnsi="Arial" w:eastAsia="Cambria" w:cs="Arial"/>
          <w:b/>
        </w:rPr>
      </w:pPr>
    </w:p>
    <w:p w:rsidR="003555B5" w:rsidRDefault="003555B5" w14:paraId="5217200B" w14:textId="77777777">
      <w:pPr>
        <w:rPr>
          <w:rFonts w:ascii="Arial" w:hAnsi="Arial" w:eastAsia="Cambria" w:cs="Arial"/>
          <w:b/>
        </w:rPr>
      </w:pPr>
    </w:p>
    <w:p w:rsidR="003555B5" w:rsidRDefault="003555B5" w14:paraId="7F8B89F5" w14:textId="77777777">
      <w:pPr>
        <w:rPr>
          <w:rFonts w:ascii="Arial" w:hAnsi="Arial" w:eastAsia="Cambria" w:cs="Arial"/>
          <w:b/>
        </w:rPr>
      </w:pPr>
    </w:p>
    <w:p w:rsidR="003555B5" w:rsidRDefault="003555B5" w14:paraId="3F0CF777" w14:textId="77777777">
      <w:pPr>
        <w:rPr>
          <w:rFonts w:ascii="Arial" w:hAnsi="Arial" w:eastAsia="Cambria" w:cs="Arial"/>
          <w:b/>
        </w:rPr>
      </w:pPr>
    </w:p>
    <w:p w:rsidR="003555B5" w:rsidRDefault="003555B5" w14:paraId="5D877F6E" w14:textId="77777777">
      <w:pPr>
        <w:rPr>
          <w:rFonts w:ascii="Arial" w:hAnsi="Arial" w:eastAsia="Cambria" w:cs="Arial"/>
          <w:b/>
        </w:rPr>
      </w:pPr>
    </w:p>
    <w:p w:rsidR="003555B5" w:rsidRDefault="003555B5" w14:paraId="083B2649" w14:textId="77777777">
      <w:pPr>
        <w:rPr>
          <w:rFonts w:ascii="Arial" w:hAnsi="Arial" w:eastAsia="Cambria" w:cs="Arial"/>
          <w:b/>
        </w:rPr>
      </w:pPr>
    </w:p>
    <w:p w:rsidR="003555B5" w:rsidRDefault="003555B5" w14:paraId="72ECB91D" w14:textId="77777777">
      <w:pPr>
        <w:rPr>
          <w:rFonts w:ascii="Arial" w:hAnsi="Arial" w:eastAsia="Cambria" w:cs="Arial"/>
          <w:b/>
        </w:rPr>
      </w:pPr>
    </w:p>
    <w:p w:rsidR="003555B5" w:rsidRDefault="003555B5" w14:paraId="087FF9DD" w14:textId="77777777">
      <w:pPr>
        <w:rPr>
          <w:rFonts w:ascii="Arial" w:hAnsi="Arial" w:eastAsia="Cambria" w:cs="Arial"/>
          <w:b/>
        </w:rPr>
      </w:pPr>
    </w:p>
    <w:p w:rsidR="003555B5" w:rsidRDefault="003555B5" w14:paraId="35050572" w14:textId="77777777">
      <w:pPr>
        <w:rPr>
          <w:rFonts w:ascii="Arial" w:hAnsi="Arial" w:eastAsia="Cambria" w:cs="Arial"/>
          <w:b/>
        </w:rPr>
      </w:pPr>
    </w:p>
    <w:p w:rsidR="003555B5" w:rsidRDefault="003555B5" w14:paraId="7585A121" w14:textId="77777777">
      <w:pPr>
        <w:rPr>
          <w:rFonts w:ascii="Arial" w:hAnsi="Arial" w:eastAsia="Cambria" w:cs="Arial"/>
          <w:b/>
        </w:rPr>
      </w:pPr>
    </w:p>
    <w:p w:rsidR="003555B5" w:rsidRDefault="003555B5" w14:paraId="263988F7" w14:textId="77777777">
      <w:pPr>
        <w:rPr>
          <w:rFonts w:ascii="Arial" w:hAnsi="Arial" w:eastAsia="Cambria" w:cs="Arial"/>
          <w:b/>
        </w:rPr>
      </w:pPr>
    </w:p>
    <w:p w:rsidR="003555B5" w:rsidRDefault="003555B5" w14:paraId="54A805FB" w14:textId="77777777">
      <w:pPr>
        <w:rPr>
          <w:rFonts w:ascii="Arial" w:hAnsi="Arial" w:eastAsia="Cambria" w:cs="Arial"/>
          <w:b/>
        </w:rPr>
      </w:pPr>
    </w:p>
    <w:p w:rsidR="003555B5" w:rsidP="003555B5" w:rsidRDefault="003555B5" w14:paraId="759435E9" w14:textId="77777777">
      <w:pPr>
        <w:jc w:val="right"/>
        <w:rPr>
          <w:rFonts w:ascii="Arial" w:hAnsi="Arial" w:cs="Arial"/>
        </w:rPr>
      </w:pPr>
      <w:r w:rsidRPr="1C8BED1E" w:rsidR="003555B5">
        <w:rPr>
          <w:rFonts w:ascii="Arial" w:hAnsi="Arial" w:cs="Arial"/>
        </w:rPr>
        <w:t xml:space="preserve">Vastgesteld op </w:t>
      </w:r>
      <w:r w:rsidRPr="1C8BED1E" w:rsidR="003555B5">
        <w:rPr>
          <w:rFonts w:ascii="Arial" w:hAnsi="Arial" w:cs="Arial"/>
        </w:rPr>
        <w:t xml:space="preserve">datum:   </w:t>
      </w:r>
    </w:p>
    <w:p w:rsidR="47907934" w:rsidP="1C8BED1E" w:rsidRDefault="47907934" w14:paraId="4665E479" w14:textId="2A99C628">
      <w:pPr>
        <w:pStyle w:val="Standaard"/>
        <w:jc w:val="right"/>
        <w:rPr>
          <w:rFonts w:ascii="Arial" w:hAnsi="Arial" w:cs="Arial"/>
        </w:rPr>
      </w:pPr>
      <w:r w:rsidRPr="1C8BED1E" w:rsidR="47907934">
        <w:rPr>
          <w:rFonts w:ascii="Arial" w:hAnsi="Arial" w:cs="Arial"/>
        </w:rPr>
        <w:t>10 november 2022</w:t>
      </w:r>
    </w:p>
    <w:p w:rsidR="003555B5" w:rsidP="003555B5" w:rsidRDefault="003555B5" w14:paraId="3B47A1B8" w14:textId="77777777">
      <w:pPr>
        <w:jc w:val="right"/>
        <w:rPr>
          <w:rFonts w:ascii="Arial" w:hAnsi="Arial" w:eastAsia="Cambria" w:cs="Arial"/>
          <w:b/>
        </w:rPr>
      </w:pPr>
    </w:p>
    <w:p w:rsidR="003555B5" w:rsidRDefault="003555B5" w14:paraId="04BC52F7" w14:textId="77777777">
      <w:pPr>
        <w:rPr>
          <w:rFonts w:ascii="Arial" w:hAnsi="Arial" w:eastAsia="Cambria" w:cs="Arial"/>
          <w:b/>
        </w:rPr>
      </w:pPr>
    </w:p>
    <w:p w:rsidR="003555B5" w:rsidRDefault="003555B5" w14:paraId="4D1BEFC2" w14:textId="77777777">
      <w:pPr>
        <w:rPr>
          <w:rFonts w:ascii="Arial" w:hAnsi="Arial" w:eastAsia="Cambria" w:cs="Arial"/>
          <w:b/>
        </w:rPr>
      </w:pPr>
    </w:p>
    <w:p w:rsidR="003555B5" w:rsidRDefault="003555B5" w14:paraId="30F652FB" w14:textId="77777777">
      <w:pPr>
        <w:rPr>
          <w:rFonts w:ascii="Arial" w:hAnsi="Arial" w:eastAsia="Cambria" w:cs="Arial"/>
          <w:b/>
        </w:rPr>
      </w:pPr>
    </w:p>
    <w:p w:rsidR="003555B5" w:rsidRDefault="003555B5" w14:paraId="0C577117" w14:textId="77777777">
      <w:pPr>
        <w:rPr>
          <w:rFonts w:ascii="Arial" w:hAnsi="Arial" w:eastAsia="Cambria" w:cs="Arial"/>
          <w:b/>
        </w:rPr>
      </w:pPr>
    </w:p>
    <w:p w:rsidRPr="00FA7178" w:rsidR="00FA7178" w:rsidP="00FA7178" w:rsidRDefault="00FA7178" w14:paraId="4759CFDE" w14:textId="3C78705E">
      <w:pPr>
        <w:autoSpaceDE w:val="0"/>
        <w:autoSpaceDN w:val="0"/>
        <w:adjustRightInd w:val="0"/>
        <w:spacing w:after="0" w:line="240" w:lineRule="auto"/>
        <w:rPr>
          <w:rFonts w:ascii="Arial" w:hAnsi="Arial" w:eastAsia="Cambria" w:cs="Arial"/>
          <w:b/>
        </w:rPr>
      </w:pPr>
      <w:r w:rsidRPr="00FA7178">
        <w:rPr>
          <w:rFonts w:ascii="Arial" w:hAnsi="Arial" w:eastAsia="Cambria" w:cs="Arial"/>
          <w:b/>
        </w:rPr>
        <w:t>Het waarom</w:t>
      </w:r>
    </w:p>
    <w:p w:rsidRPr="00FA7178" w:rsidR="00FA7178" w:rsidP="00FA7178" w:rsidRDefault="00FA7178" w14:paraId="5B884EA4" w14:textId="77777777">
      <w:pPr>
        <w:autoSpaceDE w:val="0"/>
        <w:autoSpaceDN w:val="0"/>
        <w:adjustRightInd w:val="0"/>
        <w:spacing w:after="0" w:line="240" w:lineRule="auto"/>
        <w:rPr>
          <w:rFonts w:ascii="Arial" w:hAnsi="Arial" w:eastAsia="Cambria" w:cs="Arial"/>
        </w:rPr>
      </w:pPr>
      <w:r w:rsidRPr="00FA7178">
        <w:rPr>
          <w:rFonts w:ascii="Arial" w:hAnsi="Arial" w:eastAsia="Cambria" w:cs="Arial"/>
        </w:rPr>
        <w:t xml:space="preserve">In het kader van de Wet passend onderwijs wordt van iedere school verwacht dat zij een </w:t>
      </w:r>
      <w:proofErr w:type="spellStart"/>
      <w:r w:rsidRPr="00FA7178">
        <w:rPr>
          <w:rFonts w:ascii="Arial" w:hAnsi="Arial" w:eastAsia="Cambria" w:cs="Arial"/>
        </w:rPr>
        <w:t>schoolondersteuningsprofiel</w:t>
      </w:r>
      <w:proofErr w:type="spellEnd"/>
      <w:r w:rsidRPr="00FA7178">
        <w:rPr>
          <w:rFonts w:ascii="Arial" w:hAnsi="Arial" w:eastAsia="Cambria" w:cs="Arial"/>
        </w:rPr>
        <w:t xml:space="preserve"> (SOP) opstelt. In een SOP wordt minimaal eens in de 4 jaren vastgelegd welke mogelijkheden een school heeft voor de ondersteuning van leerlingen met uiteenlopende onderwijsbehoeften. Zo weten ouders, leerlingen, collega scholen, het samenwerkingsverband en de Inspectie van het Onderwijs vooraf wat ze kunnen verwachten van de school.</w:t>
      </w:r>
    </w:p>
    <w:p w:rsidRPr="00FA7178" w:rsidR="00FA7178" w:rsidP="00FA7178" w:rsidRDefault="00FA7178" w14:paraId="173DBF00" w14:textId="77777777">
      <w:pPr>
        <w:autoSpaceDE w:val="0"/>
        <w:autoSpaceDN w:val="0"/>
        <w:adjustRightInd w:val="0"/>
        <w:spacing w:after="0" w:line="240" w:lineRule="auto"/>
        <w:rPr>
          <w:rFonts w:ascii="Arial" w:hAnsi="Arial" w:eastAsia="Cambria" w:cs="Arial"/>
        </w:rPr>
      </w:pPr>
    </w:p>
    <w:p w:rsidRPr="00FA7178" w:rsidR="00FA7178" w:rsidP="00FA7178" w:rsidRDefault="00FA7178" w14:paraId="36D5192D" w14:textId="77777777">
      <w:pPr>
        <w:autoSpaceDE w:val="0"/>
        <w:autoSpaceDN w:val="0"/>
        <w:adjustRightInd w:val="0"/>
        <w:spacing w:after="0" w:line="240" w:lineRule="auto"/>
        <w:rPr>
          <w:rFonts w:ascii="Arial" w:hAnsi="Arial" w:eastAsia="Cambria" w:cs="Arial"/>
          <w:b/>
        </w:rPr>
      </w:pPr>
      <w:r w:rsidRPr="00FA7178">
        <w:rPr>
          <w:rFonts w:ascii="Arial" w:hAnsi="Arial" w:eastAsia="Cambria" w:cs="Arial"/>
          <w:b/>
        </w:rPr>
        <w:t>Vormen van ondersteuning</w:t>
      </w:r>
    </w:p>
    <w:p w:rsidRPr="00FA7178" w:rsidR="00FA7178" w:rsidP="00FA7178" w:rsidRDefault="00FA7178" w14:paraId="28339357" w14:textId="77777777">
      <w:pPr>
        <w:autoSpaceDE w:val="0"/>
        <w:autoSpaceDN w:val="0"/>
        <w:adjustRightInd w:val="0"/>
        <w:spacing w:after="0" w:line="240" w:lineRule="auto"/>
        <w:rPr>
          <w:rFonts w:ascii="Arial" w:hAnsi="Arial" w:eastAsia="Cambria" w:cs="Arial"/>
        </w:rPr>
      </w:pPr>
      <w:r w:rsidRPr="00FA7178">
        <w:rPr>
          <w:rFonts w:ascii="Arial" w:hAnsi="Arial" w:eastAsia="Cambria" w:cs="Arial"/>
        </w:rPr>
        <w:t xml:space="preserve">De ondersteuning die een school kan bieden is te beschrijven op twee niveaus: basisondersteuning en extra ondersteuning. </w:t>
      </w:r>
    </w:p>
    <w:p w:rsidRPr="00FA7178" w:rsidR="00FA7178" w:rsidP="00FA7178" w:rsidRDefault="00FA7178" w14:paraId="5DA828BA" w14:textId="77777777">
      <w:pPr>
        <w:autoSpaceDE w:val="0"/>
        <w:autoSpaceDN w:val="0"/>
        <w:adjustRightInd w:val="0"/>
        <w:spacing w:after="0" w:line="240" w:lineRule="auto"/>
        <w:rPr>
          <w:rFonts w:ascii="Arial" w:hAnsi="Arial" w:eastAsia="Cambria" w:cs="Arial"/>
        </w:rPr>
      </w:pPr>
      <w:r w:rsidRPr="00FA7178">
        <w:rPr>
          <w:rFonts w:ascii="Arial" w:hAnsi="Arial" w:eastAsia="Cambria" w:cs="Arial"/>
        </w:rPr>
        <w:t>Basisondersteuning omvat vier aspecten:</w:t>
      </w:r>
    </w:p>
    <w:p w:rsidRPr="00FA7178" w:rsidR="00FA7178" w:rsidP="00FA7178" w:rsidRDefault="00FA7178" w14:paraId="172F4349" w14:textId="77777777">
      <w:pPr>
        <w:numPr>
          <w:ilvl w:val="0"/>
          <w:numId w:val="18"/>
        </w:numPr>
        <w:autoSpaceDE w:val="0"/>
        <w:autoSpaceDN w:val="0"/>
        <w:adjustRightInd w:val="0"/>
        <w:spacing w:after="0" w:line="240" w:lineRule="auto"/>
        <w:contextualSpacing/>
        <w:rPr>
          <w:rFonts w:ascii="Arial" w:hAnsi="Arial" w:eastAsia="Cambria" w:cs="Arial"/>
        </w:rPr>
      </w:pPr>
      <w:r w:rsidRPr="00FA7178">
        <w:rPr>
          <w:rFonts w:ascii="Arial" w:hAnsi="Arial" w:eastAsia="Cambria" w:cs="Arial"/>
          <w:i/>
        </w:rPr>
        <w:t>Basiskwaliteit</w:t>
      </w:r>
      <w:r w:rsidRPr="00FA7178">
        <w:rPr>
          <w:rFonts w:ascii="Arial" w:hAnsi="Arial" w:eastAsia="Cambria" w:cs="Arial"/>
        </w:rPr>
        <w:t xml:space="preserve"> </w:t>
      </w:r>
      <w:r w:rsidRPr="00FA7178">
        <w:rPr>
          <w:rFonts w:ascii="Arial" w:hAnsi="Arial" w:eastAsia="Cambria" w:cs="Arial"/>
        </w:rPr>
        <w:br/>
      </w:r>
      <w:r w:rsidRPr="00FA7178">
        <w:rPr>
          <w:rFonts w:ascii="Arial" w:hAnsi="Arial" w:eastAsia="Cambria" w:cs="Arial"/>
        </w:rPr>
        <w:t>De minimale onderwijskwaliteit die de Inspectie meet door middel van het toezichtkader. Scholen die onder basistoezicht van de Inspectie vallen hebben hun basiskwaliteit op orde.</w:t>
      </w:r>
    </w:p>
    <w:p w:rsidRPr="00FA7178" w:rsidR="00FA7178" w:rsidP="00FA7178" w:rsidRDefault="00FA7178" w14:paraId="0B350796" w14:textId="77777777">
      <w:pPr>
        <w:numPr>
          <w:ilvl w:val="0"/>
          <w:numId w:val="18"/>
        </w:numPr>
        <w:autoSpaceDE w:val="0"/>
        <w:autoSpaceDN w:val="0"/>
        <w:adjustRightInd w:val="0"/>
        <w:spacing w:after="0" w:line="240" w:lineRule="auto"/>
        <w:contextualSpacing/>
        <w:rPr>
          <w:rFonts w:ascii="Arial" w:hAnsi="Arial" w:eastAsia="Cambria" w:cs="Arial"/>
        </w:rPr>
      </w:pPr>
      <w:r w:rsidRPr="00FA7178">
        <w:rPr>
          <w:rFonts w:ascii="Arial" w:hAnsi="Arial" w:eastAsia="Cambria" w:cs="Arial"/>
          <w:i/>
        </w:rPr>
        <w:t>Preventieve en lichte curatieve interventies</w:t>
      </w:r>
      <w:r w:rsidRPr="00FA7178">
        <w:rPr>
          <w:rFonts w:ascii="Arial" w:hAnsi="Arial" w:eastAsia="Cambria" w:cs="Arial"/>
        </w:rPr>
        <w:t xml:space="preserve"> </w:t>
      </w:r>
      <w:r w:rsidRPr="00FA7178">
        <w:rPr>
          <w:rFonts w:ascii="Arial" w:hAnsi="Arial" w:eastAsia="Cambria" w:cs="Arial"/>
        </w:rPr>
        <w:br/>
      </w:r>
      <w:r w:rsidRPr="00FA7178">
        <w:rPr>
          <w:rFonts w:ascii="Arial" w:hAnsi="Arial" w:eastAsia="Cambria" w:cs="Arial"/>
        </w:rPr>
        <w:t>Zoals een aanbod voor leerlingen met dyslexie.</w:t>
      </w:r>
    </w:p>
    <w:p w:rsidRPr="00FA7178" w:rsidR="00FA7178" w:rsidP="00FA7178" w:rsidRDefault="00FA7178" w14:paraId="0C70C496" w14:textId="77777777">
      <w:pPr>
        <w:numPr>
          <w:ilvl w:val="0"/>
          <w:numId w:val="18"/>
        </w:numPr>
        <w:autoSpaceDE w:val="0"/>
        <w:autoSpaceDN w:val="0"/>
        <w:adjustRightInd w:val="0"/>
        <w:spacing w:after="0" w:line="240" w:lineRule="auto"/>
        <w:contextualSpacing/>
        <w:rPr>
          <w:rFonts w:ascii="Arial" w:hAnsi="Arial" w:eastAsia="Cambria" w:cs="Arial"/>
        </w:rPr>
      </w:pPr>
      <w:proofErr w:type="spellStart"/>
      <w:r w:rsidRPr="00FA7178">
        <w:rPr>
          <w:rFonts w:ascii="Arial" w:hAnsi="Arial" w:eastAsia="Cambria" w:cs="Arial"/>
          <w:i/>
        </w:rPr>
        <w:t>Onderwijsondersteuningsstructuur</w:t>
      </w:r>
      <w:proofErr w:type="spellEnd"/>
      <w:r w:rsidRPr="00FA7178">
        <w:rPr>
          <w:rFonts w:ascii="Arial" w:hAnsi="Arial" w:eastAsia="Cambria" w:cs="Arial"/>
        </w:rPr>
        <w:t xml:space="preserve"> </w:t>
      </w:r>
      <w:r w:rsidRPr="00FA7178">
        <w:rPr>
          <w:rFonts w:ascii="Arial" w:hAnsi="Arial" w:eastAsia="Cambria" w:cs="Arial"/>
        </w:rPr>
        <w:br/>
      </w:r>
      <w:r w:rsidRPr="00FA7178">
        <w:rPr>
          <w:rFonts w:ascii="Arial" w:hAnsi="Arial" w:eastAsia="Cambria" w:cs="Arial"/>
        </w:rPr>
        <w:t>Onder andere de manier waarop de school de ondersteuning heeft georganiseerd en met andere organisaties en externe partners en specialisten samenwerkt.</w:t>
      </w:r>
    </w:p>
    <w:p w:rsidRPr="00FA7178" w:rsidR="00FA7178" w:rsidP="00FA7178" w:rsidRDefault="00FA7178" w14:paraId="5D325FB8" w14:textId="77777777">
      <w:pPr>
        <w:numPr>
          <w:ilvl w:val="0"/>
          <w:numId w:val="18"/>
        </w:numPr>
        <w:autoSpaceDE w:val="0"/>
        <w:autoSpaceDN w:val="0"/>
        <w:adjustRightInd w:val="0"/>
        <w:spacing w:after="0" w:line="240" w:lineRule="auto"/>
        <w:contextualSpacing/>
        <w:rPr>
          <w:rFonts w:ascii="Arial" w:hAnsi="Arial" w:eastAsia="Cambria" w:cs="Arial"/>
        </w:rPr>
      </w:pPr>
      <w:r w:rsidRPr="00FA7178">
        <w:rPr>
          <w:rFonts w:ascii="Arial" w:hAnsi="Arial" w:eastAsia="Cambria" w:cs="Arial"/>
          <w:i/>
        </w:rPr>
        <w:t>Planmatig werken</w:t>
      </w:r>
      <w:r w:rsidRPr="00FA7178">
        <w:rPr>
          <w:rFonts w:ascii="Arial" w:hAnsi="Arial" w:eastAsia="Cambria" w:cs="Arial"/>
        </w:rPr>
        <w:t xml:space="preserve"> </w:t>
      </w:r>
      <w:r w:rsidRPr="00FA7178">
        <w:rPr>
          <w:rFonts w:ascii="Arial" w:hAnsi="Arial" w:eastAsia="Cambria" w:cs="Arial"/>
        </w:rPr>
        <w:br/>
      </w:r>
      <w:r w:rsidRPr="00FA7178">
        <w:rPr>
          <w:rFonts w:ascii="Arial" w:hAnsi="Arial" w:eastAsia="Cambria" w:cs="Arial"/>
        </w:rPr>
        <w:t>Onder andere de manier waarop de school nagaat welke onderwijsbehoefte leerlingen hebben, daarop een passend onderwijsaanbod organiseert en dat evalueert.</w:t>
      </w:r>
    </w:p>
    <w:p w:rsidRPr="00FA7178" w:rsidR="00FA7178" w:rsidP="00FA7178" w:rsidRDefault="00FA7178" w14:paraId="708EFCA5" w14:textId="77777777">
      <w:pPr>
        <w:autoSpaceDE w:val="0"/>
        <w:autoSpaceDN w:val="0"/>
        <w:adjustRightInd w:val="0"/>
        <w:spacing w:after="0" w:line="240" w:lineRule="auto"/>
        <w:rPr>
          <w:rFonts w:ascii="Arial" w:hAnsi="Arial" w:eastAsia="Cambria" w:cs="Arial"/>
        </w:rPr>
      </w:pPr>
    </w:p>
    <w:p w:rsidRPr="00FA7178" w:rsidR="00FA7178" w:rsidP="00FA7178" w:rsidRDefault="00FA7178" w14:paraId="387F27E0" w14:textId="77777777">
      <w:pPr>
        <w:autoSpaceDE w:val="0"/>
        <w:autoSpaceDN w:val="0"/>
        <w:adjustRightInd w:val="0"/>
        <w:spacing w:after="0" w:line="240" w:lineRule="auto"/>
        <w:rPr>
          <w:rFonts w:ascii="Arial" w:hAnsi="Arial" w:eastAsia="Cambria" w:cs="Arial"/>
        </w:rPr>
      </w:pPr>
      <w:r w:rsidRPr="00FA7178">
        <w:rPr>
          <w:rFonts w:ascii="Arial" w:hAnsi="Arial" w:eastAsia="Cambria" w:cs="Arial"/>
        </w:rPr>
        <w:t>Extra ondersteuning geeft de mogelijkheden weer die de basisondersteuning overstijgen. De extra ondersteuning wordt georganiseerd in de vorm van specialisaties of arrangementen. Dit zijn antwoorden op ondersteuningsvragen van leerlingen. Daarnaast wordt in het SOP duidelijk welke ambities de school heeft voor de toekomst.</w:t>
      </w:r>
    </w:p>
    <w:p w:rsidRPr="00DD2AF9" w:rsidR="00DD2AF9" w:rsidP="00DD2AF9" w:rsidRDefault="00DD2AF9" w14:paraId="01297F71" w14:textId="77777777">
      <w:pPr>
        <w:spacing w:after="0" w:line="240" w:lineRule="auto"/>
        <w:rPr>
          <w:rFonts w:ascii="Arial" w:hAnsi="Arial" w:cs="Arial"/>
        </w:rPr>
      </w:pPr>
    </w:p>
    <w:p w:rsidRPr="00DD2AF9" w:rsidR="00DD2AF9" w:rsidP="00DD2AF9" w:rsidRDefault="00DD2AF9" w14:paraId="300AB4F8" w14:textId="77777777">
      <w:pPr>
        <w:spacing w:after="0" w:line="240" w:lineRule="auto"/>
        <w:rPr>
          <w:rFonts w:ascii="Arial" w:hAnsi="Arial" w:cs="Arial"/>
        </w:rPr>
      </w:pPr>
    </w:p>
    <w:p w:rsidR="00DD2AF9" w:rsidRDefault="00DD2AF9" w14:paraId="25CD5A4D" w14:textId="77777777">
      <w:pPr>
        <w:rPr>
          <w:rFonts w:ascii="Arial" w:hAnsi="Arial" w:cs="Arial"/>
        </w:rPr>
      </w:pPr>
      <w:r>
        <w:rPr>
          <w:rFonts w:ascii="Arial" w:hAnsi="Arial" w:cs="Arial"/>
        </w:rPr>
        <w:br w:type="page"/>
      </w:r>
    </w:p>
    <w:tbl>
      <w:tblPr>
        <w:tblStyle w:val="Tabelraster"/>
        <w:tblW w:w="9289" w:type="dxa"/>
        <w:tblLook w:val="04A0" w:firstRow="1" w:lastRow="0" w:firstColumn="1" w:lastColumn="0" w:noHBand="0" w:noVBand="1"/>
      </w:tblPr>
      <w:tblGrid>
        <w:gridCol w:w="3794"/>
        <w:gridCol w:w="5495"/>
      </w:tblGrid>
      <w:tr w:rsidRPr="001D72A4" w:rsidR="00044FC9" w:rsidTr="14588D9F" w14:paraId="7BD18E92" w14:textId="77777777">
        <w:tc>
          <w:tcPr>
            <w:tcW w:w="9289" w:type="dxa"/>
            <w:gridSpan w:val="2"/>
            <w:tcBorders>
              <w:top w:val="single" w:color="D6EDBD" w:sz="4" w:space="0"/>
              <w:left w:val="single" w:color="5AA932" w:sz="4" w:space="0"/>
              <w:bottom w:val="single" w:color="5AA932" w:sz="4" w:space="0"/>
              <w:right w:val="single" w:color="5AA932" w:sz="4" w:space="0"/>
            </w:tcBorders>
            <w:shd w:val="clear" w:color="auto" w:fill="5AA932"/>
          </w:tcPr>
          <w:p w:rsidRPr="001D72A4" w:rsidR="00C16B05" w:rsidP="00074B6C" w:rsidRDefault="00A36B9C" w14:paraId="520DF089" w14:textId="77777777">
            <w:pPr>
              <w:pStyle w:val="Geenafstand"/>
              <w:numPr>
                <w:ilvl w:val="0"/>
                <w:numId w:val="15"/>
              </w:numPr>
              <w:spacing w:line="276" w:lineRule="auto"/>
              <w:rPr>
                <w:rFonts w:ascii="Arial" w:hAnsi="Arial" w:cs="Arial"/>
                <w:color w:val="FFFFFF" w:themeColor="background1"/>
                <w:sz w:val="28"/>
                <w:szCs w:val="20"/>
              </w:rPr>
            </w:pPr>
            <w:r w:rsidRPr="001D72A4">
              <w:rPr>
                <w:rFonts w:ascii="Arial" w:hAnsi="Arial" w:cs="Arial"/>
                <w:color w:val="FFFFFF" w:themeColor="background1"/>
                <w:sz w:val="28"/>
                <w:szCs w:val="20"/>
              </w:rPr>
              <w:lastRenderedPageBreak/>
              <w:t>School</w:t>
            </w:r>
            <w:r w:rsidRPr="001D72A4" w:rsidR="00C16B05">
              <w:rPr>
                <w:rFonts w:ascii="Arial" w:hAnsi="Arial" w:cs="Arial"/>
                <w:color w:val="FFFFFF" w:themeColor="background1"/>
                <w:sz w:val="28"/>
                <w:szCs w:val="20"/>
              </w:rPr>
              <w:t>gegevens</w:t>
            </w:r>
          </w:p>
        </w:tc>
      </w:tr>
      <w:tr w:rsidRPr="001D72A4" w:rsidR="00D36184" w:rsidTr="14588D9F" w14:paraId="5EB608B7" w14:textId="77777777">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C16B05" w:rsidP="006B3AB3" w:rsidRDefault="00C16B05" w14:paraId="3157749F" w14:textId="77777777">
            <w:pPr>
              <w:pStyle w:val="Geenafstand"/>
              <w:spacing w:line="276" w:lineRule="auto"/>
              <w:rPr>
                <w:rFonts w:ascii="Arial" w:hAnsi="Arial" w:cs="Arial"/>
                <w:color w:val="5AA932"/>
                <w:sz w:val="20"/>
                <w:szCs w:val="20"/>
              </w:rPr>
            </w:pPr>
            <w:bookmarkStart w:name="OLE_LINK1" w:id="0"/>
            <w:r w:rsidRPr="001D72A4">
              <w:rPr>
                <w:rFonts w:ascii="Arial" w:hAnsi="Arial" w:cs="Arial"/>
                <w:color w:val="5AA932"/>
                <w:sz w:val="20"/>
                <w:szCs w:val="20"/>
              </w:rPr>
              <w:t xml:space="preserve">Naam school </w:t>
            </w:r>
          </w:p>
        </w:tc>
        <w:tc>
          <w:tcPr>
            <w:tcW w:w="5495"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1D72A4" w:rsidR="00C16B05" w:rsidP="23467E45" w:rsidRDefault="23467E45" w14:paraId="0321BBBA" w14:textId="77777777">
            <w:pPr>
              <w:pStyle w:val="Geenafstand"/>
              <w:spacing w:line="276" w:lineRule="auto"/>
              <w:rPr>
                <w:rFonts w:ascii="Arial" w:hAnsi="Arial" w:cs="Arial"/>
                <w:color w:val="000000" w:themeColor="text1"/>
                <w:sz w:val="20"/>
                <w:szCs w:val="20"/>
              </w:rPr>
            </w:pPr>
            <w:r w:rsidRPr="23467E45">
              <w:rPr>
                <w:rFonts w:ascii="Arial" w:hAnsi="Arial" w:cs="Arial"/>
                <w:color w:val="000000" w:themeColor="text1"/>
                <w:sz w:val="20"/>
                <w:szCs w:val="20"/>
              </w:rPr>
              <w:t xml:space="preserve">SBO de Klimop </w:t>
            </w:r>
          </w:p>
          <w:p w:rsidRPr="001D72A4" w:rsidR="00C16B05" w:rsidP="23467E45" w:rsidRDefault="23467E45" w14:paraId="402B7861" w14:textId="77777777">
            <w:pPr>
              <w:pStyle w:val="Geenafstand"/>
              <w:spacing w:line="276" w:lineRule="auto"/>
              <w:rPr>
                <w:rFonts w:ascii="Arial" w:hAnsi="Arial" w:cs="Arial"/>
                <w:color w:val="000000" w:themeColor="text1"/>
                <w:sz w:val="20"/>
                <w:szCs w:val="20"/>
              </w:rPr>
            </w:pPr>
            <w:r w:rsidRPr="23467E45">
              <w:rPr>
                <w:rFonts w:ascii="Calibri" w:hAnsi="Calibri" w:eastAsia="Calibri" w:cs="Calibri"/>
              </w:rPr>
              <w:t>Oecumenische school voor speciaal basisonderwijs</w:t>
            </w:r>
          </w:p>
        </w:tc>
      </w:tr>
      <w:tr w:rsidRPr="001D72A4" w:rsidR="00D36184" w:rsidTr="14588D9F" w14:paraId="5410C454" w14:textId="77777777">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C16B05" w:rsidP="006B3AB3" w:rsidRDefault="00C16B05" w14:paraId="08793F68" w14:textId="77777777">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BRIN nummer </w:t>
            </w:r>
          </w:p>
        </w:tc>
        <w:tc>
          <w:tcPr>
            <w:tcW w:w="5495"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1D72A4" w:rsidR="00C16B05" w:rsidP="23467E45" w:rsidRDefault="23467E45" w14:paraId="2E8233FA" w14:textId="77777777">
            <w:pPr>
              <w:pStyle w:val="Geenafstand"/>
              <w:spacing w:line="276" w:lineRule="auto"/>
              <w:rPr>
                <w:rFonts w:ascii="Arial" w:hAnsi="Arial" w:cs="Arial"/>
                <w:color w:val="000000" w:themeColor="text1"/>
                <w:sz w:val="20"/>
                <w:szCs w:val="20"/>
              </w:rPr>
            </w:pPr>
            <w:r w:rsidRPr="23467E45">
              <w:rPr>
                <w:rFonts w:ascii="Arial" w:hAnsi="Arial" w:cs="Arial"/>
                <w:color w:val="000000" w:themeColor="text1"/>
                <w:sz w:val="20"/>
                <w:szCs w:val="20"/>
              </w:rPr>
              <w:t>24FT</w:t>
            </w:r>
          </w:p>
        </w:tc>
      </w:tr>
      <w:tr w:rsidRPr="001D72A4" w:rsidR="00D36184" w:rsidTr="14588D9F" w14:paraId="7C5FA595" w14:textId="77777777">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C16B05" w:rsidP="006B3AB3" w:rsidRDefault="00C16B05" w14:paraId="2248A16F" w14:textId="77777777">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Adres </w:t>
            </w:r>
          </w:p>
        </w:tc>
        <w:tc>
          <w:tcPr>
            <w:tcW w:w="5495"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1D72A4" w:rsidR="00076EE6" w:rsidP="00076EE6" w:rsidRDefault="00076EE6" w14:paraId="5765EDC6" w14:textId="77777777">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Stad: </w:t>
            </w:r>
            <w:proofErr w:type="spellStart"/>
            <w:r w:rsidRPr="23467E45" w:rsidR="23467E45">
              <w:rPr>
                <w:rFonts w:ascii="Arial" w:hAnsi="Arial" w:cs="Arial"/>
                <w:color w:val="000000" w:themeColor="text1"/>
                <w:sz w:val="20"/>
                <w:szCs w:val="20"/>
              </w:rPr>
              <w:t>Rossinistraat</w:t>
            </w:r>
            <w:proofErr w:type="spellEnd"/>
            <w:r w:rsidRPr="23467E45" w:rsidR="23467E45">
              <w:rPr>
                <w:rFonts w:ascii="Arial" w:hAnsi="Arial" w:cs="Arial"/>
                <w:color w:val="000000" w:themeColor="text1"/>
                <w:sz w:val="20"/>
                <w:szCs w:val="20"/>
              </w:rPr>
              <w:t xml:space="preserve"> 5</w:t>
            </w:r>
            <w:r>
              <w:rPr>
                <w:rFonts w:ascii="Arial" w:hAnsi="Arial" w:cs="Arial"/>
                <w:color w:val="000000" w:themeColor="text1"/>
                <w:sz w:val="20"/>
                <w:szCs w:val="20"/>
              </w:rPr>
              <w:br/>
            </w:r>
            <w:r>
              <w:rPr>
                <w:rFonts w:ascii="Arial" w:hAnsi="Arial" w:cs="Arial"/>
                <w:color w:val="000000" w:themeColor="text1"/>
                <w:sz w:val="20"/>
                <w:szCs w:val="20"/>
              </w:rPr>
              <w:t xml:space="preserve">Buiten: Ten Harmsen van de </w:t>
            </w:r>
            <w:proofErr w:type="spellStart"/>
            <w:r>
              <w:rPr>
                <w:rFonts w:ascii="Arial" w:hAnsi="Arial" w:cs="Arial"/>
                <w:color w:val="000000" w:themeColor="text1"/>
                <w:sz w:val="20"/>
                <w:szCs w:val="20"/>
              </w:rPr>
              <w:t>Beekpad</w:t>
            </w:r>
            <w:proofErr w:type="spellEnd"/>
            <w:r>
              <w:rPr>
                <w:rFonts w:ascii="Arial" w:hAnsi="Arial" w:cs="Arial"/>
                <w:color w:val="000000" w:themeColor="text1"/>
                <w:sz w:val="20"/>
                <w:szCs w:val="20"/>
              </w:rPr>
              <w:t xml:space="preserve"> 6</w:t>
            </w:r>
          </w:p>
        </w:tc>
      </w:tr>
      <w:tr w:rsidRPr="001D72A4" w:rsidR="00D36184" w:rsidTr="14588D9F" w14:paraId="3C979FD8" w14:textId="77777777">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C16B05" w:rsidP="006B3AB3" w:rsidRDefault="00C16B05" w14:paraId="7C605177" w14:textId="77777777">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Postcode </w:t>
            </w:r>
          </w:p>
        </w:tc>
        <w:tc>
          <w:tcPr>
            <w:tcW w:w="5495"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1D72A4" w:rsidR="00C16B05" w:rsidP="23467E45" w:rsidRDefault="00076EE6" w14:paraId="16224AAE" w14:textId="77777777">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 xml:space="preserve">Stad: </w:t>
            </w:r>
            <w:r w:rsidRPr="23467E45" w:rsidR="23467E45">
              <w:rPr>
                <w:rFonts w:ascii="Arial" w:hAnsi="Arial" w:cs="Arial"/>
                <w:color w:val="000000" w:themeColor="text1"/>
                <w:sz w:val="20"/>
                <w:szCs w:val="20"/>
              </w:rPr>
              <w:t xml:space="preserve">1323 BP </w:t>
            </w:r>
            <w:r>
              <w:rPr>
                <w:rFonts w:ascii="Arial" w:hAnsi="Arial" w:cs="Arial"/>
                <w:color w:val="000000" w:themeColor="text1"/>
                <w:sz w:val="20"/>
                <w:szCs w:val="20"/>
              </w:rPr>
              <w:br/>
            </w:r>
            <w:r>
              <w:rPr>
                <w:rFonts w:ascii="Arial" w:hAnsi="Arial" w:cs="Arial"/>
                <w:color w:val="000000" w:themeColor="text1"/>
                <w:sz w:val="20"/>
                <w:szCs w:val="20"/>
              </w:rPr>
              <w:t>Buiten: 1336 BK</w:t>
            </w:r>
          </w:p>
        </w:tc>
      </w:tr>
      <w:tr w:rsidRPr="001D72A4" w:rsidR="00D36184" w:rsidTr="14588D9F" w14:paraId="44D00F1C" w14:textId="77777777">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C16B05" w:rsidP="006B3AB3" w:rsidRDefault="00C16B05" w14:paraId="1FDC08DF" w14:textId="77777777">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Plaats </w:t>
            </w:r>
          </w:p>
        </w:tc>
        <w:tc>
          <w:tcPr>
            <w:tcW w:w="5495"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1D72A4" w:rsidR="00C16B05" w:rsidP="23467E45" w:rsidRDefault="23467E45" w14:paraId="574D1FF6" w14:textId="77777777">
            <w:pPr>
              <w:pStyle w:val="Geenafstand"/>
              <w:spacing w:line="276" w:lineRule="auto"/>
              <w:rPr>
                <w:rFonts w:ascii="Arial" w:hAnsi="Arial" w:cs="Arial"/>
                <w:color w:val="000000" w:themeColor="text1"/>
                <w:sz w:val="20"/>
                <w:szCs w:val="20"/>
              </w:rPr>
            </w:pPr>
            <w:r w:rsidRPr="23467E45">
              <w:rPr>
                <w:rFonts w:ascii="Arial" w:hAnsi="Arial" w:cs="Arial"/>
                <w:color w:val="000000" w:themeColor="text1"/>
                <w:sz w:val="20"/>
                <w:szCs w:val="20"/>
              </w:rPr>
              <w:t>Almere</w:t>
            </w:r>
          </w:p>
        </w:tc>
      </w:tr>
      <w:tr w:rsidRPr="001D72A4" w:rsidR="00D36184" w:rsidTr="14588D9F" w14:paraId="7790EF34" w14:textId="77777777">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C16B05" w:rsidP="006B3AB3" w:rsidRDefault="00C16B05" w14:paraId="7CE090D7" w14:textId="77777777">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Telefoon </w:t>
            </w:r>
          </w:p>
        </w:tc>
        <w:tc>
          <w:tcPr>
            <w:tcW w:w="5495"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1D72A4" w:rsidR="00C16B05" w:rsidP="14588D9F" w:rsidRDefault="00076EE6" w14:paraId="4E2188FB" w14:textId="77777777">
            <w:pPr>
              <w:pStyle w:val="Geenafstand"/>
              <w:spacing w:line="276" w:lineRule="auto"/>
              <w:rPr>
                <w:rFonts w:ascii="Arial" w:hAnsi="Arial" w:cs="Arial"/>
                <w:color w:val="000000" w:themeColor="text1"/>
                <w:sz w:val="20"/>
                <w:szCs w:val="20"/>
              </w:rPr>
            </w:pPr>
            <w:r>
              <w:rPr>
                <w:rFonts w:ascii="Arial" w:hAnsi="Arial" w:cs="Arial"/>
                <w:color w:val="000000" w:themeColor="text1"/>
                <w:sz w:val="20"/>
                <w:szCs w:val="20"/>
              </w:rPr>
              <w:t>Stad:</w:t>
            </w:r>
            <w:r w:rsidRPr="14588D9F" w:rsidR="14588D9F">
              <w:rPr>
                <w:rFonts w:ascii="Arial" w:hAnsi="Arial" w:cs="Arial"/>
                <w:color w:val="000000" w:themeColor="text1"/>
                <w:sz w:val="20"/>
                <w:szCs w:val="20"/>
              </w:rPr>
              <w:t>036-5364814</w:t>
            </w:r>
            <w:r>
              <w:rPr>
                <w:rFonts w:ascii="Arial" w:hAnsi="Arial" w:cs="Arial"/>
                <w:color w:val="000000" w:themeColor="text1"/>
                <w:sz w:val="20"/>
                <w:szCs w:val="20"/>
              </w:rPr>
              <w:br/>
            </w:r>
            <w:r>
              <w:rPr>
                <w:rFonts w:ascii="Arial" w:hAnsi="Arial" w:cs="Arial"/>
                <w:color w:val="000000" w:themeColor="text1"/>
                <w:sz w:val="20"/>
                <w:szCs w:val="20"/>
              </w:rPr>
              <w:t>Buiten:036-5451462</w:t>
            </w:r>
          </w:p>
        </w:tc>
      </w:tr>
      <w:tr w:rsidRPr="001D72A4" w:rsidR="00D36184" w:rsidTr="14588D9F" w14:paraId="3C99B242" w14:textId="77777777">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C16B05" w:rsidP="006B3AB3" w:rsidRDefault="00C16B05" w14:paraId="0E359EEC" w14:textId="77777777">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Website </w:t>
            </w:r>
          </w:p>
        </w:tc>
        <w:tc>
          <w:tcPr>
            <w:tcW w:w="5495"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1D72A4" w:rsidR="00C16B05" w:rsidP="14588D9F" w:rsidRDefault="14588D9F" w14:paraId="3A1E6F1E" w14:textId="77777777">
            <w:pPr>
              <w:pStyle w:val="Geenafstand"/>
              <w:spacing w:line="276" w:lineRule="auto"/>
              <w:rPr>
                <w:rFonts w:ascii="Arial" w:hAnsi="Arial" w:cs="Arial"/>
                <w:color w:val="000000" w:themeColor="text1"/>
                <w:sz w:val="20"/>
                <w:szCs w:val="20"/>
              </w:rPr>
            </w:pPr>
            <w:r w:rsidRPr="14588D9F">
              <w:rPr>
                <w:rFonts w:ascii="Arial" w:hAnsi="Arial" w:cs="Arial"/>
                <w:color w:val="000000" w:themeColor="text1"/>
                <w:sz w:val="20"/>
                <w:szCs w:val="20"/>
              </w:rPr>
              <w:t>www.de-klimop.nl</w:t>
            </w:r>
          </w:p>
        </w:tc>
      </w:tr>
      <w:tr w:rsidRPr="001D72A4" w:rsidR="00D36184" w:rsidTr="14588D9F" w14:paraId="3CABC01A" w14:textId="77777777">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C16B05" w:rsidP="006B3AB3" w:rsidRDefault="00C16B05" w14:paraId="6F585814" w14:textId="77777777">
            <w:pPr>
              <w:pStyle w:val="Geenafstand"/>
              <w:spacing w:line="276" w:lineRule="auto"/>
              <w:rPr>
                <w:rFonts w:ascii="Arial" w:hAnsi="Arial" w:cs="Arial"/>
                <w:color w:val="5AA932"/>
                <w:sz w:val="20"/>
                <w:szCs w:val="20"/>
              </w:rPr>
            </w:pPr>
            <w:r w:rsidRPr="001D72A4">
              <w:rPr>
                <w:rFonts w:ascii="Arial" w:hAnsi="Arial" w:cs="Arial"/>
                <w:color w:val="5AA932"/>
                <w:sz w:val="20"/>
                <w:szCs w:val="20"/>
              </w:rPr>
              <w:t xml:space="preserve">Email </w:t>
            </w:r>
          </w:p>
        </w:tc>
        <w:tc>
          <w:tcPr>
            <w:tcW w:w="5495"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00C16B05" w:rsidP="14588D9F" w:rsidRDefault="00076EE6" w14:paraId="2B37E9C2" w14:textId="77777777">
            <w:pPr>
              <w:pStyle w:val="Geenafstand"/>
              <w:spacing w:line="276" w:lineRule="auto"/>
              <w:rPr>
                <w:rFonts w:ascii="Arial" w:hAnsi="Arial" w:cs="Arial"/>
                <w:color w:val="000000" w:themeColor="text1"/>
                <w:sz w:val="20"/>
                <w:szCs w:val="20"/>
              </w:rPr>
            </w:pPr>
            <w:r>
              <w:t xml:space="preserve">Stad: </w:t>
            </w:r>
            <w:hyperlink w:history="1" r:id="rId12">
              <w:r w:rsidRPr="00E554DB">
                <w:rPr>
                  <w:rStyle w:val="Hyperlink"/>
                  <w:rFonts w:ascii="Arial" w:hAnsi="Arial" w:cs="Arial"/>
                  <w:sz w:val="20"/>
                  <w:szCs w:val="20"/>
                </w:rPr>
                <w:t>dir.klimopstad@prisma-almere.nl</w:t>
              </w:r>
            </w:hyperlink>
            <w:r w:rsidRPr="14588D9F" w:rsidR="14588D9F">
              <w:rPr>
                <w:rFonts w:ascii="Arial" w:hAnsi="Arial" w:cs="Arial"/>
                <w:color w:val="000000" w:themeColor="text1"/>
                <w:sz w:val="20"/>
                <w:szCs w:val="20"/>
              </w:rPr>
              <w:t xml:space="preserve"> </w:t>
            </w:r>
            <w:r>
              <w:rPr>
                <w:rFonts w:ascii="Arial" w:hAnsi="Arial" w:cs="Arial"/>
                <w:color w:val="000000" w:themeColor="text1"/>
                <w:sz w:val="20"/>
                <w:szCs w:val="20"/>
              </w:rPr>
              <w:br/>
            </w:r>
            <w:r>
              <w:rPr>
                <w:rFonts w:ascii="Arial" w:hAnsi="Arial" w:cs="Arial"/>
                <w:color w:val="000000" w:themeColor="text1"/>
                <w:sz w:val="20"/>
                <w:szCs w:val="20"/>
              </w:rPr>
              <w:t xml:space="preserve">Buiten: </w:t>
            </w:r>
            <w:hyperlink w:history="1" r:id="rId13">
              <w:r w:rsidRPr="00E554DB">
                <w:rPr>
                  <w:rStyle w:val="Hyperlink"/>
                  <w:rFonts w:ascii="Arial" w:hAnsi="Arial" w:cs="Arial"/>
                  <w:sz w:val="20"/>
                  <w:szCs w:val="20"/>
                </w:rPr>
                <w:t>dir.klimopbuiten@prisma-almere.nl</w:t>
              </w:r>
            </w:hyperlink>
          </w:p>
          <w:p w:rsidRPr="001D72A4" w:rsidR="00076EE6" w:rsidP="14588D9F" w:rsidRDefault="00076EE6" w14:paraId="1B0F7FEF" w14:textId="77777777">
            <w:pPr>
              <w:pStyle w:val="Geenafstand"/>
              <w:spacing w:line="276" w:lineRule="auto"/>
              <w:rPr>
                <w:rFonts w:ascii="Arial" w:hAnsi="Arial" w:cs="Arial"/>
                <w:color w:val="000000" w:themeColor="text1"/>
                <w:sz w:val="20"/>
                <w:szCs w:val="20"/>
              </w:rPr>
            </w:pPr>
            <w:proofErr w:type="spellStart"/>
            <w:r>
              <w:rPr>
                <w:rFonts w:ascii="Arial" w:hAnsi="Arial" w:cs="Arial"/>
                <w:color w:val="000000" w:themeColor="text1"/>
                <w:sz w:val="20"/>
                <w:szCs w:val="20"/>
              </w:rPr>
              <w:t>Bovenschools</w:t>
            </w:r>
            <w:proofErr w:type="spellEnd"/>
            <w:r>
              <w:rPr>
                <w:rFonts w:ascii="Arial" w:hAnsi="Arial" w:cs="Arial"/>
                <w:color w:val="000000" w:themeColor="text1"/>
                <w:sz w:val="20"/>
                <w:szCs w:val="20"/>
              </w:rPr>
              <w:t>: dir.klimop@prisma-almere.nl</w:t>
            </w:r>
          </w:p>
        </w:tc>
      </w:tr>
      <w:tr w:rsidRPr="001D72A4" w:rsidR="00D36184" w:rsidTr="14588D9F" w14:paraId="645E5B38" w14:textId="77777777">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C16B05" w:rsidP="006B3AB3" w:rsidRDefault="00C16B05" w14:paraId="23F57BD7" w14:textId="77777777">
            <w:pPr>
              <w:pStyle w:val="Geenafstand"/>
              <w:spacing w:line="276" w:lineRule="auto"/>
              <w:rPr>
                <w:rFonts w:ascii="Arial" w:hAnsi="Arial" w:cs="Arial"/>
                <w:color w:val="5AA932"/>
                <w:sz w:val="20"/>
                <w:szCs w:val="20"/>
              </w:rPr>
            </w:pPr>
            <w:r w:rsidRPr="001D72A4">
              <w:rPr>
                <w:rFonts w:ascii="Arial" w:hAnsi="Arial" w:cs="Arial"/>
                <w:color w:val="5AA932"/>
                <w:sz w:val="20"/>
                <w:szCs w:val="20"/>
              </w:rPr>
              <w:t>Naam schoolbestuur</w:t>
            </w:r>
          </w:p>
        </w:tc>
        <w:tc>
          <w:tcPr>
            <w:tcW w:w="5495"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1D72A4" w:rsidR="00C16B05" w:rsidP="23467E45" w:rsidRDefault="23467E45" w14:paraId="1B9CAB25" w14:textId="77777777">
            <w:pPr>
              <w:pStyle w:val="Geenafstand"/>
              <w:spacing w:line="276" w:lineRule="auto"/>
              <w:rPr>
                <w:rFonts w:ascii="Arial" w:hAnsi="Arial" w:cs="Arial"/>
                <w:color w:val="000000" w:themeColor="text1"/>
                <w:sz w:val="20"/>
                <w:szCs w:val="20"/>
              </w:rPr>
            </w:pPr>
            <w:r w:rsidRPr="23467E45">
              <w:rPr>
                <w:rFonts w:ascii="Arial" w:hAnsi="Arial" w:cs="Arial"/>
                <w:color w:val="000000" w:themeColor="text1"/>
                <w:sz w:val="20"/>
                <w:szCs w:val="20"/>
              </w:rPr>
              <w:t>Stichting Prisma</w:t>
            </w:r>
          </w:p>
        </w:tc>
      </w:tr>
      <w:bookmarkEnd w:id="0"/>
    </w:tbl>
    <w:p w:rsidRPr="001D72A4" w:rsidR="00C16B05" w:rsidP="00C16B05" w:rsidRDefault="00C16B05" w14:paraId="12DE56B4" w14:textId="77777777">
      <w:pPr>
        <w:spacing w:after="0" w:line="240" w:lineRule="auto"/>
        <w:rPr>
          <w:rFonts w:ascii="Arial" w:hAnsi="Arial" w:cs="Arial"/>
        </w:rPr>
      </w:pPr>
    </w:p>
    <w:tbl>
      <w:tblPr>
        <w:tblStyle w:val="Tabelraster"/>
        <w:tblW w:w="0" w:type="auto"/>
        <w:tblLayout w:type="fixed"/>
        <w:tblLook w:val="04A0" w:firstRow="1" w:lastRow="0" w:firstColumn="1" w:lastColumn="0" w:noHBand="0" w:noVBand="1"/>
      </w:tblPr>
      <w:tblGrid>
        <w:gridCol w:w="3794"/>
        <w:gridCol w:w="5494"/>
      </w:tblGrid>
      <w:tr w:rsidRPr="001D72A4" w:rsidR="00C16B05" w:rsidTr="00043A62" w14:paraId="7B5A61E3" w14:textId="77777777">
        <w:tc>
          <w:tcPr>
            <w:tcW w:w="9288" w:type="dxa"/>
            <w:gridSpan w:val="2"/>
            <w:tcBorders>
              <w:top w:val="single" w:color="5AA932" w:sz="4" w:space="0"/>
              <w:left w:val="single" w:color="5AA932" w:sz="4" w:space="0"/>
              <w:bottom w:val="single" w:color="5AA932" w:sz="4" w:space="0"/>
              <w:right w:val="single" w:color="5AA932" w:sz="4" w:space="0"/>
            </w:tcBorders>
            <w:shd w:val="clear" w:color="auto" w:fill="5AA932"/>
            <w:vAlign w:val="bottom"/>
          </w:tcPr>
          <w:p w:rsidRPr="001D72A4" w:rsidR="00C16B05" w:rsidP="00074B6C" w:rsidRDefault="00074B6C" w14:paraId="76B0E552" w14:textId="77777777">
            <w:pPr>
              <w:pStyle w:val="Geenafstand"/>
              <w:spacing w:line="276" w:lineRule="auto"/>
              <w:rPr>
                <w:rFonts w:ascii="Arial" w:hAnsi="Arial" w:cs="Arial"/>
                <w:b/>
                <w:sz w:val="28"/>
              </w:rPr>
            </w:pPr>
            <w:r>
              <w:rPr>
                <w:rFonts w:ascii="Arial" w:hAnsi="Arial" w:cs="Arial"/>
                <w:color w:val="FFFFFF" w:themeColor="background1"/>
                <w:sz w:val="28"/>
                <w:szCs w:val="20"/>
              </w:rPr>
              <w:t>2. V</w:t>
            </w:r>
            <w:r w:rsidRPr="001D72A4" w:rsidR="00C16B05">
              <w:rPr>
                <w:rFonts w:ascii="Arial" w:hAnsi="Arial" w:cs="Arial"/>
                <w:color w:val="FFFFFF" w:themeColor="background1"/>
                <w:sz w:val="28"/>
                <w:szCs w:val="20"/>
              </w:rPr>
              <w:t>isie en onderwijsconcept van de school</w:t>
            </w:r>
            <w:r w:rsidRPr="001D72A4" w:rsidR="005C5D84">
              <w:rPr>
                <w:rFonts w:ascii="Arial" w:hAnsi="Arial" w:cs="Arial"/>
                <w:color w:val="FFFFFF" w:themeColor="background1"/>
                <w:sz w:val="28"/>
                <w:szCs w:val="20"/>
              </w:rPr>
              <w:t xml:space="preserve"> </w:t>
            </w:r>
            <w:r w:rsidRPr="001D72A4" w:rsidR="005C5D84">
              <w:rPr>
                <w:rFonts w:ascii="Arial" w:hAnsi="Arial" w:cs="Arial"/>
                <w:color w:val="FFFFFF" w:themeColor="background1"/>
                <w:sz w:val="20"/>
                <w:szCs w:val="20"/>
              </w:rPr>
              <w:t>(in kernwoorden)</w:t>
            </w:r>
          </w:p>
        </w:tc>
      </w:tr>
      <w:tr w:rsidRPr="001D72A4" w:rsidR="001D72A4" w:rsidTr="00043A62" w14:paraId="01C74760" w14:textId="77777777">
        <w:tc>
          <w:tcPr>
            <w:tcW w:w="3794" w:type="dxa"/>
            <w:tcBorders>
              <w:top w:val="single" w:color="5AA932"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C16B05" w:rsidP="006B3AB3" w:rsidRDefault="00C16B05" w14:paraId="556A3F45" w14:textId="77777777">
            <w:pPr>
              <w:pStyle w:val="Geenafstand"/>
              <w:spacing w:line="276" w:lineRule="auto"/>
              <w:rPr>
                <w:rFonts w:ascii="Arial" w:hAnsi="Arial" w:cs="Arial"/>
                <w:color w:val="5AA932"/>
                <w:sz w:val="20"/>
                <w:szCs w:val="20"/>
              </w:rPr>
            </w:pPr>
            <w:r w:rsidRPr="001D72A4">
              <w:rPr>
                <w:rFonts w:ascii="Arial" w:hAnsi="Arial" w:cs="Arial"/>
                <w:color w:val="5AA932"/>
                <w:sz w:val="20"/>
                <w:szCs w:val="20"/>
              </w:rPr>
              <w:t>Visie, missie</w:t>
            </w:r>
            <w:r w:rsidRPr="001D72A4">
              <w:rPr>
                <w:rFonts w:ascii="Arial" w:hAnsi="Arial" w:cs="Arial"/>
                <w:color w:val="5AA932"/>
                <w:sz w:val="20"/>
                <w:szCs w:val="20"/>
              </w:rPr>
              <w:tab/>
            </w:r>
          </w:p>
        </w:tc>
        <w:tc>
          <w:tcPr>
            <w:tcW w:w="5494" w:type="dxa"/>
            <w:tcBorders>
              <w:top w:val="single" w:color="5AA932" w:sz="4" w:space="0"/>
              <w:left w:val="single" w:color="D6EDBD" w:sz="4" w:space="0"/>
              <w:bottom w:val="single" w:color="D6EDBD" w:sz="4" w:space="0"/>
              <w:right w:val="single" w:color="D6EDBD" w:sz="4" w:space="0"/>
            </w:tcBorders>
            <w:tcMar>
              <w:top w:w="57" w:type="dxa"/>
              <w:left w:w="85" w:type="dxa"/>
              <w:bottom w:w="57" w:type="dxa"/>
              <w:right w:w="85" w:type="dxa"/>
            </w:tcMar>
          </w:tcPr>
          <w:p w:rsidRPr="00950F09" w:rsidR="00043A62" w:rsidP="00466377" w:rsidRDefault="00466377" w14:paraId="680A1301" w14:textId="77777777">
            <w:pPr>
              <w:ind w:left="720" w:hanging="720"/>
              <w:rPr>
                <w:rFonts w:ascii="Arial" w:hAnsi="Arial" w:cs="Arial"/>
                <w:sz w:val="20"/>
                <w:szCs w:val="20"/>
              </w:rPr>
            </w:pPr>
            <w:r w:rsidRPr="00950F09">
              <w:rPr>
                <w:rFonts w:ascii="Arial" w:hAnsi="Arial" w:cs="Arial"/>
                <w:sz w:val="20"/>
                <w:szCs w:val="20"/>
              </w:rPr>
              <w:t>De Klimop is de school voor speciaal basisonderwijs van</w:t>
            </w:r>
          </w:p>
          <w:p w:rsidRPr="00950F09" w:rsidR="00043A62" w:rsidP="00466377" w:rsidRDefault="00466377" w14:paraId="6587FE81" w14:textId="77777777">
            <w:pPr>
              <w:ind w:left="720" w:hanging="720"/>
              <w:rPr>
                <w:rFonts w:ascii="Arial" w:hAnsi="Arial" w:cs="Arial"/>
                <w:sz w:val="20"/>
                <w:szCs w:val="20"/>
              </w:rPr>
            </w:pPr>
            <w:r w:rsidRPr="00950F09">
              <w:rPr>
                <w:rFonts w:ascii="Arial" w:hAnsi="Arial" w:cs="Arial"/>
                <w:sz w:val="20"/>
                <w:szCs w:val="20"/>
              </w:rPr>
              <w:t xml:space="preserve">Stichting Prisma. Anders dan de reguliere scholen, is onze </w:t>
            </w:r>
          </w:p>
          <w:p w:rsidRPr="00950F09" w:rsidR="00043A62" w:rsidP="00466377" w:rsidRDefault="00466377" w14:paraId="2D3B7F58" w14:textId="43BF7719">
            <w:pPr>
              <w:ind w:left="720" w:hanging="720"/>
              <w:rPr>
                <w:rFonts w:ascii="Arial" w:hAnsi="Arial" w:cs="Arial"/>
                <w:sz w:val="20"/>
                <w:szCs w:val="20"/>
              </w:rPr>
            </w:pPr>
            <w:r w:rsidRPr="00950F09">
              <w:rPr>
                <w:rFonts w:ascii="Arial" w:hAnsi="Arial" w:cs="Arial"/>
                <w:sz w:val="20"/>
                <w:szCs w:val="20"/>
              </w:rPr>
              <w:t xml:space="preserve">school niet </w:t>
            </w:r>
            <w:r w:rsidRPr="00950F09" w:rsidR="006A1016">
              <w:rPr>
                <w:rFonts w:ascii="Arial" w:hAnsi="Arial" w:cs="Arial"/>
                <w:sz w:val="20"/>
                <w:szCs w:val="20"/>
              </w:rPr>
              <w:t>wijk gebonden</w:t>
            </w:r>
            <w:r w:rsidRPr="00950F09">
              <w:rPr>
                <w:rFonts w:ascii="Arial" w:hAnsi="Arial" w:cs="Arial"/>
                <w:sz w:val="20"/>
                <w:szCs w:val="20"/>
              </w:rPr>
              <w:t>, maar een stedelijke voorziening.</w:t>
            </w:r>
          </w:p>
          <w:p w:rsidRPr="00950F09" w:rsidR="00043A62" w:rsidP="00466377" w:rsidRDefault="00466377" w14:paraId="5E911CB2" w14:textId="77777777">
            <w:pPr>
              <w:ind w:left="720" w:hanging="720"/>
              <w:rPr>
                <w:rFonts w:ascii="Arial" w:hAnsi="Arial" w:cs="Arial"/>
                <w:sz w:val="20"/>
                <w:szCs w:val="20"/>
              </w:rPr>
            </w:pPr>
            <w:r w:rsidRPr="00950F09">
              <w:rPr>
                <w:rFonts w:ascii="Arial" w:hAnsi="Arial" w:cs="Arial"/>
                <w:sz w:val="20"/>
                <w:szCs w:val="20"/>
              </w:rPr>
              <w:t xml:space="preserve">We zien het als een van onze kerntaken om het verschil te </w:t>
            </w:r>
          </w:p>
          <w:p w:rsidRPr="00950F09" w:rsidR="00043A62" w:rsidP="00043A62" w:rsidRDefault="00466377" w14:paraId="0006CEAE" w14:textId="77777777">
            <w:pPr>
              <w:ind w:left="720" w:hanging="720"/>
              <w:rPr>
                <w:rFonts w:ascii="Arial" w:hAnsi="Arial" w:cs="Arial"/>
                <w:sz w:val="20"/>
                <w:szCs w:val="20"/>
              </w:rPr>
            </w:pPr>
            <w:r w:rsidRPr="00950F09">
              <w:rPr>
                <w:rFonts w:ascii="Arial" w:hAnsi="Arial" w:cs="Arial"/>
                <w:sz w:val="20"/>
                <w:szCs w:val="20"/>
              </w:rPr>
              <w:t>maken voor leerlingen die in het reguliere</w:t>
            </w:r>
            <w:r w:rsidRPr="00950F09" w:rsidR="00043A62">
              <w:rPr>
                <w:rFonts w:ascii="Arial" w:hAnsi="Arial" w:cs="Arial"/>
                <w:sz w:val="20"/>
                <w:szCs w:val="20"/>
              </w:rPr>
              <w:t xml:space="preserve"> </w:t>
            </w:r>
            <w:r w:rsidRPr="00950F09">
              <w:rPr>
                <w:rFonts w:ascii="Arial" w:hAnsi="Arial" w:cs="Arial"/>
                <w:sz w:val="20"/>
                <w:szCs w:val="20"/>
              </w:rPr>
              <w:t xml:space="preserve">basisonderwijs </w:t>
            </w:r>
          </w:p>
          <w:p w:rsidRPr="00950F09" w:rsidR="00043A62" w:rsidP="00043A62" w:rsidRDefault="00466377" w14:paraId="20339FE9" w14:textId="77777777">
            <w:pPr>
              <w:ind w:left="720" w:hanging="720"/>
              <w:rPr>
                <w:rFonts w:ascii="Arial" w:hAnsi="Arial" w:cs="Arial"/>
                <w:sz w:val="20"/>
                <w:szCs w:val="20"/>
              </w:rPr>
            </w:pPr>
            <w:r w:rsidRPr="00950F09">
              <w:rPr>
                <w:rFonts w:ascii="Arial" w:hAnsi="Arial" w:cs="Arial"/>
                <w:sz w:val="20"/>
                <w:szCs w:val="20"/>
              </w:rPr>
              <w:t xml:space="preserve">om welke reden dan ook geen optimale ontwikkeling </w:t>
            </w:r>
          </w:p>
          <w:p w:rsidRPr="00950F09" w:rsidR="00043A62" w:rsidP="00043A62" w:rsidRDefault="00466377" w14:paraId="778A780C" w14:textId="77777777">
            <w:pPr>
              <w:ind w:left="720" w:hanging="720"/>
              <w:rPr>
                <w:rFonts w:ascii="Arial" w:hAnsi="Arial" w:cs="Arial"/>
                <w:sz w:val="20"/>
                <w:szCs w:val="20"/>
              </w:rPr>
            </w:pPr>
            <w:r w:rsidRPr="00950F09">
              <w:rPr>
                <w:rFonts w:ascii="Arial" w:hAnsi="Arial" w:cs="Arial"/>
                <w:sz w:val="20"/>
                <w:szCs w:val="20"/>
              </w:rPr>
              <w:t>kunnen doormaken. We willen</w:t>
            </w:r>
            <w:r w:rsidRPr="00950F09" w:rsidR="00043A62">
              <w:rPr>
                <w:rFonts w:ascii="Arial" w:hAnsi="Arial" w:cs="Arial"/>
                <w:sz w:val="20"/>
                <w:szCs w:val="20"/>
              </w:rPr>
              <w:t xml:space="preserve"> </w:t>
            </w:r>
            <w:r w:rsidRPr="00950F09">
              <w:rPr>
                <w:rFonts w:ascii="Arial" w:hAnsi="Arial" w:cs="Arial"/>
                <w:sz w:val="20"/>
                <w:szCs w:val="20"/>
              </w:rPr>
              <w:t xml:space="preserve">deze leerlingen vanuit een </w:t>
            </w:r>
          </w:p>
          <w:p w:rsidRPr="00950F09" w:rsidR="00043A62" w:rsidP="00043A62" w:rsidRDefault="00466377" w14:paraId="162C5A00" w14:textId="77777777">
            <w:pPr>
              <w:ind w:left="720" w:hanging="720"/>
              <w:rPr>
                <w:rFonts w:ascii="Arial" w:hAnsi="Arial" w:cs="Arial"/>
                <w:sz w:val="20"/>
                <w:szCs w:val="20"/>
              </w:rPr>
            </w:pPr>
            <w:r w:rsidRPr="00950F09">
              <w:rPr>
                <w:rFonts w:ascii="Arial" w:hAnsi="Arial" w:cs="Arial"/>
                <w:sz w:val="20"/>
                <w:szCs w:val="20"/>
              </w:rPr>
              <w:t xml:space="preserve">veilige en uitdagende schoolomgeving de bagage </w:t>
            </w:r>
          </w:p>
          <w:p w:rsidRPr="00950F09" w:rsidR="00043A62" w:rsidP="00043A62" w:rsidRDefault="00466377" w14:paraId="3E856C5F" w14:textId="77777777">
            <w:pPr>
              <w:ind w:left="720" w:hanging="720"/>
              <w:rPr>
                <w:rFonts w:ascii="Arial" w:hAnsi="Arial" w:cs="Arial"/>
                <w:sz w:val="20"/>
                <w:szCs w:val="20"/>
              </w:rPr>
            </w:pPr>
            <w:r w:rsidRPr="00950F09">
              <w:rPr>
                <w:rFonts w:ascii="Arial" w:hAnsi="Arial" w:cs="Arial"/>
                <w:sz w:val="20"/>
                <w:szCs w:val="20"/>
              </w:rPr>
              <w:t>meegeven die ze nodig</w:t>
            </w:r>
            <w:r w:rsidRPr="00950F09" w:rsidR="00043A62">
              <w:rPr>
                <w:rFonts w:ascii="Arial" w:hAnsi="Arial" w:cs="Arial"/>
                <w:sz w:val="20"/>
                <w:szCs w:val="20"/>
              </w:rPr>
              <w:t xml:space="preserve"> </w:t>
            </w:r>
            <w:r w:rsidRPr="00950F09">
              <w:rPr>
                <w:rFonts w:ascii="Arial" w:hAnsi="Arial" w:cs="Arial"/>
                <w:sz w:val="20"/>
                <w:szCs w:val="20"/>
              </w:rPr>
              <w:t xml:space="preserve">hebben om hun eigen leven vorm </w:t>
            </w:r>
          </w:p>
          <w:p w:rsidRPr="00950F09" w:rsidR="00F27F91" w:rsidP="00043A62" w:rsidRDefault="00466377" w14:paraId="1F9B3F19" w14:textId="77777777">
            <w:pPr>
              <w:ind w:left="720" w:hanging="720"/>
              <w:rPr>
                <w:rFonts w:ascii="Arial" w:hAnsi="Arial" w:cs="Arial"/>
                <w:sz w:val="20"/>
                <w:szCs w:val="20"/>
              </w:rPr>
            </w:pPr>
            <w:r w:rsidRPr="00950F09">
              <w:rPr>
                <w:rFonts w:ascii="Arial" w:hAnsi="Arial" w:cs="Arial"/>
                <w:sz w:val="20"/>
                <w:szCs w:val="20"/>
              </w:rPr>
              <w:t xml:space="preserve">te geven. We begeleiden op onze school leerlingen met </w:t>
            </w:r>
          </w:p>
          <w:p w:rsidRPr="00950F09" w:rsidR="00F27F91" w:rsidP="00043A62" w:rsidRDefault="00466377" w14:paraId="21D0599B" w14:textId="77777777">
            <w:pPr>
              <w:ind w:left="720" w:hanging="720"/>
              <w:rPr>
                <w:rFonts w:ascii="Arial" w:hAnsi="Arial" w:cs="Arial"/>
                <w:sz w:val="20"/>
                <w:szCs w:val="20"/>
              </w:rPr>
            </w:pPr>
            <w:r w:rsidRPr="00950F09">
              <w:rPr>
                <w:rFonts w:ascii="Arial" w:hAnsi="Arial" w:cs="Arial"/>
                <w:sz w:val="20"/>
                <w:szCs w:val="20"/>
              </w:rPr>
              <w:t xml:space="preserve">een verschillende ontwikkeling zo goed mogelijk en we </w:t>
            </w:r>
          </w:p>
          <w:p w:rsidRPr="00950F09" w:rsidR="00F27F91" w:rsidP="00043A62" w:rsidRDefault="00466377" w14:paraId="510A59A3" w14:textId="77777777">
            <w:pPr>
              <w:ind w:left="720" w:hanging="720"/>
              <w:rPr>
                <w:rFonts w:ascii="Arial" w:hAnsi="Arial" w:cs="Arial"/>
                <w:sz w:val="20"/>
                <w:szCs w:val="20"/>
              </w:rPr>
            </w:pPr>
            <w:r w:rsidRPr="00950F09">
              <w:rPr>
                <w:rFonts w:ascii="Arial" w:hAnsi="Arial" w:cs="Arial"/>
                <w:sz w:val="20"/>
                <w:szCs w:val="20"/>
              </w:rPr>
              <w:t xml:space="preserve">bereiden hen voor op de toekomst. We leggen een stevige </w:t>
            </w:r>
          </w:p>
          <w:p w:rsidRPr="00950F09" w:rsidR="00F27F91" w:rsidP="00043A62" w:rsidRDefault="00466377" w14:paraId="151DA340" w14:textId="77777777">
            <w:pPr>
              <w:ind w:left="720" w:hanging="720"/>
              <w:rPr>
                <w:rFonts w:ascii="Arial" w:hAnsi="Arial" w:cs="Arial"/>
                <w:sz w:val="20"/>
                <w:szCs w:val="20"/>
              </w:rPr>
            </w:pPr>
            <w:r w:rsidRPr="00950F09">
              <w:rPr>
                <w:rFonts w:ascii="Arial" w:hAnsi="Arial" w:cs="Arial"/>
                <w:sz w:val="20"/>
                <w:szCs w:val="20"/>
              </w:rPr>
              <w:t xml:space="preserve">basis zodat de leerlingen met succes naar een passende </w:t>
            </w:r>
          </w:p>
          <w:p w:rsidRPr="00950F09" w:rsidR="00466377" w:rsidP="00043A62" w:rsidRDefault="00466377" w14:paraId="2D0C8A58" w14:textId="77777777">
            <w:pPr>
              <w:ind w:left="720" w:hanging="720"/>
              <w:rPr>
                <w:rFonts w:ascii="Arial" w:hAnsi="Arial" w:cs="Arial"/>
                <w:sz w:val="20"/>
                <w:szCs w:val="20"/>
              </w:rPr>
            </w:pPr>
            <w:r w:rsidRPr="00950F09">
              <w:rPr>
                <w:rFonts w:ascii="Arial" w:hAnsi="Arial" w:cs="Arial"/>
                <w:sz w:val="20"/>
                <w:szCs w:val="20"/>
              </w:rPr>
              <w:t>school voor voortgezet onderwijs kunnen gaan.</w:t>
            </w:r>
          </w:p>
          <w:p w:rsidRPr="00950F09" w:rsidR="00466377" w:rsidP="00466377" w:rsidRDefault="00466377" w14:paraId="55241F5E" w14:textId="77777777">
            <w:pPr>
              <w:ind w:left="720" w:hanging="720"/>
              <w:jc w:val="both"/>
              <w:rPr>
                <w:rFonts w:ascii="Arial" w:hAnsi="Arial" w:cs="Arial"/>
                <w:sz w:val="20"/>
                <w:szCs w:val="20"/>
              </w:rPr>
            </w:pPr>
          </w:p>
          <w:p w:rsidRPr="00950F09" w:rsidR="00466377" w:rsidP="00466377" w:rsidRDefault="00466377" w14:paraId="65D44B56" w14:textId="77777777">
            <w:pPr>
              <w:jc w:val="both"/>
              <w:rPr>
                <w:rFonts w:ascii="Arial" w:hAnsi="Arial" w:cs="Arial"/>
                <w:sz w:val="20"/>
                <w:szCs w:val="20"/>
              </w:rPr>
            </w:pPr>
            <w:r w:rsidRPr="00950F09">
              <w:rPr>
                <w:rFonts w:ascii="Arial" w:hAnsi="Arial" w:cs="Arial"/>
                <w:sz w:val="20"/>
                <w:szCs w:val="20"/>
              </w:rPr>
              <w:t>Onze school heeft als eerste doelstelling het geven van kwalitatief goed onderwijs. Hieronder verstaan we onder meer ernaar te streven de leerstof en vaardigheden zo aan te bieden, dat de brede persoonlijkheidsontwikkeling van de individuele leerling wordt bevorderd.</w:t>
            </w:r>
          </w:p>
          <w:p w:rsidRPr="00950F09" w:rsidR="00466377" w:rsidP="00466377" w:rsidRDefault="00466377" w14:paraId="1C5B1B8E" w14:textId="4E70164A">
            <w:pPr>
              <w:jc w:val="both"/>
              <w:rPr>
                <w:rFonts w:ascii="Arial" w:hAnsi="Arial" w:cs="Arial"/>
                <w:sz w:val="20"/>
                <w:szCs w:val="20"/>
              </w:rPr>
            </w:pPr>
            <w:r w:rsidRPr="00950F09">
              <w:rPr>
                <w:rFonts w:ascii="Arial" w:hAnsi="Arial" w:cs="Arial"/>
                <w:sz w:val="20"/>
                <w:szCs w:val="20"/>
              </w:rPr>
              <w:t>We bieden de leerlingen kansen om hun talenten te ontwikkelen. Goed onderwijs betekent voor ons ook kinderen stimuleren om een kritische en onderzoekende houding te ontwikkelen. We leren ze naar de wereld kijken met een open houding, met verwondering. We leren ze genieten van kleine dingen</w:t>
            </w:r>
            <w:r w:rsidR="001E344F">
              <w:rPr>
                <w:rFonts w:ascii="Arial" w:hAnsi="Arial" w:cs="Arial"/>
                <w:sz w:val="20"/>
                <w:szCs w:val="20"/>
              </w:rPr>
              <w:t xml:space="preserve"> en in zichzelf geloven</w:t>
            </w:r>
            <w:r w:rsidRPr="00950F09">
              <w:rPr>
                <w:rFonts w:ascii="Arial" w:hAnsi="Arial" w:cs="Arial"/>
                <w:sz w:val="20"/>
                <w:szCs w:val="20"/>
              </w:rPr>
              <w:t>. Dat vraagt van ons als teamleden dat we zelf hierin het voorbeeld geven, dat we boven de lesstof staan en dat we een scala aan didactische strategieën toepassen. Een open houding naar elkaar, naar de wereld, naar nieuwe ontwikkelingen is daarom essentieel in ons werk.</w:t>
            </w:r>
          </w:p>
          <w:p w:rsidRPr="00950F09" w:rsidR="00466377" w:rsidP="00466377" w:rsidRDefault="00466377" w14:paraId="6E3CCCFB" w14:textId="77777777">
            <w:pPr>
              <w:jc w:val="both"/>
              <w:rPr>
                <w:rFonts w:ascii="Arial" w:hAnsi="Arial" w:cs="Arial"/>
                <w:sz w:val="20"/>
                <w:szCs w:val="20"/>
              </w:rPr>
            </w:pPr>
            <w:r w:rsidRPr="00950F09">
              <w:rPr>
                <w:rFonts w:ascii="Arial" w:hAnsi="Arial" w:cs="Arial"/>
                <w:sz w:val="20"/>
                <w:szCs w:val="20"/>
              </w:rPr>
              <w:t xml:space="preserve">We willen dat de leerlingen zich zodanig ontwikkelen dat ze vanuit een positief zelfbeeld een constructieve bijdrage willen </w:t>
            </w:r>
            <w:r w:rsidRPr="00950F09">
              <w:rPr>
                <w:rFonts w:ascii="Arial" w:hAnsi="Arial" w:cs="Arial"/>
                <w:sz w:val="20"/>
                <w:szCs w:val="20"/>
              </w:rPr>
              <w:lastRenderedPageBreak/>
              <w:t>en kunnen leveren aan de samenleving. Daarvoor hebben we niet alleen kennis en vaardigheden nodig, maar speelt ook algemene brede ontwikkeling als mens een belangrijke rol.</w:t>
            </w:r>
          </w:p>
          <w:p w:rsidRPr="00950F09" w:rsidR="00466377" w:rsidP="00466377" w:rsidRDefault="00466377" w14:paraId="2D90B471" w14:textId="357A6097">
            <w:pPr>
              <w:jc w:val="both"/>
              <w:rPr>
                <w:rFonts w:ascii="Arial" w:hAnsi="Arial" w:cs="Arial"/>
                <w:sz w:val="20"/>
                <w:szCs w:val="20"/>
              </w:rPr>
            </w:pPr>
            <w:r w:rsidRPr="00950F09">
              <w:rPr>
                <w:rFonts w:ascii="Arial" w:hAnsi="Arial" w:cs="Arial"/>
                <w:sz w:val="20"/>
                <w:szCs w:val="20"/>
              </w:rPr>
              <w:t>Naast de primaire taak van onze school, het ontwikkelen van kennis en vaardigheden, is onze school ook een leergemeenschap. We leren onze leerlingen dat de samenleving aan een</w:t>
            </w:r>
            <w:r w:rsidR="00F94BDE">
              <w:rPr>
                <w:rFonts w:ascii="Arial" w:hAnsi="Arial" w:cs="Arial"/>
                <w:sz w:val="20"/>
                <w:szCs w:val="20"/>
              </w:rPr>
              <w:t xml:space="preserve"> </w:t>
            </w:r>
            <w:r w:rsidRPr="00950F09">
              <w:rPr>
                <w:rFonts w:ascii="Arial" w:hAnsi="Arial" w:cs="Arial"/>
                <w:sz w:val="20"/>
                <w:szCs w:val="20"/>
              </w:rPr>
              <w:t>ieder een zinvolle plaats moet geven. De leerlingen krijgen de kans om hun sociale vaardigheden verder te ontwikkelen. We willen de leerlingen leren functioneren in een groep, leren voor je rechten opkomen, leren praten, leren luisteren naar anderen, leren incasseren, leren rekening houden met elkaar, leren een gemeenschap te vormen waarin ze de regels hanteren die bij deze gemeenschap horen: kortom sociaal gedrag aanleren.</w:t>
            </w:r>
          </w:p>
          <w:p w:rsidRPr="00950F09" w:rsidR="00466377" w:rsidP="00466377" w:rsidRDefault="00466377" w14:paraId="23672540" w14:textId="77777777">
            <w:pPr>
              <w:ind w:left="720" w:hanging="720"/>
              <w:jc w:val="both"/>
              <w:rPr>
                <w:rFonts w:ascii="Arial" w:hAnsi="Arial" w:cs="Arial"/>
                <w:sz w:val="20"/>
                <w:szCs w:val="20"/>
              </w:rPr>
            </w:pPr>
          </w:p>
          <w:p w:rsidRPr="00950F09" w:rsidR="00C16B05" w:rsidP="0019156F" w:rsidRDefault="23467E45" w14:paraId="470CC5B1" w14:textId="3650EDAD">
            <w:pPr>
              <w:rPr>
                <w:rFonts w:ascii="Arial" w:hAnsi="Arial" w:eastAsia="Arial" w:cs="Arial"/>
                <w:sz w:val="20"/>
                <w:szCs w:val="20"/>
              </w:rPr>
            </w:pPr>
            <w:r w:rsidRPr="00950F09">
              <w:rPr>
                <w:rFonts w:ascii="Arial" w:hAnsi="Arial" w:eastAsia="Arial" w:cs="Arial"/>
                <w:sz w:val="20"/>
                <w:szCs w:val="20"/>
                <w:lang w:val="nl"/>
              </w:rPr>
              <w:t>Het basisconcept</w:t>
            </w:r>
            <w:r w:rsidRPr="00950F09" w:rsidR="003B7AD0">
              <w:rPr>
                <w:rFonts w:ascii="Arial" w:hAnsi="Arial" w:eastAsia="Arial" w:cs="Arial"/>
                <w:sz w:val="20"/>
                <w:szCs w:val="20"/>
                <w:lang w:val="nl"/>
              </w:rPr>
              <w:t xml:space="preserve"> van de school vormt</w:t>
            </w:r>
            <w:r w:rsidRPr="00950F09">
              <w:rPr>
                <w:rFonts w:ascii="Arial" w:hAnsi="Arial" w:eastAsia="Arial" w:cs="Arial"/>
                <w:sz w:val="20"/>
                <w:szCs w:val="20"/>
                <w:lang w:val="nl"/>
              </w:rPr>
              <w:t xml:space="preserve"> het </w:t>
            </w:r>
            <w:r w:rsidR="0019156F">
              <w:rPr>
                <w:rFonts w:ascii="Arial" w:hAnsi="Arial" w:eastAsia="Arial" w:cs="Arial"/>
                <w:sz w:val="20"/>
                <w:szCs w:val="20"/>
                <w:lang w:val="nl"/>
              </w:rPr>
              <w:t>opbrengstgericht werken</w:t>
            </w:r>
            <w:r w:rsidRPr="00950F09" w:rsidR="003B7AD0">
              <w:rPr>
                <w:rFonts w:ascii="Arial" w:hAnsi="Arial" w:eastAsia="Arial" w:cs="Arial"/>
                <w:sz w:val="20"/>
                <w:szCs w:val="20"/>
                <w:lang w:val="nl"/>
              </w:rPr>
              <w:t>.</w:t>
            </w:r>
            <w:r w:rsidRPr="00950F09">
              <w:rPr>
                <w:rFonts w:ascii="Arial" w:hAnsi="Arial" w:eastAsia="Arial" w:cs="Arial"/>
                <w:sz w:val="20"/>
                <w:szCs w:val="20"/>
                <w:lang w:val="nl"/>
              </w:rPr>
              <w:t xml:space="preserve"> </w:t>
            </w:r>
            <w:r w:rsidR="00192511">
              <w:rPr>
                <w:rFonts w:ascii="Arial" w:hAnsi="Arial" w:cs="Arial"/>
                <w:sz w:val="20"/>
                <w:szCs w:val="20"/>
                <w:shd w:val="clear" w:color="auto" w:fill="FFFFFF"/>
              </w:rPr>
              <w:t xml:space="preserve">Hierbij gaan we </w:t>
            </w:r>
            <w:r w:rsidR="00560CB4">
              <w:rPr>
                <w:rFonts w:ascii="Arial" w:hAnsi="Arial" w:cs="Arial"/>
                <w:sz w:val="20"/>
                <w:szCs w:val="20"/>
                <w:shd w:val="clear" w:color="auto" w:fill="FFFFFF"/>
              </w:rPr>
              <w:t>er van</w:t>
            </w:r>
            <w:r w:rsidR="00192511">
              <w:rPr>
                <w:rFonts w:ascii="Arial" w:hAnsi="Arial" w:cs="Arial"/>
                <w:sz w:val="20"/>
                <w:szCs w:val="20"/>
                <w:shd w:val="clear" w:color="auto" w:fill="FFFFFF"/>
              </w:rPr>
              <w:t xml:space="preserve">uit </w:t>
            </w:r>
            <w:r w:rsidR="00560CB4">
              <w:rPr>
                <w:rFonts w:ascii="Arial" w:hAnsi="Arial" w:cs="Arial"/>
                <w:sz w:val="20"/>
                <w:szCs w:val="20"/>
                <w:shd w:val="clear" w:color="auto" w:fill="FFFFFF"/>
              </w:rPr>
              <w:t xml:space="preserve">dat 60% van onze leerlingen naar </w:t>
            </w:r>
            <w:r w:rsidR="00266443">
              <w:rPr>
                <w:rFonts w:ascii="Arial" w:hAnsi="Arial" w:cs="Arial"/>
                <w:sz w:val="20"/>
                <w:szCs w:val="20"/>
                <w:shd w:val="clear" w:color="auto" w:fill="FFFFFF"/>
              </w:rPr>
              <w:t>VMBO-BL of hoger gaan.</w:t>
            </w:r>
          </w:p>
          <w:p w:rsidRPr="00950F09" w:rsidR="00C16B05" w:rsidP="003B7AD0" w:rsidRDefault="00C16B05" w14:paraId="5008EF0B" w14:textId="77777777">
            <w:pPr>
              <w:pStyle w:val="Geenafstand"/>
              <w:spacing w:line="276" w:lineRule="auto"/>
              <w:rPr>
                <w:rFonts w:ascii="Arial" w:hAnsi="Arial" w:cs="Arial"/>
                <w:sz w:val="20"/>
                <w:szCs w:val="20"/>
              </w:rPr>
            </w:pPr>
          </w:p>
        </w:tc>
      </w:tr>
      <w:tr w:rsidRPr="001D72A4" w:rsidR="001D72A4" w:rsidTr="00043A62" w14:paraId="3E3CFA4E" w14:textId="77777777">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C16B05" w:rsidP="006B3AB3" w:rsidRDefault="00C16B05" w14:paraId="5509E133" w14:textId="24524395">
            <w:pPr>
              <w:pStyle w:val="Geenafstand"/>
              <w:spacing w:line="276" w:lineRule="auto"/>
              <w:rPr>
                <w:rFonts w:ascii="Arial" w:hAnsi="Arial" w:cs="Arial"/>
                <w:color w:val="5AA932"/>
                <w:sz w:val="20"/>
                <w:szCs w:val="20"/>
              </w:rPr>
            </w:pPr>
            <w:r w:rsidRPr="001D72A4">
              <w:rPr>
                <w:rFonts w:ascii="Arial" w:hAnsi="Arial" w:cs="Arial"/>
                <w:color w:val="5AA932"/>
                <w:sz w:val="20"/>
                <w:szCs w:val="20"/>
              </w:rPr>
              <w:lastRenderedPageBreak/>
              <w:t xml:space="preserve">Ambitie </w:t>
            </w:r>
            <w:r w:rsidRPr="001D72A4" w:rsidR="00192511">
              <w:rPr>
                <w:rFonts w:ascii="Arial" w:hAnsi="Arial" w:cs="Arial"/>
                <w:color w:val="5AA932"/>
                <w:sz w:val="20"/>
                <w:szCs w:val="20"/>
              </w:rPr>
              <w:t>m.b.t.</w:t>
            </w:r>
            <w:r w:rsidRPr="001D72A4">
              <w:rPr>
                <w:rFonts w:ascii="Arial" w:hAnsi="Arial" w:cs="Arial"/>
                <w:color w:val="5AA932"/>
                <w:sz w:val="20"/>
                <w:szCs w:val="20"/>
              </w:rPr>
              <w:t xml:space="preserve"> passend onderwijs</w:t>
            </w:r>
          </w:p>
        </w:tc>
        <w:tc>
          <w:tcPr>
            <w:tcW w:w="5494"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950F09" w:rsidR="00C16B05" w:rsidP="00CF259B" w:rsidRDefault="23467E45" w14:paraId="77114BA0" w14:textId="77777777">
            <w:pPr>
              <w:rPr>
                <w:rFonts w:ascii="Arial" w:hAnsi="Arial" w:eastAsia="Arial" w:cs="Arial"/>
                <w:sz w:val="20"/>
                <w:szCs w:val="20"/>
              </w:rPr>
            </w:pPr>
            <w:r w:rsidRPr="00950F09">
              <w:rPr>
                <w:rFonts w:ascii="Arial" w:hAnsi="Arial" w:eastAsia="Arial" w:cs="Arial"/>
                <w:sz w:val="20"/>
                <w:szCs w:val="20"/>
                <w:lang w:val="nl"/>
              </w:rPr>
              <w:t>Uitgangspunt van onze onderwijsondersteuning is het zo goed mogelijk afstemmen van het onderwijsaanbod op de onderw</w:t>
            </w:r>
            <w:r w:rsidRPr="00950F09" w:rsidR="003B7AD0">
              <w:rPr>
                <w:rFonts w:ascii="Arial" w:hAnsi="Arial" w:eastAsia="Arial" w:cs="Arial"/>
                <w:sz w:val="20"/>
                <w:szCs w:val="20"/>
                <w:lang w:val="nl"/>
              </w:rPr>
              <w:t>ijsbehoeften van de leerlingen.</w:t>
            </w:r>
            <w:r w:rsidRPr="00950F09" w:rsidR="00013EAE">
              <w:rPr>
                <w:rFonts w:ascii="Arial" w:hAnsi="Arial" w:eastAsia="Arial" w:cs="Arial"/>
                <w:sz w:val="20"/>
                <w:szCs w:val="20"/>
                <w:lang w:val="nl"/>
              </w:rPr>
              <w:t xml:space="preserve"> </w:t>
            </w:r>
            <w:r w:rsidRPr="00950F09">
              <w:rPr>
                <w:rFonts w:ascii="Arial" w:hAnsi="Arial" w:eastAsia="Arial" w:cs="Arial"/>
                <w:sz w:val="20"/>
                <w:szCs w:val="20"/>
                <w:lang w:val="nl"/>
              </w:rPr>
              <w:t>We werken daarbij opbrengst- en handelingsgericht en planmatig, dat wil zeggen dat we ons concentreren op het verzamelen van die informatie over de leerling die bij kan dragen aan ons handelen.</w:t>
            </w:r>
          </w:p>
          <w:p w:rsidRPr="00950F09" w:rsidR="00C16B05" w:rsidP="00AD0C47" w:rsidRDefault="23467E45" w14:paraId="6D8F31C2" w14:textId="77777777">
            <w:pPr>
              <w:rPr>
                <w:rFonts w:ascii="Arial" w:hAnsi="Arial" w:eastAsia="Arial" w:cs="Arial"/>
                <w:sz w:val="20"/>
                <w:szCs w:val="20"/>
                <w:lang w:val="nl"/>
              </w:rPr>
            </w:pPr>
            <w:r w:rsidRPr="00950F09">
              <w:rPr>
                <w:rFonts w:ascii="Arial" w:hAnsi="Arial" w:eastAsia="Arial" w:cs="Arial"/>
                <w:sz w:val="20"/>
                <w:szCs w:val="20"/>
                <w:lang w:val="nl"/>
              </w:rPr>
              <w:t>Afstemming van het onderwijsaanbod op de onderwijsbehoeften van de leerling is cruciaal. Diagnostiek, advisering en begeleiding richten zich op het verbeteren van deze afstemming: het wegnemen (of afzwakken) van factoren die een ‘probleem’ in stand houden, het versterken van de positieve aspecten en het zoeken naar een aanpak die werkt. Deze activiteiten richten zich op wat een kind nodig heeft om bepaalde doelen te bereiken en welke aanpak een positief effect heeft.</w:t>
            </w:r>
          </w:p>
          <w:p w:rsidR="004B5BBF" w:rsidP="009E4F89" w:rsidRDefault="00730366" w14:paraId="1B79003D" w14:textId="47DC444B">
            <w:pPr>
              <w:spacing w:line="276" w:lineRule="auto"/>
              <w:rPr>
                <w:rFonts w:ascii="Arial" w:hAnsi="Arial" w:eastAsia="Arial" w:cs="Arial"/>
                <w:sz w:val="20"/>
                <w:szCs w:val="20"/>
              </w:rPr>
            </w:pPr>
            <w:r>
              <w:rPr>
                <w:rFonts w:ascii="Arial" w:hAnsi="Arial" w:eastAsia="Arial" w:cs="Arial"/>
                <w:sz w:val="20"/>
                <w:szCs w:val="20"/>
              </w:rPr>
              <w:t>Er is een schoolambitie vastgesteld waarin aangegeven wordt wat het aanbod is in relatie met het IQ</w:t>
            </w:r>
            <w:r w:rsidR="002B6785">
              <w:rPr>
                <w:rFonts w:ascii="Arial" w:hAnsi="Arial" w:eastAsia="Arial" w:cs="Arial"/>
                <w:sz w:val="20"/>
                <w:szCs w:val="20"/>
              </w:rPr>
              <w:t>.</w:t>
            </w:r>
            <w:r w:rsidR="001D7FA0">
              <w:rPr>
                <w:rFonts w:ascii="Arial" w:hAnsi="Arial" w:eastAsia="Arial" w:cs="Arial"/>
                <w:sz w:val="20"/>
                <w:szCs w:val="20"/>
              </w:rPr>
              <w:t xml:space="preserve"> </w:t>
            </w:r>
            <w:r w:rsidR="002B6785">
              <w:rPr>
                <w:rFonts w:ascii="Arial" w:hAnsi="Arial" w:eastAsia="Arial" w:cs="Arial"/>
                <w:sz w:val="20"/>
                <w:szCs w:val="20"/>
              </w:rPr>
              <w:t>Aan de hand van deze gegevens wordt het uitstroomperspectief vastgesteld</w:t>
            </w:r>
            <w:r w:rsidR="001D7FA0">
              <w:rPr>
                <w:rFonts w:ascii="Arial" w:hAnsi="Arial" w:eastAsia="Arial" w:cs="Arial"/>
                <w:sz w:val="20"/>
                <w:szCs w:val="20"/>
              </w:rPr>
              <w:t>.</w:t>
            </w:r>
            <w:r>
              <w:rPr>
                <w:rFonts w:ascii="Arial" w:hAnsi="Arial" w:eastAsia="Arial" w:cs="Arial"/>
                <w:sz w:val="20"/>
                <w:szCs w:val="20"/>
              </w:rPr>
              <w:t xml:space="preserve"> De leerroutes die gekoppeld zijn aan de aanpak staan uitgewerkt in het Ontwikkelings</w:t>
            </w:r>
            <w:r w:rsidR="002B6785">
              <w:rPr>
                <w:rFonts w:ascii="Arial" w:hAnsi="Arial" w:eastAsia="Arial" w:cs="Arial"/>
                <w:sz w:val="20"/>
                <w:szCs w:val="20"/>
              </w:rPr>
              <w:t>-</w:t>
            </w:r>
            <w:r>
              <w:rPr>
                <w:rFonts w:ascii="Arial" w:hAnsi="Arial" w:eastAsia="Arial" w:cs="Arial"/>
                <w:sz w:val="20"/>
                <w:szCs w:val="20"/>
              </w:rPr>
              <w:t xml:space="preserve"> Perspectief Plan. (OPP)</w:t>
            </w:r>
          </w:p>
          <w:p w:rsidRPr="00950F09" w:rsidR="009E4F89" w:rsidP="23467E45" w:rsidRDefault="002B6785" w14:paraId="00858CB1" w14:textId="3264CB92">
            <w:pPr>
              <w:spacing w:line="276" w:lineRule="auto"/>
              <w:rPr>
                <w:rFonts w:ascii="Arial" w:hAnsi="Arial" w:eastAsia="Arial" w:cs="Arial"/>
                <w:sz w:val="20"/>
                <w:szCs w:val="20"/>
              </w:rPr>
            </w:pPr>
            <w:r>
              <w:rPr>
                <w:rFonts w:ascii="Arial" w:hAnsi="Arial" w:eastAsia="Arial" w:cs="Arial"/>
                <w:sz w:val="20"/>
                <w:szCs w:val="20"/>
              </w:rPr>
              <w:t>Wanneer de resultaten</w:t>
            </w:r>
            <w:r w:rsidR="001D7FA0">
              <w:rPr>
                <w:rFonts w:ascii="Arial" w:hAnsi="Arial" w:eastAsia="Arial" w:cs="Arial"/>
                <w:sz w:val="20"/>
                <w:szCs w:val="20"/>
              </w:rPr>
              <w:t xml:space="preserve"> van de leerling</w:t>
            </w:r>
            <w:r>
              <w:rPr>
                <w:rFonts w:ascii="Arial" w:hAnsi="Arial" w:eastAsia="Arial" w:cs="Arial"/>
                <w:sz w:val="20"/>
                <w:szCs w:val="20"/>
              </w:rPr>
              <w:t xml:space="preserve"> niet vallen binnen de leerroutes kan de Klimop niet voldoen aan de onderwijs- en ondersteuningsbehoeften. </w:t>
            </w:r>
          </w:p>
          <w:p w:rsidRPr="00950F09" w:rsidR="00C16B05" w:rsidP="23467E45" w:rsidRDefault="00C16B05" w14:paraId="1E73096A" w14:textId="77777777">
            <w:pPr>
              <w:pStyle w:val="Geenafstand"/>
              <w:spacing w:line="276" w:lineRule="auto"/>
              <w:rPr>
                <w:rFonts w:ascii="Arial" w:hAnsi="Arial" w:cs="Arial"/>
                <w:sz w:val="20"/>
                <w:szCs w:val="20"/>
              </w:rPr>
            </w:pPr>
          </w:p>
        </w:tc>
      </w:tr>
      <w:tr w:rsidRPr="001D72A4" w:rsidR="001D72A4" w:rsidTr="00043A62" w14:paraId="174E7A0B" w14:textId="77777777">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C16B05" w:rsidP="006B3AB3" w:rsidRDefault="00C16B05" w14:paraId="445B5CA9" w14:textId="77777777">
            <w:pPr>
              <w:pStyle w:val="Geenafstand"/>
              <w:spacing w:line="276" w:lineRule="auto"/>
              <w:rPr>
                <w:rFonts w:ascii="Arial" w:hAnsi="Arial" w:cs="Arial"/>
                <w:color w:val="5AA932"/>
                <w:sz w:val="20"/>
                <w:szCs w:val="20"/>
              </w:rPr>
            </w:pPr>
            <w:r w:rsidRPr="001D72A4">
              <w:rPr>
                <w:rFonts w:ascii="Arial" w:hAnsi="Arial" w:cs="Arial"/>
                <w:color w:val="5AA932"/>
                <w:sz w:val="20"/>
                <w:szCs w:val="20"/>
              </w:rPr>
              <w:t>Specifiek onderwijsconcept</w:t>
            </w:r>
          </w:p>
        </w:tc>
        <w:tc>
          <w:tcPr>
            <w:tcW w:w="5494"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00AC3C77" w:rsidP="0043156D" w:rsidRDefault="00F25CA9" w14:paraId="3507A2CF" w14:textId="77777777">
            <w:pPr>
              <w:rPr>
                <w:rFonts w:ascii="Arial" w:hAnsi="Arial" w:eastAsia="Calibri" w:cs="Arial"/>
                <w:sz w:val="20"/>
                <w:szCs w:val="20"/>
              </w:rPr>
            </w:pPr>
            <w:r w:rsidRPr="006435F1">
              <w:rPr>
                <w:rFonts w:ascii="Arial" w:hAnsi="Arial" w:eastAsia="Calibri" w:cs="Arial"/>
                <w:sz w:val="20"/>
                <w:szCs w:val="20"/>
              </w:rPr>
              <w:t>De Klimop is de school voor speciaal basisonderwijs van Stichting Prisma. Anders dan de reguliere scholen zijn wij niet wijk</w:t>
            </w:r>
            <w:r w:rsidR="000A56BD">
              <w:rPr>
                <w:rFonts w:ascii="Arial" w:hAnsi="Arial" w:eastAsia="Calibri" w:cs="Arial"/>
                <w:sz w:val="20"/>
                <w:szCs w:val="20"/>
              </w:rPr>
              <w:t xml:space="preserve"> </w:t>
            </w:r>
            <w:r w:rsidRPr="006435F1">
              <w:rPr>
                <w:rFonts w:ascii="Arial" w:hAnsi="Arial" w:eastAsia="Calibri" w:cs="Arial"/>
                <w:sz w:val="20"/>
                <w:szCs w:val="20"/>
              </w:rPr>
              <w:t xml:space="preserve">gebonden, maar een stedelijke voorziening. Op onze vestigingen in Almere Stad (Muziekwijk) en Almere Buiten (Stripheldenbuurt) verzorgen wij boeiend onderwijs voor leerlingen die meer ondersteuning nodig hebben dan het regulier onderwijs kan bieden. Voor het volgen van onderwijs op onze school voor speciaal basisonderwijs is een toelaatbaarheidsverklaring nodig. Deze verklaring wordt afgegeven door Passend Onderwijs Almere. </w:t>
            </w:r>
          </w:p>
          <w:p w:rsidR="00AC3C77" w:rsidP="0043156D" w:rsidRDefault="00F25CA9" w14:paraId="1CFED0DB" w14:textId="534DD9CE">
            <w:pPr>
              <w:rPr>
                <w:rFonts w:ascii="Arial" w:hAnsi="Arial" w:eastAsia="Calibri" w:cs="Arial"/>
                <w:sz w:val="20"/>
                <w:szCs w:val="20"/>
              </w:rPr>
            </w:pPr>
            <w:r w:rsidRPr="006435F1">
              <w:rPr>
                <w:rFonts w:ascii="Arial" w:hAnsi="Arial" w:eastAsia="Calibri" w:cs="Arial"/>
                <w:sz w:val="20"/>
                <w:szCs w:val="20"/>
              </w:rPr>
              <w:lastRenderedPageBreak/>
              <w:t xml:space="preserve">Wij zijn in staat om leerlingen, die op laag moeilijk lerend niveau functioneren (min IQ van </w:t>
            </w:r>
            <w:r w:rsidR="00AE07B9">
              <w:rPr>
                <w:rFonts w:ascii="Arial" w:hAnsi="Arial" w:eastAsia="Calibri" w:cs="Arial"/>
                <w:sz w:val="20"/>
                <w:szCs w:val="20"/>
              </w:rPr>
              <w:t>7</w:t>
            </w:r>
            <w:r w:rsidRPr="006435F1">
              <w:rPr>
                <w:rFonts w:ascii="Arial" w:hAnsi="Arial" w:eastAsia="Calibri" w:cs="Arial"/>
                <w:sz w:val="20"/>
                <w:szCs w:val="20"/>
              </w:rPr>
              <w:t>0), goed te</w:t>
            </w:r>
            <w:r w:rsidRPr="006435F1" w:rsidR="00E078BA">
              <w:rPr>
                <w:rFonts w:ascii="Arial" w:hAnsi="Arial" w:eastAsia="Calibri" w:cs="Arial"/>
                <w:sz w:val="20"/>
                <w:szCs w:val="20"/>
              </w:rPr>
              <w:t xml:space="preserve"> begeleiden in hun ontwikkeling, mits er geen sprake is van bijkomende problematiek.</w:t>
            </w:r>
            <w:r w:rsidRPr="006435F1">
              <w:rPr>
                <w:rFonts w:ascii="Arial" w:hAnsi="Arial" w:eastAsia="Calibri" w:cs="Arial"/>
                <w:sz w:val="20"/>
                <w:szCs w:val="20"/>
              </w:rPr>
              <w:t xml:space="preserve"> </w:t>
            </w:r>
            <w:r w:rsidR="00AC3C77">
              <w:rPr>
                <w:rFonts w:ascii="Arial" w:hAnsi="Arial" w:eastAsia="Calibri" w:cs="Arial"/>
                <w:sz w:val="20"/>
                <w:szCs w:val="20"/>
              </w:rPr>
              <w:t>Als deze bijkomende problematieken wel aanwezig zijn, dan kijken wij per dossier of een leerling bij ons past, of niet.</w:t>
            </w:r>
          </w:p>
          <w:p w:rsidRPr="006435F1" w:rsidR="00784FE4" w:rsidP="0043156D" w:rsidRDefault="00F25CA9" w14:paraId="7FFEAB23" w14:textId="00FDA064">
            <w:pPr>
              <w:rPr>
                <w:rFonts w:ascii="Arial" w:hAnsi="Arial" w:eastAsia="Calibri" w:cs="Arial"/>
                <w:sz w:val="20"/>
                <w:szCs w:val="20"/>
              </w:rPr>
            </w:pPr>
            <w:r w:rsidRPr="006435F1">
              <w:rPr>
                <w:rFonts w:ascii="Arial" w:hAnsi="Arial" w:eastAsia="Calibri" w:cs="Arial"/>
                <w:sz w:val="20"/>
                <w:szCs w:val="20"/>
              </w:rPr>
              <w:t>De ontwikkeling van onze leerlingen volgen we d.m.v. een</w:t>
            </w:r>
            <w:r w:rsidR="00AE07B9">
              <w:rPr>
                <w:rFonts w:ascii="Arial" w:hAnsi="Arial" w:eastAsia="Calibri" w:cs="Arial"/>
                <w:sz w:val="20"/>
                <w:szCs w:val="20"/>
              </w:rPr>
              <w:t xml:space="preserve"> OPP (ontwikkelperspectief</w:t>
            </w:r>
            <w:r w:rsidR="00FE0F4B">
              <w:rPr>
                <w:rFonts w:ascii="Arial" w:hAnsi="Arial" w:eastAsia="Calibri" w:cs="Arial"/>
                <w:sz w:val="20"/>
                <w:szCs w:val="20"/>
              </w:rPr>
              <w:t>).</w:t>
            </w:r>
            <w:r w:rsidRPr="006435F1">
              <w:rPr>
                <w:rFonts w:ascii="Arial" w:hAnsi="Arial" w:eastAsia="Calibri" w:cs="Arial"/>
                <w:sz w:val="20"/>
                <w:szCs w:val="20"/>
              </w:rPr>
              <w:t xml:space="preserve"> </w:t>
            </w:r>
            <w:r w:rsidRPr="006435F1" w:rsidR="23467E45">
              <w:rPr>
                <w:rFonts w:ascii="Arial" w:hAnsi="Arial" w:eastAsia="Calibri" w:cs="Arial"/>
                <w:sz w:val="20"/>
                <w:szCs w:val="20"/>
              </w:rPr>
              <w:t>Voor onze leerlingen is vaak intensieve</w:t>
            </w:r>
            <w:r w:rsidRPr="006435F1" w:rsidR="00352F60">
              <w:rPr>
                <w:rFonts w:ascii="Arial" w:hAnsi="Arial" w:eastAsia="Calibri" w:cs="Arial"/>
                <w:sz w:val="20"/>
                <w:szCs w:val="20"/>
              </w:rPr>
              <w:t xml:space="preserve"> samenwerking nodig met </w:t>
            </w:r>
            <w:r w:rsidRPr="006435F1" w:rsidR="23467E45">
              <w:rPr>
                <w:rFonts w:ascii="Arial" w:hAnsi="Arial" w:eastAsia="Calibri" w:cs="Arial"/>
                <w:sz w:val="20"/>
                <w:szCs w:val="20"/>
              </w:rPr>
              <w:t xml:space="preserve">verschillende partners. </w:t>
            </w:r>
            <w:r w:rsidRPr="006435F1">
              <w:rPr>
                <w:rFonts w:ascii="Arial" w:hAnsi="Arial" w:eastAsia="Calibri" w:cs="Arial"/>
                <w:sz w:val="20"/>
                <w:szCs w:val="20"/>
              </w:rPr>
              <w:t>De Klimop richt zich hierbij niet alleen op hetgeen nodig is voor de leerlingen die al op De Klimop zitten, maar ook op leerlingen die op andere scholen of door omstandigheden thuis zitten. De Klimop wil haar expertise delen en heeft een actieve houding in de samenwerking met Passend Onderwijs</w:t>
            </w:r>
            <w:r w:rsidR="00FE0F4B">
              <w:rPr>
                <w:rFonts w:ascii="Arial" w:hAnsi="Arial" w:eastAsia="Calibri" w:cs="Arial"/>
                <w:sz w:val="20"/>
                <w:szCs w:val="20"/>
              </w:rPr>
              <w:t xml:space="preserve"> Almere</w:t>
            </w:r>
            <w:r w:rsidRPr="006435F1">
              <w:rPr>
                <w:rFonts w:ascii="Arial" w:hAnsi="Arial" w:eastAsia="Calibri" w:cs="Arial"/>
                <w:sz w:val="20"/>
                <w:szCs w:val="20"/>
              </w:rPr>
              <w:t xml:space="preserve">. Medewerkers van De Klimop nemen deel aan verschillende overleggen. </w:t>
            </w:r>
          </w:p>
          <w:p w:rsidRPr="006435F1" w:rsidR="00F25CA9" w:rsidP="23467E45" w:rsidRDefault="00F25CA9" w14:paraId="67F8658F" w14:textId="77777777">
            <w:pPr>
              <w:spacing w:line="276" w:lineRule="auto"/>
              <w:rPr>
                <w:rFonts w:ascii="Arial" w:hAnsi="Arial" w:eastAsia="Calibri" w:cs="Arial"/>
                <w:sz w:val="20"/>
                <w:szCs w:val="20"/>
              </w:rPr>
            </w:pPr>
            <w:r w:rsidRPr="006435F1">
              <w:rPr>
                <w:rFonts w:ascii="Arial" w:hAnsi="Arial" w:eastAsia="Calibri" w:cs="Arial"/>
                <w:sz w:val="20"/>
                <w:szCs w:val="20"/>
              </w:rPr>
              <w:t>SBO de Klimop beschikt over verschillende disciplines die kunnen worden ingezet binnen de school:</w:t>
            </w:r>
          </w:p>
          <w:p w:rsidRPr="006435F1" w:rsidR="00C16B05" w:rsidP="71329963" w:rsidRDefault="71329963" w14:paraId="3F5D04ED" w14:textId="77777777">
            <w:pPr>
              <w:pStyle w:val="Lijstalinea"/>
              <w:numPr>
                <w:ilvl w:val="0"/>
                <w:numId w:val="7"/>
              </w:numPr>
              <w:spacing w:line="276" w:lineRule="auto"/>
              <w:jc w:val="both"/>
              <w:rPr>
                <w:rFonts w:ascii="Arial" w:hAnsi="Arial" w:cs="Arial"/>
                <w:sz w:val="20"/>
                <w:szCs w:val="20"/>
              </w:rPr>
            </w:pPr>
            <w:r w:rsidRPr="006435F1">
              <w:rPr>
                <w:rFonts w:ascii="Arial" w:hAnsi="Arial" w:eastAsia="Calibri" w:cs="Arial"/>
                <w:sz w:val="20"/>
                <w:szCs w:val="20"/>
              </w:rPr>
              <w:t>Leerkrachten en onderwijsassistenten</w:t>
            </w:r>
          </w:p>
          <w:p w:rsidRPr="006435F1" w:rsidR="00C16B05" w:rsidP="00983214" w:rsidRDefault="71329963" w14:paraId="6E92DA1A" w14:textId="77777777">
            <w:pPr>
              <w:pStyle w:val="Lijstalinea"/>
              <w:numPr>
                <w:ilvl w:val="0"/>
                <w:numId w:val="7"/>
              </w:numPr>
              <w:jc w:val="both"/>
              <w:rPr>
                <w:rFonts w:ascii="Arial" w:hAnsi="Arial" w:eastAsia="Calibri" w:cs="Arial"/>
                <w:sz w:val="20"/>
                <w:szCs w:val="20"/>
              </w:rPr>
            </w:pPr>
            <w:r w:rsidRPr="006435F1">
              <w:rPr>
                <w:rFonts w:ascii="Arial" w:hAnsi="Arial" w:eastAsia="Calibri" w:cs="Arial"/>
                <w:sz w:val="20"/>
                <w:szCs w:val="20"/>
              </w:rPr>
              <w:t>Interne begeleiding</w:t>
            </w:r>
          </w:p>
          <w:p w:rsidRPr="006435F1" w:rsidR="00543B9B" w:rsidP="00543B9B" w:rsidRDefault="00543B9B" w14:paraId="12C607C4" w14:textId="4E7FBC55">
            <w:pPr>
              <w:pStyle w:val="Lijstalinea"/>
              <w:numPr>
                <w:ilvl w:val="0"/>
                <w:numId w:val="7"/>
              </w:numPr>
              <w:spacing w:line="276" w:lineRule="auto"/>
              <w:jc w:val="both"/>
              <w:rPr>
                <w:rFonts w:ascii="Arial" w:hAnsi="Arial" w:cs="Arial"/>
                <w:sz w:val="20"/>
                <w:szCs w:val="20"/>
              </w:rPr>
            </w:pPr>
            <w:r w:rsidRPr="006435F1">
              <w:rPr>
                <w:rFonts w:ascii="Arial" w:hAnsi="Arial" w:eastAsia="Calibri" w:cs="Arial"/>
                <w:sz w:val="20"/>
                <w:szCs w:val="20"/>
              </w:rPr>
              <w:t>Direct</w:t>
            </w:r>
            <w:r w:rsidR="0006722C">
              <w:rPr>
                <w:rFonts w:ascii="Arial" w:hAnsi="Arial" w:eastAsia="Calibri" w:cs="Arial"/>
                <w:sz w:val="20"/>
                <w:szCs w:val="20"/>
              </w:rPr>
              <w:t>eur en adjuncten</w:t>
            </w:r>
          </w:p>
          <w:p w:rsidRPr="006435F1" w:rsidR="005A26AF" w:rsidP="005A26AF" w:rsidRDefault="005A26AF" w14:paraId="5224A878" w14:textId="77777777">
            <w:pPr>
              <w:pStyle w:val="Lijstalinea"/>
              <w:numPr>
                <w:ilvl w:val="0"/>
                <w:numId w:val="7"/>
              </w:numPr>
              <w:spacing w:line="276" w:lineRule="auto"/>
              <w:jc w:val="both"/>
              <w:rPr>
                <w:rFonts w:ascii="Arial" w:hAnsi="Arial" w:cs="Arial"/>
                <w:sz w:val="20"/>
                <w:szCs w:val="20"/>
              </w:rPr>
            </w:pPr>
            <w:r w:rsidRPr="006435F1">
              <w:rPr>
                <w:rFonts w:ascii="Arial" w:hAnsi="Arial" w:eastAsia="Calibri" w:cs="Arial"/>
                <w:sz w:val="20"/>
                <w:szCs w:val="20"/>
              </w:rPr>
              <w:t>Orthopedagogiek</w:t>
            </w:r>
          </w:p>
          <w:p w:rsidRPr="00AC3C77" w:rsidR="00FA0E72" w:rsidP="00AC3C77" w:rsidRDefault="00FA0E72" w14:paraId="6F6B60BE" w14:textId="5D13545E">
            <w:pPr>
              <w:pStyle w:val="Lijstalinea"/>
              <w:numPr>
                <w:ilvl w:val="0"/>
                <w:numId w:val="7"/>
              </w:numPr>
              <w:spacing w:line="276" w:lineRule="auto"/>
              <w:jc w:val="both"/>
              <w:rPr>
                <w:rFonts w:ascii="Arial" w:hAnsi="Arial" w:cs="Arial"/>
                <w:sz w:val="20"/>
                <w:szCs w:val="20"/>
              </w:rPr>
            </w:pPr>
            <w:r w:rsidRPr="006435F1">
              <w:rPr>
                <w:rFonts w:ascii="Arial" w:hAnsi="Arial" w:eastAsia="Calibri" w:cs="Arial"/>
                <w:sz w:val="20"/>
                <w:szCs w:val="20"/>
              </w:rPr>
              <w:t>Logopedie</w:t>
            </w:r>
          </w:p>
          <w:p w:rsidRPr="006435F1" w:rsidR="00C16B05" w:rsidP="71329963" w:rsidRDefault="71329963" w14:paraId="056B5D33" w14:textId="77777777">
            <w:pPr>
              <w:pStyle w:val="Lijstalinea"/>
              <w:numPr>
                <w:ilvl w:val="0"/>
                <w:numId w:val="7"/>
              </w:numPr>
              <w:spacing w:line="276" w:lineRule="auto"/>
              <w:jc w:val="both"/>
              <w:rPr>
                <w:rFonts w:ascii="Arial" w:hAnsi="Arial" w:cs="Arial"/>
                <w:sz w:val="20"/>
                <w:szCs w:val="20"/>
              </w:rPr>
            </w:pPr>
            <w:r w:rsidRPr="006435F1">
              <w:rPr>
                <w:rFonts w:ascii="Arial" w:hAnsi="Arial" w:eastAsia="Calibri" w:cs="Arial"/>
                <w:sz w:val="20"/>
                <w:szCs w:val="20"/>
              </w:rPr>
              <w:t>Schoolmaatschappelijk werk</w:t>
            </w:r>
          </w:p>
          <w:p w:rsidRPr="006435F1" w:rsidR="003302F9" w:rsidP="003302F9" w:rsidRDefault="003302F9" w14:paraId="02E330E4" w14:textId="77777777">
            <w:pPr>
              <w:pStyle w:val="Lijstalinea"/>
              <w:numPr>
                <w:ilvl w:val="0"/>
                <w:numId w:val="7"/>
              </w:numPr>
              <w:spacing w:line="276" w:lineRule="auto"/>
              <w:jc w:val="both"/>
              <w:rPr>
                <w:rFonts w:ascii="Arial" w:hAnsi="Arial" w:cs="Arial"/>
                <w:sz w:val="20"/>
                <w:szCs w:val="20"/>
              </w:rPr>
            </w:pPr>
            <w:r w:rsidRPr="006435F1">
              <w:rPr>
                <w:rFonts w:ascii="Arial" w:hAnsi="Arial" w:eastAsia="Calibri" w:cs="Arial"/>
                <w:sz w:val="20"/>
                <w:szCs w:val="20"/>
              </w:rPr>
              <w:t>Jeugdarts</w:t>
            </w:r>
          </w:p>
          <w:p w:rsidRPr="006435F1" w:rsidR="00C16B05" w:rsidP="006435F1" w:rsidRDefault="48B74F42" w14:paraId="60D7599E" w14:textId="77777777">
            <w:pPr>
              <w:pStyle w:val="Lijstalinea"/>
              <w:numPr>
                <w:ilvl w:val="0"/>
                <w:numId w:val="7"/>
              </w:numPr>
              <w:ind w:left="714" w:hanging="357"/>
              <w:jc w:val="both"/>
              <w:rPr>
                <w:rFonts w:ascii="Arial" w:hAnsi="Arial" w:cs="Arial"/>
                <w:sz w:val="20"/>
                <w:szCs w:val="20"/>
              </w:rPr>
            </w:pPr>
            <w:r w:rsidRPr="006435F1">
              <w:rPr>
                <w:rFonts w:ascii="Arial" w:hAnsi="Arial" w:eastAsia="Calibri" w:cs="Arial"/>
                <w:sz w:val="20"/>
                <w:szCs w:val="20"/>
              </w:rPr>
              <w:t>Ambulante begeleiding</w:t>
            </w:r>
          </w:p>
          <w:p w:rsidRPr="006435F1" w:rsidR="00C16B05" w:rsidP="71329963" w:rsidRDefault="71329963" w14:paraId="4095E47B" w14:textId="77777777">
            <w:pPr>
              <w:pStyle w:val="Lijstalinea"/>
              <w:numPr>
                <w:ilvl w:val="0"/>
                <w:numId w:val="7"/>
              </w:numPr>
              <w:spacing w:line="276" w:lineRule="auto"/>
              <w:jc w:val="both"/>
              <w:rPr>
                <w:rFonts w:ascii="Arial" w:hAnsi="Arial" w:cs="Arial"/>
                <w:sz w:val="20"/>
                <w:szCs w:val="20"/>
              </w:rPr>
            </w:pPr>
            <w:r w:rsidRPr="006435F1">
              <w:rPr>
                <w:rFonts w:ascii="Arial" w:hAnsi="Arial" w:eastAsia="Calibri" w:cs="Arial"/>
                <w:sz w:val="20"/>
                <w:szCs w:val="20"/>
              </w:rPr>
              <w:t>Externe deskundige</w:t>
            </w:r>
          </w:p>
          <w:p w:rsidRPr="006435F1" w:rsidR="00C16B05" w:rsidP="00AC3C77" w:rsidRDefault="71329963" w14:paraId="516B2A9C" w14:textId="36195D1A">
            <w:pPr>
              <w:pStyle w:val="Lijstalinea"/>
              <w:numPr>
                <w:ilvl w:val="0"/>
                <w:numId w:val="7"/>
              </w:numPr>
              <w:spacing w:line="276" w:lineRule="auto"/>
              <w:rPr>
                <w:rFonts w:ascii="Arial" w:hAnsi="Arial" w:cs="Arial"/>
                <w:sz w:val="20"/>
                <w:szCs w:val="20"/>
              </w:rPr>
            </w:pPr>
            <w:r w:rsidRPr="006435F1">
              <w:rPr>
                <w:rFonts w:ascii="Arial" w:hAnsi="Arial" w:eastAsia="Calibri" w:cs="Arial"/>
                <w:sz w:val="20"/>
                <w:szCs w:val="20"/>
              </w:rPr>
              <w:t>Verschillende samenwerkingspartners</w:t>
            </w:r>
            <w:r w:rsidRPr="006435F1" w:rsidR="0099263A">
              <w:rPr>
                <w:rFonts w:ascii="Arial" w:hAnsi="Arial" w:eastAsia="Calibri" w:cs="Arial"/>
                <w:sz w:val="20"/>
                <w:szCs w:val="20"/>
              </w:rPr>
              <w:t xml:space="preserve">: </w:t>
            </w:r>
            <w:r w:rsidR="00AC3C77">
              <w:rPr>
                <w:rFonts w:ascii="Arial" w:hAnsi="Arial" w:eastAsia="Calibri" w:cs="Arial"/>
                <w:sz w:val="20"/>
                <w:szCs w:val="20"/>
              </w:rPr>
              <w:t>’</w:t>
            </w:r>
            <w:r w:rsidRPr="006435F1" w:rsidR="0099263A">
              <w:rPr>
                <w:rFonts w:ascii="Arial" w:hAnsi="Arial" w:eastAsia="Calibri" w:cs="Arial"/>
                <w:sz w:val="20"/>
                <w:szCs w:val="20"/>
              </w:rPr>
              <w:t xml:space="preserve">s </w:t>
            </w:r>
            <w:proofErr w:type="spellStart"/>
            <w:r w:rsidRPr="006435F1" w:rsidR="0099263A">
              <w:rPr>
                <w:rFonts w:ascii="Arial" w:hAnsi="Arial" w:eastAsia="Calibri" w:cs="Arial"/>
                <w:sz w:val="20"/>
                <w:szCs w:val="20"/>
              </w:rPr>
              <w:t>Heerenloo</w:t>
            </w:r>
            <w:proofErr w:type="spellEnd"/>
            <w:r w:rsidR="00AC3C77">
              <w:rPr>
                <w:rFonts w:ascii="Arial" w:hAnsi="Arial" w:eastAsia="Calibri" w:cs="Arial"/>
                <w:sz w:val="20"/>
                <w:szCs w:val="20"/>
              </w:rPr>
              <w:t xml:space="preserve">, </w:t>
            </w:r>
            <w:proofErr w:type="spellStart"/>
            <w:r w:rsidR="00AC3C77">
              <w:rPr>
                <w:rFonts w:ascii="Arial" w:hAnsi="Arial" w:eastAsia="Calibri" w:cs="Arial"/>
                <w:sz w:val="20"/>
                <w:szCs w:val="20"/>
              </w:rPr>
              <w:t>Vitree</w:t>
            </w:r>
            <w:proofErr w:type="spellEnd"/>
            <w:r w:rsidR="00AC3C77">
              <w:rPr>
                <w:rFonts w:ascii="Arial" w:hAnsi="Arial" w:eastAsia="Calibri" w:cs="Arial"/>
                <w:sz w:val="20"/>
                <w:szCs w:val="20"/>
              </w:rPr>
              <w:t>, Fysiotherapie, Intraverte</w:t>
            </w:r>
            <w:r w:rsidRPr="006435F1" w:rsidR="0099263A">
              <w:rPr>
                <w:rFonts w:ascii="Arial" w:hAnsi="Arial" w:eastAsia="Calibri" w:cs="Arial"/>
                <w:sz w:val="20"/>
                <w:szCs w:val="20"/>
              </w:rPr>
              <w:t xml:space="preserve"> en </w:t>
            </w:r>
            <w:r w:rsidR="00750CC3">
              <w:rPr>
                <w:rFonts w:ascii="Arial" w:hAnsi="Arial" w:eastAsia="Calibri" w:cs="Arial"/>
                <w:sz w:val="20"/>
                <w:szCs w:val="20"/>
              </w:rPr>
              <w:t>Fornhese etc.</w:t>
            </w:r>
          </w:p>
        </w:tc>
      </w:tr>
      <w:tr w:rsidRPr="001D72A4" w:rsidR="00C16B05" w:rsidTr="00043A62" w14:paraId="5F95332C" w14:textId="77777777">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C16B05" w:rsidP="006B3AB3" w:rsidRDefault="00C16B05" w14:paraId="38ACA388" w14:textId="77777777">
            <w:pPr>
              <w:pStyle w:val="Geenafstand"/>
              <w:spacing w:line="276" w:lineRule="auto"/>
              <w:rPr>
                <w:rFonts w:ascii="Arial" w:hAnsi="Arial" w:cs="Arial"/>
                <w:color w:val="5AA932"/>
                <w:sz w:val="20"/>
                <w:szCs w:val="20"/>
              </w:rPr>
            </w:pPr>
            <w:r w:rsidRPr="001D72A4">
              <w:rPr>
                <w:rFonts w:ascii="Arial" w:hAnsi="Arial" w:cs="Arial"/>
                <w:color w:val="5AA932"/>
                <w:sz w:val="20"/>
                <w:szCs w:val="20"/>
              </w:rPr>
              <w:lastRenderedPageBreak/>
              <w:t>Motto</w:t>
            </w:r>
          </w:p>
        </w:tc>
        <w:tc>
          <w:tcPr>
            <w:tcW w:w="5494"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6435F1" w:rsidR="00E918E7" w:rsidP="00E918E7" w:rsidRDefault="00E918E7" w14:paraId="520A6056" w14:textId="77777777">
            <w:pPr>
              <w:ind w:left="720" w:hanging="720"/>
              <w:rPr>
                <w:rFonts w:ascii="Arial" w:hAnsi="Arial" w:cs="Arial"/>
                <w:sz w:val="20"/>
                <w:szCs w:val="20"/>
              </w:rPr>
            </w:pPr>
            <w:r w:rsidRPr="006435F1">
              <w:rPr>
                <w:rFonts w:ascii="Arial" w:hAnsi="Arial" w:cs="Arial"/>
                <w:sz w:val="20"/>
                <w:szCs w:val="20"/>
              </w:rPr>
              <w:t xml:space="preserve">We zien het als een van onze kerntaken om het verschil te </w:t>
            </w:r>
          </w:p>
          <w:p w:rsidRPr="006435F1" w:rsidR="00E918E7" w:rsidP="00E918E7" w:rsidRDefault="00E918E7" w14:paraId="731EAB77" w14:textId="77777777">
            <w:pPr>
              <w:ind w:left="720" w:hanging="720"/>
              <w:rPr>
                <w:rFonts w:ascii="Arial" w:hAnsi="Arial" w:cs="Arial"/>
                <w:sz w:val="20"/>
                <w:szCs w:val="20"/>
              </w:rPr>
            </w:pPr>
            <w:r w:rsidRPr="006435F1">
              <w:rPr>
                <w:rFonts w:ascii="Arial" w:hAnsi="Arial" w:cs="Arial"/>
                <w:sz w:val="20"/>
                <w:szCs w:val="20"/>
              </w:rPr>
              <w:t xml:space="preserve">maken voor leerlingen die in het reguliere basisonderwijs </w:t>
            </w:r>
          </w:p>
          <w:p w:rsidRPr="006435F1" w:rsidR="00E918E7" w:rsidP="00E918E7" w:rsidRDefault="00E918E7" w14:paraId="7AA4E778" w14:textId="77777777">
            <w:pPr>
              <w:ind w:left="720" w:hanging="720"/>
              <w:rPr>
                <w:rFonts w:ascii="Arial" w:hAnsi="Arial" w:cs="Arial"/>
                <w:sz w:val="20"/>
                <w:szCs w:val="20"/>
              </w:rPr>
            </w:pPr>
            <w:r w:rsidRPr="006435F1">
              <w:rPr>
                <w:rFonts w:ascii="Arial" w:hAnsi="Arial" w:cs="Arial"/>
                <w:sz w:val="20"/>
                <w:szCs w:val="20"/>
              </w:rPr>
              <w:t xml:space="preserve">om welke reden dan ook geen optimale ontwikkeling </w:t>
            </w:r>
          </w:p>
          <w:p w:rsidRPr="006435F1" w:rsidR="00E918E7" w:rsidP="00E918E7" w:rsidRDefault="00E918E7" w14:paraId="2350CE85" w14:textId="77777777">
            <w:pPr>
              <w:pStyle w:val="Geenafstand"/>
              <w:spacing w:line="276" w:lineRule="auto"/>
              <w:rPr>
                <w:rFonts w:ascii="Arial" w:hAnsi="Arial" w:cs="Arial"/>
                <w:sz w:val="20"/>
                <w:szCs w:val="20"/>
              </w:rPr>
            </w:pPr>
            <w:r w:rsidRPr="006435F1">
              <w:rPr>
                <w:rFonts w:ascii="Arial" w:hAnsi="Arial" w:cs="Arial"/>
                <w:sz w:val="20"/>
                <w:szCs w:val="20"/>
              </w:rPr>
              <w:t>kunnen doormaken.</w:t>
            </w:r>
          </w:p>
          <w:p w:rsidRPr="006435F1" w:rsidR="00C16B05" w:rsidP="586B97D4" w:rsidRDefault="586B97D4" w14:paraId="6E0F9BC1" w14:textId="77777777">
            <w:pPr>
              <w:pStyle w:val="Geenafstand"/>
              <w:spacing w:line="276" w:lineRule="auto"/>
              <w:rPr>
                <w:rFonts w:ascii="Arial" w:hAnsi="Arial" w:cs="Arial"/>
                <w:sz w:val="20"/>
                <w:szCs w:val="20"/>
              </w:rPr>
            </w:pPr>
            <w:r w:rsidRPr="006435F1">
              <w:rPr>
                <w:rFonts w:ascii="Arial" w:hAnsi="Arial" w:cs="Arial"/>
                <w:sz w:val="20"/>
                <w:szCs w:val="20"/>
              </w:rPr>
              <w:t>De kernwaarde</w:t>
            </w:r>
            <w:r w:rsidRPr="006435F1" w:rsidR="0086401A">
              <w:rPr>
                <w:rFonts w:ascii="Arial" w:hAnsi="Arial" w:cs="Arial"/>
                <w:sz w:val="20"/>
                <w:szCs w:val="20"/>
              </w:rPr>
              <w:t xml:space="preserve">n </w:t>
            </w:r>
            <w:r w:rsidRPr="006435F1">
              <w:rPr>
                <w:rFonts w:ascii="Arial" w:hAnsi="Arial" w:cs="Arial"/>
                <w:sz w:val="20"/>
                <w:szCs w:val="20"/>
              </w:rPr>
              <w:t>van de Klimop zijn:</w:t>
            </w:r>
          </w:p>
          <w:p w:rsidRPr="006435F1" w:rsidR="00C16B05" w:rsidP="23467E45" w:rsidRDefault="23467E45" w14:paraId="67D73A57" w14:textId="77777777">
            <w:pPr>
              <w:pStyle w:val="Geenafstand"/>
              <w:numPr>
                <w:ilvl w:val="0"/>
                <w:numId w:val="11"/>
              </w:numPr>
              <w:spacing w:line="276" w:lineRule="auto"/>
              <w:rPr>
                <w:rFonts w:ascii="Arial" w:hAnsi="Arial" w:cs="Arial"/>
                <w:sz w:val="20"/>
                <w:szCs w:val="20"/>
              </w:rPr>
            </w:pPr>
            <w:r w:rsidRPr="006435F1">
              <w:rPr>
                <w:rFonts w:ascii="Arial" w:hAnsi="Arial" w:cs="Arial"/>
                <w:sz w:val="20"/>
                <w:szCs w:val="20"/>
              </w:rPr>
              <w:t>Enthousiasme</w:t>
            </w:r>
          </w:p>
          <w:p w:rsidRPr="006435F1" w:rsidR="00C16B05" w:rsidP="23467E45" w:rsidRDefault="23467E45" w14:paraId="46E605EE" w14:textId="77777777">
            <w:pPr>
              <w:pStyle w:val="Geenafstand"/>
              <w:numPr>
                <w:ilvl w:val="0"/>
                <w:numId w:val="11"/>
              </w:numPr>
              <w:spacing w:line="276" w:lineRule="auto"/>
              <w:rPr>
                <w:rFonts w:ascii="Arial" w:hAnsi="Arial" w:cs="Arial"/>
                <w:sz w:val="20"/>
                <w:szCs w:val="20"/>
              </w:rPr>
            </w:pPr>
            <w:r w:rsidRPr="006435F1">
              <w:rPr>
                <w:rFonts w:ascii="Arial" w:hAnsi="Arial" w:cs="Arial"/>
                <w:sz w:val="20"/>
                <w:szCs w:val="20"/>
              </w:rPr>
              <w:t>Bekwaamheid</w:t>
            </w:r>
          </w:p>
          <w:p w:rsidRPr="006435F1" w:rsidR="00C16B05" w:rsidP="23467E45" w:rsidRDefault="23467E45" w14:paraId="017E4BA3" w14:textId="77777777">
            <w:pPr>
              <w:pStyle w:val="Geenafstand"/>
              <w:numPr>
                <w:ilvl w:val="0"/>
                <w:numId w:val="11"/>
              </w:numPr>
              <w:spacing w:line="276" w:lineRule="auto"/>
              <w:rPr>
                <w:rFonts w:ascii="Arial" w:hAnsi="Arial" w:cs="Arial"/>
                <w:sz w:val="20"/>
                <w:szCs w:val="20"/>
              </w:rPr>
            </w:pPr>
            <w:r w:rsidRPr="006435F1">
              <w:rPr>
                <w:rFonts w:ascii="Arial" w:hAnsi="Arial" w:cs="Arial"/>
                <w:sz w:val="20"/>
                <w:szCs w:val="20"/>
              </w:rPr>
              <w:t>Creativiteit</w:t>
            </w:r>
          </w:p>
          <w:p w:rsidRPr="006435F1" w:rsidR="00C16B05" w:rsidP="23467E45" w:rsidRDefault="23467E45" w14:paraId="65286D53" w14:textId="77777777">
            <w:pPr>
              <w:pStyle w:val="Geenafstand"/>
              <w:numPr>
                <w:ilvl w:val="0"/>
                <w:numId w:val="11"/>
              </w:numPr>
              <w:spacing w:line="276" w:lineRule="auto"/>
              <w:rPr>
                <w:rFonts w:ascii="Arial" w:hAnsi="Arial" w:cs="Arial"/>
                <w:sz w:val="20"/>
                <w:szCs w:val="20"/>
              </w:rPr>
            </w:pPr>
            <w:r w:rsidRPr="006435F1">
              <w:rPr>
                <w:rFonts w:ascii="Arial" w:hAnsi="Arial" w:cs="Arial"/>
                <w:sz w:val="20"/>
                <w:szCs w:val="20"/>
              </w:rPr>
              <w:t>Samenwerken</w:t>
            </w:r>
          </w:p>
          <w:p w:rsidRPr="006435F1" w:rsidR="00C16B05" w:rsidP="23467E45" w:rsidRDefault="23467E45" w14:paraId="5AF7036F" w14:textId="77777777">
            <w:pPr>
              <w:pStyle w:val="Geenafstand"/>
              <w:numPr>
                <w:ilvl w:val="0"/>
                <w:numId w:val="11"/>
              </w:numPr>
              <w:spacing w:line="276" w:lineRule="auto"/>
              <w:rPr>
                <w:rFonts w:ascii="Arial" w:hAnsi="Arial" w:cs="Arial"/>
                <w:sz w:val="20"/>
                <w:szCs w:val="20"/>
              </w:rPr>
            </w:pPr>
            <w:r w:rsidRPr="006435F1">
              <w:rPr>
                <w:rFonts w:ascii="Arial" w:hAnsi="Arial" w:cs="Arial"/>
                <w:sz w:val="20"/>
                <w:szCs w:val="20"/>
              </w:rPr>
              <w:t>Openheid</w:t>
            </w:r>
          </w:p>
          <w:p w:rsidRPr="006435F1" w:rsidR="00C16B05" w:rsidP="23467E45" w:rsidRDefault="23467E45" w14:paraId="514BAF69" w14:textId="77777777">
            <w:pPr>
              <w:pStyle w:val="Geenafstand"/>
              <w:numPr>
                <w:ilvl w:val="0"/>
                <w:numId w:val="11"/>
              </w:numPr>
              <w:spacing w:line="276" w:lineRule="auto"/>
              <w:rPr>
                <w:rFonts w:ascii="Arial" w:hAnsi="Arial" w:cs="Arial"/>
                <w:sz w:val="20"/>
                <w:szCs w:val="20"/>
              </w:rPr>
            </w:pPr>
            <w:r w:rsidRPr="006435F1">
              <w:rPr>
                <w:rFonts w:ascii="Arial" w:hAnsi="Arial" w:cs="Arial"/>
                <w:sz w:val="20"/>
                <w:szCs w:val="20"/>
              </w:rPr>
              <w:t>Samenhang</w:t>
            </w:r>
          </w:p>
        </w:tc>
      </w:tr>
    </w:tbl>
    <w:p w:rsidRPr="001D72A4" w:rsidR="00C16B05" w:rsidP="00C16B05" w:rsidRDefault="00C16B05" w14:paraId="79D90BA1" w14:textId="77777777">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666"/>
        <w:gridCol w:w="5396"/>
      </w:tblGrid>
      <w:tr w:rsidRPr="00074B6C" w:rsidR="001D72A4" w:rsidTr="71329963" w14:paraId="145A842D" w14:textId="77777777">
        <w:trPr>
          <w:jc w:val="center"/>
        </w:trPr>
        <w:tc>
          <w:tcPr>
            <w:tcW w:w="9288" w:type="dxa"/>
            <w:gridSpan w:val="2"/>
            <w:tcBorders>
              <w:top w:val="single" w:color="5AA932" w:sz="4" w:space="0"/>
              <w:left w:val="single" w:color="5AA932" w:sz="4" w:space="0"/>
              <w:bottom w:val="single" w:color="5AA932" w:sz="4" w:space="0"/>
              <w:right w:val="single" w:color="5AA932" w:sz="4" w:space="0"/>
            </w:tcBorders>
            <w:shd w:val="clear" w:color="auto" w:fill="5AA932"/>
            <w:vAlign w:val="bottom"/>
          </w:tcPr>
          <w:p w:rsidRPr="00074B6C" w:rsidR="005C5D84" w:rsidP="00931346" w:rsidRDefault="00074B6C" w14:paraId="16A007DE" w14:textId="202ECF8C">
            <w:pPr>
              <w:rPr>
                <w:rFonts w:ascii="Arial" w:hAnsi="Arial" w:cs="Arial"/>
                <w:color w:val="FFFFFF" w:themeColor="background1"/>
                <w:sz w:val="28"/>
              </w:rPr>
            </w:pPr>
            <w:r w:rsidRPr="00074B6C">
              <w:rPr>
                <w:rFonts w:ascii="Arial" w:hAnsi="Arial" w:cs="Arial"/>
                <w:color w:val="FFFFFF" w:themeColor="background1"/>
                <w:sz w:val="28"/>
              </w:rPr>
              <w:t>3. B</w:t>
            </w:r>
            <w:r w:rsidRPr="00074B6C" w:rsidR="005C5D84">
              <w:rPr>
                <w:rFonts w:ascii="Arial" w:hAnsi="Arial" w:cs="Arial"/>
                <w:color w:val="FFFFFF" w:themeColor="background1"/>
                <w:sz w:val="28"/>
              </w:rPr>
              <w:t>eschrijving van de basisondersteuning</w:t>
            </w:r>
            <w:r w:rsidR="00C15F5B">
              <w:rPr>
                <w:rFonts w:ascii="Arial" w:hAnsi="Arial" w:cs="Arial"/>
                <w:color w:val="FFFFFF" w:themeColor="background1"/>
                <w:sz w:val="28"/>
              </w:rPr>
              <w:t xml:space="preserve"> </w:t>
            </w:r>
          </w:p>
        </w:tc>
      </w:tr>
      <w:tr w:rsidRPr="001D72A4" w:rsidR="005C5D84" w:rsidTr="00F1706C" w14:paraId="51B9D557" w14:textId="77777777">
        <w:trPr>
          <w:jc w:val="center"/>
        </w:trPr>
        <w:tc>
          <w:tcPr>
            <w:tcW w:w="3727"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5C5D84" w:rsidP="006B3AB3" w:rsidRDefault="005C5D84" w14:paraId="33EF2E24" w14:textId="77777777">
            <w:pPr>
              <w:spacing w:line="276" w:lineRule="auto"/>
              <w:rPr>
                <w:rFonts w:ascii="Arial" w:hAnsi="Arial" w:cs="Arial"/>
                <w:color w:val="5AA932"/>
                <w:sz w:val="20"/>
              </w:rPr>
            </w:pPr>
            <w:r w:rsidRPr="001D72A4">
              <w:rPr>
                <w:rFonts w:ascii="Arial" w:hAnsi="Arial" w:cs="Arial"/>
                <w:color w:val="5AA932"/>
                <w:sz w:val="20"/>
              </w:rPr>
              <w:t>Welke begeleiding en ondersteuning geef je de leerling in de lessen? (aandacht en tijd)</w:t>
            </w:r>
          </w:p>
        </w:tc>
        <w:tc>
          <w:tcPr>
            <w:tcW w:w="5335"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D752C0" w:rsidR="00F4546E" w:rsidP="71329963" w:rsidRDefault="00816D3C" w14:paraId="79C9E2DB" w14:textId="249A0190">
            <w:pPr>
              <w:spacing w:line="276" w:lineRule="auto"/>
              <w:rPr>
                <w:rFonts w:ascii="Arial" w:hAnsi="Arial" w:cs="Arial"/>
                <w:sz w:val="20"/>
                <w:szCs w:val="20"/>
              </w:rPr>
            </w:pPr>
            <w:r w:rsidRPr="00D752C0">
              <w:rPr>
                <w:rFonts w:ascii="Arial" w:hAnsi="Arial" w:cs="Arial"/>
                <w:sz w:val="20"/>
                <w:szCs w:val="20"/>
              </w:rPr>
              <w:t xml:space="preserve">We </w:t>
            </w:r>
            <w:r w:rsidRPr="00D752C0" w:rsidR="00D34922">
              <w:rPr>
                <w:rFonts w:ascii="Arial" w:hAnsi="Arial" w:cs="Arial"/>
                <w:sz w:val="20"/>
                <w:szCs w:val="20"/>
              </w:rPr>
              <w:t xml:space="preserve">volgen </w:t>
            </w:r>
            <w:r w:rsidRPr="00D752C0" w:rsidR="71329963">
              <w:rPr>
                <w:rFonts w:ascii="Arial" w:hAnsi="Arial" w:cs="Arial"/>
                <w:sz w:val="20"/>
                <w:szCs w:val="20"/>
              </w:rPr>
              <w:t xml:space="preserve">de richtlijnen van het protocol leesproblemen en dyslexie. Bij vermoeden van dyslexie </w:t>
            </w:r>
            <w:r w:rsidRPr="00D752C0" w:rsidR="00293ABE">
              <w:rPr>
                <w:rFonts w:ascii="Arial" w:hAnsi="Arial" w:cs="Arial"/>
                <w:sz w:val="20"/>
                <w:szCs w:val="20"/>
              </w:rPr>
              <w:t xml:space="preserve">wordt </w:t>
            </w:r>
            <w:r w:rsidRPr="00D752C0" w:rsidR="00816D64">
              <w:rPr>
                <w:rFonts w:ascii="Arial" w:hAnsi="Arial" w:cs="Arial"/>
                <w:sz w:val="20"/>
                <w:szCs w:val="20"/>
              </w:rPr>
              <w:t xml:space="preserve">de leerling besproken in de CvB vanwege mogelijke </w:t>
            </w:r>
            <w:r w:rsidRPr="00D752C0" w:rsidR="00436860">
              <w:rPr>
                <w:rFonts w:ascii="Arial" w:hAnsi="Arial" w:cs="Arial"/>
                <w:sz w:val="20"/>
                <w:szCs w:val="20"/>
              </w:rPr>
              <w:t xml:space="preserve">bijkomende problematiek. Er kan </w:t>
            </w:r>
            <w:r w:rsidRPr="00D752C0" w:rsidR="00DA08B4">
              <w:rPr>
                <w:rFonts w:ascii="Arial" w:hAnsi="Arial" w:cs="Arial"/>
                <w:sz w:val="20"/>
                <w:szCs w:val="20"/>
              </w:rPr>
              <w:t xml:space="preserve">daarna advies gegeven worden </w:t>
            </w:r>
            <w:r w:rsidRPr="00D752C0" w:rsidR="71329963">
              <w:rPr>
                <w:rFonts w:ascii="Arial" w:hAnsi="Arial" w:cs="Arial"/>
                <w:sz w:val="20"/>
                <w:szCs w:val="20"/>
              </w:rPr>
              <w:t>voor verder onderzoek</w:t>
            </w:r>
            <w:r w:rsidRPr="00D752C0" w:rsidR="00A502BE">
              <w:rPr>
                <w:rFonts w:ascii="Arial" w:hAnsi="Arial" w:cs="Arial"/>
                <w:sz w:val="20"/>
                <w:szCs w:val="20"/>
              </w:rPr>
              <w:t xml:space="preserve"> bij een extern</w:t>
            </w:r>
            <w:r w:rsidRPr="00D752C0" w:rsidR="00705DDA">
              <w:rPr>
                <w:rFonts w:ascii="Arial" w:hAnsi="Arial" w:cs="Arial"/>
                <w:sz w:val="20"/>
                <w:szCs w:val="20"/>
              </w:rPr>
              <w:t>e</w:t>
            </w:r>
            <w:r w:rsidRPr="00D752C0" w:rsidR="00A502BE">
              <w:rPr>
                <w:rFonts w:ascii="Arial" w:hAnsi="Arial" w:cs="Arial"/>
                <w:sz w:val="20"/>
                <w:szCs w:val="20"/>
              </w:rPr>
              <w:t xml:space="preserve"> instantie, bijv. RID, </w:t>
            </w:r>
            <w:r w:rsidRPr="00D752C0" w:rsidR="00705DDA">
              <w:rPr>
                <w:rFonts w:ascii="Arial" w:hAnsi="Arial" w:cs="Arial"/>
                <w:sz w:val="20"/>
                <w:szCs w:val="20"/>
              </w:rPr>
              <w:t xml:space="preserve">IWAL, </w:t>
            </w:r>
            <w:r w:rsidRPr="00D752C0" w:rsidR="00A502BE">
              <w:rPr>
                <w:rFonts w:ascii="Arial" w:hAnsi="Arial" w:cs="Arial"/>
                <w:sz w:val="20"/>
                <w:szCs w:val="20"/>
              </w:rPr>
              <w:t xml:space="preserve">IJsselgroep of </w:t>
            </w:r>
            <w:proofErr w:type="spellStart"/>
            <w:r w:rsidRPr="00D752C0" w:rsidR="00A502BE">
              <w:rPr>
                <w:rFonts w:ascii="Arial" w:hAnsi="Arial" w:cs="Arial"/>
                <w:sz w:val="20"/>
                <w:szCs w:val="20"/>
              </w:rPr>
              <w:t>Jeugd&amp;</w:t>
            </w:r>
            <w:r w:rsidRPr="00D752C0" w:rsidR="00F4546E">
              <w:rPr>
                <w:rFonts w:ascii="Arial" w:hAnsi="Arial" w:cs="Arial"/>
                <w:sz w:val="20"/>
                <w:szCs w:val="20"/>
              </w:rPr>
              <w:t>Gezin</w:t>
            </w:r>
            <w:proofErr w:type="spellEnd"/>
            <w:r w:rsidRPr="00D752C0" w:rsidR="00F4546E">
              <w:rPr>
                <w:rFonts w:ascii="Arial" w:hAnsi="Arial" w:cs="Arial"/>
                <w:sz w:val="20"/>
                <w:szCs w:val="20"/>
              </w:rPr>
              <w:t>, Stichting Taalhulp</w:t>
            </w:r>
            <w:r w:rsidRPr="00D752C0" w:rsidR="71329963">
              <w:rPr>
                <w:rFonts w:ascii="Arial" w:hAnsi="Arial" w:cs="Arial"/>
                <w:sz w:val="20"/>
                <w:szCs w:val="20"/>
              </w:rPr>
              <w:t xml:space="preserve">. </w:t>
            </w:r>
          </w:p>
          <w:p w:rsidRPr="00D752C0" w:rsidR="005C5D84" w:rsidP="71329963" w:rsidRDefault="008735F6" w14:paraId="5110EC36" w14:textId="3425EC27">
            <w:pPr>
              <w:spacing w:line="276" w:lineRule="auto"/>
              <w:rPr>
                <w:rFonts w:ascii="Arial" w:hAnsi="Arial" w:cs="Arial"/>
                <w:sz w:val="20"/>
                <w:szCs w:val="20"/>
              </w:rPr>
            </w:pPr>
            <w:r w:rsidRPr="00D752C0">
              <w:rPr>
                <w:rFonts w:ascii="Arial" w:hAnsi="Arial" w:cs="Arial"/>
                <w:sz w:val="20"/>
                <w:szCs w:val="20"/>
              </w:rPr>
              <w:t xml:space="preserve">Er wordt vier keer per week technisch lezen aangeboden </w:t>
            </w:r>
            <w:r w:rsidRPr="00D752C0" w:rsidR="00D752C0">
              <w:rPr>
                <w:rFonts w:ascii="Arial" w:hAnsi="Arial" w:cs="Arial"/>
                <w:sz w:val="20"/>
                <w:szCs w:val="20"/>
              </w:rPr>
              <w:t>in alle groepen behalve de kleuters</w:t>
            </w:r>
            <w:r w:rsidRPr="00D752C0">
              <w:rPr>
                <w:rFonts w:ascii="Arial" w:hAnsi="Arial" w:cs="Arial"/>
                <w:sz w:val="20"/>
                <w:szCs w:val="20"/>
              </w:rPr>
              <w:t>.</w:t>
            </w:r>
          </w:p>
          <w:p w:rsidRPr="00D752C0" w:rsidR="005C5D84" w:rsidP="71329963" w:rsidRDefault="71329963" w14:paraId="6AF19A50" w14:textId="77777777">
            <w:pPr>
              <w:spacing w:line="276" w:lineRule="auto"/>
              <w:rPr>
                <w:rFonts w:ascii="Arial" w:hAnsi="Arial" w:eastAsia="Arial" w:cs="Arial"/>
                <w:sz w:val="20"/>
                <w:szCs w:val="20"/>
              </w:rPr>
            </w:pPr>
            <w:proofErr w:type="spellStart"/>
            <w:r w:rsidRPr="00D752C0">
              <w:rPr>
                <w:rFonts w:ascii="Arial" w:hAnsi="Arial" w:eastAsia="Arial" w:cs="Arial"/>
                <w:sz w:val="20"/>
                <w:szCs w:val="20"/>
              </w:rPr>
              <w:t>Ralfi</w:t>
            </w:r>
            <w:proofErr w:type="spellEnd"/>
            <w:r w:rsidRPr="00D752C0">
              <w:rPr>
                <w:rFonts w:ascii="Arial" w:hAnsi="Arial" w:eastAsia="Arial" w:cs="Arial"/>
                <w:sz w:val="20"/>
                <w:szCs w:val="20"/>
              </w:rPr>
              <w:t xml:space="preserve">-methodiek wordt in verschillende groepen ingezet. </w:t>
            </w:r>
          </w:p>
        </w:tc>
      </w:tr>
      <w:tr w:rsidRPr="001D72A4" w:rsidR="005C5D84" w:rsidTr="00F1706C" w14:paraId="2611335A" w14:textId="77777777">
        <w:trPr>
          <w:jc w:val="center"/>
        </w:trPr>
        <w:tc>
          <w:tcPr>
            <w:tcW w:w="3727"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5C5D84" w:rsidP="006B3AB3" w:rsidRDefault="005C5D84" w14:paraId="613A4232" w14:textId="77777777">
            <w:pPr>
              <w:spacing w:line="276" w:lineRule="auto"/>
              <w:rPr>
                <w:rFonts w:ascii="Arial" w:hAnsi="Arial" w:cs="Arial"/>
                <w:color w:val="5AA932"/>
                <w:sz w:val="20"/>
              </w:rPr>
            </w:pPr>
            <w:r w:rsidRPr="001D72A4">
              <w:rPr>
                <w:rFonts w:ascii="Arial" w:hAnsi="Arial" w:cs="Arial"/>
                <w:color w:val="5AA932"/>
                <w:sz w:val="20"/>
              </w:rPr>
              <w:lastRenderedPageBreak/>
              <w:t>Welke voorzieningen heeft de school voor alle leerlingen zowel in als buiten de lessen? (ondersteuningsstructuur)</w:t>
            </w:r>
          </w:p>
        </w:tc>
        <w:tc>
          <w:tcPr>
            <w:tcW w:w="5335"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AC3C77" w:rsidR="006E499F" w:rsidP="006E499F" w:rsidRDefault="00AC3C77" w14:paraId="0FEA0BAA" w14:textId="4D2F507C">
            <w:pPr>
              <w:spacing w:line="276" w:lineRule="auto"/>
              <w:rPr>
                <w:rFonts w:ascii="Arial" w:hAnsi="Arial" w:cs="Arial"/>
                <w:sz w:val="20"/>
                <w:szCs w:val="20"/>
              </w:rPr>
            </w:pPr>
            <w:r w:rsidRPr="00AC3C77">
              <w:rPr>
                <w:rFonts w:ascii="Arial" w:hAnsi="Arial" w:cs="Arial"/>
                <w:sz w:val="20"/>
                <w:szCs w:val="20"/>
              </w:rPr>
              <w:t xml:space="preserve">Binnen de school zijn op beide locaties van de Klimop de orthopedagogen en logopedisten werkzaam. Deze disciplines binnen hun vakgebied leerlingen, hun ouders en de leerkrachten. Deze begeleiding kan bestaan uit observatie en advies, coaching, onderzoek en behandeling binnen de school. </w:t>
            </w:r>
            <w:r w:rsidRPr="00AC3C77" w:rsidR="00F9688F">
              <w:rPr>
                <w:rFonts w:ascii="Arial" w:hAnsi="Arial" w:cs="Arial"/>
                <w:sz w:val="20"/>
                <w:szCs w:val="20"/>
              </w:rPr>
              <w:t>Op beide locaties is een logopediste werkzaam die zich met name richt op kortdurende trajecten en het verbreden van de woordenschat</w:t>
            </w:r>
            <w:r>
              <w:rPr>
                <w:rFonts w:ascii="Arial" w:hAnsi="Arial" w:cs="Arial"/>
                <w:sz w:val="20"/>
                <w:szCs w:val="20"/>
              </w:rPr>
              <w:t xml:space="preserve"> en auditieve vaardigheden</w:t>
            </w:r>
            <w:r w:rsidRPr="00AC3C77" w:rsidR="00F9688F">
              <w:rPr>
                <w:rFonts w:ascii="Arial" w:hAnsi="Arial" w:cs="Arial"/>
                <w:sz w:val="20"/>
                <w:szCs w:val="20"/>
              </w:rPr>
              <w:t>.</w:t>
            </w:r>
          </w:p>
          <w:p w:rsidRPr="00D22958" w:rsidR="008735F6" w:rsidP="71329963" w:rsidRDefault="006E499F" w14:paraId="20CE3BBF" w14:textId="0F336ED4">
            <w:pPr>
              <w:spacing w:line="276" w:lineRule="auto"/>
              <w:rPr>
                <w:rFonts w:ascii="Arial" w:hAnsi="Arial" w:cs="Arial"/>
                <w:sz w:val="20"/>
                <w:szCs w:val="20"/>
              </w:rPr>
            </w:pPr>
            <w:r w:rsidRPr="00AC3C77">
              <w:rPr>
                <w:rFonts w:ascii="Arial" w:hAnsi="Arial" w:cs="Arial"/>
                <w:sz w:val="20"/>
                <w:szCs w:val="20"/>
              </w:rPr>
              <w:t>Logopediste doet geen dyslexieonderzoek en geen dyslexiebegeleiding.</w:t>
            </w:r>
          </w:p>
          <w:p w:rsidRPr="00D22958" w:rsidR="005C5D84" w:rsidP="71329963" w:rsidRDefault="005C5D84" w14:paraId="22D6D0B3" w14:textId="77777777">
            <w:pPr>
              <w:spacing w:line="276" w:lineRule="auto"/>
              <w:rPr>
                <w:rFonts w:ascii="Arial" w:hAnsi="Arial" w:cs="Arial"/>
                <w:sz w:val="20"/>
                <w:szCs w:val="20"/>
              </w:rPr>
            </w:pPr>
          </w:p>
        </w:tc>
      </w:tr>
      <w:tr w:rsidRPr="001D72A4" w:rsidR="005C5D84" w:rsidTr="00F1706C" w14:paraId="0A69DB11" w14:textId="77777777">
        <w:trPr>
          <w:jc w:val="center"/>
        </w:trPr>
        <w:tc>
          <w:tcPr>
            <w:tcW w:w="3727"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5C5D84" w:rsidP="006B3AB3" w:rsidRDefault="005C5D84" w14:paraId="7CEBD2BE" w14:textId="77777777">
            <w:pPr>
              <w:spacing w:line="276" w:lineRule="auto"/>
              <w:rPr>
                <w:rFonts w:ascii="Arial" w:hAnsi="Arial" w:cs="Arial"/>
                <w:color w:val="5AA932"/>
                <w:sz w:val="20"/>
              </w:rPr>
            </w:pPr>
            <w:r w:rsidRPr="001D72A4">
              <w:rPr>
                <w:rFonts w:ascii="Arial" w:hAnsi="Arial" w:cs="Arial"/>
                <w:color w:val="5AA932"/>
                <w:sz w:val="20"/>
              </w:rPr>
              <w:t>Welke ondersteuning – expertise biedt de school samen met partners? Wie zijn d</w:t>
            </w:r>
            <w:r w:rsidRPr="001D72A4" w:rsidR="00D36184">
              <w:rPr>
                <w:rFonts w:ascii="Arial" w:hAnsi="Arial" w:cs="Arial"/>
                <w:color w:val="5AA932"/>
                <w:sz w:val="20"/>
              </w:rPr>
              <w:t>e partners?</w:t>
            </w:r>
          </w:p>
        </w:tc>
        <w:tc>
          <w:tcPr>
            <w:tcW w:w="5335"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AC3C77" w:rsidR="005C5D84" w:rsidP="71329963" w:rsidRDefault="71329963" w14:paraId="7E00B510" w14:textId="77777777">
            <w:pPr>
              <w:pStyle w:val="Lijstalinea"/>
              <w:numPr>
                <w:ilvl w:val="0"/>
                <w:numId w:val="9"/>
              </w:numPr>
              <w:spacing w:line="276" w:lineRule="auto"/>
              <w:rPr>
                <w:rFonts w:ascii="Arial" w:hAnsi="Arial" w:cs="Arial"/>
                <w:sz w:val="20"/>
                <w:szCs w:val="20"/>
              </w:rPr>
            </w:pPr>
            <w:r w:rsidRPr="00AC3C77">
              <w:rPr>
                <w:rFonts w:ascii="Arial" w:hAnsi="Arial" w:cs="Arial"/>
                <w:sz w:val="20"/>
                <w:szCs w:val="20"/>
              </w:rPr>
              <w:t>RID</w:t>
            </w:r>
          </w:p>
          <w:p w:rsidRPr="00AC3C77" w:rsidR="00AA4692" w:rsidP="71329963" w:rsidRDefault="00AA4692" w14:paraId="7C2F1255" w14:textId="77777777">
            <w:pPr>
              <w:pStyle w:val="Lijstalinea"/>
              <w:numPr>
                <w:ilvl w:val="0"/>
                <w:numId w:val="9"/>
              </w:numPr>
              <w:spacing w:line="276" w:lineRule="auto"/>
              <w:rPr>
                <w:rFonts w:ascii="Arial" w:hAnsi="Arial" w:cs="Arial"/>
                <w:sz w:val="20"/>
                <w:szCs w:val="20"/>
              </w:rPr>
            </w:pPr>
            <w:r w:rsidRPr="00AC3C77">
              <w:rPr>
                <w:rFonts w:ascii="Arial" w:hAnsi="Arial" w:cs="Arial"/>
                <w:sz w:val="20"/>
                <w:szCs w:val="20"/>
              </w:rPr>
              <w:t>IWAL</w:t>
            </w:r>
          </w:p>
          <w:p w:rsidRPr="00AC3C77" w:rsidR="008735F6" w:rsidP="0016205B" w:rsidRDefault="008735F6" w14:paraId="34DF39E5" w14:textId="77777777">
            <w:pPr>
              <w:pStyle w:val="Lijstalinea"/>
              <w:numPr>
                <w:ilvl w:val="0"/>
                <w:numId w:val="9"/>
              </w:numPr>
              <w:rPr>
                <w:rFonts w:ascii="Arial" w:hAnsi="Arial" w:cs="Arial"/>
                <w:sz w:val="20"/>
                <w:szCs w:val="20"/>
              </w:rPr>
            </w:pPr>
            <w:r w:rsidRPr="00AC3C77">
              <w:rPr>
                <w:rFonts w:ascii="Arial" w:hAnsi="Arial" w:cs="Arial"/>
                <w:sz w:val="20"/>
                <w:szCs w:val="20"/>
              </w:rPr>
              <w:t>IJsselgroep</w:t>
            </w:r>
          </w:p>
          <w:p w:rsidRPr="00AC3C77" w:rsidR="00A6456C" w:rsidP="00B92313" w:rsidRDefault="00A6456C" w14:paraId="72BCD922" w14:textId="77777777">
            <w:pPr>
              <w:pStyle w:val="Lijstalinea"/>
              <w:numPr>
                <w:ilvl w:val="0"/>
                <w:numId w:val="9"/>
              </w:numPr>
              <w:rPr>
                <w:rFonts w:ascii="Arial" w:hAnsi="Arial" w:cs="Arial"/>
                <w:sz w:val="20"/>
                <w:szCs w:val="20"/>
              </w:rPr>
            </w:pPr>
            <w:r w:rsidRPr="00AC3C77">
              <w:rPr>
                <w:rFonts w:ascii="Arial" w:hAnsi="Arial" w:cs="Arial"/>
                <w:sz w:val="20"/>
                <w:szCs w:val="20"/>
              </w:rPr>
              <w:t>Stichting Taalhulp</w:t>
            </w:r>
          </w:p>
          <w:p w:rsidRPr="00AC3C77" w:rsidR="00ED2A68" w:rsidP="71329963" w:rsidRDefault="00ED2A68" w14:paraId="51E2F07A" w14:textId="77777777">
            <w:pPr>
              <w:pStyle w:val="Lijstalinea"/>
              <w:numPr>
                <w:ilvl w:val="0"/>
                <w:numId w:val="9"/>
              </w:numPr>
              <w:spacing w:line="276" w:lineRule="auto"/>
              <w:rPr>
                <w:rFonts w:ascii="Arial" w:hAnsi="Arial" w:cs="Arial"/>
                <w:sz w:val="20"/>
                <w:szCs w:val="20"/>
              </w:rPr>
            </w:pPr>
            <w:proofErr w:type="spellStart"/>
            <w:r w:rsidRPr="00AC3C77">
              <w:rPr>
                <w:rFonts w:ascii="Arial" w:hAnsi="Arial" w:cs="Arial"/>
                <w:sz w:val="20"/>
                <w:szCs w:val="20"/>
              </w:rPr>
              <w:t>Jeugd&amp;Gezin</w:t>
            </w:r>
            <w:proofErr w:type="spellEnd"/>
          </w:p>
          <w:p w:rsidRPr="00AC3C77" w:rsidR="005C5D84" w:rsidP="71329963" w:rsidRDefault="00AC3C77" w14:paraId="40C417C3" w14:textId="77777777">
            <w:pPr>
              <w:pStyle w:val="Lijstalinea"/>
              <w:numPr>
                <w:ilvl w:val="0"/>
                <w:numId w:val="9"/>
              </w:numPr>
              <w:spacing w:line="276" w:lineRule="auto"/>
              <w:rPr>
                <w:rFonts w:ascii="Arial" w:hAnsi="Arial" w:cs="Arial"/>
                <w:sz w:val="20"/>
                <w:szCs w:val="20"/>
              </w:rPr>
            </w:pPr>
            <w:r w:rsidRPr="00AC3C77">
              <w:rPr>
                <w:rFonts w:ascii="Arial" w:hAnsi="Arial" w:cs="Arial"/>
                <w:sz w:val="20"/>
                <w:szCs w:val="20"/>
              </w:rPr>
              <w:t xml:space="preserve">Triade </w:t>
            </w:r>
            <w:proofErr w:type="spellStart"/>
            <w:r w:rsidRPr="00AC3C77">
              <w:rPr>
                <w:rFonts w:ascii="Arial" w:hAnsi="Arial" w:cs="Arial"/>
                <w:sz w:val="20"/>
                <w:szCs w:val="20"/>
              </w:rPr>
              <w:t>Vitree</w:t>
            </w:r>
            <w:proofErr w:type="spellEnd"/>
          </w:p>
          <w:p w:rsidRPr="00D22958" w:rsidR="00AC3C77" w:rsidP="71329963" w:rsidRDefault="00AC3C77" w14:paraId="7A14C8D7" w14:textId="6849B663">
            <w:pPr>
              <w:pStyle w:val="Lijstalinea"/>
              <w:numPr>
                <w:ilvl w:val="0"/>
                <w:numId w:val="9"/>
              </w:numPr>
              <w:spacing w:line="276" w:lineRule="auto"/>
              <w:rPr>
                <w:sz w:val="20"/>
                <w:szCs w:val="20"/>
              </w:rPr>
            </w:pPr>
            <w:r w:rsidRPr="00AC3C77">
              <w:rPr>
                <w:rFonts w:ascii="Arial" w:hAnsi="Arial" w:cs="Arial"/>
                <w:sz w:val="20"/>
                <w:szCs w:val="20"/>
              </w:rPr>
              <w:t>Zorggroep Almere</w:t>
            </w:r>
          </w:p>
        </w:tc>
      </w:tr>
    </w:tbl>
    <w:p w:rsidRPr="001D72A4" w:rsidR="00C16B05" w:rsidP="00C16B05" w:rsidRDefault="00C16B05" w14:paraId="1A05D180" w14:textId="77777777">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22"/>
        <w:gridCol w:w="5340"/>
      </w:tblGrid>
      <w:tr w:rsidRPr="00074B6C" w:rsidR="00DC415A" w:rsidTr="71329963" w14:paraId="5E01D0D7" w14:textId="77777777">
        <w:trPr>
          <w:jc w:val="center"/>
        </w:trPr>
        <w:tc>
          <w:tcPr>
            <w:tcW w:w="9288" w:type="dxa"/>
            <w:gridSpan w:val="2"/>
            <w:tcBorders>
              <w:top w:val="single" w:color="5AA932" w:sz="4" w:space="0"/>
              <w:left w:val="single" w:color="5AA932" w:sz="4" w:space="0"/>
              <w:bottom w:val="single" w:color="5AA932" w:sz="4" w:space="0"/>
              <w:right w:val="single" w:color="5AA932" w:sz="4" w:space="0"/>
            </w:tcBorders>
            <w:shd w:val="clear" w:color="auto" w:fill="5AA932"/>
            <w:vAlign w:val="bottom"/>
          </w:tcPr>
          <w:p w:rsidRPr="00074B6C" w:rsidR="00DC415A" w:rsidP="004F3189" w:rsidRDefault="00DC415A" w14:paraId="6C42E96C" w14:textId="77777777">
            <w:pPr>
              <w:rPr>
                <w:rFonts w:ascii="Arial" w:hAnsi="Arial" w:cs="Arial"/>
                <w:color w:val="FFFFFF" w:themeColor="background1"/>
                <w:sz w:val="28"/>
              </w:rPr>
            </w:pPr>
            <w:r w:rsidRPr="00074B6C">
              <w:rPr>
                <w:rFonts w:ascii="Arial" w:hAnsi="Arial" w:cs="Arial"/>
                <w:color w:val="FFFFFF" w:themeColor="background1"/>
                <w:sz w:val="28"/>
              </w:rPr>
              <w:t>Beschrijving van de basisondersteuning</w:t>
            </w:r>
          </w:p>
        </w:tc>
      </w:tr>
      <w:tr w:rsidRPr="001D72A4" w:rsidR="00DC415A" w:rsidTr="71329963" w14:paraId="017A0DEF" w14:textId="77777777">
        <w:trPr>
          <w:jc w:val="center"/>
        </w:trPr>
        <w:tc>
          <w:tcPr>
            <w:tcW w:w="9288" w:type="dxa"/>
            <w:gridSpan w:val="2"/>
            <w:tcBorders>
              <w:top w:val="single" w:color="5AA932" w:sz="4" w:space="0"/>
              <w:left w:val="single" w:color="D6EDBD" w:sz="4" w:space="0"/>
              <w:bottom w:val="single" w:color="D6EDBD" w:sz="4" w:space="0"/>
              <w:right w:val="single" w:color="D6EDBD" w:sz="4" w:space="0"/>
            </w:tcBorders>
            <w:shd w:val="clear" w:color="auto" w:fill="D6EDBD"/>
          </w:tcPr>
          <w:p w:rsidRPr="00DC415A" w:rsidR="00DC415A" w:rsidP="00DC415A" w:rsidRDefault="00DC415A" w14:paraId="06B5A4A5" w14:textId="77777777">
            <w:pPr>
              <w:spacing w:before="60" w:after="60" w:line="276" w:lineRule="auto"/>
              <w:rPr>
                <w:rFonts w:ascii="Arial" w:hAnsi="Arial" w:cs="Arial"/>
                <w:b/>
                <w:color w:val="5AA932"/>
                <w:sz w:val="20"/>
              </w:rPr>
            </w:pPr>
            <w:r w:rsidRPr="00DC415A">
              <w:rPr>
                <w:rFonts w:ascii="Arial" w:hAnsi="Arial" w:cs="Arial"/>
                <w:b/>
                <w:color w:val="5AA932"/>
                <w:sz w:val="20"/>
              </w:rPr>
              <w:t xml:space="preserve">Doelgroep: alle leerlingen die uitvallen op </w:t>
            </w:r>
            <w:r>
              <w:rPr>
                <w:rFonts w:ascii="Arial" w:hAnsi="Arial" w:cs="Arial"/>
                <w:b/>
                <w:color w:val="5AA932"/>
                <w:sz w:val="20"/>
              </w:rPr>
              <w:t>dyscalculie</w:t>
            </w:r>
            <w:r w:rsidRPr="00DC415A">
              <w:rPr>
                <w:rFonts w:ascii="Arial" w:hAnsi="Arial" w:cs="Arial"/>
                <w:b/>
                <w:color w:val="5AA932"/>
                <w:sz w:val="20"/>
              </w:rPr>
              <w:tab/>
            </w:r>
          </w:p>
        </w:tc>
      </w:tr>
      <w:tr w:rsidRPr="001D72A4" w:rsidR="00DC415A" w:rsidTr="71329963" w14:paraId="35A06483" w14:textId="77777777">
        <w:trPr>
          <w:jc w:val="center"/>
        </w:trPr>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DC415A" w:rsidP="006D43F5" w:rsidRDefault="00DC415A" w14:paraId="427541F2" w14:textId="77777777">
            <w:pPr>
              <w:spacing w:line="276" w:lineRule="auto"/>
              <w:rPr>
                <w:rFonts w:ascii="Arial" w:hAnsi="Arial" w:cs="Arial"/>
                <w:color w:val="5AA932"/>
                <w:sz w:val="20"/>
              </w:rPr>
            </w:pPr>
            <w:r w:rsidRPr="001D72A4">
              <w:rPr>
                <w:rFonts w:ascii="Arial" w:hAnsi="Arial" w:cs="Arial"/>
                <w:color w:val="5AA932"/>
                <w:sz w:val="20"/>
              </w:rPr>
              <w:t>Welke begeleiding en ondersteuning geef je de leerling in de lessen? (aandacht en tijd)</w:t>
            </w:r>
          </w:p>
        </w:tc>
        <w:tc>
          <w:tcPr>
            <w:tcW w:w="5494"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D22958" w:rsidR="00D22958" w:rsidP="71329963" w:rsidRDefault="00D22958" w14:paraId="1BEE5014" w14:textId="77777777">
            <w:pPr>
              <w:spacing w:line="276" w:lineRule="auto"/>
              <w:rPr>
                <w:rFonts w:ascii="Arial" w:hAnsi="Arial" w:cs="Arial"/>
                <w:sz w:val="20"/>
                <w:szCs w:val="20"/>
              </w:rPr>
            </w:pPr>
            <w:r w:rsidRPr="00D22958">
              <w:rPr>
                <w:rFonts w:ascii="Arial" w:hAnsi="Arial" w:cs="Arial"/>
                <w:sz w:val="20"/>
                <w:szCs w:val="20"/>
              </w:rPr>
              <w:t xml:space="preserve">We werken volgens het protocol ‘ernstige </w:t>
            </w:r>
            <w:proofErr w:type="spellStart"/>
            <w:r w:rsidRPr="00D22958">
              <w:rPr>
                <w:rFonts w:ascii="Arial" w:hAnsi="Arial" w:cs="Arial"/>
                <w:sz w:val="20"/>
                <w:szCs w:val="20"/>
              </w:rPr>
              <w:t>RekenWiskundeProblemen</w:t>
            </w:r>
            <w:proofErr w:type="spellEnd"/>
            <w:r w:rsidRPr="00D22958">
              <w:rPr>
                <w:rFonts w:ascii="Arial" w:hAnsi="Arial" w:cs="Arial"/>
                <w:sz w:val="20"/>
                <w:szCs w:val="20"/>
              </w:rPr>
              <w:t xml:space="preserve"> en Dyscalculie’.</w:t>
            </w:r>
          </w:p>
          <w:p w:rsidRPr="00D22958" w:rsidR="00DC415A" w:rsidP="71329963" w:rsidRDefault="71329963" w14:paraId="276FBCA1" w14:textId="1E757AA2">
            <w:pPr>
              <w:spacing w:line="276" w:lineRule="auto"/>
              <w:rPr>
                <w:rFonts w:ascii="Arial" w:hAnsi="Arial" w:cs="Arial"/>
                <w:sz w:val="20"/>
                <w:szCs w:val="20"/>
              </w:rPr>
            </w:pPr>
            <w:r w:rsidRPr="00D22958">
              <w:rPr>
                <w:rFonts w:ascii="Arial" w:hAnsi="Arial" w:cs="Arial"/>
                <w:sz w:val="20"/>
                <w:szCs w:val="20"/>
              </w:rPr>
              <w:t>Als e</w:t>
            </w:r>
            <w:r w:rsidRPr="00D22958" w:rsidR="00AA7C59">
              <w:rPr>
                <w:rFonts w:ascii="Arial" w:hAnsi="Arial" w:cs="Arial"/>
                <w:sz w:val="20"/>
                <w:szCs w:val="20"/>
              </w:rPr>
              <w:t xml:space="preserve">r sprake is van een rekenprobleem </w:t>
            </w:r>
            <w:r w:rsidRPr="00D22958">
              <w:rPr>
                <w:rFonts w:ascii="Arial" w:hAnsi="Arial" w:cs="Arial"/>
                <w:sz w:val="20"/>
                <w:szCs w:val="20"/>
              </w:rPr>
              <w:t>is het mogelijk dat de orthopedagoog</w:t>
            </w:r>
            <w:r w:rsidRPr="00D22958" w:rsidR="00692DF3">
              <w:rPr>
                <w:rFonts w:ascii="Arial" w:hAnsi="Arial" w:cs="Arial"/>
                <w:sz w:val="20"/>
                <w:szCs w:val="20"/>
              </w:rPr>
              <w:t xml:space="preserve"> nader</w:t>
            </w:r>
            <w:r w:rsidRPr="00D22958">
              <w:rPr>
                <w:rFonts w:ascii="Arial" w:hAnsi="Arial" w:cs="Arial"/>
                <w:sz w:val="20"/>
                <w:szCs w:val="20"/>
              </w:rPr>
              <w:t xml:space="preserve"> onderzoek doet. </w:t>
            </w:r>
          </w:p>
          <w:p w:rsidRPr="00D22958" w:rsidR="00DC415A" w:rsidP="71329963" w:rsidRDefault="00200C33" w14:paraId="04A43805" w14:textId="6FBFB808">
            <w:pPr>
              <w:spacing w:line="276" w:lineRule="auto"/>
              <w:rPr>
                <w:rFonts w:ascii="Arial" w:hAnsi="Arial" w:cs="Arial"/>
                <w:sz w:val="20"/>
                <w:szCs w:val="20"/>
              </w:rPr>
            </w:pPr>
            <w:r w:rsidRPr="00D22958">
              <w:rPr>
                <w:rFonts w:ascii="Arial" w:hAnsi="Arial" w:cs="Arial"/>
                <w:sz w:val="20"/>
                <w:szCs w:val="20"/>
              </w:rPr>
              <w:t>We werken met de passende perspectieven van het SLO.</w:t>
            </w:r>
          </w:p>
          <w:p w:rsidRPr="001D72A4" w:rsidR="00DC415A" w:rsidP="00D22958" w:rsidRDefault="00DC415A" w14:paraId="18DEC7B7" w14:textId="77777777">
            <w:pPr>
              <w:rPr>
                <w:rFonts w:ascii="Arial" w:hAnsi="Arial" w:cs="Arial"/>
                <w:color w:val="5AA932"/>
                <w:sz w:val="20"/>
                <w:szCs w:val="20"/>
              </w:rPr>
            </w:pPr>
          </w:p>
        </w:tc>
      </w:tr>
      <w:tr w:rsidRPr="001D72A4" w:rsidR="00DC415A" w:rsidTr="71329963" w14:paraId="66966BDD" w14:textId="77777777">
        <w:trPr>
          <w:jc w:val="center"/>
        </w:trPr>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DC415A" w:rsidP="006D43F5" w:rsidRDefault="00DC415A" w14:paraId="653CD5CC" w14:textId="77777777">
            <w:pPr>
              <w:spacing w:line="276" w:lineRule="auto"/>
              <w:rPr>
                <w:rFonts w:ascii="Arial" w:hAnsi="Arial" w:cs="Arial"/>
                <w:color w:val="5AA932"/>
                <w:sz w:val="20"/>
              </w:rPr>
            </w:pPr>
            <w:r w:rsidRPr="001D72A4">
              <w:rPr>
                <w:rFonts w:ascii="Arial" w:hAnsi="Arial" w:cs="Arial"/>
                <w:color w:val="5AA932"/>
                <w:sz w:val="20"/>
              </w:rPr>
              <w:t>Welke voorzieningen heeft de school voor alle leerlingen zowel in als buiten de lessen? (ondersteuningsstructuur)</w:t>
            </w:r>
          </w:p>
        </w:tc>
        <w:tc>
          <w:tcPr>
            <w:tcW w:w="5494"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D22958" w:rsidR="00DC415A" w:rsidP="71329963" w:rsidRDefault="00D22958" w14:paraId="69E2D5A3" w14:textId="36787EE5">
            <w:pPr>
              <w:spacing w:line="276" w:lineRule="auto"/>
              <w:rPr>
                <w:rFonts w:ascii="Arial" w:hAnsi="Arial" w:cs="Arial"/>
                <w:sz w:val="20"/>
                <w:szCs w:val="20"/>
              </w:rPr>
            </w:pPr>
            <w:r>
              <w:rPr>
                <w:rFonts w:ascii="Arial" w:hAnsi="Arial" w:cs="Arial"/>
                <w:sz w:val="20"/>
                <w:szCs w:val="20"/>
              </w:rPr>
              <w:t>Naast de reken</w:t>
            </w:r>
            <w:r w:rsidRPr="00D22958" w:rsidR="00692DF3">
              <w:rPr>
                <w:rFonts w:ascii="Arial" w:hAnsi="Arial" w:cs="Arial"/>
                <w:sz w:val="20"/>
                <w:szCs w:val="20"/>
              </w:rPr>
              <w:t xml:space="preserve">leerstof, naast de formele sommen, </w:t>
            </w:r>
            <w:r>
              <w:rPr>
                <w:rFonts w:ascii="Arial" w:hAnsi="Arial" w:cs="Arial"/>
                <w:sz w:val="20"/>
                <w:szCs w:val="20"/>
              </w:rPr>
              <w:t xml:space="preserve">wordt </w:t>
            </w:r>
            <w:r w:rsidRPr="00D22958" w:rsidR="00692DF3">
              <w:rPr>
                <w:rFonts w:ascii="Arial" w:hAnsi="Arial" w:cs="Arial"/>
                <w:sz w:val="20"/>
                <w:szCs w:val="20"/>
              </w:rPr>
              <w:t>ook handelend met materialen of met modellen aangeboden. Leerlingen krijgen extra tijd en oefenstof om op een eigen niveau aan passende leerdoelen (leerroute) te werken.</w:t>
            </w:r>
          </w:p>
          <w:p w:rsidRPr="00D22958" w:rsidR="00DC415A" w:rsidP="71329963" w:rsidRDefault="71329963" w14:paraId="3E2AC8F3" w14:textId="6D871225">
            <w:pPr>
              <w:spacing w:line="276" w:lineRule="auto"/>
              <w:rPr>
                <w:rFonts w:ascii="Arial" w:hAnsi="Arial" w:cs="Arial"/>
                <w:sz w:val="20"/>
                <w:szCs w:val="20"/>
              </w:rPr>
            </w:pPr>
            <w:r w:rsidRPr="00D22958">
              <w:rPr>
                <w:rFonts w:ascii="Arial" w:hAnsi="Arial" w:cs="Arial"/>
                <w:sz w:val="20"/>
                <w:szCs w:val="20"/>
              </w:rPr>
              <w:t>Methodiek Met Sp</w:t>
            </w:r>
            <w:r w:rsidRPr="00D22958" w:rsidR="00DE7220">
              <w:rPr>
                <w:rFonts w:ascii="Arial" w:hAnsi="Arial" w:cs="Arial"/>
                <w:sz w:val="20"/>
                <w:szCs w:val="20"/>
              </w:rPr>
              <w:t xml:space="preserve">rongen </w:t>
            </w:r>
            <w:r w:rsidR="005209BC">
              <w:rPr>
                <w:rFonts w:ascii="Arial" w:hAnsi="Arial" w:cs="Arial"/>
                <w:sz w:val="20"/>
                <w:szCs w:val="20"/>
              </w:rPr>
              <w:t>V</w:t>
            </w:r>
            <w:r w:rsidRPr="00D22958" w:rsidR="00DE7220">
              <w:rPr>
                <w:rFonts w:ascii="Arial" w:hAnsi="Arial" w:cs="Arial"/>
                <w:sz w:val="20"/>
                <w:szCs w:val="20"/>
              </w:rPr>
              <w:t xml:space="preserve">ooruit </w:t>
            </w:r>
            <w:r w:rsidRPr="00D22958">
              <w:rPr>
                <w:rFonts w:ascii="Arial" w:hAnsi="Arial" w:cs="Arial"/>
                <w:sz w:val="20"/>
                <w:szCs w:val="20"/>
              </w:rPr>
              <w:t xml:space="preserve">zetten </w:t>
            </w:r>
            <w:r w:rsidRPr="00D22958" w:rsidR="00DE7220">
              <w:rPr>
                <w:rFonts w:ascii="Arial" w:hAnsi="Arial" w:cs="Arial"/>
                <w:sz w:val="20"/>
                <w:szCs w:val="20"/>
              </w:rPr>
              <w:t xml:space="preserve">wij in </w:t>
            </w:r>
            <w:r w:rsidRPr="00D22958">
              <w:rPr>
                <w:rFonts w:ascii="Arial" w:hAnsi="Arial" w:cs="Arial"/>
                <w:sz w:val="20"/>
                <w:szCs w:val="20"/>
              </w:rPr>
              <w:t xml:space="preserve">om leerlingen die moeite hebben met rekenen vooruit te helpen. </w:t>
            </w:r>
          </w:p>
          <w:p w:rsidRPr="00D22958" w:rsidR="00DC415A" w:rsidP="71329963" w:rsidRDefault="00DC415A" w14:paraId="0A6BD9FD" w14:textId="77777777">
            <w:pPr>
              <w:spacing w:line="276" w:lineRule="auto"/>
              <w:rPr>
                <w:rFonts w:ascii="Arial" w:hAnsi="Arial" w:cs="Arial"/>
                <w:sz w:val="20"/>
                <w:szCs w:val="20"/>
              </w:rPr>
            </w:pPr>
          </w:p>
        </w:tc>
      </w:tr>
      <w:tr w:rsidRPr="001D72A4" w:rsidR="00DC415A" w:rsidTr="71329963" w14:paraId="6E64556B" w14:textId="77777777">
        <w:trPr>
          <w:jc w:val="center"/>
        </w:trPr>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DC415A" w:rsidP="006D43F5" w:rsidRDefault="00DC415A" w14:paraId="33B4FCE4" w14:textId="77777777">
            <w:pPr>
              <w:spacing w:line="276" w:lineRule="auto"/>
              <w:rPr>
                <w:rFonts w:ascii="Arial" w:hAnsi="Arial" w:cs="Arial"/>
                <w:color w:val="5AA932"/>
                <w:sz w:val="20"/>
              </w:rPr>
            </w:pPr>
            <w:r w:rsidRPr="001D72A4">
              <w:rPr>
                <w:rFonts w:ascii="Arial" w:hAnsi="Arial" w:cs="Arial"/>
                <w:color w:val="5AA932"/>
                <w:sz w:val="20"/>
              </w:rPr>
              <w:t>Welke ondersteuning – expertise biedt de school samen met partners? Wie zijn de partners?</w:t>
            </w:r>
          </w:p>
        </w:tc>
        <w:tc>
          <w:tcPr>
            <w:tcW w:w="5494"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D22958" w:rsidR="00DC415A" w:rsidP="71329963" w:rsidRDefault="71329963" w14:paraId="4156771E" w14:textId="77777777">
            <w:pPr>
              <w:pStyle w:val="Lijstalinea"/>
              <w:numPr>
                <w:ilvl w:val="0"/>
                <w:numId w:val="8"/>
              </w:numPr>
              <w:spacing w:line="276" w:lineRule="auto"/>
              <w:rPr>
                <w:sz w:val="20"/>
                <w:szCs w:val="20"/>
              </w:rPr>
            </w:pPr>
            <w:r w:rsidRPr="00D22958">
              <w:rPr>
                <w:rFonts w:ascii="Arial" w:hAnsi="Arial" w:cs="Arial"/>
                <w:sz w:val="20"/>
                <w:szCs w:val="20"/>
              </w:rPr>
              <w:t>Orthopedagoog</w:t>
            </w:r>
          </w:p>
          <w:p w:rsidRPr="00D22958" w:rsidR="00DC415A" w:rsidP="71329963" w:rsidRDefault="00DD2C30" w14:paraId="2D248DE5" w14:textId="77777777">
            <w:pPr>
              <w:pStyle w:val="Lijstalinea"/>
              <w:numPr>
                <w:ilvl w:val="0"/>
                <w:numId w:val="8"/>
              </w:numPr>
              <w:spacing w:line="276" w:lineRule="auto"/>
              <w:rPr>
                <w:sz w:val="20"/>
                <w:szCs w:val="20"/>
              </w:rPr>
            </w:pPr>
            <w:r w:rsidRPr="00D22958">
              <w:rPr>
                <w:rFonts w:ascii="Arial" w:hAnsi="Arial" w:cs="Arial"/>
                <w:sz w:val="20"/>
                <w:szCs w:val="20"/>
              </w:rPr>
              <w:t>Rekenexpert van Passend Onderwijs.</w:t>
            </w:r>
          </w:p>
        </w:tc>
      </w:tr>
    </w:tbl>
    <w:p w:rsidRPr="001D72A4" w:rsidR="00D36184" w:rsidP="00C16B05" w:rsidRDefault="00D36184" w14:paraId="1A2DD1CD" w14:textId="77777777">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16"/>
        <w:gridCol w:w="5346"/>
      </w:tblGrid>
      <w:tr w:rsidRPr="001D72A4" w:rsidR="00DC415A" w:rsidTr="586B97D4" w14:paraId="3BC33817" w14:textId="77777777">
        <w:trPr>
          <w:jc w:val="center"/>
        </w:trPr>
        <w:tc>
          <w:tcPr>
            <w:tcW w:w="9288" w:type="dxa"/>
            <w:gridSpan w:val="2"/>
            <w:tcBorders>
              <w:top w:val="single" w:color="5AA932" w:sz="4" w:space="0"/>
              <w:left w:val="single" w:color="5AA932" w:sz="4" w:space="0"/>
              <w:bottom w:val="single" w:color="5AA932" w:sz="4" w:space="0"/>
              <w:right w:val="single" w:color="5AA932" w:sz="4" w:space="0"/>
            </w:tcBorders>
            <w:shd w:val="clear" w:color="auto" w:fill="5AA932"/>
            <w:vAlign w:val="bottom"/>
          </w:tcPr>
          <w:p w:rsidRPr="001D72A4" w:rsidR="00DC415A" w:rsidP="006D43F5" w:rsidRDefault="00DC415A" w14:paraId="6AD6568C" w14:textId="77777777">
            <w:pPr>
              <w:rPr>
                <w:rFonts w:ascii="Arial" w:hAnsi="Arial" w:cs="Arial"/>
                <w:b/>
                <w:color w:val="FFFFFF" w:themeColor="background1"/>
                <w:sz w:val="28"/>
              </w:rPr>
            </w:pPr>
            <w:r w:rsidRPr="001D72A4">
              <w:rPr>
                <w:rFonts w:ascii="Arial" w:hAnsi="Arial" w:cs="Arial"/>
                <w:b/>
                <w:color w:val="FFFFFF" w:themeColor="background1"/>
                <w:sz w:val="28"/>
              </w:rPr>
              <w:t>Beschrijving van de basisondersteuning</w:t>
            </w:r>
          </w:p>
        </w:tc>
      </w:tr>
      <w:tr w:rsidRPr="001D72A4" w:rsidR="00DC415A" w:rsidTr="586B97D4" w14:paraId="2C9F899A" w14:textId="77777777">
        <w:trPr>
          <w:jc w:val="center"/>
        </w:trPr>
        <w:tc>
          <w:tcPr>
            <w:tcW w:w="9288" w:type="dxa"/>
            <w:gridSpan w:val="2"/>
            <w:tcBorders>
              <w:top w:val="single" w:color="5AA932" w:sz="4" w:space="0"/>
              <w:left w:val="single" w:color="D6EDBD" w:sz="4" w:space="0"/>
              <w:bottom w:val="single" w:color="D6EDBD" w:sz="4" w:space="0"/>
              <w:right w:val="single" w:color="D6EDBD" w:sz="4" w:space="0"/>
            </w:tcBorders>
            <w:shd w:val="clear" w:color="auto" w:fill="D6EDBD"/>
          </w:tcPr>
          <w:p w:rsidRPr="00DC415A" w:rsidR="00DC415A" w:rsidP="00DC415A" w:rsidRDefault="00DC415A" w14:paraId="4B4B8E51" w14:textId="77777777">
            <w:pPr>
              <w:spacing w:before="60" w:after="60" w:line="276" w:lineRule="auto"/>
              <w:rPr>
                <w:rFonts w:ascii="Arial" w:hAnsi="Arial" w:cs="Arial"/>
                <w:b/>
                <w:color w:val="5AA932"/>
                <w:sz w:val="20"/>
              </w:rPr>
            </w:pPr>
            <w:r w:rsidRPr="00DC415A">
              <w:rPr>
                <w:rFonts w:ascii="Arial" w:hAnsi="Arial" w:cs="Arial"/>
                <w:b/>
                <w:color w:val="5AA932"/>
                <w:sz w:val="20"/>
              </w:rPr>
              <w:t xml:space="preserve">Doelgroep: alle leerlingen die uitvallen op </w:t>
            </w:r>
            <w:r>
              <w:rPr>
                <w:rFonts w:ascii="Arial" w:hAnsi="Arial" w:cs="Arial"/>
                <w:b/>
                <w:color w:val="5AA932"/>
                <w:sz w:val="20"/>
              </w:rPr>
              <w:t>gedrag / sociaal emotionele problematiek</w:t>
            </w:r>
            <w:r w:rsidRPr="00DC415A">
              <w:rPr>
                <w:rFonts w:ascii="Arial" w:hAnsi="Arial" w:cs="Arial"/>
                <w:b/>
                <w:color w:val="5AA932"/>
                <w:sz w:val="20"/>
              </w:rPr>
              <w:tab/>
            </w:r>
          </w:p>
        </w:tc>
      </w:tr>
      <w:tr w:rsidRPr="001D72A4" w:rsidR="00DC415A" w:rsidTr="586B97D4" w14:paraId="10A393B4" w14:textId="77777777">
        <w:trPr>
          <w:jc w:val="center"/>
        </w:trPr>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DC415A" w:rsidP="006D43F5" w:rsidRDefault="00DC415A" w14:paraId="7F6E9A0E" w14:textId="77777777">
            <w:pPr>
              <w:spacing w:line="276" w:lineRule="auto"/>
              <w:rPr>
                <w:rFonts w:ascii="Arial" w:hAnsi="Arial" w:cs="Arial"/>
                <w:color w:val="5AA932"/>
                <w:sz w:val="20"/>
              </w:rPr>
            </w:pPr>
            <w:r w:rsidRPr="001D72A4">
              <w:rPr>
                <w:rFonts w:ascii="Arial" w:hAnsi="Arial" w:cs="Arial"/>
                <w:color w:val="5AA932"/>
                <w:sz w:val="20"/>
              </w:rPr>
              <w:t>Welke begeleiding en ondersteuning geef je de leerling in de lessen? (aandacht en tijd)</w:t>
            </w:r>
          </w:p>
        </w:tc>
        <w:tc>
          <w:tcPr>
            <w:tcW w:w="5494"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59481B" w:rsidR="00F9688F" w:rsidP="005549ED" w:rsidRDefault="00F9688F" w14:paraId="5119055E" w14:textId="539C098F">
            <w:pPr>
              <w:spacing w:line="276" w:lineRule="auto"/>
              <w:rPr>
                <w:rFonts w:ascii="Arial" w:hAnsi="Arial" w:cs="Arial"/>
                <w:sz w:val="20"/>
                <w:szCs w:val="20"/>
              </w:rPr>
            </w:pPr>
            <w:r w:rsidRPr="0059481B">
              <w:rPr>
                <w:rFonts w:ascii="Arial" w:hAnsi="Arial" w:cs="Arial"/>
                <w:sz w:val="20"/>
                <w:szCs w:val="20"/>
              </w:rPr>
              <w:t>Wij streven naar een groepsgrootte van 12 leerlingen bij de kleuters en 16 leerlingen bij de andere groepen (</w:t>
            </w:r>
            <w:r w:rsidR="00E42E57">
              <w:rPr>
                <w:rFonts w:ascii="Arial" w:hAnsi="Arial" w:cs="Arial"/>
                <w:sz w:val="20"/>
                <w:szCs w:val="20"/>
              </w:rPr>
              <w:t>d</w:t>
            </w:r>
            <w:r w:rsidRPr="0059481B">
              <w:rPr>
                <w:rFonts w:ascii="Arial" w:hAnsi="Arial" w:cs="Arial"/>
                <w:sz w:val="20"/>
                <w:szCs w:val="20"/>
              </w:rPr>
              <w:t xml:space="preserve">e </w:t>
            </w:r>
            <w:r w:rsidR="00E42E57">
              <w:rPr>
                <w:rFonts w:ascii="Arial" w:hAnsi="Arial" w:cs="Arial"/>
                <w:sz w:val="20"/>
                <w:szCs w:val="20"/>
              </w:rPr>
              <w:t>Wonderboom</w:t>
            </w:r>
            <w:r w:rsidRPr="0059481B">
              <w:rPr>
                <w:rFonts w:ascii="Arial" w:hAnsi="Arial" w:cs="Arial"/>
                <w:sz w:val="20"/>
                <w:szCs w:val="20"/>
              </w:rPr>
              <w:t xml:space="preserve"> maximaal </w:t>
            </w:r>
            <w:r w:rsidR="00E42E57">
              <w:rPr>
                <w:rFonts w:ascii="Arial" w:hAnsi="Arial" w:cs="Arial"/>
                <w:sz w:val="20"/>
                <w:szCs w:val="20"/>
              </w:rPr>
              <w:t>12</w:t>
            </w:r>
            <w:r w:rsidRPr="0059481B">
              <w:rPr>
                <w:rFonts w:ascii="Arial" w:hAnsi="Arial" w:cs="Arial"/>
                <w:sz w:val="20"/>
                <w:szCs w:val="20"/>
              </w:rPr>
              <w:t xml:space="preserve">). </w:t>
            </w:r>
          </w:p>
          <w:p w:rsidRPr="0059481B" w:rsidR="005549ED" w:rsidP="005549ED" w:rsidRDefault="005549ED" w14:paraId="47EFD1C5" w14:textId="4E773736">
            <w:pPr>
              <w:spacing w:line="276" w:lineRule="auto"/>
              <w:rPr>
                <w:rFonts w:ascii="Arial" w:hAnsi="Arial" w:cs="Arial"/>
                <w:sz w:val="20"/>
                <w:szCs w:val="20"/>
              </w:rPr>
            </w:pPr>
            <w:r w:rsidRPr="0059481B">
              <w:rPr>
                <w:rFonts w:ascii="Arial" w:hAnsi="Arial" w:cs="Arial"/>
                <w:sz w:val="20"/>
                <w:szCs w:val="20"/>
              </w:rPr>
              <w:t xml:space="preserve">Bij groepen tot en met DL </w:t>
            </w:r>
            <w:r w:rsidR="00E42E57">
              <w:rPr>
                <w:rFonts w:ascii="Arial" w:hAnsi="Arial" w:cs="Arial"/>
                <w:sz w:val="20"/>
                <w:szCs w:val="20"/>
              </w:rPr>
              <w:t>1</w:t>
            </w:r>
            <w:r w:rsidRPr="0059481B">
              <w:rPr>
                <w:rFonts w:ascii="Arial" w:hAnsi="Arial" w:cs="Arial"/>
                <w:sz w:val="20"/>
                <w:szCs w:val="20"/>
              </w:rPr>
              <w:t xml:space="preserve">0 is onderwijsassistentie aanwezig. </w:t>
            </w:r>
            <w:r w:rsidR="00D8517A">
              <w:rPr>
                <w:rFonts w:ascii="Arial" w:hAnsi="Arial" w:cs="Arial"/>
                <w:sz w:val="20"/>
                <w:szCs w:val="20"/>
              </w:rPr>
              <w:t>Alle vakken worden in de eigen groep gegeven</w:t>
            </w:r>
            <w:r w:rsidR="009F71D5">
              <w:rPr>
                <w:rFonts w:ascii="Arial" w:hAnsi="Arial" w:cs="Arial"/>
                <w:sz w:val="20"/>
                <w:szCs w:val="20"/>
              </w:rPr>
              <w:t xml:space="preserve"> </w:t>
            </w:r>
            <w:r w:rsidR="009F71D5">
              <w:rPr>
                <w:rFonts w:ascii="Arial" w:hAnsi="Arial" w:cs="Arial"/>
                <w:sz w:val="20"/>
                <w:szCs w:val="20"/>
              </w:rPr>
              <w:lastRenderedPageBreak/>
              <w:t>op niveau. Hierbij worden lessen</w:t>
            </w:r>
            <w:r w:rsidRPr="0059481B">
              <w:rPr>
                <w:rFonts w:ascii="Arial" w:hAnsi="Arial" w:cs="Arial"/>
                <w:sz w:val="20"/>
                <w:szCs w:val="20"/>
              </w:rPr>
              <w:t xml:space="preserve"> zoveel mogelijk aangepast aan qua niveau, tempo en hoeveelheid leerstof per leerling.</w:t>
            </w:r>
          </w:p>
          <w:p w:rsidRPr="0059481B" w:rsidR="005549ED" w:rsidP="005549ED" w:rsidRDefault="005549ED" w14:paraId="564F5E9D" w14:textId="77777777">
            <w:pPr>
              <w:spacing w:line="276" w:lineRule="auto"/>
              <w:rPr>
                <w:rFonts w:ascii="Arial" w:hAnsi="Arial" w:cs="Arial"/>
                <w:sz w:val="20"/>
                <w:szCs w:val="20"/>
              </w:rPr>
            </w:pPr>
            <w:r w:rsidRPr="0059481B">
              <w:rPr>
                <w:rFonts w:ascii="Arial" w:hAnsi="Arial" w:cs="Arial"/>
                <w:sz w:val="20"/>
                <w:szCs w:val="20"/>
              </w:rPr>
              <w:t xml:space="preserve">Het lesaanbod bevat veel structuur, voorspelbaarheid en wordt ondersteund met materialen en visuele ondersteuning. </w:t>
            </w:r>
          </w:p>
          <w:p w:rsidRPr="0059481B" w:rsidR="00DC415A" w:rsidP="005549ED" w:rsidRDefault="71329963" w14:paraId="3DED8407" w14:textId="77777777">
            <w:pPr>
              <w:spacing w:line="276" w:lineRule="auto"/>
              <w:rPr>
                <w:rFonts w:ascii="Arial" w:hAnsi="Arial" w:cs="Arial"/>
                <w:sz w:val="20"/>
                <w:szCs w:val="20"/>
              </w:rPr>
            </w:pPr>
            <w:r w:rsidRPr="0059481B">
              <w:rPr>
                <w:rFonts w:ascii="Arial" w:hAnsi="Arial" w:cs="Arial"/>
                <w:sz w:val="20"/>
                <w:szCs w:val="20"/>
              </w:rPr>
              <w:t xml:space="preserve">In de </w:t>
            </w:r>
            <w:r w:rsidRPr="0059481B" w:rsidR="00692DF3">
              <w:rPr>
                <w:rFonts w:ascii="Arial" w:hAnsi="Arial" w:cs="Arial"/>
                <w:sz w:val="20"/>
                <w:szCs w:val="20"/>
              </w:rPr>
              <w:t>kleuter</w:t>
            </w:r>
            <w:r w:rsidRPr="0059481B">
              <w:rPr>
                <w:rFonts w:ascii="Arial" w:hAnsi="Arial" w:cs="Arial"/>
                <w:sz w:val="20"/>
                <w:szCs w:val="20"/>
              </w:rPr>
              <w:t>groepen werken we met de methodiek ‘Doos vol gevoelens’ voor de jongste leerlingen.</w:t>
            </w:r>
          </w:p>
          <w:p w:rsidRPr="0059481B" w:rsidR="00DC415A" w:rsidP="71329963" w:rsidRDefault="71329963" w14:paraId="5BEED5F6" w14:textId="5486C9DB">
            <w:pPr>
              <w:spacing w:line="276" w:lineRule="auto"/>
              <w:rPr>
                <w:rFonts w:ascii="Arial" w:hAnsi="Arial" w:cs="Arial"/>
                <w:sz w:val="20"/>
                <w:szCs w:val="20"/>
              </w:rPr>
            </w:pPr>
            <w:r w:rsidRPr="0059481B">
              <w:rPr>
                <w:rFonts w:ascii="Arial" w:hAnsi="Arial" w:cs="Arial"/>
                <w:sz w:val="20"/>
                <w:szCs w:val="20"/>
              </w:rPr>
              <w:t xml:space="preserve">Schoolverlaters krijgen de weerbaarheidstraining </w:t>
            </w:r>
            <w:r w:rsidR="009A7B1A">
              <w:rPr>
                <w:rFonts w:ascii="Arial" w:hAnsi="Arial" w:cs="Arial"/>
                <w:sz w:val="20"/>
                <w:szCs w:val="20"/>
              </w:rPr>
              <w:t xml:space="preserve">van </w:t>
            </w:r>
            <w:proofErr w:type="spellStart"/>
            <w:r w:rsidR="009A7B1A">
              <w:rPr>
                <w:rFonts w:ascii="Arial" w:hAnsi="Arial" w:cs="Arial"/>
                <w:sz w:val="20"/>
                <w:szCs w:val="20"/>
              </w:rPr>
              <w:t>Playing</w:t>
            </w:r>
            <w:proofErr w:type="spellEnd"/>
            <w:r w:rsidR="009A7B1A">
              <w:rPr>
                <w:rFonts w:ascii="Arial" w:hAnsi="Arial" w:cs="Arial"/>
                <w:sz w:val="20"/>
                <w:szCs w:val="20"/>
              </w:rPr>
              <w:t xml:space="preserve"> </w:t>
            </w:r>
            <w:proofErr w:type="spellStart"/>
            <w:r w:rsidR="009A7B1A">
              <w:rPr>
                <w:rFonts w:ascii="Arial" w:hAnsi="Arial" w:cs="Arial"/>
                <w:sz w:val="20"/>
                <w:szCs w:val="20"/>
              </w:rPr>
              <w:t>for</w:t>
            </w:r>
            <w:proofErr w:type="spellEnd"/>
            <w:r w:rsidR="009A7B1A">
              <w:rPr>
                <w:rFonts w:ascii="Arial" w:hAnsi="Arial" w:cs="Arial"/>
                <w:sz w:val="20"/>
                <w:szCs w:val="20"/>
              </w:rPr>
              <w:t xml:space="preserve"> Succes.</w:t>
            </w:r>
          </w:p>
          <w:p w:rsidRPr="0059481B" w:rsidR="00DC415A" w:rsidP="586B97D4" w:rsidRDefault="586B97D4" w14:paraId="74931AE7" w14:textId="77777777">
            <w:pPr>
              <w:spacing w:line="276" w:lineRule="auto"/>
              <w:rPr>
                <w:rFonts w:ascii="Arial" w:hAnsi="Arial" w:cs="Arial"/>
                <w:sz w:val="20"/>
                <w:szCs w:val="20"/>
              </w:rPr>
            </w:pPr>
            <w:r w:rsidRPr="0059481B">
              <w:rPr>
                <w:rFonts w:ascii="Arial" w:hAnsi="Arial" w:cs="Arial"/>
                <w:sz w:val="20"/>
                <w:szCs w:val="20"/>
              </w:rPr>
              <w:t>Instrument ZIEN! wordt ingevuld om de sociaal emotionele ontwikkeling</w:t>
            </w:r>
            <w:r w:rsidRPr="0059481B" w:rsidR="00692DF3">
              <w:rPr>
                <w:rFonts w:ascii="Arial" w:hAnsi="Arial" w:cs="Arial"/>
                <w:sz w:val="20"/>
                <w:szCs w:val="20"/>
              </w:rPr>
              <w:t xml:space="preserve"> van elke leerling en groep</w:t>
            </w:r>
            <w:r w:rsidRPr="0059481B">
              <w:rPr>
                <w:rFonts w:ascii="Arial" w:hAnsi="Arial" w:cs="Arial"/>
                <w:sz w:val="20"/>
                <w:szCs w:val="20"/>
              </w:rPr>
              <w:t xml:space="preserve"> in kaart te brengen.</w:t>
            </w:r>
          </w:p>
          <w:p w:rsidRPr="0059481B" w:rsidR="00DC415A" w:rsidP="00692DF3" w:rsidRDefault="71329963" w14:paraId="4A7BF645" w14:textId="77777777">
            <w:pPr>
              <w:spacing w:line="276" w:lineRule="auto"/>
              <w:rPr>
                <w:rFonts w:ascii="Arial" w:hAnsi="Arial" w:cs="Arial"/>
                <w:sz w:val="20"/>
                <w:szCs w:val="20"/>
              </w:rPr>
            </w:pPr>
            <w:r w:rsidRPr="0059481B">
              <w:rPr>
                <w:rFonts w:ascii="Arial" w:hAnsi="Arial" w:cs="Arial"/>
                <w:sz w:val="20"/>
                <w:szCs w:val="20"/>
              </w:rPr>
              <w:t xml:space="preserve">Taakspel is een methodiek voor alle leerlingen binnen school waardoor de leerlingen </w:t>
            </w:r>
            <w:r w:rsidRPr="0059481B" w:rsidR="00692DF3">
              <w:rPr>
                <w:rFonts w:ascii="Arial" w:hAnsi="Arial" w:cs="Arial"/>
                <w:sz w:val="20"/>
                <w:szCs w:val="20"/>
              </w:rPr>
              <w:t xml:space="preserve">vanuit een gezamenlijke verantwoordelijkheid werken aan gemeenschappelijk afspraken en regels. </w:t>
            </w:r>
          </w:p>
        </w:tc>
      </w:tr>
      <w:tr w:rsidRPr="001D72A4" w:rsidR="00DC415A" w:rsidTr="586B97D4" w14:paraId="7340C5B0" w14:textId="77777777">
        <w:trPr>
          <w:jc w:val="center"/>
        </w:trPr>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DC415A" w:rsidP="006D43F5" w:rsidRDefault="00DC415A" w14:paraId="6E6623AC" w14:textId="77777777">
            <w:pPr>
              <w:spacing w:line="276" w:lineRule="auto"/>
              <w:rPr>
                <w:rFonts w:ascii="Arial" w:hAnsi="Arial" w:cs="Arial"/>
                <w:color w:val="5AA932"/>
                <w:sz w:val="20"/>
              </w:rPr>
            </w:pPr>
            <w:r w:rsidRPr="001D72A4">
              <w:rPr>
                <w:rFonts w:ascii="Arial" w:hAnsi="Arial" w:cs="Arial"/>
                <w:color w:val="5AA932"/>
                <w:sz w:val="20"/>
              </w:rPr>
              <w:lastRenderedPageBreak/>
              <w:t>Welke voorzieningen heeft de school voor alle leerlingen zowel in als buiten de lessen? (ondersteuningsstructuur)</w:t>
            </w:r>
          </w:p>
        </w:tc>
        <w:tc>
          <w:tcPr>
            <w:tcW w:w="5494"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8A7C94" w:rsidR="00701564" w:rsidP="005549ED" w:rsidRDefault="005549ED" w14:paraId="5F738208" w14:textId="058BCF69">
            <w:pPr>
              <w:spacing w:line="276" w:lineRule="auto"/>
              <w:rPr>
                <w:rFonts w:ascii="Arial" w:hAnsi="Arial" w:cs="Arial"/>
                <w:sz w:val="20"/>
                <w:szCs w:val="20"/>
              </w:rPr>
            </w:pPr>
            <w:r w:rsidRPr="008A7C94">
              <w:rPr>
                <w:rFonts w:ascii="Arial" w:hAnsi="Arial" w:cs="Arial"/>
                <w:sz w:val="20"/>
                <w:szCs w:val="20"/>
              </w:rPr>
              <w:t xml:space="preserve">Het pedagogisch klimaat wordt zoveel mogelijk afgestemd op de behoefte aan structuur, voorspelbaarheid en veiligheid. Er zijn vaste routines en duidelijke schoolafspraken. Elk jaar worden de doelen per leerling vastgelegd in </w:t>
            </w:r>
            <w:r w:rsidRPr="008A7C94" w:rsidR="008903E4">
              <w:rPr>
                <w:rFonts w:ascii="Arial" w:hAnsi="Arial" w:cs="Arial"/>
                <w:sz w:val="20"/>
                <w:szCs w:val="20"/>
              </w:rPr>
              <w:t>het OPP</w:t>
            </w:r>
            <w:r w:rsidRPr="008A7C94">
              <w:rPr>
                <w:rFonts w:ascii="Arial" w:hAnsi="Arial" w:cs="Arial"/>
                <w:sz w:val="20"/>
                <w:szCs w:val="20"/>
              </w:rPr>
              <w:t xml:space="preserve"> en deze wordt aan het eind van elk schooljaar geëvalueerd met de ouders. </w:t>
            </w:r>
          </w:p>
          <w:p w:rsidRPr="008A7C94" w:rsidR="005549ED" w:rsidP="005549ED" w:rsidRDefault="005549ED" w14:paraId="6D50532E" w14:textId="119BBDFF">
            <w:pPr>
              <w:spacing w:line="276" w:lineRule="auto"/>
              <w:rPr>
                <w:rFonts w:ascii="Arial" w:hAnsi="Arial" w:cs="Arial"/>
                <w:sz w:val="20"/>
                <w:szCs w:val="20"/>
              </w:rPr>
            </w:pPr>
            <w:r w:rsidRPr="008A7C94">
              <w:rPr>
                <w:rFonts w:ascii="Arial" w:hAnsi="Arial" w:cs="Arial"/>
                <w:sz w:val="20"/>
                <w:szCs w:val="20"/>
              </w:rPr>
              <w:t xml:space="preserve">Er zijn drie groepsbesprekingen per jaar met de leerkracht en de intern begeleiders, waarin aandacht is voor de didactische en sociaal emotionele ontwikkeling van de leerlingen. Na de eerste en de tweede groepsbespreking is </w:t>
            </w:r>
            <w:r w:rsidRPr="008A7C94" w:rsidR="008903E4">
              <w:rPr>
                <w:rFonts w:ascii="Arial" w:hAnsi="Arial" w:cs="Arial"/>
                <w:sz w:val="20"/>
                <w:szCs w:val="20"/>
              </w:rPr>
              <w:t xml:space="preserve">er </w:t>
            </w:r>
            <w:r w:rsidRPr="008A7C94">
              <w:rPr>
                <w:rFonts w:ascii="Arial" w:hAnsi="Arial" w:cs="Arial"/>
                <w:sz w:val="20"/>
                <w:szCs w:val="20"/>
              </w:rPr>
              <w:t xml:space="preserve">een </w:t>
            </w:r>
            <w:r w:rsidRPr="008A7C94" w:rsidR="008903E4">
              <w:rPr>
                <w:rFonts w:ascii="Arial" w:hAnsi="Arial" w:cs="Arial"/>
                <w:sz w:val="20"/>
                <w:szCs w:val="20"/>
              </w:rPr>
              <w:t>mogelijkheid tot</w:t>
            </w:r>
            <w:r w:rsidR="00AC3C77">
              <w:rPr>
                <w:rFonts w:ascii="Arial" w:hAnsi="Arial" w:cs="Arial"/>
                <w:sz w:val="20"/>
                <w:szCs w:val="20"/>
              </w:rPr>
              <w:t xml:space="preserve"> </w:t>
            </w:r>
            <w:r w:rsidRPr="008A7C94">
              <w:rPr>
                <w:rFonts w:ascii="Arial" w:hAnsi="Arial" w:cs="Arial"/>
                <w:sz w:val="20"/>
                <w:szCs w:val="20"/>
              </w:rPr>
              <w:t xml:space="preserve">leerlingbespreking met de leerkracht en de orthopedagoog, waarin </w:t>
            </w:r>
            <w:r w:rsidRPr="008A7C94" w:rsidR="00956EE0">
              <w:rPr>
                <w:rFonts w:ascii="Arial" w:hAnsi="Arial" w:cs="Arial"/>
                <w:sz w:val="20"/>
                <w:szCs w:val="20"/>
              </w:rPr>
              <w:t>leerlingen ingebracht kunnen worden waarover nog extra vragen bestaan. Daarnaast is er zes keer per jaar een CvB (Commissie van</w:t>
            </w:r>
            <w:r w:rsidRPr="008A7C94" w:rsidR="008903E4">
              <w:rPr>
                <w:rFonts w:ascii="Arial" w:hAnsi="Arial" w:cs="Arial"/>
                <w:sz w:val="20"/>
                <w:szCs w:val="20"/>
              </w:rPr>
              <w:t xml:space="preserve"> </w:t>
            </w:r>
            <w:r w:rsidRPr="008A7C94" w:rsidR="00956EE0">
              <w:rPr>
                <w:rFonts w:ascii="Arial" w:hAnsi="Arial" w:cs="Arial"/>
                <w:sz w:val="20"/>
                <w:szCs w:val="20"/>
              </w:rPr>
              <w:t>Begeleiding) waar leerlingen multidisciplinair besproken worden met de JGZ-arts, SMW, orthopedagoog, intern begeleider, leerkracht en directie. De CvB geeft advies over nader onderzoek of begeleiding van leerlingen of het gezin waaruit de leerling komt.</w:t>
            </w:r>
          </w:p>
          <w:p w:rsidR="00DC415A" w:rsidP="00956EE0" w:rsidRDefault="005549ED" w14:paraId="572C6742" w14:textId="4F9142CA">
            <w:pPr>
              <w:spacing w:line="276" w:lineRule="auto"/>
              <w:rPr>
                <w:rFonts w:ascii="Arial" w:hAnsi="Arial" w:cs="Arial"/>
                <w:sz w:val="20"/>
                <w:szCs w:val="20"/>
              </w:rPr>
            </w:pPr>
            <w:r w:rsidRPr="008A7C94">
              <w:rPr>
                <w:rFonts w:ascii="Arial" w:hAnsi="Arial" w:cs="Arial"/>
                <w:sz w:val="20"/>
                <w:szCs w:val="20"/>
              </w:rPr>
              <w:t xml:space="preserve">Leerkrachten worden blijvend geschoold en ondersteund ten behoeve van de afstemming op leerlingen met verschillende leerproblemen en/of kinder-psychiatrische </w:t>
            </w:r>
            <w:proofErr w:type="spellStart"/>
            <w:r w:rsidRPr="008A7C94">
              <w:rPr>
                <w:rFonts w:ascii="Arial" w:hAnsi="Arial" w:cs="Arial"/>
                <w:sz w:val="20"/>
                <w:szCs w:val="20"/>
              </w:rPr>
              <w:t>kindkenmerken</w:t>
            </w:r>
            <w:proofErr w:type="spellEnd"/>
            <w:r w:rsidRPr="008A7C94">
              <w:rPr>
                <w:rFonts w:ascii="Arial" w:hAnsi="Arial" w:cs="Arial"/>
                <w:sz w:val="20"/>
                <w:szCs w:val="20"/>
              </w:rPr>
              <w:t>. Het team wordt hierbij ondersteun</w:t>
            </w:r>
            <w:r w:rsidR="00AC3C77">
              <w:rPr>
                <w:rFonts w:ascii="Arial" w:hAnsi="Arial" w:cs="Arial"/>
                <w:sz w:val="20"/>
                <w:szCs w:val="20"/>
              </w:rPr>
              <w:t>d</w:t>
            </w:r>
            <w:r w:rsidRPr="008A7C94">
              <w:rPr>
                <w:rFonts w:ascii="Arial" w:hAnsi="Arial" w:cs="Arial"/>
                <w:sz w:val="20"/>
                <w:szCs w:val="20"/>
              </w:rPr>
              <w:t xml:space="preserve"> door de orthopedagoog, logopedi</w:t>
            </w:r>
            <w:r w:rsidR="00AC3C77">
              <w:rPr>
                <w:rFonts w:ascii="Arial" w:hAnsi="Arial" w:cs="Arial"/>
                <w:sz w:val="20"/>
                <w:szCs w:val="20"/>
              </w:rPr>
              <w:t>st</w:t>
            </w:r>
            <w:r w:rsidRPr="008A7C94">
              <w:rPr>
                <w:rFonts w:ascii="Arial" w:hAnsi="Arial" w:cs="Arial"/>
                <w:sz w:val="20"/>
                <w:szCs w:val="20"/>
              </w:rPr>
              <w:t>, SMW, JGZ arts, LWOE, fysiotherap</w:t>
            </w:r>
            <w:r w:rsidR="00AC3C77">
              <w:rPr>
                <w:rFonts w:ascii="Arial" w:hAnsi="Arial" w:cs="Arial"/>
                <w:sz w:val="20"/>
                <w:szCs w:val="20"/>
              </w:rPr>
              <w:t>eut</w:t>
            </w:r>
            <w:r w:rsidRPr="008A7C94">
              <w:rPr>
                <w:rFonts w:ascii="Arial" w:hAnsi="Arial" w:cs="Arial"/>
                <w:sz w:val="20"/>
                <w:szCs w:val="20"/>
              </w:rPr>
              <w:t xml:space="preserve"> en verschillende externe JGZ organisaties.</w:t>
            </w:r>
            <w:r w:rsidRPr="008A7C94" w:rsidR="00956EE0">
              <w:rPr>
                <w:rFonts w:ascii="Arial" w:hAnsi="Arial" w:cs="Arial"/>
                <w:sz w:val="20"/>
                <w:szCs w:val="20"/>
              </w:rPr>
              <w:br/>
            </w:r>
            <w:r w:rsidRPr="008A7C94" w:rsidR="00956EE0">
              <w:rPr>
                <w:rFonts w:ascii="Arial" w:hAnsi="Arial" w:cs="Arial"/>
                <w:sz w:val="20"/>
                <w:szCs w:val="20"/>
              </w:rPr>
              <w:t>De directie, intern begeleiders, orthopedagogen en leerkrachten hebben overleg met partners wanneer leerlingen aanvullende trainingen, therapie of andere begeleiding krijgen om de ondersteuning en het onderwijs op elkaar af te stemmen.</w:t>
            </w:r>
          </w:p>
          <w:p w:rsidRPr="008A7C94" w:rsidR="00AC3C77" w:rsidP="00956EE0" w:rsidRDefault="00AC3C77" w14:paraId="3D940997" w14:textId="4699E8CF">
            <w:pPr>
              <w:spacing w:line="276" w:lineRule="auto"/>
              <w:rPr>
                <w:rFonts w:ascii="Arial" w:hAnsi="Arial" w:cs="Arial"/>
                <w:sz w:val="20"/>
                <w:szCs w:val="20"/>
              </w:rPr>
            </w:pPr>
            <w:r>
              <w:rPr>
                <w:rFonts w:ascii="Arial" w:hAnsi="Arial" w:cs="Arial"/>
                <w:sz w:val="20"/>
                <w:szCs w:val="20"/>
              </w:rPr>
              <w:t>In</w:t>
            </w:r>
            <w:r w:rsidRPr="00AC3C77">
              <w:rPr>
                <w:rFonts w:ascii="Arial" w:hAnsi="Arial" w:cs="Arial"/>
                <w:sz w:val="20"/>
                <w:szCs w:val="20"/>
              </w:rPr>
              <w:t xml:space="preserve">dien nodig </w:t>
            </w:r>
            <w:r>
              <w:rPr>
                <w:rFonts w:ascii="Arial" w:hAnsi="Arial" w:cs="Arial"/>
                <w:sz w:val="20"/>
                <w:szCs w:val="20"/>
              </w:rPr>
              <w:t xml:space="preserve">wordt </w:t>
            </w:r>
            <w:r w:rsidRPr="00AC3C77">
              <w:rPr>
                <w:rFonts w:ascii="Arial" w:hAnsi="Arial" w:cs="Arial"/>
                <w:sz w:val="20"/>
                <w:szCs w:val="20"/>
              </w:rPr>
              <w:t>met de logopedist overleg</w:t>
            </w:r>
            <w:r>
              <w:rPr>
                <w:rFonts w:ascii="Arial" w:hAnsi="Arial" w:cs="Arial"/>
                <w:sz w:val="20"/>
                <w:szCs w:val="20"/>
              </w:rPr>
              <w:t>d</w:t>
            </w:r>
            <w:r w:rsidRPr="00AC3C77">
              <w:rPr>
                <w:rFonts w:ascii="Arial" w:hAnsi="Arial" w:cs="Arial"/>
                <w:sz w:val="20"/>
                <w:szCs w:val="20"/>
              </w:rPr>
              <w:t xml:space="preserve"> of er sprake is van onderliggende spraak-taalproblematiek (op het gebied van communicatie)</w:t>
            </w:r>
            <w:r>
              <w:rPr>
                <w:rFonts w:ascii="Arial" w:hAnsi="Arial" w:cs="Arial"/>
                <w:sz w:val="20"/>
                <w:szCs w:val="20"/>
              </w:rPr>
              <w:t>. B</w:t>
            </w:r>
            <w:r w:rsidRPr="00AC3C77">
              <w:rPr>
                <w:rFonts w:ascii="Arial" w:hAnsi="Arial" w:cs="Arial"/>
                <w:sz w:val="20"/>
                <w:szCs w:val="20"/>
              </w:rPr>
              <w:t xml:space="preserve">ij twijfel </w:t>
            </w:r>
            <w:r>
              <w:rPr>
                <w:rFonts w:ascii="Arial" w:hAnsi="Arial" w:cs="Arial"/>
                <w:sz w:val="20"/>
                <w:szCs w:val="20"/>
              </w:rPr>
              <w:t xml:space="preserve">doen zij </w:t>
            </w:r>
            <w:r w:rsidRPr="00AC3C77">
              <w:rPr>
                <w:rFonts w:ascii="Arial" w:hAnsi="Arial" w:cs="Arial"/>
                <w:sz w:val="20"/>
                <w:szCs w:val="20"/>
              </w:rPr>
              <w:lastRenderedPageBreak/>
              <w:t>logopedisch onderzoek en eventueel behandeling om dit te onderzoeke</w:t>
            </w:r>
            <w:r>
              <w:rPr>
                <w:rFonts w:ascii="Arial" w:hAnsi="Arial" w:cs="Arial"/>
                <w:sz w:val="20"/>
                <w:szCs w:val="20"/>
              </w:rPr>
              <w:t>n.</w:t>
            </w:r>
          </w:p>
        </w:tc>
      </w:tr>
      <w:tr w:rsidRPr="001D72A4" w:rsidR="00DC415A" w:rsidTr="586B97D4" w14:paraId="5B2E5E93" w14:textId="77777777">
        <w:trPr>
          <w:jc w:val="center"/>
        </w:trPr>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DC415A" w:rsidP="006D43F5" w:rsidRDefault="00DC415A" w14:paraId="16ECD6FE" w14:textId="77777777">
            <w:pPr>
              <w:spacing w:line="276" w:lineRule="auto"/>
              <w:rPr>
                <w:rFonts w:ascii="Arial" w:hAnsi="Arial" w:cs="Arial"/>
                <w:color w:val="5AA932"/>
                <w:sz w:val="20"/>
              </w:rPr>
            </w:pPr>
            <w:r w:rsidRPr="001D72A4">
              <w:rPr>
                <w:rFonts w:ascii="Arial" w:hAnsi="Arial" w:cs="Arial"/>
                <w:color w:val="5AA932"/>
                <w:sz w:val="20"/>
              </w:rPr>
              <w:lastRenderedPageBreak/>
              <w:t>Welke ondersteuning – expertise biedt de school samen met partners? Wie zijn de partners?</w:t>
            </w:r>
          </w:p>
        </w:tc>
        <w:tc>
          <w:tcPr>
            <w:tcW w:w="5494"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8A7C94" w:rsidR="00DC415A" w:rsidP="00657FD8" w:rsidRDefault="71329963" w14:paraId="1700910A" w14:textId="77777777">
            <w:pPr>
              <w:pStyle w:val="Lijstalinea"/>
              <w:numPr>
                <w:ilvl w:val="0"/>
                <w:numId w:val="6"/>
              </w:numPr>
              <w:rPr>
                <w:rFonts w:ascii="Arial" w:hAnsi="Arial" w:cs="Arial"/>
                <w:sz w:val="20"/>
                <w:szCs w:val="20"/>
              </w:rPr>
            </w:pPr>
            <w:r w:rsidRPr="008A7C94">
              <w:rPr>
                <w:rFonts w:ascii="Arial" w:hAnsi="Arial" w:cs="Arial"/>
                <w:sz w:val="20"/>
                <w:szCs w:val="20"/>
              </w:rPr>
              <w:t>Orthopedagoog</w:t>
            </w:r>
          </w:p>
          <w:p w:rsidRPr="008A7C94" w:rsidR="00637A4E" w:rsidP="71329963" w:rsidRDefault="00637A4E" w14:paraId="0BC8DA0B" w14:textId="50A8DF0F">
            <w:pPr>
              <w:pStyle w:val="Lijstalinea"/>
              <w:numPr>
                <w:ilvl w:val="0"/>
                <w:numId w:val="6"/>
              </w:numPr>
              <w:spacing w:line="276" w:lineRule="auto"/>
              <w:rPr>
                <w:rFonts w:ascii="Arial" w:hAnsi="Arial" w:cs="Arial"/>
                <w:sz w:val="20"/>
                <w:szCs w:val="20"/>
              </w:rPr>
            </w:pPr>
            <w:r w:rsidRPr="008A7C94">
              <w:rPr>
                <w:rFonts w:ascii="Arial" w:hAnsi="Arial" w:cs="Arial"/>
                <w:sz w:val="20"/>
                <w:szCs w:val="20"/>
              </w:rPr>
              <w:t>C</w:t>
            </w:r>
            <w:r w:rsidR="008A7C94">
              <w:rPr>
                <w:rFonts w:ascii="Arial" w:hAnsi="Arial" w:cs="Arial"/>
                <w:sz w:val="20"/>
                <w:szCs w:val="20"/>
              </w:rPr>
              <w:t>v</w:t>
            </w:r>
            <w:r w:rsidRPr="008A7C94">
              <w:rPr>
                <w:rFonts w:ascii="Arial" w:hAnsi="Arial" w:cs="Arial"/>
                <w:sz w:val="20"/>
                <w:szCs w:val="20"/>
              </w:rPr>
              <w:t>B</w:t>
            </w:r>
          </w:p>
          <w:p w:rsidRPr="008A7C94" w:rsidR="00DC415A" w:rsidP="71329963" w:rsidRDefault="71329963" w14:paraId="33618E52" w14:textId="77777777">
            <w:pPr>
              <w:pStyle w:val="Lijstalinea"/>
              <w:numPr>
                <w:ilvl w:val="0"/>
                <w:numId w:val="6"/>
              </w:numPr>
              <w:spacing w:line="276" w:lineRule="auto"/>
              <w:rPr>
                <w:rFonts w:ascii="Arial" w:hAnsi="Arial" w:cs="Arial"/>
                <w:sz w:val="20"/>
                <w:szCs w:val="20"/>
              </w:rPr>
            </w:pPr>
            <w:r w:rsidRPr="008A7C94">
              <w:rPr>
                <w:rFonts w:ascii="Arial" w:hAnsi="Arial" w:cs="Arial"/>
                <w:sz w:val="20"/>
                <w:szCs w:val="20"/>
              </w:rPr>
              <w:t>Schoolmaatschappelijk</w:t>
            </w:r>
            <w:r w:rsidRPr="008A7C94" w:rsidR="00775E70">
              <w:rPr>
                <w:rFonts w:ascii="Arial" w:hAnsi="Arial" w:cs="Arial"/>
                <w:sz w:val="20"/>
                <w:szCs w:val="20"/>
              </w:rPr>
              <w:t xml:space="preserve"> </w:t>
            </w:r>
            <w:r w:rsidRPr="008A7C94">
              <w:rPr>
                <w:rFonts w:ascii="Arial" w:hAnsi="Arial" w:cs="Arial"/>
                <w:sz w:val="20"/>
                <w:szCs w:val="20"/>
              </w:rPr>
              <w:t>werker</w:t>
            </w:r>
          </w:p>
          <w:p w:rsidRPr="008A7C94" w:rsidR="00642C41" w:rsidP="71329963" w:rsidRDefault="00642C41" w14:paraId="409DADB7" w14:textId="77777777">
            <w:pPr>
              <w:pStyle w:val="Lijstalinea"/>
              <w:numPr>
                <w:ilvl w:val="0"/>
                <w:numId w:val="6"/>
              </w:numPr>
              <w:spacing w:line="276" w:lineRule="auto"/>
              <w:rPr>
                <w:rFonts w:ascii="Arial" w:hAnsi="Arial" w:cs="Arial"/>
                <w:sz w:val="20"/>
                <w:szCs w:val="20"/>
              </w:rPr>
            </w:pPr>
            <w:r w:rsidRPr="008A7C94">
              <w:rPr>
                <w:rFonts w:ascii="Arial" w:hAnsi="Arial" w:cs="Arial"/>
                <w:sz w:val="20"/>
                <w:szCs w:val="20"/>
              </w:rPr>
              <w:t>Jeugdarts JGZ</w:t>
            </w:r>
          </w:p>
          <w:p w:rsidRPr="008A7C94" w:rsidR="00956EE0" w:rsidP="71329963" w:rsidRDefault="00956EE0" w14:paraId="7C1E1BB8" w14:textId="77777777">
            <w:pPr>
              <w:pStyle w:val="Lijstalinea"/>
              <w:numPr>
                <w:ilvl w:val="0"/>
                <w:numId w:val="6"/>
              </w:numPr>
              <w:spacing w:line="276" w:lineRule="auto"/>
              <w:rPr>
                <w:rFonts w:ascii="Arial" w:hAnsi="Arial" w:cs="Arial"/>
                <w:sz w:val="20"/>
                <w:szCs w:val="20"/>
              </w:rPr>
            </w:pPr>
            <w:r w:rsidRPr="008A7C94">
              <w:rPr>
                <w:rFonts w:ascii="Arial" w:hAnsi="Arial" w:cs="Arial"/>
                <w:sz w:val="20"/>
                <w:szCs w:val="20"/>
              </w:rPr>
              <w:t>Leerplichtambtenaar</w:t>
            </w:r>
          </w:p>
          <w:p w:rsidRPr="008A7C94" w:rsidR="00DC415A" w:rsidP="21641867" w:rsidRDefault="00885262" w14:paraId="2A1A64AC" w14:textId="2D5A2591">
            <w:pPr>
              <w:pStyle w:val="Lijstalinea"/>
              <w:numPr>
                <w:ilvl w:val="0"/>
                <w:numId w:val="6"/>
              </w:numPr>
              <w:spacing w:line="276" w:lineRule="auto"/>
              <w:rPr>
                <w:rFonts w:ascii="Arial" w:hAnsi="Arial" w:cs="Arial"/>
                <w:sz w:val="20"/>
                <w:szCs w:val="20"/>
              </w:rPr>
            </w:pPr>
            <w:r w:rsidRPr="008A7C94">
              <w:rPr>
                <w:rFonts w:ascii="Arial" w:hAnsi="Arial" w:cs="Arial"/>
                <w:sz w:val="20"/>
                <w:szCs w:val="20"/>
              </w:rPr>
              <w:t>‘s Heeren</w:t>
            </w:r>
            <w:r w:rsidR="00AC3C77">
              <w:rPr>
                <w:rFonts w:ascii="Arial" w:hAnsi="Arial" w:cs="Arial"/>
                <w:sz w:val="20"/>
                <w:szCs w:val="20"/>
              </w:rPr>
              <w:t>l</w:t>
            </w:r>
            <w:r w:rsidRPr="008A7C94">
              <w:rPr>
                <w:rFonts w:ascii="Arial" w:hAnsi="Arial" w:cs="Arial"/>
                <w:sz w:val="20"/>
                <w:szCs w:val="20"/>
              </w:rPr>
              <w:t xml:space="preserve">oo </w:t>
            </w:r>
          </w:p>
          <w:p w:rsidRPr="008A7C94" w:rsidR="00885262" w:rsidP="21641867" w:rsidRDefault="00885262" w14:paraId="5194D3A7" w14:textId="77777777">
            <w:pPr>
              <w:pStyle w:val="Lijstalinea"/>
              <w:numPr>
                <w:ilvl w:val="0"/>
                <w:numId w:val="6"/>
              </w:numPr>
              <w:spacing w:line="276" w:lineRule="auto"/>
              <w:rPr>
                <w:rFonts w:ascii="Arial" w:hAnsi="Arial" w:cs="Arial"/>
                <w:sz w:val="20"/>
                <w:szCs w:val="20"/>
              </w:rPr>
            </w:pPr>
            <w:proofErr w:type="spellStart"/>
            <w:r w:rsidRPr="008A7C94">
              <w:rPr>
                <w:rFonts w:ascii="Arial" w:hAnsi="Arial" w:cs="Arial"/>
                <w:sz w:val="20"/>
                <w:szCs w:val="20"/>
              </w:rPr>
              <w:t>Jeugd&amp;Gezin</w:t>
            </w:r>
            <w:proofErr w:type="spellEnd"/>
          </w:p>
          <w:p w:rsidRPr="008A7C94" w:rsidR="005549ED" w:rsidP="21641867" w:rsidRDefault="005549ED" w14:paraId="55889E36" w14:textId="77777777">
            <w:pPr>
              <w:pStyle w:val="Lijstalinea"/>
              <w:numPr>
                <w:ilvl w:val="0"/>
                <w:numId w:val="6"/>
              </w:numPr>
              <w:spacing w:line="276" w:lineRule="auto"/>
              <w:rPr>
                <w:rFonts w:ascii="Arial" w:hAnsi="Arial" w:cs="Arial"/>
                <w:sz w:val="20"/>
                <w:szCs w:val="20"/>
              </w:rPr>
            </w:pPr>
            <w:r w:rsidRPr="008A7C94">
              <w:rPr>
                <w:rFonts w:ascii="Arial" w:hAnsi="Arial" w:cs="Arial"/>
                <w:sz w:val="20"/>
                <w:szCs w:val="20"/>
              </w:rPr>
              <w:t>LWOE/SEIN</w:t>
            </w:r>
          </w:p>
          <w:p w:rsidRPr="008A7C94" w:rsidR="00DC415A" w:rsidP="71329963" w:rsidRDefault="71329963" w14:paraId="752A50B6" w14:textId="77777777">
            <w:pPr>
              <w:pStyle w:val="Lijstalinea"/>
              <w:numPr>
                <w:ilvl w:val="0"/>
                <w:numId w:val="6"/>
              </w:numPr>
              <w:spacing w:line="276" w:lineRule="auto"/>
              <w:rPr>
                <w:rFonts w:ascii="Arial" w:hAnsi="Arial" w:cs="Arial"/>
                <w:sz w:val="20"/>
                <w:szCs w:val="20"/>
              </w:rPr>
            </w:pPr>
            <w:r w:rsidRPr="008A7C94">
              <w:rPr>
                <w:rFonts w:ascii="Arial" w:hAnsi="Arial" w:cs="Arial"/>
                <w:sz w:val="20"/>
                <w:szCs w:val="20"/>
              </w:rPr>
              <w:t xml:space="preserve">Stichting </w:t>
            </w:r>
            <w:r w:rsidRPr="008A7C94" w:rsidR="00E84723">
              <w:rPr>
                <w:rFonts w:ascii="Arial" w:hAnsi="Arial" w:cs="Arial"/>
                <w:sz w:val="20"/>
                <w:szCs w:val="20"/>
              </w:rPr>
              <w:t>P</w:t>
            </w:r>
            <w:r w:rsidRPr="008A7C94">
              <w:rPr>
                <w:rFonts w:ascii="Arial" w:hAnsi="Arial" w:cs="Arial"/>
                <w:sz w:val="20"/>
                <w:szCs w:val="20"/>
              </w:rPr>
              <w:t xml:space="preserve">assend </w:t>
            </w:r>
            <w:r w:rsidRPr="008A7C94" w:rsidR="00E84723">
              <w:rPr>
                <w:rFonts w:ascii="Arial" w:hAnsi="Arial" w:cs="Arial"/>
                <w:sz w:val="20"/>
                <w:szCs w:val="20"/>
              </w:rPr>
              <w:t>O</w:t>
            </w:r>
            <w:r w:rsidRPr="008A7C94">
              <w:rPr>
                <w:rFonts w:ascii="Arial" w:hAnsi="Arial" w:cs="Arial"/>
                <w:sz w:val="20"/>
                <w:szCs w:val="20"/>
              </w:rPr>
              <w:t>nderwijs Almere</w:t>
            </w:r>
          </w:p>
          <w:p w:rsidRPr="008A7C94" w:rsidR="00DC415A" w:rsidP="007354A5" w:rsidRDefault="00DC415A" w14:paraId="736740D0" w14:textId="77777777">
            <w:pPr>
              <w:pStyle w:val="Lijstalinea"/>
              <w:spacing w:line="276" w:lineRule="auto"/>
              <w:rPr>
                <w:rFonts w:ascii="Arial" w:hAnsi="Arial" w:cs="Arial"/>
                <w:sz w:val="20"/>
                <w:szCs w:val="20"/>
              </w:rPr>
            </w:pPr>
          </w:p>
        </w:tc>
      </w:tr>
    </w:tbl>
    <w:p w:rsidRPr="001D72A4" w:rsidR="00D36184" w:rsidP="00C16B05" w:rsidRDefault="00D36184" w14:paraId="1CEF26B7" w14:textId="77777777">
      <w:pPr>
        <w:spacing w:after="0" w:line="240" w:lineRule="auto"/>
        <w:rPr>
          <w:rFonts w:ascii="Arial" w:hAnsi="Arial" w:cs="Arial"/>
        </w:rPr>
      </w:pPr>
    </w:p>
    <w:p w:rsidR="00D36184" w:rsidP="23467E45" w:rsidRDefault="00D36184" w14:paraId="1DACF0E1" w14:textId="77777777">
      <w:pPr>
        <w:spacing w:after="0" w:line="240" w:lineRule="auto"/>
        <w:rPr>
          <w:rFonts w:ascii="Arial" w:hAnsi="Arial" w:cs="Arial"/>
        </w:rPr>
      </w:pPr>
    </w:p>
    <w:tbl>
      <w:tblPr>
        <w:tblStyle w:val="Tabelraster"/>
        <w:tblW w:w="0" w:type="auto"/>
        <w:jc w:val="center"/>
        <w:tblLook w:val="04A0" w:firstRow="1" w:lastRow="0" w:firstColumn="1" w:lastColumn="0" w:noHBand="0" w:noVBand="1"/>
      </w:tblPr>
      <w:tblGrid>
        <w:gridCol w:w="3730"/>
        <w:gridCol w:w="5332"/>
      </w:tblGrid>
      <w:tr w:rsidRPr="001D72A4" w:rsidR="004F3189" w:rsidTr="21641867" w14:paraId="6DCE64F8" w14:textId="77777777">
        <w:trPr>
          <w:jc w:val="center"/>
        </w:trPr>
        <w:tc>
          <w:tcPr>
            <w:tcW w:w="9288" w:type="dxa"/>
            <w:gridSpan w:val="2"/>
            <w:tcBorders>
              <w:top w:val="single" w:color="5AA932" w:sz="4" w:space="0"/>
              <w:left w:val="single" w:color="5AA932" w:sz="4" w:space="0"/>
              <w:bottom w:val="single" w:color="5AA932" w:sz="4" w:space="0"/>
              <w:right w:val="single" w:color="5AA932" w:sz="4" w:space="0"/>
            </w:tcBorders>
            <w:shd w:val="clear" w:color="auto" w:fill="5AA932"/>
            <w:vAlign w:val="bottom"/>
          </w:tcPr>
          <w:p w:rsidRPr="001D72A4" w:rsidR="004F3189" w:rsidP="005549ED" w:rsidRDefault="004F3189" w14:paraId="0EA1BCA3" w14:textId="77777777">
            <w:pPr>
              <w:rPr>
                <w:rFonts w:ascii="Arial" w:hAnsi="Arial" w:cs="Arial"/>
                <w:b/>
                <w:color w:val="FFFFFF" w:themeColor="background1"/>
                <w:sz w:val="28"/>
              </w:rPr>
            </w:pPr>
            <w:r w:rsidRPr="001D72A4">
              <w:rPr>
                <w:rFonts w:ascii="Arial" w:hAnsi="Arial" w:cs="Arial"/>
                <w:b/>
                <w:color w:val="FFFFFF" w:themeColor="background1"/>
                <w:sz w:val="28"/>
              </w:rPr>
              <w:t>Beschrijving van de basisondersteuning</w:t>
            </w:r>
          </w:p>
        </w:tc>
      </w:tr>
      <w:tr w:rsidRPr="001D72A4" w:rsidR="004F3189" w:rsidTr="21641867" w14:paraId="21E0F62F" w14:textId="77777777">
        <w:trPr>
          <w:jc w:val="center"/>
        </w:trPr>
        <w:tc>
          <w:tcPr>
            <w:tcW w:w="9288" w:type="dxa"/>
            <w:gridSpan w:val="2"/>
            <w:tcBorders>
              <w:top w:val="single" w:color="5AA932" w:sz="4" w:space="0"/>
              <w:left w:val="single" w:color="D6EDBD" w:sz="4" w:space="0"/>
              <w:bottom w:val="single" w:color="D6EDBD" w:sz="4" w:space="0"/>
              <w:right w:val="single" w:color="D6EDBD" w:sz="4" w:space="0"/>
            </w:tcBorders>
            <w:shd w:val="clear" w:color="auto" w:fill="D6EDBD"/>
          </w:tcPr>
          <w:p w:rsidRPr="00DC415A" w:rsidR="004F3189" w:rsidP="004F3189" w:rsidRDefault="004F3189" w14:paraId="2204814C" w14:textId="77777777">
            <w:pPr>
              <w:spacing w:before="60" w:after="60" w:line="276" w:lineRule="auto"/>
              <w:rPr>
                <w:rFonts w:ascii="Arial" w:hAnsi="Arial" w:cs="Arial"/>
                <w:b/>
                <w:color w:val="5AA932"/>
                <w:sz w:val="20"/>
              </w:rPr>
            </w:pPr>
            <w:r w:rsidRPr="00DC415A">
              <w:rPr>
                <w:rFonts w:ascii="Arial" w:hAnsi="Arial" w:cs="Arial"/>
                <w:b/>
                <w:color w:val="5AA932"/>
                <w:sz w:val="20"/>
              </w:rPr>
              <w:t xml:space="preserve">Doelgroep: alle leerlingen </w:t>
            </w:r>
            <w:r>
              <w:rPr>
                <w:rFonts w:ascii="Arial" w:hAnsi="Arial" w:cs="Arial"/>
                <w:b/>
                <w:color w:val="5AA932"/>
                <w:sz w:val="20"/>
              </w:rPr>
              <w:t>met lichte taal-spraakproblemen</w:t>
            </w:r>
            <w:r w:rsidRPr="00DC415A">
              <w:rPr>
                <w:rFonts w:ascii="Arial" w:hAnsi="Arial" w:cs="Arial"/>
                <w:b/>
                <w:color w:val="5AA932"/>
                <w:sz w:val="20"/>
              </w:rPr>
              <w:tab/>
            </w:r>
          </w:p>
        </w:tc>
      </w:tr>
      <w:tr w:rsidRPr="001D72A4" w:rsidR="004F3189" w:rsidTr="21641867" w14:paraId="536DE70E" w14:textId="77777777">
        <w:trPr>
          <w:jc w:val="center"/>
        </w:trPr>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4F3189" w:rsidP="005549ED" w:rsidRDefault="004F3189" w14:paraId="4E513E0B" w14:textId="77777777">
            <w:pPr>
              <w:spacing w:line="276" w:lineRule="auto"/>
              <w:rPr>
                <w:rFonts w:ascii="Arial" w:hAnsi="Arial" w:cs="Arial"/>
                <w:color w:val="5AA932"/>
                <w:sz w:val="20"/>
              </w:rPr>
            </w:pPr>
            <w:r w:rsidRPr="001D72A4">
              <w:rPr>
                <w:rFonts w:ascii="Arial" w:hAnsi="Arial" w:cs="Arial"/>
                <w:color w:val="5AA932"/>
                <w:sz w:val="20"/>
              </w:rPr>
              <w:t>Welke begeleiding en ondersteuning geef je de leerling in de lessen? (aandacht en tijd)</w:t>
            </w:r>
          </w:p>
        </w:tc>
        <w:tc>
          <w:tcPr>
            <w:tcW w:w="5494"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8A7C94" w:rsidR="006E499F" w:rsidP="006E499F" w:rsidRDefault="00D36111" w14:paraId="1DC60517" w14:textId="0F3A525B">
            <w:pPr>
              <w:spacing w:line="276" w:lineRule="auto"/>
              <w:rPr>
                <w:rFonts w:ascii="Arial" w:hAnsi="Arial" w:cs="Arial"/>
                <w:sz w:val="20"/>
                <w:szCs w:val="20"/>
              </w:rPr>
            </w:pPr>
            <w:r w:rsidRPr="008A7C94">
              <w:rPr>
                <w:rFonts w:ascii="Arial" w:hAnsi="Arial" w:cs="Arial"/>
                <w:sz w:val="20"/>
                <w:szCs w:val="20"/>
              </w:rPr>
              <w:t xml:space="preserve">Er zijn </w:t>
            </w:r>
            <w:r w:rsidRPr="008A7C94" w:rsidR="006E499F">
              <w:rPr>
                <w:rFonts w:ascii="Arial" w:hAnsi="Arial" w:cs="Arial"/>
                <w:sz w:val="20"/>
                <w:szCs w:val="20"/>
              </w:rPr>
              <w:t>logopediste</w:t>
            </w:r>
            <w:r w:rsidRPr="008A7C94">
              <w:rPr>
                <w:rFonts w:ascii="Arial" w:hAnsi="Arial" w:cs="Arial"/>
                <w:sz w:val="20"/>
                <w:szCs w:val="20"/>
              </w:rPr>
              <w:t>n</w:t>
            </w:r>
            <w:r w:rsidRPr="008A7C94" w:rsidR="006E499F">
              <w:rPr>
                <w:rFonts w:ascii="Arial" w:hAnsi="Arial" w:cs="Arial"/>
                <w:sz w:val="20"/>
                <w:szCs w:val="20"/>
              </w:rPr>
              <w:t xml:space="preserve"> op school voor begeleiding van leerlingen met stem- of spraak-taalproblematiek en woordenschat ontwikkeling. Zi</w:t>
            </w:r>
            <w:r w:rsidRPr="008A7C94" w:rsidR="009E22A7">
              <w:rPr>
                <w:rFonts w:ascii="Arial" w:hAnsi="Arial" w:cs="Arial"/>
                <w:sz w:val="20"/>
                <w:szCs w:val="20"/>
              </w:rPr>
              <w:t>j</w:t>
            </w:r>
            <w:r w:rsidRPr="008A7C94">
              <w:rPr>
                <w:rFonts w:ascii="Arial" w:hAnsi="Arial" w:cs="Arial"/>
                <w:sz w:val="20"/>
                <w:szCs w:val="20"/>
              </w:rPr>
              <w:t xml:space="preserve"> zijn deskundig</w:t>
            </w:r>
            <w:r w:rsidRPr="008A7C94" w:rsidR="006E499F">
              <w:rPr>
                <w:rFonts w:ascii="Arial" w:hAnsi="Arial" w:cs="Arial"/>
                <w:sz w:val="20"/>
                <w:szCs w:val="20"/>
              </w:rPr>
              <w:t xml:space="preserve"> op het gebied van communicatie</w:t>
            </w:r>
            <w:r w:rsidR="00AC3C77">
              <w:t xml:space="preserve"> </w:t>
            </w:r>
            <w:r w:rsidRPr="00AC3C77" w:rsidR="00AC3C77">
              <w:rPr>
                <w:rFonts w:ascii="Arial" w:hAnsi="Arial" w:cs="Arial"/>
                <w:sz w:val="20"/>
                <w:szCs w:val="20"/>
              </w:rPr>
              <w:t>en ondersteunen bij het vergroten van de communicatieve redzaamheid.</w:t>
            </w:r>
            <w:r w:rsidRPr="008A7C94" w:rsidR="006E499F">
              <w:rPr>
                <w:rFonts w:ascii="Arial" w:hAnsi="Arial" w:cs="Arial"/>
                <w:sz w:val="20"/>
                <w:szCs w:val="20"/>
              </w:rPr>
              <w:t xml:space="preserve"> Logopedi</w:t>
            </w:r>
            <w:r w:rsidR="00125DB9">
              <w:rPr>
                <w:rFonts w:ascii="Arial" w:hAnsi="Arial" w:cs="Arial"/>
                <w:sz w:val="20"/>
                <w:szCs w:val="20"/>
              </w:rPr>
              <w:t>e</w:t>
            </w:r>
            <w:r w:rsidRPr="008A7C94" w:rsidR="006E499F">
              <w:rPr>
                <w:rFonts w:ascii="Arial" w:hAnsi="Arial" w:cs="Arial"/>
                <w:sz w:val="20"/>
                <w:szCs w:val="20"/>
              </w:rPr>
              <w:t xml:space="preserve"> wordt voor diagnostiek en behandeling ingezet, na bespreking in de CvB ter ondersteuning van de spraak- taalontwikkeling. Daarnaast ondersteunen de logopediste</w:t>
            </w:r>
            <w:r w:rsidR="00AC3C77">
              <w:rPr>
                <w:rFonts w:ascii="Arial" w:hAnsi="Arial" w:cs="Arial"/>
                <w:sz w:val="20"/>
                <w:szCs w:val="20"/>
              </w:rPr>
              <w:t>n</w:t>
            </w:r>
            <w:r w:rsidRPr="008A7C94" w:rsidR="006E499F">
              <w:rPr>
                <w:rFonts w:ascii="Arial" w:hAnsi="Arial" w:cs="Arial"/>
                <w:sz w:val="20"/>
                <w:szCs w:val="20"/>
              </w:rPr>
              <w:t xml:space="preserve"> de leerkrachten bij de taalkringen, auditieve kringen, het aanbod van woordenschat en bij het aanbod van ‘taal in blokjes’ bij spelling (FNL methode). In de onderbouw wordt gewerkt met de denkstimulerende gespreksmethodiek (DGM).</w:t>
            </w:r>
          </w:p>
          <w:p w:rsidRPr="008A7C94" w:rsidR="006E499F" w:rsidP="006E499F" w:rsidRDefault="006E499F" w14:paraId="50BDF5B5" w14:textId="77777777">
            <w:pPr>
              <w:spacing w:line="276" w:lineRule="auto"/>
              <w:rPr>
                <w:rFonts w:ascii="Arial" w:hAnsi="Arial" w:cs="Arial"/>
                <w:sz w:val="20"/>
                <w:szCs w:val="20"/>
              </w:rPr>
            </w:pPr>
          </w:p>
          <w:p w:rsidRPr="008A7C94" w:rsidR="006E499F" w:rsidP="006E499F" w:rsidRDefault="006E499F" w14:paraId="2287FCFE" w14:textId="7D56F7F2">
            <w:pPr>
              <w:spacing w:line="276" w:lineRule="auto"/>
              <w:rPr>
                <w:rFonts w:ascii="Arial" w:hAnsi="Arial" w:cs="Arial"/>
                <w:sz w:val="20"/>
                <w:szCs w:val="20"/>
              </w:rPr>
            </w:pPr>
            <w:r w:rsidRPr="008A7C94">
              <w:rPr>
                <w:rFonts w:ascii="Arial" w:hAnsi="Arial" w:cs="Arial"/>
                <w:sz w:val="20"/>
                <w:szCs w:val="20"/>
              </w:rPr>
              <w:t>Logopediste</w:t>
            </w:r>
            <w:r w:rsidRPr="008A7C94" w:rsidR="00D36111">
              <w:rPr>
                <w:rFonts w:ascii="Arial" w:hAnsi="Arial" w:cs="Arial"/>
                <w:sz w:val="20"/>
                <w:szCs w:val="20"/>
              </w:rPr>
              <w:t>n doen</w:t>
            </w:r>
            <w:r w:rsidRPr="008A7C94">
              <w:rPr>
                <w:rFonts w:ascii="Arial" w:hAnsi="Arial" w:cs="Arial"/>
                <w:sz w:val="20"/>
                <w:szCs w:val="20"/>
              </w:rPr>
              <w:t xml:space="preserve"> geen dyslexieonderzoek en geen dyslexiebegeleiding. </w:t>
            </w:r>
          </w:p>
          <w:p w:rsidRPr="008A7C94" w:rsidR="006E499F" w:rsidP="006E499F" w:rsidRDefault="006E499F" w14:paraId="560166C0" w14:textId="77777777">
            <w:pPr>
              <w:spacing w:line="276" w:lineRule="auto"/>
              <w:rPr>
                <w:rFonts w:ascii="Arial" w:hAnsi="Arial" w:cs="Arial"/>
                <w:sz w:val="20"/>
                <w:szCs w:val="20"/>
              </w:rPr>
            </w:pPr>
            <w:r w:rsidRPr="008A7C94">
              <w:rPr>
                <w:rFonts w:ascii="Arial" w:hAnsi="Arial" w:cs="Arial"/>
                <w:sz w:val="20"/>
                <w:szCs w:val="20"/>
              </w:rPr>
              <w:t>Open mondgedrag (OMFT behandeling) en fonetische articulatiestoornissen, zoals interdentaliteit, worden verwezen naar de vrije vestiging voor behandeling.</w:t>
            </w:r>
          </w:p>
          <w:p w:rsidRPr="008A7C94" w:rsidR="006E499F" w:rsidP="21641867" w:rsidRDefault="006E499F" w14:paraId="0ECFC2B9" w14:textId="77777777">
            <w:pPr>
              <w:spacing w:line="276" w:lineRule="auto"/>
              <w:rPr>
                <w:rFonts w:ascii="Arial" w:hAnsi="Arial" w:cs="Arial"/>
                <w:sz w:val="20"/>
                <w:szCs w:val="20"/>
              </w:rPr>
            </w:pPr>
          </w:p>
        </w:tc>
      </w:tr>
      <w:tr w:rsidRPr="001D72A4" w:rsidR="004F3189" w:rsidTr="21641867" w14:paraId="3A460608" w14:textId="77777777">
        <w:trPr>
          <w:jc w:val="center"/>
        </w:trPr>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4F3189" w:rsidP="005549ED" w:rsidRDefault="004F3189" w14:paraId="3A45F89A" w14:textId="77777777">
            <w:pPr>
              <w:spacing w:line="276" w:lineRule="auto"/>
              <w:rPr>
                <w:rFonts w:ascii="Arial" w:hAnsi="Arial" w:cs="Arial"/>
                <w:color w:val="5AA932"/>
                <w:sz w:val="20"/>
              </w:rPr>
            </w:pPr>
            <w:r w:rsidRPr="001D72A4">
              <w:rPr>
                <w:rFonts w:ascii="Arial" w:hAnsi="Arial" w:cs="Arial"/>
                <w:color w:val="5AA932"/>
                <w:sz w:val="20"/>
              </w:rPr>
              <w:t>Welke voorzieningen heeft de school voor alle leerlingen zowel in als buiten de lessen? (ondersteuningsstructuur)</w:t>
            </w:r>
          </w:p>
        </w:tc>
        <w:tc>
          <w:tcPr>
            <w:tcW w:w="5494"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125DB9" w:rsidR="004F3189" w:rsidP="005549ED" w:rsidRDefault="00AC3C77" w14:paraId="295EF0BB" w14:textId="2F2864A0">
            <w:pPr>
              <w:spacing w:line="276" w:lineRule="auto"/>
              <w:rPr>
                <w:rFonts w:ascii="Arial" w:hAnsi="Arial" w:cs="Arial"/>
                <w:sz w:val="20"/>
                <w:szCs w:val="20"/>
              </w:rPr>
            </w:pPr>
            <w:r w:rsidRPr="00125DB9">
              <w:rPr>
                <w:rFonts w:ascii="Arial" w:hAnsi="Arial" w:cs="Arial"/>
                <w:sz w:val="20"/>
                <w:szCs w:val="20"/>
              </w:rPr>
              <w:t>Wij gebruiken in de onder- en middenbouw LOGO3000 voor het uitbreiden van de woordenschat van onze leerlingen.</w:t>
            </w:r>
          </w:p>
        </w:tc>
      </w:tr>
      <w:tr w:rsidRPr="001D72A4" w:rsidR="004F3189" w:rsidTr="21641867" w14:paraId="7E79BD36" w14:textId="77777777">
        <w:trPr>
          <w:jc w:val="center"/>
        </w:trPr>
        <w:tc>
          <w:tcPr>
            <w:tcW w:w="3794" w:type="dxa"/>
            <w:tcBorders>
              <w:top w:val="single" w:color="D6EDBD" w:sz="4" w:space="0"/>
              <w:left w:val="single" w:color="D6EDBD" w:sz="4" w:space="0"/>
              <w:bottom w:val="single" w:color="D6EDBD" w:sz="4" w:space="0"/>
              <w:right w:val="single" w:color="D6EDBD" w:sz="4" w:space="0"/>
            </w:tcBorders>
            <w:shd w:val="clear" w:color="auto" w:fill="D6EDBD"/>
            <w:tcMar>
              <w:top w:w="57" w:type="dxa"/>
              <w:left w:w="85" w:type="dxa"/>
              <w:bottom w:w="57" w:type="dxa"/>
              <w:right w:w="85" w:type="dxa"/>
            </w:tcMar>
          </w:tcPr>
          <w:p w:rsidRPr="001D72A4" w:rsidR="004F3189" w:rsidP="005549ED" w:rsidRDefault="004F3189" w14:paraId="2B62416A" w14:textId="77777777">
            <w:pPr>
              <w:spacing w:line="276" w:lineRule="auto"/>
              <w:rPr>
                <w:rFonts w:ascii="Arial" w:hAnsi="Arial" w:cs="Arial"/>
                <w:color w:val="5AA932"/>
                <w:sz w:val="20"/>
              </w:rPr>
            </w:pPr>
            <w:r w:rsidRPr="001D72A4">
              <w:rPr>
                <w:rFonts w:ascii="Arial" w:hAnsi="Arial" w:cs="Arial"/>
                <w:color w:val="5AA932"/>
                <w:sz w:val="20"/>
              </w:rPr>
              <w:t>Welke ondersteuning – expertise biedt de school samen met partners? Wie zijn de partners?</w:t>
            </w:r>
          </w:p>
        </w:tc>
        <w:tc>
          <w:tcPr>
            <w:tcW w:w="5494" w:type="dxa"/>
            <w:tcBorders>
              <w:top w:val="single" w:color="D6EDBD" w:sz="4" w:space="0"/>
              <w:left w:val="single" w:color="D6EDBD" w:sz="4" w:space="0"/>
              <w:bottom w:val="single" w:color="D6EDBD" w:sz="4" w:space="0"/>
              <w:right w:val="single" w:color="D6EDBD" w:sz="4" w:space="0"/>
            </w:tcBorders>
            <w:tcMar>
              <w:top w:w="57" w:type="dxa"/>
              <w:left w:w="85" w:type="dxa"/>
              <w:bottom w:w="57" w:type="dxa"/>
              <w:right w:w="85" w:type="dxa"/>
            </w:tcMar>
          </w:tcPr>
          <w:p w:rsidRPr="00125DB9" w:rsidR="004F3189" w:rsidP="71329963" w:rsidRDefault="71329963" w14:paraId="7374578C" w14:textId="77777777">
            <w:pPr>
              <w:pStyle w:val="Lijstalinea"/>
              <w:numPr>
                <w:ilvl w:val="0"/>
                <w:numId w:val="5"/>
              </w:numPr>
              <w:spacing w:line="276" w:lineRule="auto"/>
              <w:rPr>
                <w:rFonts w:ascii="Arial" w:hAnsi="Arial" w:cs="Arial"/>
                <w:sz w:val="20"/>
                <w:szCs w:val="20"/>
              </w:rPr>
            </w:pPr>
            <w:r w:rsidRPr="00125DB9">
              <w:rPr>
                <w:rFonts w:ascii="Arial" w:hAnsi="Arial" w:cs="Arial"/>
                <w:sz w:val="20"/>
                <w:szCs w:val="20"/>
              </w:rPr>
              <w:t>Kentalis</w:t>
            </w:r>
          </w:p>
          <w:p w:rsidRPr="00125DB9" w:rsidR="004F3189" w:rsidP="21641867" w:rsidRDefault="21641867" w14:paraId="514F801B" w14:textId="77777777">
            <w:pPr>
              <w:pStyle w:val="Lijstalinea"/>
              <w:numPr>
                <w:ilvl w:val="0"/>
                <w:numId w:val="5"/>
              </w:numPr>
              <w:spacing w:line="276" w:lineRule="auto"/>
              <w:rPr>
                <w:rFonts w:ascii="Arial" w:hAnsi="Arial" w:cs="Arial"/>
                <w:sz w:val="20"/>
                <w:szCs w:val="20"/>
              </w:rPr>
            </w:pPr>
            <w:r w:rsidRPr="00125DB9">
              <w:rPr>
                <w:rFonts w:ascii="Arial" w:hAnsi="Arial" w:cs="Arial"/>
                <w:sz w:val="20"/>
                <w:szCs w:val="20"/>
              </w:rPr>
              <w:t>Logopedist</w:t>
            </w:r>
          </w:p>
          <w:p w:rsidRPr="00125DB9" w:rsidR="005549ED" w:rsidP="005549ED" w:rsidRDefault="005549ED" w14:paraId="71F27B86" w14:textId="77777777">
            <w:pPr>
              <w:ind w:left="360"/>
              <w:rPr>
                <w:sz w:val="20"/>
                <w:szCs w:val="20"/>
              </w:rPr>
            </w:pPr>
          </w:p>
        </w:tc>
      </w:tr>
    </w:tbl>
    <w:p w:rsidRPr="001D72A4" w:rsidR="004F3189" w:rsidP="23467E45" w:rsidRDefault="004F3189" w14:paraId="1F5CB270" w14:textId="77777777">
      <w:pPr>
        <w:spacing w:after="0" w:line="240" w:lineRule="auto"/>
        <w:rPr>
          <w:rFonts w:ascii="Arial" w:hAnsi="Arial" w:cs="Arial"/>
        </w:rPr>
      </w:pPr>
    </w:p>
    <w:tbl>
      <w:tblPr>
        <w:tblStyle w:val="Tabelraster"/>
        <w:tblW w:w="0" w:type="auto"/>
        <w:jc w:val="center"/>
        <w:tblBorders>
          <w:top w:val="single" w:color="EA7421" w:sz="4" w:space="0"/>
          <w:left w:val="single" w:color="F4B890" w:sz="4" w:space="0"/>
          <w:bottom w:val="single" w:color="F4B890" w:sz="4" w:space="0"/>
          <w:right w:val="single" w:color="F4B890" w:sz="4" w:space="0"/>
          <w:insideH w:val="single" w:color="F4B890" w:sz="4" w:space="0"/>
          <w:insideV w:val="single" w:color="F4B890" w:sz="4" w:space="0"/>
        </w:tblBorders>
        <w:tblLook w:val="04A0" w:firstRow="1" w:lastRow="0" w:firstColumn="1" w:lastColumn="0" w:noHBand="0" w:noVBand="1"/>
      </w:tblPr>
      <w:tblGrid>
        <w:gridCol w:w="3720"/>
        <w:gridCol w:w="5342"/>
      </w:tblGrid>
      <w:tr w:rsidRPr="00245FC4" w:rsidR="00245FC4" w:rsidTr="21641867" w14:paraId="31E4709F" w14:textId="77777777">
        <w:trPr>
          <w:jc w:val="center"/>
        </w:trPr>
        <w:tc>
          <w:tcPr>
            <w:tcW w:w="9288" w:type="dxa"/>
            <w:gridSpan w:val="2"/>
            <w:shd w:val="clear" w:color="auto" w:fill="EA7421"/>
          </w:tcPr>
          <w:p w:rsidRPr="00245FC4" w:rsidR="00D36184" w:rsidP="00D36184" w:rsidRDefault="00074B6C" w14:paraId="423622DE" w14:textId="77777777">
            <w:pPr>
              <w:rPr>
                <w:rFonts w:ascii="Arial" w:hAnsi="Arial" w:cs="Arial"/>
                <w:b/>
                <w:color w:val="FFFFFF" w:themeColor="background1"/>
                <w:sz w:val="28"/>
              </w:rPr>
            </w:pPr>
            <w:r>
              <w:rPr>
                <w:rFonts w:ascii="Arial" w:hAnsi="Arial" w:cs="Arial"/>
                <w:color w:val="FFFFFF" w:themeColor="background1"/>
                <w:sz w:val="28"/>
              </w:rPr>
              <w:t xml:space="preserve">4. </w:t>
            </w:r>
            <w:r w:rsidRPr="00245FC4" w:rsidR="00D36184">
              <w:rPr>
                <w:rFonts w:ascii="Arial" w:hAnsi="Arial" w:cs="Arial"/>
                <w:color w:val="FFFFFF" w:themeColor="background1"/>
                <w:sz w:val="28"/>
              </w:rPr>
              <w:t>Arrangementen extra ondersteuning</w:t>
            </w:r>
          </w:p>
        </w:tc>
      </w:tr>
      <w:tr w:rsidRPr="005D2AA7" w:rsidR="00245FC4" w:rsidTr="21641867" w14:paraId="4A8D0180" w14:textId="77777777">
        <w:trPr>
          <w:trHeight w:val="454"/>
          <w:jc w:val="center"/>
        </w:trPr>
        <w:tc>
          <w:tcPr>
            <w:tcW w:w="9288" w:type="dxa"/>
            <w:gridSpan w:val="2"/>
            <w:shd w:val="clear" w:color="auto" w:fill="F4B890"/>
            <w:vAlign w:val="center"/>
          </w:tcPr>
          <w:p w:rsidRPr="005D2AA7" w:rsidR="00D36184" w:rsidP="00DC415A" w:rsidRDefault="00D36184" w14:paraId="23C152AA" w14:textId="77777777">
            <w:pPr>
              <w:spacing w:before="60" w:after="60"/>
              <w:rPr>
                <w:rFonts w:ascii="Arial" w:hAnsi="Arial" w:cs="Arial"/>
                <w:b/>
                <w:color w:val="EA7421"/>
                <w:sz w:val="20"/>
              </w:rPr>
            </w:pPr>
            <w:r w:rsidRPr="005D2AA7">
              <w:rPr>
                <w:rFonts w:ascii="Arial" w:hAnsi="Arial" w:cs="Arial"/>
                <w:b/>
                <w:color w:val="EA7421"/>
                <w:sz w:val="20"/>
              </w:rPr>
              <w:t>Doelgroep: alle leerlingen die ern</w:t>
            </w:r>
            <w:r w:rsidRPr="005D2AA7" w:rsidR="00DC415A">
              <w:rPr>
                <w:rFonts w:ascii="Arial" w:hAnsi="Arial" w:cs="Arial"/>
                <w:b/>
                <w:color w:val="EA7421"/>
                <w:sz w:val="20"/>
              </w:rPr>
              <w:t>stige gedragsproblemen vertonen</w:t>
            </w:r>
          </w:p>
        </w:tc>
      </w:tr>
      <w:tr w:rsidRPr="001D72A4" w:rsidR="00245FC4" w:rsidTr="21641867" w14:paraId="6FD5E8B1" w14:textId="77777777">
        <w:trPr>
          <w:jc w:val="center"/>
        </w:trPr>
        <w:tc>
          <w:tcPr>
            <w:tcW w:w="3794" w:type="dxa"/>
            <w:shd w:val="clear" w:color="auto" w:fill="F4B890"/>
            <w:tcMar>
              <w:top w:w="57" w:type="dxa"/>
              <w:left w:w="85" w:type="dxa"/>
              <w:bottom w:w="57" w:type="dxa"/>
              <w:right w:w="85" w:type="dxa"/>
            </w:tcMar>
          </w:tcPr>
          <w:p w:rsidRPr="005D2AA7" w:rsidR="00D36184" w:rsidP="006D43F5" w:rsidRDefault="00D36184" w14:paraId="1E7F58C1" w14:textId="77777777">
            <w:pPr>
              <w:rPr>
                <w:rFonts w:ascii="Arial" w:hAnsi="Arial" w:cs="Arial"/>
                <w:color w:val="EA7421"/>
                <w:sz w:val="20"/>
              </w:rPr>
            </w:pPr>
            <w:r w:rsidRPr="005D2AA7">
              <w:rPr>
                <w:rFonts w:ascii="Arial" w:hAnsi="Arial" w:cs="Arial"/>
                <w:color w:val="EA7421"/>
                <w:sz w:val="20"/>
              </w:rPr>
              <w:t>Welke begeleiding en ondersteuning geef je de leerling in de lessen? (aandacht en tijd)</w:t>
            </w:r>
          </w:p>
        </w:tc>
        <w:tc>
          <w:tcPr>
            <w:tcW w:w="5494" w:type="dxa"/>
            <w:tcMar>
              <w:top w:w="57" w:type="dxa"/>
              <w:left w:w="85" w:type="dxa"/>
              <w:bottom w:w="57" w:type="dxa"/>
              <w:right w:w="85" w:type="dxa"/>
            </w:tcMar>
          </w:tcPr>
          <w:p w:rsidRPr="00F4113C" w:rsidR="00885262" w:rsidP="00885262" w:rsidRDefault="00885262" w14:paraId="167CA202" w14:textId="77777777">
            <w:pPr>
              <w:rPr>
                <w:rFonts w:ascii="Arial" w:hAnsi="Arial" w:cs="Arial"/>
                <w:sz w:val="20"/>
                <w:szCs w:val="20"/>
              </w:rPr>
            </w:pPr>
            <w:r w:rsidRPr="00F4113C">
              <w:rPr>
                <w:rFonts w:ascii="Arial" w:hAnsi="Arial" w:cs="Arial"/>
                <w:sz w:val="20"/>
                <w:szCs w:val="20"/>
              </w:rPr>
              <w:t xml:space="preserve">Het pedagogisch klimaat wordt zoveel mogelijk afgestemd op de behoefte aan structuur, voorspelbaarheid en </w:t>
            </w:r>
            <w:r w:rsidRPr="00F4113C">
              <w:rPr>
                <w:rFonts w:ascii="Arial" w:hAnsi="Arial" w:cs="Arial"/>
                <w:sz w:val="20"/>
                <w:szCs w:val="20"/>
              </w:rPr>
              <w:lastRenderedPageBreak/>
              <w:t>veiligheid. Er zijn vaste routines en duidelijke schoolafspraken.</w:t>
            </w:r>
            <w:r w:rsidRPr="00F4113C" w:rsidR="00595E31">
              <w:rPr>
                <w:rFonts w:ascii="Arial" w:hAnsi="Arial" w:cs="Arial"/>
                <w:sz w:val="20"/>
                <w:szCs w:val="20"/>
              </w:rPr>
              <w:t xml:space="preserve"> </w:t>
            </w:r>
          </w:p>
          <w:p w:rsidRPr="00F4113C" w:rsidR="00885262" w:rsidP="00885262" w:rsidRDefault="00885262" w14:paraId="465FDB8D" w14:textId="73D34F48">
            <w:pPr>
              <w:rPr>
                <w:rFonts w:ascii="Arial" w:hAnsi="Arial" w:cs="Arial"/>
                <w:sz w:val="20"/>
                <w:szCs w:val="20"/>
              </w:rPr>
            </w:pPr>
            <w:r w:rsidRPr="00F4113C">
              <w:rPr>
                <w:rFonts w:ascii="Arial" w:hAnsi="Arial" w:cs="Arial"/>
                <w:sz w:val="20"/>
                <w:szCs w:val="20"/>
              </w:rPr>
              <w:t xml:space="preserve">Leerkrachten worden blijvend geschoold en ondersteund ten behoeve van de afstemming op leerlingen met verschillende leerproblemen en/of kinder-psychiatrische </w:t>
            </w:r>
            <w:proofErr w:type="spellStart"/>
            <w:r w:rsidRPr="00F4113C">
              <w:rPr>
                <w:rFonts w:ascii="Arial" w:hAnsi="Arial" w:cs="Arial"/>
                <w:sz w:val="20"/>
                <w:szCs w:val="20"/>
              </w:rPr>
              <w:t>kindkenmerken</w:t>
            </w:r>
            <w:proofErr w:type="spellEnd"/>
            <w:r w:rsidRPr="00F4113C">
              <w:rPr>
                <w:rFonts w:ascii="Arial" w:hAnsi="Arial" w:cs="Arial"/>
                <w:sz w:val="20"/>
                <w:szCs w:val="20"/>
              </w:rPr>
              <w:t>. Het team wordt hierbij ondersteun</w:t>
            </w:r>
            <w:r w:rsidRPr="00F4113C" w:rsidR="00D36111">
              <w:rPr>
                <w:rFonts w:ascii="Arial" w:hAnsi="Arial" w:cs="Arial"/>
                <w:sz w:val="20"/>
                <w:szCs w:val="20"/>
              </w:rPr>
              <w:t>d</w:t>
            </w:r>
            <w:r w:rsidRPr="00F4113C">
              <w:rPr>
                <w:rFonts w:ascii="Arial" w:hAnsi="Arial" w:cs="Arial"/>
                <w:sz w:val="20"/>
                <w:szCs w:val="20"/>
              </w:rPr>
              <w:t xml:space="preserve"> door de orthopedagoog, logopedi</w:t>
            </w:r>
            <w:r w:rsidR="00125DB9">
              <w:rPr>
                <w:rFonts w:ascii="Arial" w:hAnsi="Arial" w:cs="Arial"/>
                <w:sz w:val="20"/>
                <w:szCs w:val="20"/>
              </w:rPr>
              <w:t>st</w:t>
            </w:r>
            <w:r w:rsidRPr="00F4113C">
              <w:rPr>
                <w:rFonts w:ascii="Arial" w:hAnsi="Arial" w:cs="Arial"/>
                <w:sz w:val="20"/>
                <w:szCs w:val="20"/>
              </w:rPr>
              <w:t>, SMW, JGZ arts, fysiotherap</w:t>
            </w:r>
            <w:r w:rsidR="00125DB9">
              <w:rPr>
                <w:rFonts w:ascii="Arial" w:hAnsi="Arial" w:cs="Arial"/>
                <w:sz w:val="20"/>
                <w:szCs w:val="20"/>
              </w:rPr>
              <w:t>eut</w:t>
            </w:r>
            <w:r w:rsidRPr="00F4113C">
              <w:rPr>
                <w:rFonts w:ascii="Arial" w:hAnsi="Arial" w:cs="Arial"/>
                <w:sz w:val="20"/>
                <w:szCs w:val="20"/>
              </w:rPr>
              <w:t xml:space="preserve"> en verschillende externe JGZ organisaties.</w:t>
            </w:r>
          </w:p>
          <w:p w:rsidRPr="00F4113C" w:rsidR="00885262" w:rsidP="00885262" w:rsidRDefault="00885262" w14:paraId="66768C3C" w14:textId="77777777">
            <w:pPr>
              <w:rPr>
                <w:rFonts w:ascii="Arial" w:hAnsi="Arial" w:cs="Arial"/>
                <w:sz w:val="20"/>
                <w:szCs w:val="20"/>
              </w:rPr>
            </w:pPr>
          </w:p>
          <w:p w:rsidRPr="00F4113C" w:rsidR="00885262" w:rsidP="00885262" w:rsidRDefault="00885262" w14:paraId="6CEEB5BB" w14:textId="51E8CE60">
            <w:pPr>
              <w:rPr>
                <w:rFonts w:ascii="Arial" w:hAnsi="Arial" w:cs="Arial"/>
                <w:sz w:val="20"/>
                <w:szCs w:val="20"/>
              </w:rPr>
            </w:pPr>
            <w:r w:rsidRPr="00F4113C">
              <w:rPr>
                <w:rFonts w:ascii="Arial" w:hAnsi="Arial" w:cs="Arial"/>
                <w:sz w:val="20"/>
                <w:szCs w:val="20"/>
              </w:rPr>
              <w:t>Wanneer leerlingen</w:t>
            </w:r>
            <w:r w:rsidRPr="00F4113C" w:rsidR="002801F3">
              <w:rPr>
                <w:rFonts w:ascii="Arial" w:hAnsi="Arial" w:cs="Arial"/>
                <w:sz w:val="20"/>
                <w:szCs w:val="20"/>
              </w:rPr>
              <w:t xml:space="preserve"> naast de vaste groepsafspraken</w:t>
            </w:r>
            <w:r w:rsidRPr="00F4113C">
              <w:rPr>
                <w:rFonts w:ascii="Arial" w:hAnsi="Arial" w:cs="Arial"/>
                <w:sz w:val="20"/>
                <w:szCs w:val="20"/>
              </w:rPr>
              <w:t xml:space="preserve"> extra ondersteuning nodig hebben voor gedrag kunnen zij incidenteel opgevangen worden door de intern begeleider, schoolleider of orthopedagoog</w:t>
            </w:r>
            <w:r w:rsidRPr="00F4113C" w:rsidR="002801F3">
              <w:rPr>
                <w:rFonts w:ascii="Arial" w:hAnsi="Arial" w:cs="Arial"/>
                <w:sz w:val="20"/>
                <w:szCs w:val="20"/>
              </w:rPr>
              <w:t>. Wanneer deze ondersteuning meer structureel nodig blijkt wordt met de intern begeleider, de orthopedagoog en ouders besproken of er onderliggende problemen aan het gedrag ten grondslag kunnen zijn. Dit wordt besproken in de CvB (</w:t>
            </w:r>
            <w:r w:rsidRPr="00F4113C" w:rsidR="00F4113C">
              <w:rPr>
                <w:rFonts w:ascii="Arial" w:hAnsi="Arial" w:cs="Arial"/>
                <w:sz w:val="20"/>
                <w:szCs w:val="20"/>
              </w:rPr>
              <w:t>Commissie</w:t>
            </w:r>
            <w:r w:rsidRPr="00F4113C" w:rsidR="002801F3">
              <w:rPr>
                <w:rFonts w:ascii="Arial" w:hAnsi="Arial" w:cs="Arial"/>
                <w:sz w:val="20"/>
                <w:szCs w:val="20"/>
              </w:rPr>
              <w:t xml:space="preserve"> van Begeleiding).</w:t>
            </w:r>
          </w:p>
          <w:p w:rsidRPr="00F4113C" w:rsidR="002801F3" w:rsidP="00885262" w:rsidRDefault="00595E31" w14:paraId="1CBEC245" w14:textId="77777777">
            <w:pPr>
              <w:rPr>
                <w:rFonts w:ascii="Arial" w:hAnsi="Arial" w:cs="Arial"/>
                <w:sz w:val="20"/>
                <w:szCs w:val="20"/>
              </w:rPr>
            </w:pPr>
            <w:r w:rsidRPr="00F4113C">
              <w:rPr>
                <w:rFonts w:ascii="Arial" w:hAnsi="Arial" w:cs="Arial"/>
                <w:sz w:val="20"/>
                <w:szCs w:val="20"/>
              </w:rPr>
              <w:t>Wanneer het nodig is kan</w:t>
            </w:r>
            <w:r w:rsidRPr="00F4113C" w:rsidR="002801F3">
              <w:rPr>
                <w:rFonts w:ascii="Arial" w:hAnsi="Arial" w:cs="Arial"/>
                <w:sz w:val="20"/>
                <w:szCs w:val="20"/>
              </w:rPr>
              <w:t xml:space="preserve"> het advies gegeven</w:t>
            </w:r>
            <w:r w:rsidRPr="00F4113C">
              <w:rPr>
                <w:rFonts w:ascii="Arial" w:hAnsi="Arial" w:cs="Arial"/>
                <w:sz w:val="20"/>
                <w:szCs w:val="20"/>
              </w:rPr>
              <w:t xml:space="preserve"> worden</w:t>
            </w:r>
            <w:r w:rsidRPr="00F4113C" w:rsidR="002801F3">
              <w:rPr>
                <w:rFonts w:ascii="Arial" w:hAnsi="Arial" w:cs="Arial"/>
                <w:sz w:val="20"/>
                <w:szCs w:val="20"/>
              </w:rPr>
              <w:t xml:space="preserve"> om nader onderzoek te laten doen door de JGZ</w:t>
            </w:r>
            <w:r w:rsidRPr="00F4113C">
              <w:rPr>
                <w:rFonts w:ascii="Arial" w:hAnsi="Arial" w:cs="Arial"/>
                <w:sz w:val="20"/>
                <w:szCs w:val="20"/>
              </w:rPr>
              <w:t xml:space="preserve"> of een andere partner</w:t>
            </w:r>
            <w:r w:rsidRPr="00F4113C" w:rsidR="0023045C">
              <w:rPr>
                <w:rFonts w:ascii="Arial" w:hAnsi="Arial" w:cs="Arial"/>
                <w:sz w:val="20"/>
                <w:szCs w:val="20"/>
              </w:rPr>
              <w:t xml:space="preserve"> naar eventuele </w:t>
            </w:r>
            <w:proofErr w:type="spellStart"/>
            <w:r w:rsidRPr="00F4113C" w:rsidR="0023045C">
              <w:rPr>
                <w:rFonts w:ascii="Arial" w:hAnsi="Arial" w:cs="Arial"/>
                <w:sz w:val="20"/>
                <w:szCs w:val="20"/>
              </w:rPr>
              <w:t>kindkenmerken</w:t>
            </w:r>
            <w:proofErr w:type="spellEnd"/>
            <w:r w:rsidRPr="00F4113C" w:rsidR="0023045C">
              <w:rPr>
                <w:rFonts w:ascii="Arial" w:hAnsi="Arial" w:cs="Arial"/>
                <w:sz w:val="20"/>
                <w:szCs w:val="20"/>
              </w:rPr>
              <w:t xml:space="preserve"> en gerichte behandeling in te zetten. De school zelf heeft naast de uitgebreide basisondersteuning een adviserende rol en geen specifieke ondersteuning hierop.</w:t>
            </w:r>
          </w:p>
          <w:p w:rsidRPr="00F4113C" w:rsidR="00595E31" w:rsidP="00885262" w:rsidRDefault="00595E31" w14:paraId="5D2F83F1" w14:textId="77777777">
            <w:pPr>
              <w:rPr>
                <w:rFonts w:ascii="Arial" w:hAnsi="Arial" w:cs="Arial"/>
                <w:sz w:val="20"/>
                <w:szCs w:val="20"/>
              </w:rPr>
            </w:pPr>
          </w:p>
          <w:p w:rsidRPr="00F4113C" w:rsidR="00885262" w:rsidP="21641867" w:rsidRDefault="00885262" w14:paraId="02E59B35" w14:textId="77777777">
            <w:pPr>
              <w:rPr>
                <w:rFonts w:ascii="Arial" w:hAnsi="Arial" w:cs="Arial"/>
                <w:sz w:val="20"/>
                <w:szCs w:val="20"/>
              </w:rPr>
            </w:pPr>
          </w:p>
          <w:p w:rsidRPr="00F4113C" w:rsidR="00D36184" w:rsidP="00595E31" w:rsidRDefault="00D36184" w14:paraId="3D7FEDE3" w14:textId="77777777">
            <w:pPr>
              <w:rPr>
                <w:rFonts w:ascii="Arial" w:hAnsi="Arial" w:cs="Arial"/>
                <w:sz w:val="20"/>
                <w:szCs w:val="20"/>
              </w:rPr>
            </w:pPr>
          </w:p>
        </w:tc>
      </w:tr>
      <w:tr w:rsidRPr="001D72A4" w:rsidR="00245FC4" w:rsidTr="21641867" w14:paraId="29D36C54" w14:textId="77777777">
        <w:tblPrEx>
          <w:jc w:val="left"/>
        </w:tblPrEx>
        <w:tc>
          <w:tcPr>
            <w:tcW w:w="3794" w:type="dxa"/>
            <w:shd w:val="clear" w:color="auto" w:fill="F4B890"/>
            <w:tcMar>
              <w:top w:w="57" w:type="dxa"/>
              <w:left w:w="85" w:type="dxa"/>
              <w:bottom w:w="57" w:type="dxa"/>
              <w:right w:w="85" w:type="dxa"/>
            </w:tcMar>
          </w:tcPr>
          <w:p w:rsidRPr="005D2AA7" w:rsidR="00095DBE" w:rsidP="006D43F5" w:rsidRDefault="00095DBE" w14:paraId="7C4CCD3A" w14:textId="77777777">
            <w:pPr>
              <w:rPr>
                <w:rFonts w:ascii="Arial" w:hAnsi="Arial" w:cs="Arial"/>
                <w:color w:val="EA7421"/>
                <w:sz w:val="20"/>
              </w:rPr>
            </w:pPr>
            <w:r w:rsidRPr="005D2AA7">
              <w:rPr>
                <w:rFonts w:ascii="Arial" w:hAnsi="Arial" w:cs="Arial"/>
                <w:color w:val="EA7421"/>
                <w:sz w:val="20"/>
              </w:rPr>
              <w:lastRenderedPageBreak/>
              <w:t>Welke voorzieningen heeft de school voor alle leerlingen zowel in als buiten de lessen? (ondersteuningsstructuur)</w:t>
            </w:r>
          </w:p>
        </w:tc>
        <w:tc>
          <w:tcPr>
            <w:tcW w:w="5494" w:type="dxa"/>
            <w:tcMar>
              <w:top w:w="57" w:type="dxa"/>
              <w:left w:w="85" w:type="dxa"/>
              <w:bottom w:w="57" w:type="dxa"/>
              <w:right w:w="85" w:type="dxa"/>
            </w:tcMar>
          </w:tcPr>
          <w:p w:rsidRPr="00943899" w:rsidR="00095DBE" w:rsidP="21641867" w:rsidRDefault="21641867" w14:paraId="296A1EE3" w14:textId="77777777">
            <w:pPr>
              <w:rPr>
                <w:rFonts w:ascii="Arial" w:hAnsi="Arial" w:cs="Arial"/>
                <w:sz w:val="20"/>
                <w:szCs w:val="20"/>
              </w:rPr>
            </w:pPr>
            <w:r w:rsidRPr="00943899">
              <w:rPr>
                <w:rFonts w:ascii="Arial" w:hAnsi="Arial" w:cs="Arial"/>
                <w:sz w:val="20"/>
                <w:szCs w:val="20"/>
              </w:rPr>
              <w:t>Zie basisondersteuning gedrag/sociaal emotionele problematiek.</w:t>
            </w:r>
          </w:p>
          <w:p w:rsidRPr="00943899" w:rsidR="00095DBE" w:rsidP="21641867" w:rsidRDefault="00095DBE" w14:paraId="672FA4D5" w14:textId="77777777">
            <w:pPr>
              <w:rPr>
                <w:rFonts w:ascii="Arial" w:hAnsi="Arial" w:cs="Arial"/>
                <w:sz w:val="20"/>
                <w:szCs w:val="20"/>
              </w:rPr>
            </w:pPr>
          </w:p>
        </w:tc>
      </w:tr>
      <w:tr w:rsidRPr="001D72A4" w:rsidR="004B7384" w:rsidTr="21641867" w14:paraId="0718925A" w14:textId="77777777">
        <w:tblPrEx>
          <w:jc w:val="left"/>
        </w:tblPrEx>
        <w:tc>
          <w:tcPr>
            <w:tcW w:w="3794" w:type="dxa"/>
            <w:shd w:val="clear" w:color="auto" w:fill="F4B890"/>
            <w:tcMar>
              <w:top w:w="57" w:type="dxa"/>
              <w:left w:w="85" w:type="dxa"/>
              <w:bottom w:w="57" w:type="dxa"/>
              <w:right w:w="85" w:type="dxa"/>
            </w:tcMar>
          </w:tcPr>
          <w:p w:rsidRPr="005D2AA7" w:rsidR="00095DBE" w:rsidP="006D43F5" w:rsidRDefault="00095DBE" w14:paraId="2EEF8A0A" w14:textId="77777777">
            <w:pPr>
              <w:rPr>
                <w:rFonts w:ascii="Arial" w:hAnsi="Arial" w:cs="Arial"/>
                <w:color w:val="EA7421"/>
                <w:sz w:val="20"/>
              </w:rPr>
            </w:pPr>
            <w:r w:rsidRPr="005D2AA7">
              <w:rPr>
                <w:rFonts w:ascii="Arial" w:hAnsi="Arial" w:cs="Arial"/>
                <w:color w:val="EA7421"/>
                <w:sz w:val="20"/>
              </w:rPr>
              <w:t>Welke ondersteuning – expertise biedt de school samen met partners? Wie zijn de partners?</w:t>
            </w:r>
          </w:p>
        </w:tc>
        <w:tc>
          <w:tcPr>
            <w:tcW w:w="5494" w:type="dxa"/>
            <w:tcMar>
              <w:top w:w="57" w:type="dxa"/>
              <w:left w:w="85" w:type="dxa"/>
              <w:bottom w:w="57" w:type="dxa"/>
              <w:right w:w="85" w:type="dxa"/>
            </w:tcMar>
          </w:tcPr>
          <w:p w:rsidRPr="00943899" w:rsidR="00095DBE" w:rsidP="21641867" w:rsidRDefault="00595E31" w14:paraId="368F6BF6" w14:textId="77777777">
            <w:pPr>
              <w:pStyle w:val="Lijstalinea"/>
              <w:numPr>
                <w:ilvl w:val="0"/>
                <w:numId w:val="4"/>
              </w:numPr>
              <w:rPr>
                <w:rFonts w:ascii="Arial" w:hAnsi="Arial" w:cs="Arial"/>
                <w:sz w:val="20"/>
                <w:szCs w:val="20"/>
              </w:rPr>
            </w:pPr>
            <w:r w:rsidRPr="00943899">
              <w:rPr>
                <w:rFonts w:ascii="Arial" w:hAnsi="Arial" w:cs="Arial"/>
                <w:sz w:val="20"/>
                <w:szCs w:val="20"/>
              </w:rPr>
              <w:t>Intern begeleiders</w:t>
            </w:r>
          </w:p>
          <w:p w:rsidRPr="00943899" w:rsidR="00095DBE" w:rsidP="21641867" w:rsidRDefault="21641867" w14:paraId="372D9D66" w14:textId="77777777">
            <w:pPr>
              <w:pStyle w:val="Lijstalinea"/>
              <w:numPr>
                <w:ilvl w:val="0"/>
                <w:numId w:val="4"/>
              </w:numPr>
              <w:rPr>
                <w:rFonts w:ascii="Arial" w:hAnsi="Arial" w:cs="Arial"/>
                <w:sz w:val="20"/>
                <w:szCs w:val="20"/>
              </w:rPr>
            </w:pPr>
            <w:r w:rsidRPr="00943899">
              <w:rPr>
                <w:rFonts w:ascii="Arial" w:hAnsi="Arial" w:cs="Arial"/>
                <w:sz w:val="20"/>
                <w:szCs w:val="20"/>
              </w:rPr>
              <w:t>Orthopedagoog</w:t>
            </w:r>
          </w:p>
          <w:p w:rsidRPr="00943899" w:rsidR="00642C41" w:rsidP="21641867" w:rsidRDefault="00642C41" w14:paraId="6BFC3482" w14:textId="77777777">
            <w:pPr>
              <w:pStyle w:val="Lijstalinea"/>
              <w:numPr>
                <w:ilvl w:val="0"/>
                <w:numId w:val="4"/>
              </w:numPr>
              <w:rPr>
                <w:rFonts w:ascii="Arial" w:hAnsi="Arial" w:cs="Arial"/>
                <w:sz w:val="20"/>
                <w:szCs w:val="20"/>
              </w:rPr>
            </w:pPr>
            <w:r w:rsidRPr="00943899">
              <w:rPr>
                <w:rFonts w:ascii="Arial" w:hAnsi="Arial" w:cs="Arial"/>
                <w:sz w:val="20"/>
                <w:szCs w:val="20"/>
              </w:rPr>
              <w:t>SMW</w:t>
            </w:r>
          </w:p>
          <w:p w:rsidRPr="00943899" w:rsidR="00642C41" w:rsidP="21641867" w:rsidRDefault="00642C41" w14:paraId="457752FE" w14:textId="77777777">
            <w:pPr>
              <w:pStyle w:val="Lijstalinea"/>
              <w:numPr>
                <w:ilvl w:val="0"/>
                <w:numId w:val="4"/>
              </w:numPr>
              <w:rPr>
                <w:rFonts w:ascii="Arial" w:hAnsi="Arial" w:cs="Arial"/>
                <w:sz w:val="20"/>
                <w:szCs w:val="20"/>
              </w:rPr>
            </w:pPr>
            <w:r w:rsidRPr="00943899">
              <w:rPr>
                <w:rFonts w:ascii="Arial" w:hAnsi="Arial" w:cs="Arial"/>
                <w:sz w:val="20"/>
                <w:szCs w:val="20"/>
              </w:rPr>
              <w:t>Jeugdarts JGZ</w:t>
            </w:r>
          </w:p>
          <w:p w:rsidRPr="00943899" w:rsidR="00595E31" w:rsidP="21641867" w:rsidRDefault="00595E31" w14:paraId="0DB7A62E" w14:textId="77777777">
            <w:pPr>
              <w:pStyle w:val="Lijstalinea"/>
              <w:numPr>
                <w:ilvl w:val="0"/>
                <w:numId w:val="4"/>
              </w:numPr>
              <w:rPr>
                <w:rFonts w:ascii="Arial" w:hAnsi="Arial" w:cs="Arial"/>
                <w:sz w:val="20"/>
                <w:szCs w:val="20"/>
              </w:rPr>
            </w:pPr>
            <w:r w:rsidRPr="00943899">
              <w:rPr>
                <w:rFonts w:ascii="Arial" w:hAnsi="Arial" w:cs="Arial"/>
                <w:sz w:val="20"/>
                <w:szCs w:val="20"/>
              </w:rPr>
              <w:t>’s Heeren Loo</w:t>
            </w:r>
          </w:p>
          <w:p w:rsidRPr="00943899" w:rsidR="00095DBE" w:rsidP="21641867" w:rsidRDefault="21641867" w14:paraId="596EE643" w14:textId="77777777">
            <w:pPr>
              <w:pStyle w:val="Lijstalinea"/>
              <w:numPr>
                <w:ilvl w:val="0"/>
                <w:numId w:val="4"/>
              </w:numPr>
              <w:rPr>
                <w:rFonts w:ascii="Arial" w:hAnsi="Arial" w:cs="Arial"/>
                <w:sz w:val="20"/>
                <w:szCs w:val="20"/>
              </w:rPr>
            </w:pPr>
            <w:r w:rsidRPr="00943899">
              <w:rPr>
                <w:rFonts w:ascii="Arial" w:hAnsi="Arial" w:cs="Arial"/>
                <w:sz w:val="20"/>
                <w:szCs w:val="20"/>
              </w:rPr>
              <w:t xml:space="preserve">Passend </w:t>
            </w:r>
            <w:r w:rsidRPr="00943899" w:rsidR="0052338B">
              <w:rPr>
                <w:rFonts w:ascii="Arial" w:hAnsi="Arial" w:cs="Arial"/>
                <w:sz w:val="20"/>
                <w:szCs w:val="20"/>
              </w:rPr>
              <w:t>O</w:t>
            </w:r>
            <w:r w:rsidRPr="00943899">
              <w:rPr>
                <w:rFonts w:ascii="Arial" w:hAnsi="Arial" w:cs="Arial"/>
                <w:sz w:val="20"/>
                <w:szCs w:val="20"/>
              </w:rPr>
              <w:t xml:space="preserve">nderwijs Almere </w:t>
            </w:r>
          </w:p>
          <w:p w:rsidRPr="00943899" w:rsidR="00642C41" w:rsidP="21641867" w:rsidRDefault="00642C41" w14:paraId="0E8470FC" w14:textId="77777777">
            <w:pPr>
              <w:pStyle w:val="Lijstalinea"/>
              <w:numPr>
                <w:ilvl w:val="0"/>
                <w:numId w:val="4"/>
              </w:numPr>
              <w:rPr>
                <w:rFonts w:ascii="Arial" w:hAnsi="Arial" w:cs="Arial"/>
                <w:sz w:val="20"/>
                <w:szCs w:val="20"/>
              </w:rPr>
            </w:pPr>
            <w:r w:rsidRPr="00943899">
              <w:rPr>
                <w:rFonts w:ascii="Arial" w:hAnsi="Arial" w:cs="Arial"/>
                <w:sz w:val="20"/>
                <w:szCs w:val="20"/>
              </w:rPr>
              <w:t>LWOE/SEIN</w:t>
            </w:r>
          </w:p>
          <w:p w:rsidRPr="00943899" w:rsidR="00642C41" w:rsidP="21641867" w:rsidRDefault="00642C41" w14:paraId="09EF2275" w14:textId="77777777">
            <w:pPr>
              <w:pStyle w:val="Lijstalinea"/>
              <w:numPr>
                <w:ilvl w:val="0"/>
                <w:numId w:val="4"/>
              </w:numPr>
              <w:rPr>
                <w:rFonts w:ascii="Arial" w:hAnsi="Arial" w:cs="Arial"/>
                <w:sz w:val="20"/>
                <w:szCs w:val="20"/>
              </w:rPr>
            </w:pPr>
            <w:r w:rsidRPr="00943899">
              <w:rPr>
                <w:rFonts w:ascii="Arial" w:hAnsi="Arial" w:cs="Arial"/>
                <w:sz w:val="20"/>
                <w:szCs w:val="20"/>
              </w:rPr>
              <w:t>Jeugd &amp; Gezin</w:t>
            </w:r>
          </w:p>
          <w:p w:rsidRPr="00943899" w:rsidR="00642C41" w:rsidP="21641867" w:rsidRDefault="00642C41" w14:paraId="36098ABE" w14:textId="77777777">
            <w:pPr>
              <w:pStyle w:val="Lijstalinea"/>
              <w:numPr>
                <w:ilvl w:val="0"/>
                <w:numId w:val="4"/>
              </w:numPr>
              <w:rPr>
                <w:rFonts w:ascii="Arial" w:hAnsi="Arial" w:cs="Arial"/>
                <w:sz w:val="20"/>
                <w:szCs w:val="20"/>
              </w:rPr>
            </w:pPr>
            <w:r w:rsidRPr="00943899">
              <w:rPr>
                <w:rFonts w:ascii="Arial" w:hAnsi="Arial" w:cs="Arial"/>
                <w:sz w:val="20"/>
                <w:szCs w:val="20"/>
              </w:rPr>
              <w:t>Leerplichtambtenaar</w:t>
            </w:r>
          </w:p>
          <w:p w:rsidRPr="00943899" w:rsidR="00095DBE" w:rsidP="21641867" w:rsidRDefault="00095DBE" w14:paraId="271C6342" w14:textId="77777777">
            <w:pPr>
              <w:ind w:left="360"/>
              <w:rPr>
                <w:rFonts w:ascii="Arial" w:hAnsi="Arial" w:cs="Arial"/>
                <w:sz w:val="20"/>
                <w:szCs w:val="20"/>
              </w:rPr>
            </w:pPr>
          </w:p>
        </w:tc>
      </w:tr>
    </w:tbl>
    <w:p w:rsidRPr="001D72A4" w:rsidR="00D36184" w:rsidP="23467E45" w:rsidRDefault="00D36184" w14:paraId="54B34316" w14:textId="77777777">
      <w:pPr>
        <w:spacing w:after="0" w:line="240" w:lineRule="auto"/>
        <w:rPr>
          <w:rFonts w:ascii="Arial" w:hAnsi="Arial" w:cs="Arial"/>
        </w:rPr>
      </w:pPr>
    </w:p>
    <w:p w:rsidRPr="001D72A4" w:rsidR="00D36184" w:rsidP="00C16B05" w:rsidRDefault="00D36184" w14:paraId="7C218C43" w14:textId="77777777">
      <w:pPr>
        <w:spacing w:after="0" w:line="240" w:lineRule="auto"/>
        <w:rPr>
          <w:rFonts w:ascii="Arial" w:hAnsi="Arial" w:cs="Arial"/>
        </w:rPr>
      </w:pPr>
    </w:p>
    <w:tbl>
      <w:tblPr>
        <w:tblStyle w:val="Tabelraster"/>
        <w:tblW w:w="0" w:type="auto"/>
        <w:jc w:val="center"/>
        <w:tblBorders>
          <w:top w:val="single" w:color="EA7421" w:sz="4" w:space="0"/>
          <w:left w:val="single" w:color="F4B890" w:sz="4" w:space="0"/>
          <w:bottom w:val="none" w:color="auto" w:sz="0" w:space="0"/>
          <w:right w:val="single" w:color="F4B890" w:sz="4" w:space="0"/>
          <w:insideH w:val="single" w:color="F4B890" w:sz="4" w:space="0"/>
          <w:insideV w:val="single" w:color="F4B890" w:sz="4" w:space="0"/>
        </w:tblBorders>
        <w:tblLook w:val="04A0" w:firstRow="1" w:lastRow="0" w:firstColumn="1" w:lastColumn="0" w:noHBand="0" w:noVBand="1"/>
      </w:tblPr>
      <w:tblGrid>
        <w:gridCol w:w="3720"/>
        <w:gridCol w:w="5342"/>
      </w:tblGrid>
      <w:tr w:rsidRPr="00DD2AF9" w:rsidR="00DC415A" w:rsidTr="21641867" w14:paraId="0DDD0698" w14:textId="77777777">
        <w:trPr>
          <w:jc w:val="center"/>
        </w:trPr>
        <w:tc>
          <w:tcPr>
            <w:tcW w:w="9288" w:type="dxa"/>
            <w:gridSpan w:val="2"/>
            <w:shd w:val="clear" w:color="auto" w:fill="EA7421"/>
          </w:tcPr>
          <w:p w:rsidRPr="00DD2AF9" w:rsidR="00DC415A" w:rsidP="006D43F5" w:rsidRDefault="00DC415A" w14:paraId="2E0EEE69" w14:textId="77777777">
            <w:pPr>
              <w:rPr>
                <w:rFonts w:ascii="Arial" w:hAnsi="Arial" w:cs="Arial"/>
                <w:color w:val="FFFFFF" w:themeColor="background1"/>
                <w:sz w:val="28"/>
              </w:rPr>
            </w:pPr>
            <w:r w:rsidRPr="00DD2AF9">
              <w:rPr>
                <w:rFonts w:ascii="Arial" w:hAnsi="Arial" w:cs="Arial"/>
                <w:color w:val="FFFFFF" w:themeColor="background1"/>
                <w:sz w:val="28"/>
              </w:rPr>
              <w:t>Arrangementen extra ondersteuning</w:t>
            </w:r>
          </w:p>
        </w:tc>
      </w:tr>
      <w:tr w:rsidRPr="005D2AA7" w:rsidR="00DC415A" w:rsidTr="21641867" w14:paraId="4372399B" w14:textId="77777777">
        <w:trPr>
          <w:trHeight w:val="454"/>
          <w:jc w:val="center"/>
        </w:trPr>
        <w:tc>
          <w:tcPr>
            <w:tcW w:w="9288" w:type="dxa"/>
            <w:gridSpan w:val="2"/>
            <w:shd w:val="clear" w:color="auto" w:fill="F4B890"/>
            <w:vAlign w:val="center"/>
          </w:tcPr>
          <w:p w:rsidRPr="005D2AA7" w:rsidR="00DC415A" w:rsidP="009712B3" w:rsidRDefault="00DC415A" w14:paraId="73529D87" w14:textId="77777777">
            <w:pPr>
              <w:spacing w:before="60" w:after="60"/>
              <w:rPr>
                <w:rFonts w:ascii="Arial" w:hAnsi="Arial" w:cs="Arial"/>
                <w:b/>
                <w:color w:val="EA7421"/>
                <w:sz w:val="20"/>
              </w:rPr>
            </w:pPr>
            <w:r w:rsidRPr="005D2AA7">
              <w:rPr>
                <w:rFonts w:ascii="Arial" w:hAnsi="Arial" w:cs="Arial"/>
                <w:b/>
                <w:color w:val="EA7421"/>
                <w:sz w:val="20"/>
              </w:rPr>
              <w:t xml:space="preserve">Doelgroep: alle leerlingen die </w:t>
            </w:r>
            <w:r w:rsidR="009712B3">
              <w:rPr>
                <w:rFonts w:ascii="Arial" w:hAnsi="Arial" w:cs="Arial"/>
                <w:b/>
                <w:color w:val="EA7421"/>
                <w:sz w:val="20"/>
              </w:rPr>
              <w:t>fysieke, motorische of medische problemen hebben</w:t>
            </w:r>
          </w:p>
        </w:tc>
      </w:tr>
      <w:tr w:rsidRPr="005D2AA7" w:rsidR="00DC415A" w:rsidTr="21641867" w14:paraId="641C3548" w14:textId="77777777">
        <w:trPr>
          <w:jc w:val="center"/>
        </w:trPr>
        <w:tc>
          <w:tcPr>
            <w:tcW w:w="3794" w:type="dxa"/>
            <w:shd w:val="clear" w:color="auto" w:fill="F4B890"/>
            <w:tcMar>
              <w:top w:w="57" w:type="dxa"/>
              <w:left w:w="85" w:type="dxa"/>
              <w:bottom w:w="57" w:type="dxa"/>
              <w:right w:w="85" w:type="dxa"/>
            </w:tcMar>
          </w:tcPr>
          <w:p w:rsidRPr="005D2AA7" w:rsidR="00DC415A" w:rsidP="006D43F5" w:rsidRDefault="00DC415A" w14:paraId="1018C900" w14:textId="77777777">
            <w:pPr>
              <w:rPr>
                <w:rFonts w:ascii="Arial" w:hAnsi="Arial" w:cs="Arial"/>
                <w:color w:val="EA7421"/>
                <w:sz w:val="20"/>
              </w:rPr>
            </w:pPr>
            <w:r w:rsidRPr="005D2AA7">
              <w:rPr>
                <w:rFonts w:ascii="Arial" w:hAnsi="Arial" w:cs="Arial"/>
                <w:color w:val="EA7421"/>
                <w:sz w:val="20"/>
              </w:rPr>
              <w:t>Welke begeleiding en ondersteuning geef je de leerling in de lessen? (aandacht en tijd)</w:t>
            </w:r>
          </w:p>
        </w:tc>
        <w:tc>
          <w:tcPr>
            <w:tcW w:w="5494" w:type="dxa"/>
            <w:tcMar>
              <w:top w:w="57" w:type="dxa"/>
              <w:left w:w="85" w:type="dxa"/>
              <w:bottom w:w="57" w:type="dxa"/>
              <w:right w:w="85" w:type="dxa"/>
            </w:tcMar>
          </w:tcPr>
          <w:p w:rsidRPr="00943899" w:rsidR="00642C41" w:rsidP="00642C41" w:rsidRDefault="21641867" w14:paraId="21E3C8BD" w14:textId="77777777">
            <w:pPr>
              <w:rPr>
                <w:rFonts w:ascii="Arial" w:hAnsi="Arial" w:cs="Arial"/>
                <w:sz w:val="20"/>
                <w:szCs w:val="20"/>
              </w:rPr>
            </w:pPr>
            <w:r w:rsidRPr="00943899">
              <w:rPr>
                <w:rFonts w:ascii="Arial" w:hAnsi="Arial" w:cs="Arial"/>
                <w:sz w:val="20"/>
                <w:szCs w:val="20"/>
              </w:rPr>
              <w:t>Wij volgen het medisch protocol zoals</w:t>
            </w:r>
            <w:r w:rsidRPr="00943899" w:rsidR="00642C41">
              <w:rPr>
                <w:rFonts w:ascii="Arial" w:hAnsi="Arial" w:cs="Arial"/>
                <w:sz w:val="20"/>
                <w:szCs w:val="20"/>
              </w:rPr>
              <w:t xml:space="preserve"> is vastgelegd in het protocol medisch handelen van Prisma. Ouders vullen bij de aanmelding een toestemmingsformulier in voor het toedienen van medicatie, in geval dit nodig is onder schooltijd.</w:t>
            </w:r>
          </w:p>
          <w:p w:rsidRPr="00943899" w:rsidR="00AC3BF5" w:rsidP="00642C41" w:rsidRDefault="00AC3BF5" w14:paraId="3A98B5EE" w14:textId="77777777">
            <w:pPr>
              <w:rPr>
                <w:rFonts w:ascii="Arial" w:hAnsi="Arial" w:cs="Arial"/>
                <w:sz w:val="20"/>
                <w:szCs w:val="20"/>
              </w:rPr>
            </w:pPr>
          </w:p>
          <w:p w:rsidRPr="00943899" w:rsidR="00AC3BF5" w:rsidP="00642C41" w:rsidRDefault="00AC3BF5" w14:paraId="0F8838F1" w14:textId="77777777">
            <w:pPr>
              <w:rPr>
                <w:rFonts w:ascii="Arial" w:hAnsi="Arial" w:cs="Arial"/>
                <w:sz w:val="20"/>
                <w:szCs w:val="20"/>
              </w:rPr>
            </w:pPr>
            <w:r w:rsidRPr="00943899">
              <w:rPr>
                <w:rFonts w:ascii="Arial" w:hAnsi="Arial" w:cs="Arial"/>
                <w:sz w:val="20"/>
                <w:szCs w:val="20"/>
              </w:rPr>
              <w:t xml:space="preserve">Er zijn </w:t>
            </w:r>
            <w:proofErr w:type="spellStart"/>
            <w:r w:rsidRPr="00943899">
              <w:rPr>
                <w:rFonts w:ascii="Arial" w:hAnsi="Arial" w:cs="Arial"/>
                <w:sz w:val="20"/>
                <w:szCs w:val="20"/>
              </w:rPr>
              <w:t>alert-kaarten</w:t>
            </w:r>
            <w:proofErr w:type="spellEnd"/>
            <w:r w:rsidRPr="00943899">
              <w:rPr>
                <w:rFonts w:ascii="Arial" w:hAnsi="Arial" w:cs="Arial"/>
                <w:sz w:val="20"/>
                <w:szCs w:val="20"/>
              </w:rPr>
              <w:t xml:space="preserve"> voor leerlingen </w:t>
            </w:r>
            <w:r w:rsidRPr="00943899" w:rsidR="00501EBB">
              <w:rPr>
                <w:rFonts w:ascii="Arial" w:hAnsi="Arial" w:cs="Arial"/>
                <w:sz w:val="20"/>
                <w:szCs w:val="20"/>
              </w:rPr>
              <w:t>waarbij acuut medisch handelen noodzakelijk kan zijn. In deze gevallen wordt altijd 112 gebeld.</w:t>
            </w:r>
          </w:p>
          <w:p w:rsidRPr="00943899" w:rsidR="00642C41" w:rsidP="00642C41" w:rsidRDefault="00642C41" w14:paraId="77FD21FB" w14:textId="77777777">
            <w:pPr>
              <w:rPr>
                <w:rFonts w:ascii="Arial" w:hAnsi="Arial" w:cs="Arial"/>
                <w:sz w:val="20"/>
                <w:szCs w:val="20"/>
              </w:rPr>
            </w:pPr>
          </w:p>
          <w:p w:rsidRPr="00943899" w:rsidR="00642C41" w:rsidP="00642C41" w:rsidRDefault="00642C41" w14:paraId="450D8F5F" w14:textId="77777777">
            <w:pPr>
              <w:rPr>
                <w:rFonts w:ascii="Arial" w:hAnsi="Arial" w:cs="Arial"/>
                <w:sz w:val="20"/>
                <w:szCs w:val="20"/>
              </w:rPr>
            </w:pPr>
            <w:r w:rsidRPr="00943899">
              <w:rPr>
                <w:rFonts w:ascii="Arial" w:hAnsi="Arial" w:cs="Arial"/>
                <w:sz w:val="20"/>
                <w:szCs w:val="20"/>
              </w:rPr>
              <w:lastRenderedPageBreak/>
              <w:t>Er is scholing en ondersteuning vanuit het LWOE/SEIN voor leerlingen met epilepsie. Er is voor deze leerlingen en de leerkrachten ambulante begeleiding vanuit LWOE.</w:t>
            </w:r>
          </w:p>
          <w:p w:rsidRPr="00943899" w:rsidR="00DC415A" w:rsidP="21641867" w:rsidRDefault="00DC415A" w14:paraId="34420CA6" w14:textId="77777777">
            <w:pPr>
              <w:rPr>
                <w:rFonts w:ascii="Arial" w:hAnsi="Arial" w:cs="Arial"/>
                <w:sz w:val="20"/>
                <w:szCs w:val="20"/>
              </w:rPr>
            </w:pPr>
          </w:p>
          <w:p w:rsidRPr="00943899" w:rsidR="00DC415A" w:rsidP="21641867" w:rsidRDefault="21641867" w14:paraId="64EC0DAD" w14:textId="75DCE5EE">
            <w:pPr>
              <w:rPr>
                <w:rFonts w:ascii="Arial" w:hAnsi="Arial" w:cs="Arial"/>
                <w:sz w:val="20"/>
                <w:szCs w:val="20"/>
              </w:rPr>
            </w:pPr>
            <w:r w:rsidRPr="00943899">
              <w:rPr>
                <w:rFonts w:ascii="Arial" w:hAnsi="Arial" w:cs="Arial"/>
                <w:sz w:val="20"/>
                <w:szCs w:val="20"/>
              </w:rPr>
              <w:t xml:space="preserve">Afspraken worden vastgelegd in het </w:t>
            </w:r>
            <w:r w:rsidR="00943899">
              <w:rPr>
                <w:rFonts w:ascii="Arial" w:hAnsi="Arial" w:cs="Arial"/>
                <w:sz w:val="20"/>
                <w:szCs w:val="20"/>
              </w:rPr>
              <w:t>OPP</w:t>
            </w:r>
            <w:r w:rsidRPr="00943899">
              <w:rPr>
                <w:rFonts w:ascii="Arial" w:hAnsi="Arial" w:cs="Arial"/>
                <w:sz w:val="20"/>
                <w:szCs w:val="20"/>
              </w:rPr>
              <w:t xml:space="preserve"> van de leerling.</w:t>
            </w:r>
          </w:p>
          <w:p w:rsidRPr="00943899" w:rsidR="00DC415A" w:rsidP="21641867" w:rsidRDefault="21641867" w14:paraId="4ED589BA" w14:textId="77777777">
            <w:pPr>
              <w:rPr>
                <w:rFonts w:ascii="Arial" w:hAnsi="Arial" w:cs="Arial"/>
                <w:sz w:val="20"/>
                <w:szCs w:val="20"/>
              </w:rPr>
            </w:pPr>
            <w:r w:rsidRPr="00943899">
              <w:rPr>
                <w:rFonts w:ascii="Arial" w:hAnsi="Arial" w:cs="Arial"/>
                <w:sz w:val="20"/>
                <w:szCs w:val="20"/>
              </w:rPr>
              <w:t>Locatie</w:t>
            </w:r>
            <w:r w:rsidRPr="00943899" w:rsidR="00642C41">
              <w:rPr>
                <w:rFonts w:ascii="Arial" w:hAnsi="Arial" w:cs="Arial"/>
                <w:sz w:val="20"/>
                <w:szCs w:val="20"/>
              </w:rPr>
              <w:t>s van</w:t>
            </w:r>
            <w:r w:rsidRPr="00943899">
              <w:rPr>
                <w:rFonts w:ascii="Arial" w:hAnsi="Arial" w:cs="Arial"/>
                <w:sz w:val="20"/>
                <w:szCs w:val="20"/>
              </w:rPr>
              <w:t xml:space="preserve"> SBO de Klimop Stad </w:t>
            </w:r>
            <w:r w:rsidRPr="00943899" w:rsidR="00642C41">
              <w:rPr>
                <w:rFonts w:ascii="Arial" w:hAnsi="Arial" w:cs="Arial"/>
                <w:sz w:val="20"/>
                <w:szCs w:val="20"/>
              </w:rPr>
              <w:t>en Buiten zijn beide</w:t>
            </w:r>
            <w:r w:rsidRPr="00943899">
              <w:rPr>
                <w:rFonts w:ascii="Arial" w:hAnsi="Arial" w:cs="Arial"/>
                <w:sz w:val="20"/>
                <w:szCs w:val="20"/>
              </w:rPr>
              <w:t xml:space="preserve"> rolstoel toegankelijk</w:t>
            </w:r>
            <w:r w:rsidRPr="00943899" w:rsidR="00642C41">
              <w:rPr>
                <w:rFonts w:ascii="Arial" w:hAnsi="Arial" w:cs="Arial"/>
                <w:sz w:val="20"/>
                <w:szCs w:val="20"/>
              </w:rPr>
              <w:t>.</w:t>
            </w:r>
          </w:p>
          <w:p w:rsidRPr="00943899" w:rsidR="00642C41" w:rsidP="21641867" w:rsidRDefault="00642C41" w14:paraId="71118347" w14:textId="77777777">
            <w:pPr>
              <w:rPr>
                <w:rFonts w:ascii="Arial" w:hAnsi="Arial" w:cs="Arial"/>
                <w:sz w:val="20"/>
                <w:szCs w:val="20"/>
              </w:rPr>
            </w:pPr>
          </w:p>
          <w:p w:rsidRPr="00943899" w:rsidR="00DC415A" w:rsidP="21641867" w:rsidRDefault="21641867" w14:paraId="47E62B69" w14:textId="788FCBEE">
            <w:pPr>
              <w:rPr>
                <w:rFonts w:ascii="Arial" w:hAnsi="Arial" w:cs="Arial"/>
                <w:sz w:val="20"/>
                <w:szCs w:val="20"/>
              </w:rPr>
            </w:pPr>
            <w:r w:rsidRPr="00943899">
              <w:rPr>
                <w:rFonts w:ascii="Arial" w:hAnsi="Arial" w:cs="Arial"/>
                <w:sz w:val="20"/>
                <w:szCs w:val="20"/>
              </w:rPr>
              <w:t>Elke dinsdag</w:t>
            </w:r>
            <w:r w:rsidR="006C1DBB">
              <w:rPr>
                <w:rFonts w:ascii="Arial" w:hAnsi="Arial" w:cs="Arial"/>
                <w:sz w:val="20"/>
                <w:szCs w:val="20"/>
              </w:rPr>
              <w:t>/woensdag</w:t>
            </w:r>
            <w:r w:rsidRPr="00943899">
              <w:rPr>
                <w:rFonts w:ascii="Arial" w:hAnsi="Arial" w:cs="Arial"/>
                <w:sz w:val="20"/>
                <w:szCs w:val="20"/>
              </w:rPr>
              <w:t xml:space="preserve"> is de schoolfysiotherapeut </w:t>
            </w:r>
            <w:r w:rsidRPr="00943899" w:rsidR="00642C41">
              <w:rPr>
                <w:rFonts w:ascii="Arial" w:hAnsi="Arial" w:cs="Arial"/>
                <w:sz w:val="20"/>
                <w:szCs w:val="20"/>
              </w:rPr>
              <w:t xml:space="preserve">(van de Zorggroep) </w:t>
            </w:r>
            <w:r w:rsidRPr="00943899">
              <w:rPr>
                <w:rFonts w:ascii="Arial" w:hAnsi="Arial" w:cs="Arial"/>
                <w:sz w:val="20"/>
                <w:szCs w:val="20"/>
              </w:rPr>
              <w:t>aanwezig op school voor begeleidin</w:t>
            </w:r>
            <w:r w:rsidRPr="00943899" w:rsidR="00642C41">
              <w:rPr>
                <w:rFonts w:ascii="Arial" w:hAnsi="Arial" w:cs="Arial"/>
                <w:sz w:val="20"/>
                <w:szCs w:val="20"/>
              </w:rPr>
              <w:t>g en onderzoek.</w:t>
            </w:r>
          </w:p>
        </w:tc>
      </w:tr>
      <w:tr w:rsidRPr="005D2AA7" w:rsidR="00DC415A" w:rsidTr="21641867" w14:paraId="0CB051E9" w14:textId="77777777">
        <w:tblPrEx>
          <w:jc w:val="left"/>
        </w:tblPrEx>
        <w:tc>
          <w:tcPr>
            <w:tcW w:w="3794" w:type="dxa"/>
            <w:tcBorders>
              <w:bottom w:val="single" w:color="F4B890" w:sz="4" w:space="0"/>
            </w:tcBorders>
            <w:shd w:val="clear" w:color="auto" w:fill="F4B890"/>
            <w:tcMar>
              <w:top w:w="57" w:type="dxa"/>
              <w:left w:w="85" w:type="dxa"/>
              <w:bottom w:w="57" w:type="dxa"/>
              <w:right w:w="85" w:type="dxa"/>
            </w:tcMar>
          </w:tcPr>
          <w:p w:rsidRPr="005D2AA7" w:rsidR="00DC415A" w:rsidP="006D43F5" w:rsidRDefault="00DC415A" w14:paraId="2934F8B4" w14:textId="77777777">
            <w:pPr>
              <w:rPr>
                <w:rFonts w:ascii="Arial" w:hAnsi="Arial" w:cs="Arial"/>
                <w:color w:val="EA7421"/>
                <w:sz w:val="20"/>
              </w:rPr>
            </w:pPr>
            <w:r w:rsidRPr="005D2AA7">
              <w:rPr>
                <w:rFonts w:ascii="Arial" w:hAnsi="Arial" w:cs="Arial"/>
                <w:color w:val="EA7421"/>
                <w:sz w:val="20"/>
              </w:rPr>
              <w:lastRenderedPageBreak/>
              <w:t>Welke voorzieningen heeft de school voor alle leerlingen zowel in als buiten de lessen? (ondersteuningsstructuur)</w:t>
            </w:r>
          </w:p>
        </w:tc>
        <w:tc>
          <w:tcPr>
            <w:tcW w:w="5494" w:type="dxa"/>
            <w:tcBorders>
              <w:bottom w:val="single" w:color="F4B890" w:sz="4" w:space="0"/>
            </w:tcBorders>
            <w:tcMar>
              <w:top w:w="57" w:type="dxa"/>
              <w:left w:w="85" w:type="dxa"/>
              <w:bottom w:w="57" w:type="dxa"/>
              <w:right w:w="85" w:type="dxa"/>
            </w:tcMar>
          </w:tcPr>
          <w:p w:rsidRPr="006C1DBB" w:rsidR="00AA789F" w:rsidP="00AA789F" w:rsidRDefault="21641867" w14:paraId="7035DA4B" w14:textId="77777777">
            <w:pPr>
              <w:pStyle w:val="Lijstalinea"/>
              <w:numPr>
                <w:ilvl w:val="0"/>
                <w:numId w:val="2"/>
              </w:numPr>
              <w:rPr>
                <w:rFonts w:ascii="Arial" w:hAnsi="Arial" w:cs="Arial"/>
                <w:sz w:val="20"/>
                <w:szCs w:val="20"/>
              </w:rPr>
            </w:pPr>
            <w:r w:rsidRPr="006C1DBB">
              <w:rPr>
                <w:rFonts w:ascii="Arial" w:hAnsi="Arial" w:cs="Arial"/>
                <w:sz w:val="20"/>
                <w:szCs w:val="20"/>
              </w:rPr>
              <w:t xml:space="preserve">Intentieverklaring school en </w:t>
            </w:r>
            <w:r w:rsidRPr="006C1DBB" w:rsidR="00802C4F">
              <w:rPr>
                <w:rFonts w:ascii="Arial" w:hAnsi="Arial" w:cs="Arial"/>
                <w:sz w:val="20"/>
                <w:szCs w:val="20"/>
              </w:rPr>
              <w:t>LWOE/</w:t>
            </w:r>
            <w:r w:rsidRPr="006C1DBB">
              <w:rPr>
                <w:rFonts w:ascii="Arial" w:hAnsi="Arial" w:cs="Arial"/>
                <w:sz w:val="20"/>
                <w:szCs w:val="20"/>
              </w:rPr>
              <w:t>Stichting Sein Zwolle (Epilepsie)</w:t>
            </w:r>
          </w:p>
          <w:p w:rsidRPr="006C1DBB" w:rsidR="00DC415A" w:rsidP="00AA789F" w:rsidRDefault="21641867" w14:paraId="5D046555" w14:textId="77777777">
            <w:pPr>
              <w:pStyle w:val="Lijstalinea"/>
              <w:numPr>
                <w:ilvl w:val="0"/>
                <w:numId w:val="2"/>
              </w:numPr>
              <w:rPr>
                <w:rFonts w:ascii="Arial" w:hAnsi="Arial" w:cs="Arial"/>
                <w:sz w:val="20"/>
                <w:szCs w:val="20"/>
              </w:rPr>
            </w:pPr>
            <w:r w:rsidRPr="006C1DBB">
              <w:rPr>
                <w:rFonts w:ascii="Arial" w:hAnsi="Arial" w:cs="Arial"/>
                <w:sz w:val="20"/>
                <w:szCs w:val="20"/>
              </w:rPr>
              <w:t xml:space="preserve">Na verwijzing van de huisarts kan de schoolfysiotherapeut leerlingen onderzoeken en advies geven. </w:t>
            </w:r>
          </w:p>
        </w:tc>
      </w:tr>
      <w:tr w:rsidRPr="005D2AA7" w:rsidR="00DC415A" w:rsidTr="21641867" w14:paraId="7E9D059F" w14:textId="77777777">
        <w:tblPrEx>
          <w:jc w:val="left"/>
        </w:tblPrEx>
        <w:tc>
          <w:tcPr>
            <w:tcW w:w="3794" w:type="dxa"/>
            <w:tcBorders>
              <w:top w:val="single" w:color="F4B890" w:sz="4" w:space="0"/>
              <w:bottom w:val="single" w:color="F4B890" w:sz="4" w:space="0"/>
            </w:tcBorders>
            <w:shd w:val="clear" w:color="auto" w:fill="F4B890"/>
            <w:tcMar>
              <w:top w:w="57" w:type="dxa"/>
              <w:left w:w="85" w:type="dxa"/>
              <w:bottom w:w="57" w:type="dxa"/>
              <w:right w:w="85" w:type="dxa"/>
            </w:tcMar>
          </w:tcPr>
          <w:p w:rsidRPr="005D2AA7" w:rsidR="00DC415A" w:rsidP="006D43F5" w:rsidRDefault="00DC415A" w14:paraId="63431DED" w14:textId="77777777">
            <w:pPr>
              <w:rPr>
                <w:rFonts w:ascii="Arial" w:hAnsi="Arial" w:cs="Arial"/>
                <w:color w:val="EA7421"/>
                <w:sz w:val="20"/>
              </w:rPr>
            </w:pPr>
            <w:r w:rsidRPr="005D2AA7">
              <w:rPr>
                <w:rFonts w:ascii="Arial" w:hAnsi="Arial" w:cs="Arial"/>
                <w:color w:val="EA7421"/>
                <w:sz w:val="20"/>
              </w:rPr>
              <w:t>Welke ondersteuning – expertise biedt de school samen met partners? Wie zijn de partners?</w:t>
            </w:r>
          </w:p>
        </w:tc>
        <w:tc>
          <w:tcPr>
            <w:tcW w:w="5494" w:type="dxa"/>
            <w:tcBorders>
              <w:top w:val="single" w:color="F4B890" w:sz="4" w:space="0"/>
              <w:bottom w:val="single" w:color="F4B890" w:sz="4" w:space="0"/>
            </w:tcBorders>
            <w:tcMar>
              <w:top w:w="57" w:type="dxa"/>
              <w:left w:w="85" w:type="dxa"/>
              <w:bottom w:w="57" w:type="dxa"/>
              <w:right w:w="85" w:type="dxa"/>
            </w:tcMar>
          </w:tcPr>
          <w:p w:rsidRPr="006C1DBB" w:rsidR="00DC415A" w:rsidP="21641867" w:rsidRDefault="00802C4F" w14:paraId="20DFF57A" w14:textId="77777777">
            <w:pPr>
              <w:pStyle w:val="Lijstalinea"/>
              <w:numPr>
                <w:ilvl w:val="0"/>
                <w:numId w:val="3"/>
              </w:numPr>
              <w:rPr>
                <w:rFonts w:ascii="Arial" w:hAnsi="Arial" w:cs="Arial"/>
                <w:sz w:val="20"/>
                <w:szCs w:val="20"/>
              </w:rPr>
            </w:pPr>
            <w:r w:rsidRPr="006C1DBB">
              <w:rPr>
                <w:rFonts w:ascii="Arial" w:hAnsi="Arial" w:cs="Arial"/>
                <w:sz w:val="20"/>
                <w:szCs w:val="20"/>
              </w:rPr>
              <w:t xml:space="preserve">LWOE (Landelijk Werkverband Onderwijs en Epilepsie) </w:t>
            </w:r>
            <w:r w:rsidRPr="006C1DBB" w:rsidR="21641867">
              <w:rPr>
                <w:rFonts w:ascii="Arial" w:hAnsi="Arial" w:cs="Arial"/>
                <w:sz w:val="20"/>
                <w:szCs w:val="20"/>
              </w:rPr>
              <w:t>Stichting Sein Zwolle (Epilepsie)</w:t>
            </w:r>
          </w:p>
          <w:p w:rsidRPr="006C1DBB" w:rsidR="006705A9" w:rsidP="006705A9" w:rsidRDefault="21641867" w14:paraId="4AD8FDC5" w14:textId="77777777">
            <w:pPr>
              <w:pStyle w:val="Lijstalinea"/>
              <w:numPr>
                <w:ilvl w:val="0"/>
                <w:numId w:val="3"/>
              </w:numPr>
              <w:rPr>
                <w:rFonts w:ascii="Arial" w:hAnsi="Arial" w:cs="Arial"/>
                <w:sz w:val="20"/>
                <w:szCs w:val="20"/>
              </w:rPr>
            </w:pPr>
            <w:r w:rsidRPr="006C1DBB">
              <w:rPr>
                <w:rFonts w:ascii="Arial" w:hAnsi="Arial" w:cs="Arial"/>
                <w:sz w:val="20"/>
                <w:szCs w:val="20"/>
              </w:rPr>
              <w:t>Fysiotherapeut</w:t>
            </w:r>
          </w:p>
          <w:p w:rsidRPr="006C1DBB" w:rsidR="00DC415A" w:rsidP="006705A9" w:rsidRDefault="21641867" w14:paraId="018C4E1B" w14:textId="77777777">
            <w:pPr>
              <w:pStyle w:val="Lijstalinea"/>
              <w:numPr>
                <w:ilvl w:val="0"/>
                <w:numId w:val="3"/>
              </w:numPr>
              <w:rPr>
                <w:rFonts w:ascii="Arial" w:hAnsi="Arial" w:cs="Arial"/>
                <w:sz w:val="20"/>
                <w:szCs w:val="20"/>
              </w:rPr>
            </w:pPr>
            <w:r w:rsidRPr="006C1DBB">
              <w:rPr>
                <w:rFonts w:ascii="Arial" w:hAnsi="Arial" w:cs="Arial"/>
                <w:sz w:val="20"/>
                <w:szCs w:val="20"/>
              </w:rPr>
              <w:t xml:space="preserve">Passend </w:t>
            </w:r>
            <w:r w:rsidRPr="006C1DBB" w:rsidR="00757AA7">
              <w:rPr>
                <w:rFonts w:ascii="Arial" w:hAnsi="Arial" w:cs="Arial"/>
                <w:sz w:val="20"/>
                <w:szCs w:val="20"/>
              </w:rPr>
              <w:t>O</w:t>
            </w:r>
            <w:r w:rsidRPr="006C1DBB">
              <w:rPr>
                <w:rFonts w:ascii="Arial" w:hAnsi="Arial" w:cs="Arial"/>
                <w:sz w:val="20"/>
                <w:szCs w:val="20"/>
              </w:rPr>
              <w:t>nderwijs Almere</w:t>
            </w:r>
          </w:p>
        </w:tc>
      </w:tr>
    </w:tbl>
    <w:p w:rsidRPr="001D72A4" w:rsidR="00D36184" w:rsidP="00C16B05" w:rsidRDefault="00D36184" w14:paraId="68ED9E38" w14:textId="77777777">
      <w:pPr>
        <w:spacing w:after="0" w:line="240" w:lineRule="auto"/>
        <w:rPr>
          <w:rFonts w:ascii="Arial" w:hAnsi="Arial" w:cs="Arial"/>
        </w:rPr>
      </w:pPr>
    </w:p>
    <w:p w:rsidR="00CB11D5" w:rsidP="00C16B05" w:rsidRDefault="00CB11D5" w14:paraId="7EDBC0A7" w14:textId="77777777">
      <w:pPr>
        <w:spacing w:after="0" w:line="240" w:lineRule="auto"/>
        <w:rPr>
          <w:rFonts w:ascii="Arial" w:hAnsi="Arial" w:cs="Arial"/>
        </w:rPr>
      </w:pPr>
    </w:p>
    <w:tbl>
      <w:tblPr>
        <w:tblStyle w:val="Tabelraster"/>
        <w:tblW w:w="0" w:type="auto"/>
        <w:jc w:val="center"/>
        <w:tblBorders>
          <w:top w:val="single" w:color="EA7421" w:sz="4" w:space="0"/>
          <w:left w:val="single" w:color="F4B890" w:sz="4" w:space="0"/>
          <w:bottom w:val="none" w:color="auto" w:sz="0" w:space="0"/>
          <w:right w:val="single" w:color="F4B890" w:sz="4" w:space="0"/>
          <w:insideH w:val="single" w:color="F4B890" w:sz="4" w:space="0"/>
          <w:insideV w:val="single" w:color="F4B890" w:sz="4" w:space="0"/>
        </w:tblBorders>
        <w:tblLook w:val="04A0" w:firstRow="1" w:lastRow="0" w:firstColumn="1" w:lastColumn="0" w:noHBand="0" w:noVBand="1"/>
      </w:tblPr>
      <w:tblGrid>
        <w:gridCol w:w="3727"/>
        <w:gridCol w:w="5335"/>
      </w:tblGrid>
      <w:tr w:rsidRPr="00DD2AF9" w:rsidR="00CB11D5" w:rsidTr="21641867" w14:paraId="33155761" w14:textId="77777777">
        <w:trPr>
          <w:jc w:val="center"/>
        </w:trPr>
        <w:tc>
          <w:tcPr>
            <w:tcW w:w="9288" w:type="dxa"/>
            <w:gridSpan w:val="2"/>
            <w:shd w:val="clear" w:color="auto" w:fill="EA7421"/>
          </w:tcPr>
          <w:p w:rsidRPr="00DD2AF9" w:rsidR="00CB11D5" w:rsidP="006D43F5" w:rsidRDefault="00074B6C" w14:paraId="4F7ABF9A" w14:textId="77777777">
            <w:pPr>
              <w:rPr>
                <w:rFonts w:ascii="Arial" w:hAnsi="Arial" w:cs="Arial"/>
                <w:color w:val="FFFFFF" w:themeColor="background1"/>
                <w:sz w:val="28"/>
              </w:rPr>
            </w:pPr>
            <w:r>
              <w:rPr>
                <w:rFonts w:ascii="Arial" w:hAnsi="Arial" w:cs="Arial"/>
                <w:color w:val="FFFFFF" w:themeColor="background1"/>
                <w:sz w:val="28"/>
              </w:rPr>
              <w:t xml:space="preserve">5. </w:t>
            </w:r>
            <w:r w:rsidRPr="00DD2AF9" w:rsidR="00CB11D5">
              <w:rPr>
                <w:rFonts w:ascii="Arial" w:hAnsi="Arial" w:cs="Arial"/>
                <w:color w:val="FFFFFF" w:themeColor="background1"/>
                <w:sz w:val="28"/>
              </w:rPr>
              <w:t>Is er binnen de school sp</w:t>
            </w:r>
            <w:r w:rsidR="00051269">
              <w:rPr>
                <w:rFonts w:ascii="Arial" w:hAnsi="Arial" w:cs="Arial"/>
                <w:color w:val="FFFFFF" w:themeColor="background1"/>
                <w:sz w:val="28"/>
              </w:rPr>
              <w:t>rake van een groepsarrangement</w:t>
            </w:r>
            <w:r w:rsidRPr="00DD2AF9" w:rsidR="00CB11D5">
              <w:rPr>
                <w:rFonts w:ascii="Arial" w:hAnsi="Arial" w:cs="Arial"/>
                <w:color w:val="FFFFFF" w:themeColor="background1"/>
                <w:sz w:val="28"/>
              </w:rPr>
              <w:t>?</w:t>
            </w:r>
          </w:p>
        </w:tc>
      </w:tr>
      <w:tr w:rsidRPr="005D2AA7" w:rsidR="00CB11D5" w:rsidTr="21641867" w14:paraId="4960C611" w14:textId="77777777">
        <w:trPr>
          <w:trHeight w:val="454"/>
          <w:jc w:val="center"/>
        </w:trPr>
        <w:tc>
          <w:tcPr>
            <w:tcW w:w="9288" w:type="dxa"/>
            <w:gridSpan w:val="2"/>
            <w:shd w:val="clear" w:color="auto" w:fill="F4B890"/>
            <w:vAlign w:val="center"/>
          </w:tcPr>
          <w:p w:rsidRPr="005D2AA7" w:rsidR="00CB11D5" w:rsidP="00CB11D5" w:rsidRDefault="00CB11D5" w14:paraId="54C5F54F" w14:textId="77777777">
            <w:pPr>
              <w:spacing w:before="60" w:after="60"/>
              <w:rPr>
                <w:rFonts w:ascii="Arial" w:hAnsi="Arial" w:cs="Arial"/>
                <w:b/>
                <w:color w:val="EA7421"/>
                <w:sz w:val="20"/>
              </w:rPr>
            </w:pPr>
            <w:r w:rsidRPr="005D2AA7">
              <w:rPr>
                <w:rFonts w:ascii="Arial" w:hAnsi="Arial" w:cs="Arial"/>
                <w:b/>
                <w:color w:val="EA7421"/>
                <w:sz w:val="20"/>
              </w:rPr>
              <w:t xml:space="preserve">Doelgroep: </w:t>
            </w:r>
          </w:p>
        </w:tc>
      </w:tr>
      <w:tr w:rsidRPr="005D2AA7" w:rsidR="00CB11D5" w:rsidTr="21641867" w14:paraId="576C290B" w14:textId="77777777">
        <w:trPr>
          <w:jc w:val="center"/>
        </w:trPr>
        <w:tc>
          <w:tcPr>
            <w:tcW w:w="3794" w:type="dxa"/>
            <w:shd w:val="clear" w:color="auto" w:fill="F4B890"/>
            <w:tcMar>
              <w:top w:w="57" w:type="dxa"/>
              <w:left w:w="85" w:type="dxa"/>
              <w:bottom w:w="57" w:type="dxa"/>
              <w:right w:w="85" w:type="dxa"/>
            </w:tcMar>
          </w:tcPr>
          <w:p w:rsidRPr="005D2AA7" w:rsidR="00CB11D5" w:rsidP="006D43F5" w:rsidRDefault="00CB11D5" w14:paraId="209B695F" w14:textId="77777777">
            <w:pPr>
              <w:rPr>
                <w:rFonts w:ascii="Arial" w:hAnsi="Arial" w:cs="Arial"/>
                <w:color w:val="EA7421"/>
                <w:sz w:val="20"/>
              </w:rPr>
            </w:pPr>
            <w:r w:rsidRPr="005D2AA7">
              <w:rPr>
                <w:rFonts w:ascii="Arial" w:hAnsi="Arial" w:cs="Arial"/>
                <w:color w:val="EA7421"/>
                <w:sz w:val="20"/>
              </w:rPr>
              <w:t>Welke begeleiding en ondersteuning geef je de leerling in de lessen? (aandacht en tijd)</w:t>
            </w:r>
          </w:p>
        </w:tc>
        <w:tc>
          <w:tcPr>
            <w:tcW w:w="5494" w:type="dxa"/>
            <w:tcMar>
              <w:top w:w="57" w:type="dxa"/>
              <w:left w:w="85" w:type="dxa"/>
              <w:bottom w:w="57" w:type="dxa"/>
              <w:right w:w="85" w:type="dxa"/>
            </w:tcMar>
          </w:tcPr>
          <w:p w:rsidRPr="006C1DBB" w:rsidR="00802C4F" w:rsidP="00802C4F" w:rsidRDefault="21641867" w14:paraId="05262A45" w14:textId="1B907321">
            <w:pPr>
              <w:pStyle w:val="Tekstopmerking"/>
              <w:rPr>
                <w:rFonts w:ascii="Arial" w:hAnsi="Arial" w:cs="Arial"/>
                <w:szCs w:val="22"/>
              </w:rPr>
            </w:pPr>
            <w:r w:rsidRPr="006C1DBB">
              <w:rPr>
                <w:rFonts w:ascii="Arial" w:hAnsi="Arial" w:cs="Arial"/>
                <w:szCs w:val="22"/>
              </w:rPr>
              <w:t xml:space="preserve">De </w:t>
            </w:r>
            <w:r w:rsidR="006C1DBB">
              <w:rPr>
                <w:rFonts w:ascii="Arial" w:hAnsi="Arial" w:cs="Arial"/>
                <w:szCs w:val="22"/>
              </w:rPr>
              <w:t>Wonderboom</w:t>
            </w:r>
            <w:r w:rsidRPr="006C1DBB">
              <w:rPr>
                <w:rFonts w:ascii="Arial" w:hAnsi="Arial" w:cs="Arial"/>
                <w:szCs w:val="22"/>
              </w:rPr>
              <w:t xml:space="preserve">: SBO de Klimop locatie stad. </w:t>
            </w:r>
            <w:r w:rsidRPr="006C1DBB">
              <w:rPr>
                <w:rFonts w:ascii="Arial" w:hAnsi="Arial" w:eastAsia="Arial" w:cs="Arial"/>
                <w:szCs w:val="22"/>
              </w:rPr>
              <w:t xml:space="preserve">De </w:t>
            </w:r>
            <w:r w:rsidR="006C1DBB">
              <w:rPr>
                <w:rFonts w:ascii="Arial" w:hAnsi="Arial" w:eastAsia="Arial" w:cs="Arial"/>
                <w:szCs w:val="22"/>
              </w:rPr>
              <w:t>Wonderboom</w:t>
            </w:r>
            <w:r w:rsidRPr="006C1DBB">
              <w:rPr>
                <w:rFonts w:ascii="Arial" w:hAnsi="Arial" w:eastAsia="Arial" w:cs="Arial"/>
                <w:szCs w:val="22"/>
              </w:rPr>
              <w:t xml:space="preserve"> is een kleine groep</w:t>
            </w:r>
            <w:r w:rsidRPr="006C1DBB" w:rsidR="00AA7C59">
              <w:rPr>
                <w:rFonts w:ascii="Arial" w:hAnsi="Arial" w:eastAsia="Arial" w:cs="Arial"/>
                <w:szCs w:val="22"/>
              </w:rPr>
              <w:t xml:space="preserve"> (maximaal </w:t>
            </w:r>
            <w:r w:rsidR="006C1DBB">
              <w:rPr>
                <w:rFonts w:ascii="Arial" w:hAnsi="Arial" w:eastAsia="Arial" w:cs="Arial"/>
                <w:szCs w:val="22"/>
              </w:rPr>
              <w:t>12</w:t>
            </w:r>
            <w:r w:rsidRPr="006C1DBB" w:rsidR="00802C4F">
              <w:rPr>
                <w:rFonts w:ascii="Arial" w:hAnsi="Arial" w:eastAsia="Arial" w:cs="Arial"/>
                <w:szCs w:val="22"/>
              </w:rPr>
              <w:t xml:space="preserve"> leerlingen)</w:t>
            </w:r>
            <w:r w:rsidRPr="006C1DBB">
              <w:rPr>
                <w:rFonts w:ascii="Arial" w:hAnsi="Arial" w:eastAsia="Arial" w:cs="Arial"/>
                <w:szCs w:val="22"/>
              </w:rPr>
              <w:t xml:space="preserve"> </w:t>
            </w:r>
            <w:r w:rsidRPr="006C1DBB" w:rsidR="00802C4F">
              <w:rPr>
                <w:rFonts w:ascii="Arial" w:hAnsi="Arial" w:eastAsia="Arial" w:cs="Arial"/>
                <w:szCs w:val="22"/>
              </w:rPr>
              <w:t xml:space="preserve">voor onderwijs en begeleiding </w:t>
            </w:r>
            <w:r w:rsidR="006C1DBB">
              <w:rPr>
                <w:rFonts w:ascii="Arial" w:hAnsi="Arial" w:eastAsia="Arial" w:cs="Arial"/>
                <w:szCs w:val="22"/>
              </w:rPr>
              <w:t>op SO niveau.</w:t>
            </w:r>
            <w:r w:rsidRPr="006C1DBB">
              <w:rPr>
                <w:rFonts w:ascii="Arial" w:hAnsi="Arial" w:eastAsia="Arial" w:cs="Arial"/>
                <w:szCs w:val="22"/>
              </w:rPr>
              <w:t xml:space="preserve"> De </w:t>
            </w:r>
            <w:r w:rsidR="006C1DBB">
              <w:rPr>
                <w:rFonts w:ascii="Arial" w:hAnsi="Arial" w:eastAsia="Arial" w:cs="Arial"/>
                <w:szCs w:val="22"/>
              </w:rPr>
              <w:t>Wonderboom</w:t>
            </w:r>
            <w:r w:rsidRPr="006C1DBB">
              <w:rPr>
                <w:rFonts w:ascii="Arial" w:hAnsi="Arial" w:eastAsia="Arial" w:cs="Arial"/>
                <w:szCs w:val="22"/>
              </w:rPr>
              <w:t xml:space="preserve"> is er voor leerlingen in de leeftijd van </w:t>
            </w:r>
            <w:r w:rsidR="006C1DBB">
              <w:rPr>
                <w:rFonts w:ascii="Arial" w:hAnsi="Arial" w:eastAsia="Arial" w:cs="Arial"/>
                <w:szCs w:val="22"/>
              </w:rPr>
              <w:t>7</w:t>
            </w:r>
            <w:r w:rsidRPr="006C1DBB">
              <w:rPr>
                <w:rFonts w:ascii="Arial" w:hAnsi="Arial" w:eastAsia="Arial" w:cs="Arial"/>
                <w:szCs w:val="22"/>
              </w:rPr>
              <w:t xml:space="preserve"> tot 12 ja</w:t>
            </w:r>
            <w:r w:rsidRPr="006C1DBB" w:rsidR="00802C4F">
              <w:rPr>
                <w:rFonts w:ascii="Arial" w:hAnsi="Arial" w:eastAsia="Arial" w:cs="Arial"/>
                <w:szCs w:val="22"/>
              </w:rPr>
              <w:t xml:space="preserve">ar die niet naar </w:t>
            </w:r>
            <w:r w:rsidR="006C1DBB">
              <w:rPr>
                <w:rFonts w:ascii="Arial" w:hAnsi="Arial" w:eastAsia="Arial" w:cs="Arial"/>
                <w:szCs w:val="22"/>
              </w:rPr>
              <w:t>SO onderwijs kunnen</w:t>
            </w:r>
            <w:r w:rsidRPr="006C1DBB" w:rsidR="00802C4F">
              <w:rPr>
                <w:rFonts w:ascii="Arial" w:hAnsi="Arial" w:cs="Arial"/>
                <w:szCs w:val="22"/>
              </w:rPr>
              <w:t xml:space="preserve">, maar wel het perspectief hebben </w:t>
            </w:r>
            <w:r w:rsidRPr="006C1DBB" w:rsidR="001275BC">
              <w:rPr>
                <w:rFonts w:ascii="Arial" w:hAnsi="Arial" w:cs="Arial"/>
                <w:szCs w:val="22"/>
              </w:rPr>
              <w:t>om</w:t>
            </w:r>
            <w:r w:rsidRPr="006C1DBB" w:rsidR="00802C4F">
              <w:rPr>
                <w:rFonts w:ascii="Arial" w:hAnsi="Arial" w:cs="Arial"/>
                <w:szCs w:val="22"/>
              </w:rPr>
              <w:t xml:space="preserve"> naar </w:t>
            </w:r>
            <w:r w:rsidR="00BE3F8D">
              <w:rPr>
                <w:rFonts w:ascii="Arial" w:hAnsi="Arial" w:cs="Arial"/>
                <w:szCs w:val="22"/>
              </w:rPr>
              <w:t>VSO of PrO te</w:t>
            </w:r>
            <w:r w:rsidRPr="006C1DBB" w:rsidR="00802C4F">
              <w:rPr>
                <w:rFonts w:ascii="Arial" w:hAnsi="Arial" w:cs="Arial"/>
                <w:szCs w:val="22"/>
              </w:rPr>
              <w:t xml:space="preserve"> kunnen gaan.</w:t>
            </w:r>
            <w:r w:rsidRPr="006C1DBB">
              <w:rPr>
                <w:rFonts w:ascii="Arial" w:hAnsi="Arial" w:eastAsia="Arial" w:cs="Arial"/>
                <w:szCs w:val="22"/>
              </w:rPr>
              <w:t xml:space="preserve"> Het voornaamste doel is dat leerlingen </w:t>
            </w:r>
            <w:r w:rsidR="00BE3F8D">
              <w:rPr>
                <w:rFonts w:ascii="Arial" w:hAnsi="Arial" w:eastAsia="Arial" w:cs="Arial"/>
                <w:szCs w:val="22"/>
              </w:rPr>
              <w:t>kunnen leren en ontwikkelen op hun niveau</w:t>
            </w:r>
            <w:r w:rsidRPr="006C1DBB" w:rsidR="00802C4F">
              <w:rPr>
                <w:rFonts w:ascii="Arial" w:hAnsi="Arial" w:cs="Arial"/>
                <w:szCs w:val="22"/>
              </w:rPr>
              <w:t>.</w:t>
            </w:r>
            <w:r w:rsidRPr="006C1DBB">
              <w:rPr>
                <w:rFonts w:ascii="Arial" w:hAnsi="Arial" w:eastAsia="Arial" w:cs="Arial"/>
                <w:szCs w:val="22"/>
              </w:rPr>
              <w:t xml:space="preserve"> </w:t>
            </w:r>
            <w:r w:rsidRPr="006C1DBB" w:rsidR="00802C4F">
              <w:rPr>
                <w:rFonts w:ascii="Arial" w:hAnsi="Arial" w:cs="Arial"/>
                <w:szCs w:val="22"/>
              </w:rPr>
              <w:t xml:space="preserve">Voor deze groep is een </w:t>
            </w:r>
            <w:r w:rsidR="00BE3F8D">
              <w:rPr>
                <w:rFonts w:ascii="Arial" w:hAnsi="Arial" w:cs="Arial"/>
                <w:szCs w:val="22"/>
              </w:rPr>
              <w:t>SO-indicatie nodig van POA</w:t>
            </w:r>
            <w:r w:rsidRPr="006C1DBB" w:rsidR="00802C4F">
              <w:rPr>
                <w:rFonts w:ascii="Arial" w:hAnsi="Arial" w:cs="Arial"/>
                <w:szCs w:val="22"/>
              </w:rPr>
              <w:t xml:space="preserve">. </w:t>
            </w:r>
          </w:p>
          <w:p w:rsidRPr="006C1DBB" w:rsidR="00CB11D5" w:rsidP="21641867" w:rsidRDefault="21641867" w14:paraId="24305ADB" w14:textId="0F9D729D">
            <w:pPr>
              <w:rPr>
                <w:rFonts w:ascii="Arial" w:hAnsi="Arial" w:eastAsia="Arial" w:cs="Arial"/>
                <w:sz w:val="20"/>
              </w:rPr>
            </w:pPr>
            <w:r w:rsidRPr="006C1DBB">
              <w:rPr>
                <w:rFonts w:ascii="Arial" w:hAnsi="Arial" w:eastAsia="Arial" w:cs="Arial"/>
                <w:sz w:val="20"/>
              </w:rPr>
              <w:t xml:space="preserve">Er wordt veel aandacht besteed aan de sociaal emotionele ontwikkeling. </w:t>
            </w:r>
          </w:p>
          <w:p w:rsidRPr="006C1DBB" w:rsidR="00CB11D5" w:rsidP="00BE3F8D" w:rsidRDefault="21641867" w14:paraId="01814622" w14:textId="0419E796">
            <w:pPr>
              <w:rPr>
                <w:rFonts w:ascii="Arial" w:hAnsi="Arial" w:eastAsia="Arial" w:cs="Arial"/>
                <w:sz w:val="20"/>
                <w:szCs w:val="20"/>
              </w:rPr>
            </w:pPr>
            <w:r w:rsidRPr="006C1DBB">
              <w:rPr>
                <w:rFonts w:ascii="Arial" w:hAnsi="Arial" w:eastAsia="Arial" w:cs="Arial"/>
                <w:sz w:val="20"/>
              </w:rPr>
              <w:t>In de groep zijn 2 volwassene</w:t>
            </w:r>
            <w:r w:rsidRPr="006C1DBB" w:rsidR="00802C4F">
              <w:rPr>
                <w:rFonts w:ascii="Arial" w:hAnsi="Arial" w:eastAsia="Arial" w:cs="Arial"/>
                <w:sz w:val="20"/>
              </w:rPr>
              <w:t>n (</w:t>
            </w:r>
            <w:r w:rsidR="00BE3F8D">
              <w:rPr>
                <w:rFonts w:ascii="Arial" w:hAnsi="Arial" w:eastAsia="Arial" w:cs="Arial"/>
                <w:sz w:val="20"/>
              </w:rPr>
              <w:t>Onderwijsassistenten</w:t>
            </w:r>
            <w:r w:rsidRPr="006C1DBB">
              <w:rPr>
                <w:rFonts w:ascii="Arial" w:hAnsi="Arial" w:eastAsia="Arial" w:cs="Arial"/>
                <w:sz w:val="20"/>
              </w:rPr>
              <w:t>) aanwezig.</w:t>
            </w:r>
            <w:r w:rsidRPr="006C1DBB" w:rsidR="00802C4F">
              <w:rPr>
                <w:rFonts w:ascii="Arial" w:hAnsi="Arial" w:eastAsia="Arial" w:cs="Arial"/>
                <w:sz w:val="20"/>
              </w:rPr>
              <w:t xml:space="preserve"> </w:t>
            </w:r>
            <w:r w:rsidR="00125DB9">
              <w:rPr>
                <w:rFonts w:ascii="Arial" w:hAnsi="Arial" w:eastAsia="Arial" w:cs="Arial"/>
                <w:sz w:val="20"/>
              </w:rPr>
              <w:t>Logopedist geeft wekelijks een taalkring en werkt samen met de collega’s op de groep op taalgebied ter extra ondersteuning en met name op het vergroten van de communicatieve redzaamheid en uitbreiding woordenschat.</w:t>
            </w:r>
          </w:p>
        </w:tc>
      </w:tr>
      <w:tr w:rsidRPr="005D2AA7" w:rsidR="00CB11D5" w:rsidTr="21641867" w14:paraId="51259BAF" w14:textId="77777777">
        <w:tblPrEx>
          <w:jc w:val="left"/>
        </w:tblPrEx>
        <w:tc>
          <w:tcPr>
            <w:tcW w:w="3794" w:type="dxa"/>
            <w:tcBorders>
              <w:bottom w:val="single" w:color="F4B890" w:sz="4" w:space="0"/>
            </w:tcBorders>
            <w:shd w:val="clear" w:color="auto" w:fill="F4B890"/>
            <w:tcMar>
              <w:top w:w="57" w:type="dxa"/>
              <w:left w:w="85" w:type="dxa"/>
              <w:bottom w:w="57" w:type="dxa"/>
              <w:right w:w="85" w:type="dxa"/>
            </w:tcMar>
          </w:tcPr>
          <w:p w:rsidRPr="005D2AA7" w:rsidR="00CB11D5" w:rsidP="006D43F5" w:rsidRDefault="00CB11D5" w14:paraId="6B6F68A8" w14:textId="77777777">
            <w:pPr>
              <w:rPr>
                <w:rFonts w:ascii="Arial" w:hAnsi="Arial" w:cs="Arial"/>
                <w:color w:val="EA7421"/>
                <w:sz w:val="20"/>
              </w:rPr>
            </w:pPr>
            <w:r w:rsidRPr="005D2AA7">
              <w:rPr>
                <w:rFonts w:ascii="Arial" w:hAnsi="Arial" w:cs="Arial"/>
                <w:color w:val="EA7421"/>
                <w:sz w:val="20"/>
              </w:rPr>
              <w:t>Welke voorzieningen heeft de school voor alle leerlingen zowel in als buiten de lessen? (ondersteuningsstructuur)</w:t>
            </w:r>
          </w:p>
        </w:tc>
        <w:tc>
          <w:tcPr>
            <w:tcW w:w="5494" w:type="dxa"/>
            <w:tcBorders>
              <w:bottom w:val="single" w:color="F4B890" w:sz="4" w:space="0"/>
            </w:tcBorders>
            <w:tcMar>
              <w:top w:w="57" w:type="dxa"/>
              <w:left w:w="85" w:type="dxa"/>
              <w:bottom w:w="57" w:type="dxa"/>
              <w:right w:w="85" w:type="dxa"/>
            </w:tcMar>
          </w:tcPr>
          <w:p w:rsidRPr="00612ED2" w:rsidR="00CB11D5" w:rsidP="006D43F5" w:rsidRDefault="00CB11D5" w14:paraId="2C0EDC49" w14:textId="77777777">
            <w:pPr>
              <w:rPr>
                <w:rFonts w:ascii="Arial" w:hAnsi="Arial" w:cs="Arial"/>
                <w:color w:val="E36C0A" w:themeColor="accent6" w:themeShade="BF"/>
                <w:sz w:val="20"/>
              </w:rPr>
            </w:pPr>
          </w:p>
        </w:tc>
      </w:tr>
      <w:tr w:rsidRPr="005D2AA7" w:rsidR="00CB11D5" w:rsidTr="21641867" w14:paraId="219D6065" w14:textId="77777777">
        <w:tblPrEx>
          <w:jc w:val="left"/>
        </w:tblPrEx>
        <w:tc>
          <w:tcPr>
            <w:tcW w:w="3794" w:type="dxa"/>
            <w:tcBorders>
              <w:top w:val="single" w:color="F4B890" w:sz="4" w:space="0"/>
              <w:bottom w:val="single" w:color="F4B890" w:sz="4" w:space="0"/>
            </w:tcBorders>
            <w:shd w:val="clear" w:color="auto" w:fill="F4B890"/>
            <w:tcMar>
              <w:top w:w="57" w:type="dxa"/>
              <w:left w:w="85" w:type="dxa"/>
              <w:bottom w:w="57" w:type="dxa"/>
              <w:right w:w="85" w:type="dxa"/>
            </w:tcMar>
          </w:tcPr>
          <w:p w:rsidRPr="005D2AA7" w:rsidR="00CB11D5" w:rsidP="006D43F5" w:rsidRDefault="00CB11D5" w14:paraId="2AD26723" w14:textId="77777777">
            <w:pPr>
              <w:rPr>
                <w:rFonts w:ascii="Arial" w:hAnsi="Arial" w:cs="Arial"/>
                <w:color w:val="EA7421"/>
                <w:sz w:val="20"/>
              </w:rPr>
            </w:pPr>
            <w:r w:rsidRPr="005D2AA7">
              <w:rPr>
                <w:rFonts w:ascii="Arial" w:hAnsi="Arial" w:cs="Arial"/>
                <w:color w:val="EA7421"/>
                <w:sz w:val="20"/>
              </w:rPr>
              <w:t>Welke ondersteuning – expertise biedt de school samen met partners? Wie zijn de partners?</w:t>
            </w:r>
          </w:p>
        </w:tc>
        <w:tc>
          <w:tcPr>
            <w:tcW w:w="5494" w:type="dxa"/>
            <w:tcBorders>
              <w:top w:val="single" w:color="F4B890" w:sz="4" w:space="0"/>
              <w:bottom w:val="single" w:color="F4B890" w:sz="4" w:space="0"/>
            </w:tcBorders>
            <w:tcMar>
              <w:top w:w="57" w:type="dxa"/>
              <w:left w:w="85" w:type="dxa"/>
              <w:bottom w:w="57" w:type="dxa"/>
              <w:right w:w="85" w:type="dxa"/>
            </w:tcMar>
          </w:tcPr>
          <w:p w:rsidRPr="006C1DBB" w:rsidR="00CB11D5" w:rsidP="21641867" w:rsidRDefault="21641867" w14:paraId="6A162336" w14:textId="77777777">
            <w:pPr>
              <w:pStyle w:val="Lijstalinea"/>
              <w:numPr>
                <w:ilvl w:val="0"/>
                <w:numId w:val="1"/>
              </w:numPr>
              <w:rPr>
                <w:rFonts w:ascii="Arial" w:hAnsi="Arial" w:cs="Arial"/>
                <w:sz w:val="20"/>
                <w:szCs w:val="20"/>
              </w:rPr>
            </w:pPr>
            <w:r w:rsidRPr="006C1DBB">
              <w:rPr>
                <w:rFonts w:ascii="Arial" w:hAnsi="Arial" w:cs="Arial"/>
                <w:sz w:val="20"/>
                <w:szCs w:val="20"/>
              </w:rPr>
              <w:t>Orthopedagoog</w:t>
            </w:r>
          </w:p>
          <w:p w:rsidRPr="006C1DBB" w:rsidR="00CB11D5" w:rsidP="21641867" w:rsidRDefault="21641867" w14:paraId="6E51B471" w14:textId="77777777">
            <w:pPr>
              <w:pStyle w:val="Lijstalinea"/>
              <w:numPr>
                <w:ilvl w:val="0"/>
                <w:numId w:val="1"/>
              </w:numPr>
              <w:rPr>
                <w:rFonts w:ascii="Arial" w:hAnsi="Arial" w:cs="Arial"/>
                <w:sz w:val="20"/>
                <w:szCs w:val="20"/>
              </w:rPr>
            </w:pPr>
            <w:r w:rsidRPr="006C1DBB">
              <w:rPr>
                <w:rFonts w:ascii="Arial" w:hAnsi="Arial" w:cs="Arial"/>
                <w:sz w:val="20"/>
                <w:szCs w:val="20"/>
              </w:rPr>
              <w:t>GGZ</w:t>
            </w:r>
          </w:p>
          <w:p w:rsidRPr="006C1DBB" w:rsidR="00CB11D5" w:rsidP="00802C4F" w:rsidRDefault="00CB11D5" w14:paraId="4F844D7C" w14:textId="77777777">
            <w:pPr>
              <w:pStyle w:val="Lijstalinea"/>
              <w:rPr>
                <w:rFonts w:ascii="Arial" w:hAnsi="Arial" w:cs="Arial"/>
                <w:sz w:val="20"/>
                <w:szCs w:val="20"/>
              </w:rPr>
            </w:pPr>
          </w:p>
        </w:tc>
      </w:tr>
    </w:tbl>
    <w:p w:rsidRPr="001D72A4" w:rsidR="00095DBE" w:rsidP="00C16B05" w:rsidRDefault="00095DBE" w14:paraId="2D87CE12" w14:textId="77777777">
      <w:pPr>
        <w:spacing w:after="0" w:line="240" w:lineRule="auto"/>
        <w:rPr>
          <w:rFonts w:ascii="Arial" w:hAnsi="Arial" w:cs="Arial"/>
        </w:rPr>
      </w:pPr>
    </w:p>
    <w:tbl>
      <w:tblPr>
        <w:tblStyle w:val="Tabelraster"/>
        <w:tblW w:w="0" w:type="auto"/>
        <w:jc w:val="center"/>
        <w:tblBorders>
          <w:top w:val="single" w:color="D10B25" w:sz="4" w:space="0"/>
          <w:left w:val="single" w:color="D10B25" w:sz="4" w:space="0"/>
          <w:bottom w:val="single" w:color="D10B25" w:sz="4" w:space="0"/>
          <w:right w:val="single" w:color="D10B25" w:sz="4" w:space="0"/>
          <w:insideH w:val="single" w:color="D10B25" w:sz="4" w:space="0"/>
          <w:insideV w:val="single" w:color="D10B25" w:sz="4" w:space="0"/>
        </w:tblBorders>
        <w:tblLook w:val="04A0" w:firstRow="1" w:lastRow="0" w:firstColumn="1" w:lastColumn="0" w:noHBand="0" w:noVBand="1"/>
      </w:tblPr>
      <w:tblGrid>
        <w:gridCol w:w="9062"/>
      </w:tblGrid>
      <w:tr w:rsidRPr="00DD2AF9" w:rsidR="005D2AA7" w:rsidTr="48B74F42" w14:paraId="71B346C1" w14:textId="77777777">
        <w:trPr>
          <w:jc w:val="center"/>
        </w:trPr>
        <w:tc>
          <w:tcPr>
            <w:tcW w:w="9288" w:type="dxa"/>
            <w:shd w:val="clear" w:color="auto" w:fill="D10B25"/>
          </w:tcPr>
          <w:p w:rsidRPr="00DD2AF9" w:rsidR="00095DBE" w:rsidP="00D36111" w:rsidRDefault="00074B6C" w14:paraId="4DF9580A" w14:textId="15570BBD">
            <w:pPr>
              <w:rPr>
                <w:rFonts w:ascii="Arial" w:hAnsi="Arial" w:cs="Arial"/>
                <w:color w:val="FFFFFF" w:themeColor="background1"/>
                <w:sz w:val="28"/>
              </w:rPr>
            </w:pPr>
            <w:r>
              <w:rPr>
                <w:rFonts w:ascii="Arial" w:hAnsi="Arial" w:cs="Arial"/>
                <w:color w:val="FFFFFF" w:themeColor="background1"/>
                <w:sz w:val="28"/>
              </w:rPr>
              <w:t xml:space="preserve">6. </w:t>
            </w:r>
            <w:r w:rsidRPr="00DD2AF9" w:rsidR="00DC415A">
              <w:rPr>
                <w:rFonts w:ascii="Arial" w:hAnsi="Arial" w:cs="Arial"/>
                <w:color w:val="FFFFFF" w:themeColor="background1"/>
                <w:sz w:val="28"/>
              </w:rPr>
              <w:t>Grenzen van de ondersteuning</w:t>
            </w:r>
            <w:r w:rsidR="000C0615">
              <w:rPr>
                <w:rFonts w:ascii="Arial" w:hAnsi="Arial" w:cs="Arial"/>
                <w:color w:val="FFFFFF" w:themeColor="background1"/>
                <w:sz w:val="28"/>
              </w:rPr>
              <w:t xml:space="preserve"> </w:t>
            </w:r>
          </w:p>
        </w:tc>
      </w:tr>
      <w:tr w:rsidRPr="005D2AA7" w:rsidR="00095DBE" w:rsidTr="48B74F42" w14:paraId="305AEAFD" w14:textId="77777777">
        <w:trPr>
          <w:jc w:val="center"/>
        </w:trPr>
        <w:tc>
          <w:tcPr>
            <w:tcW w:w="9288" w:type="dxa"/>
            <w:tcMar>
              <w:top w:w="57" w:type="dxa"/>
              <w:left w:w="85" w:type="dxa"/>
              <w:bottom w:w="57" w:type="dxa"/>
              <w:right w:w="85" w:type="dxa"/>
            </w:tcMar>
          </w:tcPr>
          <w:p w:rsidR="004A45DA" w:rsidP="71329963" w:rsidRDefault="71329963" w14:paraId="05AE5320" w14:textId="77777777">
            <w:pPr>
              <w:rPr>
                <w:rFonts w:ascii="Arial" w:hAnsi="Arial" w:cs="Arial"/>
                <w:sz w:val="20"/>
                <w:szCs w:val="20"/>
              </w:rPr>
            </w:pPr>
            <w:r w:rsidRPr="71329963">
              <w:rPr>
                <w:rFonts w:ascii="Arial" w:hAnsi="Arial" w:cs="Arial"/>
                <w:sz w:val="20"/>
                <w:szCs w:val="20"/>
              </w:rPr>
              <w:t xml:space="preserve">Op de Klimop willen wij zo goed mogelijk aansluiten bij de onderwijsbehoeften van de leerling. </w:t>
            </w:r>
          </w:p>
          <w:p w:rsidR="003A1ED9" w:rsidP="71329963" w:rsidRDefault="71329963" w14:paraId="0BB7B397" w14:textId="77777777">
            <w:pPr>
              <w:rPr>
                <w:rFonts w:ascii="Arial" w:hAnsi="Arial" w:eastAsia="Arial" w:cs="Arial"/>
                <w:sz w:val="20"/>
                <w:szCs w:val="20"/>
              </w:rPr>
            </w:pPr>
            <w:r w:rsidRPr="71329963">
              <w:rPr>
                <w:rFonts w:ascii="Arial" w:hAnsi="Arial" w:eastAsia="Arial" w:cs="Arial"/>
                <w:sz w:val="20"/>
                <w:szCs w:val="20"/>
              </w:rPr>
              <w:t xml:space="preserve">Als de vraag centraal staat: </w:t>
            </w:r>
            <w:r w:rsidRPr="71329963">
              <w:rPr>
                <w:rFonts w:ascii="Arial" w:hAnsi="Arial" w:eastAsia="Arial" w:cs="Arial"/>
                <w:i/>
                <w:iCs/>
                <w:sz w:val="20"/>
                <w:szCs w:val="20"/>
              </w:rPr>
              <w:t>is de grens in zicht of waar ligt de grens van de ondersteuning?</w:t>
            </w:r>
            <w:r w:rsidRPr="71329963">
              <w:rPr>
                <w:rFonts w:ascii="Arial" w:hAnsi="Arial" w:eastAsia="Arial" w:cs="Arial"/>
                <w:sz w:val="20"/>
                <w:szCs w:val="20"/>
              </w:rPr>
              <w:t xml:space="preserve"> zijn een tiental aspecten van belang om te bespreken. </w:t>
            </w:r>
          </w:p>
          <w:p w:rsidRPr="005D2AA7" w:rsidR="00095DBE" w:rsidP="71329963" w:rsidRDefault="71329963" w14:paraId="21716DD7" w14:textId="77777777">
            <w:pPr>
              <w:rPr>
                <w:rFonts w:ascii="Arial" w:hAnsi="Arial" w:cs="Arial"/>
                <w:sz w:val="20"/>
                <w:szCs w:val="20"/>
              </w:rPr>
            </w:pPr>
            <w:r w:rsidRPr="71329963">
              <w:rPr>
                <w:rFonts w:ascii="Arial" w:hAnsi="Arial" w:eastAsia="Arial" w:cs="Arial"/>
                <w:sz w:val="20"/>
                <w:szCs w:val="20"/>
              </w:rPr>
              <w:t>Deze 10 aspecten zijn:</w:t>
            </w:r>
          </w:p>
          <w:p w:rsidRPr="005D2AA7" w:rsidR="00095DBE" w:rsidP="23467E45" w:rsidRDefault="23467E45" w14:paraId="178F9D9C" w14:textId="77777777">
            <w:pPr>
              <w:rPr>
                <w:rFonts w:ascii="Arial" w:hAnsi="Arial" w:eastAsia="Arial" w:cs="Arial"/>
                <w:i/>
                <w:iCs/>
                <w:sz w:val="20"/>
                <w:szCs w:val="20"/>
              </w:rPr>
            </w:pPr>
            <w:r w:rsidRPr="23467E45">
              <w:rPr>
                <w:rFonts w:ascii="Arial" w:hAnsi="Arial" w:eastAsia="Arial" w:cs="Arial"/>
                <w:b/>
                <w:bCs/>
                <w:sz w:val="20"/>
                <w:szCs w:val="20"/>
              </w:rPr>
              <w:lastRenderedPageBreak/>
              <w:t>1: Leerstofaanbod:</w:t>
            </w:r>
            <w:r w:rsidRPr="23467E45">
              <w:rPr>
                <w:rFonts w:ascii="Arial" w:hAnsi="Arial" w:eastAsia="Arial" w:cs="Arial"/>
                <w:sz w:val="20"/>
                <w:szCs w:val="20"/>
              </w:rPr>
              <w:t xml:space="preserve"> is de school in staat het onderwijs te verzorgen dat passend is bij de onderwijsbehoefte van de leerling? Zijn curriculumaanpassingen voor de leerling te realiseren? Zijn deze aanpassingen redelijk te noemen? </w:t>
            </w:r>
          </w:p>
          <w:p w:rsidRPr="005D2AA7" w:rsidR="00095DBE" w:rsidP="23467E45" w:rsidRDefault="23467E45" w14:paraId="7B9E2E9A" w14:textId="77777777">
            <w:pPr>
              <w:rPr>
                <w:rFonts w:ascii="Arial" w:hAnsi="Arial" w:eastAsia="Arial" w:cs="Arial"/>
                <w:sz w:val="20"/>
                <w:szCs w:val="20"/>
              </w:rPr>
            </w:pPr>
            <w:r w:rsidRPr="23467E45">
              <w:rPr>
                <w:rFonts w:ascii="Arial" w:hAnsi="Arial" w:eastAsia="Arial" w:cs="Arial"/>
                <w:b/>
                <w:bCs/>
                <w:sz w:val="20"/>
                <w:szCs w:val="20"/>
              </w:rPr>
              <w:t>2: Ontwikkeling:</w:t>
            </w:r>
            <w:r w:rsidRPr="23467E45">
              <w:rPr>
                <w:rFonts w:ascii="Arial" w:hAnsi="Arial" w:eastAsia="Arial" w:cs="Arial"/>
                <w:sz w:val="20"/>
                <w:szCs w:val="20"/>
              </w:rPr>
              <w:t xml:space="preserve"> is er nog sprake van ontwikkeling bij de leerling, in de brede zin des </w:t>
            </w:r>
            <w:proofErr w:type="spellStart"/>
            <w:r w:rsidRPr="23467E45">
              <w:rPr>
                <w:rFonts w:ascii="Arial" w:hAnsi="Arial" w:eastAsia="Arial" w:cs="Arial"/>
                <w:sz w:val="20"/>
                <w:szCs w:val="20"/>
              </w:rPr>
              <w:t>woords</w:t>
            </w:r>
            <w:proofErr w:type="spellEnd"/>
            <w:r w:rsidRPr="23467E45">
              <w:rPr>
                <w:rFonts w:ascii="Arial" w:hAnsi="Arial" w:eastAsia="Arial" w:cs="Arial"/>
                <w:sz w:val="20"/>
                <w:szCs w:val="20"/>
              </w:rPr>
              <w:t>? Kan de school hier nog in voldoende mate toe bijdragen? Is de ontwikkeling in lijn met de capaciteiten van de leerling?</w:t>
            </w:r>
          </w:p>
          <w:p w:rsidRPr="005D2AA7" w:rsidR="00095DBE" w:rsidP="23467E45" w:rsidRDefault="23467E45" w14:paraId="7E6ECE57" w14:textId="77777777">
            <w:pPr>
              <w:rPr>
                <w:rFonts w:ascii="Arial" w:hAnsi="Arial" w:eastAsia="Arial" w:cs="Arial"/>
                <w:sz w:val="20"/>
                <w:szCs w:val="20"/>
              </w:rPr>
            </w:pPr>
            <w:r w:rsidRPr="23467E45">
              <w:rPr>
                <w:rFonts w:ascii="Arial" w:hAnsi="Arial" w:eastAsia="Arial" w:cs="Arial"/>
                <w:b/>
                <w:bCs/>
                <w:sz w:val="20"/>
                <w:szCs w:val="20"/>
              </w:rPr>
              <w:t>3: Relaties &amp; interacties:</w:t>
            </w:r>
            <w:r w:rsidRPr="23467E45">
              <w:rPr>
                <w:rFonts w:ascii="Arial" w:hAnsi="Arial" w:eastAsia="Arial" w:cs="Arial"/>
                <w:sz w:val="20"/>
                <w:szCs w:val="20"/>
              </w:rPr>
              <w:t xml:space="preserve"> is er nog sprake van positieve relaties en interacties tussen de leerling en klasgenoten en tussen de leerling en de leerkracht en/of andere professionals binnen de school?</w:t>
            </w:r>
          </w:p>
          <w:p w:rsidRPr="005D2AA7" w:rsidR="00095DBE" w:rsidP="23467E45" w:rsidRDefault="23467E45" w14:paraId="7BEEDE4E" w14:textId="77777777">
            <w:pPr>
              <w:rPr>
                <w:rFonts w:ascii="Arial" w:hAnsi="Arial" w:eastAsia="Arial" w:cs="Arial"/>
                <w:sz w:val="20"/>
                <w:szCs w:val="20"/>
              </w:rPr>
            </w:pPr>
            <w:r w:rsidRPr="23467E45">
              <w:rPr>
                <w:rFonts w:ascii="Arial" w:hAnsi="Arial" w:eastAsia="Arial" w:cs="Arial"/>
                <w:b/>
                <w:bCs/>
                <w:sz w:val="20"/>
                <w:szCs w:val="20"/>
              </w:rPr>
              <w:t>4: Welbevinden &amp; zelfbeeld:</w:t>
            </w:r>
            <w:r w:rsidRPr="23467E45">
              <w:rPr>
                <w:rFonts w:ascii="Arial" w:hAnsi="Arial" w:eastAsia="Arial" w:cs="Arial"/>
                <w:sz w:val="20"/>
                <w:szCs w:val="20"/>
              </w:rPr>
              <w:t xml:space="preserve"> is de leerling nog gelukkig binnen de school en draagt de schoolomgeving nog in voldoende mate bij aan het ontwikkelen van een positief zelfbeeld?</w:t>
            </w:r>
          </w:p>
          <w:p w:rsidRPr="005D2AA7" w:rsidR="00095DBE" w:rsidP="23467E45" w:rsidRDefault="23467E45" w14:paraId="15D35C89" w14:textId="77777777">
            <w:pPr>
              <w:rPr>
                <w:rFonts w:ascii="Arial" w:hAnsi="Arial" w:eastAsia="Arial" w:cs="Arial"/>
                <w:sz w:val="20"/>
                <w:szCs w:val="20"/>
              </w:rPr>
            </w:pPr>
            <w:r w:rsidRPr="23467E45">
              <w:rPr>
                <w:rFonts w:ascii="Arial" w:hAnsi="Arial" w:eastAsia="Arial" w:cs="Arial"/>
                <w:b/>
                <w:bCs/>
                <w:sz w:val="20"/>
                <w:szCs w:val="20"/>
              </w:rPr>
              <w:t>5: Participatie:</w:t>
            </w:r>
            <w:r w:rsidRPr="23467E45">
              <w:rPr>
                <w:rFonts w:ascii="Arial" w:hAnsi="Arial" w:eastAsia="Arial" w:cs="Arial"/>
                <w:sz w:val="20"/>
                <w:szCs w:val="20"/>
              </w:rPr>
              <w:t xml:space="preserve"> kan de leerling, eventueel met redelijke aanpassingen, volwaardig deelnemen aan allerlei activiteiten, zowel binnen als buiten de klas of school?</w:t>
            </w:r>
          </w:p>
          <w:p w:rsidRPr="005D2AA7" w:rsidR="00095DBE" w:rsidP="23467E45" w:rsidRDefault="23467E45" w14:paraId="6891B388" w14:textId="77777777">
            <w:pPr>
              <w:rPr>
                <w:rFonts w:ascii="Arial" w:hAnsi="Arial" w:eastAsia="Arial" w:cs="Arial"/>
                <w:sz w:val="20"/>
                <w:szCs w:val="20"/>
              </w:rPr>
            </w:pPr>
            <w:r w:rsidRPr="23467E45">
              <w:rPr>
                <w:rFonts w:ascii="Arial" w:hAnsi="Arial" w:eastAsia="Arial" w:cs="Arial"/>
                <w:b/>
                <w:bCs/>
                <w:sz w:val="20"/>
                <w:szCs w:val="20"/>
              </w:rPr>
              <w:t>6: Tijd- &amp; aandachtverdeling:</w:t>
            </w:r>
            <w:r w:rsidRPr="23467E45">
              <w:rPr>
                <w:rFonts w:ascii="Arial" w:hAnsi="Arial" w:eastAsia="Arial" w:cs="Arial"/>
                <w:sz w:val="20"/>
                <w:szCs w:val="20"/>
              </w:rPr>
              <w:t xml:space="preserve"> is de tijd die de leerkracht aan de leerling moet besteden nog in balans met de tijd en aandacht die de andere leerlingen in de klas vragen?</w:t>
            </w:r>
          </w:p>
          <w:p w:rsidRPr="005D2AA7" w:rsidR="00095DBE" w:rsidP="23467E45" w:rsidRDefault="23467E45" w14:paraId="38A1585A" w14:textId="77777777">
            <w:pPr>
              <w:rPr>
                <w:rFonts w:ascii="Arial" w:hAnsi="Arial" w:eastAsia="Arial" w:cs="Arial"/>
                <w:sz w:val="20"/>
                <w:szCs w:val="20"/>
              </w:rPr>
            </w:pPr>
            <w:r w:rsidRPr="23467E45">
              <w:rPr>
                <w:rFonts w:ascii="Arial" w:hAnsi="Arial" w:eastAsia="Arial" w:cs="Arial"/>
                <w:b/>
                <w:bCs/>
                <w:sz w:val="20"/>
                <w:szCs w:val="20"/>
              </w:rPr>
              <w:t>7: Samenwerking &amp; vertrouwen:</w:t>
            </w:r>
            <w:r w:rsidRPr="23467E45">
              <w:rPr>
                <w:rFonts w:ascii="Arial" w:hAnsi="Arial" w:eastAsia="Arial" w:cs="Arial"/>
                <w:sz w:val="20"/>
                <w:szCs w:val="20"/>
              </w:rPr>
              <w:t xml:space="preserve"> is er nog voldoende vertrouwensbasis om met elkaar constructief samen te werken in het belang van de leerling? (professionals binnen de school, ouders, leerling zelf, professionals van buiten de school)</w:t>
            </w:r>
          </w:p>
          <w:p w:rsidRPr="005D2AA7" w:rsidR="00095DBE" w:rsidP="23467E45" w:rsidRDefault="23467E45" w14:paraId="20C73669" w14:textId="77777777">
            <w:pPr>
              <w:rPr>
                <w:rFonts w:ascii="Arial" w:hAnsi="Arial" w:eastAsia="Arial" w:cs="Arial"/>
                <w:sz w:val="20"/>
                <w:szCs w:val="20"/>
              </w:rPr>
            </w:pPr>
            <w:r w:rsidRPr="23467E45">
              <w:rPr>
                <w:rFonts w:ascii="Arial" w:hAnsi="Arial" w:eastAsia="Arial" w:cs="Arial"/>
                <w:b/>
                <w:bCs/>
                <w:sz w:val="20"/>
                <w:szCs w:val="20"/>
              </w:rPr>
              <w:t>8: Veiligheid:</w:t>
            </w:r>
            <w:r w:rsidR="001E766C">
              <w:rPr>
                <w:rFonts w:ascii="Arial" w:hAnsi="Arial" w:eastAsia="Arial" w:cs="Arial"/>
                <w:sz w:val="20"/>
                <w:szCs w:val="20"/>
              </w:rPr>
              <w:t xml:space="preserve"> </w:t>
            </w:r>
            <w:r w:rsidR="00444A1A">
              <w:rPr>
                <w:rFonts w:ascii="Arial" w:hAnsi="Arial" w:eastAsia="Arial" w:cs="Arial"/>
                <w:sz w:val="20"/>
                <w:szCs w:val="20"/>
              </w:rPr>
              <w:t xml:space="preserve">kan </w:t>
            </w:r>
            <w:r w:rsidR="001E766C">
              <w:rPr>
                <w:rFonts w:ascii="Arial" w:hAnsi="Arial" w:eastAsia="Arial" w:cs="Arial"/>
                <w:sz w:val="20"/>
                <w:szCs w:val="20"/>
              </w:rPr>
              <w:t>onze</w:t>
            </w:r>
            <w:r w:rsidRPr="23467E45">
              <w:rPr>
                <w:rFonts w:ascii="Arial" w:hAnsi="Arial" w:eastAsia="Arial" w:cs="Arial"/>
                <w:sz w:val="20"/>
                <w:szCs w:val="20"/>
              </w:rPr>
              <w:t xml:space="preserve"> school </w:t>
            </w:r>
            <w:r w:rsidR="001E766C">
              <w:rPr>
                <w:rFonts w:ascii="Arial" w:hAnsi="Arial" w:eastAsia="Arial" w:cs="Arial"/>
                <w:sz w:val="20"/>
                <w:szCs w:val="20"/>
              </w:rPr>
              <w:t xml:space="preserve">als SBO </w:t>
            </w:r>
            <w:r w:rsidRPr="23467E45">
              <w:rPr>
                <w:rFonts w:ascii="Arial" w:hAnsi="Arial" w:eastAsia="Arial" w:cs="Arial"/>
                <w:sz w:val="20"/>
                <w:szCs w:val="20"/>
              </w:rPr>
              <w:t>nog voldoende veiligheidsgaranties</w:t>
            </w:r>
            <w:r w:rsidR="00444A1A">
              <w:rPr>
                <w:rFonts w:ascii="Arial" w:hAnsi="Arial" w:eastAsia="Arial" w:cs="Arial"/>
                <w:sz w:val="20"/>
                <w:szCs w:val="20"/>
              </w:rPr>
              <w:t xml:space="preserve"> bieden</w:t>
            </w:r>
            <w:r w:rsidRPr="23467E45">
              <w:rPr>
                <w:rFonts w:ascii="Arial" w:hAnsi="Arial" w:eastAsia="Arial" w:cs="Arial"/>
                <w:sz w:val="20"/>
                <w:szCs w:val="20"/>
              </w:rPr>
              <w:t xml:space="preserve"> voor zowel de medeleerlingen, de professionals die werkzaam zijn binnen de school als voor de leerling zelf? (fysieke &amp; psychische veiligheid)</w:t>
            </w:r>
          </w:p>
          <w:p w:rsidRPr="005D2AA7" w:rsidR="00095DBE" w:rsidP="23467E45" w:rsidRDefault="23467E45" w14:paraId="157F1916" w14:textId="77777777">
            <w:pPr>
              <w:rPr>
                <w:rFonts w:ascii="Arial" w:hAnsi="Arial" w:eastAsia="Arial" w:cs="Arial"/>
                <w:sz w:val="20"/>
                <w:szCs w:val="20"/>
              </w:rPr>
            </w:pPr>
            <w:r w:rsidRPr="23467E45">
              <w:rPr>
                <w:rFonts w:ascii="Arial" w:hAnsi="Arial" w:eastAsia="Arial" w:cs="Arial"/>
                <w:b/>
                <w:bCs/>
                <w:sz w:val="20"/>
                <w:szCs w:val="20"/>
              </w:rPr>
              <w:t>9: Medisch protocol:</w:t>
            </w:r>
            <w:r w:rsidRPr="23467E45">
              <w:rPr>
                <w:rFonts w:ascii="Arial" w:hAnsi="Arial" w:eastAsia="Arial" w:cs="Arial"/>
                <w:sz w:val="20"/>
                <w:szCs w:val="20"/>
              </w:rPr>
              <w:t xml:space="preserve"> is de school in staat de medische zorg te bieden of te faciliteren binnen het medisch protocol van de school? (toedienen medicatie, injecteren, uitvoeren medische of verzorgende handelingen, verzorgingsruimtes etc.)</w:t>
            </w:r>
          </w:p>
          <w:p w:rsidRPr="005D2AA7" w:rsidR="00095DBE" w:rsidP="21641867" w:rsidRDefault="21641867" w14:paraId="47F22AA6" w14:textId="77777777">
            <w:pPr>
              <w:rPr>
                <w:rFonts w:ascii="Arial" w:hAnsi="Arial" w:cs="Arial"/>
                <w:sz w:val="20"/>
                <w:szCs w:val="20"/>
              </w:rPr>
            </w:pPr>
            <w:r w:rsidRPr="21641867">
              <w:rPr>
                <w:rFonts w:ascii="Arial" w:hAnsi="Arial" w:eastAsia="Arial" w:cs="Arial"/>
                <w:b/>
                <w:bCs/>
                <w:sz w:val="20"/>
                <w:szCs w:val="20"/>
              </w:rPr>
              <w:t>10: Gebouw &amp; technische aanpassingen</w:t>
            </w:r>
            <w:r w:rsidRPr="21641867">
              <w:rPr>
                <w:rFonts w:ascii="Arial" w:hAnsi="Arial" w:eastAsia="Arial" w:cs="Arial"/>
                <w:sz w:val="20"/>
                <w:szCs w:val="20"/>
              </w:rPr>
              <w:t>: is het gebouw geschikt de leerling toegang te verlenen tot alle benodigde ruimtes en zijn de eventueel noodzakelijke technische aanpassingen redelijkerwijze t</w:t>
            </w:r>
            <w:r w:rsidR="00FE0E8A">
              <w:rPr>
                <w:rFonts w:ascii="Arial" w:hAnsi="Arial" w:eastAsia="Arial" w:cs="Arial"/>
                <w:sz w:val="20"/>
                <w:szCs w:val="20"/>
              </w:rPr>
              <w:t>e realiseren binnen de</w:t>
            </w:r>
            <w:r w:rsidRPr="21641867">
              <w:rPr>
                <w:rFonts w:ascii="Arial" w:hAnsi="Arial" w:eastAsia="Arial" w:cs="Arial"/>
                <w:sz w:val="20"/>
                <w:szCs w:val="20"/>
              </w:rPr>
              <w:t xml:space="preserve"> school?</w:t>
            </w:r>
          </w:p>
        </w:tc>
      </w:tr>
    </w:tbl>
    <w:p w:rsidRPr="001D72A4" w:rsidR="00095DBE" w:rsidP="00C16B05" w:rsidRDefault="00095DBE" w14:paraId="2AF5A6BB" w14:textId="77777777">
      <w:pPr>
        <w:spacing w:after="0" w:line="240" w:lineRule="auto"/>
        <w:rPr>
          <w:rFonts w:ascii="Arial" w:hAnsi="Arial" w:cs="Arial"/>
        </w:rPr>
      </w:pPr>
    </w:p>
    <w:tbl>
      <w:tblPr>
        <w:tblStyle w:val="Tabelraster"/>
        <w:tblW w:w="0" w:type="auto"/>
        <w:jc w:val="center"/>
        <w:tblBorders>
          <w:top w:val="single" w:color="EA7421" w:sz="4" w:space="0"/>
          <w:left w:val="single" w:color="EA7421" w:sz="4" w:space="0"/>
          <w:bottom w:val="single" w:color="EA7421" w:sz="4" w:space="0"/>
          <w:right w:val="single" w:color="EA7421" w:sz="4" w:space="0"/>
          <w:insideH w:val="none" w:color="auto" w:sz="0" w:space="0"/>
          <w:insideV w:val="none" w:color="auto" w:sz="0" w:space="0"/>
        </w:tblBorders>
        <w:tblLook w:val="04A0" w:firstRow="1" w:lastRow="0" w:firstColumn="1" w:lastColumn="0" w:noHBand="0" w:noVBand="1"/>
      </w:tblPr>
      <w:tblGrid>
        <w:gridCol w:w="9062"/>
      </w:tblGrid>
      <w:tr w:rsidRPr="00DD2AF9" w:rsidR="00074B6C" w:rsidTr="23467E45" w14:paraId="782C51E3" w14:textId="77777777">
        <w:trPr>
          <w:jc w:val="center"/>
        </w:trPr>
        <w:tc>
          <w:tcPr>
            <w:tcW w:w="9288" w:type="dxa"/>
            <w:tcBorders>
              <w:bottom w:val="single" w:color="F4B890" w:sz="4" w:space="0"/>
            </w:tcBorders>
            <w:shd w:val="clear" w:color="auto" w:fill="EA7421"/>
          </w:tcPr>
          <w:p w:rsidRPr="00DD2AF9" w:rsidR="00074B6C" w:rsidP="23467E45" w:rsidRDefault="23467E45" w14:paraId="2D0A1DF7" w14:textId="77777777">
            <w:pPr>
              <w:rPr>
                <w:rFonts w:ascii="Arial" w:hAnsi="Arial" w:cs="Arial"/>
                <w:color w:val="FFFFFF" w:themeColor="background1"/>
                <w:sz w:val="28"/>
                <w:szCs w:val="28"/>
              </w:rPr>
            </w:pPr>
            <w:r w:rsidRPr="23467E45">
              <w:rPr>
                <w:rFonts w:ascii="Arial" w:hAnsi="Arial" w:cs="Arial"/>
                <w:color w:val="FFFFFF" w:themeColor="background1"/>
                <w:sz w:val="28"/>
                <w:szCs w:val="28"/>
              </w:rPr>
              <w:t>7. Ambities</w:t>
            </w:r>
          </w:p>
        </w:tc>
      </w:tr>
      <w:tr w:rsidRPr="00DD2AF9" w:rsidR="00095DBE" w:rsidTr="23467E45" w14:paraId="756EB5D5" w14:textId="77777777">
        <w:trPr>
          <w:jc w:val="center"/>
        </w:trPr>
        <w:tc>
          <w:tcPr>
            <w:tcW w:w="9288" w:type="dxa"/>
            <w:tcBorders>
              <w:top w:val="single" w:color="F4B890" w:sz="4" w:space="0"/>
              <w:left w:val="single" w:color="F4B890" w:sz="4" w:space="0"/>
              <w:bottom w:val="single" w:color="F4B890" w:sz="4" w:space="0"/>
              <w:right w:val="single" w:color="F4B890" w:sz="4" w:space="0"/>
            </w:tcBorders>
            <w:shd w:val="clear" w:color="auto" w:fill="F4B890"/>
            <w:tcMar>
              <w:top w:w="57" w:type="dxa"/>
              <w:left w:w="85" w:type="dxa"/>
              <w:bottom w:w="57" w:type="dxa"/>
              <w:right w:w="85" w:type="dxa"/>
            </w:tcMar>
          </w:tcPr>
          <w:p w:rsidRPr="00DD2AF9" w:rsidR="00095DBE" w:rsidP="006D43F5" w:rsidRDefault="00095DBE" w14:paraId="574E6467" w14:textId="77777777">
            <w:pPr>
              <w:rPr>
                <w:rFonts w:ascii="Arial" w:hAnsi="Arial" w:cs="Arial"/>
                <w:sz w:val="28"/>
              </w:rPr>
            </w:pPr>
            <w:r w:rsidRPr="00074B6C">
              <w:rPr>
                <w:rFonts w:ascii="Arial" w:hAnsi="Arial" w:cs="Arial"/>
                <w:color w:val="EA7421"/>
                <w:sz w:val="20"/>
              </w:rPr>
              <w:t xml:space="preserve">Wat zijn op basis van de checklist basisondersteuning en de geformuleerde ambitie </w:t>
            </w:r>
            <w:proofErr w:type="spellStart"/>
            <w:r w:rsidRPr="00074B6C">
              <w:rPr>
                <w:rFonts w:ascii="Arial" w:hAnsi="Arial" w:cs="Arial"/>
                <w:color w:val="EA7421"/>
                <w:sz w:val="20"/>
              </w:rPr>
              <w:t>mbt</w:t>
            </w:r>
            <w:proofErr w:type="spellEnd"/>
            <w:r w:rsidRPr="00074B6C">
              <w:rPr>
                <w:rFonts w:ascii="Arial" w:hAnsi="Arial" w:cs="Arial"/>
                <w:color w:val="EA7421"/>
                <w:sz w:val="20"/>
              </w:rPr>
              <w:t xml:space="preserve"> passend onderwijs de verbeterpunten tot professionalisering van de leerkrachten en overige medewerkers binnen de school en schoolontwikkeling?</w:t>
            </w:r>
          </w:p>
        </w:tc>
      </w:tr>
      <w:tr w:rsidRPr="005D2AA7" w:rsidR="00095DBE" w:rsidTr="23467E45" w14:paraId="54C90464" w14:textId="77777777">
        <w:trPr>
          <w:jc w:val="center"/>
        </w:trPr>
        <w:tc>
          <w:tcPr>
            <w:tcW w:w="9288" w:type="dxa"/>
            <w:tcBorders>
              <w:top w:val="single" w:color="F4B890" w:sz="4" w:space="0"/>
              <w:left w:val="single" w:color="F4B890" w:sz="4" w:space="0"/>
              <w:bottom w:val="single" w:color="F4B890" w:sz="4" w:space="0"/>
              <w:right w:val="single" w:color="F4B890" w:sz="4" w:space="0"/>
            </w:tcBorders>
            <w:tcMar>
              <w:top w:w="57" w:type="dxa"/>
              <w:left w:w="85" w:type="dxa"/>
              <w:bottom w:w="57" w:type="dxa"/>
              <w:right w:w="85" w:type="dxa"/>
            </w:tcMar>
          </w:tcPr>
          <w:p w:rsidRPr="005D2AA7" w:rsidR="00095DBE" w:rsidP="23467E45" w:rsidRDefault="23467E45" w14:paraId="3342943B" w14:textId="77777777">
            <w:pPr>
              <w:rPr>
                <w:rFonts w:ascii="Arial" w:hAnsi="Arial" w:cs="Arial"/>
                <w:sz w:val="20"/>
                <w:szCs w:val="20"/>
              </w:rPr>
            </w:pPr>
            <w:r w:rsidRPr="23467E45">
              <w:rPr>
                <w:rFonts w:ascii="Arial" w:hAnsi="Arial" w:cs="Arial"/>
                <w:sz w:val="20"/>
                <w:szCs w:val="20"/>
              </w:rPr>
              <w:t xml:space="preserve">Zie schoolplan 2019-2023 </w:t>
            </w:r>
          </w:p>
          <w:p w:rsidRPr="005D2AA7" w:rsidR="00095DBE" w:rsidP="23467E45" w:rsidRDefault="23467E45" w14:paraId="1C3D6BFC" w14:textId="77777777">
            <w:pPr>
              <w:rPr>
                <w:rFonts w:ascii="Arial" w:hAnsi="Arial" w:cs="Arial"/>
                <w:sz w:val="20"/>
                <w:szCs w:val="20"/>
              </w:rPr>
            </w:pPr>
            <w:r w:rsidRPr="23467E45">
              <w:rPr>
                <w:rFonts w:ascii="Arial" w:hAnsi="Arial" w:cs="Arial"/>
                <w:sz w:val="20"/>
                <w:szCs w:val="20"/>
              </w:rPr>
              <w:t xml:space="preserve">Hoofdstuk 6 Onderwijsaanpak </w:t>
            </w:r>
          </w:p>
          <w:p w:rsidRPr="005D2AA7" w:rsidR="00095DBE" w:rsidP="23467E45" w:rsidRDefault="23467E45" w14:paraId="7B646022" w14:textId="77777777">
            <w:pPr>
              <w:rPr>
                <w:rFonts w:ascii="Arial" w:hAnsi="Arial" w:cs="Arial"/>
                <w:sz w:val="20"/>
                <w:szCs w:val="20"/>
              </w:rPr>
            </w:pPr>
            <w:r w:rsidRPr="23467E45">
              <w:rPr>
                <w:rFonts w:ascii="Arial" w:hAnsi="Arial" w:cs="Arial"/>
                <w:sz w:val="20"/>
                <w:szCs w:val="20"/>
              </w:rPr>
              <w:t>Hoofdstuk 8 Partnerschap</w:t>
            </w:r>
          </w:p>
        </w:tc>
      </w:tr>
    </w:tbl>
    <w:p w:rsidRPr="001D72A4" w:rsidR="005D2AA7" w:rsidP="00C16B05" w:rsidRDefault="005D2AA7" w14:paraId="3EBA5CE6" w14:textId="77777777">
      <w:pPr>
        <w:spacing w:after="0" w:line="240" w:lineRule="auto"/>
        <w:rPr>
          <w:rFonts w:ascii="Arial" w:hAnsi="Arial" w:cs="Arial"/>
        </w:rPr>
      </w:pPr>
    </w:p>
    <w:sectPr w:rsidRPr="001D72A4" w:rsidR="005D2AA7" w:rsidSect="00044FC9">
      <w:headerReference w:type="default" r:id="rId14"/>
      <w:footerReference w:type="even" r:id="rId15"/>
      <w:footerReference w:type="default" r:id="rId16"/>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33B15" w:rsidP="00C16B05" w:rsidRDefault="00433B15" w14:paraId="02A94C62" w14:textId="77777777">
      <w:pPr>
        <w:spacing w:after="0" w:line="240" w:lineRule="auto"/>
      </w:pPr>
      <w:r>
        <w:separator/>
      </w:r>
    </w:p>
  </w:endnote>
  <w:endnote w:type="continuationSeparator" w:id="0">
    <w:p w:rsidR="00433B15" w:rsidP="00C16B05" w:rsidRDefault="00433B15" w14:paraId="4D898AC2" w14:textId="77777777">
      <w:pPr>
        <w:spacing w:after="0" w:line="240" w:lineRule="auto"/>
      </w:pPr>
      <w:r>
        <w:continuationSeparator/>
      </w:r>
    </w:p>
  </w:endnote>
  <w:endnote w:type="continuationNotice" w:id="1">
    <w:p w:rsidR="00433B15" w:rsidRDefault="00433B15" w14:paraId="14018DB0"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D41" w:rsidP="00EC711E" w:rsidRDefault="00046D41" w14:paraId="2BF7AED0" w14:textId="77777777">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rsidR="00944C86" w:rsidP="00046D41" w:rsidRDefault="00944C86" w14:paraId="57FA30C3" w14:textId="7777777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24920737"/>
      <w:docPartObj>
        <w:docPartGallery w:val="Page Numbers (Bottom of Page)"/>
        <w:docPartUnique/>
      </w:docPartObj>
    </w:sdtPr>
    <w:sdtEndPr>
      <w:rPr>
        <w:rStyle w:val="Paginanummer"/>
      </w:rPr>
    </w:sdtEndPr>
    <w:sdtContent>
      <w:p w:rsidR="00046D41" w:rsidP="00EC711E" w:rsidRDefault="00046D41" w14:paraId="50F27F45" w14:textId="74390076">
        <w:pPr>
          <w:pStyle w:val="Voettekst"/>
          <w:framePr w:wrap="none" w:hAnchor="margin" w:vAnchor="text"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5D6ACD">
          <w:rPr>
            <w:rStyle w:val="Paginanummer"/>
            <w:noProof/>
          </w:rPr>
          <w:t>12</w:t>
        </w:r>
        <w:r>
          <w:rPr>
            <w:rStyle w:val="Paginanummer"/>
          </w:rPr>
          <w:fldChar w:fldCharType="end"/>
        </w:r>
      </w:p>
    </w:sdtContent>
  </w:sdt>
  <w:p w:rsidR="005549ED" w:rsidP="00046D41" w:rsidRDefault="005549ED" w14:paraId="02095FD3" w14:textId="7777777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33B15" w:rsidP="00C16B05" w:rsidRDefault="00433B15" w14:paraId="2B4639D1" w14:textId="77777777">
      <w:pPr>
        <w:spacing w:after="0" w:line="240" w:lineRule="auto"/>
      </w:pPr>
      <w:r>
        <w:separator/>
      </w:r>
    </w:p>
  </w:footnote>
  <w:footnote w:type="continuationSeparator" w:id="0">
    <w:p w:rsidR="00433B15" w:rsidP="00C16B05" w:rsidRDefault="00433B15" w14:paraId="60262403" w14:textId="77777777">
      <w:pPr>
        <w:spacing w:after="0" w:line="240" w:lineRule="auto"/>
      </w:pPr>
      <w:r>
        <w:continuationSeparator/>
      </w:r>
    </w:p>
  </w:footnote>
  <w:footnote w:type="continuationNotice" w:id="1">
    <w:p w:rsidR="00433B15" w:rsidRDefault="00433B15" w14:paraId="6FEC616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46D41" w:rsidR="005549ED" w:rsidP="00046D41" w:rsidRDefault="00940512" w14:paraId="59527971" w14:textId="30D193C1">
    <w:pPr>
      <w:rPr>
        <w:rFonts w:ascii="Times New Roman" w:hAnsi="Times New Roman" w:eastAsia="Times New Roman" w:cs="Times New Roman"/>
        <w:sz w:val="24"/>
        <w:szCs w:val="24"/>
        <w:lang w:eastAsia="nl-NL"/>
      </w:rPr>
    </w:pPr>
    <w:r>
      <w:rPr>
        <w:rFonts w:ascii="Arial" w:hAnsi="Arial" w:cs="Arial"/>
        <w:noProof/>
        <w:sz w:val="20"/>
      </w:rPr>
      <w:drawing>
        <wp:anchor distT="0" distB="0" distL="114300" distR="114300" simplePos="0" relativeHeight="251658240" behindDoc="0" locked="0" layoutInCell="1" allowOverlap="1" wp14:anchorId="58A07613" wp14:editId="0CEEB4B0">
          <wp:simplePos x="0" y="0"/>
          <wp:positionH relativeFrom="margin">
            <wp:align>right</wp:align>
          </wp:positionH>
          <wp:positionV relativeFrom="paragraph">
            <wp:posOffset>-83185</wp:posOffset>
          </wp:positionV>
          <wp:extent cx="848995" cy="315595"/>
          <wp:effectExtent l="0" t="0" r="8255"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995" cy="31559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A36B9C" w:rsidR="005549ED">
      <w:rPr>
        <w:rFonts w:ascii="Arial" w:hAnsi="Arial" w:cs="Arial"/>
        <w:sz w:val="20"/>
      </w:rPr>
      <w:t>Schoolondersteuningsprofiel</w:t>
    </w:r>
    <w:proofErr w:type="spellEnd"/>
    <w:r w:rsidRPr="00A36B9C" w:rsidR="005549ED">
      <w:rPr>
        <w:rFonts w:ascii="Arial" w:hAnsi="Arial" w:cs="Arial"/>
        <w:sz w:val="20"/>
      </w:rPr>
      <w:t xml:space="preserve"> </w:t>
    </w:r>
    <w:r w:rsidR="00046D41">
      <w:rPr>
        <w:rFonts w:ascii="Arial" w:hAnsi="Arial" w:cs="Arial"/>
        <w:sz w:val="20"/>
      </w:rPr>
      <w:t>SB</w:t>
    </w:r>
    <w:r w:rsidR="00F2461D">
      <w:rPr>
        <w:rFonts w:ascii="Arial" w:hAnsi="Arial" w:cs="Arial"/>
        <w:sz w:val="20"/>
      </w:rPr>
      <w:t>O</w:t>
    </w:r>
    <w:r w:rsidR="00046D41">
      <w:rPr>
        <w:rFonts w:ascii="Arial" w:hAnsi="Arial" w:cs="Arial"/>
        <w:sz w:val="20"/>
      </w:rPr>
      <w:t xml:space="preserve"> De Klimop </w:t>
    </w:r>
    <w:r w:rsidR="00046D41">
      <w:rPr>
        <w:rFonts w:ascii="Arial" w:hAnsi="Arial" w:cs="Arial"/>
        <w:sz w:val="20"/>
      </w:rPr>
      <w:tab/>
    </w:r>
    <w:r w:rsidR="00046D41">
      <w:rPr>
        <w:rFonts w:ascii="Arial" w:hAnsi="Arial" w:cs="Arial"/>
        <w:sz w:val="20"/>
      </w:rPr>
      <w:tab/>
    </w:r>
    <w:r w:rsidR="00046D41">
      <w:rPr>
        <w:rFonts w:ascii="Arial" w:hAnsi="Arial" w:cs="Arial"/>
        <w:sz w:val="20"/>
      </w:rPr>
      <w:tab/>
    </w:r>
    <w:r w:rsidR="00046D41">
      <w:rPr>
        <w:rFonts w:ascii="Arial" w:hAnsi="Arial" w:cs="Arial"/>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2.65pt;height:12.65pt" o:bullet="t" type="#_x0000_t75">
        <v:imagedata o:title="6-hoek" r:id="rId1"/>
      </v:shape>
    </w:pict>
  </w:numPicBullet>
  <w:abstractNum w:abstractNumId="0" w15:restartNumberingAfterBreak="0">
    <w:nsid w:val="0049285A"/>
    <w:multiLevelType w:val="hybridMultilevel"/>
    <w:tmpl w:val="629EA8C6"/>
    <w:lvl w:ilvl="0" w:tplc="2EEA1314">
      <w:numFmt w:val="bullet"/>
      <w:lvlText w:val=""/>
      <w:lvlJc w:val="left"/>
      <w:pPr>
        <w:ind w:left="720" w:hanging="360"/>
      </w:pPr>
      <w:rPr>
        <w:rFonts w:hint="default" w:ascii="Symbol" w:hAnsi="Symbol" w:eastAsia="Times New Roman" w:cs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EEB0691"/>
    <w:multiLevelType w:val="hybridMultilevel"/>
    <w:tmpl w:val="205A5FFA"/>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 w15:restartNumberingAfterBreak="0">
    <w:nsid w:val="1459536F"/>
    <w:multiLevelType w:val="hybridMultilevel"/>
    <w:tmpl w:val="33549760"/>
    <w:lvl w:ilvl="0" w:tplc="E2183B8A">
      <w:start w:val="1"/>
      <w:numFmt w:val="bullet"/>
      <w:lvlText w:val=""/>
      <w:lvlJc w:val="left"/>
      <w:pPr>
        <w:ind w:left="720" w:hanging="360"/>
      </w:pPr>
      <w:rPr>
        <w:rFonts w:hint="default" w:ascii="Symbol" w:hAnsi="Symbol"/>
      </w:rPr>
    </w:lvl>
    <w:lvl w:ilvl="1" w:tplc="9DE037B4">
      <w:start w:val="1"/>
      <w:numFmt w:val="bullet"/>
      <w:lvlText w:val="o"/>
      <w:lvlJc w:val="left"/>
      <w:pPr>
        <w:ind w:left="1440" w:hanging="360"/>
      </w:pPr>
      <w:rPr>
        <w:rFonts w:hint="default" w:ascii="Courier New" w:hAnsi="Courier New"/>
      </w:rPr>
    </w:lvl>
    <w:lvl w:ilvl="2" w:tplc="6E1CA298">
      <w:start w:val="1"/>
      <w:numFmt w:val="bullet"/>
      <w:lvlText w:val=""/>
      <w:lvlJc w:val="left"/>
      <w:pPr>
        <w:ind w:left="2160" w:hanging="360"/>
      </w:pPr>
      <w:rPr>
        <w:rFonts w:hint="default" w:ascii="Wingdings" w:hAnsi="Wingdings"/>
      </w:rPr>
    </w:lvl>
    <w:lvl w:ilvl="3" w:tplc="2AAA412C">
      <w:start w:val="1"/>
      <w:numFmt w:val="bullet"/>
      <w:lvlText w:val=""/>
      <w:lvlJc w:val="left"/>
      <w:pPr>
        <w:ind w:left="2880" w:hanging="360"/>
      </w:pPr>
      <w:rPr>
        <w:rFonts w:hint="default" w:ascii="Symbol" w:hAnsi="Symbol"/>
      </w:rPr>
    </w:lvl>
    <w:lvl w:ilvl="4" w:tplc="C41E4390">
      <w:start w:val="1"/>
      <w:numFmt w:val="bullet"/>
      <w:lvlText w:val="o"/>
      <w:lvlJc w:val="left"/>
      <w:pPr>
        <w:ind w:left="3600" w:hanging="360"/>
      </w:pPr>
      <w:rPr>
        <w:rFonts w:hint="default" w:ascii="Courier New" w:hAnsi="Courier New"/>
      </w:rPr>
    </w:lvl>
    <w:lvl w:ilvl="5" w:tplc="78548E6C">
      <w:start w:val="1"/>
      <w:numFmt w:val="bullet"/>
      <w:lvlText w:val=""/>
      <w:lvlJc w:val="left"/>
      <w:pPr>
        <w:ind w:left="4320" w:hanging="360"/>
      </w:pPr>
      <w:rPr>
        <w:rFonts w:hint="default" w:ascii="Wingdings" w:hAnsi="Wingdings"/>
      </w:rPr>
    </w:lvl>
    <w:lvl w:ilvl="6" w:tplc="32EAB8F6">
      <w:start w:val="1"/>
      <w:numFmt w:val="bullet"/>
      <w:lvlText w:val=""/>
      <w:lvlJc w:val="left"/>
      <w:pPr>
        <w:ind w:left="5040" w:hanging="360"/>
      </w:pPr>
      <w:rPr>
        <w:rFonts w:hint="default" w:ascii="Symbol" w:hAnsi="Symbol"/>
      </w:rPr>
    </w:lvl>
    <w:lvl w:ilvl="7" w:tplc="263889FE">
      <w:start w:val="1"/>
      <w:numFmt w:val="bullet"/>
      <w:lvlText w:val="o"/>
      <w:lvlJc w:val="left"/>
      <w:pPr>
        <w:ind w:left="5760" w:hanging="360"/>
      </w:pPr>
      <w:rPr>
        <w:rFonts w:hint="default" w:ascii="Courier New" w:hAnsi="Courier New"/>
      </w:rPr>
    </w:lvl>
    <w:lvl w:ilvl="8" w:tplc="3B326F12">
      <w:start w:val="1"/>
      <w:numFmt w:val="bullet"/>
      <w:lvlText w:val=""/>
      <w:lvlJc w:val="left"/>
      <w:pPr>
        <w:ind w:left="6480" w:hanging="360"/>
      </w:pPr>
      <w:rPr>
        <w:rFonts w:hint="default" w:ascii="Wingdings" w:hAnsi="Wingdings"/>
      </w:rPr>
    </w:lvl>
  </w:abstractNum>
  <w:abstractNum w:abstractNumId="3" w15:restartNumberingAfterBreak="0">
    <w:nsid w:val="16F02199"/>
    <w:multiLevelType w:val="hybridMultilevel"/>
    <w:tmpl w:val="447E2BF2"/>
    <w:lvl w:ilvl="0" w:tplc="388CA2F8">
      <w:start w:val="1"/>
      <w:numFmt w:val="bullet"/>
      <w:lvlText w:val=""/>
      <w:lvlJc w:val="left"/>
      <w:pPr>
        <w:ind w:left="720" w:hanging="360"/>
      </w:pPr>
      <w:rPr>
        <w:rFonts w:hint="default" w:ascii="Symbol" w:hAnsi="Symbol"/>
      </w:rPr>
    </w:lvl>
    <w:lvl w:ilvl="1" w:tplc="B000692C">
      <w:start w:val="1"/>
      <w:numFmt w:val="bullet"/>
      <w:lvlText w:val="o"/>
      <w:lvlJc w:val="left"/>
      <w:pPr>
        <w:ind w:left="1440" w:hanging="360"/>
      </w:pPr>
      <w:rPr>
        <w:rFonts w:hint="default" w:ascii="Courier New" w:hAnsi="Courier New"/>
      </w:rPr>
    </w:lvl>
    <w:lvl w:ilvl="2" w:tplc="4ED0D4C8">
      <w:start w:val="1"/>
      <w:numFmt w:val="bullet"/>
      <w:lvlText w:val=""/>
      <w:lvlJc w:val="left"/>
      <w:pPr>
        <w:ind w:left="2160" w:hanging="360"/>
      </w:pPr>
      <w:rPr>
        <w:rFonts w:hint="default" w:ascii="Wingdings" w:hAnsi="Wingdings"/>
      </w:rPr>
    </w:lvl>
    <w:lvl w:ilvl="3" w:tplc="8CA6436E">
      <w:start w:val="1"/>
      <w:numFmt w:val="bullet"/>
      <w:lvlText w:val=""/>
      <w:lvlJc w:val="left"/>
      <w:pPr>
        <w:ind w:left="2880" w:hanging="360"/>
      </w:pPr>
      <w:rPr>
        <w:rFonts w:hint="default" w:ascii="Symbol" w:hAnsi="Symbol"/>
      </w:rPr>
    </w:lvl>
    <w:lvl w:ilvl="4" w:tplc="24EA8FF4">
      <w:start w:val="1"/>
      <w:numFmt w:val="bullet"/>
      <w:lvlText w:val="o"/>
      <w:lvlJc w:val="left"/>
      <w:pPr>
        <w:ind w:left="3600" w:hanging="360"/>
      </w:pPr>
      <w:rPr>
        <w:rFonts w:hint="default" w:ascii="Courier New" w:hAnsi="Courier New"/>
      </w:rPr>
    </w:lvl>
    <w:lvl w:ilvl="5" w:tplc="FCEC7D5E">
      <w:start w:val="1"/>
      <w:numFmt w:val="bullet"/>
      <w:lvlText w:val=""/>
      <w:lvlJc w:val="left"/>
      <w:pPr>
        <w:ind w:left="4320" w:hanging="360"/>
      </w:pPr>
      <w:rPr>
        <w:rFonts w:hint="default" w:ascii="Wingdings" w:hAnsi="Wingdings"/>
      </w:rPr>
    </w:lvl>
    <w:lvl w:ilvl="6" w:tplc="05CE1A7E">
      <w:start w:val="1"/>
      <w:numFmt w:val="bullet"/>
      <w:lvlText w:val=""/>
      <w:lvlJc w:val="left"/>
      <w:pPr>
        <w:ind w:left="5040" w:hanging="360"/>
      </w:pPr>
      <w:rPr>
        <w:rFonts w:hint="default" w:ascii="Symbol" w:hAnsi="Symbol"/>
      </w:rPr>
    </w:lvl>
    <w:lvl w:ilvl="7" w:tplc="BF06E0D6">
      <w:start w:val="1"/>
      <w:numFmt w:val="bullet"/>
      <w:lvlText w:val="o"/>
      <w:lvlJc w:val="left"/>
      <w:pPr>
        <w:ind w:left="5760" w:hanging="360"/>
      </w:pPr>
      <w:rPr>
        <w:rFonts w:hint="default" w:ascii="Courier New" w:hAnsi="Courier New"/>
      </w:rPr>
    </w:lvl>
    <w:lvl w:ilvl="8" w:tplc="0C7E9922">
      <w:start w:val="1"/>
      <w:numFmt w:val="bullet"/>
      <w:lvlText w:val=""/>
      <w:lvlJc w:val="left"/>
      <w:pPr>
        <w:ind w:left="6480" w:hanging="360"/>
      </w:pPr>
      <w:rPr>
        <w:rFonts w:hint="default" w:ascii="Wingdings" w:hAnsi="Wingdings"/>
      </w:rPr>
    </w:lvl>
  </w:abstractNum>
  <w:abstractNum w:abstractNumId="4" w15:restartNumberingAfterBreak="0">
    <w:nsid w:val="22E7433C"/>
    <w:multiLevelType w:val="hybridMultilevel"/>
    <w:tmpl w:val="2028227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15:restartNumberingAfterBreak="0">
    <w:nsid w:val="259E5D22"/>
    <w:multiLevelType w:val="hybridMultilevel"/>
    <w:tmpl w:val="6F1260DC"/>
    <w:lvl w:ilvl="0" w:tplc="4A202666">
      <w:start w:val="1"/>
      <w:numFmt w:val="bullet"/>
      <w:lvlText w:val=""/>
      <w:lvlJc w:val="left"/>
      <w:pPr>
        <w:ind w:left="720" w:hanging="360"/>
      </w:pPr>
      <w:rPr>
        <w:rFonts w:hint="default" w:ascii="Symbol" w:hAnsi="Symbol"/>
      </w:rPr>
    </w:lvl>
    <w:lvl w:ilvl="1" w:tplc="92A8D8F0">
      <w:start w:val="1"/>
      <w:numFmt w:val="bullet"/>
      <w:lvlText w:val="o"/>
      <w:lvlJc w:val="left"/>
      <w:pPr>
        <w:ind w:left="1440" w:hanging="360"/>
      </w:pPr>
      <w:rPr>
        <w:rFonts w:hint="default" w:ascii="Courier New" w:hAnsi="Courier New"/>
      </w:rPr>
    </w:lvl>
    <w:lvl w:ilvl="2" w:tplc="0D7E1E4E">
      <w:start w:val="1"/>
      <w:numFmt w:val="bullet"/>
      <w:lvlText w:val=""/>
      <w:lvlJc w:val="left"/>
      <w:pPr>
        <w:ind w:left="2160" w:hanging="360"/>
      </w:pPr>
      <w:rPr>
        <w:rFonts w:hint="default" w:ascii="Wingdings" w:hAnsi="Wingdings"/>
      </w:rPr>
    </w:lvl>
    <w:lvl w:ilvl="3" w:tplc="130E445A">
      <w:start w:val="1"/>
      <w:numFmt w:val="bullet"/>
      <w:lvlText w:val=""/>
      <w:lvlJc w:val="left"/>
      <w:pPr>
        <w:ind w:left="2880" w:hanging="360"/>
      </w:pPr>
      <w:rPr>
        <w:rFonts w:hint="default" w:ascii="Symbol" w:hAnsi="Symbol"/>
      </w:rPr>
    </w:lvl>
    <w:lvl w:ilvl="4" w:tplc="BED23336">
      <w:start w:val="1"/>
      <w:numFmt w:val="bullet"/>
      <w:lvlText w:val="o"/>
      <w:lvlJc w:val="left"/>
      <w:pPr>
        <w:ind w:left="3600" w:hanging="360"/>
      </w:pPr>
      <w:rPr>
        <w:rFonts w:hint="default" w:ascii="Courier New" w:hAnsi="Courier New"/>
      </w:rPr>
    </w:lvl>
    <w:lvl w:ilvl="5" w:tplc="1598F082">
      <w:start w:val="1"/>
      <w:numFmt w:val="bullet"/>
      <w:lvlText w:val=""/>
      <w:lvlJc w:val="left"/>
      <w:pPr>
        <w:ind w:left="4320" w:hanging="360"/>
      </w:pPr>
      <w:rPr>
        <w:rFonts w:hint="default" w:ascii="Wingdings" w:hAnsi="Wingdings"/>
      </w:rPr>
    </w:lvl>
    <w:lvl w:ilvl="6" w:tplc="65920E82">
      <w:start w:val="1"/>
      <w:numFmt w:val="bullet"/>
      <w:lvlText w:val=""/>
      <w:lvlJc w:val="left"/>
      <w:pPr>
        <w:ind w:left="5040" w:hanging="360"/>
      </w:pPr>
      <w:rPr>
        <w:rFonts w:hint="default" w:ascii="Symbol" w:hAnsi="Symbol"/>
      </w:rPr>
    </w:lvl>
    <w:lvl w:ilvl="7" w:tplc="EC504E5E">
      <w:start w:val="1"/>
      <w:numFmt w:val="bullet"/>
      <w:lvlText w:val="o"/>
      <w:lvlJc w:val="left"/>
      <w:pPr>
        <w:ind w:left="5760" w:hanging="360"/>
      </w:pPr>
      <w:rPr>
        <w:rFonts w:hint="default" w:ascii="Courier New" w:hAnsi="Courier New"/>
      </w:rPr>
    </w:lvl>
    <w:lvl w:ilvl="8" w:tplc="DA9411EC">
      <w:start w:val="1"/>
      <w:numFmt w:val="bullet"/>
      <w:lvlText w:val=""/>
      <w:lvlJc w:val="left"/>
      <w:pPr>
        <w:ind w:left="6480" w:hanging="360"/>
      </w:pPr>
      <w:rPr>
        <w:rFonts w:hint="default" w:ascii="Wingdings" w:hAnsi="Wingdings"/>
      </w:rPr>
    </w:lvl>
  </w:abstractNum>
  <w:abstractNum w:abstractNumId="6" w15:restartNumberingAfterBreak="0">
    <w:nsid w:val="3BDC32DC"/>
    <w:multiLevelType w:val="hybridMultilevel"/>
    <w:tmpl w:val="DBBEA444"/>
    <w:lvl w:ilvl="0" w:tplc="2F089124">
      <w:start w:val="1"/>
      <w:numFmt w:val="bullet"/>
      <w:lvlText w:val=""/>
      <w:lvlJc w:val="left"/>
      <w:pPr>
        <w:ind w:left="720" w:hanging="360"/>
      </w:pPr>
      <w:rPr>
        <w:rFonts w:hint="default" w:ascii="Symbol" w:hAnsi="Symbol"/>
      </w:rPr>
    </w:lvl>
    <w:lvl w:ilvl="1" w:tplc="8A0EB930">
      <w:start w:val="1"/>
      <w:numFmt w:val="bullet"/>
      <w:lvlText w:val="o"/>
      <w:lvlJc w:val="left"/>
      <w:pPr>
        <w:ind w:left="1440" w:hanging="360"/>
      </w:pPr>
      <w:rPr>
        <w:rFonts w:hint="default" w:ascii="Courier New" w:hAnsi="Courier New"/>
      </w:rPr>
    </w:lvl>
    <w:lvl w:ilvl="2" w:tplc="F4CE1740">
      <w:start w:val="1"/>
      <w:numFmt w:val="bullet"/>
      <w:lvlText w:val=""/>
      <w:lvlJc w:val="left"/>
      <w:pPr>
        <w:ind w:left="2160" w:hanging="360"/>
      </w:pPr>
      <w:rPr>
        <w:rFonts w:hint="default" w:ascii="Wingdings" w:hAnsi="Wingdings"/>
      </w:rPr>
    </w:lvl>
    <w:lvl w:ilvl="3" w:tplc="5DC02A3E">
      <w:start w:val="1"/>
      <w:numFmt w:val="bullet"/>
      <w:lvlText w:val=""/>
      <w:lvlJc w:val="left"/>
      <w:pPr>
        <w:ind w:left="2880" w:hanging="360"/>
      </w:pPr>
      <w:rPr>
        <w:rFonts w:hint="default" w:ascii="Symbol" w:hAnsi="Symbol"/>
      </w:rPr>
    </w:lvl>
    <w:lvl w:ilvl="4" w:tplc="1B28190A">
      <w:start w:val="1"/>
      <w:numFmt w:val="bullet"/>
      <w:lvlText w:val="o"/>
      <w:lvlJc w:val="left"/>
      <w:pPr>
        <w:ind w:left="3600" w:hanging="360"/>
      </w:pPr>
      <w:rPr>
        <w:rFonts w:hint="default" w:ascii="Courier New" w:hAnsi="Courier New"/>
      </w:rPr>
    </w:lvl>
    <w:lvl w:ilvl="5" w:tplc="0FF69612">
      <w:start w:val="1"/>
      <w:numFmt w:val="bullet"/>
      <w:lvlText w:val=""/>
      <w:lvlJc w:val="left"/>
      <w:pPr>
        <w:ind w:left="4320" w:hanging="360"/>
      </w:pPr>
      <w:rPr>
        <w:rFonts w:hint="default" w:ascii="Wingdings" w:hAnsi="Wingdings"/>
      </w:rPr>
    </w:lvl>
    <w:lvl w:ilvl="6" w:tplc="9DAC3A4E">
      <w:start w:val="1"/>
      <w:numFmt w:val="bullet"/>
      <w:lvlText w:val=""/>
      <w:lvlJc w:val="left"/>
      <w:pPr>
        <w:ind w:left="5040" w:hanging="360"/>
      </w:pPr>
      <w:rPr>
        <w:rFonts w:hint="default" w:ascii="Symbol" w:hAnsi="Symbol"/>
      </w:rPr>
    </w:lvl>
    <w:lvl w:ilvl="7" w:tplc="333046BE">
      <w:start w:val="1"/>
      <w:numFmt w:val="bullet"/>
      <w:lvlText w:val="o"/>
      <w:lvlJc w:val="left"/>
      <w:pPr>
        <w:ind w:left="5760" w:hanging="360"/>
      </w:pPr>
      <w:rPr>
        <w:rFonts w:hint="default" w:ascii="Courier New" w:hAnsi="Courier New"/>
      </w:rPr>
    </w:lvl>
    <w:lvl w:ilvl="8" w:tplc="74E02710">
      <w:start w:val="1"/>
      <w:numFmt w:val="bullet"/>
      <w:lvlText w:val=""/>
      <w:lvlJc w:val="left"/>
      <w:pPr>
        <w:ind w:left="6480" w:hanging="360"/>
      </w:pPr>
      <w:rPr>
        <w:rFonts w:hint="default" w:ascii="Wingdings" w:hAnsi="Wingdings"/>
      </w:rPr>
    </w:lvl>
  </w:abstractNum>
  <w:abstractNum w:abstractNumId="7" w15:restartNumberingAfterBreak="0">
    <w:nsid w:val="3BF26908"/>
    <w:multiLevelType w:val="hybridMultilevel"/>
    <w:tmpl w:val="27648AF2"/>
    <w:lvl w:ilvl="0" w:tplc="EA6CF35C">
      <w:start w:val="1"/>
      <w:numFmt w:val="bullet"/>
      <w:lvlText w:val=""/>
      <w:lvlJc w:val="left"/>
      <w:pPr>
        <w:ind w:left="720" w:hanging="360"/>
      </w:pPr>
      <w:rPr>
        <w:rFonts w:hint="default" w:ascii="Symbol" w:hAnsi="Symbol"/>
      </w:rPr>
    </w:lvl>
    <w:lvl w:ilvl="1" w:tplc="9CBEAA76">
      <w:start w:val="1"/>
      <w:numFmt w:val="bullet"/>
      <w:lvlText w:val="o"/>
      <w:lvlJc w:val="left"/>
      <w:pPr>
        <w:ind w:left="1440" w:hanging="360"/>
      </w:pPr>
      <w:rPr>
        <w:rFonts w:hint="default" w:ascii="Courier New" w:hAnsi="Courier New"/>
      </w:rPr>
    </w:lvl>
    <w:lvl w:ilvl="2" w:tplc="06684554">
      <w:start w:val="1"/>
      <w:numFmt w:val="bullet"/>
      <w:lvlText w:val=""/>
      <w:lvlJc w:val="left"/>
      <w:pPr>
        <w:ind w:left="2160" w:hanging="360"/>
      </w:pPr>
      <w:rPr>
        <w:rFonts w:hint="default" w:ascii="Wingdings" w:hAnsi="Wingdings"/>
      </w:rPr>
    </w:lvl>
    <w:lvl w:ilvl="3" w:tplc="199864EE">
      <w:start w:val="1"/>
      <w:numFmt w:val="bullet"/>
      <w:lvlText w:val=""/>
      <w:lvlJc w:val="left"/>
      <w:pPr>
        <w:ind w:left="2880" w:hanging="360"/>
      </w:pPr>
      <w:rPr>
        <w:rFonts w:hint="default" w:ascii="Symbol" w:hAnsi="Symbol"/>
      </w:rPr>
    </w:lvl>
    <w:lvl w:ilvl="4" w:tplc="6E5AE35A">
      <w:start w:val="1"/>
      <w:numFmt w:val="bullet"/>
      <w:lvlText w:val="o"/>
      <w:lvlJc w:val="left"/>
      <w:pPr>
        <w:ind w:left="3600" w:hanging="360"/>
      </w:pPr>
      <w:rPr>
        <w:rFonts w:hint="default" w:ascii="Courier New" w:hAnsi="Courier New"/>
      </w:rPr>
    </w:lvl>
    <w:lvl w:ilvl="5" w:tplc="91FE3170">
      <w:start w:val="1"/>
      <w:numFmt w:val="bullet"/>
      <w:lvlText w:val=""/>
      <w:lvlJc w:val="left"/>
      <w:pPr>
        <w:ind w:left="4320" w:hanging="360"/>
      </w:pPr>
      <w:rPr>
        <w:rFonts w:hint="default" w:ascii="Wingdings" w:hAnsi="Wingdings"/>
      </w:rPr>
    </w:lvl>
    <w:lvl w:ilvl="6" w:tplc="FB269C70">
      <w:start w:val="1"/>
      <w:numFmt w:val="bullet"/>
      <w:lvlText w:val=""/>
      <w:lvlJc w:val="left"/>
      <w:pPr>
        <w:ind w:left="5040" w:hanging="360"/>
      </w:pPr>
      <w:rPr>
        <w:rFonts w:hint="default" w:ascii="Symbol" w:hAnsi="Symbol"/>
      </w:rPr>
    </w:lvl>
    <w:lvl w:ilvl="7" w:tplc="E458C87A">
      <w:start w:val="1"/>
      <w:numFmt w:val="bullet"/>
      <w:lvlText w:val="o"/>
      <w:lvlJc w:val="left"/>
      <w:pPr>
        <w:ind w:left="5760" w:hanging="360"/>
      </w:pPr>
      <w:rPr>
        <w:rFonts w:hint="default" w:ascii="Courier New" w:hAnsi="Courier New"/>
      </w:rPr>
    </w:lvl>
    <w:lvl w:ilvl="8" w:tplc="ACCE05B6">
      <w:start w:val="1"/>
      <w:numFmt w:val="bullet"/>
      <w:lvlText w:val=""/>
      <w:lvlJc w:val="left"/>
      <w:pPr>
        <w:ind w:left="6480" w:hanging="360"/>
      </w:pPr>
      <w:rPr>
        <w:rFonts w:hint="default" w:ascii="Wingdings" w:hAnsi="Wingdings"/>
      </w:rPr>
    </w:lvl>
  </w:abstractNum>
  <w:abstractNum w:abstractNumId="8" w15:restartNumberingAfterBreak="0">
    <w:nsid w:val="40757B4D"/>
    <w:multiLevelType w:val="hybridMultilevel"/>
    <w:tmpl w:val="5B02EF7A"/>
    <w:lvl w:ilvl="0" w:tplc="BDC0EE44">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424A65CE"/>
    <w:multiLevelType w:val="hybridMultilevel"/>
    <w:tmpl w:val="BD3C3FD8"/>
    <w:lvl w:ilvl="0" w:tplc="60BA5D3E">
      <w:start w:val="1"/>
      <w:numFmt w:val="bullet"/>
      <w:lvlText w:val=""/>
      <w:lvlPicBulletId w:val="0"/>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0" w15:restartNumberingAfterBreak="0">
    <w:nsid w:val="440D710B"/>
    <w:multiLevelType w:val="hybridMultilevel"/>
    <w:tmpl w:val="C2421466"/>
    <w:lvl w:ilvl="0" w:tplc="60BA5D3E">
      <w:start w:val="1"/>
      <w:numFmt w:val="bullet"/>
      <w:lvlText w:val=""/>
      <w:lvlPicBulletId w:val="0"/>
      <w:lvlJc w:val="left"/>
      <w:pPr>
        <w:ind w:left="360" w:hanging="360"/>
      </w:pPr>
      <w:rPr>
        <w:rFonts w:hint="default" w:ascii="Symbol" w:hAnsi="Symbol"/>
        <w:color w:val="auto"/>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1" w15:restartNumberingAfterBreak="0">
    <w:nsid w:val="47A37A89"/>
    <w:multiLevelType w:val="hybridMultilevel"/>
    <w:tmpl w:val="74F6A49E"/>
    <w:lvl w:ilvl="0" w:tplc="C2EEA9FE">
      <w:start w:val="1"/>
      <w:numFmt w:val="bullet"/>
      <w:lvlText w:val=""/>
      <w:lvlJc w:val="left"/>
      <w:pPr>
        <w:ind w:left="720" w:hanging="360"/>
      </w:pPr>
      <w:rPr>
        <w:rFonts w:hint="default" w:ascii="Symbol" w:hAnsi="Symbol"/>
      </w:rPr>
    </w:lvl>
    <w:lvl w:ilvl="1" w:tplc="F57E8C08">
      <w:start w:val="1"/>
      <w:numFmt w:val="bullet"/>
      <w:lvlText w:val="o"/>
      <w:lvlJc w:val="left"/>
      <w:pPr>
        <w:ind w:left="1440" w:hanging="360"/>
      </w:pPr>
      <w:rPr>
        <w:rFonts w:hint="default" w:ascii="Courier New" w:hAnsi="Courier New"/>
      </w:rPr>
    </w:lvl>
    <w:lvl w:ilvl="2" w:tplc="887EED1E">
      <w:start w:val="1"/>
      <w:numFmt w:val="bullet"/>
      <w:lvlText w:val=""/>
      <w:lvlJc w:val="left"/>
      <w:pPr>
        <w:ind w:left="2160" w:hanging="360"/>
      </w:pPr>
      <w:rPr>
        <w:rFonts w:hint="default" w:ascii="Wingdings" w:hAnsi="Wingdings"/>
      </w:rPr>
    </w:lvl>
    <w:lvl w:ilvl="3" w:tplc="1B5047AE">
      <w:start w:val="1"/>
      <w:numFmt w:val="bullet"/>
      <w:lvlText w:val=""/>
      <w:lvlJc w:val="left"/>
      <w:pPr>
        <w:ind w:left="2880" w:hanging="360"/>
      </w:pPr>
      <w:rPr>
        <w:rFonts w:hint="default" w:ascii="Symbol" w:hAnsi="Symbol"/>
      </w:rPr>
    </w:lvl>
    <w:lvl w:ilvl="4" w:tplc="2F24C942">
      <w:start w:val="1"/>
      <w:numFmt w:val="bullet"/>
      <w:lvlText w:val="o"/>
      <w:lvlJc w:val="left"/>
      <w:pPr>
        <w:ind w:left="3600" w:hanging="360"/>
      </w:pPr>
      <w:rPr>
        <w:rFonts w:hint="default" w:ascii="Courier New" w:hAnsi="Courier New"/>
      </w:rPr>
    </w:lvl>
    <w:lvl w:ilvl="5" w:tplc="5D46C2A4">
      <w:start w:val="1"/>
      <w:numFmt w:val="bullet"/>
      <w:lvlText w:val=""/>
      <w:lvlJc w:val="left"/>
      <w:pPr>
        <w:ind w:left="4320" w:hanging="360"/>
      </w:pPr>
      <w:rPr>
        <w:rFonts w:hint="default" w:ascii="Wingdings" w:hAnsi="Wingdings"/>
      </w:rPr>
    </w:lvl>
    <w:lvl w:ilvl="6" w:tplc="914E092A">
      <w:start w:val="1"/>
      <w:numFmt w:val="bullet"/>
      <w:lvlText w:val=""/>
      <w:lvlJc w:val="left"/>
      <w:pPr>
        <w:ind w:left="5040" w:hanging="360"/>
      </w:pPr>
      <w:rPr>
        <w:rFonts w:hint="default" w:ascii="Symbol" w:hAnsi="Symbol"/>
      </w:rPr>
    </w:lvl>
    <w:lvl w:ilvl="7" w:tplc="0792D1E2">
      <w:start w:val="1"/>
      <w:numFmt w:val="bullet"/>
      <w:lvlText w:val="o"/>
      <w:lvlJc w:val="left"/>
      <w:pPr>
        <w:ind w:left="5760" w:hanging="360"/>
      </w:pPr>
      <w:rPr>
        <w:rFonts w:hint="default" w:ascii="Courier New" w:hAnsi="Courier New"/>
      </w:rPr>
    </w:lvl>
    <w:lvl w:ilvl="8" w:tplc="89D2D1EA">
      <w:start w:val="1"/>
      <w:numFmt w:val="bullet"/>
      <w:lvlText w:val=""/>
      <w:lvlJc w:val="left"/>
      <w:pPr>
        <w:ind w:left="6480" w:hanging="360"/>
      </w:pPr>
      <w:rPr>
        <w:rFonts w:hint="default" w:ascii="Wingdings" w:hAnsi="Wingdings"/>
      </w:rPr>
    </w:lvl>
  </w:abstractNum>
  <w:abstractNum w:abstractNumId="12" w15:restartNumberingAfterBreak="0">
    <w:nsid w:val="4CEF3908"/>
    <w:multiLevelType w:val="hybridMultilevel"/>
    <w:tmpl w:val="5AB41D5C"/>
    <w:lvl w:ilvl="0" w:tplc="BB74CD6E">
      <w:start w:val="1"/>
      <w:numFmt w:val="bullet"/>
      <w:lvlText w:val=""/>
      <w:lvlJc w:val="left"/>
      <w:pPr>
        <w:ind w:left="720" w:hanging="360"/>
      </w:pPr>
      <w:rPr>
        <w:rFonts w:hint="default" w:ascii="Symbol" w:hAnsi="Symbol"/>
      </w:rPr>
    </w:lvl>
    <w:lvl w:ilvl="1" w:tplc="A94AF96E">
      <w:start w:val="1"/>
      <w:numFmt w:val="bullet"/>
      <w:lvlText w:val="o"/>
      <w:lvlJc w:val="left"/>
      <w:pPr>
        <w:ind w:left="1440" w:hanging="360"/>
      </w:pPr>
      <w:rPr>
        <w:rFonts w:hint="default" w:ascii="Courier New" w:hAnsi="Courier New"/>
      </w:rPr>
    </w:lvl>
    <w:lvl w:ilvl="2" w:tplc="84FC15C2">
      <w:start w:val="1"/>
      <w:numFmt w:val="bullet"/>
      <w:lvlText w:val=""/>
      <w:lvlJc w:val="left"/>
      <w:pPr>
        <w:ind w:left="2160" w:hanging="360"/>
      </w:pPr>
      <w:rPr>
        <w:rFonts w:hint="default" w:ascii="Wingdings" w:hAnsi="Wingdings"/>
      </w:rPr>
    </w:lvl>
    <w:lvl w:ilvl="3" w:tplc="1CF89B4A">
      <w:start w:val="1"/>
      <w:numFmt w:val="bullet"/>
      <w:lvlText w:val=""/>
      <w:lvlJc w:val="left"/>
      <w:pPr>
        <w:ind w:left="2880" w:hanging="360"/>
      </w:pPr>
      <w:rPr>
        <w:rFonts w:hint="default" w:ascii="Symbol" w:hAnsi="Symbol"/>
      </w:rPr>
    </w:lvl>
    <w:lvl w:ilvl="4" w:tplc="FFCA9126">
      <w:start w:val="1"/>
      <w:numFmt w:val="bullet"/>
      <w:lvlText w:val="o"/>
      <w:lvlJc w:val="left"/>
      <w:pPr>
        <w:ind w:left="3600" w:hanging="360"/>
      </w:pPr>
      <w:rPr>
        <w:rFonts w:hint="default" w:ascii="Courier New" w:hAnsi="Courier New"/>
      </w:rPr>
    </w:lvl>
    <w:lvl w:ilvl="5" w:tplc="D3AC04DA">
      <w:start w:val="1"/>
      <w:numFmt w:val="bullet"/>
      <w:lvlText w:val=""/>
      <w:lvlJc w:val="left"/>
      <w:pPr>
        <w:ind w:left="4320" w:hanging="360"/>
      </w:pPr>
      <w:rPr>
        <w:rFonts w:hint="default" w:ascii="Wingdings" w:hAnsi="Wingdings"/>
      </w:rPr>
    </w:lvl>
    <w:lvl w:ilvl="6" w:tplc="91028FF0">
      <w:start w:val="1"/>
      <w:numFmt w:val="bullet"/>
      <w:lvlText w:val=""/>
      <w:lvlJc w:val="left"/>
      <w:pPr>
        <w:ind w:left="5040" w:hanging="360"/>
      </w:pPr>
      <w:rPr>
        <w:rFonts w:hint="default" w:ascii="Symbol" w:hAnsi="Symbol"/>
      </w:rPr>
    </w:lvl>
    <w:lvl w:ilvl="7" w:tplc="8D1C0F62">
      <w:start w:val="1"/>
      <w:numFmt w:val="bullet"/>
      <w:lvlText w:val="o"/>
      <w:lvlJc w:val="left"/>
      <w:pPr>
        <w:ind w:left="5760" w:hanging="360"/>
      </w:pPr>
      <w:rPr>
        <w:rFonts w:hint="default" w:ascii="Courier New" w:hAnsi="Courier New"/>
      </w:rPr>
    </w:lvl>
    <w:lvl w:ilvl="8" w:tplc="9B9AF38E">
      <w:start w:val="1"/>
      <w:numFmt w:val="bullet"/>
      <w:lvlText w:val=""/>
      <w:lvlJc w:val="left"/>
      <w:pPr>
        <w:ind w:left="6480" w:hanging="360"/>
      </w:pPr>
      <w:rPr>
        <w:rFonts w:hint="default" w:ascii="Wingdings" w:hAnsi="Wingdings"/>
      </w:rPr>
    </w:lvl>
  </w:abstractNum>
  <w:abstractNum w:abstractNumId="13" w15:restartNumberingAfterBreak="0">
    <w:nsid w:val="5E036735"/>
    <w:multiLevelType w:val="hybridMultilevel"/>
    <w:tmpl w:val="6C4E46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6E4E41"/>
    <w:multiLevelType w:val="hybridMultilevel"/>
    <w:tmpl w:val="997A4714"/>
    <w:lvl w:ilvl="0" w:tplc="4E104EA8">
      <w:start w:val="1"/>
      <w:numFmt w:val="bullet"/>
      <w:lvlText w:val=""/>
      <w:lvlJc w:val="left"/>
      <w:pPr>
        <w:ind w:left="720" w:hanging="360"/>
      </w:pPr>
      <w:rPr>
        <w:rFonts w:hint="default" w:ascii="Symbol" w:hAnsi="Symbol"/>
      </w:rPr>
    </w:lvl>
    <w:lvl w:ilvl="1" w:tplc="1944A4D6">
      <w:start w:val="1"/>
      <w:numFmt w:val="bullet"/>
      <w:lvlText w:val="o"/>
      <w:lvlJc w:val="left"/>
      <w:pPr>
        <w:ind w:left="1440" w:hanging="360"/>
      </w:pPr>
      <w:rPr>
        <w:rFonts w:hint="default" w:ascii="Courier New" w:hAnsi="Courier New"/>
      </w:rPr>
    </w:lvl>
    <w:lvl w:ilvl="2" w:tplc="1A8E0E5A">
      <w:start w:val="1"/>
      <w:numFmt w:val="bullet"/>
      <w:lvlText w:val=""/>
      <w:lvlJc w:val="left"/>
      <w:pPr>
        <w:ind w:left="2160" w:hanging="360"/>
      </w:pPr>
      <w:rPr>
        <w:rFonts w:hint="default" w:ascii="Wingdings" w:hAnsi="Wingdings"/>
      </w:rPr>
    </w:lvl>
    <w:lvl w:ilvl="3" w:tplc="F77ACBA4">
      <w:start w:val="1"/>
      <w:numFmt w:val="bullet"/>
      <w:lvlText w:val=""/>
      <w:lvlJc w:val="left"/>
      <w:pPr>
        <w:ind w:left="2880" w:hanging="360"/>
      </w:pPr>
      <w:rPr>
        <w:rFonts w:hint="default" w:ascii="Symbol" w:hAnsi="Symbol"/>
      </w:rPr>
    </w:lvl>
    <w:lvl w:ilvl="4" w:tplc="FBDCF03C">
      <w:start w:val="1"/>
      <w:numFmt w:val="bullet"/>
      <w:lvlText w:val="o"/>
      <w:lvlJc w:val="left"/>
      <w:pPr>
        <w:ind w:left="3600" w:hanging="360"/>
      </w:pPr>
      <w:rPr>
        <w:rFonts w:hint="default" w:ascii="Courier New" w:hAnsi="Courier New"/>
      </w:rPr>
    </w:lvl>
    <w:lvl w:ilvl="5" w:tplc="D34EF15A">
      <w:start w:val="1"/>
      <w:numFmt w:val="bullet"/>
      <w:lvlText w:val=""/>
      <w:lvlJc w:val="left"/>
      <w:pPr>
        <w:ind w:left="4320" w:hanging="360"/>
      </w:pPr>
      <w:rPr>
        <w:rFonts w:hint="default" w:ascii="Wingdings" w:hAnsi="Wingdings"/>
      </w:rPr>
    </w:lvl>
    <w:lvl w:ilvl="6" w:tplc="C014665C">
      <w:start w:val="1"/>
      <w:numFmt w:val="bullet"/>
      <w:lvlText w:val=""/>
      <w:lvlJc w:val="left"/>
      <w:pPr>
        <w:ind w:left="5040" w:hanging="360"/>
      </w:pPr>
      <w:rPr>
        <w:rFonts w:hint="default" w:ascii="Symbol" w:hAnsi="Symbol"/>
      </w:rPr>
    </w:lvl>
    <w:lvl w:ilvl="7" w:tplc="755A9062">
      <w:start w:val="1"/>
      <w:numFmt w:val="bullet"/>
      <w:lvlText w:val="o"/>
      <w:lvlJc w:val="left"/>
      <w:pPr>
        <w:ind w:left="5760" w:hanging="360"/>
      </w:pPr>
      <w:rPr>
        <w:rFonts w:hint="default" w:ascii="Courier New" w:hAnsi="Courier New"/>
      </w:rPr>
    </w:lvl>
    <w:lvl w:ilvl="8" w:tplc="69AAF556">
      <w:start w:val="1"/>
      <w:numFmt w:val="bullet"/>
      <w:lvlText w:val=""/>
      <w:lvlJc w:val="left"/>
      <w:pPr>
        <w:ind w:left="6480" w:hanging="360"/>
      </w:pPr>
      <w:rPr>
        <w:rFonts w:hint="default" w:ascii="Wingdings" w:hAnsi="Wingdings"/>
      </w:rPr>
    </w:lvl>
  </w:abstractNum>
  <w:abstractNum w:abstractNumId="15" w15:restartNumberingAfterBreak="0">
    <w:nsid w:val="66035BAD"/>
    <w:multiLevelType w:val="hybridMultilevel"/>
    <w:tmpl w:val="AAC28650"/>
    <w:lvl w:ilvl="0" w:tplc="1D549490">
      <w:start w:val="1"/>
      <w:numFmt w:val="bullet"/>
      <w:lvlText w:val=""/>
      <w:lvlJc w:val="left"/>
      <w:pPr>
        <w:ind w:left="720" w:hanging="360"/>
      </w:pPr>
      <w:rPr>
        <w:rFonts w:hint="default" w:ascii="Symbol" w:hAnsi="Symbol"/>
      </w:rPr>
    </w:lvl>
    <w:lvl w:ilvl="1" w:tplc="F2AA178C">
      <w:start w:val="1"/>
      <w:numFmt w:val="bullet"/>
      <w:lvlText w:val="o"/>
      <w:lvlJc w:val="left"/>
      <w:pPr>
        <w:ind w:left="1440" w:hanging="360"/>
      </w:pPr>
      <w:rPr>
        <w:rFonts w:hint="default" w:ascii="Courier New" w:hAnsi="Courier New"/>
      </w:rPr>
    </w:lvl>
    <w:lvl w:ilvl="2" w:tplc="B7303ECE">
      <w:start w:val="1"/>
      <w:numFmt w:val="bullet"/>
      <w:lvlText w:val=""/>
      <w:lvlJc w:val="left"/>
      <w:pPr>
        <w:ind w:left="2160" w:hanging="360"/>
      </w:pPr>
      <w:rPr>
        <w:rFonts w:hint="default" w:ascii="Wingdings" w:hAnsi="Wingdings"/>
      </w:rPr>
    </w:lvl>
    <w:lvl w:ilvl="3" w:tplc="EFB6DB4E">
      <w:start w:val="1"/>
      <w:numFmt w:val="bullet"/>
      <w:lvlText w:val=""/>
      <w:lvlJc w:val="left"/>
      <w:pPr>
        <w:ind w:left="2880" w:hanging="360"/>
      </w:pPr>
      <w:rPr>
        <w:rFonts w:hint="default" w:ascii="Symbol" w:hAnsi="Symbol"/>
      </w:rPr>
    </w:lvl>
    <w:lvl w:ilvl="4" w:tplc="BD44605A">
      <w:start w:val="1"/>
      <w:numFmt w:val="bullet"/>
      <w:lvlText w:val="o"/>
      <w:lvlJc w:val="left"/>
      <w:pPr>
        <w:ind w:left="3600" w:hanging="360"/>
      </w:pPr>
      <w:rPr>
        <w:rFonts w:hint="default" w:ascii="Courier New" w:hAnsi="Courier New"/>
      </w:rPr>
    </w:lvl>
    <w:lvl w:ilvl="5" w:tplc="DF86B744">
      <w:start w:val="1"/>
      <w:numFmt w:val="bullet"/>
      <w:lvlText w:val=""/>
      <w:lvlJc w:val="left"/>
      <w:pPr>
        <w:ind w:left="4320" w:hanging="360"/>
      </w:pPr>
      <w:rPr>
        <w:rFonts w:hint="default" w:ascii="Wingdings" w:hAnsi="Wingdings"/>
      </w:rPr>
    </w:lvl>
    <w:lvl w:ilvl="6" w:tplc="4A82E92A">
      <w:start w:val="1"/>
      <w:numFmt w:val="bullet"/>
      <w:lvlText w:val=""/>
      <w:lvlJc w:val="left"/>
      <w:pPr>
        <w:ind w:left="5040" w:hanging="360"/>
      </w:pPr>
      <w:rPr>
        <w:rFonts w:hint="default" w:ascii="Symbol" w:hAnsi="Symbol"/>
      </w:rPr>
    </w:lvl>
    <w:lvl w:ilvl="7" w:tplc="A4605E44">
      <w:start w:val="1"/>
      <w:numFmt w:val="bullet"/>
      <w:lvlText w:val="o"/>
      <w:lvlJc w:val="left"/>
      <w:pPr>
        <w:ind w:left="5760" w:hanging="360"/>
      </w:pPr>
      <w:rPr>
        <w:rFonts w:hint="default" w:ascii="Courier New" w:hAnsi="Courier New"/>
      </w:rPr>
    </w:lvl>
    <w:lvl w:ilvl="8" w:tplc="C27EE64E">
      <w:start w:val="1"/>
      <w:numFmt w:val="bullet"/>
      <w:lvlText w:val=""/>
      <w:lvlJc w:val="left"/>
      <w:pPr>
        <w:ind w:left="6480" w:hanging="360"/>
      </w:pPr>
      <w:rPr>
        <w:rFonts w:hint="default" w:ascii="Wingdings" w:hAnsi="Wingdings"/>
      </w:rPr>
    </w:lvl>
  </w:abstractNum>
  <w:abstractNum w:abstractNumId="16" w15:restartNumberingAfterBreak="0">
    <w:nsid w:val="67213C3E"/>
    <w:multiLevelType w:val="hybridMultilevel"/>
    <w:tmpl w:val="712E714C"/>
    <w:lvl w:ilvl="0" w:tplc="2ABCFCC4">
      <w:numFmt w:val="bullet"/>
      <w:lvlText w:val="-"/>
      <w:lvlJc w:val="left"/>
      <w:pPr>
        <w:ind w:left="360" w:hanging="360"/>
      </w:pPr>
      <w:rPr>
        <w:rFonts w:hint="default" w:ascii="Arial" w:hAnsi="Arial" w:cs="Arial" w:eastAsiaTheme="minorHAnsi"/>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7" w15:restartNumberingAfterBreak="0">
    <w:nsid w:val="6C083B73"/>
    <w:multiLevelType w:val="hybridMultilevel"/>
    <w:tmpl w:val="CE4E1C92"/>
    <w:lvl w:ilvl="0" w:tplc="8EA4B934">
      <w:start w:val="1"/>
      <w:numFmt w:val="bullet"/>
      <w:lvlText w:val=""/>
      <w:lvlJc w:val="left"/>
      <w:pPr>
        <w:ind w:left="720" w:hanging="360"/>
      </w:pPr>
      <w:rPr>
        <w:rFonts w:hint="default" w:ascii="Symbol" w:hAnsi="Symbol"/>
      </w:rPr>
    </w:lvl>
    <w:lvl w:ilvl="1" w:tplc="9C088900">
      <w:start w:val="1"/>
      <w:numFmt w:val="bullet"/>
      <w:lvlText w:val="o"/>
      <w:lvlJc w:val="left"/>
      <w:pPr>
        <w:ind w:left="1440" w:hanging="360"/>
      </w:pPr>
      <w:rPr>
        <w:rFonts w:hint="default" w:ascii="Courier New" w:hAnsi="Courier New"/>
      </w:rPr>
    </w:lvl>
    <w:lvl w:ilvl="2" w:tplc="5D32B154">
      <w:start w:val="1"/>
      <w:numFmt w:val="bullet"/>
      <w:lvlText w:val=""/>
      <w:lvlJc w:val="left"/>
      <w:pPr>
        <w:ind w:left="2160" w:hanging="360"/>
      </w:pPr>
      <w:rPr>
        <w:rFonts w:hint="default" w:ascii="Wingdings" w:hAnsi="Wingdings"/>
      </w:rPr>
    </w:lvl>
    <w:lvl w:ilvl="3" w:tplc="6D942850">
      <w:start w:val="1"/>
      <w:numFmt w:val="bullet"/>
      <w:lvlText w:val=""/>
      <w:lvlJc w:val="left"/>
      <w:pPr>
        <w:ind w:left="2880" w:hanging="360"/>
      </w:pPr>
      <w:rPr>
        <w:rFonts w:hint="default" w:ascii="Symbol" w:hAnsi="Symbol"/>
      </w:rPr>
    </w:lvl>
    <w:lvl w:ilvl="4" w:tplc="D7126B36">
      <w:start w:val="1"/>
      <w:numFmt w:val="bullet"/>
      <w:lvlText w:val="o"/>
      <w:lvlJc w:val="left"/>
      <w:pPr>
        <w:ind w:left="3600" w:hanging="360"/>
      </w:pPr>
      <w:rPr>
        <w:rFonts w:hint="default" w:ascii="Courier New" w:hAnsi="Courier New"/>
      </w:rPr>
    </w:lvl>
    <w:lvl w:ilvl="5" w:tplc="6860B758">
      <w:start w:val="1"/>
      <w:numFmt w:val="bullet"/>
      <w:lvlText w:val=""/>
      <w:lvlJc w:val="left"/>
      <w:pPr>
        <w:ind w:left="4320" w:hanging="360"/>
      </w:pPr>
      <w:rPr>
        <w:rFonts w:hint="default" w:ascii="Wingdings" w:hAnsi="Wingdings"/>
      </w:rPr>
    </w:lvl>
    <w:lvl w:ilvl="6" w:tplc="51D23430">
      <w:start w:val="1"/>
      <w:numFmt w:val="bullet"/>
      <w:lvlText w:val=""/>
      <w:lvlJc w:val="left"/>
      <w:pPr>
        <w:ind w:left="5040" w:hanging="360"/>
      </w:pPr>
      <w:rPr>
        <w:rFonts w:hint="default" w:ascii="Symbol" w:hAnsi="Symbol"/>
      </w:rPr>
    </w:lvl>
    <w:lvl w:ilvl="7" w:tplc="845AEBE2">
      <w:start w:val="1"/>
      <w:numFmt w:val="bullet"/>
      <w:lvlText w:val="o"/>
      <w:lvlJc w:val="left"/>
      <w:pPr>
        <w:ind w:left="5760" w:hanging="360"/>
      </w:pPr>
      <w:rPr>
        <w:rFonts w:hint="default" w:ascii="Courier New" w:hAnsi="Courier New"/>
      </w:rPr>
    </w:lvl>
    <w:lvl w:ilvl="8" w:tplc="EF88DAD8">
      <w:start w:val="1"/>
      <w:numFmt w:val="bullet"/>
      <w:lvlText w:val=""/>
      <w:lvlJc w:val="left"/>
      <w:pPr>
        <w:ind w:left="6480" w:hanging="360"/>
      </w:pPr>
      <w:rPr>
        <w:rFonts w:hint="default" w:ascii="Wingdings" w:hAnsi="Wingdings"/>
      </w:rPr>
    </w:lvl>
  </w:abstractNum>
  <w:abstractNum w:abstractNumId="18" w15:restartNumberingAfterBreak="0">
    <w:nsid w:val="7A1A187C"/>
    <w:multiLevelType w:val="hybridMultilevel"/>
    <w:tmpl w:val="A330D1E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C1E679E"/>
    <w:multiLevelType w:val="hybridMultilevel"/>
    <w:tmpl w:val="AFC49316"/>
    <w:lvl w:ilvl="0" w:tplc="2A7C4F56">
      <w:start w:val="1"/>
      <w:numFmt w:val="bullet"/>
      <w:lvlText w:val=""/>
      <w:lvlJc w:val="left"/>
      <w:pPr>
        <w:ind w:left="720" w:hanging="360"/>
      </w:pPr>
      <w:rPr>
        <w:rFonts w:hint="default" w:ascii="Symbol" w:hAnsi="Symbol"/>
      </w:rPr>
    </w:lvl>
    <w:lvl w:ilvl="1" w:tplc="2F8A4D76">
      <w:start w:val="1"/>
      <w:numFmt w:val="bullet"/>
      <w:lvlText w:val="o"/>
      <w:lvlJc w:val="left"/>
      <w:pPr>
        <w:ind w:left="1440" w:hanging="360"/>
      </w:pPr>
      <w:rPr>
        <w:rFonts w:hint="default" w:ascii="Courier New" w:hAnsi="Courier New"/>
      </w:rPr>
    </w:lvl>
    <w:lvl w:ilvl="2" w:tplc="3AD69A28">
      <w:start w:val="1"/>
      <w:numFmt w:val="bullet"/>
      <w:lvlText w:val=""/>
      <w:lvlJc w:val="left"/>
      <w:pPr>
        <w:ind w:left="2160" w:hanging="360"/>
      </w:pPr>
      <w:rPr>
        <w:rFonts w:hint="default" w:ascii="Wingdings" w:hAnsi="Wingdings"/>
      </w:rPr>
    </w:lvl>
    <w:lvl w:ilvl="3" w:tplc="9A72AFC0">
      <w:start w:val="1"/>
      <w:numFmt w:val="bullet"/>
      <w:lvlText w:val=""/>
      <w:lvlJc w:val="left"/>
      <w:pPr>
        <w:ind w:left="2880" w:hanging="360"/>
      </w:pPr>
      <w:rPr>
        <w:rFonts w:hint="default" w:ascii="Symbol" w:hAnsi="Symbol"/>
      </w:rPr>
    </w:lvl>
    <w:lvl w:ilvl="4" w:tplc="D30285F8">
      <w:start w:val="1"/>
      <w:numFmt w:val="bullet"/>
      <w:lvlText w:val="o"/>
      <w:lvlJc w:val="left"/>
      <w:pPr>
        <w:ind w:left="3600" w:hanging="360"/>
      </w:pPr>
      <w:rPr>
        <w:rFonts w:hint="default" w:ascii="Courier New" w:hAnsi="Courier New"/>
      </w:rPr>
    </w:lvl>
    <w:lvl w:ilvl="5" w:tplc="E76CBA22">
      <w:start w:val="1"/>
      <w:numFmt w:val="bullet"/>
      <w:lvlText w:val=""/>
      <w:lvlJc w:val="left"/>
      <w:pPr>
        <w:ind w:left="4320" w:hanging="360"/>
      </w:pPr>
      <w:rPr>
        <w:rFonts w:hint="default" w:ascii="Wingdings" w:hAnsi="Wingdings"/>
      </w:rPr>
    </w:lvl>
    <w:lvl w:ilvl="6" w:tplc="5B262114">
      <w:start w:val="1"/>
      <w:numFmt w:val="bullet"/>
      <w:lvlText w:val=""/>
      <w:lvlJc w:val="left"/>
      <w:pPr>
        <w:ind w:left="5040" w:hanging="360"/>
      </w:pPr>
      <w:rPr>
        <w:rFonts w:hint="default" w:ascii="Symbol" w:hAnsi="Symbol"/>
      </w:rPr>
    </w:lvl>
    <w:lvl w:ilvl="7" w:tplc="7800078A">
      <w:start w:val="1"/>
      <w:numFmt w:val="bullet"/>
      <w:lvlText w:val="o"/>
      <w:lvlJc w:val="left"/>
      <w:pPr>
        <w:ind w:left="5760" w:hanging="360"/>
      </w:pPr>
      <w:rPr>
        <w:rFonts w:hint="default" w:ascii="Courier New" w:hAnsi="Courier New"/>
      </w:rPr>
    </w:lvl>
    <w:lvl w:ilvl="8" w:tplc="844A8D70">
      <w:start w:val="1"/>
      <w:numFmt w:val="bullet"/>
      <w:lvlText w:val=""/>
      <w:lvlJc w:val="left"/>
      <w:pPr>
        <w:ind w:left="6480" w:hanging="360"/>
      </w:pPr>
      <w:rPr>
        <w:rFonts w:hint="default" w:ascii="Wingdings" w:hAnsi="Wingdings"/>
      </w:rPr>
    </w:lvl>
  </w:abstractNum>
  <w:num w:numId="1" w16cid:durableId="1965456060">
    <w:abstractNumId w:val="14"/>
  </w:num>
  <w:num w:numId="2" w16cid:durableId="1599948724">
    <w:abstractNumId w:val="12"/>
  </w:num>
  <w:num w:numId="3" w16cid:durableId="358094811">
    <w:abstractNumId w:val="5"/>
  </w:num>
  <w:num w:numId="4" w16cid:durableId="920136574">
    <w:abstractNumId w:val="15"/>
  </w:num>
  <w:num w:numId="5" w16cid:durableId="1449933704">
    <w:abstractNumId w:val="17"/>
  </w:num>
  <w:num w:numId="6" w16cid:durableId="1871064994">
    <w:abstractNumId w:val="3"/>
  </w:num>
  <w:num w:numId="7" w16cid:durableId="248270226">
    <w:abstractNumId w:val="2"/>
  </w:num>
  <w:num w:numId="8" w16cid:durableId="1660033982">
    <w:abstractNumId w:val="11"/>
  </w:num>
  <w:num w:numId="9" w16cid:durableId="1748307542">
    <w:abstractNumId w:val="6"/>
  </w:num>
  <w:num w:numId="10" w16cid:durableId="992954469">
    <w:abstractNumId w:val="19"/>
  </w:num>
  <w:num w:numId="11" w16cid:durableId="651373496">
    <w:abstractNumId w:val="7"/>
  </w:num>
  <w:num w:numId="12" w16cid:durableId="1313367477">
    <w:abstractNumId w:val="13"/>
  </w:num>
  <w:num w:numId="13" w16cid:durableId="756173741">
    <w:abstractNumId w:val="4"/>
  </w:num>
  <w:num w:numId="14" w16cid:durableId="583074980">
    <w:abstractNumId w:val="16"/>
  </w:num>
  <w:num w:numId="15" w16cid:durableId="525602112">
    <w:abstractNumId w:val="18"/>
  </w:num>
  <w:num w:numId="16" w16cid:durableId="61484595">
    <w:abstractNumId w:val="8"/>
  </w:num>
  <w:num w:numId="17" w16cid:durableId="1287076852">
    <w:abstractNumId w:val="9"/>
  </w:num>
  <w:num w:numId="18" w16cid:durableId="1107384746">
    <w:abstractNumId w:val="10"/>
  </w:num>
  <w:num w:numId="19" w16cid:durableId="1399135604">
    <w:abstractNumId w:val="0"/>
  </w:num>
  <w:num w:numId="20" w16cid:durableId="181583158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90"/>
  <w:trackRevisions w:val="false"/>
  <w:defaultTabStop w:val="708"/>
  <w:hyphenationZone w:val="425"/>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05"/>
    <w:rsid w:val="00013EAE"/>
    <w:rsid w:val="00030E73"/>
    <w:rsid w:val="000339D1"/>
    <w:rsid w:val="00043A62"/>
    <w:rsid w:val="00044FC9"/>
    <w:rsid w:val="00046D41"/>
    <w:rsid w:val="00051269"/>
    <w:rsid w:val="00052386"/>
    <w:rsid w:val="00061B90"/>
    <w:rsid w:val="0006722C"/>
    <w:rsid w:val="00074B6C"/>
    <w:rsid w:val="00076EE6"/>
    <w:rsid w:val="000813A7"/>
    <w:rsid w:val="00081E79"/>
    <w:rsid w:val="000820C1"/>
    <w:rsid w:val="00086F1F"/>
    <w:rsid w:val="00095DBE"/>
    <w:rsid w:val="000A3AB5"/>
    <w:rsid w:val="000A4163"/>
    <w:rsid w:val="000A56BD"/>
    <w:rsid w:val="000A6E89"/>
    <w:rsid w:val="000B20F9"/>
    <w:rsid w:val="000B2781"/>
    <w:rsid w:val="000B3312"/>
    <w:rsid w:val="000C0615"/>
    <w:rsid w:val="000C6CF9"/>
    <w:rsid w:val="000D157E"/>
    <w:rsid w:val="000E410D"/>
    <w:rsid w:val="000F1BF1"/>
    <w:rsid w:val="000F2463"/>
    <w:rsid w:val="000F3964"/>
    <w:rsid w:val="000F5162"/>
    <w:rsid w:val="000F7C31"/>
    <w:rsid w:val="00106656"/>
    <w:rsid w:val="00112334"/>
    <w:rsid w:val="0011239F"/>
    <w:rsid w:val="00114B64"/>
    <w:rsid w:val="00125DB9"/>
    <w:rsid w:val="0012738F"/>
    <w:rsid w:val="001275BC"/>
    <w:rsid w:val="0013385C"/>
    <w:rsid w:val="00135D6B"/>
    <w:rsid w:val="00156465"/>
    <w:rsid w:val="00160F39"/>
    <w:rsid w:val="0016205B"/>
    <w:rsid w:val="0016270D"/>
    <w:rsid w:val="00172E69"/>
    <w:rsid w:val="00174F34"/>
    <w:rsid w:val="00175550"/>
    <w:rsid w:val="0019156F"/>
    <w:rsid w:val="00192511"/>
    <w:rsid w:val="001B031B"/>
    <w:rsid w:val="001B32D0"/>
    <w:rsid w:val="001C379F"/>
    <w:rsid w:val="001C4FA7"/>
    <w:rsid w:val="001D72A4"/>
    <w:rsid w:val="001D7FA0"/>
    <w:rsid w:val="001E344F"/>
    <w:rsid w:val="001E5D7E"/>
    <w:rsid w:val="001E766C"/>
    <w:rsid w:val="001F4652"/>
    <w:rsid w:val="001F6A9B"/>
    <w:rsid w:val="00200C33"/>
    <w:rsid w:val="0020201F"/>
    <w:rsid w:val="00205ABB"/>
    <w:rsid w:val="00210DB5"/>
    <w:rsid w:val="00215271"/>
    <w:rsid w:val="00221BB8"/>
    <w:rsid w:val="00226C29"/>
    <w:rsid w:val="0023045C"/>
    <w:rsid w:val="00233A5D"/>
    <w:rsid w:val="00243F4C"/>
    <w:rsid w:val="00245FC4"/>
    <w:rsid w:val="00256218"/>
    <w:rsid w:val="0026491B"/>
    <w:rsid w:val="00266443"/>
    <w:rsid w:val="002801F3"/>
    <w:rsid w:val="00283F60"/>
    <w:rsid w:val="00287DE0"/>
    <w:rsid w:val="002910ED"/>
    <w:rsid w:val="00293ABE"/>
    <w:rsid w:val="002B5518"/>
    <w:rsid w:val="002B669B"/>
    <w:rsid w:val="002B6785"/>
    <w:rsid w:val="002C50C6"/>
    <w:rsid w:val="002E02BD"/>
    <w:rsid w:val="002F7E82"/>
    <w:rsid w:val="003146C3"/>
    <w:rsid w:val="0031633F"/>
    <w:rsid w:val="00326DEE"/>
    <w:rsid w:val="003302F9"/>
    <w:rsid w:val="003401C7"/>
    <w:rsid w:val="00340F41"/>
    <w:rsid w:val="00352F60"/>
    <w:rsid w:val="003530C8"/>
    <w:rsid w:val="00353A8F"/>
    <w:rsid w:val="00355184"/>
    <w:rsid w:val="003555B5"/>
    <w:rsid w:val="00367182"/>
    <w:rsid w:val="003730C7"/>
    <w:rsid w:val="003859BC"/>
    <w:rsid w:val="0038765B"/>
    <w:rsid w:val="003934E0"/>
    <w:rsid w:val="00394B67"/>
    <w:rsid w:val="003A1ED9"/>
    <w:rsid w:val="003B249D"/>
    <w:rsid w:val="003B7AD0"/>
    <w:rsid w:val="003C0FBA"/>
    <w:rsid w:val="003C27B7"/>
    <w:rsid w:val="003C5BBB"/>
    <w:rsid w:val="003E1C8C"/>
    <w:rsid w:val="003F33F6"/>
    <w:rsid w:val="003F4DE8"/>
    <w:rsid w:val="003F6A53"/>
    <w:rsid w:val="004073CC"/>
    <w:rsid w:val="00411BF4"/>
    <w:rsid w:val="00414162"/>
    <w:rsid w:val="0042101C"/>
    <w:rsid w:val="00422161"/>
    <w:rsid w:val="00424DB6"/>
    <w:rsid w:val="0043156D"/>
    <w:rsid w:val="00433B15"/>
    <w:rsid w:val="00435092"/>
    <w:rsid w:val="00436860"/>
    <w:rsid w:val="00436E1E"/>
    <w:rsid w:val="00444A1A"/>
    <w:rsid w:val="00451CE8"/>
    <w:rsid w:val="00466377"/>
    <w:rsid w:val="00477833"/>
    <w:rsid w:val="00487A0C"/>
    <w:rsid w:val="004A10D6"/>
    <w:rsid w:val="004A45DA"/>
    <w:rsid w:val="004B2E44"/>
    <w:rsid w:val="004B30A0"/>
    <w:rsid w:val="004B5BBF"/>
    <w:rsid w:val="004B7384"/>
    <w:rsid w:val="004E2F41"/>
    <w:rsid w:val="004E4D19"/>
    <w:rsid w:val="004E64F7"/>
    <w:rsid w:val="004F3189"/>
    <w:rsid w:val="004F44D3"/>
    <w:rsid w:val="004F5B62"/>
    <w:rsid w:val="00501EBB"/>
    <w:rsid w:val="00502D0D"/>
    <w:rsid w:val="00505E15"/>
    <w:rsid w:val="0051260F"/>
    <w:rsid w:val="005209BC"/>
    <w:rsid w:val="0052338B"/>
    <w:rsid w:val="0052453B"/>
    <w:rsid w:val="0053273A"/>
    <w:rsid w:val="0054233C"/>
    <w:rsid w:val="00543B9B"/>
    <w:rsid w:val="0054531F"/>
    <w:rsid w:val="00545B97"/>
    <w:rsid w:val="005549ED"/>
    <w:rsid w:val="00555950"/>
    <w:rsid w:val="00560CB4"/>
    <w:rsid w:val="0056160C"/>
    <w:rsid w:val="0057367F"/>
    <w:rsid w:val="0057747C"/>
    <w:rsid w:val="00580011"/>
    <w:rsid w:val="00583BF3"/>
    <w:rsid w:val="005844B2"/>
    <w:rsid w:val="0059227F"/>
    <w:rsid w:val="0059481B"/>
    <w:rsid w:val="00595E31"/>
    <w:rsid w:val="005A231B"/>
    <w:rsid w:val="005A26AF"/>
    <w:rsid w:val="005B1C19"/>
    <w:rsid w:val="005B5D91"/>
    <w:rsid w:val="005B7541"/>
    <w:rsid w:val="005C5D84"/>
    <w:rsid w:val="005D045D"/>
    <w:rsid w:val="005D0859"/>
    <w:rsid w:val="005D2AA7"/>
    <w:rsid w:val="005D58F8"/>
    <w:rsid w:val="005D6ACD"/>
    <w:rsid w:val="005E222A"/>
    <w:rsid w:val="005F0BDC"/>
    <w:rsid w:val="005F0CA4"/>
    <w:rsid w:val="005F773B"/>
    <w:rsid w:val="00612450"/>
    <w:rsid w:val="00612ED2"/>
    <w:rsid w:val="006149E7"/>
    <w:rsid w:val="00616D9A"/>
    <w:rsid w:val="00623C11"/>
    <w:rsid w:val="00623D91"/>
    <w:rsid w:val="0063670A"/>
    <w:rsid w:val="00637A4E"/>
    <w:rsid w:val="00641002"/>
    <w:rsid w:val="00642C41"/>
    <w:rsid w:val="006435F1"/>
    <w:rsid w:val="00654F65"/>
    <w:rsid w:val="00657FD8"/>
    <w:rsid w:val="006705A9"/>
    <w:rsid w:val="00692DF3"/>
    <w:rsid w:val="00696B30"/>
    <w:rsid w:val="006974BC"/>
    <w:rsid w:val="006A1016"/>
    <w:rsid w:val="006A2EEE"/>
    <w:rsid w:val="006A4EB7"/>
    <w:rsid w:val="006A5624"/>
    <w:rsid w:val="006A6B34"/>
    <w:rsid w:val="006B30F7"/>
    <w:rsid w:val="006B3AB3"/>
    <w:rsid w:val="006B6BD6"/>
    <w:rsid w:val="006B6C0F"/>
    <w:rsid w:val="006C021E"/>
    <w:rsid w:val="006C1DBB"/>
    <w:rsid w:val="006C2F60"/>
    <w:rsid w:val="006D43F5"/>
    <w:rsid w:val="006D7CD1"/>
    <w:rsid w:val="006E1DCE"/>
    <w:rsid w:val="006E499F"/>
    <w:rsid w:val="006E7640"/>
    <w:rsid w:val="006F1E81"/>
    <w:rsid w:val="006F36D3"/>
    <w:rsid w:val="006F4746"/>
    <w:rsid w:val="007006DA"/>
    <w:rsid w:val="00700CE2"/>
    <w:rsid w:val="00701564"/>
    <w:rsid w:val="00701831"/>
    <w:rsid w:val="00705DDA"/>
    <w:rsid w:val="00716BA3"/>
    <w:rsid w:val="00726F96"/>
    <w:rsid w:val="00730366"/>
    <w:rsid w:val="007354A5"/>
    <w:rsid w:val="00742DFA"/>
    <w:rsid w:val="00743BCE"/>
    <w:rsid w:val="00743EEB"/>
    <w:rsid w:val="00745AAD"/>
    <w:rsid w:val="00750CC3"/>
    <w:rsid w:val="00754DC9"/>
    <w:rsid w:val="0075558B"/>
    <w:rsid w:val="00755887"/>
    <w:rsid w:val="00757AA7"/>
    <w:rsid w:val="00767E70"/>
    <w:rsid w:val="00775E70"/>
    <w:rsid w:val="00784FE4"/>
    <w:rsid w:val="00791A62"/>
    <w:rsid w:val="00791E91"/>
    <w:rsid w:val="007974C8"/>
    <w:rsid w:val="007A323C"/>
    <w:rsid w:val="007B5184"/>
    <w:rsid w:val="007B7E90"/>
    <w:rsid w:val="007D09AA"/>
    <w:rsid w:val="007D2F62"/>
    <w:rsid w:val="007D31BF"/>
    <w:rsid w:val="007F5DAF"/>
    <w:rsid w:val="007F7497"/>
    <w:rsid w:val="00802C4F"/>
    <w:rsid w:val="008033D0"/>
    <w:rsid w:val="00816D3C"/>
    <w:rsid w:val="00816D64"/>
    <w:rsid w:val="00816E17"/>
    <w:rsid w:val="0082469C"/>
    <w:rsid w:val="00837193"/>
    <w:rsid w:val="00850CCF"/>
    <w:rsid w:val="008520F6"/>
    <w:rsid w:val="008526B8"/>
    <w:rsid w:val="008566A7"/>
    <w:rsid w:val="008602ED"/>
    <w:rsid w:val="008621FC"/>
    <w:rsid w:val="00863204"/>
    <w:rsid w:val="0086401A"/>
    <w:rsid w:val="008735F6"/>
    <w:rsid w:val="008838FA"/>
    <w:rsid w:val="00885262"/>
    <w:rsid w:val="00887333"/>
    <w:rsid w:val="00890244"/>
    <w:rsid w:val="008903E4"/>
    <w:rsid w:val="008A19C4"/>
    <w:rsid w:val="008A4986"/>
    <w:rsid w:val="008A77BF"/>
    <w:rsid w:val="008A7C94"/>
    <w:rsid w:val="008B68BA"/>
    <w:rsid w:val="008C56C4"/>
    <w:rsid w:val="008D0D69"/>
    <w:rsid w:val="008D12E6"/>
    <w:rsid w:val="008E7809"/>
    <w:rsid w:val="008F5297"/>
    <w:rsid w:val="00902C28"/>
    <w:rsid w:val="00906E79"/>
    <w:rsid w:val="00907397"/>
    <w:rsid w:val="00911D1E"/>
    <w:rsid w:val="00916B76"/>
    <w:rsid w:val="009270A4"/>
    <w:rsid w:val="009300A2"/>
    <w:rsid w:val="00931346"/>
    <w:rsid w:val="00934F20"/>
    <w:rsid w:val="00940512"/>
    <w:rsid w:val="00943899"/>
    <w:rsid w:val="00944C86"/>
    <w:rsid w:val="00950F09"/>
    <w:rsid w:val="00956EE0"/>
    <w:rsid w:val="00961DBC"/>
    <w:rsid w:val="009712B3"/>
    <w:rsid w:val="00983214"/>
    <w:rsid w:val="00986984"/>
    <w:rsid w:val="0099263A"/>
    <w:rsid w:val="009A0246"/>
    <w:rsid w:val="009A57FB"/>
    <w:rsid w:val="009A7B1A"/>
    <w:rsid w:val="009B5A6F"/>
    <w:rsid w:val="009B6188"/>
    <w:rsid w:val="009C2A60"/>
    <w:rsid w:val="009C6257"/>
    <w:rsid w:val="009D7A82"/>
    <w:rsid w:val="009E22A7"/>
    <w:rsid w:val="009E4F89"/>
    <w:rsid w:val="009F71D5"/>
    <w:rsid w:val="00A0569A"/>
    <w:rsid w:val="00A13EA1"/>
    <w:rsid w:val="00A27C9C"/>
    <w:rsid w:val="00A36B9C"/>
    <w:rsid w:val="00A36D21"/>
    <w:rsid w:val="00A502BE"/>
    <w:rsid w:val="00A61E67"/>
    <w:rsid w:val="00A6456C"/>
    <w:rsid w:val="00A72C66"/>
    <w:rsid w:val="00A9358F"/>
    <w:rsid w:val="00A9437C"/>
    <w:rsid w:val="00AA111F"/>
    <w:rsid w:val="00AA4692"/>
    <w:rsid w:val="00AA789F"/>
    <w:rsid w:val="00AA7900"/>
    <w:rsid w:val="00AA7C59"/>
    <w:rsid w:val="00AC2245"/>
    <w:rsid w:val="00AC3BF5"/>
    <w:rsid w:val="00AC3C77"/>
    <w:rsid w:val="00AD09BB"/>
    <w:rsid w:val="00AD0C47"/>
    <w:rsid w:val="00AD6614"/>
    <w:rsid w:val="00AE07B9"/>
    <w:rsid w:val="00AE7F08"/>
    <w:rsid w:val="00AF3C49"/>
    <w:rsid w:val="00B16DC5"/>
    <w:rsid w:val="00B31CDB"/>
    <w:rsid w:val="00B37A31"/>
    <w:rsid w:val="00B43851"/>
    <w:rsid w:val="00B47510"/>
    <w:rsid w:val="00B5283B"/>
    <w:rsid w:val="00B60CCE"/>
    <w:rsid w:val="00B65083"/>
    <w:rsid w:val="00B723E1"/>
    <w:rsid w:val="00B8004D"/>
    <w:rsid w:val="00B812C8"/>
    <w:rsid w:val="00B81979"/>
    <w:rsid w:val="00B92313"/>
    <w:rsid w:val="00B95801"/>
    <w:rsid w:val="00BB0575"/>
    <w:rsid w:val="00BB4C37"/>
    <w:rsid w:val="00BB73D7"/>
    <w:rsid w:val="00BE0875"/>
    <w:rsid w:val="00BE3F8D"/>
    <w:rsid w:val="00C0434F"/>
    <w:rsid w:val="00C051A8"/>
    <w:rsid w:val="00C114BF"/>
    <w:rsid w:val="00C1397C"/>
    <w:rsid w:val="00C14030"/>
    <w:rsid w:val="00C15397"/>
    <w:rsid w:val="00C15F5B"/>
    <w:rsid w:val="00C168DA"/>
    <w:rsid w:val="00C16B05"/>
    <w:rsid w:val="00C2022F"/>
    <w:rsid w:val="00C44D5D"/>
    <w:rsid w:val="00C550A7"/>
    <w:rsid w:val="00C77314"/>
    <w:rsid w:val="00C87DBD"/>
    <w:rsid w:val="00C93EEF"/>
    <w:rsid w:val="00CA1A26"/>
    <w:rsid w:val="00CA5FFD"/>
    <w:rsid w:val="00CB11D5"/>
    <w:rsid w:val="00CC3B19"/>
    <w:rsid w:val="00CE5406"/>
    <w:rsid w:val="00CF259B"/>
    <w:rsid w:val="00CF502D"/>
    <w:rsid w:val="00D03B8E"/>
    <w:rsid w:val="00D03CB3"/>
    <w:rsid w:val="00D22958"/>
    <w:rsid w:val="00D34922"/>
    <w:rsid w:val="00D34B70"/>
    <w:rsid w:val="00D36111"/>
    <w:rsid w:val="00D36184"/>
    <w:rsid w:val="00D47789"/>
    <w:rsid w:val="00D63C87"/>
    <w:rsid w:val="00D716CA"/>
    <w:rsid w:val="00D752C0"/>
    <w:rsid w:val="00D7579A"/>
    <w:rsid w:val="00D75EAA"/>
    <w:rsid w:val="00D76F5C"/>
    <w:rsid w:val="00D81747"/>
    <w:rsid w:val="00D83946"/>
    <w:rsid w:val="00D8517A"/>
    <w:rsid w:val="00D85E1C"/>
    <w:rsid w:val="00DA08B4"/>
    <w:rsid w:val="00DA3355"/>
    <w:rsid w:val="00DA47D4"/>
    <w:rsid w:val="00DB2B3B"/>
    <w:rsid w:val="00DC415A"/>
    <w:rsid w:val="00DD0B66"/>
    <w:rsid w:val="00DD2AF9"/>
    <w:rsid w:val="00DD2C30"/>
    <w:rsid w:val="00DD5F9B"/>
    <w:rsid w:val="00DE4733"/>
    <w:rsid w:val="00DE7220"/>
    <w:rsid w:val="00DF3313"/>
    <w:rsid w:val="00DF3E0B"/>
    <w:rsid w:val="00E078BA"/>
    <w:rsid w:val="00E10DA0"/>
    <w:rsid w:val="00E4278E"/>
    <w:rsid w:val="00E42E57"/>
    <w:rsid w:val="00E52B4C"/>
    <w:rsid w:val="00E55F0F"/>
    <w:rsid w:val="00E72402"/>
    <w:rsid w:val="00E84723"/>
    <w:rsid w:val="00E918E7"/>
    <w:rsid w:val="00E9291E"/>
    <w:rsid w:val="00E96013"/>
    <w:rsid w:val="00EA2530"/>
    <w:rsid w:val="00EA54DF"/>
    <w:rsid w:val="00EB292D"/>
    <w:rsid w:val="00EC5036"/>
    <w:rsid w:val="00ED2A68"/>
    <w:rsid w:val="00EF3756"/>
    <w:rsid w:val="00EF408B"/>
    <w:rsid w:val="00EF47AB"/>
    <w:rsid w:val="00EF6D2C"/>
    <w:rsid w:val="00EF6F1F"/>
    <w:rsid w:val="00F07BE0"/>
    <w:rsid w:val="00F1706C"/>
    <w:rsid w:val="00F2461D"/>
    <w:rsid w:val="00F25CA9"/>
    <w:rsid w:val="00F27F91"/>
    <w:rsid w:val="00F351F3"/>
    <w:rsid w:val="00F40109"/>
    <w:rsid w:val="00F4113C"/>
    <w:rsid w:val="00F4387C"/>
    <w:rsid w:val="00F4546E"/>
    <w:rsid w:val="00F61F5F"/>
    <w:rsid w:val="00F725C2"/>
    <w:rsid w:val="00F749AC"/>
    <w:rsid w:val="00F77DCB"/>
    <w:rsid w:val="00F82628"/>
    <w:rsid w:val="00F8524C"/>
    <w:rsid w:val="00F94BDE"/>
    <w:rsid w:val="00F95D91"/>
    <w:rsid w:val="00F9688F"/>
    <w:rsid w:val="00FA0E72"/>
    <w:rsid w:val="00FA1761"/>
    <w:rsid w:val="00FA5A2D"/>
    <w:rsid w:val="00FA5D74"/>
    <w:rsid w:val="00FA6CE8"/>
    <w:rsid w:val="00FA7178"/>
    <w:rsid w:val="00FB44A2"/>
    <w:rsid w:val="00FB6F74"/>
    <w:rsid w:val="00FC180C"/>
    <w:rsid w:val="00FC7F0B"/>
    <w:rsid w:val="00FD23ED"/>
    <w:rsid w:val="00FE0E8A"/>
    <w:rsid w:val="00FE0F4B"/>
    <w:rsid w:val="00FF5EF4"/>
    <w:rsid w:val="14588D9F"/>
    <w:rsid w:val="1574D653"/>
    <w:rsid w:val="1C8BED1E"/>
    <w:rsid w:val="21641867"/>
    <w:rsid w:val="23467E45"/>
    <w:rsid w:val="47907934"/>
    <w:rsid w:val="48B74F42"/>
    <w:rsid w:val="586B97D4"/>
    <w:rsid w:val="71329963"/>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14:docId w14:val="2388C280"/>
  <w15:docId w15:val="{310D1801-5C4C-49FD-BDF1-6953979E400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C16B05"/>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C16B05"/>
  </w:style>
  <w:style w:type="paragraph" w:styleId="Voettekst">
    <w:name w:val="footer"/>
    <w:basedOn w:val="Standaard"/>
    <w:link w:val="VoettekstChar"/>
    <w:uiPriority w:val="99"/>
    <w:unhideWhenUsed/>
    <w:rsid w:val="00C16B05"/>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C16B05"/>
  </w:style>
  <w:style w:type="table" w:styleId="Tabelraster">
    <w:name w:val="Table Grid"/>
    <w:basedOn w:val="Standaardtabel"/>
    <w:uiPriority w:val="59"/>
    <w:rsid w:val="00C16B0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Geenafstand">
    <w:name w:val="No Spacing"/>
    <w:link w:val="GeenafstandChar"/>
    <w:uiPriority w:val="1"/>
    <w:qFormat/>
    <w:rsid w:val="00C16B05"/>
    <w:pPr>
      <w:spacing w:after="0" w:line="240" w:lineRule="auto"/>
    </w:pPr>
    <w:rPr>
      <w:rFonts w:eastAsiaTheme="minorEastAsia"/>
      <w:lang w:eastAsia="nl-NL"/>
    </w:rPr>
  </w:style>
  <w:style w:type="character" w:styleId="GeenafstandChar" w:customStyle="1">
    <w:name w:val="Geen afstand Char"/>
    <w:basedOn w:val="Standaardalinea-lettertype"/>
    <w:link w:val="Geenafstand"/>
    <w:uiPriority w:val="1"/>
    <w:rsid w:val="00C16B05"/>
    <w:rPr>
      <w:rFonts w:eastAsiaTheme="minorEastAsia"/>
      <w:lang w:eastAsia="nl-NL"/>
    </w:rPr>
  </w:style>
  <w:style w:type="character" w:styleId="Hyperlink">
    <w:name w:val="Hyperlink"/>
    <w:basedOn w:val="Standaardalinea-lettertype"/>
    <w:uiPriority w:val="99"/>
    <w:unhideWhenUsed/>
    <w:rsid w:val="00C16B05"/>
    <w:rPr>
      <w:color w:val="0000FF" w:themeColor="hyperlink"/>
      <w:u w:val="single"/>
    </w:rPr>
  </w:style>
  <w:style w:type="paragraph" w:styleId="Lijstalinea">
    <w:name w:val="List Paragraph"/>
    <w:basedOn w:val="Standaard"/>
    <w:uiPriority w:val="34"/>
    <w:qFormat/>
    <w:rsid w:val="00DD2AF9"/>
    <w:pPr>
      <w:ind w:left="720"/>
      <w:contextualSpacing/>
    </w:pPr>
  </w:style>
  <w:style w:type="paragraph" w:styleId="Voetnoottekst">
    <w:name w:val="footnote text"/>
    <w:basedOn w:val="Standaard"/>
    <w:link w:val="VoetnoottekstChar"/>
    <w:uiPriority w:val="99"/>
    <w:semiHidden/>
    <w:unhideWhenUsed/>
    <w:rsid w:val="00C15F5B"/>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C15F5B"/>
    <w:rPr>
      <w:sz w:val="20"/>
      <w:szCs w:val="20"/>
    </w:rPr>
  </w:style>
  <w:style w:type="character" w:styleId="Voetnootmarkering">
    <w:name w:val="footnote reference"/>
    <w:basedOn w:val="Standaardalinea-lettertype"/>
    <w:uiPriority w:val="99"/>
    <w:semiHidden/>
    <w:unhideWhenUsed/>
    <w:rsid w:val="00C15F5B"/>
    <w:rPr>
      <w:vertAlign w:val="superscript"/>
    </w:rPr>
  </w:style>
  <w:style w:type="character" w:styleId="GevolgdeHyperlink">
    <w:name w:val="FollowedHyperlink"/>
    <w:basedOn w:val="Standaardalinea-lettertype"/>
    <w:uiPriority w:val="99"/>
    <w:semiHidden/>
    <w:unhideWhenUsed/>
    <w:rsid w:val="00FA7178"/>
    <w:rPr>
      <w:color w:val="800080" w:themeColor="followedHyperlink"/>
      <w:u w:val="single"/>
    </w:rPr>
  </w:style>
  <w:style w:type="paragraph" w:styleId="Ballontekst">
    <w:name w:val="Balloon Text"/>
    <w:basedOn w:val="Standaard"/>
    <w:link w:val="BallontekstChar"/>
    <w:uiPriority w:val="99"/>
    <w:semiHidden/>
    <w:unhideWhenUsed/>
    <w:rsid w:val="00477833"/>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477833"/>
    <w:rPr>
      <w:rFonts w:ascii="Tahoma" w:hAnsi="Tahoma" w:cs="Tahoma"/>
      <w:sz w:val="16"/>
      <w:szCs w:val="16"/>
    </w:rPr>
  </w:style>
  <w:style w:type="paragraph" w:styleId="Tekstopmerking">
    <w:name w:val="annotation text"/>
    <w:basedOn w:val="Standaard"/>
    <w:link w:val="TekstopmerkingChar"/>
    <w:uiPriority w:val="99"/>
    <w:unhideWhenUsed/>
    <w:pPr>
      <w:spacing w:line="240" w:lineRule="auto"/>
    </w:pPr>
    <w:rPr>
      <w:sz w:val="20"/>
      <w:szCs w:val="20"/>
    </w:rPr>
  </w:style>
  <w:style w:type="character" w:styleId="TekstopmerkingChar" w:customStyle="1">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FA5A2D"/>
    <w:rPr>
      <w:b/>
      <w:bCs/>
    </w:rPr>
  </w:style>
  <w:style w:type="character" w:styleId="OnderwerpvanopmerkingChar" w:customStyle="1">
    <w:name w:val="Onderwerp van opmerking Char"/>
    <w:basedOn w:val="TekstopmerkingChar"/>
    <w:link w:val="Onderwerpvanopmerking"/>
    <w:uiPriority w:val="99"/>
    <w:semiHidden/>
    <w:rsid w:val="00FA5A2D"/>
    <w:rPr>
      <w:b/>
      <w:bCs/>
      <w:sz w:val="20"/>
      <w:szCs w:val="20"/>
    </w:rPr>
  </w:style>
  <w:style w:type="character" w:styleId="Nadruk">
    <w:name w:val="Emphasis"/>
    <w:basedOn w:val="Standaardalinea-lettertype"/>
    <w:uiPriority w:val="20"/>
    <w:qFormat/>
    <w:rsid w:val="003B7AD0"/>
    <w:rPr>
      <w:i/>
      <w:iCs/>
    </w:rPr>
  </w:style>
  <w:style w:type="paragraph" w:styleId="Eindnoottekst">
    <w:name w:val="endnote text"/>
    <w:basedOn w:val="Standaard"/>
    <w:link w:val="EindnoottekstChar"/>
    <w:uiPriority w:val="99"/>
    <w:semiHidden/>
    <w:unhideWhenUsed/>
    <w:rsid w:val="00C1397C"/>
    <w:pPr>
      <w:spacing w:after="0" w:line="240" w:lineRule="auto"/>
    </w:pPr>
    <w:rPr>
      <w:sz w:val="20"/>
      <w:szCs w:val="20"/>
    </w:rPr>
  </w:style>
  <w:style w:type="character" w:styleId="EindnoottekstChar" w:customStyle="1">
    <w:name w:val="Eindnoottekst Char"/>
    <w:basedOn w:val="Standaardalinea-lettertype"/>
    <w:link w:val="Eindnoottekst"/>
    <w:uiPriority w:val="99"/>
    <w:semiHidden/>
    <w:rsid w:val="00C1397C"/>
    <w:rPr>
      <w:sz w:val="20"/>
      <w:szCs w:val="20"/>
    </w:rPr>
  </w:style>
  <w:style w:type="character" w:styleId="Eindnootmarkering">
    <w:name w:val="endnote reference"/>
    <w:basedOn w:val="Standaardalinea-lettertype"/>
    <w:uiPriority w:val="99"/>
    <w:semiHidden/>
    <w:unhideWhenUsed/>
    <w:rsid w:val="00C1397C"/>
    <w:rPr>
      <w:vertAlign w:val="superscript"/>
    </w:rPr>
  </w:style>
  <w:style w:type="character" w:styleId="Paginanummer">
    <w:name w:val="page number"/>
    <w:basedOn w:val="Standaardalinea-lettertype"/>
    <w:uiPriority w:val="99"/>
    <w:semiHidden/>
    <w:unhideWhenUsed/>
    <w:rsid w:val="00046D41"/>
  </w:style>
  <w:style w:type="paragraph" w:styleId="Revisie">
    <w:name w:val="Revision"/>
    <w:hidden/>
    <w:uiPriority w:val="99"/>
    <w:semiHidden/>
    <w:rsid w:val="006367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201033">
      <w:bodyDiv w:val="1"/>
      <w:marLeft w:val="0"/>
      <w:marRight w:val="0"/>
      <w:marTop w:val="0"/>
      <w:marBottom w:val="0"/>
      <w:divBdr>
        <w:top w:val="none" w:sz="0" w:space="0" w:color="auto"/>
        <w:left w:val="none" w:sz="0" w:space="0" w:color="auto"/>
        <w:bottom w:val="none" w:sz="0" w:space="0" w:color="auto"/>
        <w:right w:val="none" w:sz="0" w:space="0" w:color="auto"/>
      </w:divBdr>
    </w:div>
    <w:div w:id="982196044">
      <w:bodyDiv w:val="1"/>
      <w:marLeft w:val="0"/>
      <w:marRight w:val="0"/>
      <w:marTop w:val="0"/>
      <w:marBottom w:val="0"/>
      <w:divBdr>
        <w:top w:val="none" w:sz="0" w:space="0" w:color="auto"/>
        <w:left w:val="none" w:sz="0" w:space="0" w:color="auto"/>
        <w:bottom w:val="none" w:sz="0" w:space="0" w:color="auto"/>
        <w:right w:val="none" w:sz="0" w:space="0" w:color="auto"/>
      </w:divBdr>
    </w:div>
    <w:div w:id="123751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dir.klimopbuiten@prisma-almere.nl"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dir.klimopstad@prisma-almere.nl"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glossary/document.xml" Id="Rb1d38f57333a42ee"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73d7af8-f627-4cd8-9f5c-3c3ba8ab52ce}"/>
      </w:docPartPr>
      <w:docPartBody>
        <w:p w14:paraId="7AED97A5">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1e3f5d8-7b2d-41da-8cd5-553d1e836cfd">
      <UserInfo>
        <DisplayName>Erik van Faassen - Klimop</DisplayName>
        <AccountId>88</AccountId>
        <AccountType/>
      </UserInfo>
      <UserInfo>
        <DisplayName>Marlijn van Brussel</DisplayName>
        <AccountId>96</AccountId>
        <AccountType/>
      </UserInfo>
      <UserInfo>
        <DisplayName>Caroline Teeuwen</DisplayName>
        <AccountId>85</AccountId>
        <AccountType/>
      </UserInfo>
      <UserInfo>
        <DisplayName>Ella de Heij</DisplayName>
        <AccountId>63</AccountId>
        <AccountType/>
      </UserInfo>
      <UserInfo>
        <DisplayName>Nadi Hopman</DisplayName>
        <AccountId>87</AccountId>
        <AccountType/>
      </UserInfo>
      <UserInfo>
        <DisplayName>Renneke Florijn</DisplayName>
        <AccountId>60</AccountId>
        <AccountType/>
      </UserInfo>
      <UserInfo>
        <DisplayName>Renee Holmes - Klimop</DisplayName>
        <AccountId>75</AccountId>
        <AccountType/>
      </UserInfo>
      <UserInfo>
        <DisplayName>Kim Olthof - Klimop</DisplayName>
        <AccountId>837</AccountId>
        <AccountType/>
      </UserInfo>
      <UserInfo>
        <DisplayName>Sanne Sanders - Klimop</DisplayName>
        <AccountId>838</AccountId>
        <AccountType/>
      </UserInfo>
    </SharedWithUsers>
    <TaxCatchAll xmlns="b0006bca-fdb0-4140-9b19-d7e6f394c303" xsi:nil="true"/>
    <lcf76f155ced4ddcb4097134ff3c332f xmlns="be2ad5e9-2260-410d-b2b3-2025b003846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BA0F90718AE84DB6A3C5CB55B45B17" ma:contentTypeVersion="" ma:contentTypeDescription="Een nieuw document maken." ma:contentTypeScope="" ma:versionID="5a9e7c74a7515d68b90815490c264448">
  <xsd:schema xmlns:xsd="http://www.w3.org/2001/XMLSchema" xmlns:xs="http://www.w3.org/2001/XMLSchema" xmlns:p="http://schemas.microsoft.com/office/2006/metadata/properties" xmlns:ns2="be2ad5e9-2260-410d-b2b3-2025b0038466" xmlns:ns3="71e3f5d8-7b2d-41da-8cd5-553d1e836cfd" xmlns:ns4="b0006bca-fdb0-4140-9b19-d7e6f394c303" targetNamespace="http://schemas.microsoft.com/office/2006/metadata/properties" ma:root="true" ma:fieldsID="bd5ff72c1df86c024340a4a2d81b68b9" ns2:_="" ns3:_="" ns4:_="">
    <xsd:import namespace="be2ad5e9-2260-410d-b2b3-2025b0038466"/>
    <xsd:import namespace="71e3f5d8-7b2d-41da-8cd5-553d1e836cfd"/>
    <xsd:import namespace="b0006bca-fdb0-4140-9b19-d7e6f394c3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ad5e9-2260-410d-b2b3-2025b0038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714544d-058d-4de7-aacf-45580ad4e3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e3f5d8-7b2d-41da-8cd5-553d1e836cf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006bca-fdb0-4140-9b19-d7e6f394c30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668E8C2-5E3E-47C0-9824-16C50B933BA4}" ma:internalName="TaxCatchAll" ma:showField="CatchAllData" ma:web="{af9b31f6-164e-4bca-b0dd-6ea05b9edc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CC038-4195-41BE-8FB1-BDC3BDEEAFB5}">
  <ds:schemaRefs>
    <ds:schemaRef ds:uri="http://schemas.microsoft.com/office/2006/metadata/properties"/>
    <ds:schemaRef ds:uri="http://schemas.microsoft.com/office/infopath/2007/PartnerControls"/>
    <ds:schemaRef ds:uri="71e3f5d8-7b2d-41da-8cd5-553d1e836cfd"/>
    <ds:schemaRef ds:uri="b0006bca-fdb0-4140-9b19-d7e6f394c303"/>
    <ds:schemaRef ds:uri="be2ad5e9-2260-410d-b2b3-2025b0038466"/>
  </ds:schemaRefs>
</ds:datastoreItem>
</file>

<file path=customXml/itemProps2.xml><?xml version="1.0" encoding="utf-8"?>
<ds:datastoreItem xmlns:ds="http://schemas.openxmlformats.org/officeDocument/2006/customXml" ds:itemID="{06D4A3B4-9ED1-4FAC-8650-403475118A40}">
  <ds:schemaRefs>
    <ds:schemaRef ds:uri="http://schemas.openxmlformats.org/officeDocument/2006/bibliography"/>
  </ds:schemaRefs>
</ds:datastoreItem>
</file>

<file path=customXml/itemProps3.xml><?xml version="1.0" encoding="utf-8"?>
<ds:datastoreItem xmlns:ds="http://schemas.openxmlformats.org/officeDocument/2006/customXml" ds:itemID="{6DB2B0EB-87F9-4FC7-8BE1-7347366C959F}">
  <ds:schemaRefs>
    <ds:schemaRef ds:uri="http://schemas.microsoft.com/sharepoint/v3/contenttype/forms"/>
  </ds:schemaRefs>
</ds:datastoreItem>
</file>

<file path=customXml/itemProps4.xml><?xml version="1.0" encoding="utf-8"?>
<ds:datastoreItem xmlns:ds="http://schemas.openxmlformats.org/officeDocument/2006/customXml" ds:itemID="{5C7C72EB-C4E1-4813-B588-D06EF49E1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ad5e9-2260-410d-b2b3-2025b0038466"/>
    <ds:schemaRef ds:uri="71e3f5d8-7b2d-41da-8cd5-553d1e836cfd"/>
    <ds:schemaRef ds:uri="b0006bca-fdb0-4140-9b19-d7e6f394c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Heleen Berg</dc:creator>
  <lastModifiedBy>Renee Holmes - Klimop</lastModifiedBy>
  <revision>6</revision>
  <lastPrinted>2020-05-28T15:53:00.0000000Z</lastPrinted>
  <dcterms:created xsi:type="dcterms:W3CDTF">2022-11-10T10:56:00.0000000Z</dcterms:created>
  <dcterms:modified xsi:type="dcterms:W3CDTF">2022-11-10T15:32:02.1214113Z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0x01010012BA0F90718AE84DB6A3C5CB55B45B17</vt:lpwstr>
  </property>
  <property fmtid="{D5CDD505-2E9C-101B-9397-08002B2CF9AE}" pid="3" name="MediaServiceImageTags">
    <vt:lpwstr/>
  </property>
</Properties>
</file>