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03CAA" w14:textId="77777777" w:rsidR="009600CC" w:rsidRPr="00604DD7" w:rsidRDefault="00243EB1" w:rsidP="00243EB1">
      <w:pPr>
        <w:jc w:val="center"/>
        <w:rPr>
          <w:b/>
          <w:sz w:val="32"/>
          <w:szCs w:val="32"/>
          <w:u w:val="single"/>
        </w:rPr>
      </w:pPr>
      <w:r w:rsidRPr="00604DD7">
        <w:rPr>
          <w:rFonts w:ascii="Times New Roman" w:hAnsi="Times New Roman"/>
          <w:b/>
          <w:noProof/>
          <w:sz w:val="32"/>
          <w:szCs w:val="32"/>
          <w:lang w:eastAsia="nl-NL"/>
        </w:rPr>
        <w:drawing>
          <wp:anchor distT="0" distB="0" distL="114300" distR="114300" simplePos="0" relativeHeight="251658245" behindDoc="0" locked="0" layoutInCell="1" allowOverlap="1" wp14:anchorId="40379FF5" wp14:editId="31005258">
            <wp:simplePos x="0" y="0"/>
            <wp:positionH relativeFrom="column">
              <wp:posOffset>4613910</wp:posOffset>
            </wp:positionH>
            <wp:positionV relativeFrom="paragraph">
              <wp:posOffset>0</wp:posOffset>
            </wp:positionV>
            <wp:extent cx="1590675" cy="1000760"/>
            <wp:effectExtent l="0" t="0" r="0" b="0"/>
            <wp:wrapSquare wrapText="bothSides"/>
            <wp:docPr id="6" name="Afbeelding 6" descr="mail-bs_Un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l-bs_Unie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0675" cy="1000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FF"/>
          <w:lang w:eastAsia="nl-NL"/>
        </w:rPr>
        <w:drawing>
          <wp:anchor distT="0" distB="0" distL="114300" distR="114300" simplePos="0" relativeHeight="251658246" behindDoc="0" locked="0" layoutInCell="1" allowOverlap="1" wp14:anchorId="47E21F8C" wp14:editId="48E122CA">
            <wp:simplePos x="0" y="0"/>
            <wp:positionH relativeFrom="margin">
              <wp:posOffset>-47625</wp:posOffset>
            </wp:positionH>
            <wp:positionV relativeFrom="margin">
              <wp:posOffset>8890</wp:posOffset>
            </wp:positionV>
            <wp:extent cx="1597025" cy="991235"/>
            <wp:effectExtent l="0" t="0" r="3175" b="0"/>
            <wp:wrapSquare wrapText="bothSides"/>
            <wp:docPr id="7" name="logo" descr="http://www.swpbs.nl/images/logo.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http://www.swpbs.nl/images/logo.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7025" cy="99123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971985" w:rsidRPr="471F77B3">
        <w:rPr>
          <w:b/>
          <w:bCs/>
          <w:sz w:val="32"/>
          <w:szCs w:val="32"/>
          <w:u w:val="single"/>
        </w:rPr>
        <w:t>P</w:t>
      </w:r>
      <w:r w:rsidR="00E04639" w:rsidRPr="471F77B3">
        <w:rPr>
          <w:b/>
          <w:bCs/>
          <w:sz w:val="32"/>
          <w:szCs w:val="32"/>
          <w:u w:val="single"/>
        </w:rPr>
        <w:t>ositive</w:t>
      </w:r>
      <w:proofErr w:type="spellEnd"/>
      <w:r w:rsidR="00E04639" w:rsidRPr="471F77B3">
        <w:rPr>
          <w:b/>
          <w:bCs/>
          <w:sz w:val="32"/>
          <w:szCs w:val="32"/>
          <w:u w:val="single"/>
        </w:rPr>
        <w:t xml:space="preserve"> </w:t>
      </w:r>
      <w:proofErr w:type="spellStart"/>
      <w:r w:rsidR="00971985" w:rsidRPr="471F77B3">
        <w:rPr>
          <w:b/>
          <w:bCs/>
          <w:sz w:val="32"/>
          <w:szCs w:val="32"/>
          <w:u w:val="single"/>
        </w:rPr>
        <w:t>B</w:t>
      </w:r>
      <w:r w:rsidR="00E04639" w:rsidRPr="471F77B3">
        <w:rPr>
          <w:b/>
          <w:bCs/>
          <w:sz w:val="32"/>
          <w:szCs w:val="32"/>
          <w:u w:val="single"/>
        </w:rPr>
        <w:t>ehavior</w:t>
      </w:r>
      <w:proofErr w:type="spellEnd"/>
      <w:r w:rsidR="00E04639" w:rsidRPr="471F77B3">
        <w:rPr>
          <w:b/>
          <w:bCs/>
          <w:sz w:val="32"/>
          <w:szCs w:val="32"/>
          <w:u w:val="single"/>
        </w:rPr>
        <w:t xml:space="preserve"> </w:t>
      </w:r>
      <w:r w:rsidR="00971985" w:rsidRPr="471F77B3">
        <w:rPr>
          <w:b/>
          <w:bCs/>
          <w:sz w:val="32"/>
          <w:szCs w:val="32"/>
          <w:u w:val="single"/>
        </w:rPr>
        <w:t>S</w:t>
      </w:r>
      <w:r w:rsidR="00E04639" w:rsidRPr="471F77B3">
        <w:rPr>
          <w:b/>
          <w:bCs/>
          <w:sz w:val="32"/>
          <w:szCs w:val="32"/>
          <w:u w:val="single"/>
        </w:rPr>
        <w:t>upport (PBS)</w:t>
      </w:r>
      <w:r w:rsidR="00971985" w:rsidRPr="471F77B3">
        <w:rPr>
          <w:b/>
          <w:bCs/>
          <w:sz w:val="32"/>
          <w:szCs w:val="32"/>
          <w:u w:val="single"/>
        </w:rPr>
        <w:t xml:space="preserve"> op basisschool Uniek</w:t>
      </w:r>
    </w:p>
    <w:p w14:paraId="7C641255" w14:textId="77777777" w:rsidR="00243EB1" w:rsidRDefault="00243EB1">
      <w:pPr>
        <w:rPr>
          <w:b/>
          <w:u w:val="single"/>
        </w:rPr>
      </w:pPr>
    </w:p>
    <w:p w14:paraId="26203925" w14:textId="77777777" w:rsidR="00243EB1" w:rsidRDefault="00243EB1">
      <w:pPr>
        <w:rPr>
          <w:b/>
          <w:u w:val="single"/>
        </w:rPr>
      </w:pPr>
    </w:p>
    <w:p w14:paraId="3D3D1A6E" w14:textId="77777777" w:rsidR="00971985" w:rsidRPr="00066190" w:rsidRDefault="00971985">
      <w:pPr>
        <w:rPr>
          <w:b/>
          <w:sz w:val="28"/>
          <w:szCs w:val="28"/>
        </w:rPr>
      </w:pPr>
      <w:r w:rsidRPr="00066190">
        <w:rPr>
          <w:b/>
          <w:sz w:val="28"/>
          <w:szCs w:val="28"/>
        </w:rPr>
        <w:t xml:space="preserve">Visie/ Missie </w:t>
      </w:r>
    </w:p>
    <w:p w14:paraId="6C2BCD91" w14:textId="714C92CD" w:rsidR="00971985" w:rsidRDefault="55A0A35B">
      <w:r>
        <w:t xml:space="preserve">Er zijn zeven basiswaarden waarop het pedagogisch klimaat op </w:t>
      </w:r>
      <w:proofErr w:type="spellStart"/>
      <w:r>
        <w:t>bs</w:t>
      </w:r>
      <w:proofErr w:type="spellEnd"/>
      <w:r>
        <w:t xml:space="preserve">. Uniek rust: Respect, Openheid, Verantwoordelijkheid, Ontplooiing, </w:t>
      </w:r>
      <w:proofErr w:type="spellStart"/>
      <w:r>
        <w:t>Positiviteit</w:t>
      </w:r>
      <w:proofErr w:type="spellEnd"/>
      <w:r>
        <w:t xml:space="preserve">, Samenwerken en Eigenaarschap. Deze waarden vormen het fundament van ons pedagogisch handelen en ons schoolklimaat. </w:t>
      </w:r>
    </w:p>
    <w:p w14:paraId="677A2B2F" w14:textId="77777777" w:rsidR="00971985" w:rsidRPr="00066190" w:rsidRDefault="00971985">
      <w:pPr>
        <w:rPr>
          <w:b/>
          <w:sz w:val="28"/>
          <w:szCs w:val="28"/>
        </w:rPr>
      </w:pPr>
      <w:r w:rsidRPr="00066190">
        <w:rPr>
          <w:b/>
          <w:sz w:val="28"/>
          <w:szCs w:val="28"/>
        </w:rPr>
        <w:t>Het PBS-team</w:t>
      </w:r>
    </w:p>
    <w:p w14:paraId="54D79F7C" w14:textId="773D642F" w:rsidR="00971985" w:rsidRDefault="55A0A35B">
      <w:r>
        <w:t>Binnen de school is een PBS-team samengesteld. In deze stuurgroep zitten vertegenwoordigers uit alle geledingen van de school; meerdere leerkrachten</w:t>
      </w:r>
      <w:r w:rsidR="1DDF3544">
        <w:t xml:space="preserve"> uit de verschillende bouwen</w:t>
      </w:r>
      <w:r>
        <w:t xml:space="preserve">, een pedagogisch medewerker, een intern begeleider en een directielid. Het PBS-team heeft de route van het PBS-proces samen met de externe PBS-coach uitgestippeld. </w:t>
      </w:r>
      <w:r w:rsidR="00EB0C75">
        <w:t>S</w:t>
      </w:r>
      <w:r w:rsidR="00DD4879">
        <w:t>inds schooljaar 2020-2021 staat het PBS</w:t>
      </w:r>
      <w:r w:rsidR="001F0B9F">
        <w:t>-team o.l.v. de PBS-coördinator (Frank Matthijssen)</w:t>
      </w:r>
      <w:r w:rsidR="00D04A33">
        <w:t xml:space="preserve"> Ondersteuning bij deze taak </w:t>
      </w:r>
      <w:r w:rsidR="008F0E1D">
        <w:t xml:space="preserve">wordt dit schooljaar gegeven door </w:t>
      </w:r>
      <w:proofErr w:type="spellStart"/>
      <w:r w:rsidR="008F0E1D">
        <w:t>Educote</w:t>
      </w:r>
      <w:proofErr w:type="spellEnd"/>
      <w:r w:rsidR="008F0E1D">
        <w:t>.</w:t>
      </w:r>
    </w:p>
    <w:p w14:paraId="6F0E4A16" w14:textId="4D6E3509" w:rsidR="00971985" w:rsidRDefault="55A0A35B">
      <w:r w:rsidRPr="55A0A35B">
        <w:rPr>
          <w:b/>
          <w:bCs/>
        </w:rPr>
        <w:t xml:space="preserve">PBS: Het </w:t>
      </w:r>
      <w:proofErr w:type="spellStart"/>
      <w:r w:rsidRPr="55A0A35B">
        <w:rPr>
          <w:b/>
          <w:bCs/>
        </w:rPr>
        <w:t>schoolbrede</w:t>
      </w:r>
      <w:proofErr w:type="spellEnd"/>
      <w:r w:rsidRPr="55A0A35B">
        <w:rPr>
          <w:b/>
          <w:bCs/>
        </w:rPr>
        <w:t xml:space="preserve"> niveau</w:t>
      </w:r>
      <w:r w:rsidR="00971985">
        <w:br/>
      </w:r>
      <w:r w:rsidR="00971985">
        <w:br/>
      </w:r>
      <w:r>
        <w:t xml:space="preserve">Preventie gedragsproblemen (proactief pedagogisch handelen): </w:t>
      </w:r>
      <w:r w:rsidR="00971985">
        <w:br/>
      </w:r>
      <w:r>
        <w:t xml:space="preserve">In ons dagelijks onderwijs zijn wij vooral gericht op </w:t>
      </w:r>
      <w:r w:rsidRPr="55A0A35B">
        <w:rPr>
          <w:b/>
          <w:bCs/>
        </w:rPr>
        <w:t>proactief pedagogisch handelen.</w:t>
      </w:r>
      <w:r>
        <w:t xml:space="preserve"> Hierbij stimuleren wij in alle situaties gewenst gedrag bij alle leerlingen. Dit doen wij door: </w:t>
      </w:r>
    </w:p>
    <w:p w14:paraId="123D195E" w14:textId="24917C07" w:rsidR="00971985" w:rsidRDefault="55A0A35B" w:rsidP="00971985">
      <w:pPr>
        <w:pStyle w:val="Lijstalinea"/>
        <w:numPr>
          <w:ilvl w:val="0"/>
          <w:numId w:val="3"/>
        </w:numPr>
      </w:pPr>
      <w:r w:rsidRPr="55A0A35B">
        <w:rPr>
          <w:b/>
          <w:bCs/>
        </w:rPr>
        <w:t>Heldere gedragsverwachtingen in de gehele school</w:t>
      </w:r>
      <w:r w:rsidR="00971985">
        <w:br/>
      </w:r>
      <w:r>
        <w:t xml:space="preserve">Rond de zeven basiswaarden; Respect, Openheid, Verantwoordelijkheid, Ontplooiing, </w:t>
      </w:r>
      <w:proofErr w:type="spellStart"/>
      <w:r>
        <w:t>Positiviteit</w:t>
      </w:r>
      <w:proofErr w:type="spellEnd"/>
      <w:r>
        <w:t>, Samenwerken en Eigenaarschap zijn gedragsverwachtingen geformuleerd voor alle algemene ruimtes van de school. Deze verwachtingen staan beschreven in de schoolmatrix (</w:t>
      </w:r>
      <w:r w:rsidRPr="55A0A35B">
        <w:rPr>
          <w:b/>
          <w:bCs/>
        </w:rPr>
        <w:t>zie bijlage 1</w:t>
      </w:r>
      <w:r>
        <w:t xml:space="preserve">). De matrix wordt aan de start van ieder schooljaar in een teamvergadering daar waar nodig opnieuw besproken en voor het schooljaar vastgesteld. </w:t>
      </w:r>
    </w:p>
    <w:p w14:paraId="1A15EDC5" w14:textId="77777777" w:rsidR="00D4588D" w:rsidRDefault="00D4588D" w:rsidP="00D4588D">
      <w:pPr>
        <w:pStyle w:val="Lijstalinea"/>
      </w:pPr>
    </w:p>
    <w:p w14:paraId="4D02E9DD" w14:textId="77777777" w:rsidR="00C14933" w:rsidRPr="00C14933" w:rsidRDefault="00C14933" w:rsidP="00971985">
      <w:pPr>
        <w:pStyle w:val="Lijstalinea"/>
        <w:numPr>
          <w:ilvl w:val="0"/>
          <w:numId w:val="3"/>
        </w:numPr>
      </w:pPr>
      <w:r>
        <w:rPr>
          <w:b/>
        </w:rPr>
        <w:t>Gedragsverwachtingen visualiseren in alle ruimtes</w:t>
      </w:r>
    </w:p>
    <w:p w14:paraId="03D29E67" w14:textId="5ADD8B0B" w:rsidR="00D4588D" w:rsidRDefault="00C14933" w:rsidP="00C14933">
      <w:pPr>
        <w:pStyle w:val="Lijstalinea"/>
      </w:pPr>
      <w:r>
        <w:t xml:space="preserve">De basiswaarden en gedragsverwachtingen zijn gevisualiseerd op grote afbeeldingen in diverse ruimten van de school. Deze visualisaties worden gebruikt bij de gedragslessen in de ruimtes en zijn reminders voor leerlingen voor wat er qua gedrag van hen in de verschillende ruimtes wordt verwacht. </w:t>
      </w:r>
    </w:p>
    <w:p w14:paraId="002C13BF" w14:textId="77777777" w:rsidR="00D4588D" w:rsidRDefault="00D4588D">
      <w:r>
        <w:br w:type="page"/>
      </w:r>
    </w:p>
    <w:p w14:paraId="21F8A4F8" w14:textId="1F79C138" w:rsidR="00C14933" w:rsidRDefault="00C14933" w:rsidP="00C14933">
      <w:pPr>
        <w:pStyle w:val="Lijstalinea"/>
      </w:pPr>
    </w:p>
    <w:p w14:paraId="42138419" w14:textId="554510A4" w:rsidR="00C14933" w:rsidRDefault="00DE65C1" w:rsidP="00604DD7">
      <w:pPr>
        <w:pStyle w:val="Lijstalinea"/>
      </w:pPr>
      <w:r>
        <w:rPr>
          <w:noProof/>
          <w:lang w:eastAsia="nl-NL"/>
        </w:rPr>
        <w:drawing>
          <wp:anchor distT="0" distB="0" distL="114300" distR="114300" simplePos="0" relativeHeight="251684871" behindDoc="0" locked="0" layoutInCell="1" allowOverlap="1" wp14:anchorId="397D37B6" wp14:editId="4764F57B">
            <wp:simplePos x="0" y="0"/>
            <wp:positionH relativeFrom="margin">
              <wp:posOffset>4197985</wp:posOffset>
            </wp:positionH>
            <wp:positionV relativeFrom="margin">
              <wp:posOffset>208280</wp:posOffset>
            </wp:positionV>
            <wp:extent cx="1076400" cy="1314000"/>
            <wp:effectExtent l="0" t="0" r="0" b="0"/>
            <wp:wrapSquare wrapText="bothSides"/>
            <wp:docPr id="40714092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rotWithShape="1">
                    <a:blip r:embed="rId14">
                      <a:extLst>
                        <a:ext uri="{28A0092B-C50C-407E-A947-70E740481C1C}">
                          <a14:useLocalDpi xmlns:a14="http://schemas.microsoft.com/office/drawing/2010/main" val="0"/>
                        </a:ext>
                      </a:extLst>
                    </a:blip>
                    <a:srcRect l="-20775" t="-14506" r="-3167" b="-14506"/>
                    <a:stretch/>
                  </pic:blipFill>
                  <pic:spPr bwMode="auto">
                    <a:xfrm>
                      <a:off x="0" y="0"/>
                      <a:ext cx="1076400" cy="131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82823" behindDoc="0" locked="0" layoutInCell="1" allowOverlap="1" wp14:anchorId="74E3A47A" wp14:editId="40DD95AA">
            <wp:simplePos x="0" y="0"/>
            <wp:positionH relativeFrom="margin">
              <wp:posOffset>3398520</wp:posOffset>
            </wp:positionH>
            <wp:positionV relativeFrom="margin">
              <wp:posOffset>295275</wp:posOffset>
            </wp:positionV>
            <wp:extent cx="914824" cy="1134000"/>
            <wp:effectExtent l="0" t="0" r="0" b="0"/>
            <wp:wrapSquare wrapText="bothSides"/>
            <wp:docPr id="15565469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pic:nvPicPr>
                  <pic:blipFill>
                    <a:blip r:embed="rId15">
                      <a:extLst>
                        <a:ext uri="{28A0092B-C50C-407E-A947-70E740481C1C}">
                          <a14:useLocalDpi xmlns:a14="http://schemas.microsoft.com/office/drawing/2010/main" val="0"/>
                        </a:ext>
                      </a:extLst>
                    </a:blip>
                    <a:stretch>
                      <a:fillRect/>
                    </a:stretch>
                  </pic:blipFill>
                  <pic:spPr bwMode="auto">
                    <a:xfrm>
                      <a:off x="0" y="0"/>
                      <a:ext cx="914824" cy="11340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81799" behindDoc="0" locked="0" layoutInCell="1" allowOverlap="1" wp14:anchorId="17579BAD" wp14:editId="0FC36E02">
            <wp:simplePos x="0" y="0"/>
            <wp:positionH relativeFrom="margin">
              <wp:posOffset>2426970</wp:posOffset>
            </wp:positionH>
            <wp:positionV relativeFrom="margin">
              <wp:posOffset>267970</wp:posOffset>
            </wp:positionV>
            <wp:extent cx="972000" cy="1188000"/>
            <wp:effectExtent l="0" t="0" r="0" b="0"/>
            <wp:wrapSquare wrapText="bothSides"/>
            <wp:docPr id="92121547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16" cstate="print">
                      <a:extLst>
                        <a:ext uri="{28A0092B-C50C-407E-A947-70E740481C1C}">
                          <a14:useLocalDpi xmlns:a14="http://schemas.microsoft.com/office/drawing/2010/main" val="0"/>
                        </a:ext>
                      </a:extLst>
                    </a:blip>
                    <a:srcRect l="-5976" t="-8267" r="-5976" b="-8267"/>
                    <a:stretch>
                      <a:fillRect/>
                    </a:stretch>
                  </pic:blipFill>
                  <pic:spPr>
                    <a:xfrm>
                      <a:off x="0" y="0"/>
                      <a:ext cx="972000" cy="1188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80775" behindDoc="0" locked="0" layoutInCell="1" allowOverlap="1" wp14:anchorId="3153ED3C" wp14:editId="575FEEA2">
            <wp:simplePos x="0" y="0"/>
            <wp:positionH relativeFrom="margin">
              <wp:posOffset>1433195</wp:posOffset>
            </wp:positionH>
            <wp:positionV relativeFrom="margin">
              <wp:posOffset>207645</wp:posOffset>
            </wp:positionV>
            <wp:extent cx="1076400" cy="1303200"/>
            <wp:effectExtent l="0" t="0" r="0" b="0"/>
            <wp:wrapSquare wrapText="bothSides"/>
            <wp:docPr id="210040751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17">
                      <a:extLst>
                        <a:ext uri="{28A0092B-C50C-407E-A947-70E740481C1C}">
                          <a14:useLocalDpi xmlns:a14="http://schemas.microsoft.com/office/drawing/2010/main" val="0"/>
                        </a:ext>
                      </a:extLst>
                    </a:blip>
                    <a:srcRect l="-11526" t="-14043" r="-11526" b="-14043"/>
                    <a:stretch>
                      <a:fillRect/>
                    </a:stretch>
                  </pic:blipFill>
                  <pic:spPr>
                    <a:xfrm>
                      <a:off x="0" y="0"/>
                      <a:ext cx="1076400" cy="1303200"/>
                    </a:xfrm>
                    <a:prstGeom prst="rect">
                      <a:avLst/>
                    </a:prstGeom>
                  </pic:spPr>
                </pic:pic>
              </a:graphicData>
            </a:graphic>
            <wp14:sizeRelH relativeFrom="margin">
              <wp14:pctWidth>0</wp14:pctWidth>
            </wp14:sizeRelH>
            <wp14:sizeRelV relativeFrom="margin">
              <wp14:pctHeight>0</wp14:pctHeight>
            </wp14:sizeRelV>
          </wp:anchor>
        </w:drawing>
      </w:r>
      <w:r w:rsidR="00B56152">
        <w:rPr>
          <w:noProof/>
          <w:lang w:eastAsia="nl-NL"/>
        </w:rPr>
        <w:drawing>
          <wp:anchor distT="0" distB="0" distL="114300" distR="114300" simplePos="0" relativeHeight="251658240" behindDoc="0" locked="0" layoutInCell="1" allowOverlap="1" wp14:anchorId="478BA917" wp14:editId="1652A7A1">
            <wp:simplePos x="0" y="0"/>
            <wp:positionH relativeFrom="margin">
              <wp:posOffset>586740</wp:posOffset>
            </wp:positionH>
            <wp:positionV relativeFrom="margin">
              <wp:posOffset>312420</wp:posOffset>
            </wp:positionV>
            <wp:extent cx="885600" cy="114480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0822-BS Uniek-PBS - Logo -DEF-respect-A-02.jpg"/>
                    <pic:cNvPicPr/>
                  </pic:nvPicPr>
                  <pic:blipFill rotWithShape="1">
                    <a:blip r:embed="rId18" cstate="print">
                      <a:extLst>
                        <a:ext uri="{28A0092B-C50C-407E-A947-70E740481C1C}">
                          <a14:useLocalDpi xmlns:a14="http://schemas.microsoft.com/office/drawing/2010/main" val="0"/>
                        </a:ext>
                      </a:extLst>
                    </a:blip>
                    <a:srcRect l="722" t="-3713" r="1488" b="-8830"/>
                    <a:stretch/>
                  </pic:blipFill>
                  <pic:spPr bwMode="auto">
                    <a:xfrm>
                      <a:off x="0" y="0"/>
                      <a:ext cx="885600" cy="114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BF9325" w14:textId="45868910" w:rsidR="00C14933" w:rsidRDefault="00C14933" w:rsidP="00C14933">
      <w:pPr>
        <w:pStyle w:val="Lijstalinea"/>
      </w:pPr>
    </w:p>
    <w:p w14:paraId="2D7CA0AC" w14:textId="0643B2D8" w:rsidR="00243EB1" w:rsidRDefault="00243EB1" w:rsidP="2B1EFF95">
      <w:pPr>
        <w:ind w:left="360"/>
      </w:pPr>
    </w:p>
    <w:p w14:paraId="212CC31A" w14:textId="17404A01" w:rsidR="00243EB1" w:rsidRDefault="00243EB1" w:rsidP="00243EB1">
      <w:pPr>
        <w:ind w:left="360"/>
        <w:rPr>
          <w:b/>
        </w:rPr>
      </w:pPr>
    </w:p>
    <w:p w14:paraId="4D45740B" w14:textId="6FE755A7" w:rsidR="00243EB1" w:rsidRDefault="00DE65C1" w:rsidP="00243EB1">
      <w:pPr>
        <w:ind w:left="360"/>
        <w:rPr>
          <w:b/>
        </w:rPr>
      </w:pPr>
      <w:r>
        <w:rPr>
          <w:noProof/>
          <w:lang w:eastAsia="nl-NL"/>
        </w:rPr>
        <w:drawing>
          <wp:anchor distT="0" distB="0" distL="114300" distR="114300" simplePos="0" relativeHeight="251658242" behindDoc="0" locked="0" layoutInCell="1" allowOverlap="1" wp14:anchorId="791B6FF6" wp14:editId="7BF578BE">
            <wp:simplePos x="0" y="0"/>
            <wp:positionH relativeFrom="margin">
              <wp:posOffset>2830195</wp:posOffset>
            </wp:positionH>
            <wp:positionV relativeFrom="margin">
              <wp:posOffset>1329055</wp:posOffset>
            </wp:positionV>
            <wp:extent cx="1144800" cy="132840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0822-BS Uniek-PBS - Logo -DEF-verantwoordelijkheid-A-02.jpg"/>
                    <pic:cNvPicPr/>
                  </pic:nvPicPr>
                  <pic:blipFill rotWithShape="1">
                    <a:blip r:embed="rId19" cstate="print">
                      <a:extLst>
                        <a:ext uri="{28A0092B-C50C-407E-A947-70E740481C1C}">
                          <a14:useLocalDpi xmlns:a14="http://schemas.microsoft.com/office/drawing/2010/main" val="0"/>
                        </a:ext>
                      </a:extLst>
                    </a:blip>
                    <a:srcRect l="-12208" t="-14754" r="-12208" b="-14754"/>
                    <a:stretch/>
                  </pic:blipFill>
                  <pic:spPr>
                    <a:xfrm>
                      <a:off x="0" y="0"/>
                      <a:ext cx="1144800" cy="1328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83847" behindDoc="0" locked="0" layoutInCell="1" allowOverlap="1" wp14:anchorId="204F4FCF" wp14:editId="35038D77">
            <wp:simplePos x="0" y="0"/>
            <wp:positionH relativeFrom="margin">
              <wp:posOffset>1951355</wp:posOffset>
            </wp:positionH>
            <wp:positionV relativeFrom="margin">
              <wp:posOffset>1428750</wp:posOffset>
            </wp:positionV>
            <wp:extent cx="979200" cy="1162800"/>
            <wp:effectExtent l="0" t="0" r="0" b="0"/>
            <wp:wrapSquare wrapText="bothSides"/>
            <wp:docPr id="87887914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20">
                      <a:extLst>
                        <a:ext uri="{28A0092B-C50C-407E-A947-70E740481C1C}">
                          <a14:useLocalDpi xmlns:a14="http://schemas.microsoft.com/office/drawing/2010/main" val="0"/>
                        </a:ext>
                      </a:extLst>
                    </a:blip>
                    <a:stretch>
                      <a:fillRect/>
                    </a:stretch>
                  </pic:blipFill>
                  <pic:spPr bwMode="auto">
                    <a:xfrm>
                      <a:off x="0" y="0"/>
                      <a:ext cx="979200" cy="1162800"/>
                    </a:xfrm>
                    <a:prstGeom prst="rect">
                      <a:avLst/>
                    </a:prstGeom>
                    <a:noFill/>
                  </pic:spPr>
                </pic:pic>
              </a:graphicData>
            </a:graphic>
            <wp14:sizeRelH relativeFrom="margin">
              <wp14:pctWidth>0</wp14:pctWidth>
            </wp14:sizeRelH>
            <wp14:sizeRelV relativeFrom="margin">
              <wp14:pctHeight>0</wp14:pctHeight>
            </wp14:sizeRelV>
          </wp:anchor>
        </w:drawing>
      </w:r>
    </w:p>
    <w:p w14:paraId="7C819B4A" w14:textId="504996B4" w:rsidR="00243EB1" w:rsidRDefault="00243EB1" w:rsidP="00243EB1">
      <w:pPr>
        <w:ind w:left="360"/>
        <w:rPr>
          <w:b/>
        </w:rPr>
      </w:pPr>
    </w:p>
    <w:p w14:paraId="7AE98847" w14:textId="05CF453C" w:rsidR="00D4588D" w:rsidRDefault="00D4588D" w:rsidP="00243EB1">
      <w:pPr>
        <w:ind w:left="360"/>
        <w:rPr>
          <w:b/>
        </w:rPr>
      </w:pPr>
    </w:p>
    <w:p w14:paraId="319141F2" w14:textId="331636DA" w:rsidR="00D4588D" w:rsidRDefault="00D4588D" w:rsidP="00243EB1">
      <w:pPr>
        <w:ind w:left="360"/>
        <w:rPr>
          <w:b/>
        </w:rPr>
      </w:pPr>
    </w:p>
    <w:p w14:paraId="19D10219" w14:textId="77777777" w:rsidR="00D4588D" w:rsidRDefault="00D4588D" w:rsidP="00243EB1">
      <w:pPr>
        <w:ind w:left="360"/>
        <w:rPr>
          <w:b/>
        </w:rPr>
      </w:pPr>
    </w:p>
    <w:p w14:paraId="00AE87DE" w14:textId="77777777" w:rsidR="00D4588D" w:rsidRDefault="00D4588D" w:rsidP="00243EB1">
      <w:pPr>
        <w:ind w:left="360"/>
        <w:rPr>
          <w:b/>
        </w:rPr>
      </w:pPr>
    </w:p>
    <w:p w14:paraId="132F6929" w14:textId="66A1AE58" w:rsidR="00C14933" w:rsidRPr="00066190" w:rsidRDefault="002F5B1E" w:rsidP="00066190">
      <w:pPr>
        <w:pStyle w:val="Lijstalinea"/>
        <w:numPr>
          <w:ilvl w:val="0"/>
          <w:numId w:val="3"/>
        </w:numPr>
        <w:rPr>
          <w:b/>
        </w:rPr>
      </w:pPr>
      <w:r w:rsidRPr="00066190">
        <w:rPr>
          <w:b/>
        </w:rPr>
        <w:t>Het systematisch aanleren van gewenst gedrag</w:t>
      </w:r>
    </w:p>
    <w:p w14:paraId="1CE2065D" w14:textId="39E2E7C0" w:rsidR="002F5B1E" w:rsidRDefault="55A0A35B" w:rsidP="002F5B1E">
      <w:pPr>
        <w:pStyle w:val="Lijstalinea"/>
      </w:pPr>
      <w:r>
        <w:t xml:space="preserve">Wekelijks wordt minimaal een keer per week een les gegeven rondom de gedragsverwachtingen uit de schoolmatrix. Deze lessencyclus wordt jaarlijks in de jaarplanning weergegeven en zit in de PBS-map per </w:t>
      </w:r>
      <w:r w:rsidR="2427CC4E">
        <w:t>klas</w:t>
      </w:r>
      <w:r>
        <w:t xml:space="preserve">. De kern van de lessen is het voordoen van gewenst en ongewenst gedrag via rollenspellen. Rollenspel is binnen PBS een belangrijke techniek om kinderen vaardigheden aan te leren. Rollenspel geeft kinderen de kans om in een veilige situatie te oefenen met nieuwe vaardigheden, voordat ze dit in de situatie gaan toepassen. Er bestaat een vaste volgorde bij het gebruik van foute en goede voorbeelden. Eerst goed, dan fout en dan weer goed. Door goed te eindigen, blijft dit voorbeeld in het geheugen hangen. </w:t>
      </w:r>
    </w:p>
    <w:p w14:paraId="25134109" w14:textId="1C326CD0" w:rsidR="00FA24E2" w:rsidRPr="009B3C7C" w:rsidRDefault="00FA24E2" w:rsidP="5F81B04F">
      <w:pPr>
        <w:pStyle w:val="Lijstalinea"/>
        <w:rPr>
          <w:i/>
          <w:iCs/>
        </w:rPr>
      </w:pPr>
      <w:r>
        <w:t xml:space="preserve">Daarnaast </w:t>
      </w:r>
      <w:r w:rsidR="00AB7F97">
        <w:t>komen</w:t>
      </w:r>
      <w:r w:rsidR="00DE6C39">
        <w:t xml:space="preserve"> </w:t>
      </w:r>
      <w:r w:rsidR="00AB7F97">
        <w:t>aangeleerde gedragsverwachtingen terug in de training Rots en Water</w:t>
      </w:r>
      <w:r w:rsidR="00861621">
        <w:t xml:space="preserve">. </w:t>
      </w:r>
      <w:r w:rsidR="00861621" w:rsidRPr="5F81B04F">
        <w:t>(zie beleidsplan Rots en Water, bijlage</w:t>
      </w:r>
      <w:r w:rsidR="68AF5681" w:rsidRPr="5F81B04F">
        <w:t xml:space="preserve"> 4</w:t>
      </w:r>
      <w:r w:rsidR="003716D7" w:rsidRPr="5F81B04F">
        <w:t>)</w:t>
      </w:r>
      <w:r w:rsidR="00BD13AD">
        <w:t xml:space="preserve"> </w:t>
      </w:r>
      <w:r w:rsidR="00A00CEC" w:rsidRPr="009B3C7C">
        <w:rPr>
          <w:i/>
          <w:iCs/>
        </w:rPr>
        <w:t>Halverwege schooljaar 2020-2021 hebben we als PBS werkgroep</w:t>
      </w:r>
      <w:r w:rsidR="0052180A" w:rsidRPr="009B3C7C">
        <w:rPr>
          <w:i/>
          <w:iCs/>
        </w:rPr>
        <w:t xml:space="preserve"> a.d.h.v. observaties en </w:t>
      </w:r>
      <w:r w:rsidR="00AC0DAB" w:rsidRPr="009B3C7C">
        <w:rPr>
          <w:i/>
          <w:iCs/>
        </w:rPr>
        <w:t>gesprekken</w:t>
      </w:r>
      <w:r w:rsidR="00A00CEC" w:rsidRPr="009B3C7C">
        <w:rPr>
          <w:i/>
          <w:iCs/>
        </w:rPr>
        <w:t xml:space="preserve"> kunnen concluderen </w:t>
      </w:r>
      <w:r w:rsidR="00AC0DAB" w:rsidRPr="009B3C7C">
        <w:rPr>
          <w:i/>
          <w:iCs/>
        </w:rPr>
        <w:t>dat nog niet bij iedere leerkracht het rollenspel</w:t>
      </w:r>
      <w:r w:rsidR="008565F5" w:rsidRPr="009B3C7C">
        <w:rPr>
          <w:i/>
          <w:iCs/>
        </w:rPr>
        <w:t xml:space="preserve"> als techniek binnen de PBS lessen wordt gehanteerd. </w:t>
      </w:r>
      <w:r w:rsidR="009A527B" w:rsidRPr="009B3C7C">
        <w:rPr>
          <w:i/>
          <w:iCs/>
        </w:rPr>
        <w:t xml:space="preserve">We stellen onszelf als </w:t>
      </w:r>
      <w:r w:rsidR="000C00EC" w:rsidRPr="009B3C7C">
        <w:rPr>
          <w:i/>
          <w:iCs/>
        </w:rPr>
        <w:t>PBS werkgroep</w:t>
      </w:r>
      <w:r w:rsidR="009B3C7C" w:rsidRPr="009B3C7C">
        <w:rPr>
          <w:i/>
          <w:iCs/>
        </w:rPr>
        <w:t xml:space="preserve"> als </w:t>
      </w:r>
      <w:r w:rsidR="009A527B" w:rsidRPr="009B3C7C">
        <w:rPr>
          <w:i/>
          <w:iCs/>
        </w:rPr>
        <w:t>doel het 2</w:t>
      </w:r>
      <w:r w:rsidR="009A527B" w:rsidRPr="009B3C7C">
        <w:rPr>
          <w:i/>
          <w:iCs/>
          <w:vertAlign w:val="superscript"/>
        </w:rPr>
        <w:t>e</w:t>
      </w:r>
      <w:r w:rsidR="009A527B" w:rsidRPr="009B3C7C">
        <w:rPr>
          <w:i/>
          <w:iCs/>
        </w:rPr>
        <w:t xml:space="preserve"> gedeelte van </w:t>
      </w:r>
      <w:r w:rsidR="000A7CFB" w:rsidRPr="009B3C7C">
        <w:rPr>
          <w:i/>
          <w:iCs/>
        </w:rPr>
        <w:t>h</w:t>
      </w:r>
      <w:r w:rsidR="009A527B" w:rsidRPr="009B3C7C">
        <w:rPr>
          <w:i/>
          <w:iCs/>
        </w:rPr>
        <w:t xml:space="preserve">et schooljaar </w:t>
      </w:r>
      <w:r w:rsidR="000A7CFB" w:rsidRPr="009B3C7C">
        <w:rPr>
          <w:i/>
          <w:iCs/>
        </w:rPr>
        <w:t xml:space="preserve">2020-2021 de focus van leerkrachten </w:t>
      </w:r>
      <w:r w:rsidR="000C00EC" w:rsidRPr="009B3C7C">
        <w:rPr>
          <w:i/>
          <w:iCs/>
        </w:rPr>
        <w:t>weer op de techniek rollenspel te leggen.</w:t>
      </w:r>
    </w:p>
    <w:p w14:paraId="261AE7AB" w14:textId="77777777" w:rsidR="00590CCB" w:rsidRDefault="00590CCB" w:rsidP="5F81B04F">
      <w:pPr>
        <w:pStyle w:val="Lijstalinea"/>
      </w:pPr>
    </w:p>
    <w:p w14:paraId="71364257" w14:textId="77777777" w:rsidR="00BA49F2" w:rsidRPr="00604DD7" w:rsidRDefault="00BA49F2" w:rsidP="00BA49F2">
      <w:pPr>
        <w:pStyle w:val="Lijstalinea"/>
        <w:numPr>
          <w:ilvl w:val="0"/>
          <w:numId w:val="3"/>
        </w:numPr>
        <w:rPr>
          <w:b/>
        </w:rPr>
      </w:pPr>
      <w:r w:rsidRPr="00604DD7">
        <w:rPr>
          <w:b/>
        </w:rPr>
        <w:t xml:space="preserve">Het bekrachtigen van gewenst gedrag. </w:t>
      </w:r>
    </w:p>
    <w:p w14:paraId="499BFECA" w14:textId="77777777" w:rsidR="00BA49F2" w:rsidRDefault="00BA49F2" w:rsidP="00BA49F2">
      <w:pPr>
        <w:pStyle w:val="Lijstalinea"/>
      </w:pPr>
      <w:r>
        <w:t xml:space="preserve">Interventies die hierbij horen zijn: </w:t>
      </w:r>
    </w:p>
    <w:p w14:paraId="008A568A" w14:textId="77777777" w:rsidR="00C14933" w:rsidRDefault="00BA49F2" w:rsidP="00877E08">
      <w:pPr>
        <w:pStyle w:val="Lijstalinea"/>
        <w:numPr>
          <w:ilvl w:val="0"/>
          <w:numId w:val="4"/>
        </w:numPr>
      </w:pPr>
      <w:r>
        <w:t>Het geven van complimenten: gekoppeld aan de verwachtingen gewenst gedrag comp</w:t>
      </w:r>
      <w:r w:rsidR="00877E08">
        <w:t>limenteren in een verhouding 4:1</w:t>
      </w:r>
      <w:r w:rsidR="00604DD7">
        <w:t>:, dus 4 posit</w:t>
      </w:r>
      <w:r>
        <w:t xml:space="preserve">ieve interacties t.o.v. 1 correctie. </w:t>
      </w:r>
    </w:p>
    <w:p w14:paraId="3FFAEDCD" w14:textId="703408D8" w:rsidR="00877E08" w:rsidRDefault="55A0A35B" w:rsidP="00D4588D">
      <w:pPr>
        <w:pStyle w:val="Lijstalinea"/>
        <w:numPr>
          <w:ilvl w:val="0"/>
          <w:numId w:val="4"/>
        </w:numPr>
      </w:pPr>
      <w:r>
        <w:t xml:space="preserve">Het belonen van gewenst gedrag in de verschillende bouwen: Per bouw is gekozen voor een vast groepsbeloningssysteem waarbij een regel centraal staat. </w:t>
      </w:r>
      <w:r>
        <w:br/>
        <w:t xml:space="preserve">Groep 1 t/m </w:t>
      </w:r>
      <w:r w:rsidR="006033B3">
        <w:t>2</w:t>
      </w:r>
      <w:r>
        <w:t xml:space="preserve"> : </w:t>
      </w:r>
      <w:r w:rsidRPr="00D068E3">
        <w:t>Beloningsbuis</w:t>
      </w:r>
      <w:r w:rsidR="00D068E3" w:rsidRPr="00D068E3">
        <w:t>.</w:t>
      </w:r>
      <w:r>
        <w:br/>
        <w:t xml:space="preserve">Groep 3 t/m 8 : </w:t>
      </w:r>
      <w:proofErr w:type="spellStart"/>
      <w:r>
        <w:t>Classdojo</w:t>
      </w:r>
      <w:proofErr w:type="spellEnd"/>
      <w:r>
        <w:br/>
        <w:t xml:space="preserve">Daarnaast werken de klassen ook, indien gewenst, met een individueel beloningssysteem. </w:t>
      </w:r>
    </w:p>
    <w:p w14:paraId="23D70910" w14:textId="77777777" w:rsidR="00877E08" w:rsidRDefault="00877E08" w:rsidP="00877E08">
      <w:pPr>
        <w:pStyle w:val="Lijstalinea"/>
        <w:ind w:left="1080"/>
      </w:pPr>
    </w:p>
    <w:p w14:paraId="0B836170" w14:textId="77777777" w:rsidR="00877E08" w:rsidRPr="00877E08" w:rsidRDefault="00877E08" w:rsidP="00877E08">
      <w:pPr>
        <w:pStyle w:val="Lijstalinea"/>
        <w:numPr>
          <w:ilvl w:val="0"/>
          <w:numId w:val="3"/>
        </w:numPr>
        <w:rPr>
          <w:b/>
        </w:rPr>
      </w:pPr>
      <w:r w:rsidRPr="00877E08">
        <w:rPr>
          <w:b/>
        </w:rPr>
        <w:t>Duidelijke consequenties voor ongewenst gedrag</w:t>
      </w:r>
    </w:p>
    <w:p w14:paraId="4A3DC91F" w14:textId="4CE9C4B2" w:rsidR="00877E08" w:rsidRDefault="00925070" w:rsidP="00925070">
      <w:pPr>
        <w:pStyle w:val="Lijstalinea"/>
      </w:pPr>
      <w:r>
        <w:t>Incidenten met ongewenst gedrag worden altijd geregistreerd in het</w:t>
      </w:r>
      <w:r w:rsidR="00124D2B">
        <w:t xml:space="preserve"> registratie</w:t>
      </w:r>
      <w:r>
        <w:t>systeem</w:t>
      </w:r>
      <w:r w:rsidR="13100FD7">
        <w:t xml:space="preserve"> </w:t>
      </w:r>
      <w:proofErr w:type="spellStart"/>
      <w:r w:rsidR="13100FD7">
        <w:t>Swis</w:t>
      </w:r>
      <w:proofErr w:type="spellEnd"/>
      <w:r w:rsidR="18A6747A">
        <w:t xml:space="preserve"> wanneer er een consequentie volgt</w:t>
      </w:r>
      <w:r>
        <w:t>. Wij spreken over een incident wanneer er een consequentie is gegeven voor ongewenst gedrag (geel en rood).</w:t>
      </w:r>
      <w:r>
        <w:br/>
      </w:r>
      <w:r w:rsidR="00877E08">
        <w:lastRenderedPageBreak/>
        <w:t xml:space="preserve">Wanneer zich herhaaldelijk ongewenst gedrag voordoet hanteren wij een eenduidige interventies gericht op het snel ombuigen van ongewenst gedrag naar gewenst gedrag en het minimaliseren van de aandacht voor het ongewenste gedrag. </w:t>
      </w:r>
    </w:p>
    <w:p w14:paraId="3F599662" w14:textId="0E504597" w:rsidR="00672521" w:rsidRDefault="00925070" w:rsidP="00672521">
      <w:pPr>
        <w:pStyle w:val="Lijstalinea"/>
        <w:numPr>
          <w:ilvl w:val="0"/>
          <w:numId w:val="4"/>
        </w:numPr>
      </w:pPr>
      <w:r>
        <w:t xml:space="preserve">Reactieprocedure ( </w:t>
      </w:r>
      <w:r w:rsidRPr="5F81B04F">
        <w:rPr>
          <w:b/>
          <w:bCs/>
        </w:rPr>
        <w:t xml:space="preserve">zie bijlage </w:t>
      </w:r>
      <w:r w:rsidR="26BCE172" w:rsidRPr="5F81B04F">
        <w:rPr>
          <w:b/>
          <w:bCs/>
        </w:rPr>
        <w:t>2</w:t>
      </w:r>
      <w:r>
        <w:t xml:space="preserve">) </w:t>
      </w:r>
      <w:r w:rsidR="00672521">
        <w:t>bij ongewenst gedrag. Alle teamleden reageren eenduidig bij ongewenst gedrag door de stappen van de reactieprocedure te volgen.</w:t>
      </w:r>
    </w:p>
    <w:p w14:paraId="6AEB0B8F" w14:textId="77777777" w:rsidR="00F555C4" w:rsidRDefault="02D620D0" w:rsidP="00672521">
      <w:pPr>
        <w:pStyle w:val="Lijstalinea"/>
        <w:numPr>
          <w:ilvl w:val="0"/>
          <w:numId w:val="4"/>
        </w:numPr>
      </w:pPr>
      <w:r>
        <w:t>Vertoont een kind regelmatig ongewenst gedrag, dan kan hulp van de IB-er/ gedragsspecialist gevraagd worden. Deze bespreekt met de leerkracht de reflectieniveaus. D.m.v. observaties en gesprekken kan er een plan van aanpak worden opgesteld.</w:t>
      </w:r>
    </w:p>
    <w:p w14:paraId="2E1FC3D5" w14:textId="26188B67" w:rsidR="00243EB1" w:rsidRPr="00AF3BF0" w:rsidRDefault="02D620D0" w:rsidP="00DE5C90">
      <w:pPr>
        <w:ind w:left="720"/>
        <w:rPr>
          <w:rFonts w:eastAsiaTheme="minorEastAsia"/>
          <w:color w:val="000000" w:themeColor="text1"/>
        </w:rPr>
      </w:pPr>
      <w:r w:rsidRPr="00AF3BF0">
        <w:rPr>
          <w:rFonts w:eastAsiaTheme="minorEastAsia"/>
          <w:color w:val="000000" w:themeColor="text1"/>
        </w:rPr>
        <w:t>De grenzen aan gedrag worden bereikt in situaties waarin kinderen een bedreiging vormen voor zichzelf of voor anderen, als de vertrouwensrelatie tussen ouders en school diepgaand verstoord is, als de problematiek de mogelijkheden van de leerkracht of de school overstijgt. Bedreiging houdt hier ook in: situatie waarin een kind zich fysiek dan wel psychisch onveilig voelt of dat ontwikkelingsmogelijkheden worden geblokkeerd, of het handelen van de leerkracht zodanig wordt bemoeilijkt dat deze het belang van de groep als geheel niet langer dienen.</w:t>
      </w:r>
    </w:p>
    <w:p w14:paraId="7674E986" w14:textId="0E9EF458" w:rsidR="00672521" w:rsidRPr="009E6BE7" w:rsidRDefault="55A0A35B" w:rsidP="55A0A35B">
      <w:pPr>
        <w:rPr>
          <w:b/>
          <w:bCs/>
        </w:rPr>
      </w:pPr>
      <w:r w:rsidRPr="55A0A35B">
        <w:rPr>
          <w:b/>
          <w:bCs/>
        </w:rPr>
        <w:t>Actief toezicht houden op het plein</w:t>
      </w:r>
      <w:r w:rsidR="02D620D0">
        <w:br/>
      </w:r>
      <w:r>
        <w:t xml:space="preserve">Om te zorgen voor een veilige plaats voor ieder kind op het plein tijdens de pauzes wordt door de teamleden actief toezicht gehouden. Afspraken hieromtrent zijn: </w:t>
      </w:r>
    </w:p>
    <w:p w14:paraId="7E2FA9EB" w14:textId="21F38161" w:rsidR="009C7866" w:rsidRDefault="009C7866" w:rsidP="009C7866">
      <w:pPr>
        <w:pStyle w:val="Lijstalinea"/>
        <w:numPr>
          <w:ilvl w:val="0"/>
          <w:numId w:val="4"/>
        </w:numPr>
      </w:pPr>
      <w:r>
        <w:t xml:space="preserve">De pleinwacht loopt </w:t>
      </w:r>
      <w:r w:rsidR="00D269DC">
        <w:t xml:space="preserve">actief rond en dekt </w:t>
      </w:r>
      <w:r>
        <w:t>met zijn/haar rondje het hele schoolplein. Er lopen tw</w:t>
      </w:r>
      <w:r w:rsidR="00724DDB">
        <w:t>ee</w:t>
      </w:r>
      <w:r w:rsidR="751DB60A">
        <w:t xml:space="preserve"> of meer</w:t>
      </w:r>
      <w:r w:rsidR="00724DDB">
        <w:t xml:space="preserve"> leerkrachten op het </w:t>
      </w:r>
      <w:r>
        <w:t>plein</w:t>
      </w:r>
      <w:r w:rsidR="6BEC17E5">
        <w:t xml:space="preserve"> en op het veld</w:t>
      </w:r>
      <w:r>
        <w:t xml:space="preserve">. </w:t>
      </w:r>
    </w:p>
    <w:p w14:paraId="0596A079" w14:textId="77777777" w:rsidR="009C7866" w:rsidRDefault="009C7866" w:rsidP="009C7866">
      <w:pPr>
        <w:pStyle w:val="Lijstalinea"/>
        <w:numPr>
          <w:ilvl w:val="0"/>
          <w:numId w:val="4"/>
        </w:numPr>
      </w:pPr>
      <w:r>
        <w:t>De pleinwacht bekrachtigt tijdens een pauze positief gedrag met co</w:t>
      </w:r>
      <w:r w:rsidR="00D269DC">
        <w:t>ncrete complimenten.</w:t>
      </w:r>
    </w:p>
    <w:p w14:paraId="7E96FE6C" w14:textId="77777777" w:rsidR="00D269DC" w:rsidRDefault="00D269DC" w:rsidP="009C7866">
      <w:pPr>
        <w:pStyle w:val="Lijstalinea"/>
        <w:numPr>
          <w:ilvl w:val="0"/>
          <w:numId w:val="4"/>
        </w:numPr>
      </w:pPr>
      <w:r>
        <w:t>De pleinwacht heeft positief contact met de kinderen (proactief toezicht houden).</w:t>
      </w:r>
    </w:p>
    <w:p w14:paraId="01AB657B" w14:textId="77777777" w:rsidR="00D269DC" w:rsidRDefault="00D269DC" w:rsidP="009C7866">
      <w:pPr>
        <w:pStyle w:val="Lijstalinea"/>
        <w:numPr>
          <w:ilvl w:val="0"/>
          <w:numId w:val="4"/>
        </w:numPr>
      </w:pPr>
      <w:r>
        <w:t xml:space="preserve">De pleinwacht begeleidt (waar nodig) bij spel. </w:t>
      </w:r>
    </w:p>
    <w:p w14:paraId="2760D70F" w14:textId="77777777" w:rsidR="00D269DC" w:rsidRDefault="00D269DC" w:rsidP="009C7866">
      <w:pPr>
        <w:pStyle w:val="Lijstalinea"/>
        <w:numPr>
          <w:ilvl w:val="0"/>
          <w:numId w:val="4"/>
        </w:numPr>
      </w:pPr>
      <w:r>
        <w:t>De pleinwacht herhaalt gedragsverwachtingen wanneer er behoefte aan is.</w:t>
      </w:r>
    </w:p>
    <w:p w14:paraId="492716D8" w14:textId="77777777" w:rsidR="00D269DC" w:rsidRDefault="00D269DC" w:rsidP="009C7866">
      <w:pPr>
        <w:pStyle w:val="Lijstalinea"/>
        <w:numPr>
          <w:ilvl w:val="0"/>
          <w:numId w:val="4"/>
        </w:numPr>
      </w:pPr>
      <w:r>
        <w:t xml:space="preserve">De pleinwacht past indien nodig de reactieprocedure toe. </w:t>
      </w:r>
    </w:p>
    <w:p w14:paraId="7BA43661" w14:textId="77777777" w:rsidR="00D269DC" w:rsidRDefault="00D269DC" w:rsidP="009C7866">
      <w:pPr>
        <w:pStyle w:val="Lijstalinea"/>
        <w:numPr>
          <w:ilvl w:val="0"/>
          <w:numId w:val="4"/>
        </w:numPr>
      </w:pPr>
      <w:r>
        <w:t xml:space="preserve">Leerkrachten begeleiden de eigen groep naar buiten en naar binnen. </w:t>
      </w:r>
    </w:p>
    <w:p w14:paraId="65C7263D" w14:textId="53121C2A" w:rsidR="00D269DC" w:rsidRDefault="00D269DC" w:rsidP="009C7866">
      <w:pPr>
        <w:pStyle w:val="Lijstalinea"/>
        <w:numPr>
          <w:ilvl w:val="0"/>
          <w:numId w:val="4"/>
        </w:numPr>
      </w:pPr>
      <w:r>
        <w:t xml:space="preserve">De groepen lopen na het gaan van de bel naar </w:t>
      </w:r>
      <w:r w:rsidR="0AEB8342">
        <w:t>binnen</w:t>
      </w:r>
      <w:r>
        <w:t xml:space="preserve">. </w:t>
      </w:r>
    </w:p>
    <w:p w14:paraId="2412EDDE" w14:textId="77777777" w:rsidR="00724DDB" w:rsidRDefault="00D269DC" w:rsidP="006D7735">
      <w:pPr>
        <w:pStyle w:val="Lijstalinea"/>
        <w:numPr>
          <w:ilvl w:val="0"/>
          <w:numId w:val="4"/>
        </w:numPr>
      </w:pPr>
      <w:r>
        <w:t xml:space="preserve">Leerlingen blijven tijdens de pauze op het plein. Wanneer ze naar de wc moeten vragen </w:t>
      </w:r>
      <w:r w:rsidR="00724DDB">
        <w:t>ze toestemming aan de leerkracht die op dat moment buiten loopt.</w:t>
      </w:r>
    </w:p>
    <w:p w14:paraId="053C3338" w14:textId="77777777" w:rsidR="00D269DC" w:rsidRDefault="00D269DC" w:rsidP="006D7735">
      <w:pPr>
        <w:pStyle w:val="Lijstalinea"/>
        <w:numPr>
          <w:ilvl w:val="0"/>
          <w:numId w:val="4"/>
        </w:numPr>
      </w:pPr>
      <w:r>
        <w:t xml:space="preserve">Bij problemen op het plein volgen de leerlingen de strategie stop-loop-praat. </w:t>
      </w:r>
    </w:p>
    <w:p w14:paraId="7185AF73" w14:textId="5147158A" w:rsidR="00D269DC" w:rsidRDefault="00D269DC" w:rsidP="009C7866">
      <w:pPr>
        <w:pStyle w:val="Lijstalinea"/>
        <w:numPr>
          <w:ilvl w:val="0"/>
          <w:numId w:val="4"/>
        </w:numPr>
      </w:pPr>
      <w:r w:rsidRPr="00025024">
        <w:t xml:space="preserve">Vaste time-out plek </w:t>
      </w:r>
      <w:r>
        <w:t xml:space="preserve">wanneer een leerling een consequentie krijgt. </w:t>
      </w:r>
      <w:r w:rsidR="000C079A">
        <w:t>(Bij groepen 1-2 betreft dit het bankje op het schoolplei</w:t>
      </w:r>
      <w:r w:rsidR="00D14088">
        <w:t xml:space="preserve">n, groepen 3-8 </w:t>
      </w:r>
      <w:r w:rsidR="00025024">
        <w:t>hoek rechts naast de hoofdingang)</w:t>
      </w:r>
    </w:p>
    <w:p w14:paraId="30A8D340" w14:textId="7CC6D25C" w:rsidR="00E04639" w:rsidRDefault="00E04639" w:rsidP="00D269DC">
      <w:r w:rsidRPr="55A4A995">
        <w:rPr>
          <w:b/>
          <w:bCs/>
        </w:rPr>
        <w:t xml:space="preserve">Data PBS </w:t>
      </w:r>
      <w:r w:rsidR="7CB109AA" w:rsidRPr="55A4A995">
        <w:rPr>
          <w:b/>
          <w:bCs/>
        </w:rPr>
        <w:t>(SWIS)</w:t>
      </w:r>
      <w:r>
        <w:br/>
        <w:t>Beslissingen rondom gedrag van leerlingen en rondom de implementatie en borging van PBS worden genomen op basis van concrete datagegevens</w:t>
      </w:r>
      <w:r w:rsidR="58D4D31C">
        <w:t xml:space="preserve"> welke volgen uit geplande meetmomenten en </w:t>
      </w:r>
      <w:proofErr w:type="spellStart"/>
      <w:r w:rsidR="58D4D31C">
        <w:t>Swis</w:t>
      </w:r>
      <w:proofErr w:type="spellEnd"/>
      <w:r>
        <w:t xml:space="preserve">. De intern begeleider gebruikt de data rondom de leerlingen bij de </w:t>
      </w:r>
      <w:r w:rsidR="00604DD7">
        <w:t>leerlingbespreking</w:t>
      </w:r>
      <w:r>
        <w:t xml:space="preserve">. </w:t>
      </w:r>
    </w:p>
    <w:p w14:paraId="20103828" w14:textId="61DE6F8D" w:rsidR="511B28E3" w:rsidRDefault="511B28E3" w:rsidP="55A4A995">
      <w:proofErr w:type="spellStart"/>
      <w:r>
        <w:t>Swis</w:t>
      </w:r>
      <w:proofErr w:type="spellEnd"/>
      <w:r>
        <w:t xml:space="preserve"> Suite is een digitaal programma waarmee je gedragsincidenten op school registreert en analyseert. </w:t>
      </w:r>
      <w:r w:rsidR="002C5AA4">
        <w:t>Het programma biedt analyses</w:t>
      </w:r>
      <w:r>
        <w:t xml:space="preserve"> op niveau van school, klas, jaargang of per individuele leerling. </w:t>
      </w:r>
      <w:r w:rsidR="6C22E375">
        <w:t xml:space="preserve">Elke leerkracht heeft een eigen account op </w:t>
      </w:r>
      <w:proofErr w:type="spellStart"/>
      <w:r w:rsidR="6C22E375">
        <w:t>Swis</w:t>
      </w:r>
      <w:proofErr w:type="spellEnd"/>
      <w:r w:rsidR="6C22E375">
        <w:t xml:space="preserve">. </w:t>
      </w:r>
      <w:r>
        <w:br/>
      </w:r>
      <w:r w:rsidR="0C1DF416">
        <w:t xml:space="preserve">In </w:t>
      </w:r>
      <w:proofErr w:type="spellStart"/>
      <w:r w:rsidR="0C1DF416">
        <w:t>Swis</w:t>
      </w:r>
      <w:proofErr w:type="spellEnd"/>
      <w:r w:rsidR="0C1DF416">
        <w:t xml:space="preserve"> k</w:t>
      </w:r>
      <w:r w:rsidR="006B7448">
        <w:t>an de leerkracht</w:t>
      </w:r>
      <w:r w:rsidR="0C1DF416">
        <w:t xml:space="preserve"> gedragsincidenten registreren</w:t>
      </w:r>
      <w:r w:rsidR="18281667">
        <w:t xml:space="preserve">. </w:t>
      </w:r>
      <w:r w:rsidR="006B7448">
        <w:t xml:space="preserve">Een </w:t>
      </w:r>
      <w:r w:rsidR="18281667">
        <w:t>gebruikershandleiding</w:t>
      </w:r>
      <w:r w:rsidR="006B7448">
        <w:t xml:space="preserve"> hiervoor staat in teamdata</w:t>
      </w:r>
      <w:r w:rsidR="18281667">
        <w:t xml:space="preserve">, waarin stap voor stap beschreven staat hoe </w:t>
      </w:r>
      <w:r w:rsidR="00F21FCB">
        <w:t>de leerkracht</w:t>
      </w:r>
      <w:r w:rsidR="18281667">
        <w:t xml:space="preserve"> moet inloggen, hoe </w:t>
      </w:r>
      <w:r w:rsidR="00F21FCB">
        <w:t xml:space="preserve">de </w:t>
      </w:r>
      <w:r w:rsidR="00F21FCB">
        <w:lastRenderedPageBreak/>
        <w:t>leerkracht</w:t>
      </w:r>
      <w:r w:rsidR="18281667">
        <w:t xml:space="preserve"> gedragsincidenten </w:t>
      </w:r>
      <w:r w:rsidR="28ACDE66">
        <w:t xml:space="preserve">moet registreren en welke informatie </w:t>
      </w:r>
      <w:r w:rsidR="00F21FCB">
        <w:t>de leerkracht</w:t>
      </w:r>
      <w:r w:rsidR="28ACDE66">
        <w:t xml:space="preserve"> uit de analyses k</w:t>
      </w:r>
      <w:r w:rsidR="00F21FCB">
        <w:t>an</w:t>
      </w:r>
      <w:r w:rsidR="28ACDE66">
        <w:t xml:space="preserve"> halen. </w:t>
      </w:r>
      <w:r w:rsidR="145FE0C3">
        <w:t xml:space="preserve">Zo staat er ook in beschreven dat </w:t>
      </w:r>
      <w:r w:rsidR="00F21FCB">
        <w:t>de leerkracht</w:t>
      </w:r>
      <w:r w:rsidR="145FE0C3">
        <w:t xml:space="preserve"> niet alleen k</w:t>
      </w:r>
      <w:r w:rsidR="00F21FCB">
        <w:t>an</w:t>
      </w:r>
      <w:r w:rsidR="145FE0C3">
        <w:t xml:space="preserve"> analyseren op bovengenoemde niveaus, maar ook op het gebied van tijdstip, </w:t>
      </w:r>
      <w:r w:rsidR="612089A1">
        <w:t xml:space="preserve">de </w:t>
      </w:r>
      <w:r w:rsidR="145FE0C3">
        <w:t xml:space="preserve">plaats binnen of buiten de school, </w:t>
      </w:r>
      <w:r w:rsidR="6F9F5726">
        <w:t xml:space="preserve">de </w:t>
      </w:r>
      <w:r w:rsidR="145FE0C3">
        <w:t>dagen en maanden</w:t>
      </w:r>
      <w:r w:rsidR="627953F7">
        <w:t xml:space="preserve"> en welke kinderen hierbij betrokken zijn</w:t>
      </w:r>
      <w:r w:rsidR="26B9639C">
        <w:t xml:space="preserve"> (TEAM DATA --&gt; PBS --&gt; SWIS). </w:t>
      </w:r>
    </w:p>
    <w:p w14:paraId="684D6E8B" w14:textId="77777777" w:rsidR="002D7687" w:rsidRDefault="002D7687" w:rsidP="00D269DC">
      <w:pPr>
        <w:rPr>
          <w:b/>
        </w:rPr>
      </w:pPr>
    </w:p>
    <w:p w14:paraId="57BD1D7C" w14:textId="66F5370A" w:rsidR="00E04639" w:rsidRDefault="00E04639" w:rsidP="00D269DC">
      <w:pPr>
        <w:rPr>
          <w:b/>
        </w:rPr>
      </w:pPr>
      <w:r w:rsidRPr="00E04639">
        <w:rPr>
          <w:b/>
        </w:rPr>
        <w:t xml:space="preserve">PBS in de klas </w:t>
      </w:r>
    </w:p>
    <w:p w14:paraId="0D20F2B8" w14:textId="29A2A18E" w:rsidR="006D4B4D" w:rsidRDefault="00E04639" w:rsidP="00D269DC">
      <w:r>
        <w:t xml:space="preserve">De </w:t>
      </w:r>
      <w:r w:rsidR="31A055DD">
        <w:t>zeven</w:t>
      </w:r>
      <w:r>
        <w:t xml:space="preserve"> basiswaarden; respect, openheid, verantwoordelijkheid, ontplooiing</w:t>
      </w:r>
      <w:r w:rsidR="28F75192">
        <w:t>, samenwerken, eigenaarschap en</w:t>
      </w:r>
      <w:r>
        <w:t xml:space="preserve"> </w:t>
      </w:r>
      <w:proofErr w:type="spellStart"/>
      <w:r>
        <w:t>positiviteit</w:t>
      </w:r>
      <w:proofErr w:type="spellEnd"/>
      <w:r>
        <w:t xml:space="preserve"> spelen, net als op </w:t>
      </w:r>
      <w:proofErr w:type="spellStart"/>
      <w:r>
        <w:t>schoolbreed</w:t>
      </w:r>
      <w:proofErr w:type="spellEnd"/>
      <w:r>
        <w:t xml:space="preserve"> niveau, ook op groepsniveau een belangrijke rol in het pedagogisch handelen en het pedagogische klimaat in de klas. </w:t>
      </w:r>
      <w:r>
        <w:br/>
        <w:t xml:space="preserve">De leerkrachten zijn in het dagelijks onderwijs in de klas vooral gericht op </w:t>
      </w:r>
      <w:r w:rsidR="00604DD7">
        <w:t>proactief</w:t>
      </w:r>
      <w:r>
        <w:t xml:space="preserve"> pedagogisch handelen. Hierbij stimuleren ze in alle situaties gewenst gedrag bij al</w:t>
      </w:r>
      <w:r w:rsidR="006D4B4D">
        <w:t>le kinderen. Dit doen zij door:</w:t>
      </w:r>
    </w:p>
    <w:p w14:paraId="440C3A0F" w14:textId="27E10F30" w:rsidR="00E04639" w:rsidRDefault="00E04639" w:rsidP="006D4B4D">
      <w:pPr>
        <w:pStyle w:val="Lijstalinea"/>
        <w:numPr>
          <w:ilvl w:val="0"/>
          <w:numId w:val="5"/>
        </w:numPr>
      </w:pPr>
      <w:r w:rsidRPr="5F81B04F">
        <w:rPr>
          <w:u w:val="single"/>
        </w:rPr>
        <w:t>Heldere gedragsverwachtingen in ieder</w:t>
      </w:r>
      <w:r w:rsidR="006D4B4D" w:rsidRPr="5F81B04F">
        <w:rPr>
          <w:u w:val="single"/>
        </w:rPr>
        <w:t>e</w:t>
      </w:r>
      <w:r w:rsidRPr="5F81B04F">
        <w:rPr>
          <w:u w:val="single"/>
        </w:rPr>
        <w:t xml:space="preserve"> onde</w:t>
      </w:r>
      <w:r w:rsidR="00BE6C0C" w:rsidRPr="5F81B04F">
        <w:rPr>
          <w:u w:val="single"/>
        </w:rPr>
        <w:t>r</w:t>
      </w:r>
      <w:r w:rsidRPr="5F81B04F">
        <w:rPr>
          <w:u w:val="single"/>
        </w:rPr>
        <w:t xml:space="preserve">wijssituatie </w:t>
      </w:r>
      <w:r w:rsidR="006D4B4D" w:rsidRPr="5F81B04F">
        <w:rPr>
          <w:u w:val="single"/>
        </w:rPr>
        <w:t>te hanteren</w:t>
      </w:r>
      <w:r w:rsidR="66E3A1F8" w:rsidRPr="5F81B04F">
        <w:rPr>
          <w:u w:val="single"/>
        </w:rPr>
        <w:t>.</w:t>
      </w:r>
      <w:r>
        <w:br/>
      </w:r>
      <w:r w:rsidR="006D4B4D">
        <w:t>Rond de basiswaarden zijn gedragsverwachtingen ten aanzien van gewenst gedrag geformuleerd voor alle onderwijssituaties in de klas. Deze verwachtingen staan beschreven in de school-klassenmatrix (</w:t>
      </w:r>
      <w:r w:rsidR="00604DD7" w:rsidRPr="5F81B04F">
        <w:rPr>
          <w:b/>
          <w:bCs/>
        </w:rPr>
        <w:t>zie bijlage 1</w:t>
      </w:r>
      <w:r w:rsidR="006D4B4D">
        <w:t xml:space="preserve">). De klassenmatrix bevindt zich in de groepsmap. </w:t>
      </w:r>
    </w:p>
    <w:p w14:paraId="241C3AA7" w14:textId="1DD3F6DB" w:rsidR="006D4B4D" w:rsidRPr="00F61D47" w:rsidRDefault="006D4B4D" w:rsidP="006D4B4D">
      <w:pPr>
        <w:pStyle w:val="Lijstalinea"/>
        <w:numPr>
          <w:ilvl w:val="0"/>
          <w:numId w:val="5"/>
        </w:numPr>
        <w:rPr>
          <w:i/>
          <w:iCs/>
        </w:rPr>
      </w:pPr>
      <w:r w:rsidRPr="5F81B04F">
        <w:rPr>
          <w:u w:val="single"/>
        </w:rPr>
        <w:t>Gedragsverwachtingen visualiseren in de klas</w:t>
      </w:r>
      <w:r w:rsidR="3C2C9143" w:rsidRPr="5F81B04F">
        <w:rPr>
          <w:u w:val="single"/>
        </w:rPr>
        <w:t>.</w:t>
      </w:r>
      <w:r>
        <w:br/>
        <w:t xml:space="preserve">In iedere klas hangen de </w:t>
      </w:r>
      <w:r w:rsidR="6E00D547">
        <w:t>zeven</w:t>
      </w:r>
      <w:r>
        <w:t xml:space="preserve"> basiswaarden en algemene gedragsverwachtingen die </w:t>
      </w:r>
      <w:proofErr w:type="spellStart"/>
      <w:r>
        <w:t>schoolbreed</w:t>
      </w:r>
      <w:proofErr w:type="spellEnd"/>
      <w:r>
        <w:t xml:space="preserve"> gelden. </w:t>
      </w:r>
      <w:r w:rsidR="001A57DD" w:rsidRPr="00F61D47">
        <w:rPr>
          <w:i/>
          <w:iCs/>
        </w:rPr>
        <w:t>Schooljaar</w:t>
      </w:r>
      <w:r w:rsidR="00D9709F" w:rsidRPr="00F61D47">
        <w:rPr>
          <w:i/>
          <w:iCs/>
        </w:rPr>
        <w:t xml:space="preserve"> 2020-2021 </w:t>
      </w:r>
      <w:r w:rsidR="00E47603" w:rsidRPr="00F61D47">
        <w:rPr>
          <w:i/>
          <w:iCs/>
        </w:rPr>
        <w:t>heeft</w:t>
      </w:r>
      <w:r w:rsidR="00D9709F" w:rsidRPr="00F61D47">
        <w:rPr>
          <w:i/>
          <w:iCs/>
        </w:rPr>
        <w:t xml:space="preserve"> het PBS-team </w:t>
      </w:r>
      <w:r w:rsidR="00E47603" w:rsidRPr="00F61D47">
        <w:rPr>
          <w:i/>
          <w:iCs/>
        </w:rPr>
        <w:t xml:space="preserve">als doel om geldende klassenregels verder te visualiseren </w:t>
      </w:r>
      <w:r w:rsidR="00D14FFC" w:rsidRPr="00F61D47">
        <w:rPr>
          <w:i/>
          <w:iCs/>
        </w:rPr>
        <w:t>in de groep middels beeldmateriaal.</w:t>
      </w:r>
    </w:p>
    <w:p w14:paraId="6A02CD0A" w14:textId="347138E9" w:rsidR="006D4B4D" w:rsidRDefault="006D4B4D" w:rsidP="006D4B4D">
      <w:pPr>
        <w:pStyle w:val="Lijstalinea"/>
        <w:numPr>
          <w:ilvl w:val="0"/>
          <w:numId w:val="5"/>
        </w:numPr>
      </w:pPr>
      <w:r w:rsidRPr="5F81B04F">
        <w:rPr>
          <w:u w:val="single"/>
        </w:rPr>
        <w:t>Het systematisch aanleren van gewenst gedrag</w:t>
      </w:r>
      <w:r w:rsidR="0A18B303" w:rsidRPr="5F81B04F">
        <w:rPr>
          <w:u w:val="single"/>
        </w:rPr>
        <w:t>.</w:t>
      </w:r>
      <w:r>
        <w:t xml:space="preserve"> </w:t>
      </w:r>
      <w:r>
        <w:br/>
        <w:t xml:space="preserve">Wekelijks wordt minimaal </w:t>
      </w:r>
      <w:r w:rsidR="00BE6C0C">
        <w:t xml:space="preserve">een keer per week een </w:t>
      </w:r>
      <w:proofErr w:type="spellStart"/>
      <w:r w:rsidR="00BE6C0C">
        <w:t>gedragsles</w:t>
      </w:r>
      <w:proofErr w:type="spellEnd"/>
      <w:r w:rsidR="00BE6C0C">
        <w:t xml:space="preserve"> gegeven rondom de verwachtingen van gewenst gedrag uit de schoolmatrix. De PBS-lessen gericht op gedragsverwachtingen van de klas zijn in de jaarplanning opgenomen. De leerkracht bepaalt welke gedragsverwachtingen voor de klas die week geoefend gaan worden. Naast de wekelijkse gedragslessen besteden de leerkrachten extra aandacht aan het oefenen van gewenst gedrag rondom gedragsverwachtingen in de klas bij de start van het nieuwe schooljaar en wanneer zich situaties voordoen waarbij meerdere kinderen laten zien dat zij nog moeite hebben met een bepaalde gedragsverwachting. </w:t>
      </w:r>
    </w:p>
    <w:p w14:paraId="0880F791" w14:textId="7AA80879" w:rsidR="00A531F2" w:rsidRDefault="00B90B62" w:rsidP="5F81B04F">
      <w:pPr>
        <w:pStyle w:val="Lijstalinea"/>
      </w:pPr>
      <w:r>
        <w:t xml:space="preserve">Daarnaast komen aangeleerde gedragsverwachtingen terug in de training Rots en Water. </w:t>
      </w:r>
      <w:r w:rsidRPr="5F81B04F">
        <w:t>(zie beleidsplan Rots en Water, bijlag</w:t>
      </w:r>
      <w:r w:rsidR="4CDBD19B" w:rsidRPr="5F81B04F">
        <w:t>e 4</w:t>
      </w:r>
      <w:r w:rsidRPr="5F81B04F">
        <w:t>)</w:t>
      </w:r>
    </w:p>
    <w:p w14:paraId="56A61D9D" w14:textId="2B0E735E" w:rsidR="00BE6C0C" w:rsidRDefault="00BE6C0C" w:rsidP="006D4B4D">
      <w:pPr>
        <w:pStyle w:val="Lijstalinea"/>
        <w:numPr>
          <w:ilvl w:val="0"/>
          <w:numId w:val="5"/>
        </w:numPr>
      </w:pPr>
      <w:r w:rsidRPr="5F81B04F">
        <w:rPr>
          <w:u w:val="single"/>
        </w:rPr>
        <w:t>Het bekrachtigen van gewenst gedrag</w:t>
      </w:r>
      <w:r w:rsidR="4BB0553C" w:rsidRPr="5F81B04F">
        <w:rPr>
          <w:u w:val="single"/>
        </w:rPr>
        <w:t>.</w:t>
      </w:r>
    </w:p>
    <w:p w14:paraId="3DCAE2C2" w14:textId="77777777" w:rsidR="00FB252B" w:rsidRDefault="00A235D4" w:rsidP="00FB252B">
      <w:pPr>
        <w:pStyle w:val="Lijstalinea"/>
      </w:pPr>
      <w:r>
        <w:t>De leerkrachten geven concrete gedragscomplimenten. Daarnaast wordt gewenst gedrag bekrachtigd door middels van een groepsbeloningssysteem. In de klas spaart de hele groep voor een groepsbeloning. Het sparen wordt visueel bijgehouden door de leerkracht. De groepsbeloningen worden samen met de klas bedacht. Gestre</w:t>
      </w:r>
      <w:r w:rsidR="00FB252B">
        <w:t xml:space="preserve">efd wordt naar korte en kosteloze activiteiten. </w:t>
      </w:r>
    </w:p>
    <w:p w14:paraId="2B69F456" w14:textId="34762237" w:rsidR="00FB252B" w:rsidRDefault="00FB252B" w:rsidP="00FB252B">
      <w:pPr>
        <w:pStyle w:val="Lijstalinea"/>
        <w:numPr>
          <w:ilvl w:val="0"/>
          <w:numId w:val="5"/>
        </w:numPr>
      </w:pPr>
      <w:r w:rsidRPr="1EFDF7E5">
        <w:rPr>
          <w:u w:val="single"/>
        </w:rPr>
        <w:t>Duidelijke consequenties voor ongewenst gedrag</w:t>
      </w:r>
      <w:r w:rsidR="3D69D95F" w:rsidRPr="1EFDF7E5">
        <w:rPr>
          <w:u w:val="single"/>
        </w:rPr>
        <w:t>.</w:t>
      </w:r>
      <w:r>
        <w:br/>
      </w:r>
      <w:r w:rsidR="00A531F2">
        <w:t>I</w:t>
      </w:r>
      <w:r w:rsidR="002264F6">
        <w:t>n de klas wordt ongewenst gedrag actief genegeerd wanneer het gaat om kleine ongewenste gedragingen die zich eenmalig voordoen bij een kind of groepjes kinderen. Wanneer correct</w:t>
      </w:r>
      <w:r w:rsidR="00A531F2">
        <w:t>i</w:t>
      </w:r>
      <w:r w:rsidR="002264F6">
        <w:t>e nodig is</w:t>
      </w:r>
      <w:r w:rsidR="00A531F2">
        <w:t>,</w:t>
      </w:r>
      <w:r w:rsidR="002264F6">
        <w:t xml:space="preserve"> corrigeert de leerkracht volgens de reactie-procedure</w:t>
      </w:r>
      <w:r w:rsidR="637020DC">
        <w:t xml:space="preserve"> en registreert dit in </w:t>
      </w:r>
      <w:proofErr w:type="spellStart"/>
      <w:r w:rsidR="637020DC">
        <w:t>Swis</w:t>
      </w:r>
      <w:proofErr w:type="spellEnd"/>
      <w:r w:rsidR="002264F6">
        <w:t xml:space="preserve">. </w:t>
      </w:r>
      <w:r>
        <w:br/>
      </w:r>
      <w:r w:rsidR="002264F6">
        <w:t>Wanneer zich herhaaldelijk ernstige incidenten voordoen met dezelfde leerling(en) wordt door de leerkracht samen met de IB-er</w:t>
      </w:r>
      <w:r w:rsidR="00A531F2">
        <w:t>/gedragsspecialist</w:t>
      </w:r>
      <w:r w:rsidR="002264F6">
        <w:t xml:space="preserve"> een </w:t>
      </w:r>
      <w:r w:rsidR="0061D72F">
        <w:t>plan van aanpak</w:t>
      </w:r>
      <w:r w:rsidR="002264F6">
        <w:t xml:space="preserve"> gemaakt. </w:t>
      </w:r>
    </w:p>
    <w:p w14:paraId="7BCB5DAA" w14:textId="77777777" w:rsidR="008A377A" w:rsidRDefault="008A377A" w:rsidP="000F5D74">
      <w:pPr>
        <w:pStyle w:val="Geenafstand"/>
        <w:rPr>
          <w:b/>
          <w:sz w:val="28"/>
          <w:szCs w:val="28"/>
        </w:rPr>
      </w:pPr>
    </w:p>
    <w:p w14:paraId="63FB9134" w14:textId="77777777" w:rsidR="008A377A" w:rsidRDefault="008A377A" w:rsidP="000F5D74">
      <w:pPr>
        <w:pStyle w:val="Geenafstand"/>
        <w:rPr>
          <w:b/>
          <w:sz w:val="28"/>
          <w:szCs w:val="28"/>
        </w:rPr>
      </w:pPr>
    </w:p>
    <w:p w14:paraId="6E47056F" w14:textId="77777777" w:rsidR="008A377A" w:rsidRDefault="008A377A" w:rsidP="000F5D74">
      <w:pPr>
        <w:pStyle w:val="Geenafstand"/>
        <w:rPr>
          <w:b/>
          <w:sz w:val="28"/>
          <w:szCs w:val="28"/>
        </w:rPr>
      </w:pPr>
    </w:p>
    <w:p w14:paraId="1ACF4223" w14:textId="44FE63CA" w:rsidR="000F5D74" w:rsidRPr="00066190" w:rsidRDefault="000F5D74" w:rsidP="000F5D74">
      <w:pPr>
        <w:pStyle w:val="Geenafstand"/>
        <w:rPr>
          <w:b/>
          <w:sz w:val="28"/>
          <w:szCs w:val="28"/>
        </w:rPr>
      </w:pPr>
      <w:r w:rsidRPr="00066190">
        <w:rPr>
          <w:b/>
          <w:sz w:val="28"/>
          <w:szCs w:val="28"/>
        </w:rPr>
        <w:t>Het klassenmanagement</w:t>
      </w:r>
    </w:p>
    <w:p w14:paraId="1C2909B7" w14:textId="77777777" w:rsidR="000F5D74" w:rsidRPr="002670B2" w:rsidRDefault="000F5D74" w:rsidP="000F5D74">
      <w:pPr>
        <w:pStyle w:val="Geenafstand"/>
        <w:rPr>
          <w:b/>
        </w:rPr>
      </w:pPr>
    </w:p>
    <w:p w14:paraId="6D667284" w14:textId="77777777" w:rsidR="000F5D74" w:rsidRPr="002670B2" w:rsidRDefault="000F5D74" w:rsidP="000F5D74">
      <w:pPr>
        <w:pStyle w:val="Geenafstand"/>
        <w:rPr>
          <w:b/>
        </w:rPr>
      </w:pPr>
      <w:r w:rsidRPr="002670B2">
        <w:rPr>
          <w:b/>
        </w:rPr>
        <w:t>De s</w:t>
      </w:r>
      <w:r w:rsidR="009E6BE7">
        <w:rPr>
          <w:b/>
        </w:rPr>
        <w:t>tart en de afronding van de dag</w:t>
      </w:r>
    </w:p>
    <w:p w14:paraId="0E442545" w14:textId="1BFF88EC" w:rsidR="000F5D74" w:rsidRDefault="000F5D74" w:rsidP="000F5D74">
      <w:pPr>
        <w:pStyle w:val="Geenafstand"/>
        <w:numPr>
          <w:ilvl w:val="0"/>
          <w:numId w:val="6"/>
        </w:numPr>
      </w:pPr>
      <w:r>
        <w:t>Bij de start van de dag worden alle leerlingen door de leerkracht ontvangen. Er is aandacht voor persoonlijk contact (hand geven, begroeten).</w:t>
      </w:r>
    </w:p>
    <w:p w14:paraId="35349250" w14:textId="0555A83A" w:rsidR="002B42B7" w:rsidRPr="001115A9" w:rsidRDefault="00E64536" w:rsidP="000F5D74">
      <w:pPr>
        <w:pStyle w:val="Geenafstand"/>
        <w:numPr>
          <w:ilvl w:val="0"/>
          <w:numId w:val="6"/>
        </w:numPr>
      </w:pPr>
      <w:r w:rsidRPr="001115A9">
        <w:t xml:space="preserve">Bij de afronding van de dag wordt er gezamenlijk </w:t>
      </w:r>
      <w:r w:rsidR="005D16A6" w:rsidRPr="001115A9">
        <w:t xml:space="preserve">kort </w:t>
      </w:r>
      <w:r w:rsidR="008F7DA9" w:rsidRPr="001115A9">
        <w:t>geëvalueerd</w:t>
      </w:r>
      <w:r w:rsidR="005D16A6" w:rsidRPr="001115A9">
        <w:t xml:space="preserve"> hoe de dag is verlopen</w:t>
      </w:r>
      <w:r w:rsidR="00EB66C7" w:rsidRPr="001115A9">
        <w:t>. (gedragsmatig</w:t>
      </w:r>
      <w:r w:rsidR="008F7DA9" w:rsidRPr="001115A9">
        <w:t xml:space="preserve">, </w:t>
      </w:r>
      <w:r w:rsidR="007E3109" w:rsidRPr="001115A9">
        <w:t>nakomen van klassenafspraken)</w:t>
      </w:r>
    </w:p>
    <w:p w14:paraId="67569085" w14:textId="77777777" w:rsidR="000F5D74" w:rsidRDefault="000F5D74" w:rsidP="000F5D74">
      <w:pPr>
        <w:pStyle w:val="Geenafstand"/>
      </w:pPr>
    </w:p>
    <w:p w14:paraId="7EF330F4" w14:textId="77777777" w:rsidR="000F5D74" w:rsidRPr="002670B2" w:rsidRDefault="000F5D74" w:rsidP="000F5D74">
      <w:pPr>
        <w:pStyle w:val="Geenafstand"/>
        <w:rPr>
          <w:b/>
        </w:rPr>
      </w:pPr>
      <w:r w:rsidRPr="002670B2">
        <w:rPr>
          <w:b/>
        </w:rPr>
        <w:t>De lessen</w:t>
      </w:r>
    </w:p>
    <w:p w14:paraId="52A9FD65" w14:textId="77777777" w:rsidR="000F5D74" w:rsidRDefault="000F5D74" w:rsidP="000F5D74">
      <w:pPr>
        <w:pStyle w:val="Geenafstand"/>
        <w:numPr>
          <w:ilvl w:val="0"/>
          <w:numId w:val="6"/>
        </w:numPr>
      </w:pPr>
      <w:r>
        <w:t>Bij de start van iedere les hebben alle kinderen het benodigde materiaal op tafel liggen;</w:t>
      </w:r>
    </w:p>
    <w:p w14:paraId="5E6AF62A" w14:textId="77777777" w:rsidR="000F5D74" w:rsidRDefault="000F5D74" w:rsidP="000F5D74">
      <w:pPr>
        <w:pStyle w:val="Geenafstand"/>
        <w:numPr>
          <w:ilvl w:val="0"/>
          <w:numId w:val="6"/>
        </w:numPr>
      </w:pPr>
      <w:r>
        <w:t>Door de handelingen van de leerkracht te structureren wordt de zelfstandigheid van de kinderen vergroot. Dit gegeven vormt de basis die noodzakelijk is voor verdergaande differentiatie c.q. het werken met de instructietafel.</w:t>
      </w:r>
    </w:p>
    <w:p w14:paraId="4872875E" w14:textId="77777777" w:rsidR="00086FC2" w:rsidRDefault="00086FC2" w:rsidP="00086FC2">
      <w:pPr>
        <w:pStyle w:val="Geenafstand"/>
        <w:ind w:left="720"/>
      </w:pPr>
    </w:p>
    <w:p w14:paraId="6CC00061" w14:textId="77777777" w:rsidR="000F5D74" w:rsidRPr="002670B2" w:rsidRDefault="000F5D74" w:rsidP="000F5D74">
      <w:pPr>
        <w:pStyle w:val="Geenafstand"/>
        <w:rPr>
          <w:b/>
        </w:rPr>
      </w:pPr>
      <w:r w:rsidRPr="002670B2">
        <w:rPr>
          <w:b/>
        </w:rPr>
        <w:t>Lesovergangen</w:t>
      </w:r>
    </w:p>
    <w:p w14:paraId="1CDB8446" w14:textId="77777777" w:rsidR="000F5D74" w:rsidRDefault="000F5D74" w:rsidP="000F5D74">
      <w:pPr>
        <w:pStyle w:val="Geenafstand"/>
        <w:numPr>
          <w:ilvl w:val="0"/>
          <w:numId w:val="6"/>
        </w:numPr>
      </w:pPr>
      <w:r>
        <w:t>Lesovergangen verlopen rustig en nemen weinig tijd;</w:t>
      </w:r>
    </w:p>
    <w:p w14:paraId="2C6E2ECC" w14:textId="77777777" w:rsidR="000F5D74" w:rsidRDefault="00724DDB" w:rsidP="000F5D74">
      <w:pPr>
        <w:pStyle w:val="Geenafstand"/>
        <w:numPr>
          <w:ilvl w:val="0"/>
          <w:numId w:val="6"/>
        </w:numPr>
      </w:pPr>
      <w:r>
        <w:t>Er worden</w:t>
      </w:r>
      <w:r w:rsidR="000F5D74">
        <w:t xml:space="preserve"> </w:t>
      </w:r>
      <w:r w:rsidR="006D7735">
        <w:t xml:space="preserve">(dagelijks) </w:t>
      </w:r>
      <w:proofErr w:type="spellStart"/>
      <w:r w:rsidR="000F5D74">
        <w:t>energizers</w:t>
      </w:r>
      <w:proofErr w:type="spellEnd"/>
      <w:r w:rsidR="000F5D74">
        <w:t>, ontspanmomenten en/of bewegingsmomenten ingepland tussen de lessen.</w:t>
      </w:r>
    </w:p>
    <w:p w14:paraId="1A0618E2" w14:textId="77777777" w:rsidR="000F5D74" w:rsidRDefault="000F5D74" w:rsidP="000F5D74">
      <w:pPr>
        <w:pStyle w:val="Geenafstand"/>
      </w:pPr>
    </w:p>
    <w:p w14:paraId="76F56898" w14:textId="77777777" w:rsidR="000F5D74" w:rsidRPr="009E6BE7" w:rsidRDefault="009E6BE7" w:rsidP="000F5D74">
      <w:pPr>
        <w:pStyle w:val="Geenafstand"/>
        <w:rPr>
          <w:b/>
        </w:rPr>
      </w:pPr>
      <w:r>
        <w:rPr>
          <w:b/>
        </w:rPr>
        <w:t xml:space="preserve">Het aandacht- en stiltesignaal </w:t>
      </w:r>
    </w:p>
    <w:p w14:paraId="3FBA8EE6" w14:textId="77777777" w:rsidR="000F5D74" w:rsidRDefault="000F5D74" w:rsidP="000F5D74">
      <w:pPr>
        <w:pStyle w:val="Geenafstand"/>
        <w:numPr>
          <w:ilvl w:val="0"/>
          <w:numId w:val="6"/>
        </w:numPr>
      </w:pPr>
      <w:r>
        <w:t>Er is een aandacht- stiltesignaal voor het centraal aandacht vragen van de gehele groep.</w:t>
      </w:r>
    </w:p>
    <w:p w14:paraId="7308D4CF" w14:textId="77777777" w:rsidR="000F5D74" w:rsidRDefault="000F5D74" w:rsidP="000F5D74">
      <w:pPr>
        <w:pStyle w:val="Geenafstand"/>
      </w:pPr>
    </w:p>
    <w:p w14:paraId="34D8FF70" w14:textId="77777777" w:rsidR="000F5D74" w:rsidRPr="00066190" w:rsidRDefault="000F5D74" w:rsidP="000F5D74">
      <w:pPr>
        <w:pStyle w:val="Geenafstand"/>
        <w:rPr>
          <w:b/>
        </w:rPr>
      </w:pPr>
      <w:r w:rsidRPr="00066190">
        <w:rPr>
          <w:b/>
        </w:rPr>
        <w:t>Klasklimaat en groepsvorming</w:t>
      </w:r>
    </w:p>
    <w:p w14:paraId="03CC3772" w14:textId="77777777" w:rsidR="000F5D74" w:rsidRDefault="000F5D74" w:rsidP="000F5D74">
      <w:pPr>
        <w:pStyle w:val="Geenafstand"/>
      </w:pPr>
      <w:r>
        <w:t>Kenmerken van een goed functionerende groep zijn terug te vinden in onze waarden:</w:t>
      </w:r>
    </w:p>
    <w:p w14:paraId="07FC1CCB" w14:textId="77777777" w:rsidR="007E3109" w:rsidRDefault="007E3109" w:rsidP="000F5D74">
      <w:pPr>
        <w:pStyle w:val="Geenafstand"/>
        <w:rPr>
          <w:b/>
        </w:rPr>
      </w:pPr>
    </w:p>
    <w:p w14:paraId="278F0B6D" w14:textId="77777777" w:rsidR="000F5D74" w:rsidRPr="002C68E0" w:rsidRDefault="000F5D74" w:rsidP="000F5D74">
      <w:pPr>
        <w:pStyle w:val="Geenafstand"/>
        <w:rPr>
          <w:b/>
        </w:rPr>
      </w:pPr>
      <w:r w:rsidRPr="002C68E0">
        <w:rPr>
          <w:b/>
        </w:rPr>
        <w:t>Respect</w:t>
      </w:r>
    </w:p>
    <w:p w14:paraId="35B6291E" w14:textId="77777777" w:rsidR="000F5D74" w:rsidRDefault="000F5D74" w:rsidP="000F5D74">
      <w:pPr>
        <w:pStyle w:val="Geenafstand"/>
        <w:numPr>
          <w:ilvl w:val="0"/>
          <w:numId w:val="6"/>
        </w:numPr>
      </w:pPr>
      <w:r>
        <w:t>We zijn rustig in de klas</w:t>
      </w:r>
    </w:p>
    <w:p w14:paraId="2854398B" w14:textId="77777777" w:rsidR="000F5D74" w:rsidRDefault="000F5D74" w:rsidP="000F5D74">
      <w:pPr>
        <w:pStyle w:val="Geenafstand"/>
        <w:numPr>
          <w:ilvl w:val="0"/>
          <w:numId w:val="6"/>
        </w:numPr>
      </w:pPr>
      <w:r>
        <w:t>We geven elkaar de ruimte</w:t>
      </w:r>
    </w:p>
    <w:p w14:paraId="42305493" w14:textId="77777777" w:rsidR="000F5D74" w:rsidRDefault="000F5D74" w:rsidP="000F5D74">
      <w:pPr>
        <w:pStyle w:val="Geenafstand"/>
        <w:numPr>
          <w:ilvl w:val="0"/>
          <w:numId w:val="6"/>
        </w:numPr>
      </w:pPr>
      <w:r>
        <w:t>We luisteren naar elkaar</w:t>
      </w:r>
    </w:p>
    <w:p w14:paraId="53296564" w14:textId="77777777" w:rsidR="000F5D74" w:rsidRDefault="000F5D74" w:rsidP="000F5D74">
      <w:pPr>
        <w:pStyle w:val="Geenafstand"/>
        <w:numPr>
          <w:ilvl w:val="0"/>
          <w:numId w:val="6"/>
        </w:numPr>
      </w:pPr>
      <w:r>
        <w:t>We wachten op onze beurt</w:t>
      </w:r>
    </w:p>
    <w:p w14:paraId="76238CEF" w14:textId="77777777" w:rsidR="000F5D74" w:rsidRDefault="000F5D74" w:rsidP="000F5D74">
      <w:pPr>
        <w:pStyle w:val="Geenafstand"/>
        <w:numPr>
          <w:ilvl w:val="0"/>
          <w:numId w:val="6"/>
        </w:numPr>
      </w:pPr>
      <w:r>
        <w:t>We steken onze vinger op</w:t>
      </w:r>
    </w:p>
    <w:p w14:paraId="4CE2A456" w14:textId="77777777" w:rsidR="000F5D74" w:rsidRDefault="000F5D74" w:rsidP="000F5D74">
      <w:pPr>
        <w:pStyle w:val="Geenafstand"/>
        <w:numPr>
          <w:ilvl w:val="0"/>
          <w:numId w:val="6"/>
        </w:numPr>
      </w:pPr>
      <w:r>
        <w:t xml:space="preserve">We zijn vriendelijk en beleefd </w:t>
      </w:r>
    </w:p>
    <w:p w14:paraId="67CC1BCF" w14:textId="106B9246" w:rsidR="0008000D" w:rsidRDefault="000F5D74" w:rsidP="0008000D">
      <w:pPr>
        <w:pStyle w:val="Geenafstand"/>
        <w:numPr>
          <w:ilvl w:val="0"/>
          <w:numId w:val="6"/>
        </w:numPr>
      </w:pPr>
      <w:r>
        <w:t>We respecteren de keuze van de ander</w:t>
      </w:r>
    </w:p>
    <w:p w14:paraId="1C53CEB6" w14:textId="77777777" w:rsidR="000F5D74" w:rsidRDefault="000F5D74" w:rsidP="000F5D74">
      <w:pPr>
        <w:pStyle w:val="Geenafstand"/>
      </w:pPr>
    </w:p>
    <w:p w14:paraId="562DCEEB" w14:textId="77777777" w:rsidR="000F5D74" w:rsidRDefault="000F5D74" w:rsidP="000F5D74">
      <w:pPr>
        <w:pStyle w:val="Geenafstand"/>
        <w:rPr>
          <w:b/>
        </w:rPr>
      </w:pPr>
      <w:r w:rsidRPr="009148D8">
        <w:rPr>
          <w:b/>
        </w:rPr>
        <w:t>Openheid</w:t>
      </w:r>
    </w:p>
    <w:p w14:paraId="3667ED0E" w14:textId="77777777" w:rsidR="000F5D74" w:rsidRPr="009148D8" w:rsidRDefault="000F5D74" w:rsidP="000F5D74">
      <w:pPr>
        <w:pStyle w:val="Geenafstand"/>
        <w:numPr>
          <w:ilvl w:val="0"/>
          <w:numId w:val="6"/>
        </w:numPr>
      </w:pPr>
      <w:r w:rsidRPr="009148D8">
        <w:t>We zijn eerlijk</w:t>
      </w:r>
    </w:p>
    <w:p w14:paraId="4BFE0A34" w14:textId="77777777" w:rsidR="000F5D74" w:rsidRDefault="000F5D74" w:rsidP="000F5D74">
      <w:pPr>
        <w:pStyle w:val="Geenafstand"/>
        <w:numPr>
          <w:ilvl w:val="0"/>
          <w:numId w:val="6"/>
        </w:numPr>
      </w:pPr>
      <w:r w:rsidRPr="009148D8">
        <w:t>We zeggen iets aardigs of anders niets</w:t>
      </w:r>
    </w:p>
    <w:p w14:paraId="6BDA37BE" w14:textId="77777777" w:rsidR="000F5D74" w:rsidRDefault="000F5D74" w:rsidP="000F5D74">
      <w:pPr>
        <w:pStyle w:val="Geenafstand"/>
        <w:numPr>
          <w:ilvl w:val="0"/>
          <w:numId w:val="6"/>
        </w:numPr>
      </w:pPr>
      <w:r>
        <w:t>We zeggen duidelijk wat we willen op een rustige manier</w:t>
      </w:r>
    </w:p>
    <w:p w14:paraId="753ACC70" w14:textId="42235EAF" w:rsidR="008F0FF5" w:rsidRDefault="000F5D74" w:rsidP="000F5D74">
      <w:pPr>
        <w:pStyle w:val="Geenafstand"/>
        <w:numPr>
          <w:ilvl w:val="0"/>
          <w:numId w:val="6"/>
        </w:numPr>
      </w:pPr>
      <w:r>
        <w:t>Problemen worden besproken</w:t>
      </w:r>
    </w:p>
    <w:p w14:paraId="61F44074" w14:textId="77777777" w:rsidR="007E3109" w:rsidRPr="00710B70" w:rsidRDefault="007E3109" w:rsidP="007E3109">
      <w:pPr>
        <w:pStyle w:val="Geenafstand"/>
        <w:ind w:left="720"/>
      </w:pPr>
    </w:p>
    <w:p w14:paraId="6BC1DC7F" w14:textId="77777777" w:rsidR="000F5D74" w:rsidRPr="009148D8" w:rsidRDefault="000F5D74" w:rsidP="000F5D74">
      <w:pPr>
        <w:pStyle w:val="Geenafstand"/>
        <w:rPr>
          <w:b/>
        </w:rPr>
      </w:pPr>
      <w:r w:rsidRPr="009148D8">
        <w:rPr>
          <w:b/>
        </w:rPr>
        <w:t>Verantwoordelijkheid</w:t>
      </w:r>
    </w:p>
    <w:p w14:paraId="0734DF10" w14:textId="77777777" w:rsidR="000F5D74" w:rsidRDefault="000F5D74" w:rsidP="000F5D74">
      <w:pPr>
        <w:pStyle w:val="Geenafstand"/>
        <w:numPr>
          <w:ilvl w:val="0"/>
          <w:numId w:val="6"/>
        </w:numPr>
      </w:pPr>
      <w:r>
        <w:t>We spelen en delen samen</w:t>
      </w:r>
    </w:p>
    <w:p w14:paraId="125E2415" w14:textId="77777777" w:rsidR="000F5D74" w:rsidRDefault="000F5D74" w:rsidP="000F5D74">
      <w:pPr>
        <w:pStyle w:val="Geenafstand"/>
        <w:numPr>
          <w:ilvl w:val="0"/>
          <w:numId w:val="6"/>
        </w:numPr>
      </w:pPr>
      <w:r>
        <w:t>We houden de school netjes</w:t>
      </w:r>
    </w:p>
    <w:p w14:paraId="409B071B" w14:textId="77777777" w:rsidR="000F5D74" w:rsidRDefault="000F5D74" w:rsidP="000F5D74">
      <w:pPr>
        <w:pStyle w:val="Geenafstand"/>
        <w:numPr>
          <w:ilvl w:val="0"/>
          <w:numId w:val="6"/>
        </w:numPr>
      </w:pPr>
      <w:r>
        <w:t>We zijn verantwoordelijk voor het eigen leerproces</w:t>
      </w:r>
    </w:p>
    <w:p w14:paraId="166C699B" w14:textId="77777777" w:rsidR="000F5D74" w:rsidRDefault="000F5D74" w:rsidP="000F5D74">
      <w:pPr>
        <w:pStyle w:val="Geenafstand"/>
        <w:numPr>
          <w:ilvl w:val="0"/>
          <w:numId w:val="6"/>
        </w:numPr>
      </w:pPr>
      <w:r>
        <w:t>We zorgen goed voor elkaars spullen</w:t>
      </w:r>
    </w:p>
    <w:p w14:paraId="581C2E22" w14:textId="77777777" w:rsidR="000F5D74" w:rsidRDefault="000F5D74" w:rsidP="000F5D74">
      <w:pPr>
        <w:pStyle w:val="Geenafstand"/>
      </w:pPr>
    </w:p>
    <w:p w14:paraId="4C22AB7D" w14:textId="77777777" w:rsidR="000F5D74" w:rsidRPr="009148D8" w:rsidRDefault="000F5D74" w:rsidP="000F5D74">
      <w:pPr>
        <w:pStyle w:val="Geenafstand"/>
        <w:rPr>
          <w:b/>
        </w:rPr>
      </w:pPr>
      <w:r w:rsidRPr="009148D8">
        <w:rPr>
          <w:b/>
        </w:rPr>
        <w:t>Ontplooiing</w:t>
      </w:r>
    </w:p>
    <w:p w14:paraId="6919ABC8" w14:textId="77777777" w:rsidR="000F5D74" w:rsidRDefault="000F5D74" w:rsidP="000F5D74">
      <w:pPr>
        <w:pStyle w:val="Geenafstand"/>
        <w:numPr>
          <w:ilvl w:val="0"/>
          <w:numId w:val="6"/>
        </w:numPr>
      </w:pPr>
      <w:r>
        <w:t>We mogen fouten maken</w:t>
      </w:r>
    </w:p>
    <w:p w14:paraId="18DFFB8A" w14:textId="77777777" w:rsidR="000F5D74" w:rsidRDefault="000F5D74" w:rsidP="000F5D74">
      <w:pPr>
        <w:pStyle w:val="Geenafstand"/>
        <w:numPr>
          <w:ilvl w:val="0"/>
          <w:numId w:val="6"/>
        </w:numPr>
      </w:pPr>
      <w:r>
        <w:t>We halen het beste uit onszelf</w:t>
      </w:r>
    </w:p>
    <w:p w14:paraId="63C1957A" w14:textId="77777777" w:rsidR="000F5D74" w:rsidRDefault="000F5D74" w:rsidP="000F5D74">
      <w:pPr>
        <w:pStyle w:val="Geenafstand"/>
        <w:numPr>
          <w:ilvl w:val="0"/>
          <w:numId w:val="6"/>
        </w:numPr>
      </w:pPr>
      <w:r>
        <w:lastRenderedPageBreak/>
        <w:t>We proberen het eerst zelf op te lossen (stop-loop-praat)</w:t>
      </w:r>
    </w:p>
    <w:p w14:paraId="00D72641" w14:textId="77777777" w:rsidR="000F5D74" w:rsidRDefault="000F5D74" w:rsidP="000F5D74">
      <w:pPr>
        <w:pStyle w:val="Geenafstand"/>
      </w:pPr>
    </w:p>
    <w:p w14:paraId="58E34BD3" w14:textId="77777777" w:rsidR="000F5D74" w:rsidRPr="004B1FC4" w:rsidRDefault="000F5D74" w:rsidP="000F5D74">
      <w:pPr>
        <w:pStyle w:val="Geenafstand"/>
        <w:rPr>
          <w:b/>
        </w:rPr>
      </w:pPr>
      <w:proofErr w:type="spellStart"/>
      <w:r w:rsidRPr="004B1FC4">
        <w:rPr>
          <w:b/>
        </w:rPr>
        <w:t>Positiviteit</w:t>
      </w:r>
      <w:proofErr w:type="spellEnd"/>
    </w:p>
    <w:p w14:paraId="22E0D10C" w14:textId="77777777" w:rsidR="000F5D74" w:rsidRDefault="000F5D74" w:rsidP="000F5D74">
      <w:pPr>
        <w:pStyle w:val="Geenafstand"/>
        <w:numPr>
          <w:ilvl w:val="0"/>
          <w:numId w:val="6"/>
        </w:numPr>
      </w:pPr>
      <w:r>
        <w:t>We zijn pos</w:t>
      </w:r>
      <w:r w:rsidR="00724DDB">
        <w:t>i</w:t>
      </w:r>
      <w:r>
        <w:t>tief</w:t>
      </w:r>
    </w:p>
    <w:p w14:paraId="044D75ED" w14:textId="291E0297" w:rsidR="5F81B04F" w:rsidRDefault="5F81B04F" w:rsidP="5F81B04F">
      <w:pPr>
        <w:pStyle w:val="Geenafstand"/>
      </w:pPr>
    </w:p>
    <w:p w14:paraId="16414A10" w14:textId="77777777" w:rsidR="006F7FEF" w:rsidRDefault="006F7FEF" w:rsidP="5F81B04F">
      <w:pPr>
        <w:pStyle w:val="Geenafstand"/>
        <w:rPr>
          <w:b/>
          <w:bCs/>
        </w:rPr>
      </w:pPr>
    </w:p>
    <w:p w14:paraId="126B1DD2" w14:textId="77777777" w:rsidR="006F7FEF" w:rsidRDefault="006F7FEF" w:rsidP="5F81B04F">
      <w:pPr>
        <w:pStyle w:val="Geenafstand"/>
        <w:rPr>
          <w:b/>
          <w:bCs/>
        </w:rPr>
      </w:pPr>
    </w:p>
    <w:p w14:paraId="399E4C66" w14:textId="77777777" w:rsidR="006F7FEF" w:rsidRDefault="006F7FEF" w:rsidP="5F81B04F">
      <w:pPr>
        <w:pStyle w:val="Geenafstand"/>
        <w:rPr>
          <w:b/>
          <w:bCs/>
        </w:rPr>
      </w:pPr>
    </w:p>
    <w:p w14:paraId="6D32F2E4" w14:textId="77777777" w:rsidR="006F7FEF" w:rsidRDefault="006F7FEF" w:rsidP="5F81B04F">
      <w:pPr>
        <w:pStyle w:val="Geenafstand"/>
        <w:rPr>
          <w:b/>
          <w:bCs/>
        </w:rPr>
      </w:pPr>
    </w:p>
    <w:p w14:paraId="25E40C8E" w14:textId="08E5A68C" w:rsidR="0D03675F" w:rsidRDefault="0D03675F" w:rsidP="5F81B04F">
      <w:pPr>
        <w:pStyle w:val="Geenafstand"/>
        <w:rPr>
          <w:b/>
          <w:bCs/>
        </w:rPr>
      </w:pPr>
      <w:r w:rsidRPr="5F81B04F">
        <w:rPr>
          <w:b/>
          <w:bCs/>
        </w:rPr>
        <w:t>Samenwerken</w:t>
      </w:r>
    </w:p>
    <w:p w14:paraId="6F329334" w14:textId="2807EE03" w:rsidR="0D03675F" w:rsidRDefault="0D03675F" w:rsidP="5F81B04F">
      <w:pPr>
        <w:pStyle w:val="Geenafstand"/>
        <w:numPr>
          <w:ilvl w:val="0"/>
          <w:numId w:val="2"/>
        </w:numPr>
        <w:rPr>
          <w:rFonts w:eastAsiaTheme="minorEastAsia"/>
        </w:rPr>
      </w:pPr>
      <w:r>
        <w:t>We laten elkaar uitpraten</w:t>
      </w:r>
    </w:p>
    <w:p w14:paraId="69994A06" w14:textId="119CEB12" w:rsidR="0D03675F" w:rsidRDefault="0D03675F" w:rsidP="5F81B04F">
      <w:pPr>
        <w:pStyle w:val="Geenafstand"/>
        <w:numPr>
          <w:ilvl w:val="0"/>
          <w:numId w:val="2"/>
        </w:numPr>
      </w:pPr>
      <w:r>
        <w:t>We gebruiken onze fluisterstem of groepjesstem</w:t>
      </w:r>
    </w:p>
    <w:p w14:paraId="29784AAB" w14:textId="0BAE5EF8" w:rsidR="0D03675F" w:rsidRDefault="0D03675F" w:rsidP="5F81B04F">
      <w:pPr>
        <w:pStyle w:val="Geenafstand"/>
        <w:numPr>
          <w:ilvl w:val="0"/>
          <w:numId w:val="2"/>
        </w:numPr>
      </w:pPr>
      <w:r>
        <w:t>We geven elkaar een compliment</w:t>
      </w:r>
    </w:p>
    <w:p w14:paraId="3F4AF002" w14:textId="6B35551B" w:rsidR="0D03675F" w:rsidRDefault="0D03675F" w:rsidP="5F81B04F">
      <w:pPr>
        <w:pStyle w:val="Geenafstand"/>
        <w:numPr>
          <w:ilvl w:val="0"/>
          <w:numId w:val="2"/>
        </w:numPr>
      </w:pPr>
      <w:r>
        <w:t>We vragen het beleefd wanneer we spullen van iemand willen lenen</w:t>
      </w:r>
    </w:p>
    <w:p w14:paraId="39D9524E" w14:textId="46857F5A" w:rsidR="5F81B04F" w:rsidRDefault="5F81B04F" w:rsidP="5F81B04F">
      <w:pPr>
        <w:pStyle w:val="Geenafstand"/>
      </w:pPr>
    </w:p>
    <w:p w14:paraId="3276F75D" w14:textId="249C36BF" w:rsidR="0D03675F" w:rsidRDefault="0D03675F" w:rsidP="5F81B04F">
      <w:pPr>
        <w:pStyle w:val="Geenafstand"/>
        <w:rPr>
          <w:b/>
          <w:bCs/>
        </w:rPr>
      </w:pPr>
      <w:r w:rsidRPr="5F81B04F">
        <w:rPr>
          <w:b/>
          <w:bCs/>
        </w:rPr>
        <w:t>Eigenaarschap</w:t>
      </w:r>
    </w:p>
    <w:p w14:paraId="1F63582C" w14:textId="306F9E9E" w:rsidR="0D03675F" w:rsidRDefault="0D03675F" w:rsidP="5F81B04F">
      <w:pPr>
        <w:pStyle w:val="Geenafstand"/>
        <w:numPr>
          <w:ilvl w:val="0"/>
          <w:numId w:val="1"/>
        </w:numPr>
        <w:rPr>
          <w:rFonts w:eastAsiaTheme="minorEastAsia"/>
        </w:rPr>
      </w:pPr>
      <w:r>
        <w:t>We zijn verantwoordelijk voor ons eigen leerproces</w:t>
      </w:r>
    </w:p>
    <w:p w14:paraId="6598613E" w14:textId="24AE700D" w:rsidR="0D03675F" w:rsidRDefault="0D03675F" w:rsidP="5F81B04F">
      <w:pPr>
        <w:pStyle w:val="Geenafstand"/>
        <w:numPr>
          <w:ilvl w:val="0"/>
          <w:numId w:val="1"/>
        </w:numPr>
      </w:pPr>
      <w:r>
        <w:t>We mogen fouten maken</w:t>
      </w:r>
    </w:p>
    <w:p w14:paraId="609EFC20" w14:textId="637F6267" w:rsidR="0D03675F" w:rsidRDefault="0D03675F" w:rsidP="5F81B04F">
      <w:pPr>
        <w:pStyle w:val="Geenafstand"/>
        <w:numPr>
          <w:ilvl w:val="0"/>
          <w:numId w:val="1"/>
        </w:numPr>
      </w:pPr>
      <w:r>
        <w:t>We halen het beste uit onszelf</w:t>
      </w:r>
    </w:p>
    <w:p w14:paraId="3029F9CF" w14:textId="31B72409" w:rsidR="0D03675F" w:rsidRDefault="0D03675F" w:rsidP="5F81B04F">
      <w:pPr>
        <w:pStyle w:val="Geenafstand"/>
        <w:numPr>
          <w:ilvl w:val="0"/>
          <w:numId w:val="1"/>
        </w:numPr>
      </w:pPr>
      <w:r>
        <w:t>We durven vragen te stellen</w:t>
      </w:r>
    </w:p>
    <w:p w14:paraId="25C06DD0" w14:textId="77777777" w:rsidR="000F5D74" w:rsidRDefault="000F5D74" w:rsidP="000F5D74">
      <w:pPr>
        <w:pStyle w:val="Geenafstand"/>
      </w:pPr>
    </w:p>
    <w:p w14:paraId="62417DBB" w14:textId="68FB3D90" w:rsidR="000F5D74" w:rsidRPr="00ED54CE" w:rsidRDefault="000F5D74" w:rsidP="000F5D74">
      <w:pPr>
        <w:pStyle w:val="Geenafstand"/>
        <w:rPr>
          <w:i/>
          <w:iCs/>
        </w:rPr>
      </w:pPr>
      <w:r>
        <w:t>Bij de start van ieder nieuw schooljaar word</w:t>
      </w:r>
      <w:r w:rsidR="2DD93518">
        <w:t>en groepsvormende activiteiten gedaan</w:t>
      </w:r>
      <w:r>
        <w:t xml:space="preserve">. De eerste 6-8 weken </w:t>
      </w:r>
      <w:r w:rsidR="006F7FEF" w:rsidRPr="0036144F">
        <w:t xml:space="preserve">(Gouden weken) </w:t>
      </w:r>
      <w:r w:rsidR="286993D0">
        <w:t>wordt per bouw bepaald</w:t>
      </w:r>
      <w:r>
        <w:t xml:space="preserve"> </w:t>
      </w:r>
      <w:r w:rsidR="38A3C685">
        <w:t xml:space="preserve">welke </w:t>
      </w:r>
      <w:r>
        <w:t xml:space="preserve">concrete activiteiten en doelen </w:t>
      </w:r>
      <w:r w:rsidR="48B9A091">
        <w:t>ingezet worden</w:t>
      </w:r>
      <w:r>
        <w:t xml:space="preserve"> voor het vormen van een positieve groep. </w:t>
      </w:r>
      <w:r w:rsidR="001146B6" w:rsidRPr="0014559C">
        <w:t xml:space="preserve">Input werkvormen worden aangeleverd door het PBS-team en zijn terug te vinden </w:t>
      </w:r>
      <w:r w:rsidR="004036F6" w:rsidRPr="0014559C">
        <w:t>binnen teamdata</w:t>
      </w:r>
      <w:r w:rsidR="009028F4" w:rsidRPr="0014559C">
        <w:t xml:space="preserve"> ( PBS – materialen groepsvorming) </w:t>
      </w:r>
      <w:r w:rsidR="00A104FF" w:rsidRPr="0014559C">
        <w:t xml:space="preserve">Na iedere vakantieperiode </w:t>
      </w:r>
      <w:r w:rsidR="0040798E" w:rsidRPr="0014559C">
        <w:t>word</w:t>
      </w:r>
      <w:r w:rsidR="00D876B9" w:rsidRPr="0014559C">
        <w:t xml:space="preserve">en groepsvormende activiteiten </w:t>
      </w:r>
      <w:r w:rsidR="00A17BA6" w:rsidRPr="0014559C">
        <w:t xml:space="preserve">herhaald. </w:t>
      </w:r>
      <w:r>
        <w:t>Bij instroom van nieuwe leerlingen worden opnieuw groepsvormingsactiviteiten gepland.</w:t>
      </w:r>
      <w:r w:rsidR="00A104FF">
        <w:t xml:space="preserve"> </w:t>
      </w:r>
      <w:r w:rsidR="0036144F" w:rsidRPr="00ED54CE">
        <w:rPr>
          <w:i/>
          <w:iCs/>
        </w:rPr>
        <w:t xml:space="preserve">De PBS werkgroep stelt zich </w:t>
      </w:r>
      <w:r w:rsidR="00240B25" w:rsidRPr="00ED54CE">
        <w:rPr>
          <w:i/>
          <w:iCs/>
        </w:rPr>
        <w:t xml:space="preserve">ieder schooljaar </w:t>
      </w:r>
      <w:r w:rsidR="0036144F" w:rsidRPr="00ED54CE">
        <w:rPr>
          <w:i/>
          <w:iCs/>
        </w:rPr>
        <w:t>als doel het begrip</w:t>
      </w:r>
      <w:r w:rsidR="00F70849" w:rsidRPr="00ED54CE">
        <w:rPr>
          <w:i/>
          <w:iCs/>
        </w:rPr>
        <w:t xml:space="preserve"> “Gouden weken” en de hierbij behorende groepsvormende activiteiten en werkvormen</w:t>
      </w:r>
      <w:r w:rsidR="00240B25" w:rsidRPr="00ED54CE">
        <w:rPr>
          <w:i/>
          <w:iCs/>
        </w:rPr>
        <w:t xml:space="preserve"> verder </w:t>
      </w:r>
      <w:r w:rsidR="00ED54CE" w:rsidRPr="00ED54CE">
        <w:rPr>
          <w:i/>
          <w:iCs/>
        </w:rPr>
        <w:t>vorm te geven en te implementeren. Startend in schooljaar 2020-2021.</w:t>
      </w:r>
    </w:p>
    <w:p w14:paraId="05815F7B" w14:textId="77777777" w:rsidR="000F5D74" w:rsidRDefault="000F5D74" w:rsidP="000F5D74">
      <w:pPr>
        <w:pStyle w:val="Geenafstand"/>
      </w:pPr>
    </w:p>
    <w:p w14:paraId="4F389E6A" w14:textId="77777777" w:rsidR="000F5D74" w:rsidRPr="00066190" w:rsidRDefault="000F5D74" w:rsidP="000F5D74">
      <w:pPr>
        <w:pStyle w:val="Geenafstand"/>
        <w:rPr>
          <w:b/>
          <w:sz w:val="28"/>
          <w:szCs w:val="28"/>
        </w:rPr>
      </w:pPr>
      <w:r w:rsidRPr="00066190">
        <w:rPr>
          <w:b/>
          <w:sz w:val="28"/>
          <w:szCs w:val="28"/>
        </w:rPr>
        <w:t>Het belang van veiligheid op school</w:t>
      </w:r>
    </w:p>
    <w:p w14:paraId="4A223335" w14:textId="77777777" w:rsidR="000F5D74" w:rsidRDefault="000F5D74" w:rsidP="000F5D74">
      <w:pPr>
        <w:pStyle w:val="Geenafstand"/>
        <w:rPr>
          <w:b/>
        </w:rPr>
      </w:pPr>
    </w:p>
    <w:p w14:paraId="1D1344E8" w14:textId="77777777" w:rsidR="000F5D74" w:rsidRDefault="000F5D74" w:rsidP="000F5D74">
      <w:pPr>
        <w:pStyle w:val="Geenafstand"/>
      </w:pPr>
      <w:r w:rsidRPr="007757F1">
        <w:t>School moet een veilige</w:t>
      </w:r>
      <w:r>
        <w:t xml:space="preserve"> plek zijn voor kinderen. Pesten bedreigt dit uitgangspunt. </w:t>
      </w:r>
    </w:p>
    <w:p w14:paraId="07474B28" w14:textId="7614BF45" w:rsidR="000F5D74" w:rsidRDefault="000F5D74" w:rsidP="000F5D74">
      <w:pPr>
        <w:pStyle w:val="Geenafstand"/>
      </w:pPr>
      <w:r>
        <w:t xml:space="preserve">Wij kiezen ervoor om te investeren in een stevig positief schoolsysteem, SWPBS (School Wide </w:t>
      </w:r>
      <w:proofErr w:type="spellStart"/>
      <w:r>
        <w:t>Positive</w:t>
      </w:r>
      <w:proofErr w:type="spellEnd"/>
      <w:r>
        <w:t xml:space="preserve"> </w:t>
      </w:r>
      <w:proofErr w:type="spellStart"/>
      <w:r>
        <w:t>Behavior</w:t>
      </w:r>
      <w:proofErr w:type="spellEnd"/>
      <w:r>
        <w:t xml:space="preserve"> Support), waarin ook het voorkomen van groot probleemgedrag is opgenomen.</w:t>
      </w:r>
    </w:p>
    <w:p w14:paraId="551AECF6" w14:textId="77777777" w:rsidR="000F5D74" w:rsidRDefault="000F5D74" w:rsidP="000F5D74">
      <w:pPr>
        <w:pStyle w:val="Geenafstand"/>
      </w:pPr>
    </w:p>
    <w:p w14:paraId="05017263" w14:textId="77777777" w:rsidR="000F5D74" w:rsidRDefault="000F5D74" w:rsidP="000F5D74">
      <w:pPr>
        <w:pStyle w:val="Geenafstand"/>
      </w:pPr>
      <w:r>
        <w:t>Er is sprake van onveiligheid indien zich groot probleemgedrag voordoet zoals schelden, pesten, iemand pijn doen, uitlachen (zie bijlage voor meer voorbeelden).</w:t>
      </w:r>
    </w:p>
    <w:p w14:paraId="238DEB5A" w14:textId="77777777" w:rsidR="000F5D74" w:rsidRDefault="000F5D74" w:rsidP="000F5D74">
      <w:pPr>
        <w:pStyle w:val="Geenafstand"/>
      </w:pPr>
    </w:p>
    <w:p w14:paraId="168A95B1" w14:textId="77777777" w:rsidR="000F5D74" w:rsidRDefault="000F5D74" w:rsidP="000F5D74">
      <w:pPr>
        <w:pStyle w:val="Geenafstand"/>
        <w:rPr>
          <w:b/>
        </w:rPr>
      </w:pPr>
      <w:r w:rsidRPr="00C74F90">
        <w:rPr>
          <w:b/>
        </w:rPr>
        <w:t>Plagen of pesten</w:t>
      </w:r>
    </w:p>
    <w:p w14:paraId="5D9D7167" w14:textId="77777777" w:rsidR="000F5D74" w:rsidRDefault="000F5D74" w:rsidP="000F5D74">
      <w:pPr>
        <w:pStyle w:val="Geenafstand"/>
        <w:rPr>
          <w:b/>
        </w:rPr>
      </w:pPr>
    </w:p>
    <w:p w14:paraId="7C146EE8" w14:textId="662B158E" w:rsidR="000F5D74" w:rsidRDefault="000F5D74" w:rsidP="000F5D74">
      <w:pPr>
        <w:pStyle w:val="Geenafstand"/>
      </w:pPr>
      <w:r>
        <w:t>Het verschil tussen plagen en pesten is dat er bij plagen sprake is van gelijkwaardigheid; kinderen zijn aan elkaar gewaagd. Er is sprake van pesten wanneer iemand herhaaldelijk of een lange tijd ongewenst gedrag van een of meerdere kinderen ondervindt. Er is hierbij een duidelijke daderrol en een slachtofferrol.</w:t>
      </w:r>
    </w:p>
    <w:p w14:paraId="36EFA91A" w14:textId="77777777" w:rsidR="000F5D74" w:rsidRDefault="000F5D74" w:rsidP="000F5D74">
      <w:pPr>
        <w:pStyle w:val="Geenafstand"/>
      </w:pPr>
      <w:r>
        <w:t>Onze pedagogische aanpak is gericht op preventief handelen, het voorkomen van ongewenst gedrag. Dit doen we door:</w:t>
      </w:r>
    </w:p>
    <w:p w14:paraId="233716CD" w14:textId="77777777" w:rsidR="000F5D74" w:rsidRDefault="000F5D74" w:rsidP="000F5D74">
      <w:pPr>
        <w:pStyle w:val="Geenafstand"/>
        <w:numPr>
          <w:ilvl w:val="0"/>
          <w:numId w:val="6"/>
        </w:numPr>
      </w:pPr>
      <w:r>
        <w:t>Een sfeer te creëren waarin het voorkomen van ongewenst gedrag door het complete team wordt gedragen</w:t>
      </w:r>
    </w:p>
    <w:p w14:paraId="13726D79" w14:textId="31E1A99D" w:rsidR="000F5D74" w:rsidRDefault="000F5D74" w:rsidP="000F5D74">
      <w:pPr>
        <w:pStyle w:val="Geenafstand"/>
        <w:numPr>
          <w:ilvl w:val="0"/>
          <w:numId w:val="6"/>
        </w:numPr>
      </w:pPr>
      <w:r>
        <w:t>Onderkennen dat er</w:t>
      </w:r>
      <w:r w:rsidR="0B39593D">
        <w:t xml:space="preserve"> </w:t>
      </w:r>
      <w:r>
        <w:t>voor zowel slachtoffer als dader hulp geboden moet worden</w:t>
      </w:r>
    </w:p>
    <w:p w14:paraId="27DE7ADF" w14:textId="77777777" w:rsidR="000F5D74" w:rsidRDefault="000F5D74" w:rsidP="000F5D74">
      <w:pPr>
        <w:pStyle w:val="Geenafstand"/>
        <w:numPr>
          <w:ilvl w:val="0"/>
          <w:numId w:val="6"/>
        </w:numPr>
      </w:pPr>
      <w:r>
        <w:t>Onderschrijven dat ook toeschouwers en ‘</w:t>
      </w:r>
      <w:proofErr w:type="spellStart"/>
      <w:r>
        <w:t>medeweters</w:t>
      </w:r>
      <w:proofErr w:type="spellEnd"/>
      <w:r>
        <w:t>’ een rol in het proces vervullen</w:t>
      </w:r>
    </w:p>
    <w:p w14:paraId="1D1C9488" w14:textId="0753C671" w:rsidR="000F5D74" w:rsidRDefault="000F5D74" w:rsidP="000F5D74">
      <w:pPr>
        <w:pStyle w:val="Geenafstand"/>
        <w:numPr>
          <w:ilvl w:val="0"/>
          <w:numId w:val="6"/>
        </w:numPr>
      </w:pPr>
      <w:r>
        <w:lastRenderedPageBreak/>
        <w:t>Begripvol kunnen luisteren, daar de tijd voor nemen en open staan voor ideeën van de kinderen</w:t>
      </w:r>
    </w:p>
    <w:p w14:paraId="6C7ADEE0" w14:textId="77777777" w:rsidR="0008000D" w:rsidRDefault="000F5D74" w:rsidP="000F5D74">
      <w:pPr>
        <w:pStyle w:val="Geenafstand"/>
        <w:numPr>
          <w:ilvl w:val="0"/>
          <w:numId w:val="6"/>
        </w:numPr>
      </w:pPr>
      <w:r>
        <w:t>Steunend en hulpvaardig kunnen zijn.</w:t>
      </w:r>
    </w:p>
    <w:p w14:paraId="318CB0E5" w14:textId="77777777" w:rsidR="00A33DCD" w:rsidRDefault="00A33DCD" w:rsidP="0008000D">
      <w:pPr>
        <w:pStyle w:val="Geenafstand"/>
        <w:rPr>
          <w:b/>
        </w:rPr>
      </w:pPr>
    </w:p>
    <w:p w14:paraId="40C51D6D" w14:textId="30686F90" w:rsidR="000F5D74" w:rsidRPr="0008000D" w:rsidRDefault="000F5D74" w:rsidP="0008000D">
      <w:pPr>
        <w:pStyle w:val="Geenafstand"/>
      </w:pPr>
      <w:r w:rsidRPr="0008000D">
        <w:rPr>
          <w:b/>
        </w:rPr>
        <w:t>Het programma Pestpreventie SWPBS</w:t>
      </w:r>
    </w:p>
    <w:p w14:paraId="6506C7B8" w14:textId="77777777" w:rsidR="000F5D74" w:rsidRDefault="000F5D74" w:rsidP="000F5D74">
      <w:pPr>
        <w:pStyle w:val="Geenafstand"/>
      </w:pPr>
    </w:p>
    <w:p w14:paraId="5028D7FA" w14:textId="77777777" w:rsidR="000F5D74" w:rsidRDefault="000F5D74" w:rsidP="000F5D74">
      <w:pPr>
        <w:pStyle w:val="Geenafstand"/>
      </w:pPr>
      <w:r>
        <w:t>Bij het onderdeel pestpreventie binnen SWPBS hoort een lessenserie. In Pestpreventie PBS wordt pestgedrag/ongewenst gedrag vergeleken met een brandende kaars. Net als de kaars zuurstof nodig heeft, heeft pestgedrag aandacht nodig om aan te houden. De pestpreventielessen sluiten naadloos aan bij de interventies op het eerste, groene niveau van de PBS-p</w:t>
      </w:r>
      <w:r w:rsidR="00724DDB">
        <w:t>i</w:t>
      </w:r>
      <w:r>
        <w:t>ramide (zie bijlage).</w:t>
      </w:r>
    </w:p>
    <w:p w14:paraId="49F26E82" w14:textId="77777777" w:rsidR="000F5D74" w:rsidRDefault="000F5D74" w:rsidP="000F5D74">
      <w:pPr>
        <w:pStyle w:val="Geenafstand"/>
      </w:pPr>
    </w:p>
    <w:p w14:paraId="74863F26" w14:textId="60FA4070" w:rsidR="000F5D74" w:rsidRDefault="000F5D74" w:rsidP="000F5D74">
      <w:pPr>
        <w:pStyle w:val="Geenafstand"/>
      </w:pPr>
      <w:r>
        <w:t>Met deze preventieve pestaanpak leren wij alle leerlingen hoe de aandacht van pestgedrag weggehaald kan worden door een driestappenreactie: het gebruik van een stopsignaal, weglopen en praten met een volwassene. Deze interventie wordt niet alleen aangeleerd, maar ook geoefend en bekrachtigd.</w:t>
      </w:r>
      <w:r w:rsidR="00D643B0" w:rsidRPr="1EFDF7E5">
        <w:t xml:space="preserve"> </w:t>
      </w:r>
      <w:r w:rsidR="009C3F5D" w:rsidRPr="1EFDF7E5">
        <w:t xml:space="preserve">Daarnaast </w:t>
      </w:r>
      <w:r w:rsidR="00F80A58" w:rsidRPr="1EFDF7E5">
        <w:t xml:space="preserve">wordt de interventie </w:t>
      </w:r>
      <w:r w:rsidR="006655A2" w:rsidRPr="1EFDF7E5">
        <w:t xml:space="preserve">geoefend </w:t>
      </w:r>
      <w:r w:rsidR="488C096C" w:rsidRPr="1EFDF7E5">
        <w:t>tijdens</w:t>
      </w:r>
      <w:r w:rsidR="009C3F5D" w:rsidRPr="1EFDF7E5">
        <w:t xml:space="preserve"> de training Rots en Water. (</w:t>
      </w:r>
      <w:r w:rsidR="33938DBD" w:rsidRPr="1EFDF7E5">
        <w:t xml:space="preserve"> </w:t>
      </w:r>
      <w:r w:rsidR="009C3F5D" w:rsidRPr="1EFDF7E5">
        <w:t>zie</w:t>
      </w:r>
      <w:r w:rsidR="41FB9776" w:rsidRPr="1EFDF7E5">
        <w:t xml:space="preserve"> bijlage</w:t>
      </w:r>
      <w:r w:rsidR="009C3F5D" w:rsidRPr="1EFDF7E5">
        <w:t xml:space="preserve"> beleidsplan Rots en Water)</w:t>
      </w:r>
    </w:p>
    <w:p w14:paraId="5D319169" w14:textId="794361C6" w:rsidR="000F5D74" w:rsidRDefault="000F5D74" w:rsidP="000F5D74">
      <w:pPr>
        <w:pStyle w:val="Geenafstand"/>
      </w:pPr>
      <w:r>
        <w:t>De leerlingen leren ook hoe zij moeten reageren wanneer tegen hen ‘stop’</w:t>
      </w:r>
      <w:r w:rsidR="00724DDB">
        <w:t xml:space="preserve"> </w:t>
      </w:r>
      <w:r>
        <w:t>gezegd wordt door een ander. Er wordt geoefend met specifieke situaties waarin deze procedure wel of juist niet gepast is. Door veel met de leerlingen te oefenen willen wij bereiken dat de reactieketen een automatisme voor hen wordt.</w:t>
      </w:r>
    </w:p>
    <w:p w14:paraId="2ACB4D24" w14:textId="77777777" w:rsidR="00FF4FDC" w:rsidRDefault="00FF4FDC" w:rsidP="000F5D74">
      <w:pPr>
        <w:pStyle w:val="Geenafstand"/>
        <w:rPr>
          <w:i/>
          <w:color w:val="FF0000"/>
        </w:rPr>
      </w:pPr>
    </w:p>
    <w:p w14:paraId="41F7A867" w14:textId="77777777" w:rsidR="004A6363" w:rsidRPr="00EE1837" w:rsidRDefault="00FF4FDC" w:rsidP="000F5D74">
      <w:pPr>
        <w:pStyle w:val="Geenafstand"/>
        <w:rPr>
          <w:b/>
          <w:bCs/>
          <w:iCs/>
        </w:rPr>
      </w:pPr>
      <w:r w:rsidRPr="00EE1837">
        <w:rPr>
          <w:b/>
          <w:bCs/>
          <w:iCs/>
        </w:rPr>
        <w:t>Film Spijt als onderdeel</w:t>
      </w:r>
      <w:r w:rsidR="003D3439" w:rsidRPr="00EE1837">
        <w:rPr>
          <w:b/>
          <w:bCs/>
          <w:iCs/>
        </w:rPr>
        <w:t xml:space="preserve"> pestpreventieproject</w:t>
      </w:r>
      <w:r w:rsidR="004A6363" w:rsidRPr="00EE1837">
        <w:rPr>
          <w:b/>
          <w:bCs/>
          <w:iCs/>
        </w:rPr>
        <w:t>.</w:t>
      </w:r>
    </w:p>
    <w:p w14:paraId="22A277A8" w14:textId="77777777" w:rsidR="004A6363" w:rsidRPr="00EE1837" w:rsidRDefault="008D7B2D" w:rsidP="000F5D74">
      <w:pPr>
        <w:pStyle w:val="Geenafstand"/>
        <w:rPr>
          <w:iCs/>
        </w:rPr>
      </w:pPr>
      <w:r w:rsidRPr="00EE1837">
        <w:rPr>
          <w:iCs/>
        </w:rPr>
        <w:t>Sinds schooljaar 2020-2021 maakt het bekijken en bespreken van de film Spijt in de groepen 7</w:t>
      </w:r>
      <w:r w:rsidR="00806520" w:rsidRPr="00EE1837">
        <w:rPr>
          <w:iCs/>
        </w:rPr>
        <w:t xml:space="preserve"> en 8 onderdeel uit van het pestpreventieproject.</w:t>
      </w:r>
      <w:r w:rsidR="00C56864" w:rsidRPr="00EE1837">
        <w:rPr>
          <w:iCs/>
        </w:rPr>
        <w:t xml:space="preserve"> </w:t>
      </w:r>
    </w:p>
    <w:p w14:paraId="51A445AE" w14:textId="550457A0" w:rsidR="000F5D74" w:rsidRPr="00EE1837" w:rsidRDefault="00C56864" w:rsidP="000F5D74">
      <w:pPr>
        <w:pStyle w:val="Geenafstand"/>
        <w:rPr>
          <w:iCs/>
        </w:rPr>
      </w:pPr>
      <w:r w:rsidRPr="00EE1837">
        <w:rPr>
          <w:iCs/>
        </w:rPr>
        <w:t xml:space="preserve"> </w:t>
      </w:r>
    </w:p>
    <w:p w14:paraId="73CB025C" w14:textId="77777777" w:rsidR="00AE6DD1" w:rsidRPr="00EE1837" w:rsidRDefault="00AE6DD1" w:rsidP="00AE6DD1">
      <w:pPr>
        <w:pStyle w:val="Geenafstand"/>
        <w:rPr>
          <w:iCs/>
        </w:rPr>
      </w:pPr>
      <w:r w:rsidRPr="00EE1837">
        <w:rPr>
          <w:iCs/>
        </w:rPr>
        <w:t>Leerdoelen van het lespakket</w:t>
      </w:r>
    </w:p>
    <w:p w14:paraId="34C2B7D3" w14:textId="44D7DE27" w:rsidR="00AE6DD1" w:rsidRPr="00EE1837" w:rsidRDefault="00AE6DD1" w:rsidP="00AE6DD1">
      <w:pPr>
        <w:pStyle w:val="Geenafstand"/>
        <w:rPr>
          <w:iCs/>
        </w:rPr>
      </w:pPr>
      <w:r w:rsidRPr="00EE1837">
        <w:rPr>
          <w:iCs/>
        </w:rPr>
        <w:t>• Leerlingen kennis geven over pestgedrag en hoe het</w:t>
      </w:r>
      <w:r w:rsidR="004A6363" w:rsidRPr="00EE1837">
        <w:rPr>
          <w:iCs/>
        </w:rPr>
        <w:t xml:space="preserve"> </w:t>
      </w:r>
      <w:r w:rsidRPr="00EE1837">
        <w:rPr>
          <w:iCs/>
        </w:rPr>
        <w:t>voorkomen, verminderd of gestopt kan worden.</w:t>
      </w:r>
    </w:p>
    <w:p w14:paraId="489E76C4" w14:textId="72F2006D" w:rsidR="00AE6DD1" w:rsidRPr="00EE1837" w:rsidRDefault="00AE6DD1" w:rsidP="00AE6DD1">
      <w:pPr>
        <w:pStyle w:val="Geenafstand"/>
        <w:rPr>
          <w:iCs/>
        </w:rPr>
      </w:pPr>
      <w:r w:rsidRPr="00EE1837">
        <w:rPr>
          <w:iCs/>
        </w:rPr>
        <w:t>• Leerlingen bewust maken van hun gedrag en de</w:t>
      </w:r>
      <w:r w:rsidR="00AD77A7" w:rsidRPr="00EE1837">
        <w:rPr>
          <w:iCs/>
        </w:rPr>
        <w:t xml:space="preserve"> </w:t>
      </w:r>
      <w:r w:rsidRPr="00EE1837">
        <w:rPr>
          <w:iCs/>
        </w:rPr>
        <w:t>verantwoordelijkheid voor de sfeer in de klas die</w:t>
      </w:r>
    </w:p>
    <w:p w14:paraId="023F2AC1" w14:textId="77777777" w:rsidR="00AE6DD1" w:rsidRPr="00EE1837" w:rsidRDefault="00AE6DD1" w:rsidP="00AE6DD1">
      <w:pPr>
        <w:pStyle w:val="Geenafstand"/>
        <w:rPr>
          <w:iCs/>
        </w:rPr>
      </w:pPr>
      <w:r w:rsidRPr="00EE1837">
        <w:rPr>
          <w:iCs/>
        </w:rPr>
        <w:t>daarmee verbonden is.</w:t>
      </w:r>
    </w:p>
    <w:p w14:paraId="5FEC8CC1" w14:textId="7D6674CA" w:rsidR="00AE6DD1" w:rsidRPr="00EE1837" w:rsidRDefault="00AE6DD1" w:rsidP="00AE6DD1">
      <w:pPr>
        <w:pStyle w:val="Geenafstand"/>
        <w:rPr>
          <w:iCs/>
        </w:rPr>
      </w:pPr>
      <w:r w:rsidRPr="00EE1837">
        <w:rPr>
          <w:iCs/>
        </w:rPr>
        <w:t>• Leerlingen kunnen en durven verantwoordelijkheid te</w:t>
      </w:r>
      <w:r w:rsidR="00AD77A7" w:rsidRPr="00EE1837">
        <w:rPr>
          <w:iCs/>
        </w:rPr>
        <w:t xml:space="preserve"> </w:t>
      </w:r>
      <w:r w:rsidRPr="00EE1837">
        <w:rPr>
          <w:iCs/>
        </w:rPr>
        <w:t>nemen als er sprake is van pestgedrag.</w:t>
      </w:r>
    </w:p>
    <w:p w14:paraId="0A1D5D74" w14:textId="77777777" w:rsidR="00AD77A7" w:rsidRPr="00EE1837" w:rsidRDefault="00AD77A7" w:rsidP="00AE6DD1">
      <w:pPr>
        <w:pStyle w:val="Geenafstand"/>
        <w:rPr>
          <w:iCs/>
        </w:rPr>
      </w:pPr>
    </w:p>
    <w:p w14:paraId="10E0C326" w14:textId="5E9B6277" w:rsidR="00AE6DD1" w:rsidRPr="00EE1837" w:rsidRDefault="00AE6DD1" w:rsidP="00AE6DD1">
      <w:pPr>
        <w:pStyle w:val="Geenafstand"/>
        <w:rPr>
          <w:iCs/>
        </w:rPr>
      </w:pPr>
      <w:r w:rsidRPr="00EE1837">
        <w:rPr>
          <w:iCs/>
        </w:rPr>
        <w:t>Kerndoelen basisonderwijs</w:t>
      </w:r>
    </w:p>
    <w:p w14:paraId="5AAA1704" w14:textId="10C808C3" w:rsidR="00AE6DD1" w:rsidRPr="00EE1837" w:rsidRDefault="00AE6DD1" w:rsidP="00AE6DD1">
      <w:pPr>
        <w:pStyle w:val="Geenafstand"/>
        <w:rPr>
          <w:iCs/>
        </w:rPr>
      </w:pPr>
      <w:r w:rsidRPr="00EE1837">
        <w:rPr>
          <w:iCs/>
        </w:rPr>
        <w:t>Dit lesmateriaal sluit aan bij het leerplan van de</w:t>
      </w:r>
      <w:r w:rsidR="00AD77A7" w:rsidRPr="00EE1837">
        <w:rPr>
          <w:iCs/>
        </w:rPr>
        <w:t xml:space="preserve"> </w:t>
      </w:r>
      <w:r w:rsidRPr="00EE1837">
        <w:rPr>
          <w:iCs/>
        </w:rPr>
        <w:t>Stichting Leerplanontwikkeling (SLO). Het omvat de</w:t>
      </w:r>
    </w:p>
    <w:p w14:paraId="59B6635D" w14:textId="7B5F61F4" w:rsidR="00AE6DD1" w:rsidRPr="00EE1837" w:rsidRDefault="00AE6DD1" w:rsidP="00AE6DD1">
      <w:pPr>
        <w:pStyle w:val="Geenafstand"/>
        <w:rPr>
          <w:iCs/>
        </w:rPr>
      </w:pPr>
      <w:r w:rsidRPr="00EE1837">
        <w:rPr>
          <w:iCs/>
        </w:rPr>
        <w:t>onderstaande, door het Ministerie van Onderwijs</w:t>
      </w:r>
      <w:r w:rsidR="00AD77A7" w:rsidRPr="00EE1837">
        <w:rPr>
          <w:iCs/>
        </w:rPr>
        <w:t xml:space="preserve"> </w:t>
      </w:r>
      <w:r w:rsidRPr="00EE1837">
        <w:rPr>
          <w:iCs/>
        </w:rPr>
        <w:t>vastgestelde kerndoelen van het basisonderwijs:</w:t>
      </w:r>
    </w:p>
    <w:p w14:paraId="450EDB73" w14:textId="153DCB26" w:rsidR="00AE6DD1" w:rsidRPr="00EE1837" w:rsidRDefault="00AE6DD1" w:rsidP="00AE6DD1">
      <w:pPr>
        <w:pStyle w:val="Geenafstand"/>
        <w:rPr>
          <w:iCs/>
        </w:rPr>
      </w:pPr>
      <w:r w:rsidRPr="00EE1837">
        <w:rPr>
          <w:iCs/>
        </w:rPr>
        <w:t>Nederlands - Mondeling taalonderwijs</w:t>
      </w:r>
    </w:p>
    <w:p w14:paraId="7EA72DDE" w14:textId="77777777" w:rsidR="00AD77A7" w:rsidRPr="00EE1837" w:rsidRDefault="00AD77A7" w:rsidP="00AE6DD1">
      <w:pPr>
        <w:pStyle w:val="Geenafstand"/>
        <w:rPr>
          <w:iCs/>
        </w:rPr>
      </w:pPr>
    </w:p>
    <w:p w14:paraId="0077FF5C" w14:textId="605D485C" w:rsidR="00AE6DD1" w:rsidRPr="00EE1837" w:rsidRDefault="00AE6DD1" w:rsidP="00AE6DD1">
      <w:pPr>
        <w:pStyle w:val="Geenafstand"/>
        <w:rPr>
          <w:iCs/>
        </w:rPr>
      </w:pPr>
      <w:r w:rsidRPr="00EE1837">
        <w:rPr>
          <w:iCs/>
        </w:rPr>
        <w:t>1. De leerlingen leren informatie te verwerven uit</w:t>
      </w:r>
      <w:r w:rsidR="00AD77A7" w:rsidRPr="00EE1837">
        <w:rPr>
          <w:iCs/>
        </w:rPr>
        <w:t xml:space="preserve"> </w:t>
      </w:r>
      <w:r w:rsidRPr="00EE1837">
        <w:rPr>
          <w:iCs/>
        </w:rPr>
        <w:t>gesproken taal. Ze leren tevens die informatie,</w:t>
      </w:r>
    </w:p>
    <w:p w14:paraId="19CD1F6D" w14:textId="5DCFFF0B" w:rsidR="00AE6DD1" w:rsidRPr="00EE1837" w:rsidRDefault="00AE6DD1" w:rsidP="00AE6DD1">
      <w:pPr>
        <w:pStyle w:val="Geenafstand"/>
        <w:rPr>
          <w:iCs/>
        </w:rPr>
      </w:pPr>
      <w:r w:rsidRPr="00EE1837">
        <w:rPr>
          <w:iCs/>
        </w:rPr>
        <w:t>mondeling of schriftelijk, gestructureerd weer te</w:t>
      </w:r>
      <w:r w:rsidR="00AD77A7" w:rsidRPr="00EE1837">
        <w:rPr>
          <w:iCs/>
        </w:rPr>
        <w:t xml:space="preserve"> </w:t>
      </w:r>
      <w:r w:rsidRPr="00EE1837">
        <w:rPr>
          <w:iCs/>
        </w:rPr>
        <w:t>geven.</w:t>
      </w:r>
    </w:p>
    <w:p w14:paraId="72A8AB9A" w14:textId="7199C75E" w:rsidR="00AE6DD1" w:rsidRPr="00EE1837" w:rsidRDefault="00AE6DD1" w:rsidP="00AE6DD1">
      <w:pPr>
        <w:pStyle w:val="Geenafstand"/>
        <w:rPr>
          <w:iCs/>
        </w:rPr>
      </w:pPr>
      <w:r w:rsidRPr="00EE1837">
        <w:rPr>
          <w:iCs/>
        </w:rPr>
        <w:t>2. De leerlingen leren zich naar vorm en inhoud uit te</w:t>
      </w:r>
      <w:r w:rsidR="00AD77A7" w:rsidRPr="00EE1837">
        <w:rPr>
          <w:iCs/>
        </w:rPr>
        <w:t xml:space="preserve"> </w:t>
      </w:r>
      <w:r w:rsidRPr="00EE1837">
        <w:rPr>
          <w:iCs/>
        </w:rPr>
        <w:t>drukken bij het geven en vragen van</w:t>
      </w:r>
      <w:r w:rsidR="00AD77A7" w:rsidRPr="00EE1837">
        <w:rPr>
          <w:iCs/>
        </w:rPr>
        <w:t xml:space="preserve"> </w:t>
      </w:r>
      <w:r w:rsidRPr="00EE1837">
        <w:rPr>
          <w:iCs/>
        </w:rPr>
        <w:t>informatie, het</w:t>
      </w:r>
      <w:r w:rsidR="00AD77A7" w:rsidRPr="00EE1837">
        <w:rPr>
          <w:iCs/>
        </w:rPr>
        <w:t xml:space="preserve"> </w:t>
      </w:r>
      <w:r w:rsidRPr="00EE1837">
        <w:rPr>
          <w:iCs/>
        </w:rPr>
        <w:t>uitbrengen van verslag, het geven van uitleg, het</w:t>
      </w:r>
      <w:r w:rsidR="00AD77A7" w:rsidRPr="00EE1837">
        <w:rPr>
          <w:iCs/>
        </w:rPr>
        <w:t xml:space="preserve"> </w:t>
      </w:r>
      <w:r w:rsidRPr="00EE1837">
        <w:rPr>
          <w:iCs/>
        </w:rPr>
        <w:t>instrueren en bij het discussiëren.</w:t>
      </w:r>
    </w:p>
    <w:p w14:paraId="6F9A3B2D" w14:textId="0678EF61" w:rsidR="00AE6DD1" w:rsidRPr="00EE1837" w:rsidRDefault="00AE6DD1" w:rsidP="00AE6DD1">
      <w:pPr>
        <w:pStyle w:val="Geenafstand"/>
        <w:rPr>
          <w:iCs/>
        </w:rPr>
      </w:pPr>
      <w:r w:rsidRPr="00EE1837">
        <w:rPr>
          <w:iCs/>
        </w:rPr>
        <w:t>3. De leerlingen leren informatie te beoordelen in</w:t>
      </w:r>
      <w:r w:rsidR="00AD77A7" w:rsidRPr="00EE1837">
        <w:rPr>
          <w:iCs/>
        </w:rPr>
        <w:t xml:space="preserve"> </w:t>
      </w:r>
      <w:r w:rsidRPr="00EE1837">
        <w:rPr>
          <w:iCs/>
        </w:rPr>
        <w:t>discussies en in een gesprek dat informatief of</w:t>
      </w:r>
    </w:p>
    <w:p w14:paraId="664BE262" w14:textId="0877B1F0" w:rsidR="00AE6DD1" w:rsidRPr="00EE1837" w:rsidRDefault="00AE6DD1" w:rsidP="00AE6DD1">
      <w:pPr>
        <w:pStyle w:val="Geenafstand"/>
        <w:rPr>
          <w:iCs/>
        </w:rPr>
      </w:pPr>
      <w:r w:rsidRPr="00EE1837">
        <w:rPr>
          <w:iCs/>
        </w:rPr>
        <w:t>opiniërend van karakter is en leren met argumenten</w:t>
      </w:r>
      <w:r w:rsidR="00AD77A7" w:rsidRPr="00EE1837">
        <w:rPr>
          <w:iCs/>
        </w:rPr>
        <w:t xml:space="preserve"> </w:t>
      </w:r>
      <w:r w:rsidRPr="00EE1837">
        <w:rPr>
          <w:iCs/>
        </w:rPr>
        <w:t>te reageren.</w:t>
      </w:r>
    </w:p>
    <w:p w14:paraId="26120A91" w14:textId="77777777" w:rsidR="000F5D74" w:rsidRPr="004A6363" w:rsidRDefault="000F5D74" w:rsidP="000F5D74">
      <w:pPr>
        <w:pStyle w:val="Geenafstand"/>
        <w:rPr>
          <w:iCs/>
        </w:rPr>
      </w:pPr>
    </w:p>
    <w:p w14:paraId="1D2C14CD" w14:textId="77777777" w:rsidR="000F5D74" w:rsidRDefault="000F5D74" w:rsidP="000F5D74">
      <w:pPr>
        <w:pStyle w:val="Geenafstand"/>
        <w:rPr>
          <w:b/>
        </w:rPr>
      </w:pPr>
      <w:r w:rsidRPr="00AA51C3">
        <w:rPr>
          <w:b/>
        </w:rPr>
        <w:t>De Stop-Loop-Praat routine</w:t>
      </w:r>
    </w:p>
    <w:p w14:paraId="3F26B1D2" w14:textId="77777777" w:rsidR="000F5D74" w:rsidRDefault="000F5D74" w:rsidP="000F5D74">
      <w:pPr>
        <w:pStyle w:val="Geenafstand"/>
        <w:rPr>
          <w:b/>
        </w:rPr>
      </w:pPr>
    </w:p>
    <w:p w14:paraId="4A80ABB7" w14:textId="77777777" w:rsidR="000F5D74" w:rsidRDefault="000F5D74" w:rsidP="000F5D74">
      <w:pPr>
        <w:pStyle w:val="Geenafstand"/>
      </w:pPr>
      <w:r>
        <w:t>Bij ‘Stop’</w:t>
      </w:r>
      <w:r w:rsidR="00724DDB">
        <w:t xml:space="preserve"> </w:t>
      </w:r>
      <w:r>
        <w:t>wordt een handgebaar gebruikt waarbij de hand op borsthoogte wordt gehouden en de vingers recht omhoog gestrekt zijn. Daarbij wordt de adem laag gebracht en stevig ‘Stop’</w:t>
      </w:r>
      <w:r w:rsidR="00724DDB">
        <w:t xml:space="preserve"> </w:t>
      </w:r>
      <w:r>
        <w:t>gezegd. De leerlingen leren tijdens de pestpreventielessen hoe zij dit kunnen doen. Er wordt aandacht best</w:t>
      </w:r>
      <w:r w:rsidR="00724DDB">
        <w:t>eed aan stevig staan, krachtig ‘</w:t>
      </w:r>
      <w:r>
        <w:t xml:space="preserve">Stop’ zeggen en het goede handgebaar. </w:t>
      </w:r>
      <w:r w:rsidRPr="1EFDF7E5">
        <w:rPr>
          <w:i/>
          <w:iCs/>
        </w:rPr>
        <w:t>We bespreken en tonen het</w:t>
      </w:r>
      <w:r>
        <w:t xml:space="preserve"> </w:t>
      </w:r>
      <w:r w:rsidRPr="1EFDF7E5">
        <w:rPr>
          <w:i/>
          <w:iCs/>
        </w:rPr>
        <w:t>belang van</w:t>
      </w:r>
      <w:r w:rsidRPr="1EFDF7E5">
        <w:rPr>
          <w:b/>
          <w:bCs/>
          <w:i/>
          <w:iCs/>
        </w:rPr>
        <w:t xml:space="preserve"> non verbale communicatie </w:t>
      </w:r>
      <w:r w:rsidRPr="1EFDF7E5">
        <w:rPr>
          <w:i/>
          <w:iCs/>
        </w:rPr>
        <w:t>hierbij</w:t>
      </w:r>
      <w:r>
        <w:t>!</w:t>
      </w:r>
    </w:p>
    <w:p w14:paraId="454870EF" w14:textId="77777777" w:rsidR="000F5D74" w:rsidRDefault="000F5D74" w:rsidP="000F5D74">
      <w:pPr>
        <w:pStyle w:val="Geenafstand"/>
      </w:pPr>
    </w:p>
    <w:p w14:paraId="0721586B" w14:textId="5D3CFECF" w:rsidR="000F5D74" w:rsidRDefault="000F5D74" w:rsidP="000F5D74">
      <w:pPr>
        <w:pStyle w:val="Geenafstand"/>
      </w:pPr>
      <w:r>
        <w:t>Wanneer dit niet het gewenste effect heeft en het pesten</w:t>
      </w:r>
      <w:r w:rsidR="41B554C3">
        <w:t xml:space="preserve"> </w:t>
      </w:r>
      <w:r>
        <w:t>(of ongewenst gedrag) gaat door, leren we de leerlingen door te gaan naar de tweede stap: ‘Loop’. Daarbij is het vooral de bedoeling de aandacht van het pesten weg te halen, net als de kaars waar geen zuurstof meer voor is, zodat het pesten stopt. De leerling kijkt zelfverzekerd naar de ander, stapt weg.</w:t>
      </w:r>
    </w:p>
    <w:p w14:paraId="2549C150" w14:textId="77777777" w:rsidR="000F5D74" w:rsidRDefault="000F5D74" w:rsidP="000F5D74">
      <w:pPr>
        <w:pStyle w:val="Geenafstand"/>
      </w:pPr>
    </w:p>
    <w:p w14:paraId="1989D5A2" w14:textId="77777777" w:rsidR="000F5D74" w:rsidRDefault="000F5D74" w:rsidP="000F5D74">
      <w:pPr>
        <w:pStyle w:val="Geenafstand"/>
      </w:pPr>
      <w:r>
        <w:t>Mocht blijken dat het pesten niet stopt, dan is de derde reactie ‘Praat’ van toepassing. De leerling gaat dan naar een volwassene toe en vraagt om hulp.</w:t>
      </w:r>
    </w:p>
    <w:p w14:paraId="57D56AD6" w14:textId="77777777" w:rsidR="000F5D74" w:rsidRDefault="000F5D74" w:rsidP="000F5D74">
      <w:pPr>
        <w:pStyle w:val="Geenafstand"/>
      </w:pPr>
    </w:p>
    <w:p w14:paraId="31707C6B" w14:textId="77777777" w:rsidR="000F5D74" w:rsidRDefault="000F5D74" w:rsidP="000F5D74">
      <w:pPr>
        <w:pStyle w:val="Geenafstand"/>
      </w:pPr>
      <w:r>
        <w:t>Degene die ongewenst gedrag vertoont, kent deze drie stappen stop-loop-praat ook en heeft dus twee keuzemomenten om ervoor te kiezen zelf te stoppen. Gaat de leerling door totdat de andere leerling naar de leerkracht stapt en praat, dan is dit grensoverschrijdend gedrag.</w:t>
      </w:r>
    </w:p>
    <w:p w14:paraId="4361E532" w14:textId="77777777" w:rsidR="000F5D74" w:rsidRDefault="000F5D74" w:rsidP="000F5D74">
      <w:pPr>
        <w:pStyle w:val="Geenafstand"/>
      </w:pPr>
    </w:p>
    <w:p w14:paraId="1DA27E37" w14:textId="77777777" w:rsidR="000F5D74" w:rsidRDefault="000F5D74" w:rsidP="000F5D74">
      <w:pPr>
        <w:pStyle w:val="Geenafstand"/>
      </w:pPr>
      <w:r>
        <w:t>Medeleerlingen hebben ook een verantwoordelijkheid als toeschouwer. Volgens dezelfde routine stop-loop-praat ondersteunt de toeschouwer de ‘gepeste’ leerling. Ook de toeschouwer kan de leerling steunen door ook ‘Stop’</w:t>
      </w:r>
      <w:r w:rsidR="00724DDB">
        <w:t xml:space="preserve"> </w:t>
      </w:r>
      <w:r>
        <w:t>te roepen, vervolgens indien nodig met de ‘gepeste leerling’ mee uit de situatie te lopen en zelfs uiteindelijk mee naar de leerkracht gaan om te praten. De toeschouwer, de omstander, heeft een steunende rol, die in dit proces erg belangrijk is.</w:t>
      </w:r>
    </w:p>
    <w:p w14:paraId="7DD0CFA8" w14:textId="77777777" w:rsidR="000F5D74" w:rsidRDefault="000F5D74" w:rsidP="000F5D74">
      <w:pPr>
        <w:pStyle w:val="Geenafstand"/>
      </w:pPr>
    </w:p>
    <w:p w14:paraId="4EBB4B67" w14:textId="77777777" w:rsidR="00066190" w:rsidRDefault="000F5D74" w:rsidP="000F5D74">
      <w:pPr>
        <w:pStyle w:val="Geenafstand"/>
        <w:rPr>
          <w:b/>
        </w:rPr>
      </w:pPr>
      <w:r>
        <w:t>De woorden ‘</w:t>
      </w:r>
      <w:proofErr w:type="spellStart"/>
      <w:r>
        <w:t>pester</w:t>
      </w:r>
      <w:proofErr w:type="spellEnd"/>
      <w:r>
        <w:t>’ en ‘gepeste’ zetten we tussen aanhalingstekens. We benoemen dit gedrag en degene die het uitvoert niet als dusdanig. We hanteren het motto: ‘Alles wat je aandacht geeft, groeit</w:t>
      </w:r>
      <w:r w:rsidR="006D7735">
        <w:t>’. Dus als we het woord pesten veelvuldig noemen</w:t>
      </w:r>
      <w:r>
        <w:t xml:space="preserve">, schenken we juist aandacht aan </w:t>
      </w:r>
      <w:r>
        <w:rPr>
          <w:b/>
        </w:rPr>
        <w:t>wat we juist niet willen zien.</w:t>
      </w:r>
      <w:r>
        <w:t xml:space="preserve"> SWPBS geeft aandacht aan gedrag </w:t>
      </w:r>
      <w:r>
        <w:rPr>
          <w:b/>
        </w:rPr>
        <w:t xml:space="preserve">wat we juist wel willen zien. </w:t>
      </w:r>
    </w:p>
    <w:p w14:paraId="02489380" w14:textId="77777777" w:rsidR="000F5D74" w:rsidRDefault="000F5D74" w:rsidP="000F5D74">
      <w:pPr>
        <w:pStyle w:val="Geenafstand"/>
      </w:pPr>
      <w:r>
        <w:t>Positief gedrag wordt daarom beloond: een goede stop-loop-praat routine, je medeleerling ondersteunen als toeschouwer, op tijd stoppen met ongewenst gedrag is op onze school een compliment waard!</w:t>
      </w:r>
    </w:p>
    <w:p w14:paraId="470E271A" w14:textId="118FD67A" w:rsidR="0060331B" w:rsidRPr="00F40A62" w:rsidRDefault="000F5D74" w:rsidP="000F5D74">
      <w:pPr>
        <w:pStyle w:val="Geenafstand"/>
      </w:pPr>
      <w:r>
        <w:t>In de pestpreventielessen wordt niet gesproken over pesten, maar over niet-respectvol of ongewenst gedrag.</w:t>
      </w:r>
    </w:p>
    <w:p w14:paraId="44DBBF43" w14:textId="77777777" w:rsidR="0060331B" w:rsidRDefault="0060331B" w:rsidP="000F5D74">
      <w:pPr>
        <w:pStyle w:val="Geenafstand"/>
        <w:rPr>
          <w:b/>
        </w:rPr>
      </w:pPr>
    </w:p>
    <w:p w14:paraId="61288A4E" w14:textId="04FEFA7A" w:rsidR="000F5D74" w:rsidRDefault="000F5D74" w:rsidP="000F5D74">
      <w:pPr>
        <w:pStyle w:val="Geenafstand"/>
        <w:rPr>
          <w:b/>
        </w:rPr>
      </w:pPr>
      <w:r>
        <w:rPr>
          <w:b/>
        </w:rPr>
        <w:t>Actief toezicht houden</w:t>
      </w:r>
    </w:p>
    <w:p w14:paraId="6B4EC43A" w14:textId="77777777" w:rsidR="000F5D74" w:rsidRDefault="000F5D74" w:rsidP="000F5D74">
      <w:pPr>
        <w:pStyle w:val="Geenafstand"/>
        <w:rPr>
          <w:b/>
        </w:rPr>
      </w:pPr>
    </w:p>
    <w:p w14:paraId="47CAC281" w14:textId="77777777" w:rsidR="000F5D74" w:rsidRDefault="000F5D74" w:rsidP="000F5D74">
      <w:pPr>
        <w:pStyle w:val="Geenafstand"/>
      </w:pPr>
      <w:r>
        <w:t>Toezichthouders spelen een belangrijke rol in de effectiviteit van het onderdeel pestpreventie binnen PBS. Als wij actief toezien op het toepassen van de geleerde waarden, gedragsverw</w:t>
      </w:r>
      <w:r w:rsidR="00243EB1">
        <w:t>a</w:t>
      </w:r>
      <w:r>
        <w:t>chtingen en routines door de leerlingen, wordt het geleerde beter geautomatiseerd in het dagelijkse gedrag van de leerlingen. Alle teamleden hanteren hierbij de volgende procedures:</w:t>
      </w:r>
    </w:p>
    <w:p w14:paraId="4894BC2F" w14:textId="77777777" w:rsidR="000F5D74" w:rsidRDefault="000F5D74" w:rsidP="000F5D74">
      <w:pPr>
        <w:pStyle w:val="Geenafstand"/>
        <w:numPr>
          <w:ilvl w:val="0"/>
          <w:numId w:val="6"/>
        </w:numPr>
      </w:pPr>
      <w:r>
        <w:t>Het waarschuwen van leerlingen om incidenten te voorkomen (geven van reminders).</w:t>
      </w:r>
    </w:p>
    <w:p w14:paraId="0D043171" w14:textId="77777777" w:rsidR="000F5D74" w:rsidRDefault="000F5D74" w:rsidP="000F5D74">
      <w:pPr>
        <w:pStyle w:val="Geenafstand"/>
        <w:numPr>
          <w:ilvl w:val="0"/>
          <w:numId w:val="6"/>
        </w:numPr>
      </w:pPr>
      <w:r>
        <w:t>Het geregeld bekrachtigen van leerlingen die op de juiste manier reageren en zich aan de waarde respect houden. Met name kinderen die bekend zijn met ongewenst(pest) gedrag, zijn minder geneigd een nieuwe manier van reageren uit te proberen. Vooral deze kinderen zullen beloond moeten worden voor elke poging in de goede richting.</w:t>
      </w:r>
    </w:p>
    <w:p w14:paraId="74E971C5" w14:textId="77777777" w:rsidR="000F5D74" w:rsidRDefault="000F5D74" w:rsidP="000F5D74">
      <w:pPr>
        <w:pStyle w:val="Geenafstand"/>
        <w:numPr>
          <w:ilvl w:val="0"/>
          <w:numId w:val="6"/>
        </w:numPr>
      </w:pPr>
      <w:r>
        <w:t xml:space="preserve">Het consequent reageren op meldingen van pestgedrag </w:t>
      </w:r>
    </w:p>
    <w:p w14:paraId="3ABE9BD6" w14:textId="77777777" w:rsidR="000F5D74" w:rsidRDefault="000F5D74" w:rsidP="000F5D74">
      <w:pPr>
        <w:pStyle w:val="Geenafstand"/>
        <w:numPr>
          <w:ilvl w:val="0"/>
          <w:numId w:val="6"/>
        </w:numPr>
      </w:pPr>
      <w:r>
        <w:t>Het herhalen van de gedragslessen bij ongewenst gedrag.</w:t>
      </w:r>
    </w:p>
    <w:p w14:paraId="3D6D3197" w14:textId="77777777" w:rsidR="000F5D74" w:rsidRDefault="000F5D74" w:rsidP="000F5D74">
      <w:pPr>
        <w:pStyle w:val="Geenafstand"/>
      </w:pPr>
      <w:r>
        <w:t>Jaarlijks wordt een teambijeenkomst gewijd aan het herhalen van deze afgesproken procedures.</w:t>
      </w:r>
    </w:p>
    <w:p w14:paraId="21144752" w14:textId="77777777" w:rsidR="000F5D74" w:rsidRDefault="000F5D74" w:rsidP="000F5D74">
      <w:pPr>
        <w:pStyle w:val="Geenafstand"/>
      </w:pPr>
    </w:p>
    <w:p w14:paraId="2200E9FC" w14:textId="77777777" w:rsidR="000F5D74" w:rsidRDefault="000F5D74" w:rsidP="000F5D74">
      <w:pPr>
        <w:pStyle w:val="Geenafstand"/>
        <w:rPr>
          <w:b/>
        </w:rPr>
      </w:pPr>
      <w:r>
        <w:rPr>
          <w:b/>
        </w:rPr>
        <w:t>Procedures voor teamleden ter preventie van pesten</w:t>
      </w:r>
    </w:p>
    <w:p w14:paraId="181D302E" w14:textId="77777777" w:rsidR="000F5D74" w:rsidRDefault="000F5D74" w:rsidP="000F5D74">
      <w:pPr>
        <w:pStyle w:val="Geenafstand"/>
        <w:rPr>
          <w:b/>
        </w:rPr>
      </w:pPr>
    </w:p>
    <w:p w14:paraId="32CE2110" w14:textId="77777777" w:rsidR="000F5D74" w:rsidRDefault="000F5D74" w:rsidP="000F5D74">
      <w:pPr>
        <w:pStyle w:val="Geenafstand"/>
      </w:pPr>
      <w:r>
        <w:rPr>
          <w:b/>
        </w:rPr>
        <w:t xml:space="preserve">Stap 1: </w:t>
      </w:r>
      <w:r>
        <w:t>Bekrachtig de leerling voor het melden van het ongewenste gedrag (ík ben blij dat je het mij verteld hebt’)</w:t>
      </w:r>
    </w:p>
    <w:p w14:paraId="28D7402D" w14:textId="77777777" w:rsidR="000F5D74" w:rsidRDefault="000F5D74" w:rsidP="000F5D74">
      <w:pPr>
        <w:pStyle w:val="Geenafstand"/>
      </w:pPr>
      <w:r w:rsidRPr="002B61E9">
        <w:rPr>
          <w:b/>
        </w:rPr>
        <w:t>Stap 2:</w:t>
      </w:r>
      <w:r>
        <w:t xml:space="preserve"> Vraag naar wie, waar en wanneer.</w:t>
      </w:r>
    </w:p>
    <w:p w14:paraId="64C5BE42" w14:textId="77777777" w:rsidR="000F5D74" w:rsidRDefault="000F5D74" w:rsidP="000F5D74">
      <w:pPr>
        <w:pStyle w:val="Geenafstand"/>
      </w:pPr>
      <w:r w:rsidRPr="002B61E9">
        <w:rPr>
          <w:b/>
        </w:rPr>
        <w:t>Stap 3:</w:t>
      </w:r>
      <w:r>
        <w:t xml:space="preserve"> Zorg voor de veiligheid van de leerling.</w:t>
      </w:r>
    </w:p>
    <w:p w14:paraId="1120E7DC" w14:textId="77777777" w:rsidR="000F5D74" w:rsidRDefault="000F5D74" w:rsidP="000F5D74">
      <w:pPr>
        <w:pStyle w:val="Geenafstand"/>
        <w:numPr>
          <w:ilvl w:val="0"/>
          <w:numId w:val="6"/>
        </w:numPr>
      </w:pPr>
      <w:r>
        <w:t>Gaat het pesten nog steeds door?</w:t>
      </w:r>
    </w:p>
    <w:p w14:paraId="366B9C65" w14:textId="77777777" w:rsidR="000F5D74" w:rsidRDefault="000F5D74" w:rsidP="000F5D74">
      <w:pPr>
        <w:pStyle w:val="Geenafstand"/>
        <w:numPr>
          <w:ilvl w:val="0"/>
          <w:numId w:val="6"/>
        </w:numPr>
      </w:pPr>
      <w:r>
        <w:lastRenderedPageBreak/>
        <w:t>Loopt het kind dat dit meldt risico?</w:t>
      </w:r>
    </w:p>
    <w:p w14:paraId="595B8E61" w14:textId="77777777" w:rsidR="000F5D74" w:rsidRDefault="000F5D74" w:rsidP="000F5D74">
      <w:pPr>
        <w:pStyle w:val="Geenafstand"/>
        <w:numPr>
          <w:ilvl w:val="0"/>
          <w:numId w:val="6"/>
        </w:numPr>
      </w:pPr>
      <w:r>
        <w:t>Wat heeft het kind nodig om zich veilig te voelen?</w:t>
      </w:r>
    </w:p>
    <w:p w14:paraId="28720837" w14:textId="77777777" w:rsidR="000F5D74" w:rsidRDefault="000F5D74" w:rsidP="000F5D74">
      <w:pPr>
        <w:pStyle w:val="Geenafstand"/>
        <w:numPr>
          <w:ilvl w:val="0"/>
          <w:numId w:val="6"/>
        </w:numPr>
      </w:pPr>
      <w:r>
        <w:t>Hoe ernstig is de situatie?</w:t>
      </w:r>
    </w:p>
    <w:p w14:paraId="39B1EBD0" w14:textId="77777777" w:rsidR="000F5D74" w:rsidRDefault="000F5D74" w:rsidP="000F5D74">
      <w:pPr>
        <w:pStyle w:val="Geenafstand"/>
      </w:pPr>
      <w:r w:rsidRPr="002B61E9">
        <w:rPr>
          <w:b/>
        </w:rPr>
        <w:t>Stap 4:</w:t>
      </w:r>
      <w:r>
        <w:t xml:space="preserve"> Vraag aan de leerling: ‘Heb je stop gezegd?’ (zo ja, geef de leerling  hiervoor een compliment)</w:t>
      </w:r>
    </w:p>
    <w:p w14:paraId="79B06F7D" w14:textId="77777777" w:rsidR="000F5D74" w:rsidRDefault="000F5D74" w:rsidP="000F5D74">
      <w:pPr>
        <w:pStyle w:val="Geenafstand"/>
      </w:pPr>
      <w:r w:rsidRPr="002B61E9">
        <w:rPr>
          <w:b/>
        </w:rPr>
        <w:t>Stap 5:</w:t>
      </w:r>
      <w:r>
        <w:t xml:space="preserve"> Ben je weggelopen? (zo ja, geef de leerling  hiervoor een compliment)</w:t>
      </w:r>
    </w:p>
    <w:p w14:paraId="00B201F4" w14:textId="77777777" w:rsidR="000F5D74" w:rsidRDefault="000F5D74" w:rsidP="000F5D74">
      <w:pPr>
        <w:pStyle w:val="Geenafstand"/>
      </w:pPr>
    </w:p>
    <w:p w14:paraId="4801A4B6" w14:textId="77777777" w:rsidR="000F5D74" w:rsidRDefault="000F5D74" w:rsidP="000F5D74">
      <w:pPr>
        <w:pStyle w:val="Geenafstand"/>
      </w:pPr>
      <w:r>
        <w:t>Wanneer de melder de stop- en/of looproutine niet gedaan blijkt te hebben, wordt extra geoefend met de leerling.</w:t>
      </w:r>
    </w:p>
    <w:p w14:paraId="0218C75E" w14:textId="77777777" w:rsidR="000F5D74" w:rsidRDefault="000F5D74" w:rsidP="000F5D74">
      <w:pPr>
        <w:pStyle w:val="Geenafstand"/>
      </w:pPr>
    </w:p>
    <w:p w14:paraId="0BA519A6" w14:textId="77777777" w:rsidR="000F5D74" w:rsidRDefault="000F5D74" w:rsidP="000F5D74">
      <w:pPr>
        <w:pStyle w:val="Geenafstand"/>
      </w:pPr>
      <w:r>
        <w:t>De volwassene gaat onderstaande interactie aan met degene die ongewenst gedrag heeft vertoond t.o.v. een medeleerling:</w:t>
      </w:r>
    </w:p>
    <w:p w14:paraId="57D5A722" w14:textId="77777777" w:rsidR="000F5D74" w:rsidRDefault="000F5D74" w:rsidP="000F5D74">
      <w:pPr>
        <w:pStyle w:val="Geenafstand"/>
      </w:pPr>
      <w:r w:rsidRPr="001E2797">
        <w:rPr>
          <w:b/>
        </w:rPr>
        <w:t>Stap 1:</w:t>
      </w:r>
      <w:r>
        <w:t xml:space="preserve"> Geef de leerling eerst een positieve reactie voor het willen bespreken van het ongewenste gedrag (bijv. bedankt dat je er met mij over wilt praten)</w:t>
      </w:r>
    </w:p>
    <w:p w14:paraId="3A79AC2B" w14:textId="77777777" w:rsidR="000F5D74" w:rsidRDefault="000F5D74" w:rsidP="000F5D74">
      <w:pPr>
        <w:pStyle w:val="Geenafstand"/>
      </w:pPr>
      <w:r w:rsidRPr="001E2797">
        <w:rPr>
          <w:b/>
        </w:rPr>
        <w:t>Stap 2:</w:t>
      </w:r>
      <w:r>
        <w:t xml:space="preserve"> Vraag: ‘Heeft ….. tegen jou gezegd dat je moest stoppen?’</w:t>
      </w:r>
    </w:p>
    <w:p w14:paraId="68CEBC98" w14:textId="77777777" w:rsidR="000F5D74" w:rsidRDefault="000F5D74" w:rsidP="000F5D74">
      <w:pPr>
        <w:pStyle w:val="Geenafstand"/>
        <w:numPr>
          <w:ilvl w:val="0"/>
          <w:numId w:val="6"/>
        </w:numPr>
      </w:pPr>
      <w:r>
        <w:t>Zo ja: ‘Hoe heb je daar op gereageerd?’</w:t>
      </w:r>
    </w:p>
    <w:p w14:paraId="5E25FE4A" w14:textId="77777777" w:rsidR="000F5D74" w:rsidRDefault="000F5D74" w:rsidP="000F5D74">
      <w:pPr>
        <w:pStyle w:val="Geenafstand"/>
        <w:numPr>
          <w:ilvl w:val="0"/>
          <w:numId w:val="6"/>
        </w:numPr>
      </w:pPr>
      <w:r>
        <w:t>Zo nee: Met degene die gepest werd, wordt de drie-stappenreactie in deze situatie nog eens geoefend.</w:t>
      </w:r>
    </w:p>
    <w:p w14:paraId="72994C60" w14:textId="77777777" w:rsidR="000F5D74" w:rsidRDefault="000F5D74" w:rsidP="000F5D74">
      <w:pPr>
        <w:pStyle w:val="Geenafstand"/>
      </w:pPr>
      <w:r w:rsidRPr="001E2797">
        <w:rPr>
          <w:b/>
        </w:rPr>
        <w:t>Stap 3:</w:t>
      </w:r>
      <w:r>
        <w:t xml:space="preserve"> Vraag: ‘Liep ………………….weg?’</w:t>
      </w:r>
    </w:p>
    <w:p w14:paraId="7E13E380" w14:textId="77777777" w:rsidR="000F5D74" w:rsidRDefault="000F5D74" w:rsidP="000F5D74">
      <w:pPr>
        <w:pStyle w:val="Geenafstand"/>
        <w:numPr>
          <w:ilvl w:val="0"/>
          <w:numId w:val="6"/>
        </w:numPr>
      </w:pPr>
      <w:r>
        <w:t>Zo ja: ‘Hoe heb je daarop gereageerd?’</w:t>
      </w:r>
    </w:p>
    <w:p w14:paraId="5C0BA39A" w14:textId="77777777" w:rsidR="000F5D74" w:rsidRDefault="000F5D74" w:rsidP="000F5D74">
      <w:pPr>
        <w:pStyle w:val="Geenafstand"/>
        <w:numPr>
          <w:ilvl w:val="0"/>
          <w:numId w:val="6"/>
        </w:numPr>
      </w:pPr>
      <w:r>
        <w:t>Zo nee: Met degene die gepest werd, moet de drie stappenreactie extra geoefend worden.</w:t>
      </w:r>
    </w:p>
    <w:p w14:paraId="119E12A3" w14:textId="77777777" w:rsidR="0008000D" w:rsidRDefault="0008000D" w:rsidP="000F5D74">
      <w:pPr>
        <w:pStyle w:val="Geenafstand"/>
        <w:rPr>
          <w:b/>
          <w:sz w:val="28"/>
          <w:szCs w:val="28"/>
        </w:rPr>
      </w:pPr>
    </w:p>
    <w:p w14:paraId="783DB567" w14:textId="77777777" w:rsidR="000F5D74" w:rsidRPr="0059168E" w:rsidRDefault="000F5D74" w:rsidP="000F5D74">
      <w:pPr>
        <w:pStyle w:val="Geenafstand"/>
        <w:rPr>
          <w:b/>
          <w:sz w:val="28"/>
          <w:szCs w:val="28"/>
        </w:rPr>
      </w:pPr>
      <w:r w:rsidRPr="0059168E">
        <w:rPr>
          <w:b/>
          <w:sz w:val="28"/>
          <w:szCs w:val="28"/>
        </w:rPr>
        <w:t>Aanpak in geval van pesten</w:t>
      </w:r>
    </w:p>
    <w:p w14:paraId="7265277A" w14:textId="77777777" w:rsidR="000F5D74" w:rsidRDefault="000F5D74" w:rsidP="000F5D74">
      <w:pPr>
        <w:pStyle w:val="Geenafstand"/>
        <w:rPr>
          <w:b/>
        </w:rPr>
      </w:pPr>
    </w:p>
    <w:p w14:paraId="2DA8654A" w14:textId="77777777" w:rsidR="000F5D74" w:rsidRDefault="000F5D74" w:rsidP="000F5D74">
      <w:pPr>
        <w:pStyle w:val="Geenafstand"/>
      </w:pPr>
      <w:r w:rsidRPr="008F4A16">
        <w:t xml:space="preserve">We willen vermijden dat leerlingen ingedeeld worden in groepen: </w:t>
      </w:r>
      <w:proofErr w:type="spellStart"/>
      <w:r w:rsidRPr="008F4A16">
        <w:t>pesters</w:t>
      </w:r>
      <w:proofErr w:type="spellEnd"/>
      <w:r w:rsidRPr="008F4A16">
        <w:t>, meelopers of slachtoffers. We wijzen deze leerlingen niet af, alleen het ongewenst gedrag dat bij pesten hoort, wijzen we af. We hanteren een oplossingsgerichte aanpak waarbij het</w:t>
      </w:r>
      <w:r>
        <w:t xml:space="preserve"> positief aandacht geven aan alle leerlingen centraal staat. Elke leerling heeft de behoefte om erbij te horen.</w:t>
      </w:r>
    </w:p>
    <w:p w14:paraId="30428600" w14:textId="77777777" w:rsidR="000F5D74" w:rsidRDefault="000F5D74" w:rsidP="000F5D74">
      <w:pPr>
        <w:pStyle w:val="Geenafstand"/>
      </w:pPr>
    </w:p>
    <w:p w14:paraId="031B77BC" w14:textId="77777777" w:rsidR="000F5D74" w:rsidRPr="0059168E" w:rsidRDefault="000F5D74" w:rsidP="000F5D74">
      <w:pPr>
        <w:pStyle w:val="Geenafstand"/>
        <w:rPr>
          <w:b/>
          <w:sz w:val="24"/>
          <w:szCs w:val="24"/>
        </w:rPr>
      </w:pPr>
      <w:r w:rsidRPr="0059168E">
        <w:rPr>
          <w:b/>
          <w:sz w:val="24"/>
          <w:szCs w:val="24"/>
        </w:rPr>
        <w:t>Komt pesten toch voor, dan zijn er de volgende maatregelen:</w:t>
      </w:r>
    </w:p>
    <w:p w14:paraId="4FCD1095" w14:textId="549D3120" w:rsidR="000F5D74" w:rsidRDefault="000F5D74" w:rsidP="000F5D74">
      <w:pPr>
        <w:pStyle w:val="Geenafstand"/>
        <w:numPr>
          <w:ilvl w:val="0"/>
          <w:numId w:val="6"/>
        </w:numPr>
      </w:pPr>
      <w:r>
        <w:t>Wanneer pesten zich voordoet op het schoolplein of in een andere algemene ruimte van de school geeft de pleindienst of toezichthouder dit door aan de groepsleerkracht en noteert dit incident in het registratiesysteem</w:t>
      </w:r>
      <w:r w:rsidR="48BD1000">
        <w:t xml:space="preserve"> van </w:t>
      </w:r>
      <w:proofErr w:type="spellStart"/>
      <w:r w:rsidR="48BD1000">
        <w:t>Swis</w:t>
      </w:r>
      <w:proofErr w:type="spellEnd"/>
      <w:r w:rsidR="48BD1000">
        <w:t>.</w:t>
      </w:r>
    </w:p>
    <w:p w14:paraId="09020132" w14:textId="77777777" w:rsidR="000F5D74" w:rsidRDefault="000F5D74" w:rsidP="000F5D74">
      <w:pPr>
        <w:pStyle w:val="Geenafstand"/>
        <w:numPr>
          <w:ilvl w:val="0"/>
          <w:numId w:val="6"/>
        </w:numPr>
      </w:pPr>
      <w:r>
        <w:t>De leerkracht herhaalt de gedragslessen van de stop-loop-praatreactie met de leerlingen.</w:t>
      </w:r>
    </w:p>
    <w:p w14:paraId="2CF49636" w14:textId="77777777" w:rsidR="000F5D74" w:rsidRDefault="000F5D74" w:rsidP="000F5D74">
      <w:pPr>
        <w:pStyle w:val="Geenafstand"/>
        <w:numPr>
          <w:ilvl w:val="0"/>
          <w:numId w:val="6"/>
        </w:numPr>
      </w:pPr>
      <w:r>
        <w:t>De leerkracht geeft de leerlingen reminders voor iedere vrije situatie in de week volgend op het incident.</w:t>
      </w:r>
    </w:p>
    <w:p w14:paraId="3E334E30" w14:textId="77777777" w:rsidR="00AD4D74" w:rsidRDefault="00AD4D74" w:rsidP="00AD4D74">
      <w:pPr>
        <w:pStyle w:val="Geenafstand"/>
      </w:pPr>
    </w:p>
    <w:p w14:paraId="514B6698" w14:textId="77777777" w:rsidR="00AD4D74" w:rsidRPr="0059168E" w:rsidRDefault="00AD4D74" w:rsidP="00AD4D74">
      <w:pPr>
        <w:pStyle w:val="Geenafstand"/>
        <w:rPr>
          <w:b/>
          <w:sz w:val="24"/>
          <w:szCs w:val="24"/>
        </w:rPr>
      </w:pPr>
      <w:r w:rsidRPr="0059168E">
        <w:rPr>
          <w:b/>
          <w:sz w:val="24"/>
          <w:szCs w:val="24"/>
        </w:rPr>
        <w:t>Wanneer het pesten toch doorgaat:</w:t>
      </w:r>
    </w:p>
    <w:p w14:paraId="54ABC948" w14:textId="0F76F247" w:rsidR="000F5D74" w:rsidRDefault="000F5D74" w:rsidP="000F5D74">
      <w:pPr>
        <w:pStyle w:val="Geenafstand"/>
        <w:numPr>
          <w:ilvl w:val="0"/>
          <w:numId w:val="6"/>
        </w:numPr>
      </w:pPr>
      <w:r>
        <w:t xml:space="preserve">Voor de leerlingen die herhaaldelijk blijven opvallen in de </w:t>
      </w:r>
      <w:r w:rsidRPr="1EFDF7E5">
        <w:t>incid</w:t>
      </w:r>
      <w:r w:rsidR="5BF3DD86" w:rsidRPr="1EFDF7E5">
        <w:t>enten</w:t>
      </w:r>
      <w:r w:rsidRPr="1EFDF7E5">
        <w:t>registratie</w:t>
      </w:r>
      <w:r w:rsidR="5C75A7F0" w:rsidRPr="1EFDF7E5">
        <w:t xml:space="preserve"> van </w:t>
      </w:r>
      <w:proofErr w:type="spellStart"/>
      <w:r w:rsidR="5C75A7F0" w:rsidRPr="1EFDF7E5">
        <w:t>Swis</w:t>
      </w:r>
      <w:proofErr w:type="spellEnd"/>
      <w:r w:rsidRPr="1EFDF7E5">
        <w:rPr>
          <w:i/>
          <w:iCs/>
        </w:rPr>
        <w:t>,</w:t>
      </w:r>
      <w:r>
        <w:t xml:space="preserve"> </w:t>
      </w:r>
      <w:r w:rsidR="5747E621">
        <w:t>kan de leerkracht samen met de IB-er of de gedragsspecialist</w:t>
      </w:r>
      <w:r>
        <w:t xml:space="preserve"> </w:t>
      </w:r>
      <w:r w:rsidR="5673BD3E">
        <w:t>een</w:t>
      </w:r>
      <w:r w:rsidR="00127921">
        <w:t xml:space="preserve"> plan van aanpak opstel</w:t>
      </w:r>
      <w:r w:rsidR="539ADC4B">
        <w:t>len</w:t>
      </w:r>
      <w:r w:rsidR="00127921">
        <w:t>,</w:t>
      </w:r>
      <w:r>
        <w:t xml:space="preserve"> gericht op het veranderen van de functie van het gedrag en het versterken van de sociale vaardigheden (een gele of rode interventie binnen SWPBS)</w:t>
      </w:r>
    </w:p>
    <w:p w14:paraId="5D55B6DB" w14:textId="7D417AA1" w:rsidR="00AC3CF1" w:rsidRDefault="000F5D74" w:rsidP="00AC3CF1">
      <w:pPr>
        <w:pStyle w:val="Geenafstand"/>
        <w:numPr>
          <w:ilvl w:val="0"/>
          <w:numId w:val="6"/>
        </w:numPr>
      </w:pPr>
      <w:r>
        <w:t>Wanneer er sprake is van pesten binnen een groep en de groene basis van de reactieketen biedt onvoldoende uitkomst, d</w:t>
      </w:r>
      <w:r w:rsidR="00724DDB">
        <w:t xml:space="preserve">an </w:t>
      </w:r>
      <w:r w:rsidR="00AC3CF1">
        <w:t>vindt er een</w:t>
      </w:r>
      <w:r>
        <w:t xml:space="preserve"> herstelgesprek</w:t>
      </w:r>
      <w:r w:rsidR="00AC3CF1">
        <w:t xml:space="preserve"> plaat</w:t>
      </w:r>
      <w:r w:rsidR="3669EA45">
        <w:t>s</w:t>
      </w:r>
      <w:r w:rsidR="00AC3CF1">
        <w:t>. Dit gebeurt zowel in de groep als individueel met de direct betrokken kinderen.</w:t>
      </w:r>
    </w:p>
    <w:p w14:paraId="3C54D862" w14:textId="77777777" w:rsidR="00AD4D74" w:rsidRDefault="000F5D74" w:rsidP="00AD4D74">
      <w:pPr>
        <w:pStyle w:val="Geenafstand"/>
        <w:ind w:left="720"/>
      </w:pPr>
      <w:r>
        <w:t>Kern van het herstellen is dat het feit dat pesten iets beschadigt, relationeel en/of materieel. Het biedt de ‘</w:t>
      </w:r>
      <w:proofErr w:type="spellStart"/>
      <w:r>
        <w:t>pester</w:t>
      </w:r>
      <w:proofErr w:type="spellEnd"/>
      <w:r>
        <w:t>’ de kans de schade te herstellen. En er worden afspraken gemaakt om pesten voor de toekomst te voorkomen. Een herstelgesprek kan ook plaatsvinden nadat er een consequentie is uitgedeeld.</w:t>
      </w:r>
    </w:p>
    <w:p w14:paraId="1DFE05DD" w14:textId="4FB2D97C" w:rsidR="00AD4D74" w:rsidRDefault="00AD4D74" w:rsidP="00AD4D74">
      <w:pPr>
        <w:pStyle w:val="Geenafstand"/>
        <w:ind w:left="720"/>
      </w:pPr>
      <w:r>
        <w:t>N</w:t>
      </w:r>
      <w:r w:rsidR="00505B64">
        <w:t>.</w:t>
      </w:r>
      <w:r>
        <w:t xml:space="preserve">a.v. het herstelgesprek kan er gekozen worden voor de steungroepenaanpak. Bij deze oplossingsgerichte </w:t>
      </w:r>
      <w:proofErr w:type="spellStart"/>
      <w:r>
        <w:t>Steungroepaanpak</w:t>
      </w:r>
      <w:proofErr w:type="spellEnd"/>
      <w:r>
        <w:t xml:space="preserve"> worden ook medeleerlingen ingezet om de fysieke en </w:t>
      </w:r>
      <w:r>
        <w:lastRenderedPageBreak/>
        <w:t xml:space="preserve">psychische veiligheid van de gepeste leerling te ondersteunen. Pesten wordt door de </w:t>
      </w:r>
      <w:proofErr w:type="spellStart"/>
      <w:r>
        <w:t>Steungroepaanpak</w:t>
      </w:r>
      <w:proofErr w:type="spellEnd"/>
      <w:r>
        <w:t xml:space="preserve"> op een, voor alle betrokkenen, veilige manier opgelost. Tevens leert deze aanpak de leerlingen om op een andere manier om te gaan met conflicten. Uitgangspunt hierbij is dat het versterken van de gehele groep op sociaal gebied beter helpt dan straffen.</w:t>
      </w:r>
    </w:p>
    <w:p w14:paraId="3533B618" w14:textId="77777777" w:rsidR="00AC3CF1" w:rsidRDefault="00AC3CF1" w:rsidP="00AC3CF1">
      <w:pPr>
        <w:pStyle w:val="Lijstalinea"/>
        <w:numPr>
          <w:ilvl w:val="0"/>
          <w:numId w:val="6"/>
        </w:numPr>
      </w:pPr>
      <w:r>
        <w:t>Alle ouders op de hoogte stellen van de situatie middels e-mail en vragen of zij de e-mail willen bespreken met de leerling thuis (richtlijnen voor e-mail).</w:t>
      </w:r>
    </w:p>
    <w:p w14:paraId="1BDD8326" w14:textId="77777777" w:rsidR="00AC3CF1" w:rsidRDefault="00AC3CF1" w:rsidP="00AC3CF1">
      <w:pPr>
        <w:pStyle w:val="Lijstalinea"/>
        <w:numPr>
          <w:ilvl w:val="0"/>
          <w:numId w:val="6"/>
        </w:numPr>
      </w:pPr>
      <w:r>
        <w:t xml:space="preserve">Ouders (van gepeste leerling en </w:t>
      </w:r>
      <w:proofErr w:type="spellStart"/>
      <w:r>
        <w:t>pester</w:t>
      </w:r>
      <w:proofErr w:type="spellEnd"/>
      <w:r>
        <w:t>) telefonisch op de hoogte stellen van de situatie en vragen of zij dit willen be</w:t>
      </w:r>
      <w:r w:rsidR="00E32A7C">
        <w:t xml:space="preserve">spreken met de leerling thuis. </w:t>
      </w:r>
    </w:p>
    <w:p w14:paraId="1BFD06C6" w14:textId="77777777" w:rsidR="00AC3CF1" w:rsidRDefault="00AC3CF1" w:rsidP="00AC3CF1">
      <w:pPr>
        <w:pStyle w:val="Lijstalinea"/>
        <w:numPr>
          <w:ilvl w:val="0"/>
          <w:numId w:val="6"/>
        </w:numPr>
      </w:pPr>
      <w:r>
        <w:t>Iedere dag een gesprek met de individuele leerling.</w:t>
      </w:r>
    </w:p>
    <w:p w14:paraId="3FBC1677" w14:textId="362D8F61" w:rsidR="00AC238C" w:rsidRDefault="00AC3CF1" w:rsidP="000E0E19">
      <w:pPr>
        <w:pStyle w:val="Lijstalinea"/>
        <w:numPr>
          <w:ilvl w:val="0"/>
          <w:numId w:val="6"/>
        </w:numPr>
      </w:pPr>
      <w:r>
        <w:t>Daar waar nodig een gesprek met de groep na een nieuwe gebeurtenis.</w:t>
      </w:r>
    </w:p>
    <w:p w14:paraId="0CE258C7" w14:textId="77777777" w:rsidR="000E0E19" w:rsidRDefault="000E0E19" w:rsidP="000E0E19">
      <w:pPr>
        <w:pStyle w:val="Lijstalinea"/>
      </w:pPr>
    </w:p>
    <w:p w14:paraId="2DB6A91A" w14:textId="77777777" w:rsidR="0059168E" w:rsidRDefault="0059168E" w:rsidP="0059168E">
      <w:pPr>
        <w:pStyle w:val="Lijstalinea"/>
        <w:ind w:left="360"/>
      </w:pPr>
      <w:r>
        <w:t xml:space="preserve">Bij eerstvolgende pestsituatie worden ouders (van gepeste leerling en </w:t>
      </w:r>
      <w:proofErr w:type="spellStart"/>
      <w:r>
        <w:t>pester</w:t>
      </w:r>
      <w:proofErr w:type="spellEnd"/>
      <w:r>
        <w:t>) en leerling uitgenodigd voor een gesprek met de leerkracht. Aangeven dat er bij de eerstvolgende gebeurtenis een gesprek met de directie plaatsvindt, waarbij de consequenties worden besproken.</w:t>
      </w:r>
    </w:p>
    <w:p w14:paraId="53820410" w14:textId="77777777" w:rsidR="00AD4D74" w:rsidRDefault="00AD4D74" w:rsidP="00AD4D74">
      <w:pPr>
        <w:pStyle w:val="Lijstalinea"/>
        <w:numPr>
          <w:ilvl w:val="0"/>
          <w:numId w:val="9"/>
        </w:numPr>
      </w:pPr>
      <w:r>
        <w:t>Stap 1: time-out dagdeel buiten de klas werken. Er wordt een gedragsfunctieanalyse gemaakt.</w:t>
      </w:r>
    </w:p>
    <w:p w14:paraId="3DE2CDCD" w14:textId="77777777" w:rsidR="00AD4D74" w:rsidRDefault="00AD4D74" w:rsidP="00AD4D74">
      <w:pPr>
        <w:pStyle w:val="Lijstalinea"/>
        <w:numPr>
          <w:ilvl w:val="0"/>
          <w:numId w:val="9"/>
        </w:numPr>
      </w:pPr>
      <w:r>
        <w:t>Stap 2: bij nieuwe gebeurtenis wederom een gesprek met de directie en time-out dagdeel thuis met werk. Het bestuur wordt op de hoogte gesteld.</w:t>
      </w:r>
    </w:p>
    <w:p w14:paraId="40FE1235" w14:textId="77777777" w:rsidR="00AC3CF1" w:rsidRDefault="00AD4D74" w:rsidP="00AD4D74">
      <w:pPr>
        <w:pStyle w:val="Lijstalinea"/>
        <w:numPr>
          <w:ilvl w:val="0"/>
          <w:numId w:val="9"/>
        </w:numPr>
      </w:pPr>
      <w:r>
        <w:t>Stap 3: bij nieuwe gebeurtenis wederom een gesprek met de directie. De directie overlegt met het bestuur over welke consequentie er wordt ingezet.</w:t>
      </w:r>
    </w:p>
    <w:p w14:paraId="6E0D41D5" w14:textId="77777777" w:rsidR="00AF6D7C" w:rsidRDefault="00AF6D7C" w:rsidP="00AF6D7C">
      <w:pPr>
        <w:pStyle w:val="Geenafstand"/>
      </w:pPr>
    </w:p>
    <w:p w14:paraId="0DA38CA1" w14:textId="77777777" w:rsidR="000F5D74" w:rsidRPr="00426071" w:rsidRDefault="000F5D74" w:rsidP="000F5D74">
      <w:pPr>
        <w:pStyle w:val="Geenafstand"/>
        <w:rPr>
          <w:b/>
          <w:i/>
        </w:rPr>
      </w:pPr>
      <w:r w:rsidRPr="00426071">
        <w:rPr>
          <w:b/>
          <w:i/>
        </w:rPr>
        <w:t>Het monitoren van de sociale veiligheid</w:t>
      </w:r>
    </w:p>
    <w:p w14:paraId="5656C6E4" w14:textId="77777777" w:rsidR="000F5D74" w:rsidRPr="006D7735" w:rsidRDefault="000F5D74" w:rsidP="000F5D74">
      <w:pPr>
        <w:pStyle w:val="Geenafstand"/>
        <w:numPr>
          <w:ilvl w:val="0"/>
          <w:numId w:val="6"/>
        </w:numPr>
      </w:pPr>
      <w:r w:rsidRPr="006D7735">
        <w:t>Sociogram</w:t>
      </w:r>
    </w:p>
    <w:p w14:paraId="4D248178" w14:textId="1C2FCB28" w:rsidR="000F5D74" w:rsidRDefault="000F5D74" w:rsidP="638A57B8">
      <w:pPr>
        <w:pStyle w:val="Geenafstand"/>
        <w:numPr>
          <w:ilvl w:val="0"/>
          <w:numId w:val="6"/>
        </w:numPr>
      </w:pPr>
      <w:r>
        <w:t>Pestvragenlijs</w:t>
      </w:r>
      <w:r w:rsidR="006D7735">
        <w:t xml:space="preserve">t </w:t>
      </w:r>
    </w:p>
    <w:p w14:paraId="70918C6E" w14:textId="454EBCA1" w:rsidR="005A06E4" w:rsidRPr="00F55348" w:rsidRDefault="005A06E4" w:rsidP="638A57B8">
      <w:pPr>
        <w:pStyle w:val="Geenafstand"/>
        <w:numPr>
          <w:ilvl w:val="0"/>
          <w:numId w:val="6"/>
        </w:numPr>
      </w:pPr>
      <w:r w:rsidRPr="00F55348">
        <w:t>stoeltjesdans</w:t>
      </w:r>
    </w:p>
    <w:p w14:paraId="676396A1" w14:textId="77777777" w:rsidR="00B53966" w:rsidRDefault="00B53966" w:rsidP="000F5D74">
      <w:pPr>
        <w:pStyle w:val="Geenafstand"/>
      </w:pPr>
    </w:p>
    <w:p w14:paraId="13F184E7" w14:textId="0A886321" w:rsidR="00B53966" w:rsidRPr="00B53966" w:rsidRDefault="00B53966" w:rsidP="00B53966">
      <w:pPr>
        <w:pStyle w:val="Geenafstand"/>
        <w:rPr>
          <w:b/>
          <w:sz w:val="28"/>
          <w:szCs w:val="28"/>
        </w:rPr>
      </w:pPr>
      <w:r w:rsidRPr="00B53966">
        <w:rPr>
          <w:b/>
          <w:sz w:val="28"/>
          <w:szCs w:val="28"/>
        </w:rPr>
        <w:t>De samenwerking met ouders</w:t>
      </w:r>
    </w:p>
    <w:p w14:paraId="338451D5" w14:textId="77777777" w:rsidR="00B53966" w:rsidRDefault="00B53966" w:rsidP="00B53966">
      <w:pPr>
        <w:pStyle w:val="Geenafstand"/>
      </w:pPr>
      <w:r>
        <w:t>Binnen het schoolsysteem SWPBS is een belangrijke pijler het positief samenwerken met ouders. Ouders en school zijn samen verantwoordelijk voor de opvoeding en het goede verloop van de onderwijsloopbaan van een kind.</w:t>
      </w:r>
    </w:p>
    <w:p w14:paraId="76442FE4" w14:textId="26A0463A" w:rsidR="00B53966" w:rsidRDefault="00B53966" w:rsidP="00B53966">
      <w:pPr>
        <w:pStyle w:val="Geenafstand"/>
      </w:pPr>
      <w:r>
        <w:t xml:space="preserve">Ouders worden regelmatig geïnformeerd over het reilen en zeilen van PBS op Uniek. Dit gebeurt middels </w:t>
      </w:r>
      <w:r w:rsidRPr="00F55348">
        <w:t xml:space="preserve">de </w:t>
      </w:r>
      <w:r w:rsidR="00890BD2" w:rsidRPr="00F55348">
        <w:t xml:space="preserve">nieuwsbrief PBS, </w:t>
      </w:r>
      <w:r>
        <w:t>kansenkrant en de website.</w:t>
      </w:r>
    </w:p>
    <w:p w14:paraId="30EE4407" w14:textId="234FCF74" w:rsidR="00B53966" w:rsidRDefault="00673D41" w:rsidP="00B53966">
      <w:pPr>
        <w:pStyle w:val="Geenafstand"/>
      </w:pPr>
      <w:r>
        <w:t>Tevens wordt er om het jaar</w:t>
      </w:r>
      <w:r w:rsidR="00B53966">
        <w:t xml:space="preserve"> een informatie avond georganiseerd. Verschillende aspecten van PBS komen daar aan de orde zoals de Stop-Loop-Praat routine, beloningssystemen en de reactieprocedure.</w:t>
      </w:r>
    </w:p>
    <w:p w14:paraId="3FB4804F" w14:textId="4386BA58" w:rsidR="00B53966" w:rsidRDefault="02D620D0" w:rsidP="00B53966">
      <w:pPr>
        <w:pStyle w:val="Geenafstand"/>
      </w:pPr>
      <w:r>
        <w:t>Nieuwe ouders krijgen bij het intakegesprek uitleg over PBS. Tijdens dit gesprek worden wederzijdse verwachtingen verhelderd en afgesproken.</w:t>
      </w:r>
    </w:p>
    <w:p w14:paraId="0AAB2048" w14:textId="35CAFB44" w:rsidR="00B53966" w:rsidRDefault="00B53966" w:rsidP="00B53966">
      <w:pPr>
        <w:rPr>
          <w:rFonts w:cstheme="minorHAnsi"/>
          <w:b/>
          <w:u w:val="single"/>
        </w:rPr>
      </w:pPr>
    </w:p>
    <w:p w14:paraId="471633C6" w14:textId="65728DC9" w:rsidR="004915A8" w:rsidRPr="003F6B9F" w:rsidRDefault="004915A8" w:rsidP="004915A8">
      <w:pPr>
        <w:pStyle w:val="Geenafstand"/>
        <w:rPr>
          <w:b/>
          <w:bCs/>
          <w:sz w:val="28"/>
          <w:szCs w:val="28"/>
        </w:rPr>
      </w:pPr>
      <w:r w:rsidRPr="003F6B9F">
        <w:rPr>
          <w:b/>
          <w:bCs/>
          <w:sz w:val="28"/>
          <w:szCs w:val="28"/>
        </w:rPr>
        <w:t>De samenwerking met de leerlingenraad</w:t>
      </w:r>
    </w:p>
    <w:p w14:paraId="76B639F3" w14:textId="0ABBB90A" w:rsidR="00746BEB" w:rsidRPr="003F6B9F" w:rsidRDefault="00746BEB" w:rsidP="004915A8">
      <w:pPr>
        <w:pStyle w:val="Geenafstand"/>
      </w:pPr>
      <w:r w:rsidRPr="003F6B9F">
        <w:t xml:space="preserve">Het PBS-team vindt het van belang dat </w:t>
      </w:r>
      <w:r w:rsidR="00151E3A" w:rsidRPr="003F6B9F">
        <w:t xml:space="preserve">leerlingen ook meedenken in het PBS-beleid. Vandaar </w:t>
      </w:r>
      <w:r w:rsidR="002306E1" w:rsidRPr="003F6B9F">
        <w:t xml:space="preserve">heeft het zich als doel gesteld om </w:t>
      </w:r>
      <w:r w:rsidR="005D32C1" w:rsidRPr="003F6B9F">
        <w:t xml:space="preserve">tijdens bijeenkomsten van de leerlingenraad werkwijzen en </w:t>
      </w:r>
      <w:r w:rsidR="002F2958" w:rsidRPr="003F6B9F">
        <w:t xml:space="preserve">PBS gerelateerde onderwerpen zoals bijvoorbeeld pestgedrag terug te laten </w:t>
      </w:r>
      <w:r w:rsidR="009F7EE3" w:rsidRPr="003F6B9F">
        <w:t xml:space="preserve">komen en met hen hierover van gedachten te wisselen. </w:t>
      </w:r>
    </w:p>
    <w:p w14:paraId="62022BDE" w14:textId="77777777" w:rsidR="000F5D74" w:rsidRDefault="000F5D74" w:rsidP="000F5D74">
      <w:pPr>
        <w:pStyle w:val="Geenafstand"/>
      </w:pPr>
    </w:p>
    <w:p w14:paraId="0859C8F5" w14:textId="77777777" w:rsidR="00086FC2" w:rsidRDefault="00086FC2" w:rsidP="000F5D74">
      <w:pPr>
        <w:pStyle w:val="Geenafstand"/>
      </w:pPr>
    </w:p>
    <w:p w14:paraId="7859CD94" w14:textId="77777777" w:rsidR="003F6B9F" w:rsidRDefault="003F6B9F" w:rsidP="638A57B8">
      <w:pPr>
        <w:pStyle w:val="Geenafstand"/>
        <w:rPr>
          <w:b/>
          <w:bCs/>
          <w:sz w:val="32"/>
          <w:szCs w:val="32"/>
        </w:rPr>
      </w:pPr>
    </w:p>
    <w:p w14:paraId="595735E4" w14:textId="1107EE9E" w:rsidR="00086FC2" w:rsidRDefault="02D620D0" w:rsidP="638A57B8">
      <w:pPr>
        <w:pStyle w:val="Geenafstand"/>
        <w:rPr>
          <w:b/>
          <w:bCs/>
          <w:sz w:val="32"/>
          <w:szCs w:val="32"/>
        </w:rPr>
      </w:pPr>
      <w:r w:rsidRPr="638A57B8">
        <w:rPr>
          <w:b/>
          <w:bCs/>
          <w:sz w:val="32"/>
          <w:szCs w:val="32"/>
        </w:rPr>
        <w:lastRenderedPageBreak/>
        <w:t>Fysiek ingrijpen naar leerlingen</w:t>
      </w:r>
    </w:p>
    <w:p w14:paraId="01BB528F" w14:textId="77777777" w:rsidR="00086FC2" w:rsidRPr="008A0606" w:rsidRDefault="00086FC2" w:rsidP="00086FC2">
      <w:pPr>
        <w:pStyle w:val="Geenafstand"/>
        <w:rPr>
          <w:lang w:eastAsia="nl-NL"/>
        </w:rPr>
      </w:pPr>
      <w:r w:rsidRPr="008A0606">
        <w:rPr>
          <w:lang w:eastAsia="nl-NL"/>
        </w:rPr>
        <w:t>Uit onderzoek van O</w:t>
      </w:r>
      <w:r>
        <w:rPr>
          <w:lang w:eastAsia="nl-NL"/>
        </w:rPr>
        <w:t>beron (2013) blijkt dat leerkrachten</w:t>
      </w:r>
      <w:r w:rsidRPr="008A0606">
        <w:rPr>
          <w:lang w:eastAsia="nl-NL"/>
        </w:rPr>
        <w:t xml:space="preserve"> ten aanzien v</w:t>
      </w:r>
      <w:r>
        <w:rPr>
          <w:lang w:eastAsia="nl-NL"/>
        </w:rPr>
        <w:t xml:space="preserve">an passend onderwijs </w:t>
      </w:r>
      <w:r w:rsidRPr="008A0606">
        <w:rPr>
          <w:lang w:eastAsia="nl-NL"/>
        </w:rPr>
        <w:t>moeite hebben met opstandig en agressief gedrag dat tot gevaarlijk</w:t>
      </w:r>
      <w:r w:rsidR="00CB2E89">
        <w:rPr>
          <w:lang w:eastAsia="nl-NL"/>
        </w:rPr>
        <w:t>e situaties kan leiden.  Dit hebben wij op BS. Uniek ook ondervonden.</w:t>
      </w:r>
      <w:r>
        <w:rPr>
          <w:lang w:eastAsia="nl-NL"/>
        </w:rPr>
        <w:t xml:space="preserve">  </w:t>
      </w:r>
      <w:r w:rsidR="00CB2E89">
        <w:rPr>
          <w:lang w:eastAsia="nl-NL"/>
        </w:rPr>
        <w:t>Er ontstonden vragen als:</w:t>
      </w:r>
      <w:r>
        <w:rPr>
          <w:lang w:eastAsia="nl-NL"/>
        </w:rPr>
        <w:t xml:space="preserve">     </w:t>
      </w:r>
    </w:p>
    <w:p w14:paraId="0A5AEC8D" w14:textId="77777777" w:rsidR="00086FC2" w:rsidRPr="00EC1C51" w:rsidRDefault="00086FC2" w:rsidP="00086FC2">
      <w:pPr>
        <w:numPr>
          <w:ilvl w:val="0"/>
          <w:numId w:val="10"/>
        </w:numPr>
        <w:shd w:val="clear" w:color="auto" w:fill="FFFFFF"/>
        <w:spacing w:before="100" w:beforeAutospacing="1" w:after="100" w:afterAutospacing="1" w:line="240" w:lineRule="auto"/>
        <w:ind w:left="270"/>
        <w:rPr>
          <w:rFonts w:eastAsia="Times New Roman" w:cstheme="minorHAnsi"/>
          <w:lang w:eastAsia="nl-NL"/>
        </w:rPr>
      </w:pPr>
      <w:r w:rsidRPr="00EC1C51">
        <w:rPr>
          <w:rFonts w:eastAsia="Times New Roman" w:cstheme="minorHAnsi"/>
          <w:lang w:eastAsia="nl-NL"/>
        </w:rPr>
        <w:t>Wanneer mag je als leerkracht fysiek ingrijpen?</w:t>
      </w:r>
    </w:p>
    <w:p w14:paraId="5D31A455" w14:textId="77777777" w:rsidR="00086FC2" w:rsidRPr="00EC1C51" w:rsidRDefault="00086FC2" w:rsidP="00086FC2">
      <w:pPr>
        <w:numPr>
          <w:ilvl w:val="0"/>
          <w:numId w:val="10"/>
        </w:numPr>
        <w:shd w:val="clear" w:color="auto" w:fill="FFFFFF"/>
        <w:spacing w:before="100" w:beforeAutospacing="1" w:after="100" w:afterAutospacing="1" w:line="240" w:lineRule="auto"/>
        <w:ind w:left="270"/>
        <w:rPr>
          <w:rFonts w:eastAsia="Times New Roman" w:cstheme="minorHAnsi"/>
          <w:lang w:eastAsia="nl-NL"/>
        </w:rPr>
      </w:pPr>
      <w:r w:rsidRPr="00EC1C51">
        <w:rPr>
          <w:rFonts w:eastAsia="Times New Roman" w:cstheme="minorHAnsi"/>
          <w:lang w:eastAsia="nl-NL"/>
        </w:rPr>
        <w:t>Kan er achteraf sprake zijn van een strafbaar feit?</w:t>
      </w:r>
    </w:p>
    <w:p w14:paraId="547A29CF" w14:textId="77777777" w:rsidR="00086FC2" w:rsidRPr="00EC1C51" w:rsidRDefault="00086FC2" w:rsidP="00086FC2">
      <w:pPr>
        <w:numPr>
          <w:ilvl w:val="0"/>
          <w:numId w:val="10"/>
        </w:numPr>
        <w:shd w:val="clear" w:color="auto" w:fill="FFFFFF"/>
        <w:spacing w:before="100" w:beforeAutospacing="1" w:after="100" w:afterAutospacing="1" w:line="240" w:lineRule="auto"/>
        <w:ind w:left="270"/>
        <w:rPr>
          <w:rFonts w:eastAsia="Times New Roman" w:cstheme="minorHAnsi"/>
          <w:lang w:eastAsia="nl-NL"/>
        </w:rPr>
      </w:pPr>
      <w:r w:rsidRPr="00EC1C51">
        <w:rPr>
          <w:rFonts w:eastAsia="Times New Roman" w:cstheme="minorHAnsi"/>
          <w:lang w:eastAsia="nl-NL"/>
        </w:rPr>
        <w:t>Aan welke voorwaarden moet zijn voldaan om fysiek ingrijpen niet grensoverschrijdend te laten zijn?</w:t>
      </w:r>
    </w:p>
    <w:p w14:paraId="6DA2CC0E" w14:textId="77777777" w:rsidR="00086FC2" w:rsidRDefault="00086FC2" w:rsidP="00086FC2">
      <w:pPr>
        <w:pStyle w:val="Geenafstand"/>
        <w:rPr>
          <w:lang w:eastAsia="nl-NL"/>
        </w:rPr>
      </w:pPr>
      <w:r w:rsidRPr="00086FC2">
        <w:rPr>
          <w:lang w:eastAsia="nl-NL"/>
        </w:rPr>
        <w:t xml:space="preserve">Opstandig en agressief gedrag komt overal voor, ook op school en in de klas. Met goed pedagogisch handelen van de leerkracht en een prettig klassenklimaat kunnen veel problemen voorkomen worden. </w:t>
      </w:r>
    </w:p>
    <w:p w14:paraId="197B1778" w14:textId="77777777" w:rsidR="00086FC2" w:rsidRPr="00086FC2" w:rsidRDefault="00086FC2" w:rsidP="00086FC2">
      <w:pPr>
        <w:pStyle w:val="Geenafstand"/>
        <w:rPr>
          <w:lang w:eastAsia="nl-NL"/>
        </w:rPr>
      </w:pPr>
      <w:r w:rsidRPr="00086FC2">
        <w:rPr>
          <w:lang w:eastAsia="nl-NL"/>
        </w:rPr>
        <w:t>Toch kan er in elke klas een situatie ontstaan waarin een leerkracht het noodzakelijk acht fysiek in te grijpen. Het gaat dan om situaties waarbij het gedrag van een leerling een gevaar vormt voor de gezondheid of veilighe</w:t>
      </w:r>
      <w:r>
        <w:rPr>
          <w:lang w:eastAsia="nl-NL"/>
        </w:rPr>
        <w:t>id van zichzelf of voor anderen</w:t>
      </w:r>
      <w:r w:rsidRPr="00086FC2">
        <w:rPr>
          <w:lang w:eastAsia="nl-NL"/>
        </w:rPr>
        <w:t xml:space="preserve"> en</w:t>
      </w:r>
      <w:r w:rsidRPr="008A0606">
        <w:rPr>
          <w:rFonts w:ascii="Helvetica" w:hAnsi="Helvetica" w:cs="Helvetica"/>
          <w:sz w:val="23"/>
          <w:szCs w:val="23"/>
          <w:lang w:eastAsia="nl-NL"/>
        </w:rPr>
        <w:t xml:space="preserve"> </w:t>
      </w:r>
      <w:r w:rsidRPr="00086FC2">
        <w:rPr>
          <w:lang w:eastAsia="nl-NL"/>
        </w:rPr>
        <w:t>alleen door onmiddellijk ingrijpen kan worden voorkomen. Alleen in deze situaties kan fysiek ingrijpen gerechtvaardigd worden.</w:t>
      </w:r>
    </w:p>
    <w:p w14:paraId="22401D1A" w14:textId="77777777" w:rsidR="000F5D74" w:rsidRDefault="000F5D74" w:rsidP="000F5D74">
      <w:pPr>
        <w:pStyle w:val="Geenafstand"/>
        <w:rPr>
          <w:i/>
        </w:rPr>
      </w:pPr>
    </w:p>
    <w:p w14:paraId="10A9455E" w14:textId="77777777" w:rsidR="000F75A6" w:rsidRPr="000F75A6" w:rsidRDefault="000F75A6" w:rsidP="000F75A6">
      <w:pPr>
        <w:shd w:val="clear" w:color="auto" w:fill="FFFFFF"/>
        <w:spacing w:after="225" w:line="240" w:lineRule="auto"/>
        <w:rPr>
          <w:rFonts w:eastAsia="Times New Roman" w:cstheme="minorHAnsi"/>
          <w:color w:val="333333"/>
          <w:lang w:eastAsia="nl-NL"/>
        </w:rPr>
      </w:pPr>
      <w:r w:rsidRPr="000F75A6">
        <w:rPr>
          <w:rFonts w:eastAsia="Times New Roman" w:cstheme="minorHAnsi"/>
          <w:color w:val="333333"/>
          <w:lang w:eastAsia="nl-NL"/>
        </w:rPr>
        <w:t>Er is een dunne scheidslijn tussen acceptabel ingrijpen en grensoverschrijdend ingrijpen bij situaties van onmiddellijkheid. De criteria voor de overwegingen van de klachtencommissies:</w:t>
      </w:r>
    </w:p>
    <w:p w14:paraId="48D6CF3C" w14:textId="77777777" w:rsidR="000F75A6" w:rsidRPr="000F75A6" w:rsidRDefault="000F75A6" w:rsidP="000F75A6">
      <w:pPr>
        <w:numPr>
          <w:ilvl w:val="0"/>
          <w:numId w:val="11"/>
        </w:numPr>
        <w:shd w:val="clear" w:color="auto" w:fill="FFFFFF"/>
        <w:spacing w:before="100" w:beforeAutospacing="1" w:after="100" w:afterAutospacing="1" w:line="240" w:lineRule="auto"/>
        <w:ind w:left="270"/>
        <w:rPr>
          <w:rFonts w:eastAsia="Times New Roman" w:cstheme="minorHAnsi"/>
          <w:color w:val="333333"/>
          <w:lang w:eastAsia="nl-NL"/>
        </w:rPr>
      </w:pPr>
      <w:r w:rsidRPr="000F75A6">
        <w:rPr>
          <w:rFonts w:eastAsia="Times New Roman" w:cstheme="minorHAnsi"/>
          <w:color w:val="333333"/>
          <w:lang w:eastAsia="nl-NL"/>
        </w:rPr>
        <w:t>Werknemer mag beetpakken en in bedwang houden als daarvoor een </w:t>
      </w:r>
      <w:r w:rsidRPr="000F75A6">
        <w:rPr>
          <w:rFonts w:eastAsia="Times New Roman" w:cstheme="minorHAnsi"/>
          <w:b/>
          <w:bCs/>
          <w:color w:val="333333"/>
          <w:lang w:eastAsia="nl-NL"/>
        </w:rPr>
        <w:t>deugdelijk protocol</w:t>
      </w:r>
      <w:r w:rsidRPr="000F75A6">
        <w:rPr>
          <w:rFonts w:eastAsia="Times New Roman" w:cstheme="minorHAnsi"/>
          <w:color w:val="333333"/>
          <w:lang w:eastAsia="nl-NL"/>
        </w:rPr>
        <w:t> bestaat en hij/zij daar in overeenstemming naar handelt. De medewerker blijft altijd op persoonlijke titel aanspreekbaar, ongeacht of de school beleid erop voert of niet.</w:t>
      </w:r>
    </w:p>
    <w:p w14:paraId="73D91174" w14:textId="77777777" w:rsidR="000F75A6" w:rsidRPr="000F75A6" w:rsidRDefault="000F75A6" w:rsidP="000F75A6">
      <w:pPr>
        <w:numPr>
          <w:ilvl w:val="0"/>
          <w:numId w:val="11"/>
        </w:numPr>
        <w:shd w:val="clear" w:color="auto" w:fill="FFFFFF"/>
        <w:spacing w:before="100" w:beforeAutospacing="1" w:after="100" w:afterAutospacing="1" w:line="240" w:lineRule="auto"/>
        <w:ind w:left="270"/>
        <w:rPr>
          <w:rFonts w:eastAsia="Times New Roman" w:cstheme="minorHAnsi"/>
          <w:color w:val="333333"/>
          <w:lang w:eastAsia="nl-NL"/>
        </w:rPr>
      </w:pPr>
      <w:r w:rsidRPr="000F75A6">
        <w:rPr>
          <w:rFonts w:eastAsia="Times New Roman" w:cstheme="minorHAnsi"/>
          <w:color w:val="333333"/>
          <w:lang w:eastAsia="nl-NL"/>
        </w:rPr>
        <w:t>Het moet</w:t>
      </w:r>
      <w:r w:rsidRPr="000F75A6">
        <w:rPr>
          <w:rFonts w:eastAsia="Times New Roman" w:cstheme="minorHAnsi"/>
          <w:b/>
          <w:bCs/>
          <w:color w:val="333333"/>
          <w:lang w:eastAsia="nl-NL"/>
        </w:rPr>
        <w:t> proportioneel</w:t>
      </w:r>
      <w:r w:rsidRPr="000F75A6">
        <w:rPr>
          <w:rFonts w:eastAsia="Times New Roman" w:cstheme="minorHAnsi"/>
          <w:color w:val="333333"/>
          <w:lang w:eastAsia="nl-NL"/>
        </w:rPr>
        <w:t> zijn. Er mag dus geen onnodig geweld gebruikt worden, maar slechts die mate die nodig is om de situatie te herstellen.</w:t>
      </w:r>
    </w:p>
    <w:p w14:paraId="697F751E" w14:textId="77777777" w:rsidR="000F75A6" w:rsidRPr="00B92840" w:rsidRDefault="000F75A6" w:rsidP="00B92840">
      <w:pPr>
        <w:numPr>
          <w:ilvl w:val="0"/>
          <w:numId w:val="11"/>
        </w:numPr>
        <w:shd w:val="clear" w:color="auto" w:fill="FFFFFF"/>
        <w:spacing w:before="100" w:beforeAutospacing="1" w:after="100" w:afterAutospacing="1" w:line="240" w:lineRule="auto"/>
        <w:ind w:left="270"/>
        <w:rPr>
          <w:rFonts w:eastAsia="Times New Roman" w:cstheme="minorHAnsi"/>
          <w:color w:val="333333"/>
          <w:lang w:eastAsia="nl-NL"/>
        </w:rPr>
      </w:pPr>
      <w:r w:rsidRPr="000F75A6">
        <w:rPr>
          <w:rFonts w:eastAsia="Times New Roman" w:cstheme="minorHAnsi"/>
          <w:color w:val="333333"/>
          <w:lang w:eastAsia="nl-NL"/>
        </w:rPr>
        <w:t>Het moet </w:t>
      </w:r>
      <w:r w:rsidRPr="000F75A6">
        <w:rPr>
          <w:rFonts w:eastAsia="Times New Roman" w:cstheme="minorHAnsi"/>
          <w:b/>
          <w:bCs/>
          <w:color w:val="333333"/>
          <w:lang w:eastAsia="nl-NL"/>
        </w:rPr>
        <w:t>subsidiair</w:t>
      </w:r>
      <w:r w:rsidRPr="000F75A6">
        <w:rPr>
          <w:rFonts w:eastAsia="Times New Roman" w:cstheme="minorHAnsi"/>
          <w:color w:val="333333"/>
          <w:lang w:eastAsia="nl-NL"/>
        </w:rPr>
        <w:t> zijn. Fysiek ingrijpen mag alleen als er geen alternatieven meer zijn. Alternatieven genieten altijd de voorkeur.</w:t>
      </w:r>
    </w:p>
    <w:p w14:paraId="59BCE1FA" w14:textId="77777777" w:rsidR="000F75A6" w:rsidRPr="000F75A6" w:rsidRDefault="000F75A6" w:rsidP="000F75A6">
      <w:pPr>
        <w:shd w:val="clear" w:color="auto" w:fill="FFFFFF"/>
        <w:spacing w:after="315" w:line="240" w:lineRule="auto"/>
        <w:outlineLvl w:val="1"/>
        <w:rPr>
          <w:rFonts w:eastAsia="Times New Roman" w:cstheme="minorHAnsi"/>
          <w:b/>
          <w:lang w:eastAsia="nl-NL"/>
        </w:rPr>
      </w:pPr>
      <w:r w:rsidRPr="000F75A6">
        <w:rPr>
          <w:rFonts w:eastAsia="Times New Roman" w:cstheme="minorHAnsi"/>
          <w:b/>
          <w:lang w:eastAsia="nl-NL"/>
        </w:rPr>
        <w:t>Relevante wettelijke kaders</w:t>
      </w:r>
    </w:p>
    <w:p w14:paraId="3E362B1B" w14:textId="11E7CC7B" w:rsidR="000F75A6" w:rsidRPr="00B92840" w:rsidRDefault="000F75A6" w:rsidP="638A57B8">
      <w:pPr>
        <w:numPr>
          <w:ilvl w:val="0"/>
          <w:numId w:val="12"/>
        </w:numPr>
        <w:shd w:val="clear" w:color="auto" w:fill="FFFFFF" w:themeFill="background1"/>
        <w:spacing w:before="100" w:beforeAutospacing="1" w:after="100" w:afterAutospacing="1" w:line="240" w:lineRule="auto"/>
        <w:ind w:left="270"/>
        <w:rPr>
          <w:rFonts w:eastAsia="Times New Roman"/>
          <w:b/>
          <w:bCs/>
          <w:lang w:eastAsia="nl-NL"/>
        </w:rPr>
      </w:pPr>
      <w:r w:rsidRPr="638A57B8">
        <w:rPr>
          <w:rFonts w:eastAsia="Times New Roman"/>
          <w:lang w:eastAsia="nl-NL"/>
        </w:rPr>
        <w:t xml:space="preserve">Scholen moeten erop toezien dat leerlingen zichzelf of anderen geen schade toebrengen, vanwege de zorgplicht van scholen voor leerlingen. Dit vloeit voort uit o.a. de Arbowet, cao’s en het Burgerlijk Wetboek. Wanneer de school tekortschiet, is deze aansprakelijk te stellen. </w:t>
      </w:r>
      <w:r w:rsidRPr="638A57B8">
        <w:rPr>
          <w:rFonts w:eastAsia="Times New Roman"/>
          <w:b/>
          <w:bCs/>
          <w:lang w:eastAsia="nl-NL"/>
        </w:rPr>
        <w:t>Niet ingrijp</w:t>
      </w:r>
      <w:r w:rsidR="00B92840" w:rsidRPr="638A57B8">
        <w:rPr>
          <w:rFonts w:eastAsia="Times New Roman"/>
          <w:b/>
          <w:bCs/>
          <w:lang w:eastAsia="nl-NL"/>
        </w:rPr>
        <w:t>en kan dan ook verwijtbaar zijn!</w:t>
      </w:r>
    </w:p>
    <w:p w14:paraId="3F208B3E" w14:textId="77777777" w:rsidR="000F75A6" w:rsidRPr="000F75A6" w:rsidRDefault="000F75A6" w:rsidP="000F75A6">
      <w:pPr>
        <w:numPr>
          <w:ilvl w:val="0"/>
          <w:numId w:val="12"/>
        </w:numPr>
        <w:shd w:val="clear" w:color="auto" w:fill="FFFFFF"/>
        <w:spacing w:before="100" w:beforeAutospacing="1" w:after="100" w:afterAutospacing="1" w:line="240" w:lineRule="auto"/>
        <w:ind w:left="270"/>
        <w:rPr>
          <w:rFonts w:eastAsia="Times New Roman" w:cstheme="minorHAnsi"/>
          <w:lang w:eastAsia="nl-NL"/>
        </w:rPr>
      </w:pPr>
      <w:r w:rsidRPr="000F75A6">
        <w:rPr>
          <w:rFonts w:eastAsia="Times New Roman" w:cstheme="minorHAnsi"/>
          <w:lang w:eastAsia="nl-NL"/>
        </w:rPr>
        <w:t>Artikel 11 van de Grondwet, het recht op lichamelijke integriteit: “Iedereen heeft behoudens bij of krachtens de wet te stellen beperkingen recht op onaantastbaarheid van zijn lichaam.”</w:t>
      </w:r>
    </w:p>
    <w:p w14:paraId="5E8A9A98" w14:textId="77777777" w:rsidR="000F75A6" w:rsidRPr="000F75A6" w:rsidRDefault="000F75A6" w:rsidP="000F75A6">
      <w:pPr>
        <w:numPr>
          <w:ilvl w:val="0"/>
          <w:numId w:val="12"/>
        </w:numPr>
        <w:shd w:val="clear" w:color="auto" w:fill="FFFFFF"/>
        <w:spacing w:before="100" w:beforeAutospacing="1" w:after="100" w:afterAutospacing="1" w:line="240" w:lineRule="auto"/>
        <w:ind w:left="270"/>
        <w:rPr>
          <w:rFonts w:eastAsia="Times New Roman" w:cstheme="minorHAnsi"/>
          <w:lang w:eastAsia="nl-NL"/>
        </w:rPr>
      </w:pPr>
      <w:r w:rsidRPr="000F75A6">
        <w:rPr>
          <w:rFonts w:eastAsia="Times New Roman" w:cstheme="minorHAnsi"/>
          <w:lang w:eastAsia="nl-NL"/>
        </w:rPr>
        <w:t>Iemand opsluiten (bijv. apart zetten in een klaslokaal dat op slot gaat) is strafbaar onder artikel 282 van het Wetboek van Strafrecht: je mag iemand niet van zijn vrijheid beroven.</w:t>
      </w:r>
    </w:p>
    <w:p w14:paraId="7E496CB0" w14:textId="50A73116" w:rsidR="0008000D" w:rsidRPr="00E93B8B" w:rsidRDefault="000F75A6" w:rsidP="000F75A6">
      <w:pPr>
        <w:numPr>
          <w:ilvl w:val="0"/>
          <w:numId w:val="12"/>
        </w:numPr>
        <w:shd w:val="clear" w:color="auto" w:fill="FFFFFF"/>
        <w:spacing w:before="100" w:beforeAutospacing="1" w:after="100" w:afterAutospacing="1" w:line="240" w:lineRule="auto"/>
        <w:ind w:left="270"/>
        <w:rPr>
          <w:rFonts w:eastAsia="Times New Roman" w:cstheme="minorHAnsi"/>
          <w:lang w:eastAsia="nl-NL"/>
        </w:rPr>
      </w:pPr>
      <w:r w:rsidRPr="000F75A6">
        <w:rPr>
          <w:rFonts w:eastAsia="Times New Roman" w:cstheme="minorHAnsi"/>
          <w:lang w:eastAsia="nl-NL"/>
        </w:rPr>
        <w:t>Artikel 41 van het Wetboek van Strafrecht ofwel de strafuitsluitingsgrond noodweer: “Niet strafbaar is hij die een feit begaat, geboden door noodzakelijke verdediging van eigen of anders lijf, eerbaarheid of goed tegen ogenblikkelijke, wederrechtelijke aanranding.”</w:t>
      </w:r>
    </w:p>
    <w:p w14:paraId="46F379FF" w14:textId="6F317B1B" w:rsidR="00C14933" w:rsidRDefault="000F75A6" w:rsidP="638A57B8">
      <w:pPr>
        <w:rPr>
          <w:b/>
          <w:bCs/>
          <w:sz w:val="28"/>
          <w:szCs w:val="28"/>
        </w:rPr>
      </w:pPr>
      <w:r w:rsidRPr="638A57B8">
        <w:rPr>
          <w:b/>
          <w:bCs/>
          <w:sz w:val="28"/>
          <w:szCs w:val="28"/>
        </w:rPr>
        <w:t>Wanneer de leerling het gezag van de leerkracht ondermijnt</w:t>
      </w:r>
    </w:p>
    <w:p w14:paraId="059C12D1" w14:textId="77777777" w:rsidR="00B20F16" w:rsidRDefault="00B20F16" w:rsidP="000F75A6">
      <w:pPr>
        <w:rPr>
          <w:rFonts w:cstheme="minorHAnsi"/>
        </w:rPr>
      </w:pPr>
      <w:r>
        <w:rPr>
          <w:rFonts w:cstheme="minorHAnsi"/>
        </w:rPr>
        <w:t>Wanneer een leerling weigert om het lokaal te verlaten, wordt hem/haar de keuze gesteld:</w:t>
      </w:r>
    </w:p>
    <w:p w14:paraId="4F8A93F9" w14:textId="77777777" w:rsidR="00B20F16" w:rsidRDefault="00B20F16" w:rsidP="00B20F16">
      <w:pPr>
        <w:pStyle w:val="Geenafstand"/>
      </w:pPr>
      <w:r>
        <w:t>Je gaat of nu werken, of je gaat naar groep…</w:t>
      </w:r>
      <w:r w:rsidR="00CB2E89">
        <w:t>/Juf……</w:t>
      </w:r>
    </w:p>
    <w:p w14:paraId="125B8C34" w14:textId="77777777" w:rsidR="00CF441A" w:rsidRDefault="00CF441A" w:rsidP="00B20F16">
      <w:pPr>
        <w:pStyle w:val="Geenafstand"/>
      </w:pPr>
    </w:p>
    <w:p w14:paraId="5D1E6B13" w14:textId="2359DD15" w:rsidR="00CF441A" w:rsidRDefault="02D620D0" w:rsidP="00B20F16">
      <w:pPr>
        <w:pStyle w:val="Geenafstand"/>
      </w:pPr>
      <w:r>
        <w:lastRenderedPageBreak/>
        <w:t>De leerling werkt 30 tot 45 minuten (aangegeven met time-timer) in de andere groep. Daarna komt de leerling terug naar de eigen groep en verwoordt het gewenste gedrag. Na schooltijd vindt er een gesprek plaats tussen de leerling en de leerkracht. Denk hierbij aan</w:t>
      </w:r>
      <w:r w:rsidR="005B0693">
        <w:t xml:space="preserve"> </w:t>
      </w:r>
      <w:r>
        <w:t>dossiervorming.</w:t>
      </w:r>
    </w:p>
    <w:p w14:paraId="72FE9CFA" w14:textId="77777777" w:rsidR="00B20F16" w:rsidRDefault="00B20F16" w:rsidP="00B20F16">
      <w:pPr>
        <w:pStyle w:val="Geenafstand"/>
      </w:pPr>
    </w:p>
    <w:p w14:paraId="2CD9244C" w14:textId="77777777" w:rsidR="00B20F16" w:rsidRDefault="00B20F16" w:rsidP="00B20F16">
      <w:pPr>
        <w:pStyle w:val="Geenafstand"/>
      </w:pPr>
      <w:r>
        <w:t>Daarna volgen dezelfde stappen als bij een aanhoudende pestsituatie:</w:t>
      </w:r>
    </w:p>
    <w:p w14:paraId="21524CA8" w14:textId="77777777" w:rsidR="00B20F16" w:rsidRDefault="00B20F16" w:rsidP="00B20F16">
      <w:r>
        <w:t xml:space="preserve">Bij </w:t>
      </w:r>
      <w:r w:rsidR="00AA6E4A">
        <w:t xml:space="preserve">een </w:t>
      </w:r>
      <w:r>
        <w:t>eerstvolgende situatie worden ouders en leerling uitgenodigd voor een gesprek met de leerkracht. Aangeven dat er bij de eerstvolgende gebeurtenis een gesprek met de directie plaatsvindt, waarbij de</w:t>
      </w:r>
      <w:r w:rsidR="00CF441A">
        <w:t xml:space="preserve"> volgende</w:t>
      </w:r>
      <w:r>
        <w:t xml:space="preserve"> con</w:t>
      </w:r>
      <w:r w:rsidR="00CF441A">
        <w:t>sequenties worden besproken:</w:t>
      </w:r>
    </w:p>
    <w:p w14:paraId="6D5382B9" w14:textId="2811E824" w:rsidR="00B20F16" w:rsidRDefault="00B20F16" w:rsidP="00B20F16">
      <w:pPr>
        <w:pStyle w:val="Lijstalinea"/>
        <w:numPr>
          <w:ilvl w:val="0"/>
          <w:numId w:val="9"/>
        </w:numPr>
      </w:pPr>
      <w:r>
        <w:t>Stap 1: time-out dagdeel buiten de klas werken. Er wordt een gedragsfunctieanalyse gemaakt.</w:t>
      </w:r>
      <w:r w:rsidR="00D64C88">
        <w:t xml:space="preserve"> Er kan gewerkt worden met een check in-</w:t>
      </w:r>
      <w:r w:rsidR="00731F22">
        <w:t xml:space="preserve"> </w:t>
      </w:r>
      <w:r w:rsidR="00D64C88">
        <w:t>check out</w:t>
      </w:r>
      <w:r w:rsidR="00731F22">
        <w:t xml:space="preserve"> systeem vanaf het moment </w:t>
      </w:r>
      <w:r w:rsidR="004E7D30">
        <w:t>dat de leerling terug de klas in komt.</w:t>
      </w:r>
    </w:p>
    <w:p w14:paraId="37CAEE2A" w14:textId="77777777" w:rsidR="00B20F16" w:rsidRDefault="00B20F16" w:rsidP="00B20F16">
      <w:pPr>
        <w:pStyle w:val="Lijstalinea"/>
        <w:numPr>
          <w:ilvl w:val="0"/>
          <w:numId w:val="9"/>
        </w:numPr>
      </w:pPr>
      <w:r>
        <w:t>Stap 2: bij nieuwe gebeurtenis wederom een gesprek met de directie en time-out dagdeel thuis met werk. Het bestuur wordt op de hoogte gesteld.</w:t>
      </w:r>
    </w:p>
    <w:p w14:paraId="7F1F9DF1" w14:textId="77777777" w:rsidR="00B20F16" w:rsidRDefault="02D620D0" w:rsidP="00B20F16">
      <w:pPr>
        <w:pStyle w:val="Lijstalinea"/>
        <w:numPr>
          <w:ilvl w:val="0"/>
          <w:numId w:val="9"/>
        </w:numPr>
      </w:pPr>
      <w:r>
        <w:t>Stap 3: bij nieuwe gebeurtenis wederom een gesprek met de directie. De directie overlegt met het bestuur over welke consequentie er wordt ingezet.</w:t>
      </w:r>
    </w:p>
    <w:p w14:paraId="62206C29" w14:textId="26036019" w:rsidR="02D620D0" w:rsidRDefault="02D620D0" w:rsidP="02D620D0"/>
    <w:p w14:paraId="0E41805A" w14:textId="77777777" w:rsidR="00B92840" w:rsidRDefault="00B760F4" w:rsidP="00B20F16">
      <w:pPr>
        <w:rPr>
          <w:b/>
          <w:sz w:val="28"/>
          <w:szCs w:val="28"/>
        </w:rPr>
      </w:pPr>
      <w:r>
        <w:rPr>
          <w:b/>
          <w:sz w:val="28"/>
          <w:szCs w:val="28"/>
        </w:rPr>
        <w:t>Wat is agressie, wat is</w:t>
      </w:r>
      <w:r w:rsidR="00217942" w:rsidRPr="00217942">
        <w:rPr>
          <w:b/>
          <w:sz w:val="28"/>
          <w:szCs w:val="28"/>
        </w:rPr>
        <w:t xml:space="preserve"> geweld?</w:t>
      </w:r>
    </w:p>
    <w:p w14:paraId="01E5B2DF" w14:textId="77777777" w:rsidR="00217942" w:rsidRDefault="00217942" w:rsidP="00217942">
      <w:pPr>
        <w:pStyle w:val="Geenafstand"/>
        <w:rPr>
          <w:i/>
        </w:rPr>
      </w:pPr>
      <w:r w:rsidRPr="00217942">
        <w:rPr>
          <w:i/>
        </w:rPr>
        <w:t>Agressief is een kind dat in alles weerstand en tegenstand biedt. Het kind keert zich vrijwel constant tegen alles en allen. Een agressief kind is vaak brutaal en vrijpostig. Agressie is negatief en leidt vaak tot baldadigheid en vernielzucht.</w:t>
      </w:r>
    </w:p>
    <w:p w14:paraId="640BD500" w14:textId="77777777" w:rsidR="00217942" w:rsidRDefault="00217942" w:rsidP="00217942">
      <w:pPr>
        <w:pStyle w:val="Geenafstand"/>
      </w:pPr>
    </w:p>
    <w:p w14:paraId="34F73F7D" w14:textId="77777777" w:rsidR="00217942" w:rsidRDefault="00217942" w:rsidP="00217942">
      <w:pPr>
        <w:pStyle w:val="Geenafstand"/>
      </w:pPr>
      <w:r>
        <w:t>Geweld is het gericht destructief zijn, bijvoorbeeld door het pijn doen van de medewerker of medeleerling. Dit kan zijn d.m.v. schelden, schoppen, slaan, bijten, tuffen, schriftelijke uitingen, zoals dreigbrieven, enz. We spreken dan van agressief-gewelddadige uitingen.</w:t>
      </w:r>
    </w:p>
    <w:p w14:paraId="0C4B6AC4" w14:textId="77777777" w:rsidR="00217942" w:rsidRDefault="00217942" w:rsidP="00217942">
      <w:pPr>
        <w:pStyle w:val="Geenafstand"/>
      </w:pPr>
    </w:p>
    <w:p w14:paraId="444B9833" w14:textId="77777777" w:rsidR="00217942" w:rsidRPr="00066190" w:rsidRDefault="00217942" w:rsidP="00217942">
      <w:pPr>
        <w:pStyle w:val="Geenafstand"/>
        <w:rPr>
          <w:b/>
          <w:u w:val="single"/>
        </w:rPr>
      </w:pPr>
      <w:r w:rsidRPr="00066190">
        <w:rPr>
          <w:b/>
          <w:u w:val="single"/>
        </w:rPr>
        <w:t>Geweld is in twee verschillende uitingsvormen onder te verdelen:</w:t>
      </w:r>
    </w:p>
    <w:p w14:paraId="231AC2CE" w14:textId="77777777" w:rsidR="00217942" w:rsidRPr="00217942" w:rsidRDefault="00217942" w:rsidP="00217942">
      <w:pPr>
        <w:pStyle w:val="Geenafstand"/>
        <w:numPr>
          <w:ilvl w:val="0"/>
          <w:numId w:val="6"/>
        </w:numPr>
        <w:rPr>
          <w:u w:val="single"/>
        </w:rPr>
      </w:pPr>
      <w:r>
        <w:t>Direct of persoonlijk geweld</w:t>
      </w:r>
    </w:p>
    <w:p w14:paraId="54B0305A" w14:textId="77777777" w:rsidR="00217942" w:rsidRPr="00217942" w:rsidRDefault="00217942" w:rsidP="00217942">
      <w:pPr>
        <w:pStyle w:val="Geenafstand"/>
        <w:numPr>
          <w:ilvl w:val="0"/>
          <w:numId w:val="6"/>
        </w:numPr>
        <w:rPr>
          <w:u w:val="single"/>
        </w:rPr>
      </w:pPr>
      <w:r>
        <w:t>Indirect of structureel geweld</w:t>
      </w:r>
    </w:p>
    <w:p w14:paraId="063BCC88" w14:textId="77777777" w:rsidR="00217942" w:rsidRDefault="00217942" w:rsidP="00217942">
      <w:pPr>
        <w:pStyle w:val="Geenafstand"/>
      </w:pPr>
    </w:p>
    <w:p w14:paraId="3F223D18" w14:textId="77777777" w:rsidR="00217942" w:rsidRPr="00066190" w:rsidRDefault="00217942" w:rsidP="00217942">
      <w:pPr>
        <w:pStyle w:val="Geenafstand"/>
        <w:rPr>
          <w:b/>
          <w:u w:val="single"/>
        </w:rPr>
      </w:pPr>
      <w:r w:rsidRPr="00066190">
        <w:rPr>
          <w:b/>
          <w:u w:val="single"/>
        </w:rPr>
        <w:t>Er is sprake van agressief-gewelddadige situaties als er sprake is van:</w:t>
      </w:r>
    </w:p>
    <w:p w14:paraId="1F8EAAB2" w14:textId="77777777" w:rsidR="00217942" w:rsidRPr="00217942" w:rsidRDefault="00217942" w:rsidP="00217942">
      <w:pPr>
        <w:pStyle w:val="Geenafstand"/>
        <w:numPr>
          <w:ilvl w:val="0"/>
          <w:numId w:val="6"/>
        </w:numPr>
        <w:rPr>
          <w:u w:val="single"/>
        </w:rPr>
      </w:pPr>
      <w:r>
        <w:t>Onaanvaardbaarheid van bepaalde gedragingen</w:t>
      </w:r>
    </w:p>
    <w:p w14:paraId="3F37347F" w14:textId="77777777" w:rsidR="00217942" w:rsidRPr="00535CD0" w:rsidRDefault="00217942" w:rsidP="00217942">
      <w:pPr>
        <w:pStyle w:val="Geenafstand"/>
        <w:numPr>
          <w:ilvl w:val="0"/>
          <w:numId w:val="6"/>
        </w:numPr>
        <w:rPr>
          <w:u w:val="single"/>
        </w:rPr>
      </w:pPr>
      <w:r>
        <w:t>Gedragingen in strijd met de mensenrechten</w:t>
      </w:r>
    </w:p>
    <w:p w14:paraId="43E5D111" w14:textId="77777777" w:rsidR="00535CD0" w:rsidRDefault="00535CD0" w:rsidP="00535CD0">
      <w:pPr>
        <w:pStyle w:val="Geenafstand"/>
      </w:pPr>
    </w:p>
    <w:p w14:paraId="6292465A" w14:textId="77777777" w:rsidR="00535CD0" w:rsidRDefault="00535CD0" w:rsidP="00535CD0">
      <w:pPr>
        <w:pStyle w:val="Geenafstand"/>
      </w:pPr>
      <w:r w:rsidRPr="00535CD0">
        <w:t>Als een conflictsituatie ontstaat die ontaardt of dreigt te ontaarden in een agressief-gewelddadige</w:t>
      </w:r>
      <w:r>
        <w:t xml:space="preserve"> toestand, moet er worden ingegrepen. Daarbij wordt geprobeerd het contact met de leerling weer te herstellen:</w:t>
      </w:r>
    </w:p>
    <w:p w14:paraId="20A1C7FC" w14:textId="77777777" w:rsidR="00BF45FC" w:rsidRDefault="00BF45FC" w:rsidP="00BF45FC">
      <w:pPr>
        <w:pStyle w:val="Geenafstand"/>
        <w:numPr>
          <w:ilvl w:val="0"/>
          <w:numId w:val="13"/>
        </w:numPr>
      </w:pPr>
      <w:r>
        <w:t>Benoem en maak duidelijk aan de leerling dat voortduring van de agressie verlies betekent voor beide ‘partijen’. Het contact wordt voor beiden verbroken;</w:t>
      </w:r>
    </w:p>
    <w:p w14:paraId="7981C77D" w14:textId="32688C01" w:rsidR="00BF45FC" w:rsidRDefault="00BF45FC" w:rsidP="00BF45FC">
      <w:pPr>
        <w:pStyle w:val="Geenafstand"/>
        <w:numPr>
          <w:ilvl w:val="0"/>
          <w:numId w:val="13"/>
        </w:numPr>
      </w:pPr>
      <w:r>
        <w:t>Benoem en maak duidelijk dat stopzetten van de agressie de opening biedt om er weer samen uit te komen;</w:t>
      </w:r>
    </w:p>
    <w:p w14:paraId="02CF086A" w14:textId="77777777" w:rsidR="00BF45FC" w:rsidRDefault="00BF45FC" w:rsidP="00BF45FC">
      <w:pPr>
        <w:pStyle w:val="Geenafstand"/>
        <w:numPr>
          <w:ilvl w:val="0"/>
          <w:numId w:val="13"/>
        </w:numPr>
      </w:pPr>
      <w:r>
        <w:t>Benoem en maak duidelijk dat de persoon niet wordt afgewezen maar dat het gedrag niet geaccepteerd kan en mag worden;</w:t>
      </w:r>
    </w:p>
    <w:p w14:paraId="5B8283AD" w14:textId="77777777" w:rsidR="00BF45FC" w:rsidRDefault="00BF45FC" w:rsidP="00BF45FC">
      <w:pPr>
        <w:pStyle w:val="Geenafstand"/>
        <w:numPr>
          <w:ilvl w:val="0"/>
          <w:numId w:val="13"/>
        </w:numPr>
      </w:pPr>
      <w:r>
        <w:t>Laat zien dat de bereidheid er is om naar de leerling te luisteren door te benoemen en terug te koppelen</w:t>
      </w:r>
    </w:p>
    <w:p w14:paraId="39027465" w14:textId="77777777" w:rsidR="00714B20" w:rsidRDefault="00BF45FC" w:rsidP="00BF45FC">
      <w:pPr>
        <w:pStyle w:val="Geenafstand"/>
        <w:numPr>
          <w:ilvl w:val="0"/>
          <w:numId w:val="13"/>
        </w:numPr>
      </w:pPr>
      <w:r>
        <w:t xml:space="preserve">Gebruik waar mogelijk momenten van humor om de sfeer van de situatie ten gunste te kunnen </w:t>
      </w:r>
      <w:r w:rsidR="00714B20">
        <w:t>beïnvloeden, maar let er wel op dat het erom gaat om samen weer te lachen en dus niet te lachen om de ander (uitlachen)</w:t>
      </w:r>
    </w:p>
    <w:p w14:paraId="2E380A6E" w14:textId="77777777" w:rsidR="00714B20" w:rsidRDefault="00714B20" w:rsidP="00BF45FC">
      <w:pPr>
        <w:pStyle w:val="Geenafstand"/>
        <w:numPr>
          <w:ilvl w:val="0"/>
          <w:numId w:val="13"/>
        </w:numPr>
      </w:pPr>
      <w:r>
        <w:lastRenderedPageBreak/>
        <w:t>Benoem en maak duidelijk dat er geen gebruik gemaakt zal worden van (fysiek) geweld om de situatie te veranderen. Wel blijft de wil bestaan om samen te werken aan een oplossing van de ontstane conflictsituatie;</w:t>
      </w:r>
    </w:p>
    <w:p w14:paraId="36F4D93B" w14:textId="77777777" w:rsidR="00714B20" w:rsidRDefault="00714B20" w:rsidP="00BF45FC">
      <w:pPr>
        <w:pStyle w:val="Geenafstand"/>
        <w:numPr>
          <w:ilvl w:val="0"/>
          <w:numId w:val="13"/>
        </w:numPr>
      </w:pPr>
      <w:r>
        <w:t>Verbale en non-verbale communicatie moeten duidelijk overeenkomen. Bij deze communicatie is het van belang dat:</w:t>
      </w:r>
    </w:p>
    <w:p w14:paraId="6A3E79E8" w14:textId="77777777" w:rsidR="00714B20" w:rsidRDefault="00714B20" w:rsidP="00714B20">
      <w:pPr>
        <w:pStyle w:val="Geenafstand"/>
        <w:ind w:left="720"/>
      </w:pPr>
      <w:r>
        <w:t>*er geen bedreiging is;</w:t>
      </w:r>
    </w:p>
    <w:p w14:paraId="79D7B270" w14:textId="77777777" w:rsidR="00714B20" w:rsidRDefault="00714B20" w:rsidP="00714B20">
      <w:pPr>
        <w:pStyle w:val="Geenafstand"/>
        <w:ind w:left="720"/>
      </w:pPr>
      <w:r>
        <w:t>*er wordt geluisterd.</w:t>
      </w:r>
    </w:p>
    <w:p w14:paraId="62E567E0" w14:textId="77777777" w:rsidR="00714B20" w:rsidRDefault="00714B20" w:rsidP="00714B20">
      <w:pPr>
        <w:pStyle w:val="Geenafstand"/>
      </w:pPr>
    </w:p>
    <w:p w14:paraId="15CED984" w14:textId="77777777" w:rsidR="00714B20" w:rsidRPr="0008000D" w:rsidRDefault="00714B20" w:rsidP="00714B20">
      <w:pPr>
        <w:pStyle w:val="Geenafstand"/>
        <w:rPr>
          <w:b/>
          <w:i/>
        </w:rPr>
      </w:pPr>
      <w:r w:rsidRPr="0008000D">
        <w:rPr>
          <w:b/>
          <w:i/>
        </w:rPr>
        <w:t>De enige rechtvaardiging om over te gaan tot fysiek ingrijpen ligt in de motivatie om de directe manifestatie en/of dreiging van fysiek geweld van de leerling tegenover zichzelf dan wel derden (medeleerlingen en/of medewerkers) te doorbreken.</w:t>
      </w:r>
    </w:p>
    <w:p w14:paraId="3B7B47F6" w14:textId="77777777" w:rsidR="00714B20" w:rsidRDefault="00714B20" w:rsidP="00714B20">
      <w:pPr>
        <w:pStyle w:val="Geenafstand"/>
      </w:pPr>
      <w:r>
        <w:t>In deze situaties heeft het fysiek ingrijpen tot doel de fysieke agressief-gewelddadige aanval te stoppen en de kans op letsel bij de leerling zelf en/of derden tot een minimum te beperken.</w:t>
      </w:r>
    </w:p>
    <w:p w14:paraId="03848C40" w14:textId="77777777" w:rsidR="00714B20" w:rsidRDefault="00714B20" w:rsidP="00714B20">
      <w:pPr>
        <w:pStyle w:val="Geenafstand"/>
      </w:pPr>
    </w:p>
    <w:p w14:paraId="0F052B99" w14:textId="77777777" w:rsidR="00714B20" w:rsidRDefault="00714B20" w:rsidP="00714B20">
      <w:pPr>
        <w:pStyle w:val="Geenafstand"/>
      </w:pPr>
      <w:r>
        <w:t>Hierbij geldt dat de medewerker, waar mogelijk vooraf, door expliciet te benoemen aan de leerling duidelijk dient te maken, dat hij de leerling middels fysiek ingrijpen in bedwang wil houden.</w:t>
      </w:r>
    </w:p>
    <w:p w14:paraId="546656D6" w14:textId="77777777" w:rsidR="0059755D" w:rsidRDefault="0059755D" w:rsidP="00714B20">
      <w:pPr>
        <w:pStyle w:val="Geenafstand"/>
      </w:pPr>
    </w:p>
    <w:p w14:paraId="751E29CE" w14:textId="77777777" w:rsidR="0059755D" w:rsidRPr="0008000D" w:rsidRDefault="0059755D" w:rsidP="00714B20">
      <w:pPr>
        <w:pStyle w:val="Geenafstand"/>
        <w:rPr>
          <w:b/>
          <w:i/>
        </w:rPr>
      </w:pPr>
      <w:r w:rsidRPr="0008000D">
        <w:rPr>
          <w:b/>
          <w:i/>
        </w:rPr>
        <w:t>Maak hierbij te allen tijde gebruik van collegiale ondersteuning!</w:t>
      </w:r>
    </w:p>
    <w:p w14:paraId="2136AA6A" w14:textId="77777777" w:rsidR="0059755D" w:rsidRDefault="0059755D" w:rsidP="00714B20">
      <w:pPr>
        <w:pStyle w:val="Geenafstand"/>
      </w:pPr>
      <w:r>
        <w:t>Ook in deze extreme situaties blijft rechtovereind staan, dat geweld van de zijde van de medewerker in de zin van misbruik van fysieke kracht, onaanvaardbaar is.</w:t>
      </w:r>
    </w:p>
    <w:p w14:paraId="4934719C" w14:textId="77777777" w:rsidR="00DA4E5D" w:rsidRDefault="00DA4E5D" w:rsidP="00714B20">
      <w:pPr>
        <w:pStyle w:val="Geenafstand"/>
      </w:pPr>
    </w:p>
    <w:p w14:paraId="7BF743FC" w14:textId="77777777" w:rsidR="00DA4E5D" w:rsidRDefault="00DA4E5D" w:rsidP="00714B20">
      <w:pPr>
        <w:pStyle w:val="Geenafstand"/>
        <w:rPr>
          <w:b/>
          <w:sz w:val="28"/>
          <w:szCs w:val="28"/>
        </w:rPr>
      </w:pPr>
      <w:r w:rsidRPr="00DA4E5D">
        <w:rPr>
          <w:b/>
          <w:sz w:val="28"/>
          <w:szCs w:val="28"/>
        </w:rPr>
        <w:t>Melding en rapportage</w:t>
      </w:r>
    </w:p>
    <w:p w14:paraId="57F82457" w14:textId="77777777" w:rsidR="00B760F4" w:rsidRDefault="00B760F4" w:rsidP="00714B20">
      <w:pPr>
        <w:pStyle w:val="Geenafstand"/>
        <w:rPr>
          <w:b/>
          <w:sz w:val="28"/>
          <w:szCs w:val="28"/>
        </w:rPr>
      </w:pPr>
    </w:p>
    <w:p w14:paraId="6596F8F1" w14:textId="77777777" w:rsidR="00BF6161" w:rsidRDefault="00BF6161" w:rsidP="00714B20">
      <w:pPr>
        <w:pStyle w:val="Geenafstand"/>
      </w:pPr>
      <w:r w:rsidRPr="00BF6161">
        <w:t>In alle gevallen waarin sprake is geweest</w:t>
      </w:r>
      <w:r>
        <w:t xml:space="preserve"> van fysiek agressief-gewelddadig gedrag van leerlingen, dient de direct betrokken medewerker melding te ma</w:t>
      </w:r>
      <w:r w:rsidR="00AC5A91">
        <w:t>ken bij de directeur</w:t>
      </w:r>
      <w:r>
        <w:t>.</w:t>
      </w:r>
    </w:p>
    <w:p w14:paraId="6BD91F7F" w14:textId="650C73D6" w:rsidR="00BF6161" w:rsidRDefault="00BF6161" w:rsidP="00714B20">
      <w:pPr>
        <w:pStyle w:val="Geenafstand"/>
      </w:pPr>
      <w:r>
        <w:t>Naast deze mondelinge melding dient, in het geval van fysiek ingrijpen, schriftelijke rapportage plaats te vinden a.d.h.v. de Registratie Incidenten.</w:t>
      </w:r>
    </w:p>
    <w:p w14:paraId="039A4533" w14:textId="77777777" w:rsidR="00BF6161" w:rsidRDefault="00BF6161" w:rsidP="00714B20">
      <w:pPr>
        <w:pStyle w:val="Geenafstand"/>
      </w:pPr>
      <w:r>
        <w:t>Een aantal fysiek agressief-gewelddadige uitingen expliciet in het Wetboek van Strafrecht (WvS) genoemd. Fysiek agressief-gewelddadige uitingen kunnen, naast fysieke gevolgen (pijn/letsel) vaak leiden tot psychische gevolgen bij het s</w:t>
      </w:r>
      <w:r w:rsidR="00CB2E89">
        <w:t>lachtoffer. Deze uitingen worden dus niet</w:t>
      </w:r>
      <w:r>
        <w:t xml:space="preserve"> getolereerd.</w:t>
      </w:r>
    </w:p>
    <w:p w14:paraId="505D64F5" w14:textId="77777777" w:rsidR="00066190" w:rsidRDefault="00066190" w:rsidP="00714B20">
      <w:pPr>
        <w:pStyle w:val="Geenafstand"/>
      </w:pPr>
    </w:p>
    <w:p w14:paraId="29F6E405" w14:textId="77777777" w:rsidR="00BF6161" w:rsidRDefault="00BF6161" w:rsidP="00714B20">
      <w:pPr>
        <w:pStyle w:val="Geenafstand"/>
      </w:pPr>
      <w:r>
        <w:t>Slachtoffers van geweld zijn vaak bang om melding te doen. Angst voor represailles houdt hen tegen. Isolement dreigt en uitval in het onderwijs ligt op de loer.</w:t>
      </w:r>
    </w:p>
    <w:p w14:paraId="7F96658F" w14:textId="77777777" w:rsidR="00BF6161" w:rsidRDefault="00B24555" w:rsidP="00714B20">
      <w:pPr>
        <w:pStyle w:val="Geenafstand"/>
      </w:pPr>
      <w:r>
        <w:t>Toch is voor een strafrechte</w:t>
      </w:r>
      <w:r w:rsidR="00BF6161">
        <w:t>lijke aanpak meestal een aangifte nodig.</w:t>
      </w:r>
      <w:r>
        <w:t xml:space="preserve"> Een duidelijke stellingname van de school is hier essentieel. Een slachtoffer moet zich gesteund en gesterkt voelen door de schoolleiding die een duidelijk en krachtig signaal zal moeten geven in de richting van de dader (repressief) en omgeving (preventief).</w:t>
      </w:r>
    </w:p>
    <w:p w14:paraId="47C325AC" w14:textId="77777777" w:rsidR="00B24555" w:rsidRPr="00BF6161" w:rsidRDefault="00B24555" w:rsidP="00714B20">
      <w:pPr>
        <w:pStyle w:val="Geenafstand"/>
      </w:pPr>
    </w:p>
    <w:p w14:paraId="248901BE" w14:textId="77777777" w:rsidR="00066190" w:rsidRDefault="00066190" w:rsidP="00B24555">
      <w:pPr>
        <w:pStyle w:val="Geenafstand"/>
      </w:pPr>
    </w:p>
    <w:p w14:paraId="371489BA" w14:textId="77777777" w:rsidR="00BF45FC" w:rsidRDefault="00B24555" w:rsidP="00B24555">
      <w:pPr>
        <w:pStyle w:val="Geenafstand"/>
      </w:pPr>
      <w:r w:rsidRPr="0008000D">
        <w:rPr>
          <w:b/>
        </w:rPr>
        <w:t>De schoolleiding</w:t>
      </w:r>
      <w:r>
        <w:t xml:space="preserve"> heeft ook de verantwoordelijkheid om de situatie ter plekke in te schatten en kan op basis van eigen bevindingen de politie inschakelen. </w:t>
      </w:r>
    </w:p>
    <w:p w14:paraId="29F464C9" w14:textId="77777777" w:rsidR="00B24555" w:rsidRDefault="00B24555" w:rsidP="00B24555">
      <w:pPr>
        <w:pStyle w:val="Geenafstand"/>
      </w:pPr>
      <w:r>
        <w:t>Hierbij zal de schoolleiding in overweging nemen:</w:t>
      </w:r>
    </w:p>
    <w:p w14:paraId="1FCB400C" w14:textId="77777777" w:rsidR="00B24555" w:rsidRDefault="00B24555" w:rsidP="00B24555">
      <w:pPr>
        <w:pStyle w:val="Geenafstand"/>
        <w:numPr>
          <w:ilvl w:val="0"/>
          <w:numId w:val="13"/>
        </w:numPr>
      </w:pPr>
      <w:r>
        <w:t>Indien het uitgeoefende geweld in geval van eenvoudige mishandeling bestaat uit een niet meer dan een geringe lichamelijke kracht van enige betekenis (bijv. klap met vlakke hand op rug) zal de school zelf op deze gedragingen reageren.</w:t>
      </w:r>
    </w:p>
    <w:p w14:paraId="5364DBB5" w14:textId="77777777" w:rsidR="00B24555" w:rsidRDefault="00B24555" w:rsidP="00B24555">
      <w:pPr>
        <w:pStyle w:val="Geenafstand"/>
        <w:numPr>
          <w:ilvl w:val="0"/>
          <w:numId w:val="13"/>
        </w:numPr>
      </w:pPr>
      <w:r>
        <w:t>Is er sprake van meer dan geringe lichamelijke kracht van enige betekenis (bijv. in elkaar trappen van slachtoffer), letsel, structureel agressief gedrag door een dader of als er sprake is van een groepsoptreden dan zal ook de politie worden gewaarschuwd.</w:t>
      </w:r>
    </w:p>
    <w:p w14:paraId="5F4D964E" w14:textId="77777777" w:rsidR="003472F4" w:rsidRDefault="003472F4" w:rsidP="003472F4">
      <w:pPr>
        <w:pStyle w:val="Geenafstand"/>
      </w:pPr>
    </w:p>
    <w:p w14:paraId="3E8C0939" w14:textId="77777777" w:rsidR="0008000D" w:rsidRDefault="0008000D" w:rsidP="003472F4">
      <w:pPr>
        <w:pStyle w:val="Geenafstand"/>
        <w:rPr>
          <w:b/>
          <w:u w:val="single"/>
        </w:rPr>
      </w:pPr>
    </w:p>
    <w:p w14:paraId="563CFBAD" w14:textId="0A4B9BDB" w:rsidR="003472F4" w:rsidRPr="00066190" w:rsidRDefault="003472F4" w:rsidP="638A57B8">
      <w:pPr>
        <w:pStyle w:val="Geenafstand"/>
        <w:rPr>
          <w:b/>
          <w:bCs/>
          <w:u w:val="single"/>
        </w:rPr>
      </w:pPr>
      <w:r w:rsidRPr="638A57B8">
        <w:rPr>
          <w:b/>
          <w:bCs/>
          <w:u w:val="single"/>
        </w:rPr>
        <w:t>Indien er sprake is van een situatie die de school zelf afhandelt:</w:t>
      </w:r>
    </w:p>
    <w:p w14:paraId="7C8FEF50" w14:textId="77777777" w:rsidR="003472F4" w:rsidRDefault="003472F4" w:rsidP="003472F4">
      <w:pPr>
        <w:pStyle w:val="Geenafstand"/>
        <w:numPr>
          <w:ilvl w:val="0"/>
          <w:numId w:val="6"/>
        </w:numPr>
      </w:pPr>
      <w:r>
        <w:lastRenderedPageBreak/>
        <w:t>Worden de toe te passen maatregelen vastgelegd en uitgevoerd;</w:t>
      </w:r>
    </w:p>
    <w:p w14:paraId="38DCDD9A" w14:textId="77777777" w:rsidR="003472F4" w:rsidRDefault="003472F4" w:rsidP="003472F4">
      <w:pPr>
        <w:pStyle w:val="Geenafstand"/>
        <w:numPr>
          <w:ilvl w:val="0"/>
          <w:numId w:val="6"/>
        </w:numPr>
      </w:pPr>
      <w:r>
        <w:t>Wordt de politie eventueel op de hoogte gesteld (in de vorm van een melding)</w:t>
      </w:r>
    </w:p>
    <w:p w14:paraId="0C2E3B6F" w14:textId="77777777" w:rsidR="003472F4" w:rsidRDefault="003472F4" w:rsidP="003472F4">
      <w:pPr>
        <w:pStyle w:val="Geenafstand"/>
      </w:pPr>
    </w:p>
    <w:p w14:paraId="64AAC6AC" w14:textId="77777777" w:rsidR="003472F4" w:rsidRPr="00066190" w:rsidRDefault="003472F4" w:rsidP="003472F4">
      <w:pPr>
        <w:pStyle w:val="Geenafstand"/>
        <w:rPr>
          <w:b/>
          <w:u w:val="single"/>
        </w:rPr>
      </w:pPr>
      <w:r w:rsidRPr="00066190">
        <w:rPr>
          <w:b/>
          <w:u w:val="single"/>
        </w:rPr>
        <w:t>Indien er sprake is van een aangifte:</w:t>
      </w:r>
    </w:p>
    <w:p w14:paraId="06949AEA" w14:textId="718B0254" w:rsidR="003472F4" w:rsidRDefault="003472F4" w:rsidP="003472F4">
      <w:pPr>
        <w:pStyle w:val="Geenafstand"/>
        <w:numPr>
          <w:ilvl w:val="0"/>
          <w:numId w:val="6"/>
        </w:numPr>
      </w:pPr>
      <w:r>
        <w:t xml:space="preserve">Worden de ouders van (een) </w:t>
      </w:r>
      <w:r w:rsidR="00A0689E">
        <w:t xml:space="preserve">dader(s) en de slachtoffer(s) </w:t>
      </w:r>
      <w:r w:rsidR="00722E66">
        <w:t>op de hoogte gebracht</w:t>
      </w:r>
      <w:r w:rsidR="00D874AD">
        <w:t>;</w:t>
      </w:r>
    </w:p>
    <w:p w14:paraId="0E07C21A" w14:textId="77777777" w:rsidR="003472F4" w:rsidRDefault="003472F4" w:rsidP="003472F4">
      <w:pPr>
        <w:pStyle w:val="Geenafstand"/>
        <w:ind w:left="720"/>
      </w:pPr>
      <w:r>
        <w:t>Wordt de politie in kennis gesteld indien sprake is van een strafbaar feit (WvS);</w:t>
      </w:r>
    </w:p>
    <w:p w14:paraId="5AAE10AC" w14:textId="77777777" w:rsidR="003472F4" w:rsidRDefault="003472F4" w:rsidP="003472F4">
      <w:pPr>
        <w:pStyle w:val="Geenafstand"/>
        <w:numPr>
          <w:ilvl w:val="0"/>
          <w:numId w:val="6"/>
        </w:numPr>
      </w:pPr>
      <w:r>
        <w:t>Wordt alle relevante informatie in verband met feiten en personen doorgegeven aan de politie;</w:t>
      </w:r>
    </w:p>
    <w:p w14:paraId="62C27D49" w14:textId="77777777" w:rsidR="003472F4" w:rsidRDefault="003472F4" w:rsidP="003472F4">
      <w:pPr>
        <w:pStyle w:val="Geenafstand"/>
        <w:numPr>
          <w:ilvl w:val="0"/>
          <w:numId w:val="6"/>
        </w:numPr>
      </w:pPr>
      <w:r>
        <w:t>Wordt het slachtoffer ondersteund bij het doen van aangifte.</w:t>
      </w:r>
    </w:p>
    <w:p w14:paraId="5A4D3B73" w14:textId="77777777" w:rsidR="009D6C32" w:rsidRDefault="009D6C32" w:rsidP="009D6C32">
      <w:pPr>
        <w:pStyle w:val="Geenafstand"/>
      </w:pPr>
    </w:p>
    <w:p w14:paraId="4B03EA2C" w14:textId="77777777" w:rsidR="0098180D" w:rsidRDefault="0098180D" w:rsidP="009D6C32">
      <w:pPr>
        <w:pStyle w:val="Geenafstand"/>
        <w:rPr>
          <w:b/>
          <w:sz w:val="28"/>
          <w:szCs w:val="28"/>
        </w:rPr>
      </w:pPr>
    </w:p>
    <w:p w14:paraId="366699D7" w14:textId="77777777" w:rsidR="0098180D" w:rsidRDefault="0098180D" w:rsidP="009D6C32">
      <w:pPr>
        <w:pStyle w:val="Geenafstand"/>
        <w:rPr>
          <w:b/>
          <w:sz w:val="28"/>
          <w:szCs w:val="28"/>
        </w:rPr>
      </w:pPr>
    </w:p>
    <w:p w14:paraId="44B984B2" w14:textId="77777777" w:rsidR="0098180D" w:rsidRDefault="0098180D" w:rsidP="009D6C32">
      <w:pPr>
        <w:pStyle w:val="Geenafstand"/>
        <w:rPr>
          <w:b/>
          <w:sz w:val="28"/>
          <w:szCs w:val="28"/>
        </w:rPr>
      </w:pPr>
    </w:p>
    <w:p w14:paraId="5FEE9420" w14:textId="192893C4" w:rsidR="009D6C32" w:rsidRDefault="009D6C32" w:rsidP="009D6C32">
      <w:pPr>
        <w:pStyle w:val="Geenafstand"/>
        <w:rPr>
          <w:b/>
          <w:sz w:val="28"/>
          <w:szCs w:val="28"/>
        </w:rPr>
      </w:pPr>
      <w:r w:rsidRPr="0016101D">
        <w:rPr>
          <w:b/>
          <w:sz w:val="28"/>
          <w:szCs w:val="28"/>
        </w:rPr>
        <w:t>Nazorg</w:t>
      </w:r>
    </w:p>
    <w:p w14:paraId="5EB5784C" w14:textId="77777777" w:rsidR="0016101D" w:rsidRDefault="0016101D" w:rsidP="009D6C32">
      <w:pPr>
        <w:pStyle w:val="Geenafstand"/>
      </w:pPr>
      <w:r>
        <w:t>Het is van groot belang om ook nadat de dreiging is gestopt, aandacht te besteden aan de betrokken personen. Er dient nazorg te zijn. De betrokken leerlingen moeten in staat worden gesteld om terug te kijken op het gebeurde, waarbij oorzaken, gevolgen en mogelijke gedragsalternatieven aan de orde moeten komen.</w:t>
      </w:r>
    </w:p>
    <w:p w14:paraId="72D4F24B" w14:textId="77777777" w:rsidR="0016101D" w:rsidRDefault="0016101D" w:rsidP="009D6C32">
      <w:pPr>
        <w:pStyle w:val="Geenafstand"/>
      </w:pPr>
      <w:r>
        <w:t>Ook de betrokken medewerker moet de mogelijkheid hebben om met collega’s de zaak bespreekbaar te</w:t>
      </w:r>
      <w:r w:rsidR="00AC5A91">
        <w:t xml:space="preserve"> maken. De directeur</w:t>
      </w:r>
      <w:r>
        <w:t xml:space="preserve"> heeft een taak in zorgdragen voor zorgvuldige begeleiding van de betrokken medewerker.</w:t>
      </w:r>
    </w:p>
    <w:p w14:paraId="6E601CA8" w14:textId="77777777" w:rsidR="0016101D" w:rsidRDefault="0016101D" w:rsidP="009D6C32">
      <w:pPr>
        <w:pStyle w:val="Geenafstand"/>
      </w:pPr>
    </w:p>
    <w:p w14:paraId="78384B25" w14:textId="77777777" w:rsidR="0016101D" w:rsidRPr="0016101D" w:rsidRDefault="00AC5A91" w:rsidP="009D6C32">
      <w:pPr>
        <w:pStyle w:val="Geenafstand"/>
      </w:pPr>
      <w:r>
        <w:t>De directeur</w:t>
      </w:r>
      <w:r w:rsidR="0016101D">
        <w:t xml:space="preserve"> heeft ook tot taak het gesprek met de ouders, dan wel wettelijke vertegenwoordigers aan te gaan en hen op de hoogte te stellen en te houden van de ondernomen stappen.</w:t>
      </w:r>
    </w:p>
    <w:p w14:paraId="22A7BCDC" w14:textId="08170D97" w:rsidR="00217942" w:rsidRDefault="00217942" w:rsidP="00217942">
      <w:pPr>
        <w:pStyle w:val="Geenafstand"/>
      </w:pPr>
    </w:p>
    <w:p w14:paraId="77710E27" w14:textId="4738E621" w:rsidR="00840479" w:rsidRDefault="00840479" w:rsidP="00217942">
      <w:pPr>
        <w:pStyle w:val="Geenafstand"/>
      </w:pPr>
    </w:p>
    <w:p w14:paraId="6CE1527B" w14:textId="77777777" w:rsidR="00840479" w:rsidRPr="00217942" w:rsidRDefault="00840479" w:rsidP="00217942">
      <w:pPr>
        <w:pStyle w:val="Geenafstand"/>
      </w:pPr>
    </w:p>
    <w:p w14:paraId="1805057D" w14:textId="77777777" w:rsidR="00217942" w:rsidRDefault="00217942" w:rsidP="00B20F16"/>
    <w:p w14:paraId="13B03D6B" w14:textId="77777777" w:rsidR="00243EB1" w:rsidRPr="000F75A6" w:rsidRDefault="00B20F16" w:rsidP="00B53966">
      <w:pPr>
        <w:pStyle w:val="Geenafstand"/>
        <w:rPr>
          <w:rFonts w:cstheme="minorHAnsi"/>
          <w:b/>
          <w:u w:val="single"/>
        </w:rPr>
      </w:pPr>
      <w:r>
        <w:br/>
      </w:r>
      <w:r>
        <w:br/>
      </w:r>
      <w:r>
        <w:br/>
      </w:r>
    </w:p>
    <w:p w14:paraId="49CA7C58" w14:textId="77777777" w:rsidR="00243EB1" w:rsidRPr="000F75A6" w:rsidRDefault="00243EB1" w:rsidP="000F5D74">
      <w:pPr>
        <w:rPr>
          <w:rFonts w:cstheme="minorHAnsi"/>
          <w:b/>
          <w:u w:val="single"/>
        </w:rPr>
      </w:pPr>
    </w:p>
    <w:p w14:paraId="03D9C634" w14:textId="70210F8A" w:rsidR="0008000D" w:rsidRDefault="0008000D" w:rsidP="00F43203">
      <w:pPr>
        <w:pStyle w:val="Geenafstand"/>
      </w:pPr>
    </w:p>
    <w:p w14:paraId="3F5E1DA8" w14:textId="18A49EDC" w:rsidR="008E5A6D" w:rsidRDefault="008E5A6D" w:rsidP="00F43203">
      <w:pPr>
        <w:pStyle w:val="Geenafstand"/>
      </w:pPr>
    </w:p>
    <w:p w14:paraId="77533EED" w14:textId="77777777" w:rsidR="006A6817" w:rsidRDefault="006A6817" w:rsidP="006504CD">
      <w:pPr>
        <w:pStyle w:val="Lijstalinea"/>
        <w:rPr>
          <w:noProof/>
          <w:lang w:eastAsia="nl-NL"/>
        </w:rPr>
        <w:sectPr w:rsidR="006A6817" w:rsidSect="006A6817">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9" w:footer="709" w:gutter="0"/>
          <w:cols w:space="708"/>
          <w:docGrid w:linePitch="360"/>
        </w:sectPr>
      </w:pPr>
    </w:p>
    <w:p w14:paraId="60D037FF" w14:textId="2CB9C36D" w:rsidR="006A6817" w:rsidRPr="00E5258E" w:rsidRDefault="006A6817" w:rsidP="006A6817">
      <w:pPr>
        <w:pStyle w:val="Geenafstand"/>
        <w:jc w:val="center"/>
        <w:rPr>
          <w:u w:val="single"/>
        </w:rPr>
      </w:pPr>
      <w:r w:rsidRPr="00E5258E">
        <w:rPr>
          <w:u w:val="single"/>
        </w:rPr>
        <w:lastRenderedPageBreak/>
        <w:t>Bijlage 1</w:t>
      </w:r>
      <w:r w:rsidRPr="00E5258E">
        <w:rPr>
          <w:u w:val="single"/>
        </w:rPr>
        <w:tab/>
      </w:r>
      <w:r w:rsidRPr="00E5258E">
        <w:rPr>
          <w:u w:val="single"/>
        </w:rPr>
        <w:tab/>
      </w:r>
      <w:r w:rsidRPr="00E5258E">
        <w:rPr>
          <w:u w:val="single"/>
        </w:rPr>
        <w:tab/>
      </w:r>
      <w:r w:rsidRPr="00E5258E">
        <w:rPr>
          <w:u w:val="single"/>
        </w:rPr>
        <w:tab/>
      </w:r>
      <w:r w:rsidRPr="00E5258E">
        <w:rPr>
          <w:u w:val="single"/>
        </w:rPr>
        <w:tab/>
      </w:r>
      <w:r w:rsidRPr="00E5258E">
        <w:rPr>
          <w:u w:val="single"/>
        </w:rPr>
        <w:tab/>
      </w:r>
      <w:r w:rsidRPr="00E5258E">
        <w:rPr>
          <w:u w:val="single"/>
        </w:rPr>
        <w:tab/>
      </w:r>
      <w:r w:rsidRPr="00E5258E">
        <w:rPr>
          <w:u w:val="single"/>
        </w:rPr>
        <w:tab/>
      </w:r>
      <w:r w:rsidRPr="00E5258E">
        <w:rPr>
          <w:u w:val="single"/>
        </w:rPr>
        <w:tab/>
        <w:t>schoolmatrix</w:t>
      </w:r>
    </w:p>
    <w:p w14:paraId="5B2C77A3" w14:textId="6D8AECCF" w:rsidR="006A6817" w:rsidRDefault="00B16958" w:rsidP="006504CD">
      <w:pPr>
        <w:pStyle w:val="Lijstalinea"/>
        <w:rPr>
          <w:noProof/>
          <w:lang w:eastAsia="nl-NL"/>
        </w:rPr>
      </w:pPr>
      <w:r>
        <w:rPr>
          <w:noProof/>
          <w:lang w:eastAsia="nl-NL"/>
        </w:rPr>
        <w:drawing>
          <wp:anchor distT="0" distB="0" distL="114300" distR="114300" simplePos="0" relativeHeight="251666439" behindDoc="0" locked="0" layoutInCell="1" allowOverlap="1" wp14:anchorId="51A972EF" wp14:editId="05ABB498">
            <wp:simplePos x="0" y="0"/>
            <wp:positionH relativeFrom="margin">
              <wp:align>left</wp:align>
            </wp:positionH>
            <wp:positionV relativeFrom="paragraph">
              <wp:posOffset>18415</wp:posOffset>
            </wp:positionV>
            <wp:extent cx="8667750" cy="5860882"/>
            <wp:effectExtent l="0" t="0" r="0" b="698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3320" t="20139" r="23915" b="21211"/>
                    <a:stretch/>
                  </pic:blipFill>
                  <pic:spPr bwMode="auto">
                    <a:xfrm>
                      <a:off x="0" y="0"/>
                      <a:ext cx="8667750" cy="58608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8C4B43" w14:textId="77777777" w:rsidR="0020270E" w:rsidRDefault="0020270E" w:rsidP="006504CD">
      <w:pPr>
        <w:pStyle w:val="Lijstalinea"/>
        <w:rPr>
          <w:noProof/>
        </w:rPr>
      </w:pPr>
    </w:p>
    <w:p w14:paraId="268B0E4F" w14:textId="04E56C38" w:rsidR="00B16958" w:rsidRDefault="00B16958" w:rsidP="006504CD">
      <w:pPr>
        <w:pStyle w:val="Lijstalinea"/>
        <w:rPr>
          <w:noProof/>
        </w:rPr>
      </w:pPr>
    </w:p>
    <w:p w14:paraId="7ECD3ECF" w14:textId="5A6569E1" w:rsidR="006A6817" w:rsidRDefault="006A6817" w:rsidP="006504CD">
      <w:pPr>
        <w:pStyle w:val="Lijstalinea"/>
        <w:rPr>
          <w:noProof/>
          <w:lang w:eastAsia="nl-NL"/>
        </w:rPr>
      </w:pPr>
    </w:p>
    <w:p w14:paraId="5CBAC99B" w14:textId="04D52E5B" w:rsidR="006A6817" w:rsidRDefault="006A6817" w:rsidP="006504CD">
      <w:pPr>
        <w:pStyle w:val="Lijstalinea"/>
        <w:rPr>
          <w:noProof/>
          <w:lang w:eastAsia="nl-NL"/>
        </w:rPr>
      </w:pPr>
    </w:p>
    <w:p w14:paraId="016013E2" w14:textId="5DE768C4" w:rsidR="006A6817" w:rsidRDefault="006A6817" w:rsidP="006504CD">
      <w:pPr>
        <w:pStyle w:val="Lijstalinea"/>
        <w:rPr>
          <w:noProof/>
          <w:lang w:eastAsia="nl-NL"/>
        </w:rPr>
      </w:pPr>
    </w:p>
    <w:p w14:paraId="11AB12BB" w14:textId="6AFA419C" w:rsidR="006A6817" w:rsidRDefault="006A6817" w:rsidP="006504CD">
      <w:pPr>
        <w:pStyle w:val="Lijstalinea"/>
        <w:rPr>
          <w:noProof/>
          <w:lang w:eastAsia="nl-NL"/>
        </w:rPr>
      </w:pPr>
    </w:p>
    <w:p w14:paraId="456A79CC" w14:textId="0CF758D1" w:rsidR="006A6817" w:rsidRDefault="00300396" w:rsidP="005B0693">
      <w:pPr>
        <w:rPr>
          <w:noProof/>
          <w:lang w:eastAsia="nl-NL"/>
        </w:rPr>
        <w:sectPr w:rsidR="006A6817" w:rsidSect="00B16958">
          <w:pgSz w:w="16838" w:h="11906" w:orient="landscape"/>
          <w:pgMar w:top="238" w:right="1440" w:bottom="1440" w:left="1440" w:header="709" w:footer="709" w:gutter="0"/>
          <w:cols w:space="708"/>
          <w:docGrid w:linePitch="360"/>
        </w:sectPr>
      </w:pPr>
      <w:r>
        <w:rPr>
          <w:noProof/>
          <w:lang w:eastAsia="nl-NL"/>
        </w:rPr>
        <w:drawing>
          <wp:anchor distT="0" distB="0" distL="114300" distR="114300" simplePos="0" relativeHeight="251667463" behindDoc="1" locked="0" layoutInCell="1" allowOverlap="1" wp14:anchorId="660F5067" wp14:editId="18536592">
            <wp:simplePos x="0" y="0"/>
            <wp:positionH relativeFrom="margin">
              <wp:posOffset>-47625</wp:posOffset>
            </wp:positionH>
            <wp:positionV relativeFrom="paragraph">
              <wp:posOffset>4453890</wp:posOffset>
            </wp:positionV>
            <wp:extent cx="8807066" cy="842651"/>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2933" t="76489" r="23222" b="15043"/>
                    <a:stretch/>
                  </pic:blipFill>
                  <pic:spPr bwMode="auto">
                    <a:xfrm>
                      <a:off x="0" y="0"/>
                      <a:ext cx="8807066" cy="8426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AF1CD0" w14:textId="4745A7B3" w:rsidR="00604DD7" w:rsidRPr="006504CD" w:rsidRDefault="00604DD7" w:rsidP="5F81B04F">
      <w:pPr>
        <w:rPr>
          <w:b/>
          <w:bCs/>
          <w:u w:val="single"/>
        </w:rPr>
      </w:pPr>
      <w:r w:rsidRPr="5F81B04F">
        <w:rPr>
          <w:b/>
          <w:bCs/>
          <w:u w:val="single"/>
        </w:rPr>
        <w:lastRenderedPageBreak/>
        <w:t xml:space="preserve">Bijlage </w:t>
      </w:r>
      <w:r w:rsidR="1CAA25CD" w:rsidRPr="5F81B04F">
        <w:rPr>
          <w:b/>
          <w:bCs/>
          <w:u w:val="single"/>
        </w:rPr>
        <w:t xml:space="preserve">2 </w:t>
      </w:r>
      <w:r w:rsidR="006504CD" w:rsidRPr="006504CD">
        <w:rPr>
          <w:b/>
          <w:u w:val="single"/>
        </w:rPr>
        <w:tab/>
      </w:r>
      <w:r w:rsidR="006504CD" w:rsidRPr="006504CD">
        <w:rPr>
          <w:b/>
          <w:u w:val="single"/>
        </w:rPr>
        <w:tab/>
      </w:r>
      <w:r w:rsidR="006504CD" w:rsidRPr="006504CD">
        <w:rPr>
          <w:b/>
          <w:u w:val="single"/>
        </w:rPr>
        <w:tab/>
      </w:r>
      <w:r w:rsidR="006504CD" w:rsidRPr="006504CD">
        <w:rPr>
          <w:b/>
          <w:u w:val="single"/>
        </w:rPr>
        <w:tab/>
      </w:r>
      <w:r w:rsidR="006504CD" w:rsidRPr="006504CD">
        <w:rPr>
          <w:b/>
          <w:u w:val="single"/>
        </w:rPr>
        <w:tab/>
      </w:r>
      <w:r w:rsidR="006504CD" w:rsidRPr="006504CD">
        <w:rPr>
          <w:b/>
          <w:u w:val="single"/>
        </w:rPr>
        <w:tab/>
      </w:r>
      <w:r w:rsidR="006504CD" w:rsidRPr="006504CD">
        <w:rPr>
          <w:b/>
          <w:u w:val="single"/>
        </w:rPr>
        <w:tab/>
      </w:r>
      <w:r w:rsidR="006504CD" w:rsidRPr="006504CD">
        <w:rPr>
          <w:b/>
          <w:u w:val="single"/>
        </w:rPr>
        <w:tab/>
      </w:r>
      <w:r w:rsidRPr="5F81B04F">
        <w:rPr>
          <w:b/>
          <w:bCs/>
          <w:u w:val="single"/>
        </w:rPr>
        <w:t>Reactieprocedure</w:t>
      </w:r>
    </w:p>
    <w:p w14:paraId="37776DD1" w14:textId="31916188" w:rsidR="000E78E4" w:rsidRDefault="000E78E4">
      <w:pPr>
        <w:rPr>
          <w:noProof/>
        </w:rPr>
      </w:pPr>
      <w:r>
        <w:rPr>
          <w:noProof/>
          <w:lang w:eastAsia="nl-NL"/>
        </w:rPr>
        <w:drawing>
          <wp:anchor distT="0" distB="0" distL="114300" distR="114300" simplePos="0" relativeHeight="251663367" behindDoc="0" locked="0" layoutInCell="1" allowOverlap="1" wp14:anchorId="43D093BD" wp14:editId="5EBC6481">
            <wp:simplePos x="0" y="0"/>
            <wp:positionH relativeFrom="margin">
              <wp:align>center</wp:align>
            </wp:positionH>
            <wp:positionV relativeFrom="paragraph">
              <wp:posOffset>323215</wp:posOffset>
            </wp:positionV>
            <wp:extent cx="6048375" cy="8547735"/>
            <wp:effectExtent l="0" t="0" r="9525" b="5715"/>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4068" t="21087" r="34321" b="5482"/>
                    <a:stretch/>
                  </pic:blipFill>
                  <pic:spPr bwMode="auto">
                    <a:xfrm>
                      <a:off x="0" y="0"/>
                      <a:ext cx="6048375" cy="8547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D9EE7A" w14:textId="0DABD034" w:rsidR="000E78E4" w:rsidRDefault="000E78E4">
      <w:pPr>
        <w:rPr>
          <w:noProof/>
        </w:rPr>
      </w:pPr>
    </w:p>
    <w:p w14:paraId="13F15F43" w14:textId="59767C74" w:rsidR="00604DD7" w:rsidRDefault="00604DD7"/>
    <w:p w14:paraId="2DE03F05" w14:textId="77777777" w:rsidR="006504CD" w:rsidRDefault="006504CD"/>
    <w:p w14:paraId="0EDE66B4" w14:textId="5C7FB081" w:rsidR="006504CD" w:rsidRDefault="006504CD"/>
    <w:p w14:paraId="551F5615" w14:textId="465D3FD9" w:rsidR="38D63C16" w:rsidRDefault="38D63C16" w:rsidP="38D63C16">
      <w:pPr>
        <w:spacing w:after="200"/>
        <w:rPr>
          <w:rFonts w:ascii="Calibri" w:eastAsia="Calibri" w:hAnsi="Calibri" w:cs="Calibri"/>
          <w:color w:val="000000" w:themeColor="text1"/>
        </w:rPr>
      </w:pPr>
    </w:p>
    <w:p w14:paraId="0AD3F4EA" w14:textId="6E1999A1" w:rsidR="38D63C16" w:rsidRDefault="38D63C16" w:rsidP="38D63C16"/>
    <w:p w14:paraId="6727B431" w14:textId="79389BA2" w:rsidR="008E5A6D" w:rsidRDefault="008E5A6D" w:rsidP="38D63C16"/>
    <w:p w14:paraId="0BB77BE8" w14:textId="1919360C" w:rsidR="008E5A6D" w:rsidRDefault="008E5A6D" w:rsidP="38D63C16"/>
    <w:p w14:paraId="773B17C3" w14:textId="310B96E4" w:rsidR="008E5A6D" w:rsidRDefault="008E5A6D" w:rsidP="38D63C16"/>
    <w:p w14:paraId="24A876D5" w14:textId="6DE38039" w:rsidR="008E5A6D" w:rsidRDefault="008E5A6D" w:rsidP="38D63C16"/>
    <w:p w14:paraId="4BBB0969" w14:textId="6164E0FA" w:rsidR="008E5A6D" w:rsidRDefault="008E5A6D" w:rsidP="38D63C16"/>
    <w:p w14:paraId="7617BCDF" w14:textId="07B59FFD" w:rsidR="008E5A6D" w:rsidRDefault="008E5A6D" w:rsidP="38D63C16"/>
    <w:p w14:paraId="5DC772D1" w14:textId="478CA7D3" w:rsidR="008E5A6D" w:rsidRDefault="008E5A6D" w:rsidP="38D63C16"/>
    <w:p w14:paraId="7A0F12B4" w14:textId="2F4D876A" w:rsidR="008E5A6D" w:rsidRDefault="008E5A6D" w:rsidP="38D63C16"/>
    <w:p w14:paraId="4C50C972" w14:textId="524CEF62" w:rsidR="008E5A6D" w:rsidRDefault="008E5A6D" w:rsidP="38D63C16"/>
    <w:p w14:paraId="6C885BB0" w14:textId="46326E04" w:rsidR="008E5A6D" w:rsidRDefault="008E5A6D" w:rsidP="38D63C16"/>
    <w:p w14:paraId="17B36BB1" w14:textId="59372FC7" w:rsidR="008E5A6D" w:rsidRDefault="008E5A6D" w:rsidP="38D63C16"/>
    <w:p w14:paraId="3530D443" w14:textId="2D4BE88E" w:rsidR="008E5A6D" w:rsidRDefault="008E5A6D" w:rsidP="38D63C16"/>
    <w:p w14:paraId="54255DBC" w14:textId="3889E072" w:rsidR="008E5A6D" w:rsidRDefault="008E5A6D" w:rsidP="38D63C16"/>
    <w:p w14:paraId="1C744584" w14:textId="339B9319" w:rsidR="008E5A6D" w:rsidRDefault="008E5A6D" w:rsidP="38D63C16"/>
    <w:p w14:paraId="7266FE1F" w14:textId="742FD582" w:rsidR="008E5A6D" w:rsidRDefault="008E5A6D" w:rsidP="38D63C16"/>
    <w:p w14:paraId="6A1ECBF1" w14:textId="3A82D629" w:rsidR="008E5A6D" w:rsidRDefault="008E5A6D" w:rsidP="38D63C16"/>
    <w:p w14:paraId="485EB52A" w14:textId="7458F707" w:rsidR="008E5A6D" w:rsidRDefault="008E5A6D" w:rsidP="38D63C16"/>
    <w:p w14:paraId="1409C187" w14:textId="555226CB" w:rsidR="008E5A6D" w:rsidRDefault="008E5A6D" w:rsidP="38D63C16"/>
    <w:p w14:paraId="4BA70FEA" w14:textId="631A5980" w:rsidR="008E5A6D" w:rsidRDefault="008E5A6D" w:rsidP="38D63C16"/>
    <w:p w14:paraId="04E86702" w14:textId="62C47398" w:rsidR="008E5A6D" w:rsidRDefault="008E5A6D" w:rsidP="38D63C16"/>
    <w:p w14:paraId="25936D14" w14:textId="6D5EA621" w:rsidR="008E5A6D" w:rsidRDefault="008E5A6D" w:rsidP="38D63C16"/>
    <w:p w14:paraId="63184057" w14:textId="10226CA5" w:rsidR="000E78E4" w:rsidRDefault="000E78E4" w:rsidP="38D63C16"/>
    <w:p w14:paraId="13AEBB8E" w14:textId="77777777" w:rsidR="000E78E4" w:rsidRDefault="000E78E4" w:rsidP="38D63C16"/>
    <w:p w14:paraId="378066AA" w14:textId="18484D0C" w:rsidR="00524D29" w:rsidRPr="006504CD" w:rsidRDefault="00524D29" w:rsidP="00524D29">
      <w:pPr>
        <w:rPr>
          <w:b/>
          <w:u w:val="single"/>
        </w:rPr>
      </w:pPr>
      <w:r w:rsidRPr="006504CD">
        <w:rPr>
          <w:b/>
          <w:u w:val="single"/>
        </w:rPr>
        <w:lastRenderedPageBreak/>
        <w:t xml:space="preserve">Bijlage </w:t>
      </w:r>
      <w:r w:rsidR="00D94DF3">
        <w:rPr>
          <w:b/>
          <w:u w:val="single"/>
        </w:rPr>
        <w:t>4</w:t>
      </w:r>
      <w:r w:rsidRPr="006504CD">
        <w:rPr>
          <w:b/>
          <w:u w:val="single"/>
        </w:rPr>
        <w:tab/>
      </w:r>
      <w:r w:rsidRPr="006504CD">
        <w:rPr>
          <w:b/>
          <w:u w:val="single"/>
        </w:rPr>
        <w:tab/>
      </w:r>
      <w:r w:rsidRPr="006504CD">
        <w:rPr>
          <w:b/>
          <w:u w:val="single"/>
        </w:rPr>
        <w:tab/>
      </w:r>
      <w:r w:rsidRPr="006504CD">
        <w:rPr>
          <w:b/>
          <w:u w:val="single"/>
        </w:rPr>
        <w:tab/>
      </w:r>
      <w:r w:rsidRPr="006504CD">
        <w:rPr>
          <w:b/>
          <w:u w:val="single"/>
        </w:rPr>
        <w:tab/>
      </w:r>
      <w:r w:rsidRPr="006504CD">
        <w:rPr>
          <w:b/>
          <w:u w:val="single"/>
        </w:rPr>
        <w:tab/>
      </w:r>
      <w:r w:rsidRPr="006504CD">
        <w:rPr>
          <w:b/>
          <w:u w:val="single"/>
        </w:rPr>
        <w:tab/>
      </w:r>
      <w:r w:rsidRPr="006504CD">
        <w:rPr>
          <w:b/>
          <w:u w:val="single"/>
        </w:rPr>
        <w:tab/>
      </w:r>
      <w:r>
        <w:rPr>
          <w:b/>
          <w:u w:val="single"/>
        </w:rPr>
        <w:t>Consequentieladders</w:t>
      </w:r>
    </w:p>
    <w:p w14:paraId="214044FA" w14:textId="77777777" w:rsidR="00D154A2" w:rsidRPr="00821E79" w:rsidRDefault="00D154A2" w:rsidP="00D154A2">
      <w:pPr>
        <w:pStyle w:val="Lijstopsomteken"/>
        <w:numPr>
          <w:ilvl w:val="0"/>
          <w:numId w:val="0"/>
        </w:numPr>
        <w:ind w:left="360"/>
        <w:jc w:val="center"/>
        <w:rPr>
          <w:rFonts w:ascii="Tahoma" w:hAnsi="Tahoma" w:cs="Gill Sans"/>
          <w:b/>
          <w:bCs/>
          <w:lang w:val="nl-NL"/>
        </w:rPr>
      </w:pPr>
      <w:r w:rsidRPr="00821E79">
        <w:rPr>
          <w:rFonts w:ascii="Tahoma" w:hAnsi="Tahoma" w:cs="Gill Sans"/>
          <w:b/>
          <w:bCs/>
          <w:sz w:val="32"/>
          <w:szCs w:val="32"/>
          <w:lang w:val="nl-NL"/>
        </w:rPr>
        <w:t>Consequentieladder groep 1-2</w:t>
      </w:r>
      <w:r w:rsidRPr="00821E79">
        <w:rPr>
          <w:b/>
          <w:bCs/>
        </w:rPr>
        <w:br/>
      </w:r>
    </w:p>
    <w:tbl>
      <w:tblPr>
        <w:tblpPr w:leftFromText="141" w:rightFromText="141" w:vertAnchor="text" w:horzAnchor="margin"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3"/>
        <w:gridCol w:w="3024"/>
        <w:gridCol w:w="3089"/>
      </w:tblGrid>
      <w:tr w:rsidR="00D154A2" w:rsidRPr="00A53C39" w14:paraId="39E93E75" w14:textId="77777777" w:rsidTr="55A4A995">
        <w:tc>
          <w:tcPr>
            <w:tcW w:w="2383" w:type="dxa"/>
          </w:tcPr>
          <w:p w14:paraId="39A2E869" w14:textId="77777777" w:rsidR="00D154A2" w:rsidRPr="004C056C" w:rsidRDefault="00D154A2" w:rsidP="00D4588D">
            <w:pPr>
              <w:pStyle w:val="Kop3"/>
              <w:spacing w:before="0" w:after="0"/>
              <w:rPr>
                <w:rFonts w:ascii="Tahoma" w:hAnsi="Tahoma" w:cs="Gill Sans"/>
                <w:i w:val="0"/>
                <w:iCs/>
                <w:sz w:val="24"/>
                <w:szCs w:val="24"/>
                <w:lang w:val="nl-NL"/>
              </w:rPr>
            </w:pPr>
            <w:r w:rsidRPr="004C056C">
              <w:rPr>
                <w:rFonts w:ascii="Tahoma" w:hAnsi="Tahoma" w:cs="Gill Sans"/>
                <w:i w:val="0"/>
                <w:iCs/>
                <w:sz w:val="24"/>
                <w:szCs w:val="24"/>
                <w:lang w:val="nl-NL"/>
              </w:rPr>
              <w:t>Wat doe jij?</w:t>
            </w:r>
          </w:p>
        </w:tc>
        <w:tc>
          <w:tcPr>
            <w:tcW w:w="3024" w:type="dxa"/>
          </w:tcPr>
          <w:p w14:paraId="39BAE9D3" w14:textId="77777777" w:rsidR="00D154A2" w:rsidRPr="004C056C" w:rsidRDefault="00D154A2" w:rsidP="00D4588D">
            <w:pPr>
              <w:pStyle w:val="Kop3"/>
              <w:spacing w:before="0" w:after="0"/>
              <w:rPr>
                <w:rFonts w:ascii="Tahoma" w:hAnsi="Tahoma" w:cs="Gill Sans"/>
                <w:i w:val="0"/>
                <w:iCs/>
                <w:sz w:val="24"/>
                <w:szCs w:val="24"/>
                <w:lang w:val="nl-NL"/>
              </w:rPr>
            </w:pPr>
            <w:r w:rsidRPr="004C056C">
              <w:rPr>
                <w:rFonts w:ascii="Tahoma" w:hAnsi="Tahoma" w:cs="Gill Sans"/>
                <w:i w:val="0"/>
                <w:iCs/>
                <w:sz w:val="24"/>
                <w:szCs w:val="24"/>
                <w:lang w:val="nl-NL"/>
              </w:rPr>
              <w:t>Bij welk probleemgedrag?</w:t>
            </w:r>
          </w:p>
        </w:tc>
        <w:tc>
          <w:tcPr>
            <w:tcW w:w="3089" w:type="dxa"/>
          </w:tcPr>
          <w:p w14:paraId="52A909C9" w14:textId="77777777" w:rsidR="00D154A2" w:rsidRPr="004C056C" w:rsidRDefault="00D154A2" w:rsidP="00D4588D">
            <w:pPr>
              <w:pStyle w:val="Kop3"/>
              <w:spacing w:before="0" w:after="0"/>
              <w:rPr>
                <w:rFonts w:ascii="Tahoma" w:hAnsi="Tahoma" w:cs="Gill Sans"/>
                <w:i w:val="0"/>
                <w:iCs/>
                <w:sz w:val="24"/>
                <w:szCs w:val="24"/>
                <w:lang w:val="nl-NL"/>
              </w:rPr>
            </w:pPr>
            <w:r w:rsidRPr="004C056C">
              <w:rPr>
                <w:rFonts w:ascii="Tahoma" w:hAnsi="Tahoma" w:cs="Gill Sans"/>
                <w:i w:val="0"/>
                <w:iCs/>
                <w:sz w:val="24"/>
                <w:szCs w:val="24"/>
                <w:lang w:val="nl-NL"/>
              </w:rPr>
              <w:t>Welke consequentie(s)?</w:t>
            </w:r>
          </w:p>
        </w:tc>
      </w:tr>
      <w:tr w:rsidR="00D154A2" w:rsidRPr="00A53C39" w14:paraId="03418501" w14:textId="77777777" w:rsidTr="55A4A995">
        <w:tc>
          <w:tcPr>
            <w:tcW w:w="2383" w:type="dxa"/>
          </w:tcPr>
          <w:p w14:paraId="440DF18F" w14:textId="77777777" w:rsidR="00D154A2" w:rsidRPr="00A53C39" w:rsidRDefault="00D154A2" w:rsidP="00D4588D">
            <w:pPr>
              <w:spacing w:after="0"/>
              <w:rPr>
                <w:rFonts w:ascii="Tahoma" w:hAnsi="Tahoma" w:cs="Gill Sans"/>
                <w:b/>
              </w:rPr>
            </w:pPr>
          </w:p>
          <w:p w14:paraId="65F8D9BB" w14:textId="77777777" w:rsidR="00D154A2" w:rsidRPr="00A53C39" w:rsidRDefault="00D154A2" w:rsidP="00D4588D">
            <w:pPr>
              <w:spacing w:after="0"/>
              <w:rPr>
                <w:rFonts w:ascii="Tahoma" w:hAnsi="Tahoma" w:cs="Gill Sans"/>
                <w:b/>
              </w:rPr>
            </w:pPr>
            <w:r w:rsidRPr="00A53C39">
              <w:rPr>
                <w:rFonts w:ascii="Tahoma" w:hAnsi="Tahoma" w:cs="Gill Sans"/>
                <w:b/>
              </w:rPr>
              <w:t>Negeren</w:t>
            </w:r>
          </w:p>
        </w:tc>
        <w:tc>
          <w:tcPr>
            <w:tcW w:w="3024" w:type="dxa"/>
          </w:tcPr>
          <w:p w14:paraId="16C5D286" w14:textId="77777777" w:rsidR="00D154A2" w:rsidRPr="00A53C39" w:rsidRDefault="00D154A2" w:rsidP="00D4588D">
            <w:pPr>
              <w:spacing w:after="0"/>
              <w:rPr>
                <w:rFonts w:ascii="Tahoma" w:hAnsi="Tahoma" w:cs="Gill Sans"/>
              </w:rPr>
            </w:pPr>
          </w:p>
          <w:p w14:paraId="3E2A0E42" w14:textId="77777777" w:rsidR="00D154A2" w:rsidRDefault="00D154A2" w:rsidP="00D4588D">
            <w:pPr>
              <w:spacing w:after="0"/>
              <w:rPr>
                <w:rFonts w:ascii="Tahoma" w:hAnsi="Tahoma" w:cs="Gill Sans"/>
              </w:rPr>
            </w:pPr>
            <w:r>
              <w:rPr>
                <w:rFonts w:ascii="Tahoma" w:hAnsi="Tahoma" w:cs="Gill Sans"/>
              </w:rPr>
              <w:t xml:space="preserve">-wiebelen </w:t>
            </w:r>
          </w:p>
          <w:p w14:paraId="6E71E0ED" w14:textId="77777777" w:rsidR="00D154A2" w:rsidRDefault="00D154A2" w:rsidP="00D4588D">
            <w:pPr>
              <w:spacing w:after="0"/>
              <w:rPr>
                <w:rFonts w:ascii="Tahoma" w:hAnsi="Tahoma" w:cs="Gill Sans"/>
              </w:rPr>
            </w:pPr>
            <w:r>
              <w:rPr>
                <w:rFonts w:ascii="Tahoma" w:hAnsi="Tahoma" w:cs="Gill Sans"/>
              </w:rPr>
              <w:t>-verzitten</w:t>
            </w:r>
          </w:p>
          <w:p w14:paraId="21CED3F8" w14:textId="77777777" w:rsidR="00D154A2" w:rsidRDefault="00D154A2" w:rsidP="00D4588D">
            <w:pPr>
              <w:spacing w:after="0"/>
              <w:rPr>
                <w:rFonts w:ascii="Tahoma" w:hAnsi="Tahoma" w:cs="Gill Sans"/>
              </w:rPr>
            </w:pPr>
            <w:r>
              <w:rPr>
                <w:rFonts w:ascii="Tahoma" w:hAnsi="Tahoma" w:cs="Gill Sans"/>
              </w:rPr>
              <w:t>-reactie uit enthousiasme zonder vinger</w:t>
            </w:r>
          </w:p>
          <w:p w14:paraId="16A68BEA" w14:textId="77777777" w:rsidR="00D154A2" w:rsidRPr="00A53C39" w:rsidRDefault="00D154A2" w:rsidP="00D4588D">
            <w:pPr>
              <w:spacing w:after="0"/>
              <w:rPr>
                <w:rFonts w:ascii="Tahoma" w:hAnsi="Tahoma" w:cs="Gill Sans"/>
              </w:rPr>
            </w:pPr>
            <w:r w:rsidRPr="3D91BC7B">
              <w:rPr>
                <w:rFonts w:ascii="Tahoma" w:hAnsi="Tahoma" w:cs="Gill Sans"/>
              </w:rPr>
              <w:t>-spelenderwijs stoeien</w:t>
            </w:r>
          </w:p>
          <w:p w14:paraId="0E525A0A" w14:textId="77777777" w:rsidR="00D154A2" w:rsidRDefault="00D154A2" w:rsidP="00D4588D">
            <w:pPr>
              <w:spacing w:after="0"/>
              <w:rPr>
                <w:rFonts w:ascii="Tahoma" w:hAnsi="Tahoma" w:cs="Gill Sans"/>
              </w:rPr>
            </w:pPr>
            <w:r w:rsidRPr="3D91BC7B">
              <w:rPr>
                <w:rFonts w:ascii="Tahoma" w:hAnsi="Tahoma" w:cs="Gill Sans"/>
              </w:rPr>
              <w:t>-kind tikt juf aan en/of roept "juf, juf, juf"</w:t>
            </w:r>
          </w:p>
          <w:p w14:paraId="0854F6CC" w14:textId="77777777" w:rsidR="00D154A2" w:rsidRDefault="00D154A2" w:rsidP="00D4588D">
            <w:pPr>
              <w:spacing w:after="0"/>
              <w:rPr>
                <w:rFonts w:ascii="Tahoma" w:hAnsi="Tahoma" w:cs="Gill Sans"/>
              </w:rPr>
            </w:pPr>
            <w:r w:rsidRPr="3D91BC7B">
              <w:rPr>
                <w:rFonts w:ascii="Tahoma" w:hAnsi="Tahoma" w:cs="Gill Sans"/>
              </w:rPr>
              <w:t>-voor je beurt praten</w:t>
            </w:r>
          </w:p>
          <w:p w14:paraId="3E8C9653" w14:textId="77777777" w:rsidR="00D154A2" w:rsidRPr="00A53C39" w:rsidRDefault="00D154A2" w:rsidP="00D4588D">
            <w:pPr>
              <w:spacing w:after="0"/>
              <w:rPr>
                <w:rFonts w:ascii="Tahoma" w:hAnsi="Tahoma" w:cs="Gill Sans"/>
              </w:rPr>
            </w:pPr>
          </w:p>
        </w:tc>
        <w:tc>
          <w:tcPr>
            <w:tcW w:w="3089" w:type="dxa"/>
          </w:tcPr>
          <w:p w14:paraId="326FBA0E" w14:textId="77777777" w:rsidR="00D154A2" w:rsidRPr="00A53C39" w:rsidRDefault="00D154A2" w:rsidP="00D4588D">
            <w:pPr>
              <w:spacing w:after="0"/>
              <w:rPr>
                <w:rFonts w:ascii="Tahoma" w:hAnsi="Tahoma" w:cs="Gill Sans"/>
              </w:rPr>
            </w:pPr>
            <w:r>
              <w:rPr>
                <w:noProof/>
              </w:rPr>
              <w:drawing>
                <wp:inline distT="0" distB="0" distL="0" distR="0" wp14:anchorId="64A7111D" wp14:editId="0CE9EB7C">
                  <wp:extent cx="1445342" cy="1076544"/>
                  <wp:effectExtent l="0" t="0" r="2540" b="3175"/>
                  <wp:docPr id="83157079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pic:nvPicPr>
                        <pic:blipFill>
                          <a:blip r:embed="rId30">
                            <a:extLst>
                              <a:ext uri="{28A0092B-C50C-407E-A947-70E740481C1C}">
                                <a14:useLocalDpi xmlns:a14="http://schemas.microsoft.com/office/drawing/2010/main" val="0"/>
                              </a:ext>
                            </a:extLst>
                          </a:blip>
                          <a:stretch>
                            <a:fillRect/>
                          </a:stretch>
                        </pic:blipFill>
                        <pic:spPr>
                          <a:xfrm>
                            <a:off x="0" y="0"/>
                            <a:ext cx="1445342" cy="1076544"/>
                          </a:xfrm>
                          <a:prstGeom prst="rect">
                            <a:avLst/>
                          </a:prstGeom>
                        </pic:spPr>
                      </pic:pic>
                    </a:graphicData>
                  </a:graphic>
                </wp:inline>
              </w:drawing>
            </w:r>
          </w:p>
        </w:tc>
      </w:tr>
      <w:tr w:rsidR="00D154A2" w:rsidRPr="00A53C39" w14:paraId="1B850F3F" w14:textId="77777777" w:rsidTr="55A4A995">
        <w:tc>
          <w:tcPr>
            <w:tcW w:w="2383" w:type="dxa"/>
          </w:tcPr>
          <w:p w14:paraId="039829A5" w14:textId="77777777" w:rsidR="00D154A2" w:rsidRPr="00A53C39" w:rsidRDefault="00D154A2" w:rsidP="00D4588D">
            <w:pPr>
              <w:spacing w:after="0"/>
              <w:rPr>
                <w:rFonts w:ascii="Tahoma" w:hAnsi="Tahoma" w:cs="Gill Sans"/>
                <w:b/>
              </w:rPr>
            </w:pPr>
          </w:p>
          <w:p w14:paraId="7F824DD8" w14:textId="77777777" w:rsidR="00D154A2" w:rsidRDefault="00D154A2" w:rsidP="00D4588D">
            <w:pPr>
              <w:spacing w:after="0"/>
              <w:rPr>
                <w:rFonts w:ascii="Tahoma" w:hAnsi="Tahoma" w:cs="Gill Sans"/>
                <w:b/>
              </w:rPr>
            </w:pPr>
            <w:r w:rsidRPr="00A53C39">
              <w:rPr>
                <w:rFonts w:ascii="Tahoma" w:hAnsi="Tahoma" w:cs="Gill Sans"/>
                <w:b/>
              </w:rPr>
              <w:t>Milde consequentie</w:t>
            </w:r>
          </w:p>
          <w:p w14:paraId="44F1636D" w14:textId="77777777" w:rsidR="00D154A2" w:rsidRDefault="00D154A2" w:rsidP="00D4588D">
            <w:pPr>
              <w:spacing w:after="0"/>
              <w:rPr>
                <w:rFonts w:ascii="Tahoma" w:hAnsi="Tahoma" w:cs="Gill Sans"/>
                <w:b/>
              </w:rPr>
            </w:pPr>
          </w:p>
          <w:p w14:paraId="7B8022FD" w14:textId="77777777" w:rsidR="00D154A2" w:rsidRDefault="00D154A2" w:rsidP="00D4588D">
            <w:pPr>
              <w:spacing w:after="0"/>
              <w:rPr>
                <w:rFonts w:ascii="Tahoma" w:hAnsi="Tahoma" w:cs="Gill Sans"/>
                <w:b/>
              </w:rPr>
            </w:pPr>
          </w:p>
          <w:p w14:paraId="7DCB2E4E" w14:textId="77777777" w:rsidR="00D154A2" w:rsidRPr="00A53C39" w:rsidRDefault="00D154A2" w:rsidP="00D4588D">
            <w:pPr>
              <w:spacing w:after="0"/>
              <w:rPr>
                <w:rFonts w:ascii="Tahoma" w:hAnsi="Tahoma" w:cs="Gill Sans"/>
                <w:b/>
              </w:rPr>
            </w:pPr>
          </w:p>
        </w:tc>
        <w:tc>
          <w:tcPr>
            <w:tcW w:w="3024" w:type="dxa"/>
          </w:tcPr>
          <w:p w14:paraId="76BC63D6" w14:textId="77777777" w:rsidR="00D154A2" w:rsidRDefault="00D154A2" w:rsidP="00D4588D">
            <w:pPr>
              <w:spacing w:after="0"/>
              <w:rPr>
                <w:rFonts w:ascii="Tahoma" w:hAnsi="Tahoma" w:cs="Gill Sans"/>
              </w:rPr>
            </w:pPr>
          </w:p>
          <w:p w14:paraId="344F1289" w14:textId="77777777" w:rsidR="00D154A2" w:rsidRDefault="00D154A2" w:rsidP="00D4588D">
            <w:pPr>
              <w:spacing w:after="0"/>
              <w:rPr>
                <w:rFonts w:ascii="Tahoma" w:hAnsi="Tahoma" w:cs="Gill Sans"/>
              </w:rPr>
            </w:pPr>
            <w:r w:rsidRPr="3D91BC7B">
              <w:rPr>
                <w:rFonts w:ascii="Tahoma" w:hAnsi="Tahoma" w:cs="Gill Sans"/>
              </w:rPr>
              <w:t>-aan andere kinderen zitten</w:t>
            </w:r>
          </w:p>
          <w:p w14:paraId="5886ED1B" w14:textId="77777777" w:rsidR="00D154A2" w:rsidRDefault="00D154A2" w:rsidP="00D4588D">
            <w:pPr>
              <w:spacing w:after="0"/>
              <w:rPr>
                <w:rFonts w:ascii="Tahoma" w:hAnsi="Tahoma" w:cs="Gill Sans"/>
              </w:rPr>
            </w:pPr>
            <w:r w:rsidRPr="3D91BC7B">
              <w:rPr>
                <w:rFonts w:ascii="Tahoma" w:hAnsi="Tahoma" w:cs="Gill Sans"/>
              </w:rPr>
              <w:t>-geluiden maken in de kring/ op de gang</w:t>
            </w:r>
          </w:p>
          <w:p w14:paraId="4B430EC2" w14:textId="77777777" w:rsidR="00D154A2" w:rsidRDefault="00D154A2" w:rsidP="00D4588D">
            <w:pPr>
              <w:spacing w:after="0"/>
              <w:rPr>
                <w:rFonts w:ascii="Tahoma" w:hAnsi="Tahoma" w:cs="Gill Sans"/>
              </w:rPr>
            </w:pPr>
            <w:r w:rsidRPr="3D91BC7B">
              <w:rPr>
                <w:rFonts w:ascii="Tahoma" w:hAnsi="Tahoma" w:cs="Gill Sans"/>
              </w:rPr>
              <w:t>-voor je beurt praten</w:t>
            </w:r>
          </w:p>
          <w:p w14:paraId="6699FC2B" w14:textId="77777777" w:rsidR="00D154A2" w:rsidRDefault="00D154A2" w:rsidP="00D4588D">
            <w:pPr>
              <w:spacing w:after="0"/>
              <w:rPr>
                <w:rFonts w:ascii="Tahoma" w:hAnsi="Tahoma" w:cs="Gill Sans"/>
              </w:rPr>
            </w:pPr>
            <w:r w:rsidRPr="3D91BC7B">
              <w:rPr>
                <w:rFonts w:ascii="Tahoma" w:hAnsi="Tahoma" w:cs="Gill Sans"/>
              </w:rPr>
              <w:t>-anderen afleiden</w:t>
            </w:r>
          </w:p>
          <w:p w14:paraId="3C6BF9B4" w14:textId="77777777" w:rsidR="00D154A2" w:rsidRDefault="00D154A2" w:rsidP="00D4588D">
            <w:pPr>
              <w:spacing w:after="0"/>
              <w:rPr>
                <w:rFonts w:ascii="Tahoma" w:hAnsi="Tahoma" w:cs="Gill Sans"/>
              </w:rPr>
            </w:pPr>
            <w:r w:rsidRPr="3D91BC7B">
              <w:rPr>
                <w:rFonts w:ascii="Tahoma" w:hAnsi="Tahoma" w:cs="Gill Sans"/>
              </w:rPr>
              <w:t>-clownesk gedrag</w:t>
            </w:r>
          </w:p>
          <w:p w14:paraId="15574071" w14:textId="77777777" w:rsidR="00D154A2" w:rsidRDefault="00D154A2" w:rsidP="00D4588D">
            <w:pPr>
              <w:spacing w:after="0"/>
              <w:rPr>
                <w:rFonts w:ascii="Tahoma" w:hAnsi="Tahoma" w:cs="Gill Sans"/>
              </w:rPr>
            </w:pPr>
            <w:r w:rsidRPr="3D91BC7B">
              <w:rPr>
                <w:rFonts w:ascii="Tahoma" w:hAnsi="Tahoma" w:cs="Gill Sans"/>
              </w:rPr>
              <w:t>-niet stoppen wanneer iemand "stop, hou op!" zegt</w:t>
            </w:r>
          </w:p>
          <w:p w14:paraId="4F4FDE8E" w14:textId="77777777" w:rsidR="00D154A2" w:rsidRPr="00A53C39" w:rsidRDefault="00D154A2" w:rsidP="00D4588D">
            <w:pPr>
              <w:spacing w:after="0"/>
              <w:rPr>
                <w:rFonts w:ascii="Tahoma" w:hAnsi="Tahoma" w:cs="Gill Sans"/>
              </w:rPr>
            </w:pPr>
          </w:p>
        </w:tc>
        <w:tc>
          <w:tcPr>
            <w:tcW w:w="3089" w:type="dxa"/>
          </w:tcPr>
          <w:p w14:paraId="4619CD92" w14:textId="77777777" w:rsidR="00D154A2" w:rsidRPr="00A53C39" w:rsidRDefault="00D154A2" w:rsidP="00D4588D">
            <w:pPr>
              <w:spacing w:after="0"/>
              <w:rPr>
                <w:rFonts w:ascii="Tahoma" w:hAnsi="Tahoma" w:cs="Gill Sans"/>
              </w:rPr>
            </w:pPr>
          </w:p>
          <w:p w14:paraId="66F027AA" w14:textId="77777777" w:rsidR="00D154A2" w:rsidRPr="00A53C39" w:rsidRDefault="00D154A2" w:rsidP="00D4588D">
            <w:pPr>
              <w:spacing w:after="0"/>
              <w:rPr>
                <w:rFonts w:ascii="Tahoma" w:hAnsi="Tahoma" w:cs="Gill Sans"/>
              </w:rPr>
            </w:pPr>
            <w:r w:rsidRPr="3D91BC7B">
              <w:rPr>
                <w:rFonts w:ascii="Tahoma" w:hAnsi="Tahoma" w:cs="Gill Sans"/>
              </w:rPr>
              <w:t>-naar de juf komen</w:t>
            </w:r>
          </w:p>
          <w:p w14:paraId="262E857E" w14:textId="77777777" w:rsidR="00D154A2" w:rsidRPr="00A53C39" w:rsidRDefault="00D154A2" w:rsidP="00D4588D">
            <w:pPr>
              <w:spacing w:after="0"/>
              <w:rPr>
                <w:rFonts w:ascii="Tahoma" w:hAnsi="Tahoma" w:cs="Gill Sans"/>
              </w:rPr>
            </w:pPr>
            <w:r w:rsidRPr="3D91BC7B">
              <w:rPr>
                <w:rFonts w:ascii="Tahoma" w:hAnsi="Tahoma" w:cs="Gill Sans"/>
              </w:rPr>
              <w:t>-armen over elkaar als reflectiemoment/wachten</w:t>
            </w:r>
          </w:p>
          <w:p w14:paraId="61C3F95B" w14:textId="77777777" w:rsidR="00D154A2" w:rsidRPr="00A53C39" w:rsidRDefault="00D154A2" w:rsidP="00D4588D">
            <w:pPr>
              <w:spacing w:after="0"/>
              <w:rPr>
                <w:rFonts w:ascii="Tahoma" w:hAnsi="Tahoma" w:cs="Gill Sans"/>
              </w:rPr>
            </w:pPr>
            <w:r w:rsidRPr="3D91BC7B">
              <w:rPr>
                <w:rFonts w:ascii="Tahoma" w:hAnsi="Tahoma" w:cs="Gill Sans"/>
              </w:rPr>
              <w:t>-5 min. Time-out uit de kring/situatie</w:t>
            </w:r>
          </w:p>
          <w:p w14:paraId="3641F5F2" w14:textId="77777777" w:rsidR="00D154A2" w:rsidRPr="00A53C39" w:rsidRDefault="00D154A2" w:rsidP="00D4588D">
            <w:pPr>
              <w:spacing w:after="0"/>
              <w:rPr>
                <w:rFonts w:ascii="Tahoma" w:hAnsi="Tahoma" w:cs="Gill Sans"/>
              </w:rPr>
            </w:pPr>
          </w:p>
        </w:tc>
      </w:tr>
      <w:tr w:rsidR="00D154A2" w:rsidRPr="00A53C39" w14:paraId="2C7C3BAA" w14:textId="77777777" w:rsidTr="55A4A995">
        <w:tc>
          <w:tcPr>
            <w:tcW w:w="2383" w:type="dxa"/>
          </w:tcPr>
          <w:p w14:paraId="5AA69E8E" w14:textId="77777777" w:rsidR="00D154A2" w:rsidRPr="00A53C39" w:rsidRDefault="00D154A2" w:rsidP="00D4588D">
            <w:pPr>
              <w:spacing w:after="0"/>
              <w:rPr>
                <w:rFonts w:ascii="Tahoma" w:hAnsi="Tahoma" w:cs="Gill Sans"/>
                <w:b/>
              </w:rPr>
            </w:pPr>
          </w:p>
          <w:p w14:paraId="451D900B" w14:textId="77777777" w:rsidR="00D154A2" w:rsidRDefault="00D154A2" w:rsidP="00D4588D">
            <w:pPr>
              <w:spacing w:after="0"/>
              <w:rPr>
                <w:rFonts w:ascii="Tahoma" w:hAnsi="Tahoma" w:cs="Gill Sans"/>
                <w:b/>
              </w:rPr>
            </w:pPr>
            <w:r w:rsidRPr="00A53C39">
              <w:rPr>
                <w:rFonts w:ascii="Tahoma" w:hAnsi="Tahoma" w:cs="Gill Sans"/>
                <w:b/>
              </w:rPr>
              <w:t>Zwaardere consequentie</w:t>
            </w:r>
          </w:p>
          <w:p w14:paraId="1A2BC366" w14:textId="77777777" w:rsidR="00D154A2" w:rsidRDefault="00D154A2" w:rsidP="00D4588D">
            <w:pPr>
              <w:spacing w:after="0"/>
              <w:rPr>
                <w:rFonts w:ascii="Tahoma" w:hAnsi="Tahoma" w:cs="Gill Sans"/>
                <w:b/>
              </w:rPr>
            </w:pPr>
          </w:p>
          <w:p w14:paraId="1BF3EBE2" w14:textId="77777777" w:rsidR="00D154A2" w:rsidRDefault="00D154A2" w:rsidP="00D4588D">
            <w:pPr>
              <w:spacing w:after="0"/>
              <w:rPr>
                <w:rFonts w:ascii="Tahoma" w:hAnsi="Tahoma" w:cs="Gill Sans"/>
                <w:b/>
              </w:rPr>
            </w:pPr>
          </w:p>
          <w:p w14:paraId="77AD100B" w14:textId="77777777" w:rsidR="00D154A2" w:rsidRPr="00A53C39" w:rsidRDefault="00D154A2" w:rsidP="00D4588D">
            <w:pPr>
              <w:spacing w:after="0"/>
              <w:rPr>
                <w:rFonts w:ascii="Tahoma" w:hAnsi="Tahoma" w:cs="Gill Sans"/>
                <w:b/>
              </w:rPr>
            </w:pPr>
          </w:p>
        </w:tc>
        <w:tc>
          <w:tcPr>
            <w:tcW w:w="3024" w:type="dxa"/>
          </w:tcPr>
          <w:p w14:paraId="454D791F" w14:textId="77777777" w:rsidR="00D154A2" w:rsidRDefault="00D154A2" w:rsidP="00D4588D">
            <w:pPr>
              <w:spacing w:after="0"/>
              <w:rPr>
                <w:rFonts w:ascii="Tahoma" w:hAnsi="Tahoma" w:cs="Gill Sans"/>
              </w:rPr>
            </w:pPr>
            <w:r w:rsidRPr="3D91BC7B">
              <w:rPr>
                <w:rFonts w:ascii="Tahoma" w:hAnsi="Tahoma" w:cs="Gill Sans"/>
              </w:rPr>
              <w:t>-vechten/ fysiek iemand pijn doen</w:t>
            </w:r>
          </w:p>
          <w:p w14:paraId="482C6F4E" w14:textId="77777777" w:rsidR="00D154A2" w:rsidRDefault="00D154A2" w:rsidP="00D4588D">
            <w:pPr>
              <w:spacing w:after="0"/>
              <w:rPr>
                <w:rFonts w:ascii="Tahoma" w:hAnsi="Tahoma" w:cs="Gill Sans"/>
              </w:rPr>
            </w:pPr>
            <w:r w:rsidRPr="3D91BC7B">
              <w:rPr>
                <w:rFonts w:ascii="Tahoma" w:hAnsi="Tahoma" w:cs="Gill Sans"/>
              </w:rPr>
              <w:t>-vloeken/schelden</w:t>
            </w:r>
          </w:p>
          <w:p w14:paraId="6BB6E364" w14:textId="77777777" w:rsidR="00D154A2" w:rsidRDefault="00D154A2" w:rsidP="00D4588D">
            <w:pPr>
              <w:spacing w:after="0"/>
              <w:rPr>
                <w:rFonts w:ascii="Tahoma" w:hAnsi="Tahoma" w:cs="Gill Sans"/>
              </w:rPr>
            </w:pPr>
            <w:r w:rsidRPr="3D91BC7B">
              <w:rPr>
                <w:rFonts w:ascii="Tahoma" w:hAnsi="Tahoma" w:cs="Gill Sans"/>
              </w:rPr>
              <w:t>-bewust materialen vernielen</w:t>
            </w:r>
          </w:p>
          <w:p w14:paraId="623E6E49" w14:textId="77777777" w:rsidR="00D154A2" w:rsidRDefault="00D154A2" w:rsidP="00D4588D">
            <w:pPr>
              <w:spacing w:after="0"/>
              <w:rPr>
                <w:rFonts w:ascii="Tahoma" w:hAnsi="Tahoma" w:cs="Gill Sans"/>
              </w:rPr>
            </w:pPr>
            <w:r w:rsidRPr="3D91BC7B">
              <w:rPr>
                <w:rFonts w:ascii="Tahoma" w:hAnsi="Tahoma" w:cs="Gill Sans"/>
              </w:rPr>
              <w:t>-pesten</w:t>
            </w:r>
          </w:p>
          <w:p w14:paraId="1019C336" w14:textId="77777777" w:rsidR="00D154A2" w:rsidRDefault="00D154A2" w:rsidP="00D4588D">
            <w:pPr>
              <w:spacing w:after="0"/>
              <w:rPr>
                <w:rFonts w:ascii="Tahoma" w:hAnsi="Tahoma" w:cs="Gill Sans"/>
              </w:rPr>
            </w:pPr>
            <w:r w:rsidRPr="3D91BC7B">
              <w:rPr>
                <w:rFonts w:ascii="Tahoma" w:hAnsi="Tahoma" w:cs="Gill Sans"/>
              </w:rPr>
              <w:t>-uitlachen</w:t>
            </w:r>
          </w:p>
          <w:p w14:paraId="4762962E" w14:textId="77777777" w:rsidR="00D154A2" w:rsidRDefault="00D154A2" w:rsidP="00D4588D">
            <w:pPr>
              <w:spacing w:after="0"/>
              <w:rPr>
                <w:rFonts w:ascii="Tahoma" w:hAnsi="Tahoma" w:cs="Gill Sans"/>
              </w:rPr>
            </w:pPr>
            <w:r>
              <w:rPr>
                <w:rFonts w:ascii="Tahoma" w:hAnsi="Tahoma" w:cs="Gill Sans"/>
              </w:rPr>
              <w:t>-brutaal/onbeleefd tegen de leerkracht</w:t>
            </w:r>
          </w:p>
          <w:p w14:paraId="2C2838F4" w14:textId="77777777" w:rsidR="00D154A2" w:rsidRPr="00C82167" w:rsidRDefault="00D154A2" w:rsidP="00D4588D">
            <w:pPr>
              <w:spacing w:after="0"/>
              <w:rPr>
                <w:rFonts w:ascii="Tahoma" w:hAnsi="Tahoma" w:cs="Gill Sans"/>
              </w:rPr>
            </w:pPr>
            <w:r>
              <w:rPr>
                <w:rFonts w:ascii="Tahoma" w:hAnsi="Tahoma" w:cs="Gill Sans"/>
              </w:rPr>
              <w:t>-negeren van milde consequentie en het bovenstaande gedrag dus nogmaals herhalen</w:t>
            </w:r>
          </w:p>
          <w:p w14:paraId="1E1DC51B" w14:textId="77777777" w:rsidR="00D154A2" w:rsidRPr="00A53C39" w:rsidRDefault="00D154A2" w:rsidP="00D4588D">
            <w:pPr>
              <w:spacing w:after="0"/>
              <w:rPr>
                <w:rFonts w:ascii="Tahoma" w:hAnsi="Tahoma" w:cs="Gill Sans"/>
              </w:rPr>
            </w:pPr>
          </w:p>
        </w:tc>
        <w:tc>
          <w:tcPr>
            <w:tcW w:w="3089" w:type="dxa"/>
          </w:tcPr>
          <w:p w14:paraId="771F55D3" w14:textId="77777777" w:rsidR="00D154A2" w:rsidRPr="00A53C39" w:rsidRDefault="00D154A2" w:rsidP="00D4588D">
            <w:pPr>
              <w:spacing w:after="0"/>
              <w:rPr>
                <w:rFonts w:ascii="Tahoma" w:hAnsi="Tahoma" w:cs="Gill Sans"/>
              </w:rPr>
            </w:pPr>
            <w:r w:rsidRPr="3D91BC7B">
              <w:rPr>
                <w:rFonts w:ascii="Tahoma" w:hAnsi="Tahoma" w:cs="Gill Sans"/>
              </w:rPr>
              <w:t>-5 min. Time-out buiten de groep (uitloopruimte of andere plek buiten de klas)</w:t>
            </w:r>
          </w:p>
          <w:p w14:paraId="082C88A0" w14:textId="77777777" w:rsidR="00D154A2" w:rsidRPr="00A53C39" w:rsidRDefault="00D154A2" w:rsidP="00D4588D">
            <w:pPr>
              <w:spacing w:after="0"/>
              <w:rPr>
                <w:rFonts w:ascii="Tahoma" w:hAnsi="Tahoma" w:cs="Gill Sans"/>
              </w:rPr>
            </w:pPr>
            <w:r w:rsidRPr="3D91BC7B">
              <w:rPr>
                <w:rFonts w:ascii="Tahoma" w:hAnsi="Tahoma" w:cs="Gill Sans"/>
              </w:rPr>
              <w:t>-10 min. Time-out inhalen tijdens het buitenspelen</w:t>
            </w:r>
          </w:p>
          <w:p w14:paraId="2F82171A" w14:textId="77777777" w:rsidR="00D154A2" w:rsidRPr="00A53C39" w:rsidRDefault="00D154A2" w:rsidP="00D4588D">
            <w:pPr>
              <w:spacing w:after="0"/>
              <w:rPr>
                <w:rFonts w:ascii="Tahoma" w:hAnsi="Tahoma" w:cs="Gill Sans"/>
              </w:rPr>
            </w:pPr>
            <w:r w:rsidRPr="3D91BC7B">
              <w:rPr>
                <w:rFonts w:ascii="Tahoma" w:hAnsi="Tahoma" w:cs="Gill Sans"/>
              </w:rPr>
              <w:t>-regels stop-loop-praat oefenen met de juf</w:t>
            </w:r>
          </w:p>
          <w:p w14:paraId="2CBD0408" w14:textId="77777777" w:rsidR="00D154A2" w:rsidRPr="00A53C39" w:rsidRDefault="00D154A2" w:rsidP="00D4588D">
            <w:pPr>
              <w:spacing w:after="0"/>
              <w:rPr>
                <w:rFonts w:ascii="Tahoma" w:hAnsi="Tahoma" w:cs="Gill Sans"/>
              </w:rPr>
            </w:pPr>
            <w:r w:rsidRPr="3D91BC7B">
              <w:rPr>
                <w:rFonts w:ascii="Tahoma" w:hAnsi="Tahoma" w:cs="Gill Sans"/>
              </w:rPr>
              <w:t>-geen vrije keuze op het kiesbord</w:t>
            </w:r>
          </w:p>
          <w:p w14:paraId="6A507A99" w14:textId="77777777" w:rsidR="00D154A2" w:rsidRPr="00A53C39" w:rsidRDefault="00D154A2" w:rsidP="00D4588D">
            <w:pPr>
              <w:spacing w:after="0"/>
              <w:rPr>
                <w:rFonts w:ascii="Tahoma" w:hAnsi="Tahoma" w:cs="Gill Sans"/>
              </w:rPr>
            </w:pPr>
            <w:r w:rsidRPr="3D91BC7B">
              <w:rPr>
                <w:rFonts w:ascii="Tahoma" w:hAnsi="Tahoma" w:cs="Gill Sans"/>
              </w:rPr>
              <w:t>-ouders inlichten</w:t>
            </w:r>
          </w:p>
        </w:tc>
      </w:tr>
      <w:tr w:rsidR="00D154A2" w:rsidRPr="00D41D98" w14:paraId="503D8F16" w14:textId="77777777" w:rsidTr="55A4A995">
        <w:tc>
          <w:tcPr>
            <w:tcW w:w="2383" w:type="dxa"/>
          </w:tcPr>
          <w:p w14:paraId="3509BACE" w14:textId="77777777" w:rsidR="00D154A2" w:rsidRPr="00A53C39" w:rsidRDefault="00D154A2" w:rsidP="00D4588D">
            <w:pPr>
              <w:spacing w:after="0"/>
              <w:rPr>
                <w:rFonts w:ascii="Tahoma" w:hAnsi="Tahoma" w:cs="Gill Sans"/>
                <w:b/>
              </w:rPr>
            </w:pPr>
          </w:p>
          <w:p w14:paraId="515046B4" w14:textId="77777777" w:rsidR="00D154A2" w:rsidRDefault="00D154A2" w:rsidP="00D4588D">
            <w:pPr>
              <w:spacing w:after="0"/>
              <w:rPr>
                <w:rFonts w:ascii="Tahoma" w:hAnsi="Tahoma" w:cs="Gill Sans"/>
                <w:b/>
              </w:rPr>
            </w:pPr>
            <w:r w:rsidRPr="00A53C39">
              <w:rPr>
                <w:rFonts w:ascii="Tahoma" w:hAnsi="Tahoma" w:cs="Gill Sans"/>
                <w:b/>
              </w:rPr>
              <w:t>Verwijderen uit de klas (sturen naar…)</w:t>
            </w:r>
          </w:p>
          <w:p w14:paraId="0FB54761" w14:textId="77777777" w:rsidR="00D154A2" w:rsidRDefault="00D154A2" w:rsidP="00D4588D">
            <w:pPr>
              <w:spacing w:after="0"/>
              <w:rPr>
                <w:rFonts w:ascii="Tahoma" w:hAnsi="Tahoma" w:cs="Gill Sans"/>
                <w:b/>
              </w:rPr>
            </w:pPr>
          </w:p>
          <w:p w14:paraId="387FFB80" w14:textId="77777777" w:rsidR="00D154A2" w:rsidRPr="00A53C39" w:rsidRDefault="00D154A2" w:rsidP="00D4588D">
            <w:pPr>
              <w:spacing w:after="0"/>
              <w:rPr>
                <w:rFonts w:ascii="Tahoma" w:hAnsi="Tahoma" w:cs="Gill Sans"/>
                <w:b/>
              </w:rPr>
            </w:pPr>
          </w:p>
        </w:tc>
        <w:tc>
          <w:tcPr>
            <w:tcW w:w="3024" w:type="dxa"/>
          </w:tcPr>
          <w:p w14:paraId="20E03E3C" w14:textId="77777777" w:rsidR="00D154A2" w:rsidRDefault="00D154A2" w:rsidP="00D4588D">
            <w:pPr>
              <w:spacing w:after="0"/>
              <w:rPr>
                <w:rFonts w:ascii="Tahoma" w:hAnsi="Tahoma" w:cs="Gill Sans"/>
              </w:rPr>
            </w:pPr>
            <w:r w:rsidRPr="3D91BC7B">
              <w:rPr>
                <w:rFonts w:ascii="Tahoma" w:hAnsi="Tahoma" w:cs="Gill Sans"/>
              </w:rPr>
              <w:t>-bij acuut geweld/vechten</w:t>
            </w:r>
          </w:p>
          <w:p w14:paraId="55C04A61" w14:textId="77777777" w:rsidR="00D154A2" w:rsidRDefault="00D154A2" w:rsidP="00D4588D">
            <w:pPr>
              <w:spacing w:after="0"/>
              <w:rPr>
                <w:rFonts w:ascii="Tahoma" w:hAnsi="Tahoma" w:cs="Gill Sans"/>
              </w:rPr>
            </w:pPr>
            <w:r w:rsidRPr="3D91BC7B">
              <w:rPr>
                <w:rFonts w:ascii="Tahoma" w:hAnsi="Tahoma" w:cs="Gill Sans"/>
              </w:rPr>
              <w:t>- negeren van zware consequentie en het bovenstaande gedrag dus nogmaals herhalen</w:t>
            </w:r>
          </w:p>
          <w:p w14:paraId="4CF2491F" w14:textId="77777777" w:rsidR="00D154A2" w:rsidRPr="00A53C39" w:rsidRDefault="00D154A2" w:rsidP="00D4588D">
            <w:pPr>
              <w:spacing w:after="0"/>
              <w:rPr>
                <w:rFonts w:ascii="Tahoma" w:hAnsi="Tahoma" w:cs="Gill Sans"/>
              </w:rPr>
            </w:pPr>
          </w:p>
          <w:p w14:paraId="4DD2E3AC" w14:textId="77777777" w:rsidR="00D154A2" w:rsidRPr="00A53C39" w:rsidRDefault="00D154A2" w:rsidP="00D4588D">
            <w:pPr>
              <w:spacing w:after="0"/>
              <w:rPr>
                <w:rFonts w:ascii="Tahoma" w:hAnsi="Tahoma" w:cs="Gill Sans"/>
              </w:rPr>
            </w:pPr>
          </w:p>
        </w:tc>
        <w:tc>
          <w:tcPr>
            <w:tcW w:w="3089" w:type="dxa"/>
          </w:tcPr>
          <w:p w14:paraId="2E751FF1" w14:textId="77777777" w:rsidR="00D154A2" w:rsidRDefault="00D154A2" w:rsidP="00D4588D">
            <w:pPr>
              <w:spacing w:after="0"/>
              <w:rPr>
                <w:rFonts w:ascii="Tahoma" w:hAnsi="Tahoma" w:cs="Gill Sans"/>
              </w:rPr>
            </w:pPr>
            <w:r w:rsidRPr="3D91BC7B">
              <w:rPr>
                <w:rFonts w:ascii="Tahoma" w:hAnsi="Tahoma" w:cs="Gill Sans"/>
              </w:rPr>
              <w:t>-20 a 30 min. Time-out in een andere klas</w:t>
            </w:r>
          </w:p>
          <w:p w14:paraId="5E572DF3" w14:textId="77777777" w:rsidR="00D154A2" w:rsidRPr="00A53C39" w:rsidRDefault="00D154A2" w:rsidP="00D4588D">
            <w:pPr>
              <w:spacing w:after="0"/>
              <w:rPr>
                <w:rFonts w:ascii="Tahoma" w:hAnsi="Tahoma" w:cs="Gill Sans"/>
              </w:rPr>
            </w:pPr>
            <w:r w:rsidRPr="3D91BC7B">
              <w:rPr>
                <w:rFonts w:ascii="Tahoma" w:hAnsi="Tahoma" w:cs="Gill Sans"/>
              </w:rPr>
              <w:t>-pauze in een andere klas</w:t>
            </w:r>
          </w:p>
          <w:p w14:paraId="518AB578" w14:textId="77777777" w:rsidR="00D154A2" w:rsidRPr="00A53C39" w:rsidRDefault="00D154A2" w:rsidP="00D4588D">
            <w:pPr>
              <w:spacing w:after="0"/>
              <w:rPr>
                <w:rFonts w:ascii="Tahoma" w:hAnsi="Tahoma" w:cs="Gill Sans"/>
              </w:rPr>
            </w:pPr>
            <w:r w:rsidRPr="3D91BC7B">
              <w:rPr>
                <w:rFonts w:ascii="Tahoma" w:hAnsi="Tahoma" w:cs="Gill Sans"/>
              </w:rPr>
              <w:t xml:space="preserve">-naar de </w:t>
            </w:r>
            <w:proofErr w:type="spellStart"/>
            <w:r w:rsidRPr="3D91BC7B">
              <w:rPr>
                <w:rFonts w:ascii="Tahoma" w:hAnsi="Tahoma" w:cs="Gill Sans"/>
              </w:rPr>
              <w:t>IB’er</w:t>
            </w:r>
            <w:proofErr w:type="spellEnd"/>
            <w:r w:rsidRPr="3D91BC7B">
              <w:rPr>
                <w:rFonts w:ascii="Tahoma" w:hAnsi="Tahoma" w:cs="Gill Sans"/>
              </w:rPr>
              <w:t>/directie</w:t>
            </w:r>
          </w:p>
          <w:p w14:paraId="51608F8A" w14:textId="77777777" w:rsidR="00D154A2" w:rsidRPr="00A53C39" w:rsidRDefault="00D154A2" w:rsidP="00D4588D">
            <w:pPr>
              <w:spacing w:after="0"/>
              <w:rPr>
                <w:rFonts w:ascii="Tahoma" w:hAnsi="Tahoma" w:cs="Gill Sans"/>
              </w:rPr>
            </w:pPr>
            <w:r w:rsidRPr="3D91BC7B">
              <w:rPr>
                <w:rFonts w:ascii="Tahoma" w:hAnsi="Tahoma" w:cs="Gill Sans"/>
              </w:rPr>
              <w:t>-gesprek met ouders</w:t>
            </w:r>
          </w:p>
          <w:p w14:paraId="006F7DE6" w14:textId="77777777" w:rsidR="00D154A2" w:rsidRPr="00A53C39" w:rsidRDefault="00D154A2" w:rsidP="00D4588D">
            <w:pPr>
              <w:spacing w:after="0"/>
              <w:rPr>
                <w:rFonts w:ascii="Tahoma" w:hAnsi="Tahoma" w:cs="Gill Sans"/>
              </w:rPr>
            </w:pPr>
            <w:r w:rsidRPr="3D91BC7B">
              <w:rPr>
                <w:rFonts w:ascii="Tahoma" w:hAnsi="Tahoma" w:cs="Gill Sans"/>
              </w:rPr>
              <w:t>-ouders bellen/ kind laten ophalen</w:t>
            </w:r>
          </w:p>
        </w:tc>
      </w:tr>
    </w:tbl>
    <w:p w14:paraId="1A12B010" w14:textId="6435148A" w:rsidR="00A6757C" w:rsidRDefault="00A6757C" w:rsidP="005B0693">
      <w:pPr>
        <w:rPr>
          <w:rFonts w:ascii="Tahoma" w:eastAsia="Tahoma" w:hAnsi="Tahoma" w:cs="Tahoma"/>
          <w:b/>
          <w:bCs/>
          <w:sz w:val="40"/>
          <w:szCs w:val="40"/>
        </w:rPr>
      </w:pPr>
      <w:r w:rsidRPr="021AE8F4">
        <w:rPr>
          <w:rFonts w:ascii="Tahoma" w:eastAsia="Tahoma" w:hAnsi="Tahoma" w:cs="Tahoma"/>
          <w:b/>
          <w:bCs/>
          <w:sz w:val="40"/>
          <w:szCs w:val="40"/>
        </w:rPr>
        <w:lastRenderedPageBreak/>
        <w:t>Consequentieladder groep 3-4</w:t>
      </w:r>
    </w:p>
    <w:tbl>
      <w:tblPr>
        <w:tblStyle w:val="Tabelraster"/>
        <w:tblW w:w="10510" w:type="dxa"/>
        <w:tblInd w:w="-450" w:type="dxa"/>
        <w:tblLayout w:type="fixed"/>
        <w:tblLook w:val="00A0" w:firstRow="1" w:lastRow="0" w:firstColumn="1" w:lastColumn="0" w:noHBand="0" w:noVBand="0"/>
      </w:tblPr>
      <w:tblGrid>
        <w:gridCol w:w="3009"/>
        <w:gridCol w:w="3009"/>
        <w:gridCol w:w="4492"/>
      </w:tblGrid>
      <w:tr w:rsidR="00A6757C" w14:paraId="5A1D7207" w14:textId="77777777" w:rsidTr="55A4A995">
        <w:tc>
          <w:tcPr>
            <w:tcW w:w="3009" w:type="dxa"/>
          </w:tcPr>
          <w:p w14:paraId="59F923E3" w14:textId="77777777" w:rsidR="00A6757C" w:rsidRDefault="00A6757C" w:rsidP="00D4588D">
            <w:pPr>
              <w:pStyle w:val="Kop3"/>
              <w:outlineLvl w:val="2"/>
            </w:pPr>
            <w:r w:rsidRPr="021AE8F4">
              <w:rPr>
                <w:rFonts w:ascii="Tahoma" w:eastAsia="Tahoma" w:hAnsi="Tahoma" w:cs="Tahoma"/>
              </w:rPr>
              <w:t xml:space="preserve">Wat doe </w:t>
            </w:r>
            <w:proofErr w:type="spellStart"/>
            <w:r w:rsidRPr="021AE8F4">
              <w:rPr>
                <w:rFonts w:ascii="Tahoma" w:eastAsia="Tahoma" w:hAnsi="Tahoma" w:cs="Tahoma"/>
              </w:rPr>
              <w:t>jij</w:t>
            </w:r>
            <w:proofErr w:type="spellEnd"/>
            <w:r w:rsidRPr="021AE8F4">
              <w:rPr>
                <w:rFonts w:ascii="Tahoma" w:eastAsia="Tahoma" w:hAnsi="Tahoma" w:cs="Tahoma"/>
              </w:rPr>
              <w:t>?</w:t>
            </w:r>
          </w:p>
        </w:tc>
        <w:tc>
          <w:tcPr>
            <w:tcW w:w="3009" w:type="dxa"/>
          </w:tcPr>
          <w:p w14:paraId="45E29FA5" w14:textId="77777777" w:rsidR="00A6757C" w:rsidRDefault="00A6757C" w:rsidP="00D4588D">
            <w:pPr>
              <w:pStyle w:val="Kop3"/>
              <w:outlineLvl w:val="2"/>
            </w:pPr>
            <w:proofErr w:type="spellStart"/>
            <w:r w:rsidRPr="021AE8F4">
              <w:rPr>
                <w:rFonts w:ascii="Tahoma" w:eastAsia="Tahoma" w:hAnsi="Tahoma" w:cs="Tahoma"/>
              </w:rPr>
              <w:t>Bij</w:t>
            </w:r>
            <w:proofErr w:type="spellEnd"/>
            <w:r w:rsidRPr="021AE8F4">
              <w:rPr>
                <w:rFonts w:ascii="Tahoma" w:eastAsia="Tahoma" w:hAnsi="Tahoma" w:cs="Tahoma"/>
              </w:rPr>
              <w:t xml:space="preserve"> welk </w:t>
            </w:r>
            <w:proofErr w:type="spellStart"/>
            <w:r w:rsidRPr="021AE8F4">
              <w:rPr>
                <w:rFonts w:ascii="Tahoma" w:eastAsia="Tahoma" w:hAnsi="Tahoma" w:cs="Tahoma"/>
              </w:rPr>
              <w:t>probleemgedrag</w:t>
            </w:r>
            <w:proofErr w:type="spellEnd"/>
            <w:r w:rsidRPr="021AE8F4">
              <w:rPr>
                <w:rFonts w:ascii="Tahoma" w:eastAsia="Tahoma" w:hAnsi="Tahoma" w:cs="Tahoma"/>
              </w:rPr>
              <w:t>?</w:t>
            </w:r>
          </w:p>
        </w:tc>
        <w:tc>
          <w:tcPr>
            <w:tcW w:w="4492" w:type="dxa"/>
          </w:tcPr>
          <w:p w14:paraId="2213512A" w14:textId="77777777" w:rsidR="00A6757C" w:rsidRDefault="00A6757C" w:rsidP="00D4588D">
            <w:pPr>
              <w:pStyle w:val="Kop3"/>
              <w:outlineLvl w:val="2"/>
            </w:pPr>
            <w:r w:rsidRPr="021AE8F4">
              <w:rPr>
                <w:rFonts w:ascii="Tahoma" w:eastAsia="Tahoma" w:hAnsi="Tahoma" w:cs="Tahoma"/>
              </w:rPr>
              <w:t xml:space="preserve">Welke </w:t>
            </w:r>
            <w:proofErr w:type="spellStart"/>
            <w:r w:rsidRPr="021AE8F4">
              <w:rPr>
                <w:rFonts w:ascii="Tahoma" w:eastAsia="Tahoma" w:hAnsi="Tahoma" w:cs="Tahoma"/>
              </w:rPr>
              <w:t>consequentie</w:t>
            </w:r>
            <w:proofErr w:type="spellEnd"/>
            <w:r w:rsidRPr="021AE8F4">
              <w:rPr>
                <w:rFonts w:ascii="Tahoma" w:eastAsia="Tahoma" w:hAnsi="Tahoma" w:cs="Tahoma"/>
              </w:rPr>
              <w:t>(s)?</w:t>
            </w:r>
          </w:p>
        </w:tc>
      </w:tr>
      <w:tr w:rsidR="00A6757C" w14:paraId="24498CAE" w14:textId="77777777" w:rsidTr="55A4A995">
        <w:tc>
          <w:tcPr>
            <w:tcW w:w="3009" w:type="dxa"/>
          </w:tcPr>
          <w:p w14:paraId="36AC521B" w14:textId="77777777" w:rsidR="00A6757C" w:rsidRDefault="00A6757C" w:rsidP="00D4588D">
            <w:r w:rsidRPr="021AE8F4">
              <w:rPr>
                <w:rFonts w:ascii="Tahoma" w:eastAsia="Tahoma" w:hAnsi="Tahoma" w:cs="Tahoma"/>
                <w:b/>
                <w:bCs/>
              </w:rPr>
              <w:t xml:space="preserve"> </w:t>
            </w:r>
          </w:p>
          <w:p w14:paraId="0BD6AE4D" w14:textId="77777777" w:rsidR="00A6757C" w:rsidRDefault="00A6757C" w:rsidP="00D4588D">
            <w:r w:rsidRPr="021AE8F4">
              <w:rPr>
                <w:rFonts w:ascii="Tahoma" w:eastAsia="Tahoma" w:hAnsi="Tahoma" w:cs="Tahoma"/>
                <w:b/>
                <w:bCs/>
              </w:rPr>
              <w:t>Negeren</w:t>
            </w:r>
          </w:p>
        </w:tc>
        <w:tc>
          <w:tcPr>
            <w:tcW w:w="3009" w:type="dxa"/>
          </w:tcPr>
          <w:p w14:paraId="45E9874E" w14:textId="77777777" w:rsidR="00A6757C" w:rsidRDefault="00A6757C" w:rsidP="00D4588D">
            <w:r w:rsidRPr="021AE8F4">
              <w:rPr>
                <w:rFonts w:ascii="Tahoma" w:eastAsia="Tahoma" w:hAnsi="Tahoma" w:cs="Tahoma"/>
              </w:rPr>
              <w:t xml:space="preserve"> </w:t>
            </w:r>
          </w:p>
          <w:p w14:paraId="2AF8922E" w14:textId="77777777" w:rsidR="00A6757C" w:rsidRDefault="00A6757C" w:rsidP="00A6757C">
            <w:pPr>
              <w:pStyle w:val="Lijstalinea"/>
              <w:numPr>
                <w:ilvl w:val="0"/>
                <w:numId w:val="23"/>
              </w:numPr>
            </w:pPr>
            <w:r w:rsidRPr="021AE8F4">
              <w:rPr>
                <w:rFonts w:ascii="Tahoma" w:eastAsia="Tahoma" w:hAnsi="Tahoma" w:cs="Tahoma"/>
              </w:rPr>
              <w:t>Manier van zitten.</w:t>
            </w:r>
          </w:p>
          <w:p w14:paraId="1D0CB632" w14:textId="77777777" w:rsidR="00A6757C" w:rsidRDefault="00A6757C" w:rsidP="00A6757C">
            <w:pPr>
              <w:pStyle w:val="Lijstalinea"/>
              <w:numPr>
                <w:ilvl w:val="0"/>
                <w:numId w:val="23"/>
              </w:numPr>
            </w:pPr>
            <w:r w:rsidRPr="021AE8F4">
              <w:rPr>
                <w:rFonts w:ascii="Tahoma" w:eastAsia="Tahoma" w:hAnsi="Tahoma" w:cs="Tahoma"/>
              </w:rPr>
              <w:t>Taakgericht gefluister bij stil werken.</w:t>
            </w:r>
          </w:p>
          <w:p w14:paraId="0BB65A95" w14:textId="77777777" w:rsidR="00A6757C" w:rsidRDefault="00A6757C" w:rsidP="00A6757C">
            <w:pPr>
              <w:pStyle w:val="Lijstalinea"/>
              <w:numPr>
                <w:ilvl w:val="0"/>
                <w:numId w:val="23"/>
              </w:numPr>
            </w:pPr>
            <w:r w:rsidRPr="021AE8F4">
              <w:rPr>
                <w:rFonts w:ascii="Tahoma" w:eastAsia="Tahoma" w:hAnsi="Tahoma" w:cs="Tahoma"/>
              </w:rPr>
              <w:t>Potlood valt</w:t>
            </w:r>
          </w:p>
        </w:tc>
        <w:tc>
          <w:tcPr>
            <w:tcW w:w="4492" w:type="dxa"/>
          </w:tcPr>
          <w:p w14:paraId="6DBDC55E" w14:textId="77777777" w:rsidR="00A6757C" w:rsidRDefault="00A6757C" w:rsidP="00D4588D">
            <w:r>
              <w:rPr>
                <w:rFonts w:ascii="Helvetica" w:eastAsiaTheme="minorEastAsia" w:hAnsi="Helvetica" w:cs="Helvetica"/>
                <w:noProof/>
                <w:lang w:eastAsia="nl-NL"/>
              </w:rPr>
              <w:drawing>
                <wp:anchor distT="0" distB="0" distL="114300" distR="114300" simplePos="0" relativeHeight="251665415" behindDoc="0" locked="0" layoutInCell="1" allowOverlap="1" wp14:anchorId="2F49C4F7" wp14:editId="3C15F852">
                  <wp:simplePos x="0" y="0"/>
                  <wp:positionH relativeFrom="column">
                    <wp:posOffset>602615</wp:posOffset>
                  </wp:positionH>
                  <wp:positionV relativeFrom="paragraph">
                    <wp:posOffset>27940</wp:posOffset>
                  </wp:positionV>
                  <wp:extent cx="1189286" cy="885825"/>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89286" cy="885825"/>
                          </a:xfrm>
                          <a:prstGeom prst="rect">
                            <a:avLst/>
                          </a:prstGeom>
                          <a:noFill/>
                          <a:ln>
                            <a:noFill/>
                          </a:ln>
                        </pic:spPr>
                      </pic:pic>
                    </a:graphicData>
                  </a:graphic>
                </wp:anchor>
              </w:drawing>
            </w:r>
          </w:p>
        </w:tc>
      </w:tr>
      <w:tr w:rsidR="00A6757C" w14:paraId="1210DE1D" w14:textId="77777777" w:rsidTr="55A4A995">
        <w:tc>
          <w:tcPr>
            <w:tcW w:w="3009" w:type="dxa"/>
          </w:tcPr>
          <w:p w14:paraId="34A6A77C" w14:textId="77777777" w:rsidR="00A6757C" w:rsidRDefault="00A6757C" w:rsidP="00D4588D">
            <w:r w:rsidRPr="021AE8F4">
              <w:rPr>
                <w:rFonts w:ascii="Tahoma" w:eastAsia="Tahoma" w:hAnsi="Tahoma" w:cs="Tahoma"/>
                <w:b/>
                <w:bCs/>
              </w:rPr>
              <w:t xml:space="preserve"> </w:t>
            </w:r>
          </w:p>
          <w:p w14:paraId="78740354" w14:textId="77777777" w:rsidR="00A6757C" w:rsidRDefault="00A6757C" w:rsidP="00D4588D">
            <w:r w:rsidRPr="021AE8F4">
              <w:rPr>
                <w:rFonts w:ascii="Tahoma" w:eastAsia="Tahoma" w:hAnsi="Tahoma" w:cs="Tahoma"/>
                <w:b/>
                <w:bCs/>
              </w:rPr>
              <w:t>Milde consequentie</w:t>
            </w:r>
          </w:p>
          <w:p w14:paraId="15B0B211" w14:textId="77777777" w:rsidR="00A6757C" w:rsidRDefault="00A6757C" w:rsidP="00D4588D">
            <w:r w:rsidRPr="021AE8F4">
              <w:rPr>
                <w:rFonts w:ascii="Tahoma" w:eastAsia="Tahoma" w:hAnsi="Tahoma" w:cs="Tahoma"/>
                <w:b/>
                <w:bCs/>
              </w:rPr>
              <w:t xml:space="preserve"> </w:t>
            </w:r>
          </w:p>
          <w:p w14:paraId="36ABF617" w14:textId="77777777" w:rsidR="00A6757C" w:rsidRDefault="00A6757C" w:rsidP="00D4588D">
            <w:r w:rsidRPr="021AE8F4">
              <w:rPr>
                <w:rFonts w:ascii="Tahoma" w:eastAsia="Tahoma" w:hAnsi="Tahoma" w:cs="Tahoma"/>
                <w:b/>
                <w:bCs/>
              </w:rPr>
              <w:t xml:space="preserve"> </w:t>
            </w:r>
          </w:p>
          <w:p w14:paraId="7E0CA7DE" w14:textId="77777777" w:rsidR="00A6757C" w:rsidRDefault="00A6757C" w:rsidP="00D4588D">
            <w:r w:rsidRPr="021AE8F4">
              <w:rPr>
                <w:rFonts w:ascii="Tahoma" w:eastAsia="Tahoma" w:hAnsi="Tahoma" w:cs="Tahoma"/>
                <w:b/>
                <w:bCs/>
              </w:rPr>
              <w:t xml:space="preserve"> </w:t>
            </w:r>
          </w:p>
        </w:tc>
        <w:tc>
          <w:tcPr>
            <w:tcW w:w="3009" w:type="dxa"/>
          </w:tcPr>
          <w:p w14:paraId="4690F5D8" w14:textId="77777777" w:rsidR="00A6757C" w:rsidRDefault="00A6757C" w:rsidP="00D4588D">
            <w:r w:rsidRPr="021AE8F4">
              <w:rPr>
                <w:rFonts w:ascii="Tahoma" w:eastAsia="Tahoma" w:hAnsi="Tahoma" w:cs="Tahoma"/>
              </w:rPr>
              <w:t xml:space="preserve"> </w:t>
            </w:r>
          </w:p>
          <w:p w14:paraId="42344599" w14:textId="77777777" w:rsidR="00A6757C" w:rsidRPr="007925D6" w:rsidRDefault="00A6757C" w:rsidP="00A6757C">
            <w:pPr>
              <w:pStyle w:val="Lijstalinea"/>
              <w:numPr>
                <w:ilvl w:val="0"/>
                <w:numId w:val="22"/>
              </w:numPr>
            </w:pPr>
            <w:r w:rsidRPr="5F81B04F">
              <w:rPr>
                <w:rFonts w:ascii="Tahoma" w:eastAsia="Tahoma" w:hAnsi="Tahoma" w:cs="Tahoma"/>
              </w:rPr>
              <w:t>Eerste keer ongewenst gedrag.</w:t>
            </w:r>
          </w:p>
          <w:p w14:paraId="5131B4F8" w14:textId="77777777" w:rsidR="00A6757C" w:rsidRDefault="00A6757C" w:rsidP="00A6757C">
            <w:pPr>
              <w:pStyle w:val="Lijstalinea"/>
              <w:numPr>
                <w:ilvl w:val="0"/>
                <w:numId w:val="22"/>
              </w:numPr>
            </w:pPr>
            <w:r w:rsidRPr="021AE8F4">
              <w:rPr>
                <w:rFonts w:ascii="Tahoma" w:eastAsia="Tahoma" w:hAnsi="Tahoma" w:cs="Tahoma"/>
              </w:rPr>
              <w:t>Onzorgvuldig omgaan met spullen.</w:t>
            </w:r>
          </w:p>
          <w:p w14:paraId="7AF87365" w14:textId="77777777" w:rsidR="00A6757C" w:rsidRDefault="00A6757C" w:rsidP="00D4588D">
            <w:r w:rsidRPr="021AE8F4">
              <w:rPr>
                <w:rFonts w:ascii="Tahoma" w:eastAsia="Tahoma" w:hAnsi="Tahoma" w:cs="Tahoma"/>
              </w:rPr>
              <w:t xml:space="preserve"> </w:t>
            </w:r>
          </w:p>
          <w:p w14:paraId="286FD9B6" w14:textId="77777777" w:rsidR="00A6757C" w:rsidRDefault="00A6757C" w:rsidP="00D4588D">
            <w:r w:rsidRPr="021AE8F4">
              <w:rPr>
                <w:rFonts w:ascii="Tahoma" w:eastAsia="Tahoma" w:hAnsi="Tahoma" w:cs="Tahoma"/>
              </w:rPr>
              <w:t xml:space="preserve"> </w:t>
            </w:r>
          </w:p>
          <w:p w14:paraId="65FFE3DF" w14:textId="77777777" w:rsidR="00A6757C" w:rsidRDefault="00A6757C" w:rsidP="00D4588D">
            <w:r w:rsidRPr="021AE8F4">
              <w:rPr>
                <w:rFonts w:ascii="Tahoma" w:eastAsia="Tahoma" w:hAnsi="Tahoma" w:cs="Tahoma"/>
              </w:rPr>
              <w:t xml:space="preserve"> </w:t>
            </w:r>
          </w:p>
        </w:tc>
        <w:tc>
          <w:tcPr>
            <w:tcW w:w="4492" w:type="dxa"/>
          </w:tcPr>
          <w:p w14:paraId="24D5CA2A" w14:textId="77777777" w:rsidR="00A6757C" w:rsidRDefault="00A6757C" w:rsidP="00A6757C">
            <w:pPr>
              <w:pStyle w:val="Lijstalinea"/>
              <w:numPr>
                <w:ilvl w:val="0"/>
                <w:numId w:val="22"/>
              </w:numPr>
            </w:pPr>
            <w:r w:rsidRPr="5F81B04F">
              <w:rPr>
                <w:rFonts w:ascii="Tahoma" w:eastAsia="Tahoma" w:hAnsi="Tahoma" w:cs="Tahoma"/>
              </w:rPr>
              <w:t>Kind benoemen die het wel goed doet en daar naar laten kijken.</w:t>
            </w:r>
          </w:p>
          <w:p w14:paraId="288FB5FE" w14:textId="1830D6A6" w:rsidR="79A287DF" w:rsidRDefault="79A287DF" w:rsidP="5F81B04F">
            <w:pPr>
              <w:pStyle w:val="Lijstalinea"/>
              <w:numPr>
                <w:ilvl w:val="0"/>
                <w:numId w:val="22"/>
              </w:numPr>
              <w:rPr>
                <w:rFonts w:eastAsiaTheme="minorEastAsia"/>
              </w:rPr>
            </w:pPr>
            <w:r w:rsidRPr="5F81B04F">
              <w:rPr>
                <w:rFonts w:ascii="Tahoma" w:eastAsia="Tahoma" w:hAnsi="Tahoma" w:cs="Tahoma"/>
              </w:rPr>
              <w:t xml:space="preserve">Bied het kind de keuze: de consequentie of het verwachte gedrag </w:t>
            </w:r>
          </w:p>
          <w:p w14:paraId="38B9732B" w14:textId="77777777" w:rsidR="00A6757C" w:rsidRDefault="00A6757C" w:rsidP="00A6757C">
            <w:pPr>
              <w:pStyle w:val="Lijstalinea"/>
              <w:numPr>
                <w:ilvl w:val="0"/>
                <w:numId w:val="22"/>
              </w:numPr>
            </w:pPr>
            <w:r w:rsidRPr="021AE8F4">
              <w:rPr>
                <w:rFonts w:ascii="Tahoma" w:eastAsia="Tahoma" w:hAnsi="Tahoma" w:cs="Tahoma"/>
              </w:rPr>
              <w:t>Gewenste gedrag laten benoemen.</w:t>
            </w:r>
          </w:p>
          <w:p w14:paraId="3D83FE28" w14:textId="77777777" w:rsidR="00A6757C" w:rsidRPr="00E755E6" w:rsidRDefault="00A6757C" w:rsidP="00A6757C">
            <w:pPr>
              <w:pStyle w:val="Lijstalinea"/>
              <w:numPr>
                <w:ilvl w:val="0"/>
                <w:numId w:val="22"/>
              </w:numPr>
            </w:pPr>
            <w:r w:rsidRPr="021AE8F4">
              <w:rPr>
                <w:rFonts w:ascii="Tahoma" w:eastAsia="Tahoma" w:hAnsi="Tahoma" w:cs="Tahoma"/>
              </w:rPr>
              <w:t>Bij negeren “stop”-&gt; extra les met stop-loop-praat.</w:t>
            </w:r>
          </w:p>
          <w:p w14:paraId="0BBA0D97" w14:textId="77777777" w:rsidR="00A6757C" w:rsidRPr="00C8651E" w:rsidRDefault="00A6757C" w:rsidP="00A6757C">
            <w:pPr>
              <w:pStyle w:val="Lijstalinea"/>
              <w:numPr>
                <w:ilvl w:val="0"/>
                <w:numId w:val="22"/>
              </w:numPr>
            </w:pPr>
            <w:r>
              <w:rPr>
                <w:rFonts w:ascii="Tahoma" w:eastAsia="Tahoma" w:hAnsi="Tahoma" w:cs="Tahoma"/>
              </w:rPr>
              <w:t>5 minuten bij de juf blijven lopen/staan tijdens de ochtendpauze.</w:t>
            </w:r>
          </w:p>
          <w:p w14:paraId="7BA81126" w14:textId="77777777" w:rsidR="00A6757C" w:rsidRPr="00C8651E" w:rsidRDefault="00A6757C" w:rsidP="00A6757C">
            <w:pPr>
              <w:pStyle w:val="Lijstalinea"/>
              <w:numPr>
                <w:ilvl w:val="0"/>
                <w:numId w:val="22"/>
              </w:numPr>
            </w:pPr>
            <w:r>
              <w:rPr>
                <w:rFonts w:ascii="Tahoma" w:eastAsia="Tahoma" w:hAnsi="Tahoma" w:cs="Tahoma"/>
              </w:rPr>
              <w:t>Een saai werkblad maken.</w:t>
            </w:r>
          </w:p>
          <w:p w14:paraId="79A6E0F4" w14:textId="77777777" w:rsidR="00A6757C" w:rsidRDefault="00A6757C" w:rsidP="00A6757C">
            <w:pPr>
              <w:pStyle w:val="Lijstalinea"/>
              <w:numPr>
                <w:ilvl w:val="0"/>
                <w:numId w:val="22"/>
              </w:numPr>
            </w:pPr>
            <w:r>
              <w:rPr>
                <w:rFonts w:ascii="Tahoma" w:eastAsia="Tahoma" w:hAnsi="Tahoma" w:cs="Tahoma"/>
              </w:rPr>
              <w:t>5 “getallen van de dag” laten maken (groep 4).</w:t>
            </w:r>
          </w:p>
        </w:tc>
      </w:tr>
      <w:tr w:rsidR="00A6757C" w14:paraId="0BE2C3F2" w14:textId="77777777" w:rsidTr="55A4A995">
        <w:tc>
          <w:tcPr>
            <w:tcW w:w="3009" w:type="dxa"/>
          </w:tcPr>
          <w:p w14:paraId="2C25C08C" w14:textId="77777777" w:rsidR="00A6757C" w:rsidRDefault="00A6757C" w:rsidP="00D4588D">
            <w:r w:rsidRPr="021AE8F4">
              <w:rPr>
                <w:rFonts w:ascii="Tahoma" w:eastAsia="Tahoma" w:hAnsi="Tahoma" w:cs="Tahoma"/>
                <w:b/>
                <w:bCs/>
              </w:rPr>
              <w:t xml:space="preserve"> </w:t>
            </w:r>
          </w:p>
          <w:p w14:paraId="3F5895AC" w14:textId="77777777" w:rsidR="00A6757C" w:rsidRDefault="00A6757C" w:rsidP="00D4588D">
            <w:r w:rsidRPr="021AE8F4">
              <w:rPr>
                <w:rFonts w:ascii="Tahoma" w:eastAsia="Tahoma" w:hAnsi="Tahoma" w:cs="Tahoma"/>
                <w:b/>
                <w:bCs/>
              </w:rPr>
              <w:t>Zwaardere consequentie</w:t>
            </w:r>
          </w:p>
          <w:p w14:paraId="4472C705" w14:textId="77777777" w:rsidR="00A6757C" w:rsidRDefault="00A6757C" w:rsidP="00D4588D">
            <w:r w:rsidRPr="021AE8F4">
              <w:rPr>
                <w:rFonts w:ascii="Tahoma" w:eastAsia="Tahoma" w:hAnsi="Tahoma" w:cs="Tahoma"/>
                <w:b/>
                <w:bCs/>
              </w:rPr>
              <w:t xml:space="preserve"> </w:t>
            </w:r>
          </w:p>
          <w:p w14:paraId="0249D500" w14:textId="77777777" w:rsidR="00A6757C" w:rsidRDefault="00A6757C" w:rsidP="00D4588D">
            <w:r w:rsidRPr="021AE8F4">
              <w:rPr>
                <w:rFonts w:ascii="Tahoma" w:eastAsia="Tahoma" w:hAnsi="Tahoma" w:cs="Tahoma"/>
                <w:b/>
                <w:bCs/>
              </w:rPr>
              <w:t xml:space="preserve"> </w:t>
            </w:r>
          </w:p>
          <w:p w14:paraId="657D0DBB" w14:textId="77777777" w:rsidR="00A6757C" w:rsidRDefault="00A6757C" w:rsidP="00D4588D">
            <w:r w:rsidRPr="021AE8F4">
              <w:rPr>
                <w:rFonts w:ascii="Tahoma" w:eastAsia="Tahoma" w:hAnsi="Tahoma" w:cs="Tahoma"/>
                <w:b/>
                <w:bCs/>
              </w:rPr>
              <w:t xml:space="preserve"> </w:t>
            </w:r>
          </w:p>
        </w:tc>
        <w:tc>
          <w:tcPr>
            <w:tcW w:w="3009" w:type="dxa"/>
          </w:tcPr>
          <w:p w14:paraId="0984A9A3" w14:textId="77777777" w:rsidR="00A6757C" w:rsidRDefault="00A6757C" w:rsidP="00A6757C">
            <w:pPr>
              <w:pStyle w:val="Lijstalinea"/>
              <w:numPr>
                <w:ilvl w:val="0"/>
                <w:numId w:val="21"/>
              </w:numPr>
            </w:pPr>
            <w:r w:rsidRPr="021AE8F4">
              <w:rPr>
                <w:rFonts w:ascii="Tahoma" w:eastAsia="Tahoma" w:hAnsi="Tahoma" w:cs="Tahoma"/>
              </w:rPr>
              <w:t>Herhaaldelijk negeren van de correctieprocedure.</w:t>
            </w:r>
          </w:p>
          <w:p w14:paraId="416C8F82" w14:textId="77777777" w:rsidR="00A6757C" w:rsidRDefault="00A6757C" w:rsidP="00A6757C">
            <w:pPr>
              <w:pStyle w:val="Lijstalinea"/>
              <w:numPr>
                <w:ilvl w:val="0"/>
                <w:numId w:val="21"/>
              </w:numPr>
            </w:pPr>
            <w:r w:rsidRPr="021AE8F4">
              <w:rPr>
                <w:rFonts w:ascii="Tahoma" w:eastAsia="Tahoma" w:hAnsi="Tahoma" w:cs="Tahoma"/>
              </w:rPr>
              <w:t>Pestgedrag.</w:t>
            </w:r>
          </w:p>
          <w:p w14:paraId="7CCA3807" w14:textId="77777777" w:rsidR="00A6757C" w:rsidRDefault="00A6757C" w:rsidP="00A6757C">
            <w:pPr>
              <w:pStyle w:val="Lijstalinea"/>
              <w:numPr>
                <w:ilvl w:val="0"/>
                <w:numId w:val="21"/>
              </w:numPr>
            </w:pPr>
            <w:r w:rsidRPr="021AE8F4">
              <w:rPr>
                <w:rFonts w:ascii="Tahoma" w:eastAsia="Tahoma" w:hAnsi="Tahoma" w:cs="Tahoma"/>
              </w:rPr>
              <w:t>Leerkracht negeren.</w:t>
            </w:r>
          </w:p>
          <w:p w14:paraId="74D46185" w14:textId="77777777" w:rsidR="00A6757C" w:rsidRDefault="00A6757C" w:rsidP="00D4588D">
            <w:r w:rsidRPr="021AE8F4">
              <w:rPr>
                <w:rFonts w:ascii="Tahoma" w:eastAsia="Tahoma" w:hAnsi="Tahoma" w:cs="Tahoma"/>
              </w:rPr>
              <w:t xml:space="preserve"> </w:t>
            </w:r>
          </w:p>
          <w:p w14:paraId="12AE2A9F" w14:textId="77777777" w:rsidR="00A6757C" w:rsidRDefault="00A6757C" w:rsidP="00D4588D">
            <w:r w:rsidRPr="021AE8F4">
              <w:rPr>
                <w:rFonts w:ascii="Tahoma" w:eastAsia="Tahoma" w:hAnsi="Tahoma" w:cs="Tahoma"/>
              </w:rPr>
              <w:t xml:space="preserve"> </w:t>
            </w:r>
          </w:p>
        </w:tc>
        <w:tc>
          <w:tcPr>
            <w:tcW w:w="4492" w:type="dxa"/>
          </w:tcPr>
          <w:p w14:paraId="3EA5E09E" w14:textId="77777777" w:rsidR="00A6757C" w:rsidRPr="00812F90" w:rsidRDefault="00A6757C" w:rsidP="00A6757C">
            <w:pPr>
              <w:pStyle w:val="Lijstalinea"/>
              <w:numPr>
                <w:ilvl w:val="0"/>
                <w:numId w:val="24"/>
              </w:numPr>
            </w:pPr>
            <w:r w:rsidRPr="021AE8F4">
              <w:rPr>
                <w:rFonts w:ascii="Tahoma" w:eastAsia="Tahoma" w:hAnsi="Tahoma" w:cs="Tahoma"/>
              </w:rPr>
              <w:t>Time out binnen de klas</w:t>
            </w:r>
          </w:p>
          <w:p w14:paraId="7CA6D27B" w14:textId="77777777" w:rsidR="00A6757C" w:rsidRPr="000216FD" w:rsidRDefault="00A6757C" w:rsidP="00D4588D">
            <w:pPr>
              <w:pStyle w:val="Lijstalinea"/>
            </w:pPr>
            <w:r>
              <w:rPr>
                <w:rFonts w:ascii="Tahoma" w:eastAsia="Tahoma" w:hAnsi="Tahoma" w:cs="Tahoma"/>
              </w:rPr>
              <w:t>-&gt;</w:t>
            </w:r>
            <w:r w:rsidRPr="021AE8F4">
              <w:rPr>
                <w:rFonts w:ascii="Tahoma" w:eastAsia="Tahoma" w:hAnsi="Tahoma" w:cs="Tahoma"/>
              </w:rPr>
              <w:t>goed aan het werk dan weer terug naar eigen plek verdienen.</w:t>
            </w:r>
          </w:p>
          <w:p w14:paraId="26E5A4A8" w14:textId="77777777" w:rsidR="00A6757C" w:rsidRPr="00812F90" w:rsidRDefault="00A6757C" w:rsidP="00D4588D">
            <w:pPr>
              <w:ind w:left="708"/>
            </w:pPr>
            <w:r>
              <w:t>Werk tijdens time out:</w:t>
            </w:r>
          </w:p>
          <w:p w14:paraId="52EA9121" w14:textId="77777777" w:rsidR="00A6757C" w:rsidRPr="00C8651E" w:rsidRDefault="00A6757C" w:rsidP="00A6757C">
            <w:pPr>
              <w:pStyle w:val="Lijstalinea"/>
              <w:numPr>
                <w:ilvl w:val="0"/>
                <w:numId w:val="26"/>
              </w:numPr>
            </w:pPr>
            <w:r>
              <w:rPr>
                <w:rFonts w:ascii="Tahoma" w:eastAsia="Tahoma" w:hAnsi="Tahoma" w:cs="Tahoma"/>
              </w:rPr>
              <w:t>5 minuten bij de juf blijven lopen/staan tijdens de ochtendpauze.</w:t>
            </w:r>
          </w:p>
          <w:p w14:paraId="0BCE7F80" w14:textId="77777777" w:rsidR="00A6757C" w:rsidRPr="00C8651E" w:rsidRDefault="00A6757C" w:rsidP="00A6757C">
            <w:pPr>
              <w:pStyle w:val="Lijstalinea"/>
              <w:numPr>
                <w:ilvl w:val="0"/>
                <w:numId w:val="26"/>
              </w:numPr>
            </w:pPr>
            <w:r>
              <w:rPr>
                <w:rFonts w:ascii="Tahoma" w:eastAsia="Tahoma" w:hAnsi="Tahoma" w:cs="Tahoma"/>
              </w:rPr>
              <w:t>Een saai werkblad maken.</w:t>
            </w:r>
          </w:p>
          <w:p w14:paraId="0BFE032E" w14:textId="77777777" w:rsidR="00A6757C" w:rsidRDefault="00A6757C" w:rsidP="00A6757C">
            <w:pPr>
              <w:pStyle w:val="Lijstalinea"/>
              <w:numPr>
                <w:ilvl w:val="0"/>
                <w:numId w:val="26"/>
              </w:numPr>
            </w:pPr>
            <w:r w:rsidRPr="00812F90">
              <w:rPr>
                <w:rFonts w:ascii="Tahoma" w:eastAsia="Tahoma" w:hAnsi="Tahoma" w:cs="Tahoma"/>
              </w:rPr>
              <w:t>5 “getallen van de dag” laten maken (groep 4).</w:t>
            </w:r>
          </w:p>
          <w:p w14:paraId="2ACCBF99" w14:textId="77777777" w:rsidR="00A6757C" w:rsidRDefault="00A6757C" w:rsidP="00A6757C">
            <w:pPr>
              <w:pStyle w:val="Lijstalinea"/>
              <w:numPr>
                <w:ilvl w:val="0"/>
                <w:numId w:val="25"/>
              </w:numPr>
            </w:pPr>
            <w:r w:rsidRPr="021AE8F4">
              <w:rPr>
                <w:rFonts w:ascii="Tahoma" w:eastAsia="Tahoma" w:hAnsi="Tahoma" w:cs="Tahoma"/>
              </w:rPr>
              <w:t>Bij meerdere time outs in een week: Time out buiten de klas met werk.</w:t>
            </w:r>
          </w:p>
          <w:p w14:paraId="0BDF19CA" w14:textId="77777777" w:rsidR="00A6757C" w:rsidRDefault="00A6757C" w:rsidP="00A6757C">
            <w:pPr>
              <w:pStyle w:val="Lijstalinea"/>
              <w:numPr>
                <w:ilvl w:val="0"/>
                <w:numId w:val="25"/>
              </w:numPr>
            </w:pPr>
            <w:r w:rsidRPr="021AE8F4">
              <w:rPr>
                <w:rFonts w:ascii="Tahoma" w:eastAsia="Tahoma" w:hAnsi="Tahoma" w:cs="Tahoma"/>
              </w:rPr>
              <w:t>Gesprek met ouders en leerling.</w:t>
            </w:r>
          </w:p>
          <w:p w14:paraId="08ED1F9F" w14:textId="77777777" w:rsidR="00A6757C" w:rsidRDefault="00A6757C" w:rsidP="00D4588D">
            <w:r w:rsidRPr="021AE8F4">
              <w:rPr>
                <w:rFonts w:ascii="Tahoma" w:eastAsia="Tahoma" w:hAnsi="Tahoma" w:cs="Tahoma"/>
              </w:rPr>
              <w:t xml:space="preserve"> </w:t>
            </w:r>
          </w:p>
        </w:tc>
      </w:tr>
      <w:tr w:rsidR="00A6757C" w14:paraId="718233E0" w14:textId="77777777" w:rsidTr="55A4A995">
        <w:tc>
          <w:tcPr>
            <w:tcW w:w="3009" w:type="dxa"/>
          </w:tcPr>
          <w:p w14:paraId="1583E2B3" w14:textId="77777777" w:rsidR="00A6757C" w:rsidRDefault="00A6757C" w:rsidP="00D4588D">
            <w:r w:rsidRPr="021AE8F4">
              <w:rPr>
                <w:rFonts w:ascii="Tahoma" w:eastAsia="Tahoma" w:hAnsi="Tahoma" w:cs="Tahoma"/>
                <w:b/>
                <w:bCs/>
              </w:rPr>
              <w:t xml:space="preserve"> </w:t>
            </w:r>
          </w:p>
          <w:p w14:paraId="7F9CA0F3" w14:textId="77777777" w:rsidR="00A6757C" w:rsidRDefault="00A6757C" w:rsidP="00D4588D">
            <w:r w:rsidRPr="021AE8F4">
              <w:rPr>
                <w:rFonts w:ascii="Tahoma" w:eastAsia="Tahoma" w:hAnsi="Tahoma" w:cs="Tahoma"/>
                <w:b/>
                <w:bCs/>
              </w:rPr>
              <w:t>Verwijderen uit de klas (sturen naar…)</w:t>
            </w:r>
          </w:p>
          <w:p w14:paraId="36D785C3" w14:textId="77777777" w:rsidR="00A6757C" w:rsidRDefault="00A6757C" w:rsidP="00D4588D">
            <w:r w:rsidRPr="021AE8F4">
              <w:rPr>
                <w:rFonts w:ascii="Tahoma" w:eastAsia="Tahoma" w:hAnsi="Tahoma" w:cs="Tahoma"/>
                <w:b/>
                <w:bCs/>
              </w:rPr>
              <w:t xml:space="preserve"> </w:t>
            </w:r>
          </w:p>
          <w:p w14:paraId="05334A82" w14:textId="77777777" w:rsidR="00A6757C" w:rsidRDefault="00A6757C" w:rsidP="00D4588D">
            <w:r w:rsidRPr="021AE8F4">
              <w:rPr>
                <w:rFonts w:ascii="Tahoma" w:eastAsia="Tahoma" w:hAnsi="Tahoma" w:cs="Tahoma"/>
                <w:b/>
                <w:bCs/>
              </w:rPr>
              <w:t xml:space="preserve"> </w:t>
            </w:r>
          </w:p>
        </w:tc>
        <w:tc>
          <w:tcPr>
            <w:tcW w:w="3009" w:type="dxa"/>
          </w:tcPr>
          <w:p w14:paraId="1BBE0757" w14:textId="77777777" w:rsidR="00A6757C" w:rsidRDefault="00A6757C" w:rsidP="00D4588D">
            <w:r w:rsidRPr="021AE8F4">
              <w:rPr>
                <w:rFonts w:ascii="Tahoma" w:eastAsia="Tahoma" w:hAnsi="Tahoma" w:cs="Tahoma"/>
              </w:rPr>
              <w:t xml:space="preserve"> </w:t>
            </w:r>
          </w:p>
          <w:p w14:paraId="642C4B3A" w14:textId="77777777" w:rsidR="00A6757C" w:rsidRDefault="00A6757C" w:rsidP="00A6757C">
            <w:pPr>
              <w:pStyle w:val="Lijstalinea"/>
              <w:numPr>
                <w:ilvl w:val="0"/>
                <w:numId w:val="20"/>
              </w:numPr>
            </w:pPr>
            <w:r w:rsidRPr="021AE8F4">
              <w:rPr>
                <w:rFonts w:ascii="Tahoma" w:eastAsia="Tahoma" w:hAnsi="Tahoma" w:cs="Tahoma"/>
              </w:rPr>
              <w:t>Bewust regel overtreden na zware consequentie.</w:t>
            </w:r>
          </w:p>
          <w:p w14:paraId="124ED9DF" w14:textId="77777777" w:rsidR="00A6757C" w:rsidRDefault="00A6757C" w:rsidP="00A6757C">
            <w:pPr>
              <w:pStyle w:val="Lijstalinea"/>
              <w:numPr>
                <w:ilvl w:val="0"/>
                <w:numId w:val="20"/>
              </w:numPr>
            </w:pPr>
            <w:r w:rsidRPr="021AE8F4">
              <w:rPr>
                <w:rFonts w:ascii="Tahoma" w:eastAsia="Tahoma" w:hAnsi="Tahoma" w:cs="Tahoma"/>
              </w:rPr>
              <w:t>Fysiek geweld.</w:t>
            </w:r>
          </w:p>
          <w:p w14:paraId="760905C4" w14:textId="77777777" w:rsidR="00A6757C" w:rsidRDefault="00A6757C" w:rsidP="00A6757C">
            <w:pPr>
              <w:pStyle w:val="Lijstalinea"/>
              <w:numPr>
                <w:ilvl w:val="0"/>
                <w:numId w:val="20"/>
              </w:numPr>
            </w:pPr>
            <w:r w:rsidRPr="021AE8F4">
              <w:rPr>
                <w:rFonts w:ascii="Tahoma" w:eastAsia="Tahoma" w:hAnsi="Tahoma" w:cs="Tahoma"/>
              </w:rPr>
              <w:t>Verbaal geweld.</w:t>
            </w:r>
          </w:p>
          <w:p w14:paraId="532F3487" w14:textId="77777777" w:rsidR="00A6757C" w:rsidRDefault="00A6757C" w:rsidP="00A6757C">
            <w:pPr>
              <w:pStyle w:val="Lijstalinea"/>
              <w:numPr>
                <w:ilvl w:val="0"/>
                <w:numId w:val="20"/>
              </w:numPr>
            </w:pPr>
            <w:r w:rsidRPr="021AE8F4">
              <w:rPr>
                <w:rFonts w:ascii="Tahoma" w:eastAsia="Tahoma" w:hAnsi="Tahoma" w:cs="Tahoma"/>
              </w:rPr>
              <w:t>Consequentie van leerkracht wordt niet opgevolgd.</w:t>
            </w:r>
          </w:p>
          <w:p w14:paraId="54FEF07D" w14:textId="77777777" w:rsidR="00A6757C" w:rsidRDefault="00A6757C" w:rsidP="00D4588D">
            <w:r w:rsidRPr="021AE8F4">
              <w:rPr>
                <w:rFonts w:ascii="Tahoma" w:eastAsia="Tahoma" w:hAnsi="Tahoma" w:cs="Tahoma"/>
              </w:rPr>
              <w:t xml:space="preserve"> </w:t>
            </w:r>
          </w:p>
        </w:tc>
        <w:tc>
          <w:tcPr>
            <w:tcW w:w="4492" w:type="dxa"/>
          </w:tcPr>
          <w:p w14:paraId="535CD642" w14:textId="77777777" w:rsidR="00A6757C" w:rsidRDefault="00A6757C" w:rsidP="00D4588D">
            <w:r w:rsidRPr="021AE8F4">
              <w:rPr>
                <w:rFonts w:ascii="Tahoma" w:eastAsia="Tahoma" w:hAnsi="Tahoma" w:cs="Tahoma"/>
              </w:rPr>
              <w:t xml:space="preserve"> </w:t>
            </w:r>
          </w:p>
          <w:p w14:paraId="2B947C91" w14:textId="77777777" w:rsidR="00A6757C" w:rsidRDefault="00A6757C" w:rsidP="00A6757C">
            <w:pPr>
              <w:pStyle w:val="Lijstalinea"/>
              <w:numPr>
                <w:ilvl w:val="0"/>
                <w:numId w:val="20"/>
              </w:numPr>
            </w:pPr>
            <w:r w:rsidRPr="021AE8F4">
              <w:rPr>
                <w:rFonts w:ascii="Tahoma" w:eastAsia="Tahoma" w:hAnsi="Tahoma" w:cs="Tahoma"/>
              </w:rPr>
              <w:t xml:space="preserve">Time out bij directie (bij afwezigheid bij </w:t>
            </w:r>
            <w:proofErr w:type="spellStart"/>
            <w:r w:rsidRPr="021AE8F4">
              <w:rPr>
                <w:rFonts w:ascii="Tahoma" w:eastAsia="Tahoma" w:hAnsi="Tahoma" w:cs="Tahoma"/>
              </w:rPr>
              <w:t>IB’er</w:t>
            </w:r>
            <w:proofErr w:type="spellEnd"/>
            <w:r w:rsidRPr="021AE8F4">
              <w:rPr>
                <w:rFonts w:ascii="Tahoma" w:eastAsia="Tahoma" w:hAnsi="Tahoma" w:cs="Tahoma"/>
              </w:rPr>
              <w:t>) met werk.</w:t>
            </w:r>
          </w:p>
          <w:p w14:paraId="7A7B914D" w14:textId="77777777" w:rsidR="00A6757C" w:rsidRDefault="00A6757C" w:rsidP="00A6757C">
            <w:pPr>
              <w:pStyle w:val="Lijstalinea"/>
              <w:numPr>
                <w:ilvl w:val="0"/>
                <w:numId w:val="20"/>
              </w:numPr>
            </w:pPr>
            <w:r w:rsidRPr="021AE8F4">
              <w:rPr>
                <w:rFonts w:ascii="Tahoma" w:eastAsia="Tahoma" w:hAnsi="Tahoma" w:cs="Tahoma"/>
              </w:rPr>
              <w:t>Gesprek met ouders en leerling.</w:t>
            </w:r>
          </w:p>
        </w:tc>
      </w:tr>
    </w:tbl>
    <w:p w14:paraId="6469BFE5" w14:textId="77777777" w:rsidR="00420C3B" w:rsidRPr="005D63DB" w:rsidRDefault="00420C3B" w:rsidP="00420C3B">
      <w:pPr>
        <w:pStyle w:val="Lijstopsomteken"/>
        <w:numPr>
          <w:ilvl w:val="0"/>
          <w:numId w:val="0"/>
        </w:numPr>
        <w:ind w:left="720" w:hanging="360"/>
        <w:jc w:val="center"/>
        <w:rPr>
          <w:rFonts w:ascii="Tahoma" w:hAnsi="Tahoma" w:cs="Gill Sans"/>
          <w:b/>
          <w:bCs/>
          <w:lang w:val="nl-NL"/>
        </w:rPr>
      </w:pPr>
      <w:r w:rsidRPr="005D63DB">
        <w:rPr>
          <w:rFonts w:ascii="Tahoma" w:hAnsi="Tahoma" w:cs="Gill Sans"/>
          <w:b/>
          <w:bCs/>
          <w:sz w:val="32"/>
          <w:szCs w:val="32"/>
          <w:lang w:val="nl-NL"/>
        </w:rPr>
        <w:lastRenderedPageBreak/>
        <w:t>Consequentieladder groep 5-6</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3"/>
        <w:gridCol w:w="3271"/>
        <w:gridCol w:w="3089"/>
      </w:tblGrid>
      <w:tr w:rsidR="00420C3B" w:rsidRPr="00A53C39" w14:paraId="57A33744" w14:textId="77777777" w:rsidTr="55A4A995">
        <w:tc>
          <w:tcPr>
            <w:tcW w:w="2383" w:type="dxa"/>
          </w:tcPr>
          <w:p w14:paraId="47F39BE4" w14:textId="77777777" w:rsidR="00420C3B" w:rsidRPr="004C056C" w:rsidRDefault="00420C3B" w:rsidP="00D4588D">
            <w:pPr>
              <w:pStyle w:val="Kop3"/>
              <w:spacing w:before="0" w:after="0"/>
              <w:rPr>
                <w:rFonts w:ascii="Tahoma" w:hAnsi="Tahoma" w:cs="Gill Sans"/>
                <w:i w:val="0"/>
                <w:iCs/>
                <w:sz w:val="24"/>
                <w:szCs w:val="24"/>
                <w:lang w:val="nl-NL"/>
              </w:rPr>
            </w:pPr>
            <w:r w:rsidRPr="004C056C">
              <w:rPr>
                <w:rFonts w:ascii="Tahoma" w:hAnsi="Tahoma" w:cs="Gill Sans"/>
                <w:i w:val="0"/>
                <w:iCs/>
                <w:sz w:val="24"/>
                <w:szCs w:val="24"/>
                <w:lang w:val="nl-NL"/>
              </w:rPr>
              <w:t>Wat doe jij?</w:t>
            </w:r>
          </w:p>
        </w:tc>
        <w:tc>
          <w:tcPr>
            <w:tcW w:w="3024" w:type="dxa"/>
          </w:tcPr>
          <w:p w14:paraId="67B062A7" w14:textId="77777777" w:rsidR="00420C3B" w:rsidRPr="004C056C" w:rsidRDefault="00420C3B" w:rsidP="00D4588D">
            <w:pPr>
              <w:pStyle w:val="Kop3"/>
              <w:spacing w:before="0" w:after="0"/>
              <w:rPr>
                <w:rFonts w:ascii="Tahoma" w:hAnsi="Tahoma" w:cs="Gill Sans"/>
                <w:i w:val="0"/>
                <w:iCs/>
                <w:sz w:val="24"/>
                <w:szCs w:val="24"/>
                <w:lang w:val="nl-NL"/>
              </w:rPr>
            </w:pPr>
            <w:r w:rsidRPr="004C056C">
              <w:rPr>
                <w:rFonts w:ascii="Tahoma" w:hAnsi="Tahoma" w:cs="Gill Sans"/>
                <w:i w:val="0"/>
                <w:iCs/>
                <w:sz w:val="24"/>
                <w:szCs w:val="24"/>
                <w:lang w:val="nl-NL"/>
              </w:rPr>
              <w:t>Bij welk probleemgedrag?</w:t>
            </w:r>
          </w:p>
        </w:tc>
        <w:tc>
          <w:tcPr>
            <w:tcW w:w="3089" w:type="dxa"/>
          </w:tcPr>
          <w:p w14:paraId="74C57EED" w14:textId="77777777" w:rsidR="00420C3B" w:rsidRPr="004C056C" w:rsidRDefault="00420C3B" w:rsidP="00D4588D">
            <w:pPr>
              <w:pStyle w:val="Kop3"/>
              <w:spacing w:before="0" w:after="0"/>
              <w:rPr>
                <w:rFonts w:ascii="Tahoma" w:hAnsi="Tahoma" w:cs="Gill Sans"/>
                <w:i w:val="0"/>
                <w:iCs/>
                <w:sz w:val="24"/>
                <w:szCs w:val="24"/>
                <w:lang w:val="nl-NL"/>
              </w:rPr>
            </w:pPr>
            <w:r w:rsidRPr="004C056C">
              <w:rPr>
                <w:rFonts w:ascii="Tahoma" w:hAnsi="Tahoma" w:cs="Gill Sans"/>
                <w:i w:val="0"/>
                <w:iCs/>
                <w:sz w:val="24"/>
                <w:szCs w:val="24"/>
                <w:lang w:val="nl-NL"/>
              </w:rPr>
              <w:t>Welke consequentie(s)?</w:t>
            </w:r>
          </w:p>
        </w:tc>
      </w:tr>
      <w:tr w:rsidR="00420C3B" w:rsidRPr="00A53C39" w14:paraId="3C690F93" w14:textId="77777777" w:rsidTr="55A4A995">
        <w:tc>
          <w:tcPr>
            <w:tcW w:w="2383" w:type="dxa"/>
          </w:tcPr>
          <w:p w14:paraId="2B8C1E92" w14:textId="77777777" w:rsidR="00420C3B" w:rsidRPr="00A53C39" w:rsidRDefault="00420C3B" w:rsidP="00D4588D">
            <w:pPr>
              <w:spacing w:after="0"/>
              <w:rPr>
                <w:rFonts w:ascii="Tahoma" w:hAnsi="Tahoma" w:cs="Gill Sans"/>
                <w:b/>
              </w:rPr>
            </w:pPr>
          </w:p>
          <w:p w14:paraId="397D8BF9" w14:textId="77777777" w:rsidR="00420C3B" w:rsidRPr="00A53C39" w:rsidRDefault="00420C3B" w:rsidP="00D4588D">
            <w:pPr>
              <w:spacing w:after="0"/>
              <w:rPr>
                <w:rFonts w:ascii="Tahoma" w:hAnsi="Tahoma" w:cs="Gill Sans"/>
                <w:b/>
              </w:rPr>
            </w:pPr>
            <w:r w:rsidRPr="00A53C39">
              <w:rPr>
                <w:rFonts w:ascii="Tahoma" w:hAnsi="Tahoma" w:cs="Gill Sans"/>
                <w:b/>
              </w:rPr>
              <w:t>Negeren</w:t>
            </w:r>
          </w:p>
        </w:tc>
        <w:tc>
          <w:tcPr>
            <w:tcW w:w="3024" w:type="dxa"/>
          </w:tcPr>
          <w:p w14:paraId="206FAD7F" w14:textId="77777777" w:rsidR="00420C3B" w:rsidRDefault="00420C3B" w:rsidP="00420C3B">
            <w:pPr>
              <w:pStyle w:val="Lijstalinea"/>
              <w:numPr>
                <w:ilvl w:val="0"/>
                <w:numId w:val="27"/>
              </w:numPr>
              <w:spacing w:after="0" w:line="240" w:lineRule="auto"/>
              <w:rPr>
                <w:rFonts w:ascii="Tahoma" w:hAnsi="Tahoma" w:cs="Gill Sans"/>
              </w:rPr>
            </w:pPr>
            <w:r>
              <w:rPr>
                <w:rFonts w:ascii="Tahoma" w:hAnsi="Tahoma" w:cs="Gill Sans"/>
              </w:rPr>
              <w:t>Fluisteren;</w:t>
            </w:r>
          </w:p>
          <w:p w14:paraId="775F9309" w14:textId="77777777" w:rsidR="00420C3B" w:rsidRDefault="00420C3B" w:rsidP="00420C3B">
            <w:pPr>
              <w:pStyle w:val="Lijstalinea"/>
              <w:numPr>
                <w:ilvl w:val="0"/>
                <w:numId w:val="27"/>
              </w:numPr>
              <w:spacing w:after="0" w:line="240" w:lineRule="auto"/>
              <w:rPr>
                <w:rFonts w:ascii="Tahoma" w:hAnsi="Tahoma" w:cs="Gill Sans"/>
              </w:rPr>
            </w:pPr>
            <w:r>
              <w:rPr>
                <w:rFonts w:ascii="Tahoma" w:hAnsi="Tahoma" w:cs="Gill Sans"/>
              </w:rPr>
              <w:t>Potlood valt;</w:t>
            </w:r>
          </w:p>
          <w:p w14:paraId="2898BF6D" w14:textId="77777777" w:rsidR="00420C3B" w:rsidRDefault="00420C3B" w:rsidP="00420C3B">
            <w:pPr>
              <w:pStyle w:val="Lijstalinea"/>
              <w:numPr>
                <w:ilvl w:val="0"/>
                <w:numId w:val="27"/>
              </w:numPr>
              <w:spacing w:after="0" w:line="240" w:lineRule="auto"/>
              <w:rPr>
                <w:rFonts w:ascii="Tahoma" w:hAnsi="Tahoma" w:cs="Gill Sans"/>
              </w:rPr>
            </w:pPr>
            <w:r>
              <w:rPr>
                <w:rFonts w:ascii="Tahoma" w:hAnsi="Tahoma" w:cs="Gill Sans"/>
              </w:rPr>
              <w:t>Bewegingsonrust;</w:t>
            </w:r>
          </w:p>
          <w:p w14:paraId="06F47585" w14:textId="77777777" w:rsidR="00420C3B" w:rsidRDefault="00420C3B" w:rsidP="00420C3B">
            <w:pPr>
              <w:pStyle w:val="Lijstalinea"/>
              <w:numPr>
                <w:ilvl w:val="0"/>
                <w:numId w:val="27"/>
              </w:numPr>
              <w:spacing w:after="0" w:line="240" w:lineRule="auto"/>
              <w:rPr>
                <w:rFonts w:ascii="Tahoma" w:hAnsi="Tahoma" w:cs="Gill Sans"/>
              </w:rPr>
            </w:pPr>
            <w:r>
              <w:rPr>
                <w:rFonts w:ascii="Tahoma" w:hAnsi="Tahoma" w:cs="Gill Sans"/>
              </w:rPr>
              <w:t>Eerste keer voor de beurt praten;</w:t>
            </w:r>
          </w:p>
          <w:p w14:paraId="6B4D1647" w14:textId="77777777" w:rsidR="00420C3B" w:rsidRPr="0025066D" w:rsidRDefault="00420C3B" w:rsidP="00420C3B">
            <w:pPr>
              <w:pStyle w:val="Lijstalinea"/>
              <w:numPr>
                <w:ilvl w:val="0"/>
                <w:numId w:val="27"/>
              </w:numPr>
              <w:spacing w:after="0" w:line="240" w:lineRule="auto"/>
              <w:rPr>
                <w:rFonts w:ascii="Tahoma" w:hAnsi="Tahoma" w:cs="Gill Sans"/>
              </w:rPr>
            </w:pPr>
            <w:r>
              <w:rPr>
                <w:rFonts w:ascii="Tahoma" w:hAnsi="Tahoma" w:cs="Gill Sans"/>
              </w:rPr>
              <w:t>Door de klas praten.</w:t>
            </w:r>
          </w:p>
          <w:p w14:paraId="075C8D05" w14:textId="77777777" w:rsidR="00420C3B" w:rsidRPr="00A53C39" w:rsidRDefault="00420C3B" w:rsidP="00D4588D">
            <w:pPr>
              <w:spacing w:after="0"/>
              <w:rPr>
                <w:rFonts w:ascii="Tahoma" w:hAnsi="Tahoma" w:cs="Gill Sans"/>
              </w:rPr>
            </w:pPr>
          </w:p>
        </w:tc>
        <w:tc>
          <w:tcPr>
            <w:tcW w:w="3089" w:type="dxa"/>
          </w:tcPr>
          <w:p w14:paraId="049AA999" w14:textId="77777777" w:rsidR="00420C3B" w:rsidRPr="00A53C39" w:rsidRDefault="00420C3B" w:rsidP="00D4588D">
            <w:pPr>
              <w:spacing w:after="0"/>
              <w:rPr>
                <w:rFonts w:ascii="Tahoma" w:hAnsi="Tahoma" w:cs="Gill Sans"/>
              </w:rPr>
            </w:pPr>
            <w:r>
              <w:rPr>
                <w:noProof/>
              </w:rPr>
              <w:drawing>
                <wp:inline distT="0" distB="0" distL="0" distR="0" wp14:anchorId="0FAB0B0B" wp14:editId="6DAB92F7">
                  <wp:extent cx="1445342" cy="1076544"/>
                  <wp:effectExtent l="0" t="0" r="2540" b="3175"/>
                  <wp:docPr id="317830289"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pic:nvPicPr>
                        <pic:blipFill>
                          <a:blip r:embed="rId30">
                            <a:extLst>
                              <a:ext uri="{28A0092B-C50C-407E-A947-70E740481C1C}">
                                <a14:useLocalDpi xmlns:a14="http://schemas.microsoft.com/office/drawing/2010/main" val="0"/>
                              </a:ext>
                            </a:extLst>
                          </a:blip>
                          <a:stretch>
                            <a:fillRect/>
                          </a:stretch>
                        </pic:blipFill>
                        <pic:spPr>
                          <a:xfrm>
                            <a:off x="0" y="0"/>
                            <a:ext cx="1445342" cy="1076544"/>
                          </a:xfrm>
                          <a:prstGeom prst="rect">
                            <a:avLst/>
                          </a:prstGeom>
                        </pic:spPr>
                      </pic:pic>
                    </a:graphicData>
                  </a:graphic>
                </wp:inline>
              </w:drawing>
            </w:r>
          </w:p>
        </w:tc>
      </w:tr>
      <w:tr w:rsidR="00420C3B" w:rsidRPr="00A53C39" w14:paraId="7ACEE1DC" w14:textId="77777777" w:rsidTr="55A4A995">
        <w:tc>
          <w:tcPr>
            <w:tcW w:w="2383" w:type="dxa"/>
          </w:tcPr>
          <w:p w14:paraId="25874EB3" w14:textId="77777777" w:rsidR="00420C3B" w:rsidRPr="00A53C39" w:rsidRDefault="00420C3B" w:rsidP="00D4588D">
            <w:pPr>
              <w:spacing w:after="0"/>
              <w:rPr>
                <w:rFonts w:ascii="Tahoma" w:hAnsi="Tahoma" w:cs="Gill Sans"/>
                <w:b/>
              </w:rPr>
            </w:pPr>
          </w:p>
          <w:p w14:paraId="52E2E9C4" w14:textId="77777777" w:rsidR="00420C3B" w:rsidRDefault="00420C3B" w:rsidP="00D4588D">
            <w:pPr>
              <w:spacing w:after="0"/>
              <w:rPr>
                <w:rFonts w:ascii="Tahoma" w:hAnsi="Tahoma" w:cs="Gill Sans"/>
                <w:b/>
              </w:rPr>
            </w:pPr>
            <w:r w:rsidRPr="00A53C39">
              <w:rPr>
                <w:rFonts w:ascii="Tahoma" w:hAnsi="Tahoma" w:cs="Gill Sans"/>
                <w:b/>
              </w:rPr>
              <w:t>Milde consequentie</w:t>
            </w:r>
          </w:p>
          <w:p w14:paraId="662EDBA4" w14:textId="77777777" w:rsidR="00420C3B" w:rsidRDefault="00420C3B" w:rsidP="00D4588D">
            <w:pPr>
              <w:spacing w:after="0"/>
              <w:rPr>
                <w:rFonts w:ascii="Tahoma" w:hAnsi="Tahoma" w:cs="Gill Sans"/>
                <w:b/>
              </w:rPr>
            </w:pPr>
          </w:p>
          <w:p w14:paraId="2EAD21CF" w14:textId="77777777" w:rsidR="00420C3B" w:rsidRDefault="00420C3B" w:rsidP="00D4588D">
            <w:pPr>
              <w:spacing w:after="0"/>
              <w:rPr>
                <w:rFonts w:ascii="Tahoma" w:hAnsi="Tahoma" w:cs="Gill Sans"/>
                <w:b/>
              </w:rPr>
            </w:pPr>
          </w:p>
          <w:p w14:paraId="42F6C602" w14:textId="77777777" w:rsidR="00420C3B" w:rsidRPr="00A53C39" w:rsidRDefault="00420C3B" w:rsidP="00D4588D">
            <w:pPr>
              <w:spacing w:after="0"/>
              <w:rPr>
                <w:rFonts w:ascii="Tahoma" w:hAnsi="Tahoma" w:cs="Gill Sans"/>
                <w:b/>
              </w:rPr>
            </w:pPr>
          </w:p>
        </w:tc>
        <w:tc>
          <w:tcPr>
            <w:tcW w:w="3024" w:type="dxa"/>
          </w:tcPr>
          <w:p w14:paraId="10172354" w14:textId="77777777" w:rsidR="00420C3B" w:rsidRDefault="00420C3B" w:rsidP="00420C3B">
            <w:pPr>
              <w:pStyle w:val="Lijstalinea"/>
              <w:numPr>
                <w:ilvl w:val="0"/>
                <w:numId w:val="27"/>
              </w:numPr>
              <w:spacing w:after="0" w:line="240" w:lineRule="auto"/>
              <w:rPr>
                <w:rFonts w:ascii="Tahoma" w:hAnsi="Tahoma" w:cs="Gill Sans"/>
              </w:rPr>
            </w:pPr>
            <w:r>
              <w:rPr>
                <w:rFonts w:ascii="Tahoma" w:hAnsi="Tahoma" w:cs="Gill Sans"/>
              </w:rPr>
              <w:t>Gedragsverwachting niet opvolgen;</w:t>
            </w:r>
          </w:p>
          <w:p w14:paraId="62B316DE" w14:textId="77777777" w:rsidR="00420C3B" w:rsidRDefault="00420C3B" w:rsidP="00420C3B">
            <w:pPr>
              <w:pStyle w:val="Lijstalinea"/>
              <w:numPr>
                <w:ilvl w:val="0"/>
                <w:numId w:val="27"/>
              </w:numPr>
              <w:spacing w:after="0" w:line="240" w:lineRule="auto"/>
              <w:rPr>
                <w:rFonts w:ascii="Tahoma" w:hAnsi="Tahoma" w:cs="Gill Sans"/>
              </w:rPr>
            </w:pPr>
            <w:r>
              <w:rPr>
                <w:rFonts w:ascii="Tahoma" w:hAnsi="Tahoma" w:cs="Gill Sans"/>
              </w:rPr>
              <w:t>Onzorgvuldig met spullen omgaan;</w:t>
            </w:r>
          </w:p>
          <w:p w14:paraId="0B813C30" w14:textId="77777777" w:rsidR="00420C3B" w:rsidRDefault="00420C3B" w:rsidP="00420C3B">
            <w:pPr>
              <w:pStyle w:val="Lijstalinea"/>
              <w:numPr>
                <w:ilvl w:val="0"/>
                <w:numId w:val="27"/>
              </w:numPr>
              <w:spacing w:after="0" w:line="240" w:lineRule="auto"/>
              <w:rPr>
                <w:rFonts w:ascii="Tahoma" w:hAnsi="Tahoma" w:cs="Gill Sans"/>
              </w:rPr>
            </w:pPr>
            <w:r>
              <w:rPr>
                <w:rFonts w:ascii="Tahoma" w:hAnsi="Tahoma" w:cs="Gill Sans"/>
              </w:rPr>
              <w:t>Spullen niet gepakt;</w:t>
            </w:r>
          </w:p>
          <w:p w14:paraId="77EEA260" w14:textId="77777777" w:rsidR="00420C3B" w:rsidRPr="00A53C39" w:rsidRDefault="00420C3B" w:rsidP="00420C3B">
            <w:pPr>
              <w:pStyle w:val="Lijstalinea"/>
              <w:numPr>
                <w:ilvl w:val="0"/>
                <w:numId w:val="27"/>
              </w:numPr>
              <w:spacing w:after="0" w:line="240" w:lineRule="auto"/>
              <w:rPr>
                <w:rFonts w:ascii="Tahoma" w:hAnsi="Tahoma" w:cs="Gill Sans"/>
              </w:rPr>
            </w:pPr>
            <w:r w:rsidRPr="0025066D">
              <w:rPr>
                <w:rFonts w:ascii="Tahoma" w:hAnsi="Tahoma" w:cs="Gill Sans"/>
              </w:rPr>
              <w:t>Niet handelen bij stop-loop-praat.</w:t>
            </w:r>
          </w:p>
        </w:tc>
        <w:tc>
          <w:tcPr>
            <w:tcW w:w="3089" w:type="dxa"/>
          </w:tcPr>
          <w:p w14:paraId="18D82BC6" w14:textId="77777777" w:rsidR="00420C3B" w:rsidRDefault="00420C3B" w:rsidP="00420C3B">
            <w:pPr>
              <w:pStyle w:val="Lijstalinea"/>
              <w:numPr>
                <w:ilvl w:val="0"/>
                <w:numId w:val="27"/>
              </w:numPr>
              <w:spacing w:after="0" w:line="240" w:lineRule="auto"/>
              <w:rPr>
                <w:rFonts w:ascii="Tahoma" w:hAnsi="Tahoma" w:cs="Gill Sans"/>
              </w:rPr>
            </w:pPr>
            <w:r>
              <w:rPr>
                <w:rFonts w:ascii="Tahoma" w:hAnsi="Tahoma" w:cs="Gill Sans"/>
              </w:rPr>
              <w:t>Extra les goed gedrag;</w:t>
            </w:r>
          </w:p>
          <w:p w14:paraId="3813F7D0" w14:textId="77777777" w:rsidR="00420C3B" w:rsidRDefault="00420C3B" w:rsidP="00420C3B">
            <w:pPr>
              <w:pStyle w:val="Lijstalinea"/>
              <w:numPr>
                <w:ilvl w:val="0"/>
                <w:numId w:val="27"/>
              </w:numPr>
              <w:spacing w:after="0" w:line="240" w:lineRule="auto"/>
              <w:rPr>
                <w:rFonts w:ascii="Tahoma" w:hAnsi="Tahoma" w:cs="Gill Sans"/>
              </w:rPr>
            </w:pPr>
            <w:r>
              <w:rPr>
                <w:rFonts w:ascii="Tahoma" w:hAnsi="Tahoma" w:cs="Gill Sans"/>
              </w:rPr>
              <w:t>Time-out op eigen plek/andere plek;</w:t>
            </w:r>
          </w:p>
          <w:p w14:paraId="7116B8D5" w14:textId="77777777" w:rsidR="00420C3B" w:rsidRDefault="00420C3B" w:rsidP="00420C3B">
            <w:pPr>
              <w:pStyle w:val="Lijstalinea"/>
              <w:numPr>
                <w:ilvl w:val="0"/>
                <w:numId w:val="27"/>
              </w:numPr>
              <w:spacing w:after="0" w:line="240" w:lineRule="auto"/>
              <w:rPr>
                <w:rFonts w:ascii="Tahoma" w:hAnsi="Tahoma" w:cs="Gill Sans"/>
              </w:rPr>
            </w:pPr>
            <w:r>
              <w:rPr>
                <w:rFonts w:ascii="Tahoma" w:hAnsi="Tahoma" w:cs="Gill Sans"/>
              </w:rPr>
              <w:t>Extra taak;</w:t>
            </w:r>
          </w:p>
          <w:p w14:paraId="0FBDAE28" w14:textId="77777777" w:rsidR="00420C3B" w:rsidRPr="0025066D" w:rsidRDefault="00420C3B" w:rsidP="00420C3B">
            <w:pPr>
              <w:pStyle w:val="Lijstalinea"/>
              <w:numPr>
                <w:ilvl w:val="0"/>
                <w:numId w:val="27"/>
              </w:numPr>
              <w:spacing w:after="0" w:line="240" w:lineRule="auto"/>
              <w:rPr>
                <w:rFonts w:ascii="Tahoma" w:hAnsi="Tahoma" w:cs="Gill Sans"/>
              </w:rPr>
            </w:pPr>
            <w:r>
              <w:rPr>
                <w:rFonts w:ascii="Tahoma" w:hAnsi="Tahoma" w:cs="Gill Sans"/>
              </w:rPr>
              <w:t>Blokje op rood, geen overleg voor individueel kind.</w:t>
            </w:r>
          </w:p>
        </w:tc>
      </w:tr>
      <w:tr w:rsidR="00420C3B" w:rsidRPr="00A53C39" w14:paraId="72E4C74A" w14:textId="77777777" w:rsidTr="55A4A995">
        <w:tc>
          <w:tcPr>
            <w:tcW w:w="2383" w:type="dxa"/>
          </w:tcPr>
          <w:p w14:paraId="6DBBB100" w14:textId="77777777" w:rsidR="00420C3B" w:rsidRPr="00A53C39" w:rsidRDefault="00420C3B" w:rsidP="00D4588D">
            <w:pPr>
              <w:spacing w:after="0"/>
              <w:rPr>
                <w:rFonts w:ascii="Tahoma" w:hAnsi="Tahoma" w:cs="Gill Sans"/>
                <w:b/>
              </w:rPr>
            </w:pPr>
          </w:p>
          <w:p w14:paraId="54824569" w14:textId="77777777" w:rsidR="00420C3B" w:rsidRDefault="00420C3B" w:rsidP="00D4588D">
            <w:pPr>
              <w:spacing w:after="0"/>
              <w:rPr>
                <w:rFonts w:ascii="Tahoma" w:hAnsi="Tahoma" w:cs="Gill Sans"/>
                <w:b/>
              </w:rPr>
            </w:pPr>
            <w:r w:rsidRPr="00A53C39">
              <w:rPr>
                <w:rFonts w:ascii="Tahoma" w:hAnsi="Tahoma" w:cs="Gill Sans"/>
                <w:b/>
              </w:rPr>
              <w:t>Zwaardere consequentie</w:t>
            </w:r>
          </w:p>
          <w:p w14:paraId="24ADA317" w14:textId="77777777" w:rsidR="00420C3B" w:rsidRDefault="00420C3B" w:rsidP="00D4588D">
            <w:pPr>
              <w:spacing w:after="0"/>
              <w:rPr>
                <w:rFonts w:ascii="Tahoma" w:hAnsi="Tahoma" w:cs="Gill Sans"/>
                <w:b/>
              </w:rPr>
            </w:pPr>
          </w:p>
          <w:p w14:paraId="345669F2" w14:textId="77777777" w:rsidR="00420C3B" w:rsidRDefault="00420C3B" w:rsidP="00D4588D">
            <w:pPr>
              <w:spacing w:after="0"/>
              <w:rPr>
                <w:rFonts w:ascii="Tahoma" w:hAnsi="Tahoma" w:cs="Gill Sans"/>
                <w:b/>
              </w:rPr>
            </w:pPr>
          </w:p>
          <w:p w14:paraId="722B326A" w14:textId="77777777" w:rsidR="00420C3B" w:rsidRPr="00A53C39" w:rsidRDefault="00420C3B" w:rsidP="00D4588D">
            <w:pPr>
              <w:spacing w:after="0"/>
              <w:rPr>
                <w:rFonts w:ascii="Tahoma" w:hAnsi="Tahoma" w:cs="Gill Sans"/>
                <w:b/>
              </w:rPr>
            </w:pPr>
          </w:p>
        </w:tc>
        <w:tc>
          <w:tcPr>
            <w:tcW w:w="3024" w:type="dxa"/>
          </w:tcPr>
          <w:p w14:paraId="7E3A13FA" w14:textId="77777777" w:rsidR="00420C3B" w:rsidRDefault="00420C3B" w:rsidP="00420C3B">
            <w:pPr>
              <w:pStyle w:val="Lijstalinea"/>
              <w:numPr>
                <w:ilvl w:val="0"/>
                <w:numId w:val="27"/>
              </w:numPr>
              <w:spacing w:after="0" w:line="240" w:lineRule="auto"/>
              <w:rPr>
                <w:rFonts w:ascii="Tahoma" w:hAnsi="Tahoma" w:cs="Gill Sans"/>
              </w:rPr>
            </w:pPr>
            <w:r>
              <w:rPr>
                <w:rFonts w:ascii="Tahoma" w:hAnsi="Tahoma" w:cs="Gill Sans"/>
              </w:rPr>
              <w:t>Herhaaldelijk negeren van reactieprocedure;</w:t>
            </w:r>
          </w:p>
          <w:p w14:paraId="151D473F" w14:textId="77777777" w:rsidR="00420C3B" w:rsidRDefault="00420C3B" w:rsidP="00420C3B">
            <w:pPr>
              <w:pStyle w:val="Lijstalinea"/>
              <w:numPr>
                <w:ilvl w:val="0"/>
                <w:numId w:val="27"/>
              </w:numPr>
              <w:spacing w:after="0" w:line="240" w:lineRule="auto"/>
              <w:rPr>
                <w:rFonts w:ascii="Tahoma" w:hAnsi="Tahoma" w:cs="Gill Sans"/>
              </w:rPr>
            </w:pPr>
            <w:r>
              <w:rPr>
                <w:rFonts w:ascii="Tahoma" w:hAnsi="Tahoma" w:cs="Gill Sans"/>
              </w:rPr>
              <w:t>Leerkracht negeren;</w:t>
            </w:r>
          </w:p>
          <w:p w14:paraId="1F43053E" w14:textId="77777777" w:rsidR="00420C3B" w:rsidRDefault="00420C3B" w:rsidP="00420C3B">
            <w:pPr>
              <w:pStyle w:val="Lijstalinea"/>
              <w:numPr>
                <w:ilvl w:val="0"/>
                <w:numId w:val="27"/>
              </w:numPr>
              <w:spacing w:after="0" w:line="240" w:lineRule="auto"/>
              <w:rPr>
                <w:rFonts w:ascii="Tahoma" w:hAnsi="Tahoma" w:cs="Gill Sans"/>
              </w:rPr>
            </w:pPr>
            <w:r>
              <w:rPr>
                <w:rFonts w:ascii="Tahoma" w:hAnsi="Tahoma" w:cs="Gill Sans"/>
              </w:rPr>
              <w:t>Laatdunkend gedrag (ogen rollen, zuchten);</w:t>
            </w:r>
          </w:p>
          <w:p w14:paraId="692CEEB1" w14:textId="77777777" w:rsidR="00420C3B" w:rsidRDefault="00420C3B" w:rsidP="00420C3B">
            <w:pPr>
              <w:pStyle w:val="Lijstalinea"/>
              <w:numPr>
                <w:ilvl w:val="0"/>
                <w:numId w:val="27"/>
              </w:numPr>
              <w:spacing w:after="0" w:line="240" w:lineRule="auto"/>
              <w:rPr>
                <w:rFonts w:ascii="Tahoma" w:hAnsi="Tahoma" w:cs="Gill Sans"/>
              </w:rPr>
            </w:pPr>
            <w:r>
              <w:rPr>
                <w:rFonts w:ascii="Tahoma" w:hAnsi="Tahoma" w:cs="Gill Sans"/>
              </w:rPr>
              <w:t>Consequent les verstoren.</w:t>
            </w:r>
          </w:p>
          <w:p w14:paraId="7BCDEDF7" w14:textId="77777777" w:rsidR="00420C3B" w:rsidRPr="00B24353" w:rsidRDefault="00420C3B" w:rsidP="00D4588D">
            <w:pPr>
              <w:spacing w:after="0"/>
              <w:rPr>
                <w:rFonts w:ascii="Tahoma" w:hAnsi="Tahoma" w:cs="Gill Sans"/>
              </w:rPr>
            </w:pPr>
          </w:p>
        </w:tc>
        <w:tc>
          <w:tcPr>
            <w:tcW w:w="3089" w:type="dxa"/>
          </w:tcPr>
          <w:p w14:paraId="262F0BA0" w14:textId="77777777" w:rsidR="00420C3B" w:rsidRDefault="00420C3B" w:rsidP="00420C3B">
            <w:pPr>
              <w:pStyle w:val="Lijstalinea"/>
              <w:numPr>
                <w:ilvl w:val="0"/>
                <w:numId w:val="27"/>
              </w:numPr>
              <w:spacing w:after="0" w:line="240" w:lineRule="auto"/>
              <w:rPr>
                <w:rFonts w:ascii="Tahoma" w:hAnsi="Tahoma" w:cs="Gill Sans"/>
              </w:rPr>
            </w:pPr>
            <w:r>
              <w:rPr>
                <w:rFonts w:ascii="Tahoma" w:hAnsi="Tahoma" w:cs="Gill Sans"/>
              </w:rPr>
              <w:t>Positieve strafregels;</w:t>
            </w:r>
          </w:p>
          <w:p w14:paraId="75DDCC5E" w14:textId="77777777" w:rsidR="00420C3B" w:rsidRDefault="00420C3B" w:rsidP="00420C3B">
            <w:pPr>
              <w:pStyle w:val="Lijstalinea"/>
              <w:numPr>
                <w:ilvl w:val="0"/>
                <w:numId w:val="27"/>
              </w:numPr>
              <w:spacing w:after="0" w:line="240" w:lineRule="auto"/>
              <w:rPr>
                <w:rFonts w:ascii="Tahoma" w:hAnsi="Tahoma" w:cs="Gill Sans"/>
              </w:rPr>
            </w:pPr>
            <w:r>
              <w:rPr>
                <w:rFonts w:ascii="Tahoma" w:hAnsi="Tahoma" w:cs="Gill Sans"/>
              </w:rPr>
              <w:t>Time-out bij collega met timer;</w:t>
            </w:r>
          </w:p>
          <w:p w14:paraId="58F62AC8" w14:textId="77777777" w:rsidR="00420C3B" w:rsidRDefault="00420C3B" w:rsidP="00420C3B">
            <w:pPr>
              <w:pStyle w:val="Lijstalinea"/>
              <w:numPr>
                <w:ilvl w:val="0"/>
                <w:numId w:val="27"/>
              </w:numPr>
              <w:spacing w:after="0" w:line="240" w:lineRule="auto"/>
              <w:rPr>
                <w:rFonts w:ascii="Tahoma" w:hAnsi="Tahoma" w:cs="Gill Sans"/>
              </w:rPr>
            </w:pPr>
            <w:r>
              <w:rPr>
                <w:rFonts w:ascii="Tahoma" w:hAnsi="Tahoma" w:cs="Gill Sans"/>
              </w:rPr>
              <w:t>Privilege weghalen (klusjes doen, samenwerken etc.)</w:t>
            </w:r>
          </w:p>
          <w:p w14:paraId="76D42593" w14:textId="77777777" w:rsidR="00420C3B" w:rsidRDefault="00420C3B" w:rsidP="00420C3B">
            <w:pPr>
              <w:pStyle w:val="Lijstalinea"/>
              <w:numPr>
                <w:ilvl w:val="0"/>
                <w:numId w:val="27"/>
              </w:numPr>
              <w:spacing w:after="0" w:line="240" w:lineRule="auto"/>
              <w:rPr>
                <w:rFonts w:ascii="Tahoma" w:hAnsi="Tahoma" w:cs="Gill Sans"/>
              </w:rPr>
            </w:pPr>
            <w:r>
              <w:rPr>
                <w:rFonts w:ascii="Tahoma" w:hAnsi="Tahoma" w:cs="Gill Sans"/>
              </w:rPr>
              <w:t>Gesprek ouder/kind/leerkracht;</w:t>
            </w:r>
          </w:p>
          <w:p w14:paraId="43B28053" w14:textId="77777777" w:rsidR="00420C3B" w:rsidRDefault="00420C3B" w:rsidP="00420C3B">
            <w:pPr>
              <w:pStyle w:val="Lijstalinea"/>
              <w:numPr>
                <w:ilvl w:val="0"/>
                <w:numId w:val="27"/>
              </w:numPr>
              <w:spacing w:after="0" w:line="240" w:lineRule="auto"/>
              <w:rPr>
                <w:rFonts w:ascii="Tahoma" w:hAnsi="Tahoma" w:cs="Gill Sans"/>
              </w:rPr>
            </w:pPr>
            <w:r>
              <w:rPr>
                <w:rFonts w:ascii="Tahoma" w:hAnsi="Tahoma" w:cs="Gill Sans"/>
              </w:rPr>
              <w:t>Extra taak;</w:t>
            </w:r>
          </w:p>
          <w:p w14:paraId="31F1B6D0" w14:textId="77777777" w:rsidR="00420C3B" w:rsidRDefault="00420C3B" w:rsidP="00420C3B">
            <w:pPr>
              <w:pStyle w:val="Lijstalinea"/>
              <w:numPr>
                <w:ilvl w:val="0"/>
                <w:numId w:val="27"/>
              </w:numPr>
              <w:spacing w:after="0" w:line="240" w:lineRule="auto"/>
              <w:rPr>
                <w:rFonts w:ascii="Tahoma" w:hAnsi="Tahoma" w:cs="Gill Sans"/>
              </w:rPr>
            </w:pPr>
            <w:r>
              <w:rPr>
                <w:rFonts w:ascii="Tahoma" w:hAnsi="Tahoma" w:cs="Gill Sans"/>
              </w:rPr>
              <w:t>Met leerkracht naar binnen/buiten lopen;</w:t>
            </w:r>
          </w:p>
          <w:p w14:paraId="20FF080E" w14:textId="77777777" w:rsidR="00420C3B" w:rsidRPr="0025066D" w:rsidRDefault="00420C3B" w:rsidP="00420C3B">
            <w:pPr>
              <w:pStyle w:val="Lijstalinea"/>
              <w:numPr>
                <w:ilvl w:val="0"/>
                <w:numId w:val="27"/>
              </w:numPr>
              <w:spacing w:after="0" w:line="240" w:lineRule="auto"/>
              <w:rPr>
                <w:rFonts w:ascii="Tahoma" w:hAnsi="Tahoma" w:cs="Gill Sans"/>
              </w:rPr>
            </w:pPr>
            <w:r>
              <w:rPr>
                <w:rFonts w:ascii="Tahoma" w:hAnsi="Tahoma" w:cs="Gill Sans"/>
              </w:rPr>
              <w:t>Leerling zelf op laten schrijven wat er gebeurde en hoe volgende keer anders.</w:t>
            </w:r>
          </w:p>
        </w:tc>
      </w:tr>
      <w:tr w:rsidR="00420C3B" w:rsidRPr="00D41D98" w14:paraId="53C6E0CD" w14:textId="77777777" w:rsidTr="55A4A995">
        <w:tc>
          <w:tcPr>
            <w:tcW w:w="2383" w:type="dxa"/>
          </w:tcPr>
          <w:p w14:paraId="4DBE69A7" w14:textId="77777777" w:rsidR="00420C3B" w:rsidRPr="00A53C39" w:rsidRDefault="00420C3B" w:rsidP="00D4588D">
            <w:pPr>
              <w:spacing w:after="0"/>
              <w:rPr>
                <w:rFonts w:ascii="Tahoma" w:hAnsi="Tahoma" w:cs="Gill Sans"/>
                <w:b/>
              </w:rPr>
            </w:pPr>
          </w:p>
          <w:p w14:paraId="1CE80A9B" w14:textId="77777777" w:rsidR="00420C3B" w:rsidRDefault="00420C3B" w:rsidP="00D4588D">
            <w:pPr>
              <w:spacing w:after="0"/>
              <w:rPr>
                <w:rFonts w:ascii="Tahoma" w:hAnsi="Tahoma" w:cs="Gill Sans"/>
                <w:b/>
              </w:rPr>
            </w:pPr>
            <w:r w:rsidRPr="00A53C39">
              <w:rPr>
                <w:rFonts w:ascii="Tahoma" w:hAnsi="Tahoma" w:cs="Gill Sans"/>
                <w:b/>
              </w:rPr>
              <w:t>Verwijderen uit de klas (sturen naar…)</w:t>
            </w:r>
          </w:p>
          <w:p w14:paraId="0CEB951C" w14:textId="77777777" w:rsidR="00420C3B" w:rsidRDefault="00420C3B" w:rsidP="00D4588D">
            <w:pPr>
              <w:spacing w:after="0"/>
              <w:rPr>
                <w:rFonts w:ascii="Tahoma" w:hAnsi="Tahoma" w:cs="Gill Sans"/>
                <w:b/>
              </w:rPr>
            </w:pPr>
          </w:p>
          <w:p w14:paraId="44C3FA82" w14:textId="77777777" w:rsidR="00420C3B" w:rsidRPr="00A53C39" w:rsidRDefault="00420C3B" w:rsidP="00D4588D">
            <w:pPr>
              <w:spacing w:after="0"/>
              <w:rPr>
                <w:rFonts w:ascii="Tahoma" w:hAnsi="Tahoma" w:cs="Gill Sans"/>
                <w:b/>
              </w:rPr>
            </w:pPr>
          </w:p>
        </w:tc>
        <w:tc>
          <w:tcPr>
            <w:tcW w:w="3024" w:type="dxa"/>
          </w:tcPr>
          <w:p w14:paraId="2D6E34EE" w14:textId="77777777" w:rsidR="00420C3B" w:rsidRDefault="00420C3B" w:rsidP="00420C3B">
            <w:pPr>
              <w:pStyle w:val="Lijstalinea"/>
              <w:numPr>
                <w:ilvl w:val="0"/>
                <w:numId w:val="27"/>
              </w:numPr>
              <w:spacing w:after="0" w:line="240" w:lineRule="auto"/>
              <w:rPr>
                <w:rFonts w:ascii="Tahoma" w:hAnsi="Tahoma" w:cs="Gill Sans"/>
              </w:rPr>
            </w:pPr>
            <w:r>
              <w:rPr>
                <w:rFonts w:ascii="Tahoma" w:hAnsi="Tahoma" w:cs="Gill Sans"/>
              </w:rPr>
              <w:t>Doorgaan na consequentie;</w:t>
            </w:r>
          </w:p>
          <w:p w14:paraId="77F150EB" w14:textId="77777777" w:rsidR="00420C3B" w:rsidRDefault="00420C3B" w:rsidP="00420C3B">
            <w:pPr>
              <w:pStyle w:val="Lijstalinea"/>
              <w:numPr>
                <w:ilvl w:val="0"/>
                <w:numId w:val="27"/>
              </w:numPr>
              <w:spacing w:after="0" w:line="240" w:lineRule="auto"/>
              <w:rPr>
                <w:rFonts w:ascii="Tahoma" w:hAnsi="Tahoma" w:cs="Gill Sans"/>
              </w:rPr>
            </w:pPr>
            <w:r>
              <w:rPr>
                <w:rFonts w:ascii="Tahoma" w:hAnsi="Tahoma" w:cs="Gill Sans"/>
              </w:rPr>
              <w:t>Fysiek geweld;</w:t>
            </w:r>
          </w:p>
          <w:p w14:paraId="7FBA4BFE" w14:textId="77777777" w:rsidR="00420C3B" w:rsidRDefault="00420C3B" w:rsidP="00420C3B">
            <w:pPr>
              <w:pStyle w:val="Lijstalinea"/>
              <w:numPr>
                <w:ilvl w:val="0"/>
                <w:numId w:val="27"/>
              </w:numPr>
              <w:spacing w:after="0" w:line="240" w:lineRule="auto"/>
              <w:rPr>
                <w:rFonts w:ascii="Tahoma" w:hAnsi="Tahoma" w:cs="Gill Sans"/>
              </w:rPr>
            </w:pPr>
            <w:r>
              <w:rPr>
                <w:rFonts w:ascii="Tahoma" w:hAnsi="Tahoma" w:cs="Gill Sans"/>
              </w:rPr>
              <w:t>Verbaal geweld;</w:t>
            </w:r>
          </w:p>
          <w:p w14:paraId="29023C98" w14:textId="77777777" w:rsidR="00420C3B" w:rsidRDefault="00420C3B" w:rsidP="00420C3B">
            <w:pPr>
              <w:pStyle w:val="Lijstalinea"/>
              <w:numPr>
                <w:ilvl w:val="0"/>
                <w:numId w:val="27"/>
              </w:numPr>
              <w:spacing w:after="0" w:line="240" w:lineRule="auto"/>
              <w:rPr>
                <w:rFonts w:ascii="Tahoma" w:hAnsi="Tahoma" w:cs="Gill Sans"/>
              </w:rPr>
            </w:pPr>
            <w:r>
              <w:rPr>
                <w:rFonts w:ascii="Tahoma" w:hAnsi="Tahoma" w:cs="Gill Sans"/>
              </w:rPr>
              <w:t>Consequentie van leerkracht wordt niet opgevolgd;</w:t>
            </w:r>
          </w:p>
          <w:p w14:paraId="55DB6DA8" w14:textId="77777777" w:rsidR="00420C3B" w:rsidRDefault="00420C3B" w:rsidP="00420C3B">
            <w:pPr>
              <w:pStyle w:val="Lijstalinea"/>
              <w:numPr>
                <w:ilvl w:val="0"/>
                <w:numId w:val="27"/>
              </w:numPr>
              <w:spacing w:after="0" w:line="240" w:lineRule="auto"/>
              <w:rPr>
                <w:rFonts w:ascii="Tahoma" w:hAnsi="Tahoma" w:cs="Gill Sans"/>
              </w:rPr>
            </w:pPr>
            <w:r>
              <w:rPr>
                <w:rFonts w:ascii="Tahoma" w:hAnsi="Tahoma" w:cs="Gill Sans"/>
              </w:rPr>
              <w:t>Brutaal;</w:t>
            </w:r>
          </w:p>
          <w:p w14:paraId="5E0AA916" w14:textId="77777777" w:rsidR="00420C3B" w:rsidRDefault="00420C3B" w:rsidP="00420C3B">
            <w:pPr>
              <w:pStyle w:val="Lijstalinea"/>
              <w:numPr>
                <w:ilvl w:val="0"/>
                <w:numId w:val="27"/>
              </w:numPr>
              <w:spacing w:after="0" w:line="240" w:lineRule="auto"/>
              <w:rPr>
                <w:rFonts w:ascii="Tahoma" w:hAnsi="Tahoma" w:cs="Gill Sans"/>
              </w:rPr>
            </w:pPr>
            <w:r>
              <w:rPr>
                <w:rFonts w:ascii="Tahoma" w:hAnsi="Tahoma" w:cs="Gill Sans"/>
              </w:rPr>
              <w:t>Vechten;</w:t>
            </w:r>
          </w:p>
          <w:p w14:paraId="5A058FC6" w14:textId="77777777" w:rsidR="00420C3B" w:rsidRPr="0025066D" w:rsidRDefault="00420C3B" w:rsidP="00420C3B">
            <w:pPr>
              <w:pStyle w:val="Lijstalinea"/>
              <w:numPr>
                <w:ilvl w:val="0"/>
                <w:numId w:val="27"/>
              </w:numPr>
              <w:spacing w:after="0" w:line="240" w:lineRule="auto"/>
              <w:rPr>
                <w:rFonts w:ascii="Tahoma" w:hAnsi="Tahoma" w:cs="Gill Sans"/>
              </w:rPr>
            </w:pPr>
            <w:r>
              <w:rPr>
                <w:rFonts w:ascii="Tahoma" w:hAnsi="Tahoma" w:cs="Gill Sans"/>
              </w:rPr>
              <w:t xml:space="preserve">Pesten. </w:t>
            </w:r>
          </w:p>
          <w:p w14:paraId="22699684" w14:textId="77777777" w:rsidR="00420C3B" w:rsidRPr="00A53C39" w:rsidRDefault="00420C3B" w:rsidP="00D4588D">
            <w:pPr>
              <w:spacing w:after="0"/>
              <w:rPr>
                <w:rFonts w:ascii="Tahoma" w:hAnsi="Tahoma" w:cs="Gill Sans"/>
              </w:rPr>
            </w:pPr>
          </w:p>
        </w:tc>
        <w:tc>
          <w:tcPr>
            <w:tcW w:w="3089" w:type="dxa"/>
          </w:tcPr>
          <w:p w14:paraId="47C01BE5" w14:textId="77777777" w:rsidR="00420C3B" w:rsidRDefault="00420C3B" w:rsidP="00420C3B">
            <w:pPr>
              <w:pStyle w:val="Lijstalinea"/>
              <w:numPr>
                <w:ilvl w:val="0"/>
                <w:numId w:val="27"/>
              </w:numPr>
              <w:spacing w:after="0" w:line="240" w:lineRule="auto"/>
              <w:rPr>
                <w:rFonts w:ascii="Tahoma" w:hAnsi="Tahoma" w:cs="Gill Sans"/>
              </w:rPr>
            </w:pPr>
            <w:r>
              <w:rPr>
                <w:rFonts w:ascii="Tahoma" w:hAnsi="Tahoma" w:cs="Gill Sans"/>
              </w:rPr>
              <w:t>15 minuten timer en werk;</w:t>
            </w:r>
          </w:p>
          <w:p w14:paraId="2FFB0725" w14:textId="77777777" w:rsidR="00420C3B" w:rsidRDefault="00420C3B" w:rsidP="00420C3B">
            <w:pPr>
              <w:pStyle w:val="Lijstalinea"/>
              <w:numPr>
                <w:ilvl w:val="0"/>
                <w:numId w:val="27"/>
              </w:numPr>
              <w:spacing w:after="0" w:line="240" w:lineRule="auto"/>
              <w:rPr>
                <w:rFonts w:ascii="Tahoma" w:hAnsi="Tahoma" w:cs="Gill Sans"/>
              </w:rPr>
            </w:pPr>
            <w:r>
              <w:rPr>
                <w:rFonts w:ascii="Tahoma" w:hAnsi="Tahoma" w:cs="Gill Sans"/>
              </w:rPr>
              <w:t xml:space="preserve">Naar Nienke of Stefanie (bij afwezigheid vaste </w:t>
            </w:r>
            <w:proofErr w:type="spellStart"/>
            <w:r>
              <w:rPr>
                <w:rFonts w:ascii="Tahoma" w:hAnsi="Tahoma" w:cs="Gill Sans"/>
              </w:rPr>
              <w:t>achtervang</w:t>
            </w:r>
            <w:proofErr w:type="spellEnd"/>
            <w:r>
              <w:rPr>
                <w:rFonts w:ascii="Tahoma" w:hAnsi="Tahoma" w:cs="Gill Sans"/>
              </w:rPr>
              <w:t xml:space="preserve"> regelen);</w:t>
            </w:r>
          </w:p>
          <w:p w14:paraId="4C4DDFF2" w14:textId="77777777" w:rsidR="00420C3B" w:rsidRDefault="00420C3B" w:rsidP="00420C3B">
            <w:pPr>
              <w:pStyle w:val="Lijstalinea"/>
              <w:numPr>
                <w:ilvl w:val="0"/>
                <w:numId w:val="27"/>
              </w:numPr>
              <w:spacing w:after="0" w:line="240" w:lineRule="auto"/>
              <w:rPr>
                <w:rFonts w:ascii="Tahoma" w:hAnsi="Tahoma" w:cs="Gill Sans"/>
              </w:rPr>
            </w:pPr>
            <w:r>
              <w:rPr>
                <w:rFonts w:ascii="Tahoma" w:hAnsi="Tahoma" w:cs="Gill Sans"/>
              </w:rPr>
              <w:t>Op de gang.</w:t>
            </w:r>
          </w:p>
          <w:p w14:paraId="62952805" w14:textId="77777777" w:rsidR="00420C3B" w:rsidRDefault="00420C3B" w:rsidP="00D4588D">
            <w:pPr>
              <w:spacing w:after="0"/>
              <w:rPr>
                <w:rFonts w:ascii="Tahoma" w:hAnsi="Tahoma" w:cs="Gill Sans"/>
              </w:rPr>
            </w:pPr>
          </w:p>
          <w:p w14:paraId="0F2D313E" w14:textId="77777777" w:rsidR="00420C3B" w:rsidRPr="0025066D" w:rsidRDefault="00420C3B" w:rsidP="00D4588D">
            <w:pPr>
              <w:spacing w:after="0"/>
              <w:jc w:val="center"/>
              <w:rPr>
                <w:rFonts w:ascii="Tahoma" w:hAnsi="Tahoma" w:cs="Gill Sans"/>
                <w:b/>
                <w:bCs/>
              </w:rPr>
            </w:pPr>
            <w:r>
              <w:rPr>
                <w:rFonts w:ascii="Tahoma" w:hAnsi="Tahoma" w:cs="Gill Sans"/>
                <w:b/>
                <w:bCs/>
              </w:rPr>
              <w:t>Altijd gesprek met ouders, leerling en leerkracht.</w:t>
            </w:r>
          </w:p>
        </w:tc>
      </w:tr>
    </w:tbl>
    <w:p w14:paraId="1DA4703C" w14:textId="035725AE" w:rsidR="0037296A" w:rsidRPr="005B0693" w:rsidRDefault="0037296A" w:rsidP="008E5A6D"/>
    <w:p w14:paraId="0E49C234" w14:textId="77777777" w:rsidR="001D5762" w:rsidRPr="00E446A5" w:rsidRDefault="001D5762" w:rsidP="005B0693">
      <w:pPr>
        <w:pStyle w:val="Lijstopsomteken"/>
        <w:numPr>
          <w:ilvl w:val="0"/>
          <w:numId w:val="0"/>
        </w:numPr>
        <w:ind w:left="720" w:hanging="360"/>
        <w:rPr>
          <w:rFonts w:ascii="Tahoma" w:hAnsi="Tahoma" w:cs="Gill Sans"/>
          <w:b/>
          <w:bCs/>
          <w:sz w:val="40"/>
          <w:szCs w:val="40"/>
          <w:lang w:val="nl-NL"/>
        </w:rPr>
      </w:pPr>
      <w:r w:rsidRPr="00E446A5">
        <w:rPr>
          <w:rFonts w:ascii="Tahoma" w:hAnsi="Tahoma" w:cs="Gill Sans"/>
          <w:b/>
          <w:bCs/>
          <w:sz w:val="40"/>
          <w:szCs w:val="40"/>
          <w:lang w:val="nl-NL"/>
        </w:rPr>
        <w:lastRenderedPageBreak/>
        <w:t>Consequentieladder groep 7-8</w:t>
      </w:r>
      <w:r w:rsidRPr="00E446A5">
        <w:rPr>
          <w:rFonts w:ascii="Tahoma" w:hAnsi="Tahoma" w:cs="Gill Sans"/>
          <w:b/>
          <w:bCs/>
          <w:sz w:val="40"/>
          <w:szCs w:val="40"/>
          <w:lang w:val="nl-NL"/>
        </w:rPr>
        <w:br/>
      </w:r>
      <w:r w:rsidRPr="00E446A5">
        <w:rPr>
          <w:rFonts w:ascii="Tahoma" w:hAnsi="Tahoma" w:cs="Gill Sans"/>
          <w:b/>
          <w:bCs/>
          <w:sz w:val="40"/>
          <w:szCs w:val="40"/>
          <w:lang w:val="nl-NL"/>
        </w:rPr>
        <w:br/>
      </w:r>
    </w:p>
    <w:tbl>
      <w:tblPr>
        <w:tblpPr w:leftFromText="141" w:rightFromText="141" w:vertAnchor="text" w:horzAnchor="margin" w:tblpXSpec="center" w:tblpY="-5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3"/>
        <w:gridCol w:w="3024"/>
        <w:gridCol w:w="3089"/>
      </w:tblGrid>
      <w:tr w:rsidR="001D5762" w:rsidRPr="00A53C39" w14:paraId="3538E847" w14:textId="77777777" w:rsidTr="55A4A995">
        <w:tc>
          <w:tcPr>
            <w:tcW w:w="2383" w:type="dxa"/>
          </w:tcPr>
          <w:p w14:paraId="3EABF96A" w14:textId="77777777" w:rsidR="001D5762" w:rsidRPr="004C056C" w:rsidRDefault="001D5762" w:rsidP="00D4588D">
            <w:pPr>
              <w:pStyle w:val="Kop3"/>
              <w:spacing w:before="0" w:after="0"/>
              <w:rPr>
                <w:rFonts w:ascii="Tahoma" w:hAnsi="Tahoma" w:cs="Gill Sans"/>
                <w:i w:val="0"/>
                <w:iCs/>
                <w:sz w:val="24"/>
                <w:szCs w:val="24"/>
                <w:lang w:val="nl-NL"/>
              </w:rPr>
            </w:pPr>
            <w:r w:rsidRPr="004C056C">
              <w:rPr>
                <w:rFonts w:ascii="Tahoma" w:hAnsi="Tahoma" w:cs="Gill Sans"/>
                <w:i w:val="0"/>
                <w:iCs/>
                <w:sz w:val="24"/>
                <w:szCs w:val="24"/>
                <w:lang w:val="nl-NL"/>
              </w:rPr>
              <w:t>Wat doe jij?</w:t>
            </w:r>
          </w:p>
        </w:tc>
        <w:tc>
          <w:tcPr>
            <w:tcW w:w="3024" w:type="dxa"/>
          </w:tcPr>
          <w:p w14:paraId="668C3E02" w14:textId="77777777" w:rsidR="001D5762" w:rsidRPr="004C056C" w:rsidRDefault="001D5762" w:rsidP="00D4588D">
            <w:pPr>
              <w:pStyle w:val="Kop3"/>
              <w:spacing w:before="0" w:after="0"/>
              <w:rPr>
                <w:rFonts w:ascii="Tahoma" w:hAnsi="Tahoma" w:cs="Gill Sans"/>
                <w:i w:val="0"/>
                <w:iCs/>
                <w:sz w:val="24"/>
                <w:szCs w:val="24"/>
                <w:lang w:val="nl-NL"/>
              </w:rPr>
            </w:pPr>
            <w:r w:rsidRPr="004C056C">
              <w:rPr>
                <w:rFonts w:ascii="Tahoma" w:hAnsi="Tahoma" w:cs="Gill Sans"/>
                <w:i w:val="0"/>
                <w:iCs/>
                <w:sz w:val="24"/>
                <w:szCs w:val="24"/>
                <w:lang w:val="nl-NL"/>
              </w:rPr>
              <w:t>Bij welk probleemgedrag?</w:t>
            </w:r>
          </w:p>
        </w:tc>
        <w:tc>
          <w:tcPr>
            <w:tcW w:w="3089" w:type="dxa"/>
          </w:tcPr>
          <w:p w14:paraId="2D33BF26" w14:textId="77777777" w:rsidR="001D5762" w:rsidRPr="004C056C" w:rsidRDefault="001D5762" w:rsidP="00D4588D">
            <w:pPr>
              <w:pStyle w:val="Kop3"/>
              <w:spacing w:before="0" w:after="0"/>
              <w:rPr>
                <w:rFonts w:ascii="Tahoma" w:hAnsi="Tahoma" w:cs="Gill Sans"/>
                <w:i w:val="0"/>
                <w:iCs/>
                <w:sz w:val="24"/>
                <w:szCs w:val="24"/>
                <w:lang w:val="nl-NL"/>
              </w:rPr>
            </w:pPr>
            <w:r w:rsidRPr="004C056C">
              <w:rPr>
                <w:rFonts w:ascii="Tahoma" w:hAnsi="Tahoma" w:cs="Gill Sans"/>
                <w:i w:val="0"/>
                <w:iCs/>
                <w:sz w:val="24"/>
                <w:szCs w:val="24"/>
                <w:lang w:val="nl-NL"/>
              </w:rPr>
              <w:t>Welke consequentie(s)?</w:t>
            </w:r>
          </w:p>
        </w:tc>
      </w:tr>
      <w:tr w:rsidR="001D5762" w:rsidRPr="00A53C39" w14:paraId="1C8C417B" w14:textId="77777777" w:rsidTr="55A4A995">
        <w:tc>
          <w:tcPr>
            <w:tcW w:w="2383" w:type="dxa"/>
          </w:tcPr>
          <w:p w14:paraId="6333AC9B" w14:textId="77777777" w:rsidR="001D5762" w:rsidRPr="00A53C39" w:rsidRDefault="001D5762" w:rsidP="00D4588D">
            <w:pPr>
              <w:spacing w:after="0"/>
              <w:rPr>
                <w:rFonts w:ascii="Tahoma" w:hAnsi="Tahoma" w:cs="Gill Sans"/>
                <w:b/>
              </w:rPr>
            </w:pPr>
          </w:p>
          <w:p w14:paraId="507194B8" w14:textId="77777777" w:rsidR="001D5762" w:rsidRPr="00A53C39" w:rsidRDefault="001D5762" w:rsidP="00D4588D">
            <w:pPr>
              <w:spacing w:after="0"/>
              <w:rPr>
                <w:rFonts w:ascii="Tahoma" w:hAnsi="Tahoma" w:cs="Gill Sans"/>
                <w:b/>
              </w:rPr>
            </w:pPr>
            <w:r w:rsidRPr="00A53C39">
              <w:rPr>
                <w:rFonts w:ascii="Tahoma" w:hAnsi="Tahoma" w:cs="Gill Sans"/>
                <w:b/>
              </w:rPr>
              <w:t>Negeren</w:t>
            </w:r>
          </w:p>
        </w:tc>
        <w:tc>
          <w:tcPr>
            <w:tcW w:w="3024" w:type="dxa"/>
          </w:tcPr>
          <w:p w14:paraId="30632B97" w14:textId="77777777" w:rsidR="001D5762" w:rsidRDefault="001D5762" w:rsidP="00D4588D">
            <w:pPr>
              <w:pStyle w:val="Lijstalinea"/>
              <w:spacing w:after="0"/>
              <w:ind w:left="360"/>
              <w:rPr>
                <w:rFonts w:ascii="Tahoma" w:hAnsi="Tahoma" w:cs="Gill Sans"/>
              </w:rPr>
            </w:pPr>
          </w:p>
          <w:p w14:paraId="678C040A" w14:textId="77777777" w:rsidR="001D5762" w:rsidRDefault="001D5762" w:rsidP="001D5762">
            <w:pPr>
              <w:pStyle w:val="Lijstalinea"/>
              <w:numPr>
                <w:ilvl w:val="0"/>
                <w:numId w:val="28"/>
              </w:numPr>
              <w:spacing w:after="0" w:line="240" w:lineRule="auto"/>
              <w:rPr>
                <w:rFonts w:ascii="Tahoma" w:hAnsi="Tahoma" w:cs="Gill Sans"/>
              </w:rPr>
            </w:pPr>
            <w:r>
              <w:rPr>
                <w:rFonts w:ascii="Tahoma" w:hAnsi="Tahoma" w:cs="Gill Sans"/>
              </w:rPr>
              <w:t>Manier van zitten.</w:t>
            </w:r>
          </w:p>
          <w:p w14:paraId="0183D8B7" w14:textId="77777777" w:rsidR="001D5762" w:rsidRPr="00A146A2" w:rsidRDefault="001D5762" w:rsidP="001D5762">
            <w:pPr>
              <w:pStyle w:val="Lijstalinea"/>
              <w:numPr>
                <w:ilvl w:val="0"/>
                <w:numId w:val="28"/>
              </w:numPr>
              <w:spacing w:after="0" w:line="240" w:lineRule="auto"/>
              <w:rPr>
                <w:rFonts w:ascii="Tahoma" w:hAnsi="Tahoma" w:cs="Gill Sans"/>
              </w:rPr>
            </w:pPr>
            <w:r>
              <w:rPr>
                <w:rFonts w:ascii="Tahoma" w:hAnsi="Tahoma" w:cs="Gill Sans"/>
              </w:rPr>
              <w:t>Taakgericht gefluister bij stil werken.</w:t>
            </w:r>
          </w:p>
        </w:tc>
        <w:tc>
          <w:tcPr>
            <w:tcW w:w="3089" w:type="dxa"/>
          </w:tcPr>
          <w:p w14:paraId="3A1D993B" w14:textId="77777777" w:rsidR="001D5762" w:rsidRPr="00A53C39" w:rsidRDefault="001D5762" w:rsidP="00D4588D">
            <w:pPr>
              <w:spacing w:after="0"/>
              <w:rPr>
                <w:rFonts w:ascii="Tahoma" w:hAnsi="Tahoma" w:cs="Gill Sans"/>
              </w:rPr>
            </w:pPr>
            <w:r>
              <w:rPr>
                <w:noProof/>
              </w:rPr>
              <w:drawing>
                <wp:inline distT="0" distB="0" distL="0" distR="0" wp14:anchorId="5D7F45E2" wp14:editId="6E41C9A9">
                  <wp:extent cx="1189286" cy="885825"/>
                  <wp:effectExtent l="0" t="0" r="0" b="0"/>
                  <wp:docPr id="915840536"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pic:nvPicPr>
                        <pic:blipFill>
                          <a:blip r:embed="rId32">
                            <a:extLst>
                              <a:ext uri="{28A0092B-C50C-407E-A947-70E740481C1C}">
                                <a14:useLocalDpi xmlns:a14="http://schemas.microsoft.com/office/drawing/2010/main" val="0"/>
                              </a:ext>
                            </a:extLst>
                          </a:blip>
                          <a:stretch>
                            <a:fillRect/>
                          </a:stretch>
                        </pic:blipFill>
                        <pic:spPr>
                          <a:xfrm>
                            <a:off x="0" y="0"/>
                            <a:ext cx="1189286" cy="885825"/>
                          </a:xfrm>
                          <a:prstGeom prst="rect">
                            <a:avLst/>
                          </a:prstGeom>
                        </pic:spPr>
                      </pic:pic>
                    </a:graphicData>
                  </a:graphic>
                </wp:inline>
              </w:drawing>
            </w:r>
          </w:p>
        </w:tc>
      </w:tr>
      <w:tr w:rsidR="001D5762" w:rsidRPr="00A53C39" w14:paraId="7A853D31" w14:textId="77777777" w:rsidTr="55A4A995">
        <w:tc>
          <w:tcPr>
            <w:tcW w:w="2383" w:type="dxa"/>
          </w:tcPr>
          <w:p w14:paraId="4BB8D0D8" w14:textId="77777777" w:rsidR="001D5762" w:rsidRPr="00A53C39" w:rsidRDefault="001D5762" w:rsidP="00D4588D">
            <w:pPr>
              <w:spacing w:after="0"/>
              <w:rPr>
                <w:rFonts w:ascii="Tahoma" w:hAnsi="Tahoma" w:cs="Gill Sans"/>
                <w:b/>
              </w:rPr>
            </w:pPr>
          </w:p>
          <w:p w14:paraId="0C30BB0D" w14:textId="77777777" w:rsidR="001D5762" w:rsidRDefault="001D5762" w:rsidP="00D4588D">
            <w:pPr>
              <w:spacing w:after="0"/>
              <w:rPr>
                <w:rFonts w:ascii="Tahoma" w:hAnsi="Tahoma" w:cs="Gill Sans"/>
                <w:b/>
              </w:rPr>
            </w:pPr>
            <w:r w:rsidRPr="00A53C39">
              <w:rPr>
                <w:rFonts w:ascii="Tahoma" w:hAnsi="Tahoma" w:cs="Gill Sans"/>
                <w:b/>
              </w:rPr>
              <w:t>Milde consequentie</w:t>
            </w:r>
          </w:p>
          <w:p w14:paraId="44848743" w14:textId="77777777" w:rsidR="001D5762" w:rsidRDefault="001D5762" w:rsidP="00D4588D">
            <w:pPr>
              <w:spacing w:after="0"/>
              <w:rPr>
                <w:rFonts w:ascii="Tahoma" w:hAnsi="Tahoma" w:cs="Gill Sans"/>
                <w:b/>
              </w:rPr>
            </w:pPr>
          </w:p>
          <w:p w14:paraId="2B45EF41" w14:textId="77777777" w:rsidR="001D5762" w:rsidRDefault="001D5762" w:rsidP="00D4588D">
            <w:pPr>
              <w:spacing w:after="0"/>
              <w:rPr>
                <w:rFonts w:ascii="Tahoma" w:hAnsi="Tahoma" w:cs="Gill Sans"/>
                <w:b/>
              </w:rPr>
            </w:pPr>
          </w:p>
          <w:p w14:paraId="34F86941" w14:textId="77777777" w:rsidR="001D5762" w:rsidRPr="00A53C39" w:rsidRDefault="001D5762" w:rsidP="00D4588D">
            <w:pPr>
              <w:spacing w:after="0"/>
              <w:rPr>
                <w:rFonts w:ascii="Tahoma" w:hAnsi="Tahoma" w:cs="Gill Sans"/>
                <w:b/>
              </w:rPr>
            </w:pPr>
          </w:p>
        </w:tc>
        <w:tc>
          <w:tcPr>
            <w:tcW w:w="3024" w:type="dxa"/>
          </w:tcPr>
          <w:p w14:paraId="38EAB7E2" w14:textId="77777777" w:rsidR="001D5762" w:rsidRDefault="001D5762" w:rsidP="00D4588D">
            <w:pPr>
              <w:pStyle w:val="Lijstalinea"/>
              <w:spacing w:after="0"/>
              <w:ind w:left="360"/>
              <w:rPr>
                <w:rFonts w:ascii="Tahoma" w:hAnsi="Tahoma" w:cs="Gill Sans"/>
              </w:rPr>
            </w:pPr>
          </w:p>
          <w:p w14:paraId="1F9D27B4" w14:textId="77777777" w:rsidR="001D5762" w:rsidRDefault="001D5762" w:rsidP="001D5762">
            <w:pPr>
              <w:pStyle w:val="Lijstalinea"/>
              <w:numPr>
                <w:ilvl w:val="0"/>
                <w:numId w:val="29"/>
              </w:numPr>
              <w:spacing w:after="0" w:line="240" w:lineRule="auto"/>
              <w:rPr>
                <w:rFonts w:ascii="Tahoma" w:hAnsi="Tahoma" w:cs="Gill Sans"/>
              </w:rPr>
            </w:pPr>
            <w:r>
              <w:rPr>
                <w:rFonts w:ascii="Tahoma" w:hAnsi="Tahoma" w:cs="Gill Sans"/>
              </w:rPr>
              <w:t>Eerste overtreding gedragsregels (doorlopen correctieprocedure)</w:t>
            </w:r>
          </w:p>
          <w:p w14:paraId="6B08EC9F" w14:textId="77777777" w:rsidR="001D5762" w:rsidRPr="008534BA" w:rsidRDefault="001D5762" w:rsidP="001D5762">
            <w:pPr>
              <w:pStyle w:val="Lijstalinea"/>
              <w:numPr>
                <w:ilvl w:val="0"/>
                <w:numId w:val="29"/>
              </w:numPr>
              <w:spacing w:after="0" w:line="240" w:lineRule="auto"/>
              <w:rPr>
                <w:rFonts w:ascii="Tahoma" w:hAnsi="Tahoma" w:cs="Gill Sans"/>
              </w:rPr>
            </w:pPr>
            <w:r>
              <w:rPr>
                <w:rFonts w:ascii="Tahoma" w:hAnsi="Tahoma" w:cs="Gill Sans"/>
              </w:rPr>
              <w:t>Onzorgvuldig omgaan met spullen.</w:t>
            </w:r>
          </w:p>
          <w:p w14:paraId="506A6D7F" w14:textId="77777777" w:rsidR="001D5762" w:rsidRPr="00A53C39" w:rsidRDefault="001D5762" w:rsidP="00D4588D">
            <w:pPr>
              <w:spacing w:after="0"/>
              <w:rPr>
                <w:rFonts w:ascii="Tahoma" w:hAnsi="Tahoma" w:cs="Gill Sans"/>
              </w:rPr>
            </w:pPr>
          </w:p>
          <w:p w14:paraId="1DF783F8" w14:textId="77777777" w:rsidR="001D5762" w:rsidRPr="00A53C39" w:rsidRDefault="001D5762" w:rsidP="00D4588D">
            <w:pPr>
              <w:spacing w:after="0"/>
              <w:rPr>
                <w:rFonts w:ascii="Tahoma" w:hAnsi="Tahoma" w:cs="Gill Sans"/>
              </w:rPr>
            </w:pPr>
          </w:p>
          <w:p w14:paraId="3B8E8AF9" w14:textId="77777777" w:rsidR="001D5762" w:rsidRPr="00A53C39" w:rsidRDefault="001D5762" w:rsidP="00D4588D">
            <w:pPr>
              <w:spacing w:after="0"/>
              <w:rPr>
                <w:rFonts w:ascii="Tahoma" w:hAnsi="Tahoma" w:cs="Gill Sans"/>
              </w:rPr>
            </w:pPr>
          </w:p>
        </w:tc>
        <w:tc>
          <w:tcPr>
            <w:tcW w:w="3089" w:type="dxa"/>
          </w:tcPr>
          <w:p w14:paraId="6676500A" w14:textId="77777777" w:rsidR="001D5762" w:rsidRDefault="001D5762" w:rsidP="00D4588D">
            <w:pPr>
              <w:spacing w:after="0"/>
              <w:rPr>
                <w:rFonts w:ascii="Tahoma" w:hAnsi="Tahoma" w:cs="Gill Sans"/>
              </w:rPr>
            </w:pPr>
          </w:p>
          <w:p w14:paraId="63E98AD0" w14:textId="77777777" w:rsidR="001D5762" w:rsidRDefault="001D5762" w:rsidP="001D5762">
            <w:pPr>
              <w:pStyle w:val="Lijstalinea"/>
              <w:numPr>
                <w:ilvl w:val="0"/>
                <w:numId w:val="29"/>
              </w:numPr>
              <w:spacing w:after="0" w:line="240" w:lineRule="auto"/>
              <w:rPr>
                <w:rFonts w:ascii="Tahoma" w:hAnsi="Tahoma" w:cs="Gill Sans"/>
              </w:rPr>
            </w:pPr>
            <w:r>
              <w:rPr>
                <w:rFonts w:ascii="Tahoma" w:hAnsi="Tahoma" w:cs="Gill Sans"/>
              </w:rPr>
              <w:t>Time out binnen de klas. 3x overschrijven van een gedragsregel.</w:t>
            </w:r>
          </w:p>
          <w:p w14:paraId="117F3F15" w14:textId="77777777" w:rsidR="001D5762" w:rsidRDefault="001D5762" w:rsidP="00D4588D">
            <w:pPr>
              <w:pStyle w:val="Lijstalinea"/>
              <w:spacing w:after="0"/>
              <w:ind w:left="360"/>
              <w:rPr>
                <w:rFonts w:ascii="Tahoma" w:hAnsi="Tahoma" w:cs="Gill Sans"/>
              </w:rPr>
            </w:pPr>
            <w:r>
              <w:rPr>
                <w:rFonts w:ascii="Tahoma" w:hAnsi="Tahoma" w:cs="Gill Sans"/>
              </w:rPr>
              <w:t>Gemist werk wordt ingehaald.</w:t>
            </w:r>
          </w:p>
          <w:p w14:paraId="59A3C339" w14:textId="77777777" w:rsidR="001D5762" w:rsidRPr="008534BA" w:rsidRDefault="001D5762" w:rsidP="001D5762">
            <w:pPr>
              <w:pStyle w:val="Lijstalinea"/>
              <w:numPr>
                <w:ilvl w:val="0"/>
                <w:numId w:val="29"/>
              </w:numPr>
              <w:spacing w:after="0" w:line="240" w:lineRule="auto"/>
              <w:rPr>
                <w:rFonts w:ascii="Tahoma" w:hAnsi="Tahoma" w:cs="Gill Sans"/>
              </w:rPr>
            </w:pPr>
            <w:r>
              <w:rPr>
                <w:rFonts w:ascii="Tahoma" w:hAnsi="Tahoma" w:cs="Gill Sans"/>
              </w:rPr>
              <w:t>Bij negeren “stop”-&gt; extra les met stop-loop-praat.</w:t>
            </w:r>
          </w:p>
        </w:tc>
      </w:tr>
      <w:tr w:rsidR="001D5762" w:rsidRPr="00A53C39" w14:paraId="3171459A" w14:textId="77777777" w:rsidTr="55A4A995">
        <w:tc>
          <w:tcPr>
            <w:tcW w:w="2383" w:type="dxa"/>
          </w:tcPr>
          <w:p w14:paraId="648978AF" w14:textId="77777777" w:rsidR="001D5762" w:rsidRPr="00A53C39" w:rsidRDefault="001D5762" w:rsidP="00D4588D">
            <w:pPr>
              <w:spacing w:after="0"/>
              <w:rPr>
                <w:rFonts w:ascii="Tahoma" w:hAnsi="Tahoma" w:cs="Gill Sans"/>
                <w:b/>
              </w:rPr>
            </w:pPr>
          </w:p>
          <w:p w14:paraId="08E7C365" w14:textId="77777777" w:rsidR="001D5762" w:rsidRDefault="001D5762" w:rsidP="00D4588D">
            <w:pPr>
              <w:spacing w:after="0"/>
              <w:rPr>
                <w:rFonts w:ascii="Tahoma" w:hAnsi="Tahoma" w:cs="Gill Sans"/>
                <w:b/>
              </w:rPr>
            </w:pPr>
            <w:r w:rsidRPr="00A53C39">
              <w:rPr>
                <w:rFonts w:ascii="Tahoma" w:hAnsi="Tahoma" w:cs="Gill Sans"/>
                <w:b/>
              </w:rPr>
              <w:t>Zwaardere consequentie</w:t>
            </w:r>
          </w:p>
          <w:p w14:paraId="3E3FA9CC" w14:textId="77777777" w:rsidR="001D5762" w:rsidRDefault="001D5762" w:rsidP="00D4588D">
            <w:pPr>
              <w:spacing w:after="0"/>
              <w:rPr>
                <w:rFonts w:ascii="Tahoma" w:hAnsi="Tahoma" w:cs="Gill Sans"/>
                <w:b/>
              </w:rPr>
            </w:pPr>
          </w:p>
          <w:p w14:paraId="2B61C21D" w14:textId="77777777" w:rsidR="001D5762" w:rsidRDefault="001D5762" w:rsidP="00D4588D">
            <w:pPr>
              <w:spacing w:after="0"/>
              <w:rPr>
                <w:rFonts w:ascii="Tahoma" w:hAnsi="Tahoma" w:cs="Gill Sans"/>
                <w:b/>
              </w:rPr>
            </w:pPr>
          </w:p>
          <w:p w14:paraId="6060A58E" w14:textId="77777777" w:rsidR="001D5762" w:rsidRPr="00A53C39" w:rsidRDefault="001D5762" w:rsidP="00D4588D">
            <w:pPr>
              <w:spacing w:after="0"/>
              <w:rPr>
                <w:rFonts w:ascii="Tahoma" w:hAnsi="Tahoma" w:cs="Gill Sans"/>
                <w:b/>
              </w:rPr>
            </w:pPr>
          </w:p>
        </w:tc>
        <w:tc>
          <w:tcPr>
            <w:tcW w:w="3024" w:type="dxa"/>
          </w:tcPr>
          <w:p w14:paraId="76BC1C50" w14:textId="77777777" w:rsidR="001D5762" w:rsidRDefault="001D5762" w:rsidP="00D4588D">
            <w:pPr>
              <w:spacing w:after="0"/>
              <w:rPr>
                <w:rFonts w:ascii="Tahoma" w:hAnsi="Tahoma" w:cs="Gill Sans"/>
              </w:rPr>
            </w:pPr>
          </w:p>
          <w:p w14:paraId="29972033" w14:textId="77777777" w:rsidR="001D5762" w:rsidRDefault="001D5762" w:rsidP="001D5762">
            <w:pPr>
              <w:pStyle w:val="Lijstalinea"/>
              <w:numPr>
                <w:ilvl w:val="0"/>
                <w:numId w:val="30"/>
              </w:numPr>
              <w:spacing w:after="0" w:line="240" w:lineRule="auto"/>
              <w:rPr>
                <w:rFonts w:ascii="Tahoma" w:hAnsi="Tahoma" w:cs="Gill Sans"/>
              </w:rPr>
            </w:pPr>
            <w:r>
              <w:rPr>
                <w:rFonts w:ascii="Tahoma" w:hAnsi="Tahoma" w:cs="Gill Sans"/>
              </w:rPr>
              <w:t>Herhaaldelijk negeren van de correctieprocedure.</w:t>
            </w:r>
          </w:p>
          <w:p w14:paraId="25BB172D" w14:textId="77777777" w:rsidR="001D5762" w:rsidRDefault="001D5762" w:rsidP="001D5762">
            <w:pPr>
              <w:pStyle w:val="Lijstalinea"/>
              <w:numPr>
                <w:ilvl w:val="0"/>
                <w:numId w:val="30"/>
              </w:numPr>
              <w:spacing w:after="0" w:line="240" w:lineRule="auto"/>
              <w:rPr>
                <w:rFonts w:ascii="Tahoma" w:hAnsi="Tahoma" w:cs="Gill Sans"/>
              </w:rPr>
            </w:pPr>
            <w:r>
              <w:rPr>
                <w:rFonts w:ascii="Tahoma" w:hAnsi="Tahoma" w:cs="Gill Sans"/>
              </w:rPr>
              <w:t>Pestgedrag.</w:t>
            </w:r>
          </w:p>
          <w:p w14:paraId="1574DA3D" w14:textId="77777777" w:rsidR="001D5762" w:rsidRDefault="001D5762" w:rsidP="001D5762">
            <w:pPr>
              <w:pStyle w:val="Lijstalinea"/>
              <w:numPr>
                <w:ilvl w:val="0"/>
                <w:numId w:val="30"/>
              </w:numPr>
              <w:spacing w:after="0" w:line="240" w:lineRule="auto"/>
              <w:rPr>
                <w:rFonts w:ascii="Tahoma" w:hAnsi="Tahoma" w:cs="Gill Sans"/>
              </w:rPr>
            </w:pPr>
            <w:r>
              <w:rPr>
                <w:rFonts w:ascii="Tahoma" w:hAnsi="Tahoma" w:cs="Gill Sans"/>
              </w:rPr>
              <w:t>Leerkracht negeren.</w:t>
            </w:r>
          </w:p>
          <w:p w14:paraId="3EE5152D" w14:textId="77777777" w:rsidR="001D5762" w:rsidRPr="00A53C39" w:rsidRDefault="001D5762" w:rsidP="00D4588D">
            <w:pPr>
              <w:spacing w:after="0"/>
              <w:rPr>
                <w:rFonts w:ascii="Tahoma" w:hAnsi="Tahoma" w:cs="Gill Sans"/>
              </w:rPr>
            </w:pPr>
          </w:p>
          <w:p w14:paraId="756A2FF8" w14:textId="77777777" w:rsidR="001D5762" w:rsidRPr="00A53C39" w:rsidRDefault="001D5762" w:rsidP="00D4588D">
            <w:pPr>
              <w:spacing w:after="0"/>
              <w:rPr>
                <w:rFonts w:ascii="Tahoma" w:hAnsi="Tahoma" w:cs="Gill Sans"/>
              </w:rPr>
            </w:pPr>
          </w:p>
        </w:tc>
        <w:tc>
          <w:tcPr>
            <w:tcW w:w="3089" w:type="dxa"/>
          </w:tcPr>
          <w:p w14:paraId="05BF2805" w14:textId="77777777" w:rsidR="001D5762" w:rsidRDefault="001D5762" w:rsidP="00D4588D">
            <w:pPr>
              <w:spacing w:after="0"/>
              <w:rPr>
                <w:rFonts w:ascii="Tahoma" w:hAnsi="Tahoma" w:cs="Gill Sans"/>
              </w:rPr>
            </w:pPr>
          </w:p>
          <w:p w14:paraId="116F0316" w14:textId="77777777" w:rsidR="001D5762" w:rsidRDefault="001D5762" w:rsidP="001D5762">
            <w:pPr>
              <w:pStyle w:val="Lijstalinea"/>
              <w:numPr>
                <w:ilvl w:val="0"/>
                <w:numId w:val="29"/>
              </w:numPr>
              <w:spacing w:after="0" w:line="240" w:lineRule="auto"/>
              <w:rPr>
                <w:rFonts w:ascii="Tahoma" w:hAnsi="Tahoma" w:cs="Gill Sans"/>
              </w:rPr>
            </w:pPr>
            <w:r>
              <w:rPr>
                <w:rFonts w:ascii="Tahoma" w:hAnsi="Tahoma" w:cs="Gill Sans"/>
              </w:rPr>
              <w:t>Time out buiten de klas. 5x overschrijven van een gedragsregel.</w:t>
            </w:r>
          </w:p>
          <w:p w14:paraId="6AD63077" w14:textId="77777777" w:rsidR="001D5762" w:rsidRDefault="001D5762" w:rsidP="00D4588D">
            <w:pPr>
              <w:pStyle w:val="Lijstalinea"/>
              <w:spacing w:after="0"/>
              <w:ind w:left="360"/>
              <w:rPr>
                <w:rFonts w:ascii="Tahoma" w:hAnsi="Tahoma" w:cs="Gill Sans"/>
              </w:rPr>
            </w:pPr>
            <w:r>
              <w:rPr>
                <w:rFonts w:ascii="Tahoma" w:hAnsi="Tahoma" w:cs="Gill Sans"/>
              </w:rPr>
              <w:t>Gemist werk wordt ingehaald.</w:t>
            </w:r>
          </w:p>
          <w:p w14:paraId="360E3E64" w14:textId="77777777" w:rsidR="001D5762" w:rsidRDefault="001D5762" w:rsidP="001D5762">
            <w:pPr>
              <w:pStyle w:val="Lijstalinea"/>
              <w:numPr>
                <w:ilvl w:val="0"/>
                <w:numId w:val="30"/>
              </w:numPr>
              <w:spacing w:after="0" w:line="240" w:lineRule="auto"/>
              <w:rPr>
                <w:rFonts w:ascii="Tahoma" w:hAnsi="Tahoma" w:cs="Gill Sans"/>
              </w:rPr>
            </w:pPr>
            <w:r>
              <w:rPr>
                <w:rFonts w:ascii="Tahoma" w:hAnsi="Tahoma" w:cs="Gill Sans"/>
              </w:rPr>
              <w:t>Bij 3x per maand, gesprek met ouders en leerling.</w:t>
            </w:r>
          </w:p>
          <w:p w14:paraId="5B7C513A" w14:textId="77777777" w:rsidR="001D5762" w:rsidRDefault="001D5762" w:rsidP="001D5762">
            <w:pPr>
              <w:pStyle w:val="Lijstalinea"/>
              <w:numPr>
                <w:ilvl w:val="0"/>
                <w:numId w:val="30"/>
              </w:numPr>
              <w:spacing w:after="0" w:line="240" w:lineRule="auto"/>
              <w:rPr>
                <w:rFonts w:ascii="Tahoma" w:hAnsi="Tahoma" w:cs="Gill Sans"/>
              </w:rPr>
            </w:pPr>
            <w:r>
              <w:rPr>
                <w:rFonts w:ascii="Tahoma" w:hAnsi="Tahoma" w:cs="Gill Sans"/>
              </w:rPr>
              <w:t>Werkjes uit “saaie takenmap” (bij (bewust) spullen vergeten)</w:t>
            </w:r>
          </w:p>
          <w:p w14:paraId="4B45022D" w14:textId="77777777" w:rsidR="001D5762" w:rsidRPr="008534BA" w:rsidRDefault="001D5762" w:rsidP="00D4588D">
            <w:pPr>
              <w:pStyle w:val="Lijstalinea"/>
              <w:spacing w:after="0"/>
              <w:ind w:left="360"/>
              <w:rPr>
                <w:rFonts w:ascii="Tahoma" w:hAnsi="Tahoma" w:cs="Gill Sans"/>
              </w:rPr>
            </w:pPr>
          </w:p>
        </w:tc>
      </w:tr>
      <w:tr w:rsidR="001D5762" w:rsidRPr="00D41D98" w14:paraId="232F027D" w14:textId="77777777" w:rsidTr="55A4A995">
        <w:tc>
          <w:tcPr>
            <w:tcW w:w="2383" w:type="dxa"/>
          </w:tcPr>
          <w:p w14:paraId="6187E2D6" w14:textId="77777777" w:rsidR="001D5762" w:rsidRPr="00A53C39" w:rsidRDefault="001D5762" w:rsidP="00D4588D">
            <w:pPr>
              <w:spacing w:after="0"/>
              <w:rPr>
                <w:rFonts w:ascii="Tahoma" w:hAnsi="Tahoma" w:cs="Gill Sans"/>
                <w:b/>
              </w:rPr>
            </w:pPr>
          </w:p>
          <w:p w14:paraId="351606EE" w14:textId="77777777" w:rsidR="001D5762" w:rsidRDefault="001D5762" w:rsidP="00D4588D">
            <w:pPr>
              <w:spacing w:after="0"/>
              <w:rPr>
                <w:rFonts w:ascii="Tahoma" w:hAnsi="Tahoma" w:cs="Gill Sans"/>
                <w:b/>
              </w:rPr>
            </w:pPr>
            <w:r w:rsidRPr="00A53C39">
              <w:rPr>
                <w:rFonts w:ascii="Tahoma" w:hAnsi="Tahoma" w:cs="Gill Sans"/>
                <w:b/>
              </w:rPr>
              <w:t>Verwijderen uit de klas (sturen naar…)</w:t>
            </w:r>
          </w:p>
          <w:p w14:paraId="2914B479" w14:textId="77777777" w:rsidR="001D5762" w:rsidRDefault="001D5762" w:rsidP="00D4588D">
            <w:pPr>
              <w:spacing w:after="0"/>
              <w:rPr>
                <w:rFonts w:ascii="Tahoma" w:hAnsi="Tahoma" w:cs="Gill Sans"/>
                <w:b/>
              </w:rPr>
            </w:pPr>
          </w:p>
          <w:p w14:paraId="1A5C61E6" w14:textId="77777777" w:rsidR="001D5762" w:rsidRPr="00A53C39" w:rsidRDefault="001D5762" w:rsidP="00D4588D">
            <w:pPr>
              <w:spacing w:after="0"/>
              <w:rPr>
                <w:rFonts w:ascii="Tahoma" w:hAnsi="Tahoma" w:cs="Gill Sans"/>
                <w:b/>
              </w:rPr>
            </w:pPr>
          </w:p>
        </w:tc>
        <w:tc>
          <w:tcPr>
            <w:tcW w:w="3024" w:type="dxa"/>
          </w:tcPr>
          <w:p w14:paraId="65246328" w14:textId="77777777" w:rsidR="001D5762" w:rsidRPr="00A53C39" w:rsidRDefault="001D5762" w:rsidP="00D4588D">
            <w:pPr>
              <w:spacing w:after="0"/>
              <w:rPr>
                <w:rFonts w:ascii="Tahoma" w:hAnsi="Tahoma" w:cs="Gill Sans"/>
              </w:rPr>
            </w:pPr>
          </w:p>
          <w:p w14:paraId="3FFCF4FC" w14:textId="77777777" w:rsidR="001D5762" w:rsidRDefault="001D5762" w:rsidP="001D5762">
            <w:pPr>
              <w:pStyle w:val="Lijstalinea"/>
              <w:numPr>
                <w:ilvl w:val="0"/>
                <w:numId w:val="31"/>
              </w:numPr>
              <w:spacing w:after="0" w:line="240" w:lineRule="auto"/>
              <w:rPr>
                <w:rFonts w:ascii="Tahoma" w:hAnsi="Tahoma" w:cs="Gill Sans"/>
              </w:rPr>
            </w:pPr>
            <w:r>
              <w:rPr>
                <w:rFonts w:ascii="Tahoma" w:hAnsi="Tahoma" w:cs="Gill Sans"/>
              </w:rPr>
              <w:t>Bewust regel overtreden na zware consequentie.</w:t>
            </w:r>
          </w:p>
          <w:p w14:paraId="664F4043" w14:textId="77777777" w:rsidR="001D5762" w:rsidRDefault="001D5762" w:rsidP="001D5762">
            <w:pPr>
              <w:pStyle w:val="Lijstalinea"/>
              <w:numPr>
                <w:ilvl w:val="0"/>
                <w:numId w:val="31"/>
              </w:numPr>
              <w:spacing w:after="0" w:line="240" w:lineRule="auto"/>
              <w:rPr>
                <w:rFonts w:ascii="Tahoma" w:hAnsi="Tahoma" w:cs="Gill Sans"/>
              </w:rPr>
            </w:pPr>
            <w:r>
              <w:rPr>
                <w:rFonts w:ascii="Tahoma" w:hAnsi="Tahoma" w:cs="Gill Sans"/>
              </w:rPr>
              <w:t>Fysiek geweld</w:t>
            </w:r>
          </w:p>
          <w:p w14:paraId="09612695" w14:textId="77777777" w:rsidR="001D5762" w:rsidRDefault="001D5762" w:rsidP="001D5762">
            <w:pPr>
              <w:pStyle w:val="Lijstalinea"/>
              <w:numPr>
                <w:ilvl w:val="0"/>
                <w:numId w:val="31"/>
              </w:numPr>
              <w:spacing w:after="0" w:line="240" w:lineRule="auto"/>
              <w:rPr>
                <w:rFonts w:ascii="Tahoma" w:hAnsi="Tahoma" w:cs="Gill Sans"/>
              </w:rPr>
            </w:pPr>
            <w:r>
              <w:rPr>
                <w:rFonts w:ascii="Tahoma" w:hAnsi="Tahoma" w:cs="Gill Sans"/>
              </w:rPr>
              <w:t>Verbaal geweld</w:t>
            </w:r>
          </w:p>
          <w:p w14:paraId="6F11C63E" w14:textId="77777777" w:rsidR="001D5762" w:rsidRPr="008534BA" w:rsidRDefault="001D5762" w:rsidP="001D5762">
            <w:pPr>
              <w:pStyle w:val="Lijstalinea"/>
              <w:numPr>
                <w:ilvl w:val="0"/>
                <w:numId w:val="31"/>
              </w:numPr>
              <w:spacing w:after="0" w:line="240" w:lineRule="auto"/>
              <w:rPr>
                <w:rFonts w:ascii="Tahoma" w:hAnsi="Tahoma" w:cs="Gill Sans"/>
              </w:rPr>
            </w:pPr>
            <w:r>
              <w:rPr>
                <w:rFonts w:ascii="Tahoma" w:hAnsi="Tahoma" w:cs="Gill Sans"/>
              </w:rPr>
              <w:t>Consequentie van leerkracht wordt niet opgevolgd.</w:t>
            </w:r>
          </w:p>
          <w:p w14:paraId="17EF277F" w14:textId="77777777" w:rsidR="001D5762" w:rsidRPr="00A53C39" w:rsidRDefault="001D5762" w:rsidP="00D4588D">
            <w:pPr>
              <w:spacing w:after="0"/>
              <w:rPr>
                <w:rFonts w:ascii="Tahoma" w:hAnsi="Tahoma" w:cs="Gill Sans"/>
              </w:rPr>
            </w:pPr>
          </w:p>
        </w:tc>
        <w:tc>
          <w:tcPr>
            <w:tcW w:w="3089" w:type="dxa"/>
          </w:tcPr>
          <w:p w14:paraId="4CCAE710" w14:textId="77777777" w:rsidR="001D5762" w:rsidRDefault="001D5762" w:rsidP="00D4588D">
            <w:pPr>
              <w:spacing w:after="0"/>
              <w:rPr>
                <w:rFonts w:ascii="Tahoma" w:hAnsi="Tahoma" w:cs="Gill Sans"/>
              </w:rPr>
            </w:pPr>
          </w:p>
          <w:p w14:paraId="1F0F25EF" w14:textId="77777777" w:rsidR="001D5762" w:rsidRPr="00A146A2" w:rsidRDefault="001D5762" w:rsidP="001D5762">
            <w:pPr>
              <w:pStyle w:val="Lijstalinea"/>
              <w:numPr>
                <w:ilvl w:val="0"/>
                <w:numId w:val="31"/>
              </w:numPr>
              <w:spacing w:after="0" w:line="240" w:lineRule="auto"/>
              <w:rPr>
                <w:rFonts w:ascii="Tahoma" w:hAnsi="Tahoma" w:cs="Gill Sans"/>
              </w:rPr>
            </w:pPr>
            <w:r>
              <w:rPr>
                <w:rFonts w:ascii="Tahoma" w:hAnsi="Tahoma" w:cs="Gill Sans"/>
              </w:rPr>
              <w:t xml:space="preserve">Time out bij directie (bij afwezigheid bij </w:t>
            </w:r>
            <w:proofErr w:type="spellStart"/>
            <w:r>
              <w:rPr>
                <w:rFonts w:ascii="Tahoma" w:hAnsi="Tahoma" w:cs="Gill Sans"/>
              </w:rPr>
              <w:t>IB’er</w:t>
            </w:r>
            <w:proofErr w:type="spellEnd"/>
            <w:r>
              <w:rPr>
                <w:rFonts w:ascii="Tahoma" w:hAnsi="Tahoma" w:cs="Gill Sans"/>
              </w:rPr>
              <w:t>) en 10x overschrijven van gedragsregel.</w:t>
            </w:r>
          </w:p>
        </w:tc>
      </w:tr>
    </w:tbl>
    <w:p w14:paraId="4332BCEB" w14:textId="77777777" w:rsidR="0037296A" w:rsidRDefault="0037296A" w:rsidP="008E5A6D">
      <w:pPr>
        <w:rPr>
          <w:b/>
          <w:color w:val="FF0000"/>
          <w:u w:val="single"/>
        </w:rPr>
      </w:pPr>
    </w:p>
    <w:p w14:paraId="788D5B74" w14:textId="77777777" w:rsidR="001D5762" w:rsidRDefault="001D5762" w:rsidP="008E5A6D">
      <w:pPr>
        <w:rPr>
          <w:b/>
          <w:color w:val="FF0000"/>
          <w:u w:val="single"/>
        </w:rPr>
      </w:pPr>
    </w:p>
    <w:p w14:paraId="0B1A9FB8" w14:textId="60A4DE0B" w:rsidR="008E5A6D" w:rsidRDefault="008E5A6D" w:rsidP="5F81B04F">
      <w:pPr>
        <w:rPr>
          <w:b/>
          <w:bCs/>
          <w:u w:val="single"/>
        </w:rPr>
      </w:pPr>
      <w:r w:rsidRPr="5F81B04F">
        <w:rPr>
          <w:b/>
          <w:bCs/>
          <w:u w:val="single"/>
        </w:rPr>
        <w:lastRenderedPageBreak/>
        <w:t xml:space="preserve">Bijlage </w:t>
      </w:r>
      <w:r w:rsidR="0B71724D" w:rsidRPr="5F81B04F">
        <w:rPr>
          <w:b/>
          <w:bCs/>
          <w:u w:val="single"/>
        </w:rPr>
        <w:t xml:space="preserve">4 </w:t>
      </w:r>
      <w:r w:rsidRPr="008E5A6D">
        <w:rPr>
          <w:b/>
          <w:color w:val="FF0000"/>
          <w:u w:val="single"/>
        </w:rPr>
        <w:tab/>
      </w:r>
      <w:r w:rsidRPr="008E5A6D">
        <w:rPr>
          <w:b/>
          <w:color w:val="FF0000"/>
          <w:u w:val="single"/>
        </w:rPr>
        <w:tab/>
      </w:r>
      <w:r w:rsidRPr="008E5A6D">
        <w:rPr>
          <w:b/>
          <w:color w:val="FF0000"/>
          <w:u w:val="single"/>
        </w:rPr>
        <w:tab/>
      </w:r>
      <w:r w:rsidRPr="008E5A6D">
        <w:rPr>
          <w:b/>
          <w:color w:val="FF0000"/>
          <w:u w:val="single"/>
        </w:rPr>
        <w:tab/>
      </w:r>
      <w:r w:rsidRPr="008E5A6D">
        <w:rPr>
          <w:b/>
          <w:color w:val="FF0000"/>
          <w:u w:val="single"/>
        </w:rPr>
        <w:tab/>
      </w:r>
      <w:r w:rsidRPr="008E5A6D">
        <w:rPr>
          <w:b/>
          <w:color w:val="FF0000"/>
          <w:u w:val="single"/>
        </w:rPr>
        <w:tab/>
      </w:r>
      <w:r w:rsidRPr="008E5A6D">
        <w:rPr>
          <w:b/>
          <w:color w:val="FF0000"/>
          <w:u w:val="single"/>
        </w:rPr>
        <w:tab/>
      </w:r>
      <w:r w:rsidRPr="008E5A6D">
        <w:rPr>
          <w:b/>
          <w:color w:val="FF0000"/>
          <w:u w:val="single"/>
        </w:rPr>
        <w:tab/>
      </w:r>
      <w:r w:rsidRPr="5F81B04F">
        <w:rPr>
          <w:b/>
          <w:bCs/>
          <w:u w:val="single"/>
        </w:rPr>
        <w:t>Beleidsplan Rots en Water</w:t>
      </w:r>
    </w:p>
    <w:p w14:paraId="2AC8DBA4" w14:textId="77777777" w:rsidR="0012226C" w:rsidRPr="00513E2C" w:rsidRDefault="0012226C" w:rsidP="0012226C">
      <w:pPr>
        <w:jc w:val="center"/>
        <w:rPr>
          <w:b/>
          <w:bCs/>
          <w:sz w:val="144"/>
          <w:szCs w:val="144"/>
        </w:rPr>
      </w:pPr>
      <w:r w:rsidRPr="00513E2C">
        <w:rPr>
          <w:b/>
          <w:bCs/>
          <w:sz w:val="144"/>
          <w:szCs w:val="144"/>
        </w:rPr>
        <w:t>Beleidsplan</w:t>
      </w:r>
    </w:p>
    <w:p w14:paraId="769EF3DF" w14:textId="77777777" w:rsidR="0012226C" w:rsidRDefault="0012226C" w:rsidP="0012226C">
      <w:pPr>
        <w:jc w:val="center"/>
        <w:rPr>
          <w:b/>
          <w:bCs/>
          <w:sz w:val="144"/>
          <w:szCs w:val="144"/>
        </w:rPr>
      </w:pPr>
      <w:r w:rsidRPr="00513E2C">
        <w:rPr>
          <w:b/>
          <w:bCs/>
          <w:sz w:val="144"/>
          <w:szCs w:val="144"/>
        </w:rPr>
        <w:t>Rots en Water</w:t>
      </w:r>
    </w:p>
    <w:p w14:paraId="4AFEB549" w14:textId="77777777" w:rsidR="0012226C" w:rsidRDefault="0012226C" w:rsidP="0012226C">
      <w:pPr>
        <w:jc w:val="center"/>
        <w:rPr>
          <w:b/>
          <w:bCs/>
          <w:sz w:val="144"/>
          <w:szCs w:val="144"/>
        </w:rPr>
      </w:pPr>
      <w:r w:rsidRPr="00D700F7">
        <w:rPr>
          <w:b/>
          <w:bCs/>
          <w:noProof/>
          <w:sz w:val="144"/>
          <w:szCs w:val="144"/>
          <w:lang w:eastAsia="nl-NL"/>
        </w:rPr>
        <w:drawing>
          <wp:inline distT="0" distB="0" distL="0" distR="0" wp14:anchorId="76A308C3" wp14:editId="67941A85">
            <wp:extent cx="3086100" cy="3086100"/>
            <wp:effectExtent l="0" t="0" r="0" b="0"/>
            <wp:docPr id="10" name="Afbeelding 4">
              <a:extLst xmlns:a="http://schemas.openxmlformats.org/drawingml/2006/main">
                <a:ext uri="{FF2B5EF4-FFF2-40B4-BE49-F238E27FC236}">
                  <a16:creationId xmlns:a16="http://schemas.microsoft.com/office/drawing/2014/main" id="{0DCB7D51-A2B2-42DD-BCA6-4256778F37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0DCB7D51-A2B2-42DD-BCA6-4256778F3749}"/>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086183" cy="3086183"/>
                    </a:xfrm>
                    <a:prstGeom prst="rect">
                      <a:avLst/>
                    </a:prstGeom>
                    <a:effectLst/>
                  </pic:spPr>
                </pic:pic>
              </a:graphicData>
            </a:graphic>
          </wp:inline>
        </w:drawing>
      </w:r>
    </w:p>
    <w:p w14:paraId="287D945A" w14:textId="77777777" w:rsidR="0012226C" w:rsidRDefault="0012226C" w:rsidP="0012226C">
      <w:pPr>
        <w:jc w:val="center"/>
        <w:rPr>
          <w:b/>
          <w:bCs/>
          <w:sz w:val="144"/>
          <w:szCs w:val="144"/>
        </w:rPr>
      </w:pPr>
      <w:r>
        <w:rPr>
          <w:noProof/>
          <w:lang w:eastAsia="nl-NL"/>
        </w:rPr>
        <w:drawing>
          <wp:anchor distT="0" distB="0" distL="114300" distR="114300" simplePos="0" relativeHeight="251662343" behindDoc="0" locked="0" layoutInCell="1" allowOverlap="1" wp14:anchorId="37CA5FEC" wp14:editId="69CEA105">
            <wp:simplePos x="0" y="0"/>
            <wp:positionH relativeFrom="column">
              <wp:posOffset>3636010</wp:posOffset>
            </wp:positionH>
            <wp:positionV relativeFrom="paragraph">
              <wp:posOffset>496570</wp:posOffset>
            </wp:positionV>
            <wp:extent cx="2245878" cy="1457325"/>
            <wp:effectExtent l="0" t="0" r="2540" b="0"/>
            <wp:wrapNone/>
            <wp:docPr id="11" name="Afbeelding 11" descr="Afbeeldingsresultaat voor uniek ho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uniek hoev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5878"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73D7">
        <w:rPr>
          <w:b/>
          <w:bCs/>
          <w:noProof/>
          <w:sz w:val="144"/>
          <w:szCs w:val="144"/>
          <w:lang w:eastAsia="nl-NL"/>
        </w:rPr>
        <w:drawing>
          <wp:anchor distT="0" distB="0" distL="114300" distR="114300" simplePos="0" relativeHeight="251661319" behindDoc="0" locked="0" layoutInCell="1" allowOverlap="1" wp14:anchorId="3704372D" wp14:editId="37C58494">
            <wp:simplePos x="0" y="0"/>
            <wp:positionH relativeFrom="column">
              <wp:posOffset>-414020</wp:posOffset>
            </wp:positionH>
            <wp:positionV relativeFrom="paragraph">
              <wp:posOffset>1068705</wp:posOffset>
            </wp:positionV>
            <wp:extent cx="2689262" cy="1029772"/>
            <wp:effectExtent l="0" t="0" r="0" b="0"/>
            <wp:wrapNone/>
            <wp:docPr id="12" name="Afbeelding 6" descr="Afbeelding met tekening&#10;&#10;Automatisch gegenereerde beschrijving">
              <a:extLst xmlns:a="http://schemas.openxmlformats.org/drawingml/2006/main">
                <a:ext uri="{FF2B5EF4-FFF2-40B4-BE49-F238E27FC236}">
                  <a16:creationId xmlns:a16="http://schemas.microsoft.com/office/drawing/2014/main" id="{917D5A63-FD22-4C16-8016-F71DECF834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descr="Afbeelding met tekening&#10;&#10;Automatisch gegenereerde beschrijving">
                      <a:extLst>
                        <a:ext uri="{FF2B5EF4-FFF2-40B4-BE49-F238E27FC236}">
                          <a16:creationId xmlns:a16="http://schemas.microsoft.com/office/drawing/2014/main" id="{917D5A63-FD22-4C16-8016-F71DECF83404}"/>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689262" cy="1029772"/>
                    </a:xfrm>
                    <a:prstGeom prst="rect">
                      <a:avLst/>
                    </a:prstGeom>
                    <a:effectLst/>
                  </pic:spPr>
                </pic:pic>
              </a:graphicData>
            </a:graphic>
            <wp14:sizeRelH relativeFrom="page">
              <wp14:pctWidth>0</wp14:pctWidth>
            </wp14:sizeRelH>
            <wp14:sizeRelV relativeFrom="page">
              <wp14:pctHeight>0</wp14:pctHeight>
            </wp14:sizeRelV>
          </wp:anchor>
        </w:drawing>
      </w:r>
    </w:p>
    <w:p w14:paraId="74B10A92" w14:textId="77777777" w:rsidR="0012226C" w:rsidRPr="006241D8" w:rsidRDefault="0012226C" w:rsidP="0012226C">
      <w:pPr>
        <w:jc w:val="center"/>
        <w:rPr>
          <w:b/>
          <w:bCs/>
          <w:sz w:val="24"/>
          <w:szCs w:val="24"/>
        </w:rPr>
      </w:pPr>
    </w:p>
    <w:p w14:paraId="46EF86FD" w14:textId="77777777" w:rsidR="0012226C" w:rsidRDefault="0012226C" w:rsidP="0012226C">
      <w:pPr>
        <w:rPr>
          <w:b/>
          <w:bCs/>
          <w:sz w:val="24"/>
          <w:szCs w:val="24"/>
        </w:rPr>
      </w:pPr>
    </w:p>
    <w:p w14:paraId="6E1A6CCD" w14:textId="77777777" w:rsidR="0012226C" w:rsidRDefault="0012226C" w:rsidP="0012226C">
      <w:pPr>
        <w:rPr>
          <w:b/>
          <w:bCs/>
          <w:sz w:val="24"/>
          <w:szCs w:val="24"/>
        </w:rPr>
      </w:pPr>
    </w:p>
    <w:p w14:paraId="06CCECF6" w14:textId="77777777" w:rsidR="0012226C" w:rsidRDefault="0012226C" w:rsidP="0012226C">
      <w:pPr>
        <w:spacing w:after="0"/>
        <w:rPr>
          <w:b/>
          <w:bCs/>
          <w:sz w:val="24"/>
          <w:szCs w:val="24"/>
        </w:rPr>
      </w:pPr>
    </w:p>
    <w:p w14:paraId="1855BBEF" w14:textId="77777777" w:rsidR="0012226C" w:rsidRDefault="0012226C" w:rsidP="0012226C">
      <w:pPr>
        <w:spacing w:after="0"/>
        <w:rPr>
          <w:b/>
          <w:bCs/>
          <w:sz w:val="24"/>
          <w:szCs w:val="24"/>
        </w:rPr>
      </w:pPr>
    </w:p>
    <w:p w14:paraId="7EAB4FD6" w14:textId="557583FF" w:rsidR="0012226C" w:rsidRPr="003D01B8" w:rsidRDefault="0012226C" w:rsidP="0012226C">
      <w:pPr>
        <w:spacing w:after="0"/>
        <w:rPr>
          <w:b/>
          <w:bCs/>
          <w:sz w:val="24"/>
          <w:szCs w:val="24"/>
        </w:rPr>
      </w:pPr>
      <w:r>
        <w:rPr>
          <w:b/>
          <w:bCs/>
          <w:sz w:val="24"/>
          <w:szCs w:val="24"/>
        </w:rPr>
        <w:lastRenderedPageBreak/>
        <w:t>Wat is Rots en Water?</w:t>
      </w:r>
    </w:p>
    <w:p w14:paraId="0D22C6F9" w14:textId="77777777" w:rsidR="0012226C" w:rsidRDefault="0012226C" w:rsidP="0012226C">
      <w:pPr>
        <w:spacing w:after="0"/>
        <w:rPr>
          <w:sz w:val="24"/>
          <w:szCs w:val="24"/>
        </w:rPr>
      </w:pPr>
    </w:p>
    <w:p w14:paraId="0A37E63F" w14:textId="77777777" w:rsidR="0012226C" w:rsidRDefault="0012226C" w:rsidP="0012226C">
      <w:pPr>
        <w:spacing w:after="0"/>
        <w:rPr>
          <w:sz w:val="24"/>
          <w:szCs w:val="24"/>
        </w:rPr>
      </w:pPr>
      <w:r w:rsidRPr="003D01B8">
        <w:rPr>
          <w:sz w:val="24"/>
          <w:szCs w:val="24"/>
        </w:rPr>
        <w:t xml:space="preserve">Rots en Water is een </w:t>
      </w:r>
      <w:proofErr w:type="spellStart"/>
      <w:r>
        <w:rPr>
          <w:sz w:val="24"/>
          <w:szCs w:val="24"/>
        </w:rPr>
        <w:t>psychofysieke</w:t>
      </w:r>
      <w:proofErr w:type="spellEnd"/>
      <w:r>
        <w:rPr>
          <w:sz w:val="24"/>
          <w:szCs w:val="24"/>
        </w:rPr>
        <w:t xml:space="preserve"> </w:t>
      </w:r>
      <w:r w:rsidRPr="003D01B8">
        <w:rPr>
          <w:sz w:val="24"/>
          <w:szCs w:val="24"/>
        </w:rPr>
        <w:t xml:space="preserve">training waarbij uitgegaan wordt van de symbolieken Rots en Water. </w:t>
      </w:r>
      <w:r w:rsidRPr="00B77DD6">
        <w:rPr>
          <w:sz w:val="24"/>
          <w:szCs w:val="24"/>
        </w:rPr>
        <w:t>Rots &amp; Water richt zich op bewustwording van je eigen kracht en mogelijkheden en het vermogen om met andere mensen samen te spelen, samen te werken en samen te leven.</w:t>
      </w:r>
    </w:p>
    <w:p w14:paraId="1D88C3AC" w14:textId="77777777" w:rsidR="0012226C" w:rsidRPr="00B77DD6" w:rsidRDefault="0012226C" w:rsidP="0012226C">
      <w:pPr>
        <w:spacing w:after="0"/>
        <w:rPr>
          <w:sz w:val="24"/>
          <w:szCs w:val="24"/>
        </w:rPr>
      </w:pPr>
      <w:r w:rsidRPr="0E5AFD01">
        <w:rPr>
          <w:sz w:val="24"/>
          <w:szCs w:val="24"/>
        </w:rPr>
        <w:t xml:space="preserve">Het is een training waarbij sociale vaardigheden en zelfvertrouwen worden vergroot door ervaren, bewegen, spel en vooral plezier. </w:t>
      </w:r>
    </w:p>
    <w:p w14:paraId="22C76D96" w14:textId="77777777" w:rsidR="0012226C" w:rsidRDefault="0012226C" w:rsidP="0012226C">
      <w:pPr>
        <w:spacing w:after="0"/>
        <w:rPr>
          <w:sz w:val="24"/>
          <w:szCs w:val="24"/>
        </w:rPr>
      </w:pPr>
      <w:r w:rsidRPr="00B77DD6">
        <w:rPr>
          <w:sz w:val="24"/>
          <w:szCs w:val="24"/>
        </w:rPr>
        <w:t>Binnen de training wordt de nadruk gelegd op het (her)kennen van de "eigen kracht" en de kracht van anderen. Daarnaast richt de training zich op het inzicht dat kinderen in elke sociale situatie zelf keuzes kunnen maken in eigen handelen en verantwoordelijk zijn voor hun eigen keuzes.</w:t>
      </w:r>
    </w:p>
    <w:p w14:paraId="57C3CDA3" w14:textId="77777777" w:rsidR="0012226C" w:rsidRDefault="0012226C" w:rsidP="0012226C">
      <w:pPr>
        <w:spacing w:after="0"/>
        <w:rPr>
          <w:sz w:val="24"/>
          <w:szCs w:val="24"/>
        </w:rPr>
      </w:pPr>
    </w:p>
    <w:p w14:paraId="0DB4BE42" w14:textId="77777777" w:rsidR="0012226C" w:rsidRDefault="0012226C" w:rsidP="0012226C">
      <w:pPr>
        <w:spacing w:after="0" w:line="240" w:lineRule="auto"/>
        <w:rPr>
          <w:rFonts w:eastAsia="Times New Roman" w:cstheme="minorHAnsi"/>
          <w:b/>
          <w:bCs/>
          <w:color w:val="222222"/>
          <w:sz w:val="24"/>
          <w:szCs w:val="24"/>
          <w:lang w:eastAsia="nl-NL"/>
        </w:rPr>
      </w:pPr>
    </w:p>
    <w:p w14:paraId="69F3ADDC" w14:textId="77777777" w:rsidR="0012226C" w:rsidRPr="001B0620" w:rsidRDefault="0012226C" w:rsidP="0012226C">
      <w:pPr>
        <w:spacing w:after="0" w:line="240" w:lineRule="auto"/>
        <w:rPr>
          <w:rFonts w:eastAsia="Times New Roman" w:cstheme="minorHAnsi"/>
          <w:color w:val="222222"/>
          <w:sz w:val="24"/>
          <w:szCs w:val="24"/>
          <w:lang w:eastAsia="nl-NL"/>
        </w:rPr>
      </w:pPr>
      <w:r w:rsidRPr="001B0620">
        <w:rPr>
          <w:rFonts w:eastAsia="Times New Roman" w:cstheme="minorHAnsi"/>
          <w:b/>
          <w:bCs/>
          <w:color w:val="222222"/>
          <w:sz w:val="24"/>
          <w:szCs w:val="24"/>
          <w:lang w:eastAsia="nl-NL"/>
        </w:rPr>
        <w:t>Doelstelling</w:t>
      </w:r>
    </w:p>
    <w:p w14:paraId="4461C07D" w14:textId="77777777" w:rsidR="0012226C" w:rsidRDefault="0012226C" w:rsidP="0012226C">
      <w:pPr>
        <w:spacing w:after="0" w:line="240" w:lineRule="auto"/>
        <w:rPr>
          <w:rFonts w:eastAsia="Times New Roman" w:cstheme="minorHAnsi"/>
          <w:color w:val="222222"/>
          <w:sz w:val="24"/>
          <w:szCs w:val="24"/>
          <w:lang w:eastAsia="nl-NL"/>
        </w:rPr>
      </w:pPr>
    </w:p>
    <w:p w14:paraId="75226701" w14:textId="77777777" w:rsidR="0012226C" w:rsidRPr="001B0620" w:rsidRDefault="0012226C" w:rsidP="0012226C">
      <w:pPr>
        <w:spacing w:after="0" w:line="240" w:lineRule="auto"/>
        <w:rPr>
          <w:rFonts w:eastAsia="Times New Roman" w:cstheme="minorHAnsi"/>
          <w:color w:val="222222"/>
          <w:sz w:val="24"/>
          <w:szCs w:val="24"/>
          <w:lang w:eastAsia="nl-NL"/>
        </w:rPr>
      </w:pPr>
      <w:r w:rsidRPr="001B0620">
        <w:rPr>
          <w:rFonts w:eastAsia="Times New Roman" w:cstheme="minorHAnsi"/>
          <w:color w:val="222222"/>
          <w:sz w:val="24"/>
          <w:szCs w:val="24"/>
          <w:lang w:eastAsia="nl-NL"/>
        </w:rPr>
        <w:t>Doel van Rots en Water  is het vergroten van de communicatie- en sociale vaardigheden en welzijn bij kinderen en het voorkomen en/of verminderen van sociale problemen zoals pesten, conflicten, uitsluiting, meeloopgedrag en grensoverschrijdend gedrag.</w:t>
      </w:r>
    </w:p>
    <w:p w14:paraId="43D68B46" w14:textId="77777777" w:rsidR="0012226C" w:rsidRDefault="0012226C" w:rsidP="0012226C">
      <w:pPr>
        <w:spacing w:after="0" w:line="240" w:lineRule="auto"/>
        <w:rPr>
          <w:rFonts w:eastAsia="Times New Roman" w:cstheme="minorHAnsi"/>
          <w:color w:val="222222"/>
          <w:sz w:val="24"/>
          <w:szCs w:val="24"/>
          <w:lang w:eastAsia="nl-NL"/>
        </w:rPr>
      </w:pPr>
    </w:p>
    <w:p w14:paraId="18A9C44A" w14:textId="77777777" w:rsidR="0012226C" w:rsidRDefault="0012226C" w:rsidP="0012226C">
      <w:pPr>
        <w:spacing w:after="0" w:line="240" w:lineRule="auto"/>
        <w:rPr>
          <w:rFonts w:eastAsia="Times New Roman" w:cstheme="minorHAnsi"/>
          <w:color w:val="222222"/>
          <w:sz w:val="24"/>
          <w:szCs w:val="24"/>
          <w:lang w:eastAsia="nl-NL"/>
        </w:rPr>
      </w:pPr>
      <w:r w:rsidRPr="001B0620">
        <w:rPr>
          <w:rFonts w:eastAsia="Times New Roman" w:cstheme="minorHAnsi"/>
          <w:color w:val="222222"/>
          <w:sz w:val="24"/>
          <w:szCs w:val="24"/>
          <w:lang w:eastAsia="nl-NL"/>
        </w:rPr>
        <w:t xml:space="preserve">Deze doelstelling wordt bereikt door het ondersteunen en bevorderen van de sociaal-emotionele ontwikkeling van </w:t>
      </w:r>
      <w:r>
        <w:rPr>
          <w:rFonts w:eastAsia="Times New Roman" w:cstheme="minorHAnsi"/>
          <w:color w:val="222222"/>
          <w:sz w:val="24"/>
          <w:szCs w:val="24"/>
          <w:lang w:eastAsia="nl-NL"/>
        </w:rPr>
        <w:t xml:space="preserve">een </w:t>
      </w:r>
      <w:r w:rsidRPr="001B0620">
        <w:rPr>
          <w:rFonts w:eastAsia="Times New Roman" w:cstheme="minorHAnsi"/>
          <w:color w:val="222222"/>
          <w:sz w:val="24"/>
          <w:szCs w:val="24"/>
          <w:lang w:eastAsia="nl-NL"/>
        </w:rPr>
        <w:t>kind</w:t>
      </w:r>
      <w:r>
        <w:rPr>
          <w:rFonts w:eastAsia="Times New Roman" w:cstheme="minorHAnsi"/>
          <w:color w:val="222222"/>
          <w:sz w:val="24"/>
          <w:szCs w:val="24"/>
          <w:lang w:eastAsia="nl-NL"/>
        </w:rPr>
        <w:t>.</w:t>
      </w:r>
    </w:p>
    <w:p w14:paraId="43DC05C7" w14:textId="77777777" w:rsidR="0012226C" w:rsidRDefault="0012226C" w:rsidP="0012226C">
      <w:pPr>
        <w:spacing w:after="0" w:line="240" w:lineRule="auto"/>
        <w:rPr>
          <w:rFonts w:eastAsia="Times New Roman" w:cstheme="minorHAnsi"/>
          <w:color w:val="222222"/>
          <w:sz w:val="24"/>
          <w:szCs w:val="24"/>
          <w:lang w:eastAsia="nl-NL"/>
        </w:rPr>
      </w:pPr>
    </w:p>
    <w:p w14:paraId="6AD6744A" w14:textId="77777777" w:rsidR="0012226C" w:rsidRDefault="0012226C" w:rsidP="0012226C">
      <w:pPr>
        <w:spacing w:after="0" w:line="240" w:lineRule="auto"/>
        <w:rPr>
          <w:rFonts w:eastAsia="Times New Roman" w:cstheme="minorHAnsi"/>
          <w:b/>
          <w:bCs/>
          <w:color w:val="222222"/>
          <w:sz w:val="24"/>
          <w:szCs w:val="24"/>
          <w:lang w:eastAsia="nl-NL"/>
        </w:rPr>
      </w:pPr>
    </w:p>
    <w:p w14:paraId="40382249" w14:textId="77777777" w:rsidR="0012226C" w:rsidRDefault="0012226C" w:rsidP="0012226C">
      <w:pPr>
        <w:spacing w:after="0" w:line="240" w:lineRule="auto"/>
        <w:rPr>
          <w:rFonts w:eastAsia="Times New Roman" w:cstheme="minorHAnsi"/>
          <w:b/>
          <w:bCs/>
          <w:color w:val="222222"/>
          <w:sz w:val="24"/>
          <w:szCs w:val="24"/>
          <w:lang w:eastAsia="nl-NL"/>
        </w:rPr>
      </w:pPr>
      <w:r w:rsidRPr="00FF0A11">
        <w:rPr>
          <w:rFonts w:eastAsia="Times New Roman" w:cstheme="minorHAnsi"/>
          <w:b/>
          <w:bCs/>
          <w:color w:val="222222"/>
          <w:sz w:val="24"/>
          <w:szCs w:val="24"/>
          <w:lang w:eastAsia="nl-NL"/>
        </w:rPr>
        <w:t>Breed pedagogisch perspectief</w:t>
      </w:r>
    </w:p>
    <w:p w14:paraId="44881779" w14:textId="77777777" w:rsidR="0012226C" w:rsidRPr="00FF0A11" w:rsidRDefault="0012226C" w:rsidP="0012226C">
      <w:pPr>
        <w:spacing w:after="0" w:line="240" w:lineRule="auto"/>
        <w:rPr>
          <w:rFonts w:eastAsia="Times New Roman" w:cstheme="minorHAnsi"/>
          <w:color w:val="222222"/>
          <w:sz w:val="24"/>
          <w:szCs w:val="24"/>
          <w:lang w:eastAsia="nl-NL"/>
        </w:rPr>
      </w:pPr>
    </w:p>
    <w:p w14:paraId="33F94557" w14:textId="77777777" w:rsidR="0012226C" w:rsidRDefault="0012226C" w:rsidP="0012226C">
      <w:pPr>
        <w:spacing w:after="0" w:line="240" w:lineRule="auto"/>
        <w:rPr>
          <w:rFonts w:eastAsia="Times New Roman" w:cstheme="minorHAnsi"/>
          <w:color w:val="222222"/>
          <w:sz w:val="24"/>
          <w:szCs w:val="24"/>
          <w:lang w:eastAsia="nl-NL"/>
        </w:rPr>
      </w:pPr>
      <w:r w:rsidRPr="00FF0A11">
        <w:rPr>
          <w:rFonts w:eastAsia="Times New Roman" w:cstheme="minorHAnsi"/>
          <w:color w:val="222222"/>
          <w:sz w:val="24"/>
          <w:szCs w:val="24"/>
          <w:lang w:eastAsia="nl-NL"/>
        </w:rPr>
        <w:t xml:space="preserve">Rots &amp; Water kan worden beschouwd als een weerbaarheidsprogramma en </w:t>
      </w:r>
      <w:r>
        <w:rPr>
          <w:rFonts w:eastAsia="Times New Roman" w:cstheme="minorHAnsi"/>
          <w:color w:val="222222"/>
          <w:sz w:val="24"/>
          <w:szCs w:val="24"/>
          <w:lang w:eastAsia="nl-NL"/>
        </w:rPr>
        <w:t xml:space="preserve">een </w:t>
      </w:r>
      <w:r w:rsidRPr="00FF0A11">
        <w:rPr>
          <w:rFonts w:eastAsia="Times New Roman" w:cstheme="minorHAnsi"/>
          <w:color w:val="222222"/>
          <w:sz w:val="24"/>
          <w:szCs w:val="24"/>
          <w:lang w:eastAsia="nl-NL"/>
        </w:rPr>
        <w:t xml:space="preserve">anti-pestprogramma, maar dan één dat zich onderscheidt van andere programma’s door zijn meervoudige doelstelling en het bredere pedagogische perspectief waarbinnen de training van weerbaarheid samen gaat met de ontwikkeling van positieve sociale vaardigheden. </w:t>
      </w:r>
    </w:p>
    <w:p w14:paraId="7CE5DFE9" w14:textId="77777777" w:rsidR="0012226C" w:rsidRPr="00FF0A11" w:rsidRDefault="0012226C" w:rsidP="0012226C">
      <w:pPr>
        <w:spacing w:after="0" w:line="240" w:lineRule="auto"/>
        <w:rPr>
          <w:rFonts w:eastAsia="Times New Roman" w:cstheme="minorHAnsi"/>
          <w:color w:val="222222"/>
          <w:sz w:val="24"/>
          <w:szCs w:val="24"/>
          <w:lang w:eastAsia="nl-NL"/>
        </w:rPr>
      </w:pPr>
    </w:p>
    <w:p w14:paraId="19CBEE86" w14:textId="77777777" w:rsidR="0012226C" w:rsidRDefault="0012226C" w:rsidP="0012226C">
      <w:pPr>
        <w:spacing w:after="0" w:line="240" w:lineRule="auto"/>
        <w:rPr>
          <w:rFonts w:eastAsia="Times New Roman" w:cstheme="minorHAnsi"/>
          <w:b/>
          <w:bCs/>
          <w:color w:val="222222"/>
          <w:sz w:val="24"/>
          <w:szCs w:val="24"/>
          <w:lang w:eastAsia="nl-NL"/>
        </w:rPr>
      </w:pPr>
    </w:p>
    <w:p w14:paraId="3F8A4E57" w14:textId="77777777" w:rsidR="0012226C" w:rsidRDefault="0012226C" w:rsidP="0012226C">
      <w:pPr>
        <w:spacing w:after="0" w:line="240" w:lineRule="auto"/>
        <w:rPr>
          <w:rFonts w:eastAsia="Times New Roman" w:cstheme="minorHAnsi"/>
          <w:b/>
          <w:bCs/>
          <w:color w:val="222222"/>
          <w:sz w:val="24"/>
          <w:szCs w:val="24"/>
          <w:lang w:eastAsia="nl-NL"/>
        </w:rPr>
      </w:pPr>
      <w:proofErr w:type="spellStart"/>
      <w:r w:rsidRPr="00FF0A11">
        <w:rPr>
          <w:rFonts w:eastAsia="Times New Roman" w:cstheme="minorHAnsi"/>
          <w:b/>
          <w:bCs/>
          <w:color w:val="222222"/>
          <w:sz w:val="24"/>
          <w:szCs w:val="24"/>
          <w:lang w:eastAsia="nl-NL"/>
        </w:rPr>
        <w:t>Psychofysieke</w:t>
      </w:r>
      <w:proofErr w:type="spellEnd"/>
      <w:r w:rsidRPr="00FF0A11">
        <w:rPr>
          <w:rFonts w:eastAsia="Times New Roman" w:cstheme="minorHAnsi"/>
          <w:b/>
          <w:bCs/>
          <w:color w:val="222222"/>
          <w:sz w:val="24"/>
          <w:szCs w:val="24"/>
          <w:lang w:eastAsia="nl-NL"/>
        </w:rPr>
        <w:t xml:space="preserve"> methodiek</w:t>
      </w:r>
    </w:p>
    <w:p w14:paraId="37EC3A45" w14:textId="77777777" w:rsidR="0012226C" w:rsidRPr="00FF0A11" w:rsidRDefault="0012226C" w:rsidP="0012226C">
      <w:pPr>
        <w:spacing w:after="0" w:line="240" w:lineRule="auto"/>
        <w:rPr>
          <w:rFonts w:eastAsia="Times New Roman" w:cstheme="minorHAnsi"/>
          <w:color w:val="222222"/>
          <w:sz w:val="24"/>
          <w:szCs w:val="24"/>
          <w:lang w:eastAsia="nl-NL"/>
        </w:rPr>
      </w:pPr>
    </w:p>
    <w:p w14:paraId="7C843AA9" w14:textId="77777777" w:rsidR="0012226C" w:rsidRPr="00FF0A11" w:rsidRDefault="0012226C" w:rsidP="0012226C">
      <w:pPr>
        <w:spacing w:after="0" w:line="240" w:lineRule="auto"/>
        <w:rPr>
          <w:rFonts w:eastAsia="Times New Roman" w:cstheme="minorHAnsi"/>
          <w:color w:val="222222"/>
          <w:sz w:val="24"/>
          <w:szCs w:val="24"/>
          <w:lang w:eastAsia="nl-NL"/>
        </w:rPr>
      </w:pPr>
      <w:proofErr w:type="spellStart"/>
      <w:r w:rsidRPr="00FF0A11">
        <w:rPr>
          <w:rFonts w:eastAsia="Times New Roman" w:cstheme="minorHAnsi"/>
          <w:color w:val="222222"/>
          <w:sz w:val="24"/>
          <w:szCs w:val="24"/>
          <w:lang w:eastAsia="nl-NL"/>
        </w:rPr>
        <w:t>Psychofysiek</w:t>
      </w:r>
      <w:proofErr w:type="spellEnd"/>
      <w:r w:rsidRPr="00FF0A11">
        <w:rPr>
          <w:rFonts w:eastAsia="Times New Roman" w:cstheme="minorHAnsi"/>
          <w:color w:val="222222"/>
          <w:sz w:val="24"/>
          <w:szCs w:val="24"/>
          <w:lang w:eastAsia="nl-NL"/>
        </w:rPr>
        <w:t xml:space="preserve"> werken betekent dat via een actieve, fysieke invalshoek positieve sociale vaardigheden worden aangeleerd. Al spelenderwijs en via fysieke oefening worden sociale-communicatie-en confrontatievaardigheden aangeleerd.</w:t>
      </w:r>
    </w:p>
    <w:p w14:paraId="77CB5E2D" w14:textId="77777777" w:rsidR="0012226C" w:rsidRPr="00FF0A11" w:rsidRDefault="0012226C" w:rsidP="0012226C">
      <w:pPr>
        <w:spacing w:after="0" w:line="240" w:lineRule="auto"/>
        <w:rPr>
          <w:rFonts w:eastAsia="Times New Roman" w:cstheme="minorHAnsi"/>
          <w:color w:val="222222"/>
          <w:sz w:val="24"/>
          <w:szCs w:val="24"/>
          <w:lang w:eastAsia="nl-NL"/>
        </w:rPr>
      </w:pPr>
      <w:r w:rsidRPr="00FF0A11">
        <w:rPr>
          <w:rFonts w:eastAsia="Times New Roman" w:cstheme="minorHAnsi"/>
          <w:color w:val="222222"/>
          <w:sz w:val="24"/>
          <w:szCs w:val="24"/>
          <w:lang w:eastAsia="nl-NL"/>
        </w:rPr>
        <w:t>Spel en fysieke oefening worden voortdurend afgewisseld door momenten van zelfreflectie, kringgesprek en gecompleteerd door het maken van verwerkingsopdrachten.</w:t>
      </w:r>
    </w:p>
    <w:p w14:paraId="4FE8DD0E" w14:textId="77777777" w:rsidR="0012226C" w:rsidRPr="001B0620" w:rsidRDefault="0012226C" w:rsidP="0012226C">
      <w:pPr>
        <w:spacing w:after="0" w:line="240" w:lineRule="auto"/>
        <w:rPr>
          <w:rFonts w:eastAsia="Times New Roman" w:cstheme="minorHAnsi"/>
          <w:color w:val="222222"/>
          <w:sz w:val="24"/>
          <w:szCs w:val="24"/>
          <w:lang w:eastAsia="nl-NL"/>
        </w:rPr>
      </w:pPr>
    </w:p>
    <w:p w14:paraId="337553E7" w14:textId="77777777" w:rsidR="0012226C" w:rsidRDefault="0012226C" w:rsidP="0012226C">
      <w:pPr>
        <w:spacing w:after="0"/>
        <w:rPr>
          <w:sz w:val="24"/>
          <w:szCs w:val="24"/>
        </w:rPr>
      </w:pPr>
    </w:p>
    <w:p w14:paraId="37209B63" w14:textId="77777777" w:rsidR="0012226C" w:rsidRDefault="0012226C" w:rsidP="0012226C">
      <w:pPr>
        <w:spacing w:after="0"/>
        <w:rPr>
          <w:sz w:val="24"/>
          <w:szCs w:val="24"/>
        </w:rPr>
      </w:pPr>
    </w:p>
    <w:p w14:paraId="78F5EFF7" w14:textId="77777777" w:rsidR="0012226C" w:rsidRDefault="0012226C" w:rsidP="0012226C">
      <w:pPr>
        <w:spacing w:after="0"/>
        <w:rPr>
          <w:sz w:val="24"/>
          <w:szCs w:val="24"/>
        </w:rPr>
      </w:pPr>
    </w:p>
    <w:p w14:paraId="0E03D01E" w14:textId="77777777" w:rsidR="0012226C" w:rsidRDefault="0012226C" w:rsidP="0012226C">
      <w:pPr>
        <w:spacing w:after="0"/>
        <w:rPr>
          <w:sz w:val="24"/>
          <w:szCs w:val="24"/>
        </w:rPr>
      </w:pPr>
    </w:p>
    <w:p w14:paraId="4353CC44" w14:textId="77777777" w:rsidR="0012226C" w:rsidRDefault="0012226C" w:rsidP="0012226C">
      <w:pPr>
        <w:spacing w:after="0"/>
        <w:rPr>
          <w:sz w:val="24"/>
          <w:szCs w:val="24"/>
        </w:rPr>
      </w:pPr>
    </w:p>
    <w:p w14:paraId="00D01D7B" w14:textId="77777777" w:rsidR="0012226C" w:rsidRPr="003D01B8" w:rsidRDefault="0012226C" w:rsidP="0012226C">
      <w:pPr>
        <w:spacing w:after="0"/>
        <w:rPr>
          <w:sz w:val="24"/>
          <w:szCs w:val="24"/>
        </w:rPr>
      </w:pPr>
    </w:p>
    <w:p w14:paraId="4B07A3D1" w14:textId="77777777" w:rsidR="0012226C" w:rsidRDefault="0012226C" w:rsidP="0012226C">
      <w:pPr>
        <w:spacing w:after="0"/>
        <w:rPr>
          <w:b/>
          <w:bCs/>
          <w:sz w:val="24"/>
          <w:szCs w:val="24"/>
        </w:rPr>
      </w:pPr>
      <w:r>
        <w:rPr>
          <w:b/>
          <w:bCs/>
          <w:sz w:val="24"/>
          <w:szCs w:val="24"/>
        </w:rPr>
        <w:lastRenderedPageBreak/>
        <w:t>Betekenis symbolieken Rots en Water</w:t>
      </w:r>
    </w:p>
    <w:p w14:paraId="7F24623D" w14:textId="77777777" w:rsidR="0012226C" w:rsidRDefault="0012226C" w:rsidP="0012226C">
      <w:pPr>
        <w:spacing w:after="0"/>
        <w:rPr>
          <w:b/>
          <w:bCs/>
          <w:sz w:val="24"/>
          <w:szCs w:val="24"/>
        </w:rPr>
      </w:pPr>
    </w:p>
    <w:p w14:paraId="31D9B73F" w14:textId="77777777" w:rsidR="0012226C" w:rsidRDefault="0012226C" w:rsidP="0012226C">
      <w:pPr>
        <w:spacing w:after="0"/>
        <w:rPr>
          <w:sz w:val="24"/>
          <w:szCs w:val="24"/>
        </w:rPr>
      </w:pPr>
      <w:r>
        <w:rPr>
          <w:sz w:val="24"/>
          <w:szCs w:val="24"/>
        </w:rPr>
        <w:t>De Rots-kwaliteit staat voor het bewustzijn van de eigen mogelijkheden en de persoonlijke levensweg. Vanuit deze kwaliteit ervaart en accepteert men de taken en verantwoordelijkheden die hiermee samengaan en is men zich bewust van zinvolheid en roeping.</w:t>
      </w:r>
    </w:p>
    <w:p w14:paraId="0857B3BF" w14:textId="77777777" w:rsidR="0012226C" w:rsidRPr="003D01B8" w:rsidRDefault="0012226C" w:rsidP="0012226C">
      <w:pPr>
        <w:spacing w:after="0"/>
        <w:rPr>
          <w:sz w:val="24"/>
          <w:szCs w:val="24"/>
        </w:rPr>
      </w:pPr>
      <w:r>
        <w:rPr>
          <w:sz w:val="24"/>
          <w:szCs w:val="24"/>
        </w:rPr>
        <w:t xml:space="preserve">Wat eenvoudiger gezegd: </w:t>
      </w:r>
      <w:r w:rsidRPr="003D01B8">
        <w:rPr>
          <w:sz w:val="24"/>
          <w:szCs w:val="24"/>
        </w:rPr>
        <w:t xml:space="preserve">Rots staat voor </w:t>
      </w:r>
      <w:r w:rsidRPr="00354D3D">
        <w:rPr>
          <w:color w:val="FFC000"/>
          <w:sz w:val="24"/>
          <w:szCs w:val="24"/>
        </w:rPr>
        <w:t>zorgen voor jezelf</w:t>
      </w:r>
    </w:p>
    <w:p w14:paraId="27976148" w14:textId="77777777" w:rsidR="0012226C" w:rsidRPr="003D01B8" w:rsidRDefault="0012226C" w:rsidP="0012226C">
      <w:pPr>
        <w:spacing w:after="0"/>
        <w:rPr>
          <w:sz w:val="24"/>
          <w:szCs w:val="24"/>
        </w:rPr>
      </w:pPr>
      <w:r w:rsidRPr="003D01B8">
        <w:rPr>
          <w:sz w:val="24"/>
          <w:szCs w:val="24"/>
        </w:rPr>
        <w:t>•</w:t>
      </w:r>
      <w:r w:rsidRPr="003D01B8">
        <w:rPr>
          <w:sz w:val="24"/>
          <w:szCs w:val="24"/>
        </w:rPr>
        <w:tab/>
        <w:t xml:space="preserve">Opkomen voor jezelf </w:t>
      </w:r>
    </w:p>
    <w:p w14:paraId="757BD827" w14:textId="77777777" w:rsidR="0012226C" w:rsidRPr="003D01B8" w:rsidRDefault="0012226C" w:rsidP="0012226C">
      <w:pPr>
        <w:spacing w:after="0"/>
        <w:rPr>
          <w:sz w:val="24"/>
          <w:szCs w:val="24"/>
        </w:rPr>
      </w:pPr>
      <w:r w:rsidRPr="003D01B8">
        <w:rPr>
          <w:sz w:val="24"/>
          <w:szCs w:val="24"/>
        </w:rPr>
        <w:t>•</w:t>
      </w:r>
      <w:r w:rsidRPr="003D01B8">
        <w:rPr>
          <w:sz w:val="24"/>
          <w:szCs w:val="24"/>
        </w:rPr>
        <w:tab/>
        <w:t xml:space="preserve">sterk staan </w:t>
      </w:r>
    </w:p>
    <w:p w14:paraId="2B203792" w14:textId="77777777" w:rsidR="0012226C" w:rsidRPr="003D01B8" w:rsidRDefault="0012226C" w:rsidP="0012226C">
      <w:pPr>
        <w:spacing w:after="0"/>
        <w:rPr>
          <w:sz w:val="24"/>
          <w:szCs w:val="24"/>
        </w:rPr>
      </w:pPr>
      <w:r w:rsidRPr="003D01B8">
        <w:rPr>
          <w:sz w:val="24"/>
          <w:szCs w:val="24"/>
        </w:rPr>
        <w:t>•</w:t>
      </w:r>
      <w:r w:rsidRPr="003D01B8">
        <w:rPr>
          <w:sz w:val="24"/>
          <w:szCs w:val="24"/>
        </w:rPr>
        <w:tab/>
        <w:t xml:space="preserve">Zelfvertrouwen </w:t>
      </w:r>
    </w:p>
    <w:p w14:paraId="0E00A8FE" w14:textId="77777777" w:rsidR="0012226C" w:rsidRPr="003D01B8" w:rsidRDefault="0012226C" w:rsidP="0012226C">
      <w:pPr>
        <w:spacing w:after="0"/>
        <w:rPr>
          <w:sz w:val="24"/>
          <w:szCs w:val="24"/>
        </w:rPr>
      </w:pPr>
      <w:r w:rsidRPr="003D01B8">
        <w:rPr>
          <w:sz w:val="24"/>
          <w:szCs w:val="24"/>
        </w:rPr>
        <w:t>•</w:t>
      </w:r>
      <w:r w:rsidRPr="003D01B8">
        <w:rPr>
          <w:sz w:val="24"/>
          <w:szCs w:val="24"/>
        </w:rPr>
        <w:tab/>
        <w:t xml:space="preserve">Lichaamstaal </w:t>
      </w:r>
    </w:p>
    <w:p w14:paraId="4A5FE0A7" w14:textId="77777777" w:rsidR="0012226C" w:rsidRPr="003D01B8" w:rsidRDefault="0012226C" w:rsidP="0012226C">
      <w:pPr>
        <w:spacing w:after="0"/>
        <w:rPr>
          <w:sz w:val="24"/>
          <w:szCs w:val="24"/>
        </w:rPr>
      </w:pPr>
      <w:r w:rsidRPr="003D01B8">
        <w:rPr>
          <w:sz w:val="24"/>
          <w:szCs w:val="24"/>
        </w:rPr>
        <w:t>•</w:t>
      </w:r>
      <w:r w:rsidRPr="003D01B8">
        <w:rPr>
          <w:sz w:val="24"/>
          <w:szCs w:val="24"/>
        </w:rPr>
        <w:tab/>
        <w:t xml:space="preserve">Eigen keuzes maken </w:t>
      </w:r>
    </w:p>
    <w:p w14:paraId="5B3A5257" w14:textId="77777777" w:rsidR="0012226C" w:rsidRPr="003D01B8" w:rsidRDefault="0012226C" w:rsidP="0012226C">
      <w:pPr>
        <w:spacing w:after="0"/>
        <w:rPr>
          <w:sz w:val="24"/>
          <w:szCs w:val="24"/>
        </w:rPr>
      </w:pPr>
      <w:r w:rsidRPr="003D01B8">
        <w:rPr>
          <w:sz w:val="24"/>
          <w:szCs w:val="24"/>
        </w:rPr>
        <w:t>•</w:t>
      </w:r>
      <w:r w:rsidRPr="003D01B8">
        <w:rPr>
          <w:sz w:val="24"/>
          <w:szCs w:val="24"/>
        </w:rPr>
        <w:tab/>
        <w:t xml:space="preserve">Weerbaarheid </w:t>
      </w:r>
    </w:p>
    <w:p w14:paraId="6775AE1E" w14:textId="77777777" w:rsidR="0012226C" w:rsidRPr="003D01B8" w:rsidRDefault="0012226C" w:rsidP="0012226C">
      <w:pPr>
        <w:spacing w:after="0"/>
        <w:rPr>
          <w:sz w:val="24"/>
          <w:szCs w:val="24"/>
        </w:rPr>
      </w:pPr>
      <w:r w:rsidRPr="003D01B8">
        <w:rPr>
          <w:sz w:val="24"/>
          <w:szCs w:val="24"/>
        </w:rPr>
        <w:t>•</w:t>
      </w:r>
      <w:r w:rsidRPr="003D01B8">
        <w:rPr>
          <w:sz w:val="24"/>
          <w:szCs w:val="24"/>
        </w:rPr>
        <w:tab/>
        <w:t xml:space="preserve">Zelfbewustzijn </w:t>
      </w:r>
    </w:p>
    <w:p w14:paraId="28A59EEC" w14:textId="77777777" w:rsidR="0012226C" w:rsidRPr="003D01B8" w:rsidRDefault="0012226C" w:rsidP="0012226C">
      <w:pPr>
        <w:spacing w:after="0"/>
        <w:rPr>
          <w:sz w:val="24"/>
          <w:szCs w:val="24"/>
        </w:rPr>
      </w:pPr>
      <w:r w:rsidRPr="003D01B8">
        <w:rPr>
          <w:sz w:val="24"/>
          <w:szCs w:val="24"/>
        </w:rPr>
        <w:t>•</w:t>
      </w:r>
      <w:r w:rsidRPr="003D01B8">
        <w:rPr>
          <w:sz w:val="24"/>
          <w:szCs w:val="24"/>
        </w:rPr>
        <w:tab/>
        <w:t xml:space="preserve">Concentratie / focus </w:t>
      </w:r>
    </w:p>
    <w:p w14:paraId="74CE9E65" w14:textId="77777777" w:rsidR="0012226C" w:rsidRPr="003D01B8" w:rsidRDefault="0012226C" w:rsidP="0012226C">
      <w:pPr>
        <w:spacing w:after="0"/>
        <w:rPr>
          <w:sz w:val="24"/>
          <w:szCs w:val="24"/>
        </w:rPr>
      </w:pPr>
      <w:r w:rsidRPr="003D01B8">
        <w:rPr>
          <w:sz w:val="24"/>
          <w:szCs w:val="24"/>
        </w:rPr>
        <w:t>•</w:t>
      </w:r>
      <w:r w:rsidRPr="003D01B8">
        <w:rPr>
          <w:sz w:val="24"/>
          <w:szCs w:val="24"/>
        </w:rPr>
        <w:tab/>
        <w:t xml:space="preserve">Reguleren van emoties </w:t>
      </w:r>
    </w:p>
    <w:p w14:paraId="359F80A7" w14:textId="77777777" w:rsidR="0012226C" w:rsidRPr="003D01B8" w:rsidRDefault="0012226C" w:rsidP="0012226C">
      <w:pPr>
        <w:spacing w:after="0"/>
        <w:rPr>
          <w:sz w:val="24"/>
          <w:szCs w:val="24"/>
        </w:rPr>
      </w:pPr>
      <w:r w:rsidRPr="003D01B8">
        <w:rPr>
          <w:sz w:val="24"/>
          <w:szCs w:val="24"/>
        </w:rPr>
        <w:t>•</w:t>
      </w:r>
      <w:r w:rsidRPr="003D01B8">
        <w:rPr>
          <w:sz w:val="24"/>
          <w:szCs w:val="24"/>
        </w:rPr>
        <w:tab/>
        <w:t xml:space="preserve">Grenzen aangeven </w:t>
      </w:r>
    </w:p>
    <w:p w14:paraId="4317592A" w14:textId="77777777" w:rsidR="0012226C" w:rsidRPr="003D01B8" w:rsidRDefault="0012226C" w:rsidP="0012226C">
      <w:pPr>
        <w:spacing w:after="0"/>
        <w:rPr>
          <w:sz w:val="24"/>
          <w:szCs w:val="24"/>
        </w:rPr>
      </w:pPr>
      <w:r w:rsidRPr="003D01B8">
        <w:rPr>
          <w:sz w:val="24"/>
          <w:szCs w:val="24"/>
        </w:rPr>
        <w:t xml:space="preserve">  </w:t>
      </w:r>
    </w:p>
    <w:p w14:paraId="71C47992" w14:textId="77777777" w:rsidR="0012226C" w:rsidRDefault="0012226C" w:rsidP="0012226C">
      <w:pPr>
        <w:spacing w:after="0"/>
        <w:rPr>
          <w:sz w:val="24"/>
          <w:szCs w:val="24"/>
        </w:rPr>
      </w:pPr>
      <w:r>
        <w:rPr>
          <w:sz w:val="24"/>
          <w:szCs w:val="24"/>
        </w:rPr>
        <w:t xml:space="preserve">De </w:t>
      </w:r>
      <w:proofErr w:type="spellStart"/>
      <w:r>
        <w:rPr>
          <w:sz w:val="24"/>
          <w:szCs w:val="24"/>
        </w:rPr>
        <w:t>Water-kwaliteit</w:t>
      </w:r>
      <w:proofErr w:type="spellEnd"/>
      <w:r>
        <w:rPr>
          <w:sz w:val="24"/>
          <w:szCs w:val="24"/>
        </w:rPr>
        <w:t xml:space="preserve"> staat voor het inzicht en de ervaring dat een mens in de vervulling van zijn levensweg de andere mens diep in beider harten ontmoet. En voor het inzicht en de ervaring dat wezenlijke grenzen tussen mensen niet werkelijk bestaan en dat dit diepe gevoel van verbondenheid de vanzelfsprekendheid van werkelijke communicatie in zich draagt.</w:t>
      </w:r>
    </w:p>
    <w:p w14:paraId="1978C3A9" w14:textId="77777777" w:rsidR="0012226C" w:rsidRPr="003D01B8" w:rsidRDefault="0012226C" w:rsidP="0012226C">
      <w:pPr>
        <w:spacing w:after="0"/>
        <w:rPr>
          <w:sz w:val="24"/>
          <w:szCs w:val="24"/>
        </w:rPr>
      </w:pPr>
      <w:r>
        <w:rPr>
          <w:sz w:val="24"/>
          <w:szCs w:val="24"/>
        </w:rPr>
        <w:t xml:space="preserve">Wat eenvoudiger gezegd: </w:t>
      </w:r>
      <w:r w:rsidRPr="003D01B8">
        <w:rPr>
          <w:sz w:val="24"/>
          <w:szCs w:val="24"/>
        </w:rPr>
        <w:t xml:space="preserve">Water staat voor </w:t>
      </w:r>
      <w:r w:rsidRPr="00354D3D">
        <w:rPr>
          <w:color w:val="0070C0"/>
          <w:sz w:val="24"/>
          <w:szCs w:val="24"/>
        </w:rPr>
        <w:t>zorgen voor elkaar</w:t>
      </w:r>
    </w:p>
    <w:p w14:paraId="48F6FA58" w14:textId="77777777" w:rsidR="0012226C" w:rsidRPr="003D01B8" w:rsidRDefault="0012226C" w:rsidP="0012226C">
      <w:pPr>
        <w:spacing w:after="0"/>
        <w:rPr>
          <w:sz w:val="24"/>
          <w:szCs w:val="24"/>
        </w:rPr>
      </w:pPr>
      <w:r w:rsidRPr="003D01B8">
        <w:rPr>
          <w:sz w:val="24"/>
          <w:szCs w:val="24"/>
        </w:rPr>
        <w:t>•</w:t>
      </w:r>
      <w:r w:rsidRPr="003D01B8">
        <w:rPr>
          <w:sz w:val="24"/>
          <w:szCs w:val="24"/>
        </w:rPr>
        <w:tab/>
        <w:t xml:space="preserve">Samenwerken </w:t>
      </w:r>
    </w:p>
    <w:p w14:paraId="45EED48A" w14:textId="77777777" w:rsidR="0012226C" w:rsidRPr="003D01B8" w:rsidRDefault="0012226C" w:rsidP="0012226C">
      <w:pPr>
        <w:spacing w:after="0"/>
        <w:rPr>
          <w:sz w:val="24"/>
          <w:szCs w:val="24"/>
        </w:rPr>
      </w:pPr>
      <w:r w:rsidRPr="003D01B8">
        <w:rPr>
          <w:sz w:val="24"/>
          <w:szCs w:val="24"/>
        </w:rPr>
        <w:t>•</w:t>
      </w:r>
      <w:r w:rsidRPr="003D01B8">
        <w:rPr>
          <w:sz w:val="24"/>
          <w:szCs w:val="24"/>
        </w:rPr>
        <w:tab/>
        <w:t xml:space="preserve">Omgaan met elkaar </w:t>
      </w:r>
    </w:p>
    <w:p w14:paraId="765C926A" w14:textId="77777777" w:rsidR="0012226C" w:rsidRPr="003D01B8" w:rsidRDefault="0012226C" w:rsidP="0012226C">
      <w:pPr>
        <w:spacing w:after="0"/>
        <w:rPr>
          <w:sz w:val="24"/>
          <w:szCs w:val="24"/>
        </w:rPr>
      </w:pPr>
      <w:r w:rsidRPr="003D01B8">
        <w:rPr>
          <w:sz w:val="24"/>
          <w:szCs w:val="24"/>
        </w:rPr>
        <w:t>•</w:t>
      </w:r>
      <w:r w:rsidRPr="003D01B8">
        <w:rPr>
          <w:sz w:val="24"/>
          <w:szCs w:val="24"/>
        </w:rPr>
        <w:tab/>
        <w:t xml:space="preserve">Lichaamstaal lezen </w:t>
      </w:r>
    </w:p>
    <w:p w14:paraId="5869D601" w14:textId="77777777" w:rsidR="0012226C" w:rsidRPr="003D01B8" w:rsidRDefault="0012226C" w:rsidP="0012226C">
      <w:pPr>
        <w:spacing w:after="0"/>
        <w:rPr>
          <w:sz w:val="24"/>
          <w:szCs w:val="24"/>
        </w:rPr>
      </w:pPr>
      <w:r w:rsidRPr="003D01B8">
        <w:rPr>
          <w:sz w:val="24"/>
          <w:szCs w:val="24"/>
        </w:rPr>
        <w:t>•</w:t>
      </w:r>
      <w:r w:rsidRPr="003D01B8">
        <w:rPr>
          <w:sz w:val="24"/>
          <w:szCs w:val="24"/>
        </w:rPr>
        <w:tab/>
        <w:t xml:space="preserve">vertrouwen </w:t>
      </w:r>
    </w:p>
    <w:p w14:paraId="6F43DAF9" w14:textId="77777777" w:rsidR="0012226C" w:rsidRPr="003D01B8" w:rsidRDefault="0012226C" w:rsidP="0012226C">
      <w:pPr>
        <w:spacing w:after="0"/>
        <w:rPr>
          <w:sz w:val="24"/>
          <w:szCs w:val="24"/>
        </w:rPr>
      </w:pPr>
      <w:r w:rsidRPr="003D01B8">
        <w:rPr>
          <w:sz w:val="24"/>
          <w:szCs w:val="24"/>
        </w:rPr>
        <w:t>•</w:t>
      </w:r>
      <w:r w:rsidRPr="003D01B8">
        <w:rPr>
          <w:sz w:val="24"/>
          <w:szCs w:val="24"/>
        </w:rPr>
        <w:tab/>
        <w:t xml:space="preserve">Grenzen van anderen respecteren </w:t>
      </w:r>
    </w:p>
    <w:p w14:paraId="193470E7" w14:textId="77777777" w:rsidR="0012226C" w:rsidRPr="003D01B8" w:rsidRDefault="0012226C" w:rsidP="0012226C">
      <w:pPr>
        <w:spacing w:after="0"/>
        <w:rPr>
          <w:sz w:val="24"/>
          <w:szCs w:val="24"/>
        </w:rPr>
      </w:pPr>
      <w:r w:rsidRPr="003D01B8">
        <w:rPr>
          <w:sz w:val="24"/>
          <w:szCs w:val="24"/>
        </w:rPr>
        <w:t>•</w:t>
      </w:r>
      <w:r w:rsidRPr="003D01B8">
        <w:rPr>
          <w:sz w:val="24"/>
          <w:szCs w:val="24"/>
        </w:rPr>
        <w:tab/>
        <w:t xml:space="preserve">Inleven </w:t>
      </w:r>
    </w:p>
    <w:p w14:paraId="0BDC1DDF" w14:textId="77777777" w:rsidR="0012226C" w:rsidRDefault="0012226C" w:rsidP="0012226C">
      <w:pPr>
        <w:spacing w:after="0"/>
        <w:rPr>
          <w:sz w:val="24"/>
          <w:szCs w:val="24"/>
        </w:rPr>
      </w:pPr>
      <w:r w:rsidRPr="003D01B8">
        <w:rPr>
          <w:sz w:val="24"/>
          <w:szCs w:val="24"/>
        </w:rPr>
        <w:t>•</w:t>
      </w:r>
      <w:r w:rsidRPr="003D01B8">
        <w:rPr>
          <w:sz w:val="24"/>
          <w:szCs w:val="24"/>
        </w:rPr>
        <w:tab/>
        <w:t>Communicatie</w:t>
      </w:r>
    </w:p>
    <w:p w14:paraId="1672A039" w14:textId="77777777" w:rsidR="0012226C" w:rsidRDefault="0012226C" w:rsidP="0012226C">
      <w:pPr>
        <w:spacing w:after="0"/>
        <w:rPr>
          <w:sz w:val="24"/>
          <w:szCs w:val="24"/>
        </w:rPr>
      </w:pPr>
    </w:p>
    <w:p w14:paraId="467964A0" w14:textId="77777777" w:rsidR="0012226C" w:rsidRDefault="0012226C" w:rsidP="0012226C">
      <w:pPr>
        <w:spacing w:after="0"/>
        <w:rPr>
          <w:sz w:val="24"/>
          <w:szCs w:val="24"/>
        </w:rPr>
      </w:pPr>
    </w:p>
    <w:p w14:paraId="3A1637A0" w14:textId="77777777" w:rsidR="0012226C" w:rsidRDefault="0012226C" w:rsidP="0012226C">
      <w:pPr>
        <w:spacing w:after="0"/>
        <w:rPr>
          <w:sz w:val="24"/>
          <w:szCs w:val="24"/>
        </w:rPr>
      </w:pPr>
    </w:p>
    <w:p w14:paraId="0160C561" w14:textId="77777777" w:rsidR="0012226C" w:rsidRDefault="0012226C" w:rsidP="0012226C">
      <w:pPr>
        <w:spacing w:after="0"/>
        <w:rPr>
          <w:sz w:val="24"/>
          <w:szCs w:val="24"/>
        </w:rPr>
      </w:pPr>
    </w:p>
    <w:p w14:paraId="7880BBF4" w14:textId="77777777" w:rsidR="0012226C" w:rsidRDefault="0012226C" w:rsidP="0012226C">
      <w:pPr>
        <w:spacing w:after="0"/>
        <w:rPr>
          <w:sz w:val="24"/>
          <w:szCs w:val="24"/>
        </w:rPr>
      </w:pPr>
    </w:p>
    <w:p w14:paraId="7DB775CD" w14:textId="77777777" w:rsidR="0012226C" w:rsidRDefault="0012226C" w:rsidP="0012226C">
      <w:pPr>
        <w:spacing w:after="0"/>
        <w:rPr>
          <w:sz w:val="24"/>
          <w:szCs w:val="24"/>
        </w:rPr>
      </w:pPr>
    </w:p>
    <w:p w14:paraId="022F3017" w14:textId="77777777" w:rsidR="0012226C" w:rsidRDefault="0012226C" w:rsidP="0012226C">
      <w:pPr>
        <w:spacing w:after="0"/>
        <w:rPr>
          <w:sz w:val="24"/>
          <w:szCs w:val="24"/>
        </w:rPr>
      </w:pPr>
    </w:p>
    <w:p w14:paraId="67548425" w14:textId="77777777" w:rsidR="0012226C" w:rsidRDefault="0012226C" w:rsidP="0012226C">
      <w:pPr>
        <w:spacing w:after="0"/>
        <w:rPr>
          <w:sz w:val="24"/>
          <w:szCs w:val="24"/>
        </w:rPr>
      </w:pPr>
    </w:p>
    <w:p w14:paraId="305E7C93" w14:textId="77777777" w:rsidR="0012226C" w:rsidRDefault="0012226C" w:rsidP="0012226C">
      <w:pPr>
        <w:spacing w:after="0"/>
        <w:rPr>
          <w:sz w:val="24"/>
          <w:szCs w:val="24"/>
        </w:rPr>
      </w:pPr>
    </w:p>
    <w:p w14:paraId="33DDEAEB" w14:textId="77777777" w:rsidR="0012226C" w:rsidRDefault="0012226C" w:rsidP="0012226C">
      <w:pPr>
        <w:spacing w:after="0"/>
        <w:rPr>
          <w:sz w:val="24"/>
          <w:szCs w:val="24"/>
        </w:rPr>
      </w:pPr>
    </w:p>
    <w:p w14:paraId="638A1934" w14:textId="77777777" w:rsidR="0012226C" w:rsidRDefault="0012226C" w:rsidP="0012226C">
      <w:pPr>
        <w:spacing w:after="0"/>
        <w:rPr>
          <w:sz w:val="24"/>
          <w:szCs w:val="24"/>
        </w:rPr>
      </w:pPr>
    </w:p>
    <w:p w14:paraId="43F5C5F1" w14:textId="77777777" w:rsidR="0012226C" w:rsidRDefault="0012226C" w:rsidP="0012226C">
      <w:pPr>
        <w:spacing w:after="0"/>
        <w:rPr>
          <w:sz w:val="24"/>
          <w:szCs w:val="24"/>
        </w:rPr>
      </w:pPr>
    </w:p>
    <w:p w14:paraId="30BD0233" w14:textId="77777777" w:rsidR="0012226C" w:rsidRDefault="0012226C" w:rsidP="0012226C">
      <w:pPr>
        <w:spacing w:after="0"/>
        <w:rPr>
          <w:b/>
          <w:bCs/>
          <w:sz w:val="24"/>
          <w:szCs w:val="24"/>
        </w:rPr>
      </w:pPr>
    </w:p>
    <w:p w14:paraId="3F7E37D5" w14:textId="6A3C9214" w:rsidR="0012226C" w:rsidRDefault="0012226C" w:rsidP="0012226C">
      <w:pPr>
        <w:spacing w:after="0"/>
        <w:rPr>
          <w:b/>
          <w:bCs/>
          <w:sz w:val="24"/>
          <w:szCs w:val="24"/>
        </w:rPr>
      </w:pPr>
      <w:r>
        <w:rPr>
          <w:b/>
          <w:bCs/>
          <w:sz w:val="24"/>
          <w:szCs w:val="24"/>
        </w:rPr>
        <w:lastRenderedPageBreak/>
        <w:t>Rots en Water op BS Uniek</w:t>
      </w:r>
    </w:p>
    <w:p w14:paraId="6830BA72" w14:textId="77777777" w:rsidR="0012226C" w:rsidRDefault="0012226C" w:rsidP="0012226C">
      <w:pPr>
        <w:spacing w:after="0"/>
        <w:rPr>
          <w:b/>
          <w:bCs/>
          <w:sz w:val="24"/>
          <w:szCs w:val="24"/>
        </w:rPr>
      </w:pPr>
    </w:p>
    <w:p w14:paraId="306D9FFA" w14:textId="77777777" w:rsidR="0012226C" w:rsidRDefault="0012226C" w:rsidP="0012226C">
      <w:pPr>
        <w:spacing w:after="0"/>
        <w:rPr>
          <w:sz w:val="24"/>
          <w:szCs w:val="24"/>
        </w:rPr>
      </w:pPr>
      <w:r>
        <w:rPr>
          <w:sz w:val="24"/>
          <w:szCs w:val="24"/>
        </w:rPr>
        <w:t>Op BS Uniek hebben we</w:t>
      </w:r>
      <w:r w:rsidRPr="003E13B9">
        <w:rPr>
          <w:sz w:val="24"/>
          <w:szCs w:val="24"/>
        </w:rPr>
        <w:t xml:space="preserve"> zeven basiswaarden waarop het pedagogisch klimaat rust</w:t>
      </w:r>
      <w:r>
        <w:rPr>
          <w:sz w:val="24"/>
          <w:szCs w:val="24"/>
        </w:rPr>
        <w:t>. Deze basiswaarden zijn:</w:t>
      </w:r>
      <w:r w:rsidRPr="003E13B9">
        <w:rPr>
          <w:sz w:val="24"/>
          <w:szCs w:val="24"/>
        </w:rPr>
        <w:t xml:space="preserve"> </w:t>
      </w:r>
    </w:p>
    <w:p w14:paraId="789EF742" w14:textId="77777777" w:rsidR="0012226C" w:rsidRDefault="0012226C" w:rsidP="0012226C">
      <w:pPr>
        <w:pStyle w:val="Lijstalinea"/>
        <w:numPr>
          <w:ilvl w:val="0"/>
          <w:numId w:val="17"/>
        </w:numPr>
        <w:spacing w:after="0"/>
        <w:rPr>
          <w:sz w:val="24"/>
          <w:szCs w:val="24"/>
        </w:rPr>
      </w:pPr>
      <w:r w:rsidRPr="004300F1">
        <w:rPr>
          <w:sz w:val="24"/>
          <w:szCs w:val="24"/>
        </w:rPr>
        <w:t>Respect</w:t>
      </w:r>
    </w:p>
    <w:p w14:paraId="05809D16" w14:textId="77777777" w:rsidR="0012226C" w:rsidRDefault="0012226C" w:rsidP="0012226C">
      <w:pPr>
        <w:pStyle w:val="Lijstalinea"/>
        <w:numPr>
          <w:ilvl w:val="0"/>
          <w:numId w:val="17"/>
        </w:numPr>
        <w:spacing w:after="0"/>
        <w:rPr>
          <w:sz w:val="24"/>
          <w:szCs w:val="24"/>
        </w:rPr>
      </w:pPr>
      <w:r w:rsidRPr="004300F1">
        <w:rPr>
          <w:sz w:val="24"/>
          <w:szCs w:val="24"/>
        </w:rPr>
        <w:t>Openheid</w:t>
      </w:r>
    </w:p>
    <w:p w14:paraId="3216FD14" w14:textId="77777777" w:rsidR="0012226C" w:rsidRDefault="0012226C" w:rsidP="0012226C">
      <w:pPr>
        <w:pStyle w:val="Lijstalinea"/>
        <w:numPr>
          <w:ilvl w:val="0"/>
          <w:numId w:val="17"/>
        </w:numPr>
        <w:spacing w:after="0"/>
        <w:rPr>
          <w:sz w:val="24"/>
          <w:szCs w:val="24"/>
        </w:rPr>
      </w:pPr>
      <w:r w:rsidRPr="004300F1">
        <w:rPr>
          <w:sz w:val="24"/>
          <w:szCs w:val="24"/>
        </w:rPr>
        <w:t>Verantwoordelijkheid</w:t>
      </w:r>
    </w:p>
    <w:p w14:paraId="36F7C8ED" w14:textId="77777777" w:rsidR="0012226C" w:rsidRDefault="0012226C" w:rsidP="0012226C">
      <w:pPr>
        <w:pStyle w:val="Lijstalinea"/>
        <w:numPr>
          <w:ilvl w:val="0"/>
          <w:numId w:val="17"/>
        </w:numPr>
        <w:spacing w:after="0"/>
        <w:rPr>
          <w:sz w:val="24"/>
          <w:szCs w:val="24"/>
        </w:rPr>
      </w:pPr>
      <w:r w:rsidRPr="004300F1">
        <w:rPr>
          <w:sz w:val="24"/>
          <w:szCs w:val="24"/>
        </w:rPr>
        <w:t>Ontplooiing</w:t>
      </w:r>
    </w:p>
    <w:p w14:paraId="5AE3EBB6" w14:textId="77777777" w:rsidR="0012226C" w:rsidRDefault="0012226C" w:rsidP="0012226C">
      <w:pPr>
        <w:pStyle w:val="Lijstalinea"/>
        <w:numPr>
          <w:ilvl w:val="0"/>
          <w:numId w:val="17"/>
        </w:numPr>
        <w:spacing w:after="0"/>
        <w:rPr>
          <w:sz w:val="24"/>
          <w:szCs w:val="24"/>
        </w:rPr>
      </w:pPr>
      <w:proofErr w:type="spellStart"/>
      <w:r w:rsidRPr="004300F1">
        <w:rPr>
          <w:sz w:val="24"/>
          <w:szCs w:val="24"/>
        </w:rPr>
        <w:t>Positiviteit</w:t>
      </w:r>
      <w:proofErr w:type="spellEnd"/>
    </w:p>
    <w:p w14:paraId="74D6871F" w14:textId="77777777" w:rsidR="0012226C" w:rsidRDefault="0012226C" w:rsidP="0012226C">
      <w:pPr>
        <w:pStyle w:val="Lijstalinea"/>
        <w:numPr>
          <w:ilvl w:val="0"/>
          <w:numId w:val="17"/>
        </w:numPr>
        <w:spacing w:after="0"/>
        <w:rPr>
          <w:sz w:val="24"/>
          <w:szCs w:val="24"/>
        </w:rPr>
      </w:pPr>
      <w:r w:rsidRPr="004300F1">
        <w:rPr>
          <w:sz w:val="24"/>
          <w:szCs w:val="24"/>
        </w:rPr>
        <w:t>Samenwerken</w:t>
      </w:r>
    </w:p>
    <w:p w14:paraId="650AA094" w14:textId="77777777" w:rsidR="0012226C" w:rsidRDefault="0012226C" w:rsidP="0012226C">
      <w:pPr>
        <w:pStyle w:val="Lijstalinea"/>
        <w:numPr>
          <w:ilvl w:val="0"/>
          <w:numId w:val="17"/>
        </w:numPr>
        <w:spacing w:after="0"/>
        <w:rPr>
          <w:sz w:val="24"/>
          <w:szCs w:val="24"/>
        </w:rPr>
      </w:pPr>
      <w:r w:rsidRPr="004300F1">
        <w:rPr>
          <w:sz w:val="24"/>
          <w:szCs w:val="24"/>
        </w:rPr>
        <w:t xml:space="preserve">Eigenaarschap. </w:t>
      </w:r>
    </w:p>
    <w:p w14:paraId="63BF3264" w14:textId="77777777" w:rsidR="0012226C" w:rsidRPr="004300F1" w:rsidRDefault="0012226C" w:rsidP="0012226C">
      <w:pPr>
        <w:spacing w:after="0"/>
        <w:rPr>
          <w:sz w:val="24"/>
          <w:szCs w:val="24"/>
        </w:rPr>
      </w:pPr>
      <w:r w:rsidRPr="004300F1">
        <w:rPr>
          <w:sz w:val="24"/>
          <w:szCs w:val="24"/>
        </w:rPr>
        <w:t xml:space="preserve">Deze </w:t>
      </w:r>
      <w:r>
        <w:rPr>
          <w:sz w:val="24"/>
          <w:szCs w:val="24"/>
        </w:rPr>
        <w:t xml:space="preserve">zeven </w:t>
      </w:r>
      <w:r w:rsidRPr="004300F1">
        <w:rPr>
          <w:sz w:val="24"/>
          <w:szCs w:val="24"/>
        </w:rPr>
        <w:t>waarden vormen het fundament van ons pedagogisch handelen en ons schoolklimaat.</w:t>
      </w:r>
    </w:p>
    <w:p w14:paraId="38FD245C" w14:textId="77777777" w:rsidR="0012226C" w:rsidRDefault="0012226C" w:rsidP="0012226C">
      <w:pPr>
        <w:spacing w:after="0"/>
        <w:rPr>
          <w:sz w:val="24"/>
          <w:szCs w:val="24"/>
        </w:rPr>
      </w:pPr>
    </w:p>
    <w:p w14:paraId="6268A4D4" w14:textId="77777777" w:rsidR="0012226C" w:rsidRDefault="0012226C" w:rsidP="0012226C">
      <w:pPr>
        <w:spacing w:after="0"/>
        <w:rPr>
          <w:rFonts w:eastAsia="Times New Roman" w:cstheme="minorHAnsi"/>
          <w:color w:val="222222"/>
          <w:sz w:val="24"/>
          <w:szCs w:val="24"/>
          <w:lang w:eastAsia="nl-NL"/>
        </w:rPr>
      </w:pPr>
      <w:r w:rsidRPr="007408D7">
        <w:rPr>
          <w:sz w:val="24"/>
          <w:szCs w:val="24"/>
        </w:rPr>
        <w:t xml:space="preserve">In ons dagelijks onderwijs zijn wij vooral gericht op proactief pedagogisch handelen. Hierbij </w:t>
      </w:r>
      <w:r>
        <w:rPr>
          <w:sz w:val="24"/>
          <w:szCs w:val="24"/>
        </w:rPr>
        <w:t xml:space="preserve">wordt </w:t>
      </w:r>
      <w:r w:rsidRPr="007408D7">
        <w:rPr>
          <w:sz w:val="24"/>
          <w:szCs w:val="24"/>
        </w:rPr>
        <w:t>in alle situaties gewenst gedrag bij alle leerlingen</w:t>
      </w:r>
      <w:r>
        <w:rPr>
          <w:sz w:val="24"/>
          <w:szCs w:val="24"/>
        </w:rPr>
        <w:t xml:space="preserve"> gestimuleerd</w:t>
      </w:r>
      <w:r w:rsidRPr="007408D7">
        <w:rPr>
          <w:sz w:val="24"/>
          <w:szCs w:val="24"/>
        </w:rPr>
        <w:t>.</w:t>
      </w:r>
      <w:r>
        <w:rPr>
          <w:sz w:val="24"/>
          <w:szCs w:val="24"/>
        </w:rPr>
        <w:t xml:space="preserve"> Gewenst gedrag zal bij kinderen toenemen wanneer zij beschikken over een goed welzijn en tevens beschikken over goede </w:t>
      </w:r>
      <w:r w:rsidRPr="001B0620">
        <w:rPr>
          <w:rFonts w:eastAsia="Times New Roman" w:cstheme="minorHAnsi"/>
          <w:color w:val="222222"/>
          <w:sz w:val="24"/>
          <w:szCs w:val="24"/>
          <w:lang w:eastAsia="nl-NL"/>
        </w:rPr>
        <w:t>communicatie- en sociale vaardigheden</w:t>
      </w:r>
      <w:r>
        <w:rPr>
          <w:rFonts w:eastAsia="Times New Roman" w:cstheme="minorHAnsi"/>
          <w:color w:val="222222"/>
          <w:sz w:val="24"/>
          <w:szCs w:val="24"/>
          <w:lang w:eastAsia="nl-NL"/>
        </w:rPr>
        <w:t>.</w:t>
      </w:r>
    </w:p>
    <w:p w14:paraId="638836D3" w14:textId="77777777" w:rsidR="0012226C" w:rsidRDefault="0012226C" w:rsidP="0012226C">
      <w:pPr>
        <w:spacing w:after="0"/>
        <w:rPr>
          <w:rFonts w:eastAsia="Times New Roman" w:cstheme="minorHAnsi"/>
          <w:color w:val="222222"/>
          <w:sz w:val="24"/>
          <w:szCs w:val="24"/>
          <w:lang w:eastAsia="nl-NL"/>
        </w:rPr>
      </w:pPr>
    </w:p>
    <w:p w14:paraId="7BAC265F" w14:textId="77777777" w:rsidR="0012226C" w:rsidRDefault="0012226C" w:rsidP="0012226C">
      <w:pPr>
        <w:spacing w:after="0"/>
        <w:rPr>
          <w:rFonts w:eastAsia="Times New Roman" w:cstheme="minorHAnsi"/>
          <w:color w:val="222222"/>
          <w:sz w:val="24"/>
          <w:szCs w:val="24"/>
          <w:lang w:eastAsia="nl-NL"/>
        </w:rPr>
      </w:pPr>
      <w:r>
        <w:rPr>
          <w:rFonts w:eastAsia="Times New Roman" w:cstheme="minorHAnsi"/>
          <w:color w:val="222222"/>
          <w:sz w:val="24"/>
          <w:szCs w:val="24"/>
          <w:lang w:eastAsia="nl-NL"/>
        </w:rPr>
        <w:t xml:space="preserve">Aansluitend op het proactief pedagogisch handelen binnen de school (SWPBS) wordt ook Rots en Water preventief ingezet. Dit houdt in dat de basistraining standaard aan alle kinderen in eenzelfde jaargroep wordt gegeven. Op deze manier wordt ingezet op het </w:t>
      </w:r>
      <w:r w:rsidRPr="001B0620">
        <w:rPr>
          <w:rFonts w:eastAsia="Times New Roman" w:cstheme="minorHAnsi"/>
          <w:color w:val="222222"/>
          <w:sz w:val="24"/>
          <w:szCs w:val="24"/>
          <w:lang w:eastAsia="nl-NL"/>
        </w:rPr>
        <w:t>voorkomen en/of verminder</w:t>
      </w:r>
      <w:r>
        <w:rPr>
          <w:rFonts w:eastAsia="Times New Roman" w:cstheme="minorHAnsi"/>
          <w:color w:val="222222"/>
          <w:sz w:val="24"/>
          <w:szCs w:val="24"/>
          <w:lang w:eastAsia="nl-NL"/>
        </w:rPr>
        <w:t xml:space="preserve">en van </w:t>
      </w:r>
      <w:r w:rsidRPr="001B0620">
        <w:rPr>
          <w:rFonts w:eastAsia="Times New Roman" w:cstheme="minorHAnsi"/>
          <w:color w:val="222222"/>
          <w:sz w:val="24"/>
          <w:szCs w:val="24"/>
          <w:lang w:eastAsia="nl-NL"/>
        </w:rPr>
        <w:t>sociale problemen zoals pesten, conflicten, uitsluiting, meeloopgedrag en grensoverschrijdend gedra</w:t>
      </w:r>
      <w:r>
        <w:rPr>
          <w:rFonts w:eastAsia="Times New Roman" w:cstheme="minorHAnsi"/>
          <w:color w:val="222222"/>
          <w:sz w:val="24"/>
          <w:szCs w:val="24"/>
          <w:lang w:eastAsia="nl-NL"/>
        </w:rPr>
        <w:t>g.</w:t>
      </w:r>
    </w:p>
    <w:p w14:paraId="16491608" w14:textId="77777777" w:rsidR="0012226C" w:rsidRDefault="0012226C" w:rsidP="0012226C">
      <w:pPr>
        <w:spacing w:after="0"/>
        <w:rPr>
          <w:rFonts w:eastAsia="Times New Roman" w:cstheme="minorHAnsi"/>
          <w:color w:val="222222"/>
          <w:sz w:val="24"/>
          <w:szCs w:val="24"/>
          <w:lang w:eastAsia="nl-NL"/>
        </w:rPr>
      </w:pPr>
    </w:p>
    <w:p w14:paraId="0CDEECC7" w14:textId="77777777" w:rsidR="0012226C" w:rsidRPr="00AD50AC" w:rsidRDefault="0012226C" w:rsidP="0012226C">
      <w:pPr>
        <w:spacing w:after="0"/>
        <w:rPr>
          <w:sz w:val="24"/>
          <w:szCs w:val="24"/>
        </w:rPr>
      </w:pPr>
      <w:r>
        <w:rPr>
          <w:rFonts w:eastAsia="Times New Roman" w:cstheme="minorHAnsi"/>
          <w:color w:val="222222"/>
          <w:sz w:val="24"/>
          <w:szCs w:val="24"/>
          <w:lang w:eastAsia="nl-NL"/>
        </w:rPr>
        <w:t>Het concrete aanbod van Rots en Water ziet er op BS Uniek als volgt uit:</w:t>
      </w:r>
    </w:p>
    <w:p w14:paraId="5F2E46CA" w14:textId="77777777" w:rsidR="0012226C" w:rsidRDefault="0012226C" w:rsidP="0012226C">
      <w:pPr>
        <w:spacing w:after="0"/>
        <w:rPr>
          <w:sz w:val="24"/>
          <w:szCs w:val="24"/>
        </w:rPr>
      </w:pPr>
    </w:p>
    <w:p w14:paraId="0D5E8B94" w14:textId="77777777" w:rsidR="0012226C" w:rsidRPr="00104847" w:rsidRDefault="0012226C" w:rsidP="0012226C">
      <w:pPr>
        <w:spacing w:after="0"/>
        <w:rPr>
          <w:sz w:val="24"/>
          <w:szCs w:val="24"/>
          <w:u w:val="single"/>
        </w:rPr>
      </w:pPr>
      <w:r w:rsidRPr="00104847">
        <w:rPr>
          <w:sz w:val="24"/>
          <w:szCs w:val="24"/>
          <w:u w:val="single"/>
        </w:rPr>
        <w:t>Groepen 3</w:t>
      </w:r>
    </w:p>
    <w:p w14:paraId="7F1D5838" w14:textId="77777777" w:rsidR="0012226C" w:rsidRDefault="0012226C" w:rsidP="0012226C">
      <w:pPr>
        <w:spacing w:after="0"/>
        <w:rPr>
          <w:sz w:val="24"/>
          <w:szCs w:val="24"/>
        </w:rPr>
      </w:pPr>
      <w:r>
        <w:rPr>
          <w:sz w:val="24"/>
          <w:szCs w:val="24"/>
        </w:rPr>
        <w:t>Iedere klas krijgt vijf kennismakingslessen Rots en Water, met name gericht op het aanleren van gewenst speelgedrag. Leerdoelen die in deze kennismakingslessen aan bod komen zijn:</w:t>
      </w:r>
    </w:p>
    <w:p w14:paraId="23CE6A09" w14:textId="77777777" w:rsidR="0012226C" w:rsidRPr="003D01B8" w:rsidRDefault="0012226C" w:rsidP="0012226C">
      <w:pPr>
        <w:spacing w:after="0"/>
        <w:rPr>
          <w:sz w:val="24"/>
          <w:szCs w:val="24"/>
        </w:rPr>
      </w:pPr>
      <w:r w:rsidRPr="003D01B8">
        <w:rPr>
          <w:sz w:val="24"/>
          <w:szCs w:val="24"/>
        </w:rPr>
        <w:t>•</w:t>
      </w:r>
      <w:r w:rsidRPr="003D01B8">
        <w:rPr>
          <w:sz w:val="24"/>
          <w:szCs w:val="24"/>
        </w:rPr>
        <w:tab/>
        <w:t xml:space="preserve">Opkomen voor jezelf  </w:t>
      </w:r>
    </w:p>
    <w:p w14:paraId="40C6A154" w14:textId="77777777" w:rsidR="0012226C" w:rsidRPr="003D01B8" w:rsidRDefault="0012226C" w:rsidP="0012226C">
      <w:pPr>
        <w:spacing w:after="0"/>
        <w:rPr>
          <w:sz w:val="24"/>
          <w:szCs w:val="24"/>
        </w:rPr>
      </w:pPr>
      <w:r w:rsidRPr="003D01B8">
        <w:rPr>
          <w:sz w:val="24"/>
          <w:szCs w:val="24"/>
        </w:rPr>
        <w:t>•</w:t>
      </w:r>
      <w:r w:rsidRPr="003D01B8">
        <w:rPr>
          <w:sz w:val="24"/>
          <w:szCs w:val="24"/>
        </w:rPr>
        <w:tab/>
        <w:t xml:space="preserve">Eigen keuzes maken </w:t>
      </w:r>
    </w:p>
    <w:p w14:paraId="1F27E6FD" w14:textId="77777777" w:rsidR="0012226C" w:rsidRPr="003D01B8" w:rsidRDefault="0012226C" w:rsidP="0012226C">
      <w:pPr>
        <w:spacing w:after="0"/>
        <w:rPr>
          <w:sz w:val="24"/>
          <w:szCs w:val="24"/>
        </w:rPr>
      </w:pPr>
      <w:r w:rsidRPr="003D01B8">
        <w:rPr>
          <w:sz w:val="24"/>
          <w:szCs w:val="24"/>
        </w:rPr>
        <w:t>•</w:t>
      </w:r>
      <w:r w:rsidRPr="003D01B8">
        <w:rPr>
          <w:sz w:val="24"/>
          <w:szCs w:val="24"/>
        </w:rPr>
        <w:tab/>
        <w:t xml:space="preserve">Weerbaarheid  </w:t>
      </w:r>
    </w:p>
    <w:p w14:paraId="58D538B9" w14:textId="77777777" w:rsidR="0012226C" w:rsidRPr="003D01B8" w:rsidRDefault="0012226C" w:rsidP="0012226C">
      <w:pPr>
        <w:spacing w:after="0"/>
        <w:rPr>
          <w:sz w:val="24"/>
          <w:szCs w:val="24"/>
        </w:rPr>
      </w:pPr>
      <w:r w:rsidRPr="003D01B8">
        <w:rPr>
          <w:sz w:val="24"/>
          <w:szCs w:val="24"/>
        </w:rPr>
        <w:t>•</w:t>
      </w:r>
      <w:r w:rsidRPr="003D01B8">
        <w:rPr>
          <w:sz w:val="24"/>
          <w:szCs w:val="24"/>
        </w:rPr>
        <w:tab/>
        <w:t xml:space="preserve">Reguleren van emoties </w:t>
      </w:r>
    </w:p>
    <w:p w14:paraId="06EDEF9F" w14:textId="77777777" w:rsidR="0012226C" w:rsidRPr="003D01B8" w:rsidRDefault="0012226C" w:rsidP="0012226C">
      <w:pPr>
        <w:spacing w:after="0"/>
        <w:rPr>
          <w:sz w:val="24"/>
          <w:szCs w:val="24"/>
        </w:rPr>
      </w:pPr>
      <w:r w:rsidRPr="003D01B8">
        <w:rPr>
          <w:sz w:val="24"/>
          <w:szCs w:val="24"/>
        </w:rPr>
        <w:t>•</w:t>
      </w:r>
      <w:r w:rsidRPr="003D01B8">
        <w:rPr>
          <w:sz w:val="24"/>
          <w:szCs w:val="24"/>
        </w:rPr>
        <w:tab/>
        <w:t xml:space="preserve">Grenzen aangeven  </w:t>
      </w:r>
    </w:p>
    <w:p w14:paraId="710E5524" w14:textId="77777777" w:rsidR="0012226C" w:rsidRPr="003D01B8" w:rsidRDefault="0012226C" w:rsidP="0012226C">
      <w:pPr>
        <w:spacing w:after="0"/>
        <w:rPr>
          <w:sz w:val="24"/>
          <w:szCs w:val="24"/>
        </w:rPr>
      </w:pPr>
      <w:r w:rsidRPr="003D01B8">
        <w:rPr>
          <w:sz w:val="24"/>
          <w:szCs w:val="24"/>
        </w:rPr>
        <w:t>•</w:t>
      </w:r>
      <w:r w:rsidRPr="003D01B8">
        <w:rPr>
          <w:sz w:val="24"/>
          <w:szCs w:val="24"/>
        </w:rPr>
        <w:tab/>
        <w:t xml:space="preserve">Omgaan met elkaar </w:t>
      </w:r>
    </w:p>
    <w:p w14:paraId="4DE530A0" w14:textId="77777777" w:rsidR="0012226C" w:rsidRPr="003D01B8" w:rsidRDefault="0012226C" w:rsidP="0012226C">
      <w:pPr>
        <w:spacing w:after="0"/>
        <w:rPr>
          <w:sz w:val="24"/>
          <w:szCs w:val="24"/>
        </w:rPr>
      </w:pPr>
      <w:r w:rsidRPr="003D01B8">
        <w:rPr>
          <w:sz w:val="24"/>
          <w:szCs w:val="24"/>
        </w:rPr>
        <w:t>•</w:t>
      </w:r>
      <w:r w:rsidRPr="003D01B8">
        <w:rPr>
          <w:sz w:val="24"/>
          <w:szCs w:val="24"/>
        </w:rPr>
        <w:tab/>
        <w:t xml:space="preserve">Lichaamstaal lezen </w:t>
      </w:r>
    </w:p>
    <w:p w14:paraId="6C874F5A" w14:textId="77777777" w:rsidR="0012226C" w:rsidRPr="003D01B8" w:rsidRDefault="0012226C" w:rsidP="0012226C">
      <w:pPr>
        <w:spacing w:after="0"/>
        <w:rPr>
          <w:sz w:val="24"/>
          <w:szCs w:val="24"/>
        </w:rPr>
      </w:pPr>
      <w:r w:rsidRPr="003D01B8">
        <w:rPr>
          <w:sz w:val="24"/>
          <w:szCs w:val="24"/>
        </w:rPr>
        <w:t>•</w:t>
      </w:r>
      <w:r w:rsidRPr="003D01B8">
        <w:rPr>
          <w:sz w:val="24"/>
          <w:szCs w:val="24"/>
        </w:rPr>
        <w:tab/>
        <w:t xml:space="preserve">Grenzen van anderen respecteren </w:t>
      </w:r>
    </w:p>
    <w:p w14:paraId="1DFC18BF" w14:textId="77777777" w:rsidR="0012226C" w:rsidRDefault="0012226C" w:rsidP="0012226C">
      <w:pPr>
        <w:spacing w:after="0"/>
        <w:rPr>
          <w:sz w:val="24"/>
          <w:szCs w:val="24"/>
        </w:rPr>
      </w:pPr>
      <w:r w:rsidRPr="003D01B8">
        <w:rPr>
          <w:sz w:val="24"/>
          <w:szCs w:val="24"/>
        </w:rPr>
        <w:t>•</w:t>
      </w:r>
      <w:r w:rsidRPr="003D01B8">
        <w:rPr>
          <w:sz w:val="24"/>
          <w:szCs w:val="24"/>
        </w:rPr>
        <w:tab/>
        <w:t>Communicatie</w:t>
      </w:r>
    </w:p>
    <w:p w14:paraId="6B4E2456" w14:textId="77777777" w:rsidR="0012226C" w:rsidRDefault="0012226C" w:rsidP="0012226C">
      <w:pPr>
        <w:spacing w:after="0"/>
        <w:rPr>
          <w:sz w:val="24"/>
          <w:szCs w:val="24"/>
        </w:rPr>
      </w:pPr>
    </w:p>
    <w:p w14:paraId="2FD4E5FD" w14:textId="77777777" w:rsidR="0012226C" w:rsidRDefault="0012226C" w:rsidP="0012226C">
      <w:pPr>
        <w:spacing w:after="0"/>
        <w:rPr>
          <w:sz w:val="24"/>
          <w:szCs w:val="24"/>
          <w:u w:val="single"/>
        </w:rPr>
      </w:pPr>
    </w:p>
    <w:p w14:paraId="1587E05F" w14:textId="77777777" w:rsidR="0012226C" w:rsidRDefault="0012226C" w:rsidP="0012226C">
      <w:pPr>
        <w:spacing w:after="0"/>
        <w:rPr>
          <w:sz w:val="24"/>
          <w:szCs w:val="24"/>
          <w:u w:val="single"/>
        </w:rPr>
      </w:pPr>
    </w:p>
    <w:p w14:paraId="18B75E9A" w14:textId="77777777" w:rsidR="0012226C" w:rsidRDefault="0012226C" w:rsidP="0012226C">
      <w:pPr>
        <w:spacing w:after="0"/>
        <w:rPr>
          <w:sz w:val="24"/>
          <w:szCs w:val="24"/>
          <w:u w:val="single"/>
        </w:rPr>
      </w:pPr>
    </w:p>
    <w:p w14:paraId="4DB4F55D" w14:textId="77777777" w:rsidR="0012226C" w:rsidRPr="00104847" w:rsidRDefault="0012226C" w:rsidP="0012226C">
      <w:pPr>
        <w:spacing w:after="0"/>
        <w:rPr>
          <w:sz w:val="24"/>
          <w:szCs w:val="24"/>
          <w:u w:val="single"/>
        </w:rPr>
      </w:pPr>
      <w:r w:rsidRPr="00104847">
        <w:rPr>
          <w:sz w:val="24"/>
          <w:szCs w:val="24"/>
          <w:u w:val="single"/>
        </w:rPr>
        <w:lastRenderedPageBreak/>
        <w:t>Groepen 6</w:t>
      </w:r>
    </w:p>
    <w:p w14:paraId="3235CC33" w14:textId="77777777" w:rsidR="0012226C" w:rsidRDefault="0012226C" w:rsidP="0012226C">
      <w:pPr>
        <w:spacing w:after="0"/>
        <w:rPr>
          <w:sz w:val="24"/>
          <w:szCs w:val="24"/>
        </w:rPr>
      </w:pPr>
      <w:r>
        <w:rPr>
          <w:sz w:val="24"/>
          <w:szCs w:val="24"/>
        </w:rPr>
        <w:t xml:space="preserve">Iedere klas krijgt een basistraining Rots en Water van tien lessen. De training wordt afgesloten met een </w:t>
      </w:r>
      <w:proofErr w:type="spellStart"/>
      <w:r>
        <w:rPr>
          <w:sz w:val="24"/>
          <w:szCs w:val="24"/>
        </w:rPr>
        <w:t>ouderles</w:t>
      </w:r>
      <w:proofErr w:type="spellEnd"/>
      <w:r>
        <w:rPr>
          <w:sz w:val="24"/>
          <w:szCs w:val="24"/>
        </w:rPr>
        <w:t>.</w:t>
      </w:r>
    </w:p>
    <w:p w14:paraId="54E78B14" w14:textId="77777777" w:rsidR="0012226C" w:rsidRDefault="0012226C" w:rsidP="0012226C">
      <w:pPr>
        <w:spacing w:after="0"/>
        <w:rPr>
          <w:sz w:val="24"/>
          <w:szCs w:val="24"/>
        </w:rPr>
      </w:pPr>
    </w:p>
    <w:p w14:paraId="51CF7434" w14:textId="77777777" w:rsidR="0012226C" w:rsidRPr="00104847" w:rsidRDefault="0012226C" w:rsidP="0012226C">
      <w:pPr>
        <w:spacing w:after="0"/>
        <w:rPr>
          <w:sz w:val="24"/>
          <w:szCs w:val="24"/>
          <w:u w:val="single"/>
        </w:rPr>
      </w:pPr>
      <w:r w:rsidRPr="00104847">
        <w:rPr>
          <w:sz w:val="24"/>
          <w:szCs w:val="24"/>
          <w:u w:val="single"/>
        </w:rPr>
        <w:t>Groepen 7</w:t>
      </w:r>
    </w:p>
    <w:p w14:paraId="1EA9C4FC" w14:textId="77777777" w:rsidR="0012226C" w:rsidRDefault="0012226C" w:rsidP="0012226C">
      <w:pPr>
        <w:spacing w:after="0"/>
        <w:rPr>
          <w:sz w:val="24"/>
          <w:szCs w:val="24"/>
        </w:rPr>
      </w:pPr>
      <w:r>
        <w:rPr>
          <w:sz w:val="24"/>
          <w:szCs w:val="24"/>
        </w:rPr>
        <w:t xml:space="preserve">Iedere klas krijgt vijf </w:t>
      </w:r>
      <w:proofErr w:type="spellStart"/>
      <w:r>
        <w:rPr>
          <w:sz w:val="24"/>
          <w:szCs w:val="24"/>
        </w:rPr>
        <w:t>verdiepingsslessen</w:t>
      </w:r>
      <w:proofErr w:type="spellEnd"/>
      <w:r>
        <w:rPr>
          <w:sz w:val="24"/>
          <w:szCs w:val="24"/>
        </w:rPr>
        <w:t>. Er wordt extra aandacht besteed aan de leerdoelen die in iedere groep specifiek nodig zijn.</w:t>
      </w:r>
    </w:p>
    <w:p w14:paraId="71F6C612" w14:textId="77777777" w:rsidR="0012226C" w:rsidRDefault="0012226C" w:rsidP="0012226C">
      <w:pPr>
        <w:spacing w:after="0"/>
        <w:rPr>
          <w:sz w:val="24"/>
          <w:szCs w:val="24"/>
        </w:rPr>
      </w:pPr>
    </w:p>
    <w:p w14:paraId="2319882B" w14:textId="77777777" w:rsidR="0012226C" w:rsidRPr="00104847" w:rsidRDefault="0012226C" w:rsidP="0012226C">
      <w:pPr>
        <w:spacing w:after="0"/>
        <w:rPr>
          <w:sz w:val="24"/>
          <w:szCs w:val="24"/>
          <w:u w:val="single"/>
        </w:rPr>
      </w:pPr>
      <w:r w:rsidRPr="00104847">
        <w:rPr>
          <w:sz w:val="24"/>
          <w:szCs w:val="24"/>
          <w:u w:val="single"/>
        </w:rPr>
        <w:t>Groepen 8</w:t>
      </w:r>
    </w:p>
    <w:p w14:paraId="25899531" w14:textId="77777777" w:rsidR="0012226C" w:rsidRDefault="0012226C" w:rsidP="0012226C">
      <w:pPr>
        <w:spacing w:after="0"/>
        <w:rPr>
          <w:sz w:val="24"/>
          <w:szCs w:val="24"/>
        </w:rPr>
      </w:pPr>
      <w:r>
        <w:rPr>
          <w:sz w:val="24"/>
          <w:szCs w:val="24"/>
        </w:rPr>
        <w:t xml:space="preserve">Iedere klas krijgt vijf </w:t>
      </w:r>
      <w:proofErr w:type="spellStart"/>
      <w:r>
        <w:rPr>
          <w:sz w:val="24"/>
          <w:szCs w:val="24"/>
        </w:rPr>
        <w:t>verdiepingsslessen</w:t>
      </w:r>
      <w:proofErr w:type="spellEnd"/>
      <w:r>
        <w:rPr>
          <w:sz w:val="24"/>
          <w:szCs w:val="24"/>
        </w:rPr>
        <w:t>. Er wordt extra aandacht besteed aan de leerdoelen die in iedere groep specifiek nodig zijn.</w:t>
      </w:r>
    </w:p>
    <w:p w14:paraId="2A2D3BCA" w14:textId="77777777" w:rsidR="0012226C" w:rsidRDefault="0012226C" w:rsidP="0012226C">
      <w:pPr>
        <w:spacing w:after="0"/>
        <w:rPr>
          <w:sz w:val="24"/>
          <w:szCs w:val="24"/>
        </w:rPr>
      </w:pPr>
    </w:p>
    <w:p w14:paraId="245B76B2" w14:textId="77777777" w:rsidR="0012226C" w:rsidRDefault="0012226C" w:rsidP="0012226C">
      <w:pPr>
        <w:spacing w:after="0"/>
        <w:rPr>
          <w:sz w:val="24"/>
          <w:szCs w:val="24"/>
        </w:rPr>
      </w:pPr>
      <w:r>
        <w:rPr>
          <w:sz w:val="24"/>
          <w:szCs w:val="24"/>
        </w:rPr>
        <w:t>Tijdens de lessen Rots en Water wordt er een koppeling gemaakt naar de aangeleerde vaardigheden van SWPBS. De elementen van SWPBS die met name terugkomen in de lessen Rots en Water zijn:</w:t>
      </w:r>
    </w:p>
    <w:p w14:paraId="63E55AFC" w14:textId="77777777" w:rsidR="0012226C" w:rsidRDefault="0012226C" w:rsidP="0012226C">
      <w:pPr>
        <w:pStyle w:val="Lijstalinea"/>
        <w:numPr>
          <w:ilvl w:val="0"/>
          <w:numId w:val="18"/>
        </w:numPr>
        <w:spacing w:after="0"/>
        <w:rPr>
          <w:sz w:val="24"/>
          <w:szCs w:val="24"/>
        </w:rPr>
      </w:pPr>
      <w:r>
        <w:rPr>
          <w:sz w:val="24"/>
          <w:szCs w:val="24"/>
        </w:rPr>
        <w:t>Stop-loop-praat-routine</w:t>
      </w:r>
    </w:p>
    <w:p w14:paraId="70E06AF5" w14:textId="77777777" w:rsidR="0012226C" w:rsidRDefault="0012226C" w:rsidP="0012226C">
      <w:pPr>
        <w:pStyle w:val="Lijstalinea"/>
        <w:numPr>
          <w:ilvl w:val="0"/>
          <w:numId w:val="18"/>
        </w:numPr>
        <w:spacing w:after="0"/>
        <w:rPr>
          <w:sz w:val="24"/>
          <w:szCs w:val="24"/>
        </w:rPr>
      </w:pPr>
      <w:r>
        <w:rPr>
          <w:sz w:val="24"/>
          <w:szCs w:val="24"/>
        </w:rPr>
        <w:t>Aandacht van negatief gedrag ontnemen (zuurstof voor een kaars weghalen)</w:t>
      </w:r>
    </w:p>
    <w:p w14:paraId="6C742B0B" w14:textId="77777777" w:rsidR="0012226C" w:rsidRPr="00E521C2" w:rsidRDefault="0012226C" w:rsidP="0012226C">
      <w:pPr>
        <w:pStyle w:val="Lijstalinea"/>
        <w:numPr>
          <w:ilvl w:val="0"/>
          <w:numId w:val="18"/>
        </w:numPr>
        <w:spacing w:after="0"/>
        <w:rPr>
          <w:sz w:val="24"/>
          <w:szCs w:val="24"/>
        </w:rPr>
      </w:pPr>
      <w:r>
        <w:rPr>
          <w:sz w:val="24"/>
          <w:szCs w:val="24"/>
        </w:rPr>
        <w:t>Positief gedrag bekrachtigen</w:t>
      </w:r>
    </w:p>
    <w:p w14:paraId="3FA43085" w14:textId="77777777" w:rsidR="0012226C" w:rsidRDefault="0012226C" w:rsidP="0012226C">
      <w:pPr>
        <w:spacing w:after="0"/>
        <w:rPr>
          <w:sz w:val="24"/>
          <w:szCs w:val="24"/>
        </w:rPr>
      </w:pPr>
    </w:p>
    <w:p w14:paraId="18E62AF9" w14:textId="0730A314" w:rsidR="0012226C" w:rsidRDefault="0012226C" w:rsidP="0012226C">
      <w:pPr>
        <w:spacing w:after="0"/>
        <w:rPr>
          <w:sz w:val="24"/>
          <w:szCs w:val="24"/>
        </w:rPr>
      </w:pPr>
      <w:r w:rsidRPr="0E5AFD01">
        <w:rPr>
          <w:sz w:val="24"/>
          <w:szCs w:val="24"/>
        </w:rPr>
        <w:t xml:space="preserve">De Rots en Waterlessen worden op BS Uniek gegeven door </w:t>
      </w:r>
      <w:r w:rsidR="002507D0">
        <w:rPr>
          <w:sz w:val="24"/>
          <w:szCs w:val="24"/>
        </w:rPr>
        <w:t>vijf</w:t>
      </w:r>
      <w:r w:rsidRPr="0E5AFD01">
        <w:rPr>
          <w:sz w:val="24"/>
          <w:szCs w:val="24"/>
        </w:rPr>
        <w:t xml:space="preserve"> gecertificeerde Rots en Watertrainers. Daarnaast is ook altijd nog de groepsleerkracht aanwezig. De groepsleerkracht doet actief mee aan de lessen en draagt zorg voor de transfer naar de klas.</w:t>
      </w:r>
    </w:p>
    <w:p w14:paraId="510B3EF7" w14:textId="77777777" w:rsidR="0012226C" w:rsidRDefault="0012226C" w:rsidP="0012226C">
      <w:pPr>
        <w:spacing w:after="0"/>
        <w:rPr>
          <w:sz w:val="24"/>
          <w:szCs w:val="24"/>
        </w:rPr>
      </w:pPr>
      <w:r>
        <w:rPr>
          <w:sz w:val="24"/>
          <w:szCs w:val="24"/>
        </w:rPr>
        <w:t>Op BS Uniek zijn 5 gecertificeerde Rots en Water-trainers. Dit zijn:</w:t>
      </w:r>
    </w:p>
    <w:p w14:paraId="377B5F86" w14:textId="77777777" w:rsidR="0012226C" w:rsidRDefault="0012226C" w:rsidP="0012226C">
      <w:pPr>
        <w:pStyle w:val="Lijstalinea"/>
        <w:numPr>
          <w:ilvl w:val="0"/>
          <w:numId w:val="16"/>
        </w:numPr>
        <w:spacing w:after="0"/>
        <w:rPr>
          <w:sz w:val="24"/>
          <w:szCs w:val="24"/>
        </w:rPr>
      </w:pPr>
      <w:r>
        <w:rPr>
          <w:sz w:val="24"/>
          <w:szCs w:val="24"/>
        </w:rPr>
        <w:t>Sharona Hellemons-Gijzen</w:t>
      </w:r>
    </w:p>
    <w:p w14:paraId="130C70B3" w14:textId="77777777" w:rsidR="0012226C" w:rsidRDefault="0012226C" w:rsidP="0012226C">
      <w:pPr>
        <w:pStyle w:val="Lijstalinea"/>
        <w:numPr>
          <w:ilvl w:val="0"/>
          <w:numId w:val="16"/>
        </w:numPr>
        <w:spacing w:after="0"/>
        <w:rPr>
          <w:sz w:val="24"/>
          <w:szCs w:val="24"/>
        </w:rPr>
      </w:pPr>
      <w:r>
        <w:rPr>
          <w:sz w:val="24"/>
          <w:szCs w:val="24"/>
        </w:rPr>
        <w:t xml:space="preserve">Eline van </w:t>
      </w:r>
      <w:proofErr w:type="spellStart"/>
      <w:r>
        <w:rPr>
          <w:sz w:val="24"/>
          <w:szCs w:val="24"/>
        </w:rPr>
        <w:t>Hassel</w:t>
      </w:r>
      <w:proofErr w:type="spellEnd"/>
    </w:p>
    <w:p w14:paraId="5F4C2E69" w14:textId="77777777" w:rsidR="0012226C" w:rsidRDefault="0012226C" w:rsidP="0012226C">
      <w:pPr>
        <w:pStyle w:val="Lijstalinea"/>
        <w:numPr>
          <w:ilvl w:val="0"/>
          <w:numId w:val="16"/>
        </w:numPr>
        <w:spacing w:after="0"/>
        <w:rPr>
          <w:sz w:val="24"/>
          <w:szCs w:val="24"/>
        </w:rPr>
      </w:pPr>
      <w:r>
        <w:rPr>
          <w:sz w:val="24"/>
          <w:szCs w:val="24"/>
        </w:rPr>
        <w:t>Daniëlle van Steen</w:t>
      </w:r>
    </w:p>
    <w:p w14:paraId="089D5282" w14:textId="77777777" w:rsidR="0012226C" w:rsidRDefault="0012226C" w:rsidP="0012226C">
      <w:pPr>
        <w:pStyle w:val="Lijstalinea"/>
        <w:numPr>
          <w:ilvl w:val="0"/>
          <w:numId w:val="16"/>
        </w:numPr>
        <w:spacing w:after="0"/>
        <w:rPr>
          <w:sz w:val="24"/>
          <w:szCs w:val="24"/>
        </w:rPr>
      </w:pPr>
      <w:r>
        <w:rPr>
          <w:sz w:val="24"/>
          <w:szCs w:val="24"/>
        </w:rPr>
        <w:t>Wouter van Alphen</w:t>
      </w:r>
    </w:p>
    <w:p w14:paraId="1672E8F8" w14:textId="77777777" w:rsidR="0012226C" w:rsidRPr="006A542E" w:rsidRDefault="0012226C" w:rsidP="0012226C">
      <w:pPr>
        <w:pStyle w:val="Lijstalinea"/>
        <w:numPr>
          <w:ilvl w:val="0"/>
          <w:numId w:val="16"/>
        </w:numPr>
        <w:spacing w:after="0"/>
        <w:rPr>
          <w:sz w:val="24"/>
          <w:szCs w:val="24"/>
        </w:rPr>
      </w:pPr>
      <w:r>
        <w:rPr>
          <w:sz w:val="24"/>
          <w:szCs w:val="24"/>
        </w:rPr>
        <w:t>Suzan Peters-van Oosterhout</w:t>
      </w:r>
    </w:p>
    <w:p w14:paraId="51603E38" w14:textId="77777777" w:rsidR="0012226C" w:rsidRDefault="0012226C" w:rsidP="0012226C">
      <w:pPr>
        <w:spacing w:after="0"/>
        <w:rPr>
          <w:sz w:val="24"/>
          <w:szCs w:val="24"/>
        </w:rPr>
      </w:pPr>
    </w:p>
    <w:p w14:paraId="743FD929" w14:textId="77777777" w:rsidR="0012226C" w:rsidRDefault="0012226C" w:rsidP="0012226C">
      <w:pPr>
        <w:spacing w:after="0"/>
        <w:rPr>
          <w:sz w:val="24"/>
          <w:szCs w:val="24"/>
        </w:rPr>
      </w:pPr>
      <w:r>
        <w:rPr>
          <w:sz w:val="24"/>
          <w:szCs w:val="24"/>
        </w:rPr>
        <w:t xml:space="preserve">Omdat 2019-2020 het eerste schooljaar is waarin Rots en Water wordt aangeboden, is er voor gekozen om alle leerlingen te verrijken met de kennismakingslessen of de basistraining Rots en Water. De groepen 3 t/m 5 krijgen de vijf kennismakingslessen aangeboden en de groepen 6 t/m 8 krijgen de basistraining aangeboden, inclusief de </w:t>
      </w:r>
      <w:proofErr w:type="spellStart"/>
      <w:r>
        <w:rPr>
          <w:sz w:val="24"/>
          <w:szCs w:val="24"/>
        </w:rPr>
        <w:t>ouderles</w:t>
      </w:r>
      <w:proofErr w:type="spellEnd"/>
      <w:r>
        <w:rPr>
          <w:sz w:val="24"/>
          <w:szCs w:val="24"/>
        </w:rPr>
        <w:t>.</w:t>
      </w:r>
    </w:p>
    <w:p w14:paraId="507AEC89" w14:textId="77777777" w:rsidR="0012226C" w:rsidRDefault="0012226C" w:rsidP="0012226C">
      <w:pPr>
        <w:spacing w:after="0"/>
        <w:rPr>
          <w:sz w:val="24"/>
          <w:szCs w:val="24"/>
        </w:rPr>
      </w:pPr>
    </w:p>
    <w:p w14:paraId="16D11A51" w14:textId="77777777" w:rsidR="0012226C" w:rsidRDefault="0012226C" w:rsidP="0012226C">
      <w:pPr>
        <w:spacing w:after="0"/>
        <w:rPr>
          <w:sz w:val="24"/>
          <w:szCs w:val="24"/>
        </w:rPr>
      </w:pPr>
    </w:p>
    <w:p w14:paraId="6EEB4108" w14:textId="77777777" w:rsidR="0012226C" w:rsidRDefault="0012226C" w:rsidP="0012226C">
      <w:pPr>
        <w:spacing w:after="0"/>
        <w:rPr>
          <w:sz w:val="24"/>
          <w:szCs w:val="24"/>
        </w:rPr>
      </w:pPr>
    </w:p>
    <w:p w14:paraId="522AC52B" w14:textId="77777777" w:rsidR="0012226C" w:rsidRDefault="0012226C" w:rsidP="0012226C">
      <w:pPr>
        <w:spacing w:after="0"/>
        <w:rPr>
          <w:sz w:val="24"/>
          <w:szCs w:val="24"/>
        </w:rPr>
      </w:pPr>
    </w:p>
    <w:p w14:paraId="4DDAE6CD" w14:textId="77777777" w:rsidR="0012226C" w:rsidRDefault="0012226C" w:rsidP="0012226C">
      <w:pPr>
        <w:spacing w:after="0"/>
        <w:rPr>
          <w:sz w:val="24"/>
          <w:szCs w:val="24"/>
        </w:rPr>
      </w:pPr>
    </w:p>
    <w:p w14:paraId="61D51AB1" w14:textId="77777777" w:rsidR="0012226C" w:rsidRDefault="0012226C" w:rsidP="0012226C">
      <w:pPr>
        <w:spacing w:after="0"/>
        <w:rPr>
          <w:sz w:val="24"/>
          <w:szCs w:val="24"/>
        </w:rPr>
      </w:pPr>
    </w:p>
    <w:p w14:paraId="476DD86F" w14:textId="77777777" w:rsidR="0012226C" w:rsidRDefault="0012226C" w:rsidP="0012226C">
      <w:pPr>
        <w:spacing w:after="0"/>
        <w:rPr>
          <w:sz w:val="24"/>
          <w:szCs w:val="24"/>
        </w:rPr>
      </w:pPr>
    </w:p>
    <w:p w14:paraId="5C14F5E3" w14:textId="77777777" w:rsidR="0012226C" w:rsidRDefault="0012226C" w:rsidP="0012226C">
      <w:pPr>
        <w:spacing w:after="0"/>
        <w:rPr>
          <w:sz w:val="24"/>
          <w:szCs w:val="24"/>
        </w:rPr>
      </w:pPr>
    </w:p>
    <w:p w14:paraId="2B29DDF5" w14:textId="77777777" w:rsidR="0012226C" w:rsidRDefault="0012226C" w:rsidP="0012226C">
      <w:pPr>
        <w:spacing w:after="0"/>
        <w:rPr>
          <w:sz w:val="24"/>
          <w:szCs w:val="24"/>
        </w:rPr>
      </w:pPr>
    </w:p>
    <w:p w14:paraId="6E75A5FB" w14:textId="77777777" w:rsidR="0012226C" w:rsidRDefault="0012226C" w:rsidP="0012226C">
      <w:pPr>
        <w:spacing w:after="0"/>
        <w:rPr>
          <w:sz w:val="24"/>
          <w:szCs w:val="24"/>
        </w:rPr>
      </w:pPr>
    </w:p>
    <w:p w14:paraId="5E5FE479" w14:textId="48227F2C" w:rsidR="0012226C" w:rsidRPr="008D2911" w:rsidRDefault="0012226C" w:rsidP="0012226C">
      <w:pPr>
        <w:spacing w:after="0"/>
        <w:rPr>
          <w:b/>
          <w:bCs/>
          <w:sz w:val="24"/>
          <w:szCs w:val="24"/>
        </w:rPr>
      </w:pPr>
      <w:r>
        <w:rPr>
          <w:b/>
          <w:bCs/>
          <w:sz w:val="24"/>
          <w:szCs w:val="24"/>
        </w:rPr>
        <w:lastRenderedPageBreak/>
        <w:t>Resultaten Rots en Water</w:t>
      </w:r>
    </w:p>
    <w:p w14:paraId="1FCCE91C" w14:textId="77777777" w:rsidR="0012226C" w:rsidRDefault="0012226C" w:rsidP="0012226C">
      <w:pPr>
        <w:spacing w:after="0"/>
        <w:rPr>
          <w:sz w:val="24"/>
          <w:szCs w:val="24"/>
        </w:rPr>
      </w:pPr>
    </w:p>
    <w:p w14:paraId="1317A121" w14:textId="77777777" w:rsidR="0012226C" w:rsidRDefault="0012226C" w:rsidP="0012226C">
      <w:pPr>
        <w:spacing w:after="0"/>
        <w:rPr>
          <w:sz w:val="24"/>
          <w:szCs w:val="24"/>
        </w:rPr>
      </w:pPr>
      <w:r w:rsidRPr="0E5AFD01">
        <w:rPr>
          <w:sz w:val="24"/>
          <w:szCs w:val="24"/>
        </w:rPr>
        <w:t>Uit wetenschappelijk onderzoek blijkt:</w:t>
      </w:r>
    </w:p>
    <w:p w14:paraId="0C8D2D2F" w14:textId="77777777" w:rsidR="0012226C" w:rsidRPr="006E4F1F" w:rsidRDefault="0012226C" w:rsidP="0012226C">
      <w:pPr>
        <w:numPr>
          <w:ilvl w:val="0"/>
          <w:numId w:val="14"/>
        </w:numPr>
        <w:tabs>
          <w:tab w:val="clear" w:pos="360"/>
        </w:tabs>
        <w:spacing w:after="0"/>
        <w:rPr>
          <w:sz w:val="24"/>
          <w:szCs w:val="24"/>
        </w:rPr>
      </w:pPr>
      <w:r w:rsidRPr="006E4F1F">
        <w:rPr>
          <w:sz w:val="24"/>
          <w:szCs w:val="24"/>
        </w:rPr>
        <w:t xml:space="preserve">dat kinderen na afloop van een Rots en Water-training over meer zelfvertrouwen en zelfbeheersing beschikken. </w:t>
      </w:r>
    </w:p>
    <w:p w14:paraId="1F0B0E69" w14:textId="77777777" w:rsidR="0012226C" w:rsidRDefault="0012226C" w:rsidP="0012226C">
      <w:pPr>
        <w:numPr>
          <w:ilvl w:val="0"/>
          <w:numId w:val="14"/>
        </w:numPr>
        <w:tabs>
          <w:tab w:val="clear" w:pos="360"/>
        </w:tabs>
        <w:spacing w:after="0"/>
        <w:rPr>
          <w:sz w:val="24"/>
          <w:szCs w:val="24"/>
        </w:rPr>
      </w:pPr>
      <w:r w:rsidRPr="006E4F1F">
        <w:rPr>
          <w:sz w:val="24"/>
          <w:szCs w:val="24"/>
        </w:rPr>
        <w:t>dat pesten en grensoverschrijdend gedrag afneemt.</w:t>
      </w:r>
    </w:p>
    <w:p w14:paraId="06349DAD" w14:textId="77777777" w:rsidR="0012226C" w:rsidRDefault="0012226C" w:rsidP="0012226C">
      <w:pPr>
        <w:spacing w:after="0"/>
        <w:rPr>
          <w:sz w:val="24"/>
          <w:szCs w:val="24"/>
        </w:rPr>
      </w:pPr>
    </w:p>
    <w:p w14:paraId="2B91ACEC" w14:textId="77777777" w:rsidR="0012226C" w:rsidRPr="00F02E7E" w:rsidRDefault="0012226C" w:rsidP="0012226C">
      <w:pPr>
        <w:spacing w:after="0"/>
        <w:rPr>
          <w:sz w:val="24"/>
          <w:szCs w:val="24"/>
        </w:rPr>
      </w:pPr>
      <w:r w:rsidRPr="00F02E7E">
        <w:rPr>
          <w:sz w:val="24"/>
          <w:szCs w:val="24"/>
        </w:rPr>
        <w:t>Behalve de bevordering van sociale veiligheid en het sociaal welzijn, en het reduceren van pesten en geweld blijkt uit kleinschalig onderzoek</w:t>
      </w:r>
      <w:r>
        <w:rPr>
          <w:sz w:val="24"/>
          <w:szCs w:val="24"/>
        </w:rPr>
        <w:t xml:space="preserve"> dat Rots en Water bijdraagt aan</w:t>
      </w:r>
      <w:r w:rsidRPr="00F02E7E">
        <w:rPr>
          <w:sz w:val="24"/>
          <w:szCs w:val="24"/>
        </w:rPr>
        <w:t>:</w:t>
      </w:r>
    </w:p>
    <w:p w14:paraId="0EA3A09F" w14:textId="77777777" w:rsidR="0012226C" w:rsidRPr="0095478B" w:rsidRDefault="0012226C" w:rsidP="0012226C">
      <w:pPr>
        <w:pStyle w:val="Lijstalinea"/>
        <w:numPr>
          <w:ilvl w:val="0"/>
          <w:numId w:val="15"/>
        </w:numPr>
        <w:spacing w:after="0"/>
        <w:rPr>
          <w:sz w:val="24"/>
          <w:szCs w:val="24"/>
        </w:rPr>
      </w:pPr>
      <w:r>
        <w:rPr>
          <w:sz w:val="24"/>
          <w:szCs w:val="24"/>
        </w:rPr>
        <w:t>een v</w:t>
      </w:r>
      <w:r w:rsidRPr="0095478B">
        <w:rPr>
          <w:sz w:val="24"/>
          <w:szCs w:val="24"/>
        </w:rPr>
        <w:t xml:space="preserve">erbeterde onderwijsrelatie </w:t>
      </w:r>
      <w:r>
        <w:rPr>
          <w:sz w:val="24"/>
          <w:szCs w:val="24"/>
        </w:rPr>
        <w:t xml:space="preserve">tussen </w:t>
      </w:r>
      <w:r w:rsidRPr="0095478B">
        <w:rPr>
          <w:sz w:val="24"/>
          <w:szCs w:val="24"/>
        </w:rPr>
        <w:t xml:space="preserve">leerling </w:t>
      </w:r>
      <w:r>
        <w:rPr>
          <w:sz w:val="24"/>
          <w:szCs w:val="24"/>
        </w:rPr>
        <w:t>en leerkracht</w:t>
      </w:r>
    </w:p>
    <w:p w14:paraId="3655A0CB" w14:textId="77777777" w:rsidR="0012226C" w:rsidRPr="0095478B" w:rsidRDefault="0012226C" w:rsidP="0012226C">
      <w:pPr>
        <w:pStyle w:val="Lijstalinea"/>
        <w:numPr>
          <w:ilvl w:val="0"/>
          <w:numId w:val="15"/>
        </w:numPr>
        <w:spacing w:after="0"/>
        <w:rPr>
          <w:sz w:val="24"/>
          <w:szCs w:val="24"/>
        </w:rPr>
      </w:pPr>
      <w:r w:rsidRPr="0095478B">
        <w:rPr>
          <w:sz w:val="24"/>
          <w:szCs w:val="24"/>
        </w:rPr>
        <w:t>betere coping</w:t>
      </w:r>
      <w:r>
        <w:rPr>
          <w:sz w:val="24"/>
          <w:szCs w:val="24"/>
        </w:rPr>
        <w:t xml:space="preserve"> </w:t>
      </w:r>
      <w:r w:rsidRPr="0095478B">
        <w:rPr>
          <w:sz w:val="24"/>
          <w:szCs w:val="24"/>
        </w:rPr>
        <w:t>strategieën, conflictmanagement</w:t>
      </w:r>
    </w:p>
    <w:p w14:paraId="0E066BF5" w14:textId="77777777" w:rsidR="0012226C" w:rsidRPr="0095478B" w:rsidRDefault="0012226C" w:rsidP="0012226C">
      <w:pPr>
        <w:pStyle w:val="Lijstalinea"/>
        <w:numPr>
          <w:ilvl w:val="0"/>
          <w:numId w:val="15"/>
        </w:numPr>
        <w:spacing w:after="0"/>
        <w:rPr>
          <w:sz w:val="24"/>
          <w:szCs w:val="24"/>
        </w:rPr>
      </w:pPr>
      <w:r w:rsidRPr="0095478B">
        <w:rPr>
          <w:sz w:val="24"/>
          <w:szCs w:val="24"/>
        </w:rPr>
        <w:t>betere leerprestaties</w:t>
      </w:r>
    </w:p>
    <w:p w14:paraId="2768522C" w14:textId="2430DB97" w:rsidR="0012226C" w:rsidRDefault="0012226C" w:rsidP="0012226C">
      <w:pPr>
        <w:pStyle w:val="Lijstalinea"/>
        <w:numPr>
          <w:ilvl w:val="0"/>
          <w:numId w:val="15"/>
        </w:numPr>
        <w:spacing w:after="0"/>
        <w:rPr>
          <w:sz w:val="24"/>
          <w:szCs w:val="24"/>
        </w:rPr>
      </w:pPr>
      <w:r w:rsidRPr="0095478B">
        <w:rPr>
          <w:sz w:val="24"/>
          <w:szCs w:val="24"/>
        </w:rPr>
        <w:t>weinig tot geen drop out</w:t>
      </w:r>
    </w:p>
    <w:p w14:paraId="0164EE0D" w14:textId="5087EDB4" w:rsidR="00CD4144" w:rsidRDefault="00CD4144" w:rsidP="00CD4144">
      <w:pPr>
        <w:spacing w:after="0"/>
        <w:rPr>
          <w:sz w:val="24"/>
          <w:szCs w:val="24"/>
        </w:rPr>
      </w:pPr>
    </w:p>
    <w:p w14:paraId="09B6F1A1" w14:textId="4A605BCB" w:rsidR="00CD4144" w:rsidRDefault="00CD4144" w:rsidP="00CD4144">
      <w:pPr>
        <w:spacing w:after="0"/>
        <w:rPr>
          <w:sz w:val="24"/>
          <w:szCs w:val="24"/>
        </w:rPr>
      </w:pPr>
    </w:p>
    <w:p w14:paraId="6DAE5E53" w14:textId="55657F5A" w:rsidR="00CD4144" w:rsidRDefault="00CD4144" w:rsidP="00CD4144">
      <w:pPr>
        <w:spacing w:after="0"/>
        <w:rPr>
          <w:sz w:val="24"/>
          <w:szCs w:val="24"/>
        </w:rPr>
      </w:pPr>
    </w:p>
    <w:p w14:paraId="31D37A6F" w14:textId="190CCCE4" w:rsidR="00CD4144" w:rsidRDefault="00CD4144" w:rsidP="00CD4144">
      <w:pPr>
        <w:spacing w:after="0"/>
        <w:rPr>
          <w:sz w:val="24"/>
          <w:szCs w:val="24"/>
        </w:rPr>
      </w:pPr>
    </w:p>
    <w:p w14:paraId="1B1D1521" w14:textId="45C065B6" w:rsidR="00CD4144" w:rsidRDefault="00CD4144" w:rsidP="00CD4144">
      <w:pPr>
        <w:spacing w:after="0"/>
        <w:rPr>
          <w:sz w:val="24"/>
          <w:szCs w:val="24"/>
        </w:rPr>
      </w:pPr>
    </w:p>
    <w:p w14:paraId="010ABEFA" w14:textId="144D37B8" w:rsidR="00CD4144" w:rsidRDefault="00CD4144" w:rsidP="00CD4144">
      <w:pPr>
        <w:spacing w:after="0"/>
        <w:rPr>
          <w:sz w:val="24"/>
          <w:szCs w:val="24"/>
        </w:rPr>
      </w:pPr>
    </w:p>
    <w:p w14:paraId="715F387A" w14:textId="6D069338" w:rsidR="00CD4144" w:rsidRDefault="00CD4144" w:rsidP="00CD4144">
      <w:pPr>
        <w:spacing w:after="0"/>
        <w:rPr>
          <w:sz w:val="24"/>
          <w:szCs w:val="24"/>
        </w:rPr>
      </w:pPr>
    </w:p>
    <w:p w14:paraId="304ACD58" w14:textId="40B48881" w:rsidR="00CD4144" w:rsidRDefault="00CD4144" w:rsidP="00CD4144">
      <w:pPr>
        <w:spacing w:after="0"/>
        <w:rPr>
          <w:sz w:val="24"/>
          <w:szCs w:val="24"/>
        </w:rPr>
      </w:pPr>
    </w:p>
    <w:p w14:paraId="68E5870A" w14:textId="487A8417" w:rsidR="00CD4144" w:rsidRDefault="00CD4144" w:rsidP="00CD4144">
      <w:pPr>
        <w:spacing w:after="0"/>
        <w:rPr>
          <w:sz w:val="24"/>
          <w:szCs w:val="24"/>
        </w:rPr>
      </w:pPr>
    </w:p>
    <w:p w14:paraId="1F2A510E" w14:textId="357452BD" w:rsidR="00CD4144" w:rsidRDefault="00CD4144" w:rsidP="00CD4144">
      <w:pPr>
        <w:spacing w:after="0"/>
        <w:rPr>
          <w:sz w:val="24"/>
          <w:szCs w:val="24"/>
        </w:rPr>
      </w:pPr>
    </w:p>
    <w:p w14:paraId="4A96EF88" w14:textId="1B700A34" w:rsidR="00CD4144" w:rsidRDefault="00CD4144" w:rsidP="00CD4144">
      <w:pPr>
        <w:spacing w:after="0"/>
        <w:rPr>
          <w:sz w:val="24"/>
          <w:szCs w:val="24"/>
        </w:rPr>
      </w:pPr>
    </w:p>
    <w:p w14:paraId="34441F8B" w14:textId="347AE93E" w:rsidR="00CD4144" w:rsidRDefault="00CD4144" w:rsidP="00CD4144">
      <w:pPr>
        <w:spacing w:after="0"/>
        <w:rPr>
          <w:sz w:val="24"/>
          <w:szCs w:val="24"/>
        </w:rPr>
      </w:pPr>
    </w:p>
    <w:p w14:paraId="6A52CFE1" w14:textId="05FDDB36" w:rsidR="00CD4144" w:rsidRDefault="00CD4144" w:rsidP="00CD4144">
      <w:pPr>
        <w:spacing w:after="0"/>
        <w:rPr>
          <w:sz w:val="24"/>
          <w:szCs w:val="24"/>
        </w:rPr>
      </w:pPr>
    </w:p>
    <w:p w14:paraId="76CF4C61" w14:textId="09B21410" w:rsidR="00CD4144" w:rsidRDefault="00CD4144" w:rsidP="00CD4144">
      <w:pPr>
        <w:spacing w:after="0"/>
        <w:rPr>
          <w:sz w:val="24"/>
          <w:szCs w:val="24"/>
        </w:rPr>
      </w:pPr>
    </w:p>
    <w:p w14:paraId="0FB84FCE" w14:textId="2CDA48D6" w:rsidR="00CD4144" w:rsidRDefault="00CD4144" w:rsidP="00CD4144">
      <w:pPr>
        <w:spacing w:after="0"/>
        <w:rPr>
          <w:sz w:val="24"/>
          <w:szCs w:val="24"/>
        </w:rPr>
      </w:pPr>
    </w:p>
    <w:p w14:paraId="4D28F9A8" w14:textId="37FE798C" w:rsidR="00CD4144" w:rsidRDefault="00CD4144" w:rsidP="00CD4144">
      <w:pPr>
        <w:spacing w:after="0"/>
        <w:rPr>
          <w:sz w:val="24"/>
          <w:szCs w:val="24"/>
        </w:rPr>
      </w:pPr>
    </w:p>
    <w:p w14:paraId="3889CFB2" w14:textId="19F19F5B" w:rsidR="00CD4144" w:rsidRDefault="00CD4144" w:rsidP="00CD4144">
      <w:pPr>
        <w:spacing w:after="0"/>
        <w:rPr>
          <w:sz w:val="24"/>
          <w:szCs w:val="24"/>
        </w:rPr>
      </w:pPr>
    </w:p>
    <w:p w14:paraId="657B28AB" w14:textId="40D41451" w:rsidR="00CD4144" w:rsidRDefault="00CD4144" w:rsidP="00CD4144">
      <w:pPr>
        <w:spacing w:after="0"/>
        <w:rPr>
          <w:sz w:val="24"/>
          <w:szCs w:val="24"/>
        </w:rPr>
      </w:pPr>
    </w:p>
    <w:p w14:paraId="231C4C5B" w14:textId="0FAA0C3D" w:rsidR="00CD4144" w:rsidRDefault="00CD4144" w:rsidP="00CD4144">
      <w:pPr>
        <w:spacing w:after="0"/>
        <w:rPr>
          <w:sz w:val="24"/>
          <w:szCs w:val="24"/>
        </w:rPr>
      </w:pPr>
    </w:p>
    <w:p w14:paraId="09A43716" w14:textId="7BE1FFEF" w:rsidR="00CD4144" w:rsidRDefault="00CD4144" w:rsidP="00CD4144">
      <w:pPr>
        <w:spacing w:after="0"/>
        <w:rPr>
          <w:sz w:val="24"/>
          <w:szCs w:val="24"/>
        </w:rPr>
      </w:pPr>
    </w:p>
    <w:p w14:paraId="282475D4" w14:textId="19C8FF30" w:rsidR="00CD4144" w:rsidRDefault="00CD4144" w:rsidP="00CD4144">
      <w:pPr>
        <w:spacing w:after="0"/>
        <w:rPr>
          <w:sz w:val="24"/>
          <w:szCs w:val="24"/>
        </w:rPr>
      </w:pPr>
    </w:p>
    <w:p w14:paraId="4EF29E9E" w14:textId="4CBBE67E" w:rsidR="00CD4144" w:rsidRDefault="00CD4144" w:rsidP="00CD4144">
      <w:pPr>
        <w:spacing w:after="0"/>
        <w:rPr>
          <w:sz w:val="24"/>
          <w:szCs w:val="24"/>
        </w:rPr>
      </w:pPr>
    </w:p>
    <w:p w14:paraId="5F865A78" w14:textId="4049A09C" w:rsidR="00CD4144" w:rsidRDefault="00CD4144" w:rsidP="00CD4144">
      <w:pPr>
        <w:spacing w:after="0"/>
        <w:rPr>
          <w:sz w:val="24"/>
          <w:szCs w:val="24"/>
        </w:rPr>
      </w:pPr>
    </w:p>
    <w:p w14:paraId="63A3538A" w14:textId="0BC8D14B" w:rsidR="00CD4144" w:rsidRDefault="00CD4144" w:rsidP="00CD4144">
      <w:pPr>
        <w:spacing w:after="0"/>
        <w:rPr>
          <w:sz w:val="24"/>
          <w:szCs w:val="24"/>
        </w:rPr>
      </w:pPr>
    </w:p>
    <w:p w14:paraId="3211DCE6" w14:textId="7254354C" w:rsidR="00CD4144" w:rsidRDefault="00CD4144" w:rsidP="00CD4144">
      <w:pPr>
        <w:spacing w:after="0"/>
        <w:rPr>
          <w:sz w:val="24"/>
          <w:szCs w:val="24"/>
        </w:rPr>
      </w:pPr>
    </w:p>
    <w:p w14:paraId="238DAB55" w14:textId="0CF2A623" w:rsidR="00CD4144" w:rsidRDefault="00CD4144" w:rsidP="00CD4144">
      <w:pPr>
        <w:spacing w:after="0"/>
        <w:rPr>
          <w:sz w:val="24"/>
          <w:szCs w:val="24"/>
        </w:rPr>
      </w:pPr>
    </w:p>
    <w:p w14:paraId="53DC406A" w14:textId="43A00916" w:rsidR="00CD4144" w:rsidRDefault="00CD4144" w:rsidP="00CD4144">
      <w:pPr>
        <w:spacing w:after="0"/>
        <w:rPr>
          <w:sz w:val="24"/>
          <w:szCs w:val="24"/>
        </w:rPr>
      </w:pPr>
    </w:p>
    <w:p w14:paraId="6D895E04" w14:textId="49E8B52A" w:rsidR="00CD4144" w:rsidRDefault="00CD4144" w:rsidP="00CD4144">
      <w:pPr>
        <w:spacing w:after="0"/>
        <w:rPr>
          <w:sz w:val="24"/>
          <w:szCs w:val="24"/>
        </w:rPr>
      </w:pPr>
    </w:p>
    <w:p w14:paraId="7F7AF3E1" w14:textId="2AEB06F6" w:rsidR="00CD4144" w:rsidRDefault="00CD4144" w:rsidP="00CD4144">
      <w:pPr>
        <w:spacing w:after="0"/>
        <w:rPr>
          <w:sz w:val="24"/>
          <w:szCs w:val="24"/>
        </w:rPr>
      </w:pPr>
    </w:p>
    <w:p w14:paraId="74F09BD8" w14:textId="613792DD" w:rsidR="00CD4144" w:rsidRDefault="00CD4144" w:rsidP="00CD4144">
      <w:pPr>
        <w:spacing w:after="0"/>
        <w:rPr>
          <w:sz w:val="24"/>
          <w:szCs w:val="24"/>
        </w:rPr>
      </w:pPr>
    </w:p>
    <w:p w14:paraId="2204E16F" w14:textId="44C220D0" w:rsidR="00CD4144" w:rsidRDefault="00CD4144" w:rsidP="00CD4144">
      <w:pPr>
        <w:spacing w:after="88" w:line="297" w:lineRule="auto"/>
        <w:ind w:left="841"/>
      </w:pPr>
      <w:r>
        <w:rPr>
          <w:noProof/>
          <w:lang w:eastAsia="nl-NL"/>
        </w:rPr>
        <w:lastRenderedPageBreak/>
        <mc:AlternateContent>
          <mc:Choice Requires="wpg">
            <w:drawing>
              <wp:anchor distT="0" distB="0" distL="114300" distR="114300" simplePos="0" relativeHeight="251669511" behindDoc="0" locked="0" layoutInCell="1" allowOverlap="1" wp14:anchorId="57DA578C" wp14:editId="5C154F63">
                <wp:simplePos x="0" y="0"/>
                <wp:positionH relativeFrom="margin">
                  <wp:align>center</wp:align>
                </wp:positionH>
                <wp:positionV relativeFrom="page">
                  <wp:posOffset>161290</wp:posOffset>
                </wp:positionV>
                <wp:extent cx="977900" cy="461645"/>
                <wp:effectExtent l="0" t="0" r="0" b="14605"/>
                <wp:wrapTopAndBottom/>
                <wp:docPr id="8674" name="Groep 8674"/>
                <wp:cNvGraphicFramePr/>
                <a:graphic xmlns:a="http://schemas.openxmlformats.org/drawingml/2006/main">
                  <a:graphicData uri="http://schemas.microsoft.com/office/word/2010/wordprocessingGroup">
                    <wpg:wgp>
                      <wpg:cNvGrpSpPr/>
                      <wpg:grpSpPr>
                        <a:xfrm>
                          <a:off x="0" y="0"/>
                          <a:ext cx="977900" cy="461645"/>
                          <a:chOff x="0" y="0"/>
                          <a:chExt cx="1102418" cy="461645"/>
                        </a:xfrm>
                      </wpg:grpSpPr>
                      <wps:wsp>
                        <wps:cNvPr id="148" name="Rectangle 9"/>
                        <wps:cNvSpPr/>
                        <wps:spPr>
                          <a:xfrm>
                            <a:off x="52642" y="187454"/>
                            <a:ext cx="1049776" cy="195429"/>
                          </a:xfrm>
                          <a:prstGeom prst="rect">
                            <a:avLst/>
                          </a:prstGeom>
                          <a:ln>
                            <a:noFill/>
                          </a:ln>
                        </wps:spPr>
                        <wps:txbx>
                          <w:txbxContent>
                            <w:p w14:paraId="2CB64562" w14:textId="77777777" w:rsidR="00D4588D" w:rsidRDefault="00D4588D" w:rsidP="00CD4144">
                              <w:pPr>
                                <w:spacing w:line="256" w:lineRule="auto"/>
                              </w:pPr>
                              <w:r>
                                <w:rPr>
                                  <w:rFonts w:ascii="Calibri" w:eastAsia="Calibri" w:hAnsi="Calibri" w:cs="Calibri"/>
                                  <w:color w:val="737473"/>
                                  <w:w w:val="109"/>
                                </w:rPr>
                                <w:t>WETENSCHAP</w:t>
                              </w:r>
                            </w:p>
                          </w:txbxContent>
                        </wps:txbx>
                        <wps:bodyPr vert="horz" lIns="0" tIns="0" rIns="0" bIns="0" rtlCol="0">
                          <a:noAutofit/>
                        </wps:bodyPr>
                      </wps:wsp>
                      <wps:wsp>
                        <wps:cNvPr id="149" name="Shape 10"/>
                        <wps:cNvSpPr/>
                        <wps:spPr>
                          <a:xfrm>
                            <a:off x="0" y="0"/>
                            <a:ext cx="1044854" cy="461645"/>
                          </a:xfrm>
                          <a:custGeom>
                            <a:avLst/>
                            <a:gdLst/>
                            <a:ahLst/>
                            <a:cxnLst/>
                            <a:rect l="0" t="0" r="0" b="0"/>
                            <a:pathLst>
                              <a:path w="1044854" h="461645">
                                <a:moveTo>
                                  <a:pt x="108001" y="0"/>
                                </a:moveTo>
                                <a:cubicBezTo>
                                  <a:pt x="108001" y="0"/>
                                  <a:pt x="0" y="0"/>
                                  <a:pt x="0" y="108001"/>
                                </a:cubicBezTo>
                                <a:lnTo>
                                  <a:pt x="0" y="353644"/>
                                </a:lnTo>
                                <a:cubicBezTo>
                                  <a:pt x="0" y="353644"/>
                                  <a:pt x="0" y="461645"/>
                                  <a:pt x="108001" y="461645"/>
                                </a:cubicBezTo>
                                <a:lnTo>
                                  <a:pt x="936854" y="461645"/>
                                </a:lnTo>
                                <a:cubicBezTo>
                                  <a:pt x="936854" y="461645"/>
                                  <a:pt x="1044854" y="461645"/>
                                  <a:pt x="1044854" y="353644"/>
                                </a:cubicBezTo>
                                <a:lnTo>
                                  <a:pt x="1044854" y="108001"/>
                                </a:lnTo>
                                <a:cubicBezTo>
                                  <a:pt x="1044854" y="108001"/>
                                  <a:pt x="1044854" y="0"/>
                                  <a:pt x="936854" y="0"/>
                                </a:cubicBezTo>
                                <a:lnTo>
                                  <a:pt x="108001" y="0"/>
                                </a:lnTo>
                                <a:close/>
                              </a:path>
                            </a:pathLst>
                          </a:custGeom>
                          <a:ln w="6350" cap="flat">
                            <a:miter lim="100000"/>
                          </a:ln>
                        </wps:spPr>
                        <wps:style>
                          <a:lnRef idx="1">
                            <a:srgbClr val="BFBFBF"/>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7DA578C" id="Groep 8674" o:spid="_x0000_s1026" style="position:absolute;left:0;text-align:left;margin-left:0;margin-top:12.7pt;width:77pt;height:36.35pt;z-index:251669511;mso-position-horizontal:center;mso-position-horizontal-relative:margin;mso-position-vertical-relative:page" coordsize="11024,4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7a/igMAANMJAAAOAAAAZHJzL2Uyb0RvYy54bWy8Vttu2zgQfS+w/0DofSPJkRVbiFNs201Q&#10;oOgWvXwATVMXgCIJko6dfn1nSFGy4mxSZIFNAJkiOWfOnBmOeP322Atyz43tlNwk+UWWEC6Z2nWy&#10;2SQ/vt/+uUqIdVTuqFCSb5IHbpO3N3+8uT7oii9Uq8SOGwIg0lYHvUla53SVppa1vKf2QmkuYbFW&#10;pqcOXk2T7gw9AHov0kWWlelBmZ02inFrYfZDWExuPH5dc+b+qWvLHRGbBLg5/zT+ucVnenNNq8ZQ&#10;3XZsoEFfwaKnnQSnI9QH6ijZm+4Mqu+YUVbV7oKpPlV13THuY4Bo8uxRNHdG7bWPpakOjR5lAmkf&#10;6fRqWPb5/osh3W6TrMqrIiGS9pAlcMw18TMg0EE3Fey7M/qb/mKGiSa8YczH2vT4C9GQo5f2YZSW&#10;Hx1hMLm+ulpnkAAGS0WZl8UySM9ayM+ZFWv/HuzyPFsUORTR3DCNXlMkN3I5aKgiOwll/5tQ31qq&#10;udffogCDUHkBdIJOX6G+qGwEJ2sMB93DvlElW1kQ7AmJlouyWCQEtMhXV8WyCFpErfKsALnKEHO+&#10;XhYLjz7GTCttrLvjqic42CQGaPjqo/efrAMisDVuQe9C4lOq206IsIozIF0kiCN33B6HGLZq9wDB&#10;wrEG8FaZnwkRHyWIiScoDkwcbOPAOPFe+XMW3P21d6ruPB90EFAHv5CloNf/kK51TJfPJ8n9qf/t&#10;XEHM5+UMKSpWkLd/K0tasX1IEUoR0wLtYRcSBHNtHLGjjENM5LOdSlOHdgiKQ3KACopU2vFk4XKv&#10;7vl35Tc6PF95tsqyfIoFSmTawvbbjr3jP58zAI8eaKbH6dTgIRTYHFHIU+SAcLm8LAtf+UAlbpib&#10;naJP2+dETptJ2H8S6bQIPubY0WOwWV+WPp2z7vQCrydtIrkxKzPEp1anwF7geAo50zqGMg8wijEU&#10;KvaaUAKQoKd4DN/CMz38/IvUzoprJCWU5aEmsGJDb4pV7GGncyIkFnR5uYQKYRRuA7WgobH1nYNr&#10;guh6jAL/sGP6/Jz1MeseBMcQhfzKa/i0YfH77mhNs30voK9RaFLvbvF/hIGtaFNDhxytsnMr7zvM&#10;U6FbGrAim8GBZzYgISj395DHsGxgEy4j8EmHoOOVBCIbjTwtJd1oL+Ei5Xn7/h2infor6oJvvsH6&#10;ryPcHDyj4ZaDV5PTd79/uovd/AIAAP//AwBQSwMEFAAGAAgAAAAhACR/9PHdAAAABgEAAA8AAABk&#10;cnMvZG93bnJldi54bWxMj0FLw0AQhe+C/2EZwZvdpDZSYyalFPVUBFtBvE2TaRKanQ3ZbZL+e7cn&#10;Pc57j/e+yVaTadXAvWusIMSzCBRLYctGKoSv/dvDEpTzJCW1Vhjhwg5W+e1NRmlpR/nkYecrFUrE&#10;pYRQe9+lWruiZkNuZjuW4B1tb8iHs6902dMYyk2r51H0pA01EhZq6nhTc3HanQ3C+0jj+jF+Hban&#10;4+bys08+vrcxI97fTesXUJ4n/xeGK35AhzwwHexZSqdahPCIR5gnC1BXN1kE4YDwvIxB55n+j5//&#10;AgAA//8DAFBLAQItABQABgAIAAAAIQC2gziS/gAAAOEBAAATAAAAAAAAAAAAAAAAAAAAAABbQ29u&#10;dGVudF9UeXBlc10ueG1sUEsBAi0AFAAGAAgAAAAhADj9If/WAAAAlAEAAAsAAAAAAAAAAAAAAAAA&#10;LwEAAF9yZWxzLy5yZWxzUEsBAi0AFAAGAAgAAAAhAJWztr+KAwAA0wkAAA4AAAAAAAAAAAAAAAAA&#10;LgIAAGRycy9lMm9Eb2MueG1sUEsBAi0AFAAGAAgAAAAhACR/9PHdAAAABgEAAA8AAAAAAAAAAAAA&#10;AAAA5AUAAGRycy9kb3ducmV2LnhtbFBLBQYAAAAABAAEAPMAAADuBgAAAAA=&#10;">
                <v:rect id="Rectangle 9" o:spid="_x0000_s1027" style="position:absolute;left:526;top:1874;width:10498;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2CB64562" w14:textId="77777777" w:rsidR="00D4588D" w:rsidRDefault="00D4588D" w:rsidP="00CD4144">
                        <w:pPr>
                          <w:spacing w:line="256" w:lineRule="auto"/>
                        </w:pPr>
                        <w:r>
                          <w:rPr>
                            <w:rFonts w:ascii="Calibri" w:eastAsia="Calibri" w:hAnsi="Calibri" w:cs="Calibri"/>
                            <w:color w:val="737473"/>
                            <w:w w:val="109"/>
                          </w:rPr>
                          <w:t>WETENSCHAP</w:t>
                        </w:r>
                      </w:p>
                    </w:txbxContent>
                  </v:textbox>
                </v:rect>
                <v:shape id="Shape 10" o:spid="_x0000_s1028" style="position:absolute;width:10448;height:4616;visibility:visible;mso-wrap-style:square;v-text-anchor:top" coordsize="1044854,4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yPFwwAAANwAAAAPAAAAZHJzL2Rvd25yZXYueG1sRE9La8JA&#10;EL4X+h+WEXqrG6UtNboJRejj4KVGeh6zYxLNzsbdVWN/vSsI3ubje84s700rjuR8Y1nBaJiAIC6t&#10;brhSsCo+n99B+ICssbVMCs7kIc8eH2aYanviXzouQyViCPsUFdQhdKmUvqzJoB/ajjhyG+sMhghd&#10;JbXDUww3rRwnyZs02HBsqLGjeU3lbnkwCsz+D8fnRfE1ef1frL9XUhbbw0app0H/MQURqA938c39&#10;o+P8lwlcn4kXyOwCAAD//wMAUEsBAi0AFAAGAAgAAAAhANvh9svuAAAAhQEAABMAAAAAAAAAAAAA&#10;AAAAAAAAAFtDb250ZW50X1R5cGVzXS54bWxQSwECLQAUAAYACAAAACEAWvQsW78AAAAVAQAACwAA&#10;AAAAAAAAAAAAAAAfAQAAX3JlbHMvLnJlbHNQSwECLQAUAAYACAAAACEA5BsjxcMAAADcAAAADwAA&#10;AAAAAAAAAAAAAAAHAgAAZHJzL2Rvd25yZXYueG1sUEsFBgAAAAADAAMAtwAAAPcCAAAAAA==&#10;" path="m108001,c108001,,,,,108001l,353644v,,,108001,108001,108001l936854,461645v,,108000,,108000,-108001l1044854,108001v,,,-108001,-108000,-108001l108001,xe" filled="f" strokecolor="#bfbfbf" strokeweight=".5pt">
                  <v:stroke miterlimit="1" joinstyle="miter"/>
                  <v:path arrowok="t" textboxrect="0,0,1044854,461645"/>
                </v:shape>
                <w10:wrap type="topAndBottom" anchorx="margin" anchory="page"/>
              </v:group>
            </w:pict>
          </mc:Fallback>
        </mc:AlternateContent>
      </w:r>
      <w:r>
        <w:rPr>
          <w:b/>
          <w:color w:val="555655"/>
          <w:sz w:val="36"/>
        </w:rPr>
        <w:t>Veranderingen in sociale veiligheid, competentiebeleving en depressieve gevoelens van basisschoolkinderen die aan het interventieprogramma Rots en Water deelnemen: een vergelijkingsstudie</w:t>
      </w:r>
    </w:p>
    <w:p w14:paraId="30492742" w14:textId="77777777" w:rsidR="00CD4144" w:rsidRPr="00EB0C75" w:rsidRDefault="00CD4144" w:rsidP="00CD4144">
      <w:pPr>
        <w:spacing w:after="364" w:line="256" w:lineRule="auto"/>
        <w:ind w:right="1"/>
        <w:jc w:val="right"/>
        <w:rPr>
          <w:lang w:val="de-DE"/>
        </w:rPr>
      </w:pPr>
      <w:r w:rsidRPr="00EB0C75">
        <w:rPr>
          <w:rFonts w:ascii="Calibri" w:eastAsia="Calibri" w:hAnsi="Calibri" w:cs="Calibri"/>
          <w:b/>
          <w:i/>
          <w:sz w:val="18"/>
          <w:lang w:val="de-DE"/>
        </w:rPr>
        <w:t xml:space="preserve">Ellen Reitz, Esther Mertens, Monique Van </w:t>
      </w:r>
      <w:proofErr w:type="spellStart"/>
      <w:r w:rsidRPr="00EB0C75">
        <w:rPr>
          <w:rFonts w:ascii="Calibri" w:eastAsia="Calibri" w:hAnsi="Calibri" w:cs="Calibri"/>
          <w:b/>
          <w:i/>
          <w:sz w:val="18"/>
          <w:lang w:val="de-DE"/>
        </w:rPr>
        <w:t>Londen</w:t>
      </w:r>
      <w:proofErr w:type="spellEnd"/>
      <w:r w:rsidRPr="00EB0C75">
        <w:rPr>
          <w:rFonts w:ascii="Calibri" w:eastAsia="Calibri" w:hAnsi="Calibri" w:cs="Calibri"/>
          <w:b/>
          <w:i/>
          <w:sz w:val="18"/>
          <w:lang w:val="de-DE"/>
        </w:rPr>
        <w:t xml:space="preserve">, Maja </w:t>
      </w:r>
      <w:proofErr w:type="spellStart"/>
      <w:r w:rsidRPr="00EB0C75">
        <w:rPr>
          <w:rFonts w:ascii="Calibri" w:eastAsia="Calibri" w:hAnsi="Calibri" w:cs="Calibri"/>
          <w:b/>
          <w:i/>
          <w:sz w:val="18"/>
          <w:lang w:val="de-DE"/>
        </w:rPr>
        <w:t>Dekovi</w:t>
      </w:r>
      <w:r w:rsidRPr="00EB0C75">
        <w:rPr>
          <w:rFonts w:ascii="Arial" w:eastAsia="Arial" w:hAnsi="Arial" w:cs="Arial"/>
          <w:i/>
          <w:sz w:val="18"/>
          <w:lang w:val="de-DE"/>
        </w:rPr>
        <w:t>ć</w:t>
      </w:r>
      <w:proofErr w:type="spellEnd"/>
      <w:r w:rsidRPr="00EB0C75">
        <w:rPr>
          <w:rFonts w:ascii="Arial" w:eastAsia="Arial" w:hAnsi="Arial" w:cs="Arial"/>
          <w:i/>
          <w:sz w:val="18"/>
          <w:lang w:val="de-DE"/>
        </w:rPr>
        <w:t xml:space="preserve"> </w:t>
      </w:r>
    </w:p>
    <w:p w14:paraId="0173D0D8" w14:textId="77777777" w:rsidR="00CD4144" w:rsidRDefault="00CD4144" w:rsidP="00CD4144">
      <w:pPr>
        <w:spacing w:after="658" w:line="256" w:lineRule="auto"/>
        <w:ind w:left="841"/>
      </w:pPr>
      <w:r>
        <w:rPr>
          <w:b/>
          <w:color w:val="737473"/>
          <w:sz w:val="18"/>
        </w:rPr>
        <w:t>| Tijdschrift Klinische Psychologie, 2019, 49(1), 38-57 |</w:t>
      </w:r>
    </w:p>
    <w:p w14:paraId="531F94FB" w14:textId="77777777" w:rsidR="00CD4144" w:rsidRDefault="00CD4144" w:rsidP="00CD4144">
      <w:pPr>
        <w:pStyle w:val="Kop1"/>
        <w:spacing w:after="253"/>
        <w:ind w:left="842"/>
      </w:pPr>
      <w:r>
        <w:rPr>
          <w:color w:val="181717"/>
          <w:sz w:val="22"/>
        </w:rPr>
        <w:t>SAMENVATTING</w:t>
      </w:r>
    </w:p>
    <w:p w14:paraId="7DA348F5" w14:textId="3598DF7A" w:rsidR="00CD4144" w:rsidRDefault="00CD4144" w:rsidP="00CD4144">
      <w:pPr>
        <w:spacing w:after="290" w:line="283" w:lineRule="auto"/>
        <w:ind w:left="836" w:right="-14"/>
      </w:pPr>
      <w:r>
        <w:rPr>
          <w:rFonts w:ascii="Calibri" w:eastAsia="Calibri" w:hAnsi="Calibri" w:cs="Calibri"/>
          <w:b/>
          <w:sz w:val="18"/>
        </w:rPr>
        <w:t xml:space="preserve">Deze studie had als doel om veranderingen in sociale veiligheid (pesten en gepest worden), competentiebeleving (zelfregulatie, globaal zelfvertrouwen en sociale acceptatie) en depressieve gevoelens te onderzoeken wanneer het interventieprogramma Rots en Water (R&amp;W) wordt toegepast. Ook werd onderzocht of er sekseverschillen waren in de veranderingen. Een totaal van 1203 basisschoolleerlingen tussen 7 en 14 jaar oud (M = 10,08; SD = 0,97; 48,6% meisjes) participeerden in het onderzoek; ze waren afkomstig van 17 scholen die willekeurig zijn toegewezen aan de interventiegroep (11) of de controlegroep (6) en vulden voor en na de interventie vragenlijsten in. Wanneer de voor- en nameting apart voor de interventiegroep en de controlegroep werden vergeleken, rapporteerden kinderen in de interventiegroep een afname in twee vormen van pesten, een afname in bijna alle vormen van gepest worden, een hogere mate van zelfregulatie, globaal zelfvertrouwen en sociale acceptatie en een afname van depressieve gevoelens. In de controlegroep werden slechts twee veranderingen gevonden. Wanneer verschillen tussen de interventiegroep en controlegroep in verandering over tijd werden onderzocht, bleek dat zij verschilden wat twee vormen van pesten betreft (fysiek gepest worden, pesten ‘overig’), qua zelfregulatie en zelfvertrouwen en qua depressieve gevoelens. De leerlingen die R&amp;W hadden gevolgd, rapporteerden grotere verbeteringen dan de leerlingen in de controlegroep. Er werden geen sekseverschillen gevonden in veranderingen over tijd tussen de verschillende groepen en ook niet binnen de interventiegroep. Het lijkt belangrijk om onderscheid te maken tussen verschillende vormen van pesten en gepest worden. De resultaten geven geen aanleiding voor een </w:t>
      </w:r>
      <w:proofErr w:type="spellStart"/>
      <w:r>
        <w:rPr>
          <w:rFonts w:ascii="Calibri" w:eastAsia="Calibri" w:hAnsi="Calibri" w:cs="Calibri"/>
          <w:b/>
          <w:sz w:val="18"/>
        </w:rPr>
        <w:t>seksespecifieke</w:t>
      </w:r>
      <w:proofErr w:type="spellEnd"/>
      <w:r>
        <w:rPr>
          <w:rFonts w:ascii="Calibri" w:eastAsia="Calibri" w:hAnsi="Calibri" w:cs="Calibri"/>
          <w:b/>
          <w:sz w:val="18"/>
        </w:rPr>
        <w:t xml:space="preserve"> aanpak van R&amp;W. Implicaties voor vervolgonderzoek en de klinische praktijk worden besproken.</w:t>
      </w:r>
    </w:p>
    <w:p w14:paraId="7C32DA42" w14:textId="77777777" w:rsidR="00CD4144" w:rsidRDefault="00CD4144" w:rsidP="00CD4144">
      <w:pPr>
        <w:spacing w:after="1" w:line="283" w:lineRule="auto"/>
        <w:ind w:left="836" w:right="-14"/>
      </w:pPr>
      <w:r>
        <w:rPr>
          <w:rFonts w:ascii="Calibri" w:eastAsia="Calibri" w:hAnsi="Calibri" w:cs="Calibri"/>
          <w:b/>
          <w:sz w:val="18"/>
        </w:rPr>
        <w:t xml:space="preserve">Trefwoorden: interventieonderzoek, Rots en Water, pesten, basisschool, herhaalde metingen  </w:t>
      </w:r>
      <w:proofErr w:type="spellStart"/>
      <w:r>
        <w:rPr>
          <w:rFonts w:ascii="Calibri" w:eastAsia="Calibri" w:hAnsi="Calibri" w:cs="Calibri"/>
          <w:b/>
          <w:sz w:val="18"/>
        </w:rPr>
        <w:t>ancova</w:t>
      </w:r>
      <w:proofErr w:type="spellEnd"/>
    </w:p>
    <w:p w14:paraId="45EC0E89" w14:textId="2AC5A0AC" w:rsidR="00CD4144" w:rsidRDefault="00CD4144" w:rsidP="00CD4144">
      <w:pPr>
        <w:spacing w:after="560" w:line="256" w:lineRule="auto"/>
        <w:ind w:left="841"/>
      </w:pPr>
      <w:r>
        <w:rPr>
          <w:noProof/>
          <w:lang w:eastAsia="nl-NL"/>
        </w:rPr>
        <mc:AlternateContent>
          <mc:Choice Requires="wpg">
            <w:drawing>
              <wp:inline distT="0" distB="0" distL="0" distR="0" wp14:anchorId="6E5D82F4" wp14:editId="46A7B488">
                <wp:extent cx="4679950" cy="6350"/>
                <wp:effectExtent l="9525" t="9525" r="6350" b="3175"/>
                <wp:docPr id="50" name="Groe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0" cy="6350"/>
                          <a:chOff x="0" y="0"/>
                          <a:chExt cx="46800" cy="63"/>
                        </a:xfrm>
                      </wpg:grpSpPr>
                      <wps:wsp>
                        <wps:cNvPr id="51" name="Shape 16"/>
                        <wps:cNvSpPr>
                          <a:spLocks/>
                        </wps:cNvSpPr>
                        <wps:spPr bwMode="auto">
                          <a:xfrm>
                            <a:off x="0" y="0"/>
                            <a:ext cx="46800" cy="0"/>
                          </a:xfrm>
                          <a:custGeom>
                            <a:avLst/>
                            <a:gdLst>
                              <a:gd name="T0" fmla="*/ 0 w 4680001"/>
                              <a:gd name="T1" fmla="*/ 4680001 w 4680001"/>
                              <a:gd name="T2" fmla="*/ 0 w 4680001"/>
                              <a:gd name="T3" fmla="*/ 4680001 w 4680001"/>
                            </a:gdLst>
                            <a:ahLst/>
                            <a:cxnLst>
                              <a:cxn ang="0">
                                <a:pos x="T0" y="0"/>
                              </a:cxn>
                              <a:cxn ang="0">
                                <a:pos x="T1" y="0"/>
                              </a:cxn>
                            </a:cxnLst>
                            <a:rect l="T2" t="0" r="T3" b="0"/>
                            <a:pathLst>
                              <a:path w="4680001">
                                <a:moveTo>
                                  <a:pt x="0" y="0"/>
                                </a:moveTo>
                                <a:lnTo>
                                  <a:pt x="4680001" y="0"/>
                                </a:lnTo>
                              </a:path>
                            </a:pathLst>
                          </a:custGeom>
                          <a:noFill/>
                          <a:ln w="635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1F53B3" id="Groep 50" o:spid="_x0000_s1026" style="width:368.5pt;height:.5pt;mso-position-horizontal-relative:char;mso-position-vertical-relative:line" coordsize="468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3GC8AIAABcHAAAOAAAAZHJzL2Uyb0RvYy54bWykVdtu2zAMfR+wfxD0OGC1naZJa9Qpht4w&#10;YJcCzT5AkWVbmCxpkhKn+/pRku246bqH7sWgzGPy8JCiL6/2rUA7ZixXssDZSYoRk1SVXNYF/rG+&#10;+3iOkXVElkQoyQr8xCy+Wr1/d9npnM1Uo0TJDIIg0uadLnDjnM6TxNKGtcSeKM0kOCtlWuLgaOqk&#10;NKSD6K1IZmm6SDplSm0UZdbC25voxKsQv6oYdd+ryjKHRIGBmwtPE54b/0xWlySvDdENpz0N8gYW&#10;LeESko6hbogjaGv4i1Atp0ZZVbkTqtpEVRWnLNQA1WTpUTX3Rm11qKXOu1qPMoG0Rzq9OSz9tnsw&#10;iJcFPgN5JGmhR5CWaQRnEKfTdQ6Ye6Mf9YOJFYL5RdGfFtzJsd+f6whGm+6rKiEe2ToVxNlXpvUh&#10;oGy0Dz14GnvA9g5ReDlfLC8uPBcKvsVpZEFy2kAfX3xEm9vxs/N0/MgTT0ge0wWKPSVfD8yZPUhp&#10;/0/Kx4ZoFjpkvUyDlNkgZfCjbBGlDJhBRzsVceLxDC1o/Vb5Rh1C/0YZQMKtdfdMhQ6Q3Rfr4uyX&#10;YIW+ln3716Bj1Qq4Bh8SlKIOzRcQM836uzLCoMgR1kNeB88m4H/EPJ3A/hoT6qkHxqQZiqB72VcB&#10;FiJ+96Rh4rSyfmh8ScOoQQQA+YpfwUJdx9j4TZ/CwFLx62QNNY37ZA3MDwtFE+e5+STeRJ2f6yii&#10;f9eqHVur4HVHMw2ZDl4hp6ghwpRdRMBHPk0Y+jG15zzpuFR3XIjQciE9oXC3PAerBC+9MxxMvbkW&#10;Bu0IVJidZ8ts2d+mZ7CWO1jbgrcAmi1hOuJwNIyUt7IMWRzhItrARIDgcBHjZMdbuFHlE0y5UVFD&#10;+IeA0SjzG6MO9nGB7a8tMQwj8VnCLb3I5nPooguH+dlyBgcz9WymHiIphCqwwzAN3rx2celvteF1&#10;A5myMB9SfYLlVHF/FwK/yKo/wKIIVti+YD1b79NzQB3+Z6s/AAAA//8DAFBLAwQUAAYACAAAACEA&#10;IgDG+dkAAAADAQAADwAAAGRycy9kb3ducmV2LnhtbEyPQUvDQBCF74L/YRnBm93EopWYTSlFPRXB&#10;VhBv0+w0Cc3Ohuw2Sf+9o5d6GXi8x5vv5cvJtWqgPjSeDaSzBBRx6W3DlYHP3evdE6gQkS22nsnA&#10;mQIsi+urHDPrR/6gYRsrJSUcMjRQx9hlWoeyJodh5jti8Q6+dxhF9pW2PY5S7lp9nySP2mHD8qHG&#10;jtY1lcftyRl4G3FczdOXYXM8rM/fu4f3r01KxtzeTKtnUJGmeAnDL76gQyFMe39iG1RrQIbEvyve&#10;Yr4QuZdQArrI9X/24gcAAP//AwBQSwECLQAUAAYACAAAACEAtoM4kv4AAADhAQAAEwAAAAAAAAAA&#10;AAAAAAAAAAAAW0NvbnRlbnRfVHlwZXNdLnhtbFBLAQItABQABgAIAAAAIQA4/SH/1gAAAJQBAAAL&#10;AAAAAAAAAAAAAAAAAC8BAABfcmVscy8ucmVsc1BLAQItABQABgAIAAAAIQChP3GC8AIAABcHAAAO&#10;AAAAAAAAAAAAAAAAAC4CAABkcnMvZTJvRG9jLnhtbFBLAQItABQABgAIAAAAIQAiAMb52QAAAAMB&#10;AAAPAAAAAAAAAAAAAAAAAEoFAABkcnMvZG93bnJldi54bWxQSwUGAAAAAAQABADzAAAAUAYAAAAA&#10;">
                <v:shape id="Shape 16" o:spid="_x0000_s1027" style="position:absolute;width:46800;height:0;visibility:visible;mso-wrap-style:square;v-text-anchor:top" coordsize="4680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9JxAAAANsAAAAPAAAAZHJzL2Rvd25yZXYueG1sRI9Ba8JA&#10;FITvgv9heUIvwWxs2mJjVhGhUCiCtUKvj+wzG82+Ddmtpv++KxQ8DjPzDVOuBtuKC/W+caxglmYg&#10;iCunG64VHL7epnMQPiBrbB2Tgl/ysFqORyUW2l35ky77UIsIYV+gAhNCV0jpK0MWfeo64ugdXW8x&#10;RNnXUvd4jXDbyscse5EWG44LBjvaGKrO+x+rIHnK8tePIWc3Z3PaflOS7zBR6mEyrBcgAg3hHv5v&#10;v2sFzzO4fYk/QC7/AAAA//8DAFBLAQItABQABgAIAAAAIQDb4fbL7gAAAIUBAAATAAAAAAAAAAAA&#10;AAAAAAAAAABbQ29udGVudF9UeXBlc10ueG1sUEsBAi0AFAAGAAgAAAAhAFr0LFu/AAAAFQEAAAsA&#10;AAAAAAAAAAAAAAAAHwEAAF9yZWxzLy5yZWxzUEsBAi0AFAAGAAgAAAAhAIcq70nEAAAA2wAAAA8A&#10;AAAAAAAAAAAAAAAABwIAAGRycy9kb3ducmV2LnhtbFBLBQYAAAAAAwADALcAAAD4AgAAAAA=&#10;" path="m,l4680001,e" filled="f" strokecolor="#181717" strokeweight=".5pt">
                  <v:stroke miterlimit="83231f" joinstyle="miter"/>
                  <v:path arrowok="t" o:connecttype="custom" o:connectlocs="0,0;46800,0" o:connectangles="0,0" textboxrect="0,0,4680001,0"/>
                </v:shape>
                <w10:anchorlock/>
              </v:group>
            </w:pict>
          </mc:Fallback>
        </mc:AlternateContent>
      </w:r>
    </w:p>
    <w:p w14:paraId="0BF681A7" w14:textId="37A62F9E" w:rsidR="00CD4144" w:rsidRDefault="00CD4144" w:rsidP="00CD4144">
      <w:pPr>
        <w:spacing w:after="42" w:line="256" w:lineRule="auto"/>
        <w:ind w:left="-94"/>
      </w:pPr>
      <w:r>
        <w:rPr>
          <w:noProof/>
        </w:rPr>
        <w:drawing>
          <wp:inline distT="0" distB="0" distL="0" distR="0" wp14:anchorId="20A1D238" wp14:editId="129AE499">
            <wp:extent cx="438150" cy="209550"/>
            <wp:effectExtent l="0" t="0" r="0" b="0"/>
            <wp:docPr id="949054963"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pic:nvPicPr>
                  <pic:blipFill>
                    <a:blip r:embed="rId36">
                      <a:extLst>
                        <a:ext uri="{28A0092B-C50C-407E-A947-70E740481C1C}">
                          <a14:useLocalDpi xmlns:a14="http://schemas.microsoft.com/office/drawing/2010/main" val="0"/>
                        </a:ext>
                      </a:extLst>
                    </a:blip>
                    <a:stretch>
                      <a:fillRect/>
                    </a:stretch>
                  </pic:blipFill>
                  <pic:spPr>
                    <a:xfrm>
                      <a:off x="0" y="0"/>
                      <a:ext cx="438150" cy="209550"/>
                    </a:xfrm>
                    <a:prstGeom prst="rect">
                      <a:avLst/>
                    </a:prstGeom>
                  </pic:spPr>
                </pic:pic>
              </a:graphicData>
            </a:graphic>
          </wp:inline>
        </w:drawing>
      </w:r>
    </w:p>
    <w:p w14:paraId="0AD89C05" w14:textId="77777777" w:rsidR="00CD4144" w:rsidRDefault="00CD4144" w:rsidP="00CD4144">
      <w:pPr>
        <w:spacing w:after="0" w:line="256" w:lineRule="auto"/>
      </w:pPr>
      <w:r>
        <w:rPr>
          <w:rFonts w:ascii="Calibri" w:eastAsia="Calibri" w:hAnsi="Calibri" w:cs="Calibri"/>
        </w:rPr>
        <w:t>49/1</w:t>
      </w:r>
    </w:p>
    <w:p w14:paraId="32E60FB5" w14:textId="77777777" w:rsidR="00CD4144" w:rsidRDefault="00CD4144" w:rsidP="00CD4144">
      <w:pPr>
        <w:pStyle w:val="Kop1"/>
        <w:ind w:left="836"/>
      </w:pPr>
      <w:r>
        <w:t>Inleiding</w:t>
      </w:r>
    </w:p>
    <w:p w14:paraId="3EF56CD1" w14:textId="77777777" w:rsidR="00CD4144" w:rsidRDefault="00CD4144" w:rsidP="00CD4144">
      <w:pPr>
        <w:ind w:left="836"/>
      </w:pPr>
      <w:r>
        <w:t xml:space="preserve">Pesten is een serieus maatschappelijk probleem en vormt een groot risico voor de sociale en emotionele ontwikkeling en academische prestaties (zie bijvoorbeeld: Hong &amp; </w:t>
      </w:r>
      <w:proofErr w:type="spellStart"/>
      <w:r>
        <w:t>Espelage</w:t>
      </w:r>
      <w:proofErr w:type="spellEnd"/>
      <w:r>
        <w:t xml:space="preserve">, 2012). Geschat wordt dat ongeveer 30% van alle schoolgaande kinderen betrokken is bij pesten, of als pleger, of als slachtoffer, of beide (Evans, Fraser, &amp; </w:t>
      </w:r>
      <w:proofErr w:type="spellStart"/>
      <w:r>
        <w:t>Cotter</w:t>
      </w:r>
      <w:proofErr w:type="spellEnd"/>
      <w:r>
        <w:t xml:space="preserve">, 2014; </w:t>
      </w:r>
      <w:proofErr w:type="spellStart"/>
      <w:r>
        <w:t>Salmivalli</w:t>
      </w:r>
      <w:proofErr w:type="spellEnd"/>
      <w:r>
        <w:t xml:space="preserve">, 2010). Met betrekking tot de basisschool laten landelijke schattingen in Nederland zien dat </w:t>
      </w:r>
      <w:r>
        <w:lastRenderedPageBreak/>
        <w:t xml:space="preserve">ongeveer 20% van alle kinderen aangeeft dat ze anderen pesten (Van der Gaag &amp; Duiven, 2013) en ongeveer 10% geeft aan dat ze door anderen gepest worden (Scholte, </w:t>
      </w:r>
      <w:proofErr w:type="spellStart"/>
      <w:r>
        <w:t>Nelen</w:t>
      </w:r>
      <w:proofErr w:type="spellEnd"/>
      <w:r>
        <w:t xml:space="preserve">, De Wit, &amp; </w:t>
      </w:r>
      <w:proofErr w:type="spellStart"/>
      <w:r>
        <w:t>Ananiadou</w:t>
      </w:r>
      <w:proofErr w:type="spellEnd"/>
      <w:r>
        <w:t>, 2016).</w:t>
      </w:r>
    </w:p>
    <w:p w14:paraId="685C7480" w14:textId="77777777" w:rsidR="00CD4144" w:rsidRDefault="00CD4144" w:rsidP="00CD4144">
      <w:pPr>
        <w:ind w:left="836"/>
      </w:pPr>
      <w:r>
        <w:t>In de laatste decennia zijn veel verschillende school-</w:t>
      </w:r>
      <w:proofErr w:type="spellStart"/>
      <w:r>
        <w:t>based</w:t>
      </w:r>
      <w:proofErr w:type="spellEnd"/>
      <w:r>
        <w:t xml:space="preserve"> antipestprogramma’s ontwikkeld om pesten tegen te gaan. Recente reviews en meta-analyses van deze antipestprogramma’s laten gemengde resultaten zien. Sommige reviews concluderen dat de onderzochte programma’s minimale of zelfs negatieve effecten hebben (Ferguson, San Miguel, </w:t>
      </w:r>
      <w:proofErr w:type="spellStart"/>
      <w:r>
        <w:t>Kilburn</w:t>
      </w:r>
      <w:proofErr w:type="spellEnd"/>
      <w:r>
        <w:t xml:space="preserve">, &amp; Sanchez, 2007; </w:t>
      </w:r>
      <w:proofErr w:type="spellStart"/>
      <w:r>
        <w:t>Merrell</w:t>
      </w:r>
      <w:proofErr w:type="spellEnd"/>
      <w:r>
        <w:t xml:space="preserve">, </w:t>
      </w:r>
      <w:proofErr w:type="spellStart"/>
      <w:r>
        <w:t>Gueldner</w:t>
      </w:r>
      <w:proofErr w:type="spellEnd"/>
      <w:r>
        <w:t xml:space="preserve">, Ross, &amp; </w:t>
      </w:r>
      <w:proofErr w:type="spellStart"/>
      <w:r>
        <w:t>Isava</w:t>
      </w:r>
      <w:proofErr w:type="spellEnd"/>
      <w:r>
        <w:t xml:space="preserve">, 2008; Smith, Schneider, Smith, &amp; </w:t>
      </w:r>
      <w:proofErr w:type="spellStart"/>
      <w:r>
        <w:t>Ananiadou</w:t>
      </w:r>
      <w:proofErr w:type="spellEnd"/>
      <w:r>
        <w:t>, 2004). Andere reviews daarentegen laten bescheiden positieve resultaten zien (</w:t>
      </w:r>
      <w:proofErr w:type="spellStart"/>
      <w:r>
        <w:t>Ttofi</w:t>
      </w:r>
      <w:proofErr w:type="spellEnd"/>
      <w:r>
        <w:t xml:space="preserve"> &amp; Farrington, 2011; </w:t>
      </w:r>
      <w:proofErr w:type="spellStart"/>
      <w:r>
        <w:t>Ttofi</w:t>
      </w:r>
      <w:proofErr w:type="spellEnd"/>
      <w:r>
        <w:t xml:space="preserve">, Farrington, &amp; </w:t>
      </w:r>
      <w:proofErr w:type="spellStart"/>
      <w:r>
        <w:t>Baldry</w:t>
      </w:r>
      <w:proofErr w:type="spellEnd"/>
      <w:r>
        <w:t xml:space="preserve">, 2008). Deze tegenstrijdige resultaten kunnen wellicht worden verklaard door het gebruik van verschillende definities en </w:t>
      </w:r>
      <w:proofErr w:type="spellStart"/>
      <w:r>
        <w:t>operationalisaties</w:t>
      </w:r>
      <w:proofErr w:type="spellEnd"/>
      <w:r>
        <w:t xml:space="preserve"> van pesten (Evans et al., 2014). Om ons begrip over de effectiviteit van antipestprogramma’s te vergroten, is het van groot belang om verschillende vormen van pesten te onderscheiden. Pesten is complex, </w:t>
      </w:r>
      <w:proofErr w:type="spellStart"/>
      <w:r>
        <w:t>multidimensioneel</w:t>
      </w:r>
      <w:proofErr w:type="spellEnd"/>
      <w:r>
        <w:t xml:space="preserve"> en dynamisch sociaal gedrag (</w:t>
      </w:r>
      <w:proofErr w:type="spellStart"/>
      <w:r>
        <w:t>Olweus</w:t>
      </w:r>
      <w:proofErr w:type="spellEnd"/>
      <w:r>
        <w:t xml:space="preserve">, 1993) en kan verschillende vormen aannemen (Gladden, </w:t>
      </w:r>
      <w:proofErr w:type="spellStart"/>
      <w:r>
        <w:t>Vivolo-Kantor</w:t>
      </w:r>
      <w:proofErr w:type="spellEnd"/>
      <w:r>
        <w:t xml:space="preserve">, Hamburger, &amp; </w:t>
      </w:r>
      <w:proofErr w:type="spellStart"/>
      <w:r>
        <w:t>Lumpkin</w:t>
      </w:r>
      <w:proofErr w:type="spellEnd"/>
      <w:r>
        <w:t>, 2014). Een eerste vorm is fysiek pesten, waarbij kinderen fysieke kracht gebruiken zoals slaan of schoppen. Verbaal pesten is een tweede vorm en bestaat uit mondelinge uitingen zoals plagen, uitschelden of iemand belachelijk maken. Een derde vorm is relationeel pesten, waarbij de focus ligt op sociale exclusie of het beschadigen van iemands reputatie. Een vierde vorm is het aanbrengen van schade aan eigendommen, waarbij bijvoorbeeld bezittingen van slachtoffers worden gestolen of beschadigd. Ten slotte is cyberpesten een vijfde vorm, waarbij digitale communicatie wordt ingezet om intimiderende berichten aan slachtoffers te versturen of gemene boodschappen op internet te zetten.</w:t>
      </w:r>
    </w:p>
    <w:p w14:paraId="3DEE45E4" w14:textId="3615351F" w:rsidR="00CD4144" w:rsidRDefault="00CD4144" w:rsidP="00CD4144">
      <w:pPr>
        <w:ind w:left="836"/>
      </w:pPr>
      <w:r>
        <w:rPr>
          <w:noProof/>
          <w:lang w:eastAsia="nl-NL"/>
        </w:rPr>
        <mc:AlternateContent>
          <mc:Choice Requires="wpg">
            <w:drawing>
              <wp:anchor distT="0" distB="0" distL="114300" distR="114300" simplePos="0" relativeHeight="251670535" behindDoc="0" locked="0" layoutInCell="1" allowOverlap="1" wp14:anchorId="1475B677" wp14:editId="241AE022">
                <wp:simplePos x="0" y="0"/>
                <wp:positionH relativeFrom="column">
                  <wp:posOffset>207645</wp:posOffset>
                </wp:positionH>
                <wp:positionV relativeFrom="paragraph">
                  <wp:posOffset>1102995</wp:posOffset>
                </wp:positionV>
                <wp:extent cx="134620" cy="3558540"/>
                <wp:effectExtent l="0" t="0" r="0" b="0"/>
                <wp:wrapSquare wrapText="bothSides"/>
                <wp:docPr id="9602" name="Groep 9602"/>
                <wp:cNvGraphicFramePr/>
                <a:graphic xmlns:a="http://schemas.openxmlformats.org/drawingml/2006/main">
                  <a:graphicData uri="http://schemas.microsoft.com/office/word/2010/wordprocessingGroup">
                    <wpg:wgp>
                      <wpg:cNvGrpSpPr/>
                      <wpg:grpSpPr>
                        <a:xfrm>
                          <a:off x="0" y="0"/>
                          <a:ext cx="133985" cy="3557905"/>
                          <a:chOff x="0" y="-1130843"/>
                          <a:chExt cx="178927" cy="4663033"/>
                        </a:xfrm>
                      </wpg:grpSpPr>
                      <wps:wsp>
                        <wps:cNvPr id="144" name="Rectangle 95"/>
                        <wps:cNvSpPr/>
                        <wps:spPr>
                          <a:xfrm rot="-5399999">
                            <a:off x="-2242053" y="1111210"/>
                            <a:ext cx="4663033" cy="178927"/>
                          </a:xfrm>
                          <a:prstGeom prst="rect">
                            <a:avLst/>
                          </a:prstGeom>
                          <a:ln>
                            <a:noFill/>
                          </a:ln>
                        </wps:spPr>
                        <wps:txbx>
                          <w:txbxContent>
                            <w:p w14:paraId="31F78D6C" w14:textId="77777777" w:rsidR="00D4588D" w:rsidRPr="00DD4879" w:rsidRDefault="00D4588D" w:rsidP="00CD4144">
                              <w:pPr>
                                <w:spacing w:line="256" w:lineRule="auto"/>
                                <w:rPr>
                                  <w:lang w:val="de-DE"/>
                                </w:rPr>
                              </w:pPr>
                              <w:r w:rsidRPr="00DD4879">
                                <w:rPr>
                                  <w:color w:val="737473"/>
                                  <w:sz w:val="18"/>
                                  <w:lang w:val="de-DE"/>
                                </w:rPr>
                                <w:t>Ellen</w:t>
                              </w:r>
                              <w:r w:rsidRPr="00DD4879">
                                <w:rPr>
                                  <w:color w:val="737473"/>
                                  <w:spacing w:val="-258"/>
                                  <w:sz w:val="18"/>
                                  <w:lang w:val="de-DE"/>
                                </w:rPr>
                                <w:t xml:space="preserve"> </w:t>
                              </w:r>
                              <w:r w:rsidRPr="00DD4879">
                                <w:rPr>
                                  <w:color w:val="737473"/>
                                  <w:sz w:val="18"/>
                                  <w:lang w:val="de-DE"/>
                                </w:rPr>
                                <w:t>Reitz,</w:t>
                              </w:r>
                              <w:r w:rsidRPr="00DD4879">
                                <w:rPr>
                                  <w:color w:val="737473"/>
                                  <w:spacing w:val="-258"/>
                                  <w:sz w:val="18"/>
                                  <w:lang w:val="de-DE"/>
                                </w:rPr>
                                <w:t xml:space="preserve"> </w:t>
                              </w:r>
                              <w:r w:rsidRPr="00DD4879">
                                <w:rPr>
                                  <w:color w:val="737473"/>
                                  <w:sz w:val="18"/>
                                  <w:lang w:val="de-DE"/>
                                </w:rPr>
                                <w:t>Esther</w:t>
                              </w:r>
                              <w:r w:rsidRPr="00DD4879">
                                <w:rPr>
                                  <w:color w:val="737473"/>
                                  <w:spacing w:val="-258"/>
                                  <w:sz w:val="18"/>
                                  <w:lang w:val="de-DE"/>
                                </w:rPr>
                                <w:t xml:space="preserve"> </w:t>
                              </w:r>
                              <w:r w:rsidRPr="00DD4879">
                                <w:rPr>
                                  <w:color w:val="737473"/>
                                  <w:sz w:val="18"/>
                                  <w:lang w:val="de-DE"/>
                                </w:rPr>
                                <w:t>Mertens,</w:t>
                              </w:r>
                              <w:r w:rsidRPr="00DD4879">
                                <w:rPr>
                                  <w:color w:val="737473"/>
                                  <w:spacing w:val="-258"/>
                                  <w:sz w:val="18"/>
                                  <w:lang w:val="de-DE"/>
                                </w:rPr>
                                <w:t xml:space="preserve"> </w:t>
                              </w:r>
                              <w:r w:rsidRPr="00DD4879">
                                <w:rPr>
                                  <w:color w:val="737473"/>
                                  <w:sz w:val="18"/>
                                  <w:lang w:val="de-DE"/>
                                </w:rPr>
                                <w:t>Monique</w:t>
                              </w:r>
                              <w:r w:rsidRPr="00DD4879">
                                <w:rPr>
                                  <w:color w:val="737473"/>
                                  <w:spacing w:val="-258"/>
                                  <w:sz w:val="18"/>
                                  <w:lang w:val="de-DE"/>
                                </w:rPr>
                                <w:t xml:space="preserve"> </w:t>
                              </w:r>
                              <w:r w:rsidRPr="00DD4879">
                                <w:rPr>
                                  <w:color w:val="737473"/>
                                  <w:sz w:val="18"/>
                                  <w:lang w:val="de-DE"/>
                                </w:rPr>
                                <w:t>Van</w:t>
                              </w:r>
                              <w:r w:rsidRPr="00DD4879">
                                <w:rPr>
                                  <w:color w:val="737473"/>
                                  <w:spacing w:val="-258"/>
                                  <w:sz w:val="18"/>
                                  <w:lang w:val="de-DE"/>
                                </w:rPr>
                                <w:t xml:space="preserve"> </w:t>
                              </w:r>
                              <w:proofErr w:type="spellStart"/>
                              <w:r w:rsidRPr="00DD4879">
                                <w:rPr>
                                  <w:color w:val="737473"/>
                                  <w:sz w:val="18"/>
                                  <w:lang w:val="de-DE"/>
                                </w:rPr>
                                <w:t>Londen</w:t>
                              </w:r>
                              <w:proofErr w:type="spellEnd"/>
                              <w:r w:rsidRPr="00DD4879">
                                <w:rPr>
                                  <w:color w:val="737473"/>
                                  <w:sz w:val="18"/>
                                  <w:lang w:val="de-DE"/>
                                </w:rPr>
                                <w:t>,</w:t>
                              </w:r>
                              <w:r w:rsidRPr="00DD4879">
                                <w:rPr>
                                  <w:color w:val="737473"/>
                                  <w:spacing w:val="-258"/>
                                  <w:sz w:val="18"/>
                                  <w:lang w:val="de-DE"/>
                                </w:rPr>
                                <w:t xml:space="preserve"> </w:t>
                              </w:r>
                              <w:r w:rsidRPr="00DD4879">
                                <w:rPr>
                                  <w:color w:val="737473"/>
                                  <w:sz w:val="18"/>
                                  <w:lang w:val="de-DE"/>
                                </w:rPr>
                                <w:t>Maja</w:t>
                              </w:r>
                              <w:r w:rsidRPr="00DD4879">
                                <w:rPr>
                                  <w:color w:val="737473"/>
                                  <w:spacing w:val="-258"/>
                                  <w:sz w:val="18"/>
                                  <w:lang w:val="de-DE"/>
                                </w:rPr>
                                <w:t xml:space="preserve"> </w:t>
                              </w:r>
                              <w:proofErr w:type="spellStart"/>
                              <w:r w:rsidRPr="00DD4879">
                                <w:rPr>
                                  <w:color w:val="737473"/>
                                  <w:sz w:val="18"/>
                                  <w:lang w:val="de-DE"/>
                                </w:rPr>
                                <w:t>Deković</w:t>
                              </w:r>
                              <w:proofErr w:type="spellEnd"/>
                              <w:r w:rsidRPr="00DD4879">
                                <w:rPr>
                                  <w:color w:val="737473"/>
                                  <w:spacing w:val="-46"/>
                                  <w:sz w:val="18"/>
                                  <w:lang w:val="de-DE"/>
                                </w:rPr>
                                <w:t xml:space="preserve"> </w:t>
                              </w:r>
                            </w:p>
                          </w:txbxContent>
                        </wps:txbx>
                        <wps:bodyPr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475B677" id="Groep 9602" o:spid="_x0000_s1029" style="position:absolute;left:0;text-align:left;margin-left:16.35pt;margin-top:86.85pt;width:10.6pt;height:280.2pt;z-index:251670535" coordorigin=",-11308" coordsize="1789,46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A9KQIAAJUEAAAOAAAAZHJzL2Uyb0RvYy54bWyklNuO2yAQQN8r9R8Q74lvcRJbcVZVtxtV&#10;qrqrbvsBBOOLZAMCEjv9+g7YONX2besHMgzDXM4MOTyMfYeuTOlW8AJH6xAjxqkoW14X+NfPp9Ue&#10;I20IL0knOCvwjWn8cPz44TDInMWiEV3JFAInXOeDLHBjjMyDQNOG9USvhWQcDiuhemJgq+qgVGQA&#10;730XxGG4DQahSqkEZVqD9nE6xEfnv6oYNc9VpZlBXYEhN+NW5dazXYPjgeS1IrJp6ZwGeUcWPWk5&#10;BF1cPRJD0EW1/7jqW6qEFpVZU9EHoqpaylwNUE0UvqnmpMRFulrqfKjlggnQvuH0brf0+/VFobYs&#10;cLYNY4w46aFLEJhJ5DQAaJB1DnYnJV/li5oV9bSzNY+V6u0vVINGh/a2oGWjQRSUUZJk+xQjCkdJ&#10;mu6yMJ3Y0wYadL+2iqIk3G8Sf/jF39/ts3g33d9st0mYOJPARw9skktOg4Rp0ndg+v+AvTZEMtcH&#10;bUHMwKLNxvP6AXNGeN0xlLmybHwwXHDpXAM5zwopAXO4SpPMfm5sZnSrON7EYZpgBJgi+OJoHlHP&#10;0dfuQEYTFOjIwoHkUmlzYqJHViiwgtRcCHL9ps1k6k1sQh23KxdPbddNp1YDOH3OVjLjeXRDEtm+&#10;WM1ZlDfgAC8fYjRC/cao+8qBs31kXlBeOHtBme6zcE9xivrpYkTVurTuXufw0EAnudl3Jc7v1D6u&#10;v/fO6v5vcvwDAAD//wMAUEsDBBQABgAIAAAAIQBBkxqZ4AAAAAkBAAAPAAAAZHJzL2Rvd25yZXYu&#10;eG1sTI9NS8NAEIbvgv9hGcGb3aSxpsZsSinqqQi2gvQ2zU6T0OxuyG6T9N87nvQ2Hw/vPJOvJtOK&#10;gXrfOKsgnkUgyJZON7ZS8LV/e1iC8AGtxtZZUnAlD6vi9ibHTLvRftKwC5XgEOszVFCH0GVS+rIm&#10;g37mOrK8O7neYOC2r6TuceRw08p5FD1Jg43lCzV2tKmpPO8uRsH7iOM6iV+H7fm0uR72i4/vbUxK&#10;3d9N6xcQgabwB8OvPqtDwU5Hd7Hai1ZBMk+Z5HmacMHAInkGcVSQJo8xyCKX/z8ofgAAAP//AwBQ&#10;SwECLQAUAAYACAAAACEAtoM4kv4AAADhAQAAEwAAAAAAAAAAAAAAAAAAAAAAW0NvbnRlbnRfVHlw&#10;ZXNdLnhtbFBLAQItABQABgAIAAAAIQA4/SH/1gAAAJQBAAALAAAAAAAAAAAAAAAAAC8BAABfcmVs&#10;cy8ucmVsc1BLAQItABQABgAIAAAAIQAzMaA9KQIAAJUEAAAOAAAAAAAAAAAAAAAAAC4CAABkcnMv&#10;ZTJvRG9jLnhtbFBLAQItABQABgAIAAAAIQBBkxqZ4AAAAAkBAAAPAAAAAAAAAAAAAAAAAIMEAABk&#10;cnMvZG93bnJldi54bWxQSwUGAAAAAAQABADzAAAAkAUAAAAA&#10;">
                <v:rect id="Rectangle 95" o:spid="_x0000_s1030" style="position:absolute;left:-22420;top:11112;width:46629;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xoVwwAAANwAAAAPAAAAZHJzL2Rvd25yZXYueG1sRE9La8JA&#10;EL4L/Q/LFLzpxhJUoptQCiVeFKpVPI7ZyYNmZ9Psqum/7xaE3ubje846G0wrbtS7xrKC2TQCQVxY&#10;3XCl4PPwPlmCcB5ZY2uZFPyQgyx9Gq0x0fbOH3Tb+0qEEHYJKqi97xIpXVGTQTe1HXHgStsb9AH2&#10;ldQ93kO4aeVLFM2lwYZDQ40dvdVUfO2vRsFxdriecre78Ln8XsRbn+/KKldq/Dy8rkB4Gvy/+OHe&#10;6DA/juHvmXCBTH8BAAD//wMAUEsBAi0AFAAGAAgAAAAhANvh9svuAAAAhQEAABMAAAAAAAAAAAAA&#10;AAAAAAAAAFtDb250ZW50X1R5cGVzXS54bWxQSwECLQAUAAYACAAAACEAWvQsW78AAAAVAQAACwAA&#10;AAAAAAAAAAAAAAAfAQAAX3JlbHMvLnJlbHNQSwECLQAUAAYACAAAACEA0esaFcMAAADcAAAADwAA&#10;AAAAAAAAAAAAAAAHAgAAZHJzL2Rvd25yZXYueG1sUEsFBgAAAAADAAMAtwAAAPcCAAAAAA==&#10;" filled="f" stroked="f">
                  <v:textbox inset="0,0,0,0">
                    <w:txbxContent>
                      <w:p w14:paraId="31F78D6C" w14:textId="77777777" w:rsidR="00D4588D" w:rsidRPr="00DD4879" w:rsidRDefault="00D4588D" w:rsidP="00CD4144">
                        <w:pPr>
                          <w:spacing w:line="256" w:lineRule="auto"/>
                          <w:rPr>
                            <w:lang w:val="de-DE"/>
                          </w:rPr>
                        </w:pPr>
                        <w:r w:rsidRPr="00DD4879">
                          <w:rPr>
                            <w:color w:val="737473"/>
                            <w:sz w:val="18"/>
                            <w:lang w:val="de-DE"/>
                          </w:rPr>
                          <w:t>Ellen</w:t>
                        </w:r>
                        <w:r w:rsidRPr="00DD4879">
                          <w:rPr>
                            <w:color w:val="737473"/>
                            <w:spacing w:val="-258"/>
                            <w:sz w:val="18"/>
                            <w:lang w:val="de-DE"/>
                          </w:rPr>
                          <w:t xml:space="preserve"> </w:t>
                        </w:r>
                        <w:r w:rsidRPr="00DD4879">
                          <w:rPr>
                            <w:color w:val="737473"/>
                            <w:sz w:val="18"/>
                            <w:lang w:val="de-DE"/>
                          </w:rPr>
                          <w:t>Reitz,</w:t>
                        </w:r>
                        <w:r w:rsidRPr="00DD4879">
                          <w:rPr>
                            <w:color w:val="737473"/>
                            <w:spacing w:val="-258"/>
                            <w:sz w:val="18"/>
                            <w:lang w:val="de-DE"/>
                          </w:rPr>
                          <w:t xml:space="preserve"> </w:t>
                        </w:r>
                        <w:r w:rsidRPr="00DD4879">
                          <w:rPr>
                            <w:color w:val="737473"/>
                            <w:sz w:val="18"/>
                            <w:lang w:val="de-DE"/>
                          </w:rPr>
                          <w:t>Esther</w:t>
                        </w:r>
                        <w:r w:rsidRPr="00DD4879">
                          <w:rPr>
                            <w:color w:val="737473"/>
                            <w:spacing w:val="-258"/>
                            <w:sz w:val="18"/>
                            <w:lang w:val="de-DE"/>
                          </w:rPr>
                          <w:t xml:space="preserve"> </w:t>
                        </w:r>
                        <w:r w:rsidRPr="00DD4879">
                          <w:rPr>
                            <w:color w:val="737473"/>
                            <w:sz w:val="18"/>
                            <w:lang w:val="de-DE"/>
                          </w:rPr>
                          <w:t>Mertens,</w:t>
                        </w:r>
                        <w:r w:rsidRPr="00DD4879">
                          <w:rPr>
                            <w:color w:val="737473"/>
                            <w:spacing w:val="-258"/>
                            <w:sz w:val="18"/>
                            <w:lang w:val="de-DE"/>
                          </w:rPr>
                          <w:t xml:space="preserve"> </w:t>
                        </w:r>
                        <w:r w:rsidRPr="00DD4879">
                          <w:rPr>
                            <w:color w:val="737473"/>
                            <w:sz w:val="18"/>
                            <w:lang w:val="de-DE"/>
                          </w:rPr>
                          <w:t>Monique</w:t>
                        </w:r>
                        <w:r w:rsidRPr="00DD4879">
                          <w:rPr>
                            <w:color w:val="737473"/>
                            <w:spacing w:val="-258"/>
                            <w:sz w:val="18"/>
                            <w:lang w:val="de-DE"/>
                          </w:rPr>
                          <w:t xml:space="preserve"> </w:t>
                        </w:r>
                        <w:r w:rsidRPr="00DD4879">
                          <w:rPr>
                            <w:color w:val="737473"/>
                            <w:sz w:val="18"/>
                            <w:lang w:val="de-DE"/>
                          </w:rPr>
                          <w:t>Van</w:t>
                        </w:r>
                        <w:r w:rsidRPr="00DD4879">
                          <w:rPr>
                            <w:color w:val="737473"/>
                            <w:spacing w:val="-258"/>
                            <w:sz w:val="18"/>
                            <w:lang w:val="de-DE"/>
                          </w:rPr>
                          <w:t xml:space="preserve"> </w:t>
                        </w:r>
                        <w:proofErr w:type="spellStart"/>
                        <w:r w:rsidRPr="00DD4879">
                          <w:rPr>
                            <w:color w:val="737473"/>
                            <w:sz w:val="18"/>
                            <w:lang w:val="de-DE"/>
                          </w:rPr>
                          <w:t>Londen</w:t>
                        </w:r>
                        <w:proofErr w:type="spellEnd"/>
                        <w:r w:rsidRPr="00DD4879">
                          <w:rPr>
                            <w:color w:val="737473"/>
                            <w:sz w:val="18"/>
                            <w:lang w:val="de-DE"/>
                          </w:rPr>
                          <w:t>,</w:t>
                        </w:r>
                        <w:r w:rsidRPr="00DD4879">
                          <w:rPr>
                            <w:color w:val="737473"/>
                            <w:spacing w:val="-258"/>
                            <w:sz w:val="18"/>
                            <w:lang w:val="de-DE"/>
                          </w:rPr>
                          <w:t xml:space="preserve"> </w:t>
                        </w:r>
                        <w:r w:rsidRPr="00DD4879">
                          <w:rPr>
                            <w:color w:val="737473"/>
                            <w:sz w:val="18"/>
                            <w:lang w:val="de-DE"/>
                          </w:rPr>
                          <w:t>Maja</w:t>
                        </w:r>
                        <w:r w:rsidRPr="00DD4879">
                          <w:rPr>
                            <w:color w:val="737473"/>
                            <w:spacing w:val="-258"/>
                            <w:sz w:val="18"/>
                            <w:lang w:val="de-DE"/>
                          </w:rPr>
                          <w:t xml:space="preserve"> </w:t>
                        </w:r>
                        <w:proofErr w:type="spellStart"/>
                        <w:r w:rsidRPr="00DD4879">
                          <w:rPr>
                            <w:color w:val="737473"/>
                            <w:sz w:val="18"/>
                            <w:lang w:val="de-DE"/>
                          </w:rPr>
                          <w:t>Deković</w:t>
                        </w:r>
                        <w:proofErr w:type="spellEnd"/>
                        <w:r w:rsidRPr="00DD4879">
                          <w:rPr>
                            <w:color w:val="737473"/>
                            <w:spacing w:val="-46"/>
                            <w:sz w:val="18"/>
                            <w:lang w:val="de-DE"/>
                          </w:rPr>
                          <w:t xml:space="preserve"> </w:t>
                        </w:r>
                      </w:p>
                    </w:txbxContent>
                  </v:textbox>
                </v:rect>
                <w10:wrap type="square"/>
              </v:group>
            </w:pict>
          </mc:Fallback>
        </mc:AlternateContent>
      </w:r>
      <w:r>
        <w:t>Veel studies maken geen onderscheid tussen de verschillende vormen van pesten. Voor een beter begrip met betrekking tot de effectiviteit van school-</w:t>
      </w:r>
      <w:proofErr w:type="spellStart"/>
      <w:r>
        <w:t>based</w:t>
      </w:r>
      <w:proofErr w:type="spellEnd"/>
      <w:r>
        <w:t xml:space="preserve"> antipestprogramma’s is het van belang onderscheid te maken tussen fysiek, verbaal en relationeel pesten, alsmede eigendomsschade en cyberpesten. Daarnaast is het ook van belang om te kijken naar deze vormen van pesten vanuit het perspectief van het slachtoffer, omdat een vermindering van pesten samen zou moeten gaan met een vermindering in de mate van ervaren slachtofferschap van pesten. De huidige studie had daarom als doel om de ontwikkeling van meerdere vormen van pesten en gepest worden te onderzoeken wanneer een </w:t>
      </w:r>
      <w:proofErr w:type="spellStart"/>
      <w:r>
        <w:t>schoolbased</w:t>
      </w:r>
      <w:proofErr w:type="spellEnd"/>
      <w:r>
        <w:t xml:space="preserve"> programma wordt ingezet.</w:t>
      </w:r>
    </w:p>
    <w:p w14:paraId="78FC0B2D" w14:textId="77777777" w:rsidR="00CD4144" w:rsidRDefault="00CD4144" w:rsidP="00CD4144">
      <w:pPr>
        <w:spacing w:after="601"/>
        <w:ind w:left="836"/>
      </w:pPr>
      <w:r>
        <w:t>De meeste school-</w:t>
      </w:r>
      <w:proofErr w:type="spellStart"/>
      <w:r>
        <w:t>based</w:t>
      </w:r>
      <w:proofErr w:type="spellEnd"/>
      <w:r>
        <w:t xml:space="preserve"> antipestprogramma’s hanteren een cognitieve benadering en maken daarbij veelvuldig gebruik van verbale interacties. Niet alle kinderen zullen hierdoor profijt hebben van deze programma’s. Vooral kinderen op de basisschool bij wie de cognitieve ontwikkeling nog volop gaande is, die nog speels zijn en behoefte hebben aan fysieke stimulatie zouden minder kunnen profiteren van zulke programma’s. Het is bovendien aangetoond dat kinderen meer gemotiveerd zijn om te leren wanneer ze daadwerkelijk ervaren wat ze leren (Van de Laarschot &amp; Heusdens, 2012). Een programma dat vooral gebruikmaakt van fysieke oefeningen in plaats van een overwegend verbaal cognitieve benadering zal wellicht effectiever zijn in het verminderen van pesten bij basisschoolkinderen.</w:t>
      </w:r>
    </w:p>
    <w:p w14:paraId="7845A4E5" w14:textId="77777777" w:rsidR="00CD4144" w:rsidRDefault="00CD4144" w:rsidP="00CD4144">
      <w:pPr>
        <w:pStyle w:val="Kop2"/>
        <w:ind w:left="836"/>
      </w:pPr>
      <w:r>
        <w:t>Rots en Water</w:t>
      </w:r>
    </w:p>
    <w:p w14:paraId="22D3E698" w14:textId="77777777" w:rsidR="00CD4144" w:rsidRDefault="00CD4144" w:rsidP="00CD4144">
      <w:pPr>
        <w:ind w:left="836"/>
      </w:pPr>
      <w:r>
        <w:lastRenderedPageBreak/>
        <w:t xml:space="preserve">Rots en Water (R&amp;W; Ykema, 2014) is een interventieprogramma dat in Nederland is ontwikkeld met als doel het psychosociaal welbevinden van kinderen en jongeren te vergroten en daarbij pesten te verminderen, waardoor ook de mate van ervaren sociale veiligheid wordt vergroot. De focus ligt op het verhogen van de weerbaarheid (het zogenaamde </w:t>
      </w:r>
      <w:proofErr w:type="spellStart"/>
      <w:r>
        <w:t>Rotselement</w:t>
      </w:r>
      <w:proofErr w:type="spellEnd"/>
      <w:r>
        <w:t>) en het ontwikkelen en verbeteren van sociale en communicatievaardigheden (het zogenaamde Waterelement). Veiligheid, respect en integriteit op persoonlijk en sociaal vlak zijn in de training belangrijke elementen. Hiermee wordt beoogd een veilig schoolklimaat te realiseren en pestgedrag te voorkomen of te verminderen.</w:t>
      </w:r>
    </w:p>
    <w:p w14:paraId="3642235F" w14:textId="77777777" w:rsidR="00CD4144" w:rsidRDefault="00CD4144" w:rsidP="00CD4144">
      <w:pPr>
        <w:ind w:left="836"/>
      </w:pPr>
      <w:r>
        <w:t xml:space="preserve">In tegenstelling tot een verbaal-cognitieve benadering, die veel programma’s toepassen, maakt R&amp;W gebruik van een </w:t>
      </w:r>
      <w:proofErr w:type="spellStart"/>
      <w:r>
        <w:t>psychofysieke</w:t>
      </w:r>
      <w:proofErr w:type="spellEnd"/>
      <w:r>
        <w:t xml:space="preserve"> benadering. Fysieke communicatie is een belangrijk thema. Via spel en oefeningen leren kinderen om fysiek contact te maken, andermans grenzen te respecteren en hun eigen grenzen te stellen. Kinderen ontwikkelen meer gedragsalternatieven en leren daarbij weloverwogen keuzes te maken tussen zogenaamde </w:t>
      </w:r>
      <w:proofErr w:type="spellStart"/>
      <w:r>
        <w:t>Rotsacties</w:t>
      </w:r>
      <w:proofErr w:type="spellEnd"/>
      <w:r>
        <w:t xml:space="preserve"> en Wateracties. Zo leren kinderen spelenderwijs sterk en rustig staan (gegrond en gecentreerd), waardoor zij beter in staat zijn om te kunnen kiezen tussen een harde </w:t>
      </w:r>
      <w:proofErr w:type="spellStart"/>
      <w:r>
        <w:t>Rotsactie</w:t>
      </w:r>
      <w:proofErr w:type="spellEnd"/>
      <w:r>
        <w:t xml:space="preserve"> en een verbindende Wateractie. Een van de oefeningen is bijvoorbeeld Chinees Boksen, waarbij kinderen elkaar met gebruik van de open handpalmen uit balans proberen te tikken (</w:t>
      </w:r>
      <w:proofErr w:type="spellStart"/>
      <w:r>
        <w:t>Rotsactie</w:t>
      </w:r>
      <w:proofErr w:type="spellEnd"/>
      <w:r>
        <w:t xml:space="preserve">). Het is echter ook toegestaan de handen terug te trekken (Wateractie). Kinderen ervaren dat zowel Rots- als Wateracties punten op kunnen leveren, maar dat ze bij een </w:t>
      </w:r>
      <w:proofErr w:type="spellStart"/>
      <w:r>
        <w:t>Rotsactie</w:t>
      </w:r>
      <w:proofErr w:type="spellEnd"/>
      <w:r>
        <w:t xml:space="preserve"> wel een grotere kans lopen hun fysieke en mentale balans te verliezen. De gecentreerde en gegronde basishouding kan ook in een gesprek worden ingezet. Een Rotsopstelling in een gesprek leidt eerder tot conflicten en verlies van de </w:t>
      </w:r>
      <w:proofErr w:type="spellStart"/>
      <w:r>
        <w:t>psychofysieke</w:t>
      </w:r>
      <w:proofErr w:type="spellEnd"/>
      <w:r>
        <w:t xml:space="preserve"> balans, een Wateropstelling leidt tot meer begrip en verbondenheid. In het geval dat een Rotsopstelling noodzakelijk is, bijvoorbeeld wanneer een eigen grens aangegeven moet worden, leren kinderen ook daarin beter de rust te bewaren. Het R&amp;W-principe kan ook worden vertaald naar vriendschappen en relaties, waarbij de kinderen leren: ‘Rots doet pijn en Water is fijn’. Later wordt dit meer genuanceerd, soms is wat meer Rots nodig en soms wat meer Water.</w:t>
      </w:r>
    </w:p>
    <w:p w14:paraId="2253B84C" w14:textId="77777777" w:rsidR="00CD4144" w:rsidRDefault="00CD4144" w:rsidP="00CD4144">
      <w:pPr>
        <w:ind w:left="836"/>
      </w:pPr>
      <w:r>
        <w:t xml:space="preserve">R&amp;W wordt wereldwijd veel gebruikt. Het van oorsprong Nederlandse product heeft zich ontwikkeld tot een internationaal programma. Sinds 1999 hebben meer dan 60.000 participanten de basistraining gevolgd in 15 landen, waaronder Nederland (30.000 trainers en meer dan 2000 scholen), België, Australië, Nieuw-Zeeland en China. Ondanks deze brede implementatie is er slechts beperkte informatie beschikbaar over de effectiviteit van R&amp;W. Resultaten van een aantal kleinschalige studies (kwalitatieve of </w:t>
      </w:r>
      <w:proofErr w:type="spellStart"/>
      <w:r>
        <w:t>pretest</w:t>
      </w:r>
      <w:proofErr w:type="spellEnd"/>
      <w:r>
        <w:t xml:space="preserve">-posttestevaluatiestudies waarbij slechts in enkele gevallen sprake is van een controlegroep) naar de effectiviteit van het programma laten zien dat participanten zich na de R&amp;W-training weerbaarder voelen, een positievere identiteit ervaren en meer actieve dan passieve </w:t>
      </w:r>
      <w:proofErr w:type="spellStart"/>
      <w:r>
        <w:t>copingmechanismen</w:t>
      </w:r>
      <w:proofErr w:type="spellEnd"/>
      <w:r>
        <w:t xml:space="preserve"> gebruiken wanneer ze worden geconfronteerd met moeilijke situaties (Ykema, Hartman, &amp; </w:t>
      </w:r>
      <w:proofErr w:type="spellStart"/>
      <w:r>
        <w:t>Imms</w:t>
      </w:r>
      <w:proofErr w:type="spellEnd"/>
      <w:r>
        <w:t xml:space="preserve">, 2006). Een recente studie naar het effect van R&amp;W op de preventie van seksuele agressie (De Graaf, De Haas, </w:t>
      </w:r>
      <w:proofErr w:type="spellStart"/>
      <w:r>
        <w:t>Zaagsma</w:t>
      </w:r>
      <w:proofErr w:type="spellEnd"/>
      <w:r>
        <w:t xml:space="preserve">, &amp; </w:t>
      </w:r>
      <w:proofErr w:type="spellStart"/>
      <w:r>
        <w:t>Wijssen</w:t>
      </w:r>
      <w:proofErr w:type="spellEnd"/>
      <w:r>
        <w:t>, 2015), waarbij een longitudinaal quasi-experimenteel design met kwantitatieve data is gebruikt, toont aan dat jongens een afname van coërcitieve strategieën en verbale manipulatie rapporteerden. Bij de follow-upmeting rapporteerden jongens verbetering in zelfregulatie en algemene eigen effectiviteit. Over eventuele verandering in pesten na het volgen van R&amp;W is nog niet veel bekend. Het huidige onderzoek richtte zich daarom op verschillende vormen van pesten en gepest worden.</w:t>
      </w:r>
    </w:p>
    <w:p w14:paraId="00D20BB6" w14:textId="77777777" w:rsidR="00CD4144" w:rsidRDefault="00CD4144" w:rsidP="00CD4144">
      <w:pPr>
        <w:spacing w:after="1"/>
        <w:ind w:left="836"/>
      </w:pPr>
      <w:r>
        <w:lastRenderedPageBreak/>
        <w:t xml:space="preserve">Twee belangrijke concepten die aan het R&amp;W-programma ten grondslag liggen, worden eveneens onderzocht: zelfcontrole en zelfvertrouwen. Het programma beoogt kinderen zich meer bewust te laten worden van hun lichaam (lichaamsbewustzijn) en de emoties die zich daarin uitdrukken (emotioneel bewustzijn) om deze vervolgens beter te kunnen hanteren. Hierdoor kunnen kinderen in stressvolle situaties mogelijk hun emoties beter controleren waardoor zij wellicht betere, weloverwogen keuzes kunnen maken. Dit kan een positieve invloed hebben op de ontwikkeling van het zelfvertrouwen. De oefeningen hebben als doel bij te dragen aan het ontwikkelen van respect, medeleven en solidariteit, hetgeen een verhoogde mate van sociale cohesie kan bevorderen (Ykema, 2002). In het huidige onderzoek werd onderzocht of de mate van zelfregulatie, globaal zelfvertrouwen en zelfvertrouwen met betrekking tot sociale acceptatie verbetert na het volgen van </w:t>
      </w:r>
    </w:p>
    <w:p w14:paraId="1517FF44" w14:textId="77777777" w:rsidR="00CD4144" w:rsidRDefault="00CD4144" w:rsidP="00CD4144">
      <w:pPr>
        <w:ind w:left="836"/>
      </w:pPr>
      <w:r>
        <w:t>R&amp;W.</w:t>
      </w:r>
    </w:p>
    <w:p w14:paraId="54A88561" w14:textId="0E089718" w:rsidR="00CD4144" w:rsidRDefault="00CD4144" w:rsidP="00CD4144">
      <w:pPr>
        <w:spacing w:after="601"/>
        <w:ind w:left="836"/>
      </w:pPr>
      <w:r>
        <w:rPr>
          <w:noProof/>
          <w:lang w:eastAsia="nl-NL"/>
        </w:rPr>
        <mc:AlternateContent>
          <mc:Choice Requires="wpg">
            <w:drawing>
              <wp:anchor distT="0" distB="0" distL="114300" distR="114300" simplePos="0" relativeHeight="251671559" behindDoc="0" locked="0" layoutInCell="1" allowOverlap="1" wp14:anchorId="02E5B565" wp14:editId="3CAB2DCB">
                <wp:simplePos x="0" y="0"/>
                <wp:positionH relativeFrom="column">
                  <wp:posOffset>207645</wp:posOffset>
                </wp:positionH>
                <wp:positionV relativeFrom="paragraph">
                  <wp:posOffset>-133350</wp:posOffset>
                </wp:positionV>
                <wp:extent cx="134620" cy="3558540"/>
                <wp:effectExtent l="0" t="0" r="0" b="0"/>
                <wp:wrapSquare wrapText="bothSides"/>
                <wp:docPr id="9729" name="Groep 9729"/>
                <wp:cNvGraphicFramePr/>
                <a:graphic xmlns:a="http://schemas.openxmlformats.org/drawingml/2006/main">
                  <a:graphicData uri="http://schemas.microsoft.com/office/word/2010/wordprocessingGroup">
                    <wpg:wgp>
                      <wpg:cNvGrpSpPr/>
                      <wpg:grpSpPr>
                        <a:xfrm>
                          <a:off x="0" y="0"/>
                          <a:ext cx="133985" cy="3557905"/>
                          <a:chOff x="0" y="-1130843"/>
                          <a:chExt cx="178927" cy="4663033"/>
                        </a:xfrm>
                      </wpg:grpSpPr>
                      <wps:wsp>
                        <wps:cNvPr id="142" name="Rectangle 187"/>
                        <wps:cNvSpPr/>
                        <wps:spPr>
                          <a:xfrm rot="-5399999">
                            <a:off x="-2242053" y="1111210"/>
                            <a:ext cx="4663033" cy="178927"/>
                          </a:xfrm>
                          <a:prstGeom prst="rect">
                            <a:avLst/>
                          </a:prstGeom>
                          <a:ln>
                            <a:noFill/>
                          </a:ln>
                        </wps:spPr>
                        <wps:txbx>
                          <w:txbxContent>
                            <w:p w14:paraId="7304601E" w14:textId="77777777" w:rsidR="00D4588D" w:rsidRPr="00DD4879" w:rsidRDefault="00D4588D" w:rsidP="00CD4144">
                              <w:pPr>
                                <w:spacing w:line="256" w:lineRule="auto"/>
                                <w:rPr>
                                  <w:lang w:val="de-DE"/>
                                </w:rPr>
                              </w:pPr>
                              <w:r w:rsidRPr="00DD4879">
                                <w:rPr>
                                  <w:color w:val="737473"/>
                                  <w:sz w:val="18"/>
                                  <w:lang w:val="de-DE"/>
                                </w:rPr>
                                <w:t>Ellen</w:t>
                              </w:r>
                              <w:r w:rsidRPr="00DD4879">
                                <w:rPr>
                                  <w:color w:val="737473"/>
                                  <w:spacing w:val="-258"/>
                                  <w:sz w:val="18"/>
                                  <w:lang w:val="de-DE"/>
                                </w:rPr>
                                <w:t xml:space="preserve"> </w:t>
                              </w:r>
                              <w:r w:rsidRPr="00DD4879">
                                <w:rPr>
                                  <w:color w:val="737473"/>
                                  <w:sz w:val="18"/>
                                  <w:lang w:val="de-DE"/>
                                </w:rPr>
                                <w:t>Reitz,</w:t>
                              </w:r>
                              <w:r w:rsidRPr="00DD4879">
                                <w:rPr>
                                  <w:color w:val="737473"/>
                                  <w:spacing w:val="-258"/>
                                  <w:sz w:val="18"/>
                                  <w:lang w:val="de-DE"/>
                                </w:rPr>
                                <w:t xml:space="preserve"> </w:t>
                              </w:r>
                              <w:r w:rsidRPr="00DD4879">
                                <w:rPr>
                                  <w:color w:val="737473"/>
                                  <w:sz w:val="18"/>
                                  <w:lang w:val="de-DE"/>
                                </w:rPr>
                                <w:t>Esther</w:t>
                              </w:r>
                              <w:r w:rsidRPr="00DD4879">
                                <w:rPr>
                                  <w:color w:val="737473"/>
                                  <w:spacing w:val="-258"/>
                                  <w:sz w:val="18"/>
                                  <w:lang w:val="de-DE"/>
                                </w:rPr>
                                <w:t xml:space="preserve"> </w:t>
                              </w:r>
                              <w:r w:rsidRPr="00DD4879">
                                <w:rPr>
                                  <w:color w:val="737473"/>
                                  <w:sz w:val="18"/>
                                  <w:lang w:val="de-DE"/>
                                </w:rPr>
                                <w:t>Mertens,</w:t>
                              </w:r>
                              <w:r w:rsidRPr="00DD4879">
                                <w:rPr>
                                  <w:color w:val="737473"/>
                                  <w:spacing w:val="-258"/>
                                  <w:sz w:val="18"/>
                                  <w:lang w:val="de-DE"/>
                                </w:rPr>
                                <w:t xml:space="preserve"> </w:t>
                              </w:r>
                              <w:r w:rsidRPr="00DD4879">
                                <w:rPr>
                                  <w:color w:val="737473"/>
                                  <w:sz w:val="18"/>
                                  <w:lang w:val="de-DE"/>
                                </w:rPr>
                                <w:t>Monique</w:t>
                              </w:r>
                              <w:r w:rsidRPr="00DD4879">
                                <w:rPr>
                                  <w:color w:val="737473"/>
                                  <w:spacing w:val="-258"/>
                                  <w:sz w:val="18"/>
                                  <w:lang w:val="de-DE"/>
                                </w:rPr>
                                <w:t xml:space="preserve"> </w:t>
                              </w:r>
                              <w:r w:rsidRPr="00DD4879">
                                <w:rPr>
                                  <w:color w:val="737473"/>
                                  <w:sz w:val="18"/>
                                  <w:lang w:val="de-DE"/>
                                </w:rPr>
                                <w:t>Van</w:t>
                              </w:r>
                              <w:r w:rsidRPr="00DD4879">
                                <w:rPr>
                                  <w:color w:val="737473"/>
                                  <w:spacing w:val="-258"/>
                                  <w:sz w:val="18"/>
                                  <w:lang w:val="de-DE"/>
                                </w:rPr>
                                <w:t xml:space="preserve"> </w:t>
                              </w:r>
                              <w:proofErr w:type="spellStart"/>
                              <w:r w:rsidRPr="00DD4879">
                                <w:rPr>
                                  <w:color w:val="737473"/>
                                  <w:sz w:val="18"/>
                                  <w:lang w:val="de-DE"/>
                                </w:rPr>
                                <w:t>Londen</w:t>
                              </w:r>
                              <w:proofErr w:type="spellEnd"/>
                              <w:r w:rsidRPr="00DD4879">
                                <w:rPr>
                                  <w:color w:val="737473"/>
                                  <w:sz w:val="18"/>
                                  <w:lang w:val="de-DE"/>
                                </w:rPr>
                                <w:t>,</w:t>
                              </w:r>
                              <w:r w:rsidRPr="00DD4879">
                                <w:rPr>
                                  <w:color w:val="737473"/>
                                  <w:spacing w:val="-258"/>
                                  <w:sz w:val="18"/>
                                  <w:lang w:val="de-DE"/>
                                </w:rPr>
                                <w:t xml:space="preserve"> </w:t>
                              </w:r>
                              <w:r w:rsidRPr="00DD4879">
                                <w:rPr>
                                  <w:color w:val="737473"/>
                                  <w:sz w:val="18"/>
                                  <w:lang w:val="de-DE"/>
                                </w:rPr>
                                <w:t>Maja</w:t>
                              </w:r>
                              <w:r w:rsidRPr="00DD4879">
                                <w:rPr>
                                  <w:color w:val="737473"/>
                                  <w:spacing w:val="-258"/>
                                  <w:sz w:val="18"/>
                                  <w:lang w:val="de-DE"/>
                                </w:rPr>
                                <w:t xml:space="preserve"> </w:t>
                              </w:r>
                              <w:proofErr w:type="spellStart"/>
                              <w:r w:rsidRPr="00DD4879">
                                <w:rPr>
                                  <w:color w:val="737473"/>
                                  <w:sz w:val="18"/>
                                  <w:lang w:val="de-DE"/>
                                </w:rPr>
                                <w:t>Deković</w:t>
                              </w:r>
                              <w:proofErr w:type="spellEnd"/>
                              <w:r w:rsidRPr="00DD4879">
                                <w:rPr>
                                  <w:color w:val="737473"/>
                                  <w:spacing w:val="-46"/>
                                  <w:sz w:val="18"/>
                                  <w:lang w:val="de-DE"/>
                                </w:rPr>
                                <w:t xml:space="preserve"> </w:t>
                              </w:r>
                            </w:p>
                          </w:txbxContent>
                        </wps:txbx>
                        <wps:bodyPr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2E5B565" id="Groep 9729" o:spid="_x0000_s1031" style="position:absolute;left:0;text-align:left;margin-left:16.35pt;margin-top:-10.5pt;width:10.6pt;height:280.2pt;z-index:251671559" coordorigin=",-11308" coordsize="1789,46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aWfKwIAAJYEAAAOAAAAZHJzL2Uyb0RvYy54bWyklNuO2yAQhu8r9R0Q94lPcRJbcVZVtxtV&#10;qrqrbvsABOODZAMCEjt9+g7YONX2busLMsAw88/HkMPD2HfoypRuBS9wtA4xYpyKsuV1gX/9fFrt&#10;MdKG8JJ0grMC35jGD8ePHw6DzFksGtGVTCEIwnU+yAI3xsg8CDRtWE/0WkjGYbMSqicGpqoOSkUG&#10;iN53QRyG22AQqpRKUKY1rD5Om/jo4lcVo+a5qjQzqCswaDNuVG482zE4HkheKyKbls4yyDtU9KTl&#10;kHQJ9UgMQRfV/hOqb6kSWlRmTUUfiKpqKXM1QDVR+KaakxIX6Wqp86GWCyZA+4bTu8PS79cXhdqy&#10;wNkuzjDipIdbgsRMIrcCgAZZ5+B3UvJVvqh5oZ5mtuaxUr39hWrQ6NDeFrRsNIjCYpQk2T7FiMJW&#10;kqa7LEwn9rSBC7ofW0VREu43id/84s/v9lm8m85vttskTJxL4LMHVuSiaZDQTfoOTP8fsNeGSObu&#10;QVsQM7BoE3teP6DPCK87hqL9zkq3AsBz4aVzDeg8LKQENOIqTTL7ub6Z2a3ieBOHaYIRcIrgi6O5&#10;Rz1IX7wjGU1UIOECguRSaXNiokfWKLACbS4FuX7TZnL1LlZQx+3IxVPbddOuXQGeXrO1zHgeXZfE&#10;vrqzKG8AAp4+5GiE+o1R95UDaPvKvKG8cfaGMt1n4d7ilPXTxYiqdbJsninqnB5u0Fmu+V2J80O1&#10;r+vvufO6/50c/wAAAP//AwBQSwMEFAAGAAgAAAAhABEKsKTgAAAACQEAAA8AAABkcnMvZG93bnJl&#10;di54bWxMj01Lw0AQhu+C/2EZwVu7+bB+xGxKKeqpFGwF8TbNTpPQ7GzIbpP037t60dMwzMM7z5sv&#10;J9OKgXrXWFYQzyMQxKXVDVcKPvavs0cQziNrbC2Tggs5WBbXVzlm2o78TsPOVyKEsMtQQe19l0np&#10;ypoMurntiMPtaHuDPqx9JXWPYwg3rUyi6F4abDh8qLGjdU3laXc2Ct5GHFdp/DJsTsf15Wu/2H5u&#10;YlLq9mZaPYPwNPk/GH70gzoUwelgz6ydaBWkyUMgFcySOHQKwCJ9AnH4nXcgi1z+b1B8AwAA//8D&#10;AFBLAQItABQABgAIAAAAIQC2gziS/gAAAOEBAAATAAAAAAAAAAAAAAAAAAAAAABbQ29udGVudF9U&#10;eXBlc10ueG1sUEsBAi0AFAAGAAgAAAAhADj9If/WAAAAlAEAAAsAAAAAAAAAAAAAAAAALwEAAF9y&#10;ZWxzLy5yZWxzUEsBAi0AFAAGAAgAAAAhAIBlpZ8rAgAAlgQAAA4AAAAAAAAAAAAAAAAALgIAAGRy&#10;cy9lMm9Eb2MueG1sUEsBAi0AFAAGAAgAAAAhABEKsKTgAAAACQEAAA8AAAAAAAAAAAAAAAAAhQQA&#10;AGRycy9kb3ducmV2LnhtbFBLBQYAAAAABAAEAPMAAACSBQAAAAA=&#10;">
                <v:rect id="Rectangle 187" o:spid="_x0000_s1032" style="position:absolute;left:-22420;top:11112;width:46629;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if6xAAAANwAAAAPAAAAZHJzL2Rvd25yZXYueG1sRE9La8JA&#10;EL4X/A/LCL3VjSG0El1FhJJeKvho8TjNTh40O5tm1yT9912h4G0+vuesNqNpRE+dqy0rmM8iEMS5&#10;1TWXCs6n16cFCOeRNTaWScEvOdisJw8rTLUd+ED90ZcihLBLUUHlfZtK6fKKDLqZbYkDV9jOoA+w&#10;K6XucAjhppFxFD1LgzWHhgpb2lWUfx+vRsHH/HT9zNz+iy/Fz0vy7rN9UWZKPU7H7RKEp9Hfxf/u&#10;Nx3mJzHcngkXyPUfAAAA//8DAFBLAQItABQABgAIAAAAIQDb4fbL7gAAAIUBAAATAAAAAAAAAAAA&#10;AAAAAAAAAABbQ29udGVudF9UeXBlc10ueG1sUEsBAi0AFAAGAAgAAAAhAFr0LFu/AAAAFQEAAAsA&#10;AAAAAAAAAAAAAAAAHwEAAF9yZWxzLy5yZWxzUEsBAi0AFAAGAAgAAAAhADFOJ/rEAAAA3AAAAA8A&#10;AAAAAAAAAAAAAAAABwIAAGRycy9kb3ducmV2LnhtbFBLBQYAAAAAAwADALcAAAD4AgAAAAA=&#10;" filled="f" stroked="f">
                  <v:textbox inset="0,0,0,0">
                    <w:txbxContent>
                      <w:p w14:paraId="7304601E" w14:textId="77777777" w:rsidR="00D4588D" w:rsidRPr="00DD4879" w:rsidRDefault="00D4588D" w:rsidP="00CD4144">
                        <w:pPr>
                          <w:spacing w:line="256" w:lineRule="auto"/>
                          <w:rPr>
                            <w:lang w:val="de-DE"/>
                          </w:rPr>
                        </w:pPr>
                        <w:r w:rsidRPr="00DD4879">
                          <w:rPr>
                            <w:color w:val="737473"/>
                            <w:sz w:val="18"/>
                            <w:lang w:val="de-DE"/>
                          </w:rPr>
                          <w:t>Ellen</w:t>
                        </w:r>
                        <w:r w:rsidRPr="00DD4879">
                          <w:rPr>
                            <w:color w:val="737473"/>
                            <w:spacing w:val="-258"/>
                            <w:sz w:val="18"/>
                            <w:lang w:val="de-DE"/>
                          </w:rPr>
                          <w:t xml:space="preserve"> </w:t>
                        </w:r>
                        <w:r w:rsidRPr="00DD4879">
                          <w:rPr>
                            <w:color w:val="737473"/>
                            <w:sz w:val="18"/>
                            <w:lang w:val="de-DE"/>
                          </w:rPr>
                          <w:t>Reitz,</w:t>
                        </w:r>
                        <w:r w:rsidRPr="00DD4879">
                          <w:rPr>
                            <w:color w:val="737473"/>
                            <w:spacing w:val="-258"/>
                            <w:sz w:val="18"/>
                            <w:lang w:val="de-DE"/>
                          </w:rPr>
                          <w:t xml:space="preserve"> </w:t>
                        </w:r>
                        <w:r w:rsidRPr="00DD4879">
                          <w:rPr>
                            <w:color w:val="737473"/>
                            <w:sz w:val="18"/>
                            <w:lang w:val="de-DE"/>
                          </w:rPr>
                          <w:t>Esther</w:t>
                        </w:r>
                        <w:r w:rsidRPr="00DD4879">
                          <w:rPr>
                            <w:color w:val="737473"/>
                            <w:spacing w:val="-258"/>
                            <w:sz w:val="18"/>
                            <w:lang w:val="de-DE"/>
                          </w:rPr>
                          <w:t xml:space="preserve"> </w:t>
                        </w:r>
                        <w:r w:rsidRPr="00DD4879">
                          <w:rPr>
                            <w:color w:val="737473"/>
                            <w:sz w:val="18"/>
                            <w:lang w:val="de-DE"/>
                          </w:rPr>
                          <w:t>Mertens,</w:t>
                        </w:r>
                        <w:r w:rsidRPr="00DD4879">
                          <w:rPr>
                            <w:color w:val="737473"/>
                            <w:spacing w:val="-258"/>
                            <w:sz w:val="18"/>
                            <w:lang w:val="de-DE"/>
                          </w:rPr>
                          <w:t xml:space="preserve"> </w:t>
                        </w:r>
                        <w:r w:rsidRPr="00DD4879">
                          <w:rPr>
                            <w:color w:val="737473"/>
                            <w:sz w:val="18"/>
                            <w:lang w:val="de-DE"/>
                          </w:rPr>
                          <w:t>Monique</w:t>
                        </w:r>
                        <w:r w:rsidRPr="00DD4879">
                          <w:rPr>
                            <w:color w:val="737473"/>
                            <w:spacing w:val="-258"/>
                            <w:sz w:val="18"/>
                            <w:lang w:val="de-DE"/>
                          </w:rPr>
                          <w:t xml:space="preserve"> </w:t>
                        </w:r>
                        <w:r w:rsidRPr="00DD4879">
                          <w:rPr>
                            <w:color w:val="737473"/>
                            <w:sz w:val="18"/>
                            <w:lang w:val="de-DE"/>
                          </w:rPr>
                          <w:t>Van</w:t>
                        </w:r>
                        <w:r w:rsidRPr="00DD4879">
                          <w:rPr>
                            <w:color w:val="737473"/>
                            <w:spacing w:val="-258"/>
                            <w:sz w:val="18"/>
                            <w:lang w:val="de-DE"/>
                          </w:rPr>
                          <w:t xml:space="preserve"> </w:t>
                        </w:r>
                        <w:proofErr w:type="spellStart"/>
                        <w:r w:rsidRPr="00DD4879">
                          <w:rPr>
                            <w:color w:val="737473"/>
                            <w:sz w:val="18"/>
                            <w:lang w:val="de-DE"/>
                          </w:rPr>
                          <w:t>Londen</w:t>
                        </w:r>
                        <w:proofErr w:type="spellEnd"/>
                        <w:r w:rsidRPr="00DD4879">
                          <w:rPr>
                            <w:color w:val="737473"/>
                            <w:sz w:val="18"/>
                            <w:lang w:val="de-DE"/>
                          </w:rPr>
                          <w:t>,</w:t>
                        </w:r>
                        <w:r w:rsidRPr="00DD4879">
                          <w:rPr>
                            <w:color w:val="737473"/>
                            <w:spacing w:val="-258"/>
                            <w:sz w:val="18"/>
                            <w:lang w:val="de-DE"/>
                          </w:rPr>
                          <w:t xml:space="preserve"> </w:t>
                        </w:r>
                        <w:r w:rsidRPr="00DD4879">
                          <w:rPr>
                            <w:color w:val="737473"/>
                            <w:sz w:val="18"/>
                            <w:lang w:val="de-DE"/>
                          </w:rPr>
                          <w:t>Maja</w:t>
                        </w:r>
                        <w:r w:rsidRPr="00DD4879">
                          <w:rPr>
                            <w:color w:val="737473"/>
                            <w:spacing w:val="-258"/>
                            <w:sz w:val="18"/>
                            <w:lang w:val="de-DE"/>
                          </w:rPr>
                          <w:t xml:space="preserve"> </w:t>
                        </w:r>
                        <w:proofErr w:type="spellStart"/>
                        <w:r w:rsidRPr="00DD4879">
                          <w:rPr>
                            <w:color w:val="737473"/>
                            <w:sz w:val="18"/>
                            <w:lang w:val="de-DE"/>
                          </w:rPr>
                          <w:t>Deković</w:t>
                        </w:r>
                        <w:proofErr w:type="spellEnd"/>
                        <w:r w:rsidRPr="00DD4879">
                          <w:rPr>
                            <w:color w:val="737473"/>
                            <w:spacing w:val="-46"/>
                            <w:sz w:val="18"/>
                            <w:lang w:val="de-DE"/>
                          </w:rPr>
                          <w:t xml:space="preserve"> </w:t>
                        </w:r>
                      </w:p>
                    </w:txbxContent>
                  </v:textbox>
                </v:rect>
                <w10:wrap type="square"/>
              </v:group>
            </w:pict>
          </mc:Fallback>
        </mc:AlternateContent>
      </w:r>
      <w:r>
        <w:t>Ten slotte is, als maat voor welbevinden, additioneel onderzocht of er verbeteringen zijn in de rapportage van depressieve gevoelens na het volgen van R&amp;W. Andere Nederlandse school-</w:t>
      </w:r>
      <w:proofErr w:type="spellStart"/>
      <w:r>
        <w:t>based</w:t>
      </w:r>
      <w:proofErr w:type="spellEnd"/>
      <w:r>
        <w:t xml:space="preserve"> antipestprogramma’s laten gunstige effecten zien met betrekking tot depressieve gevoelens (</w:t>
      </w:r>
      <w:proofErr w:type="spellStart"/>
      <w:r>
        <w:t>Orobio</w:t>
      </w:r>
      <w:proofErr w:type="spellEnd"/>
      <w:r>
        <w:t xml:space="preserve"> de Castro et al., 2012). Depressieve gevoelens worden in de huidige studie beschouwd als secundaire uitkomst, omdat het verminderen van depressieve gevoelens geen hoofddoel van het programma is. Het is mogelijk dat veranderingen in pesten/gepest worden en veranderingen in zelfregulatie en zelfvertrouwen kunnen bijdragen aan het welbevinden van kinderen.</w:t>
      </w:r>
    </w:p>
    <w:p w14:paraId="6011CFFD" w14:textId="77777777" w:rsidR="00CD4144" w:rsidRDefault="00CD4144" w:rsidP="00CD4144">
      <w:pPr>
        <w:pStyle w:val="Kop2"/>
        <w:ind w:left="836"/>
      </w:pPr>
      <w:r>
        <w:t>Sekseverschillen</w:t>
      </w:r>
    </w:p>
    <w:p w14:paraId="2664F4BA" w14:textId="77777777" w:rsidR="00CD4144" w:rsidRDefault="00CD4144" w:rsidP="00CD4144">
      <w:pPr>
        <w:ind w:left="836"/>
      </w:pPr>
      <w:r>
        <w:t xml:space="preserve">Het is belangrijk om te onderzoeken of jongens en meisjes een vergelijkbare ontwikkeling laten zien na afloop van het R&amp;W-programma of dat er een </w:t>
      </w:r>
      <w:proofErr w:type="spellStart"/>
      <w:r>
        <w:t>seksespecifiek</w:t>
      </w:r>
      <w:proofErr w:type="spellEnd"/>
      <w:r>
        <w:t xml:space="preserve"> programma moet worden aangeboden. Er zijn indicaties dat interventies gericht op pesten en gepest worden verschillende effecten laten zien bij jongens en meisjes. Zo zijn interventie-effecten met betrekking tot gepest worden soms groter bij jongens (</w:t>
      </w:r>
      <w:proofErr w:type="spellStart"/>
      <w:r>
        <w:t>Eslea</w:t>
      </w:r>
      <w:proofErr w:type="spellEnd"/>
      <w:r>
        <w:t xml:space="preserve"> &amp; Smith, 1998; </w:t>
      </w:r>
      <w:proofErr w:type="spellStart"/>
      <w:r>
        <w:t>Olweus</w:t>
      </w:r>
      <w:proofErr w:type="spellEnd"/>
      <w:r>
        <w:t>, 2004), terwijl meisjes een grotere afname rapporteren in pesten (</w:t>
      </w:r>
      <w:proofErr w:type="spellStart"/>
      <w:r>
        <w:t>Olweus</w:t>
      </w:r>
      <w:proofErr w:type="spellEnd"/>
      <w:r>
        <w:t xml:space="preserve">, 2004). Omdat pesten verschillende sociale functies lijkt te hebben voor jongens en meisjes, zouden de resultaten kunnen verschillen voor de verschillende vormen van pesten. Jongens streven bijvoorbeeld naar sociale dominantie en sociale status, terwijl meisjes meer focus leggen op het verwerven van hechte relaties door dit soort relaties tussen anderen kapot te maken (Caravita &amp; </w:t>
      </w:r>
      <w:proofErr w:type="spellStart"/>
      <w:r>
        <w:t>Cillessen</w:t>
      </w:r>
      <w:proofErr w:type="spellEnd"/>
      <w:r>
        <w:t xml:space="preserve">, 2012; </w:t>
      </w:r>
      <w:proofErr w:type="spellStart"/>
      <w:r>
        <w:t>Espelage</w:t>
      </w:r>
      <w:proofErr w:type="spellEnd"/>
      <w:r>
        <w:t xml:space="preserve">, </w:t>
      </w:r>
      <w:proofErr w:type="spellStart"/>
      <w:r>
        <w:t>Mebane</w:t>
      </w:r>
      <w:proofErr w:type="spellEnd"/>
      <w:r>
        <w:t xml:space="preserve">, &amp; </w:t>
      </w:r>
      <w:proofErr w:type="spellStart"/>
      <w:r>
        <w:t>Swearer</w:t>
      </w:r>
      <w:proofErr w:type="spellEnd"/>
      <w:r>
        <w:t>, 2004). Dit suggereert dat de interventie wellicht tot een grotere afname in fysiek pesten bij jongens en tot een grotere afname in relationeel pesten bij meisjes zou leiden.</w:t>
      </w:r>
    </w:p>
    <w:p w14:paraId="0A0D58EB" w14:textId="77777777" w:rsidR="00CD4144" w:rsidRDefault="00CD4144" w:rsidP="00CD4144">
      <w:pPr>
        <w:ind w:left="836"/>
      </w:pPr>
      <w:r>
        <w:t>Naast sekseverschillen in interventie-effecten op pesten en gepest worden, verschillen jongens en meisjes wellicht ook in interventie-effecten met betrekking tot de mate van zelfregulatie en zelfvertrouwen. Zo laat onderzoek consistent zien dat meisjes meer zelfregulatie vertonen in vergelijking met jongens (Else-</w:t>
      </w:r>
      <w:proofErr w:type="spellStart"/>
      <w:r>
        <w:t>Quest</w:t>
      </w:r>
      <w:proofErr w:type="spellEnd"/>
      <w:r>
        <w:t xml:space="preserve">, Hyde, </w:t>
      </w:r>
      <w:proofErr w:type="spellStart"/>
      <w:r>
        <w:t>Goldsmith</w:t>
      </w:r>
      <w:proofErr w:type="spellEnd"/>
      <w:r>
        <w:t xml:space="preserve">, &amp; Van Hulle, 2006; Matthews, </w:t>
      </w:r>
      <w:proofErr w:type="spellStart"/>
      <w:r>
        <w:t>Ponitz</w:t>
      </w:r>
      <w:proofErr w:type="spellEnd"/>
      <w:r>
        <w:t>, &amp; Morrison, 2009), terwijl jongens een hogere mate van zelfvertrouwen hebben dan meisjes (</w:t>
      </w:r>
      <w:proofErr w:type="spellStart"/>
      <w:r>
        <w:t>Huang</w:t>
      </w:r>
      <w:proofErr w:type="spellEnd"/>
      <w:r>
        <w:t xml:space="preserve">, 2010; Kling, Hyde, </w:t>
      </w:r>
      <w:proofErr w:type="spellStart"/>
      <w:r>
        <w:t>Showers</w:t>
      </w:r>
      <w:proofErr w:type="spellEnd"/>
      <w:r>
        <w:t xml:space="preserve">, &amp; </w:t>
      </w:r>
      <w:proofErr w:type="spellStart"/>
      <w:r>
        <w:t>Buswell</w:t>
      </w:r>
      <w:proofErr w:type="spellEnd"/>
      <w:r>
        <w:t xml:space="preserve">, 1999; </w:t>
      </w:r>
      <w:proofErr w:type="spellStart"/>
      <w:r>
        <w:t>Orth</w:t>
      </w:r>
      <w:proofErr w:type="spellEnd"/>
      <w:r>
        <w:t xml:space="preserve"> &amp; Robins, 2014). Verwacht werd daarom dat jongens een sterkere toename in zelfregulatie laten zien en meisjes een sterkere toename in zelfvertrouwen na het volgen van het </w:t>
      </w:r>
      <w:proofErr w:type="spellStart"/>
      <w:r>
        <w:t>R&amp;Wprogramma</w:t>
      </w:r>
      <w:proofErr w:type="spellEnd"/>
      <w:r>
        <w:t>.</w:t>
      </w:r>
    </w:p>
    <w:p w14:paraId="3D18DE94" w14:textId="77777777" w:rsidR="00CD4144" w:rsidRDefault="00CD4144" w:rsidP="00CD4144">
      <w:pPr>
        <w:ind w:left="836"/>
      </w:pPr>
      <w:r>
        <w:lastRenderedPageBreak/>
        <w:t xml:space="preserve">Wat depressieve gevoelens betreft, werden geen sekseverschillen verwacht. Hoewel meisjes doorgaans meer depressieve symptomen rapporteren dan jongens (bijvoorbeeld: Ge, </w:t>
      </w:r>
      <w:proofErr w:type="spellStart"/>
      <w:r>
        <w:t>Conger</w:t>
      </w:r>
      <w:proofErr w:type="spellEnd"/>
      <w:r>
        <w:t xml:space="preserve">, &amp; </w:t>
      </w:r>
      <w:proofErr w:type="spellStart"/>
      <w:r>
        <w:t>Elder</w:t>
      </w:r>
      <w:proofErr w:type="spellEnd"/>
      <w:r>
        <w:t xml:space="preserve">, 2001; </w:t>
      </w:r>
      <w:proofErr w:type="spellStart"/>
      <w:r>
        <w:t>Hankin</w:t>
      </w:r>
      <w:proofErr w:type="spellEnd"/>
      <w:r>
        <w:t xml:space="preserve">, 2009), laat onderzoek zien dat dit vooral pas tijdens de adolescentie naar voren komt (bijvoorbeeld: </w:t>
      </w:r>
      <w:proofErr w:type="spellStart"/>
      <w:r>
        <w:t>Angold</w:t>
      </w:r>
      <w:proofErr w:type="spellEnd"/>
      <w:r>
        <w:t xml:space="preserve">, </w:t>
      </w:r>
      <w:proofErr w:type="spellStart"/>
      <w:r>
        <w:t>Erkanli</w:t>
      </w:r>
      <w:proofErr w:type="spellEnd"/>
      <w:r>
        <w:t xml:space="preserve">, </w:t>
      </w:r>
      <w:proofErr w:type="spellStart"/>
      <w:r>
        <w:t>Silberg</w:t>
      </w:r>
      <w:proofErr w:type="spellEnd"/>
      <w:r>
        <w:t xml:space="preserve">, </w:t>
      </w:r>
      <w:proofErr w:type="spellStart"/>
      <w:r>
        <w:t>Eaves</w:t>
      </w:r>
      <w:proofErr w:type="spellEnd"/>
      <w:r>
        <w:t xml:space="preserve">, &amp; </w:t>
      </w:r>
      <w:proofErr w:type="spellStart"/>
      <w:r>
        <w:t>Costello</w:t>
      </w:r>
      <w:proofErr w:type="spellEnd"/>
      <w:r>
        <w:t>, 2002; Cole et al., 2002).</w:t>
      </w:r>
    </w:p>
    <w:p w14:paraId="7E1F97DF" w14:textId="77777777" w:rsidR="00CD4144" w:rsidRDefault="00CD4144" w:rsidP="00CD4144">
      <w:pPr>
        <w:spacing w:after="601"/>
        <w:ind w:left="836"/>
      </w:pPr>
      <w:r>
        <w:t>Samenvattend heeft de huidige studie onderzocht of de verschillende vormen van pesten en gepest worden van basisschoolleerlingen afnamen na het volgen van het R&amp;W-programma. Daarnaast werd onderzocht of zelfregulatie en zelfvertrouwen (globaal en met betrekking tot sociale acceptatie) toenamen na het volgen van het R&amp;W-programma en of depressieve gevoelens afnamen. Ten slotte werd onderzocht of er sekseverschillen waren in de veranderingen over tijd, waarbij werd verwacht dat er verschillen zijn in fysiek en relationeel pesten en gepest worden, alsmede in zelfregulatie en zelfvertrouwen.</w:t>
      </w:r>
    </w:p>
    <w:p w14:paraId="1D124A7D" w14:textId="77777777" w:rsidR="00CD4144" w:rsidRDefault="00CD4144" w:rsidP="00CD4144">
      <w:pPr>
        <w:pStyle w:val="Kop1"/>
        <w:ind w:left="836"/>
      </w:pPr>
      <w:r>
        <w:t>Methode</w:t>
      </w:r>
    </w:p>
    <w:p w14:paraId="61C05647" w14:textId="77777777" w:rsidR="00CD4144" w:rsidRDefault="00CD4144" w:rsidP="00CD4144">
      <w:pPr>
        <w:pStyle w:val="Kop2"/>
        <w:ind w:left="836"/>
      </w:pPr>
      <w:r>
        <w:t>Procedure</w:t>
      </w:r>
    </w:p>
    <w:p w14:paraId="2ABADCD4" w14:textId="77777777" w:rsidR="00CD4144" w:rsidRPr="00EB0C75" w:rsidRDefault="00CD4144" w:rsidP="00CD4144">
      <w:pPr>
        <w:pStyle w:val="Kop3"/>
        <w:ind w:left="836"/>
        <w:rPr>
          <w:lang w:val="nl-NL"/>
        </w:rPr>
      </w:pPr>
      <w:r w:rsidRPr="00EB0C75">
        <w:rPr>
          <w:lang w:val="nl-NL"/>
        </w:rPr>
        <w:t>Werving en design</w:t>
      </w:r>
    </w:p>
    <w:p w14:paraId="5DB66E3B" w14:textId="77777777" w:rsidR="00CD4144" w:rsidRDefault="00CD4144" w:rsidP="00CD4144">
      <w:pPr>
        <w:ind w:left="836"/>
      </w:pPr>
      <w:r>
        <w:t xml:space="preserve">Reguliere basisscholen (geen speciaal onderwijs) die het R&amp;W-programma nog niet gebruikten, kwamen in aanmerking voor deelname aan het onderzoek. De scholen werden geworven via het netwerk van het </w:t>
      </w:r>
      <w:proofErr w:type="spellStart"/>
      <w:r>
        <w:t>Gadaku</w:t>
      </w:r>
      <w:proofErr w:type="spellEnd"/>
      <w:r>
        <w:t xml:space="preserve"> Instituut (het Rots &amp; Water Instituut NL). Ook de scholen die een subsidieaanvraag hadden ingediend bij het Rijksinstituut voor Volksgezondheid en Milieu voor deelname aan een R&amp;W-training maar hierop een negatieve reactie hadden gekregen vanwege de grote hoeveelheid aanvragen, werden benaderd door het </w:t>
      </w:r>
      <w:proofErr w:type="spellStart"/>
      <w:r>
        <w:t>Gadaku</w:t>
      </w:r>
      <w:proofErr w:type="spellEnd"/>
      <w:r>
        <w:t xml:space="preserve"> Instituut met de vraag of ze wilden deelnemen aan het onderzoek. De deelnemende scholen (de scholen in de controlegroep na afloop van het onderzoek, waarvan alle scholen op een na gebruik hebben gemaakt) ontvingen 50% korting op de training van de leerkrachten alsmede gratis werkboekjes voor de leerlingen, posters, R&amp;W-sleutelhangers (met stressbal) voor alle leerlingen en certificaten voor de leerlingen die het programma hadden gevolgd. In totaal deden 17 scholen mee, verspreid over verschillende regio’s in Nederland, met 31 tot 150 deelnemende leerlingen per school.</w:t>
      </w:r>
    </w:p>
    <w:p w14:paraId="3AAFB6A2" w14:textId="77777777" w:rsidR="00CD4144" w:rsidRDefault="00CD4144" w:rsidP="00CD4144">
      <w:pPr>
        <w:ind w:left="836"/>
      </w:pPr>
      <w:r>
        <w:t>De scholen werden willekeurig toegewezen aan de interventiegroep of de controlegroep door een onafhankelijk notaris, met een tweederdekans om toegewezen te worden aan de interventiegroep. Elf scholen werden toegewezen aan de interventiegroep en zes scholen aan de controlegroep.</w:t>
      </w:r>
    </w:p>
    <w:p w14:paraId="01FE3F98" w14:textId="252A5893" w:rsidR="00CD4144" w:rsidRDefault="00CD4144" w:rsidP="00CD4144">
      <w:pPr>
        <w:ind w:left="836"/>
      </w:pPr>
      <w:r>
        <w:rPr>
          <w:noProof/>
          <w:lang w:eastAsia="nl-NL"/>
        </w:rPr>
        <w:lastRenderedPageBreak/>
        <mc:AlternateContent>
          <mc:Choice Requires="wpg">
            <w:drawing>
              <wp:anchor distT="0" distB="0" distL="114300" distR="114300" simplePos="0" relativeHeight="251672583" behindDoc="0" locked="0" layoutInCell="1" allowOverlap="1" wp14:anchorId="416CA614" wp14:editId="4C3B975B">
                <wp:simplePos x="0" y="0"/>
                <wp:positionH relativeFrom="column">
                  <wp:posOffset>207645</wp:posOffset>
                </wp:positionH>
                <wp:positionV relativeFrom="paragraph">
                  <wp:posOffset>-133350</wp:posOffset>
                </wp:positionV>
                <wp:extent cx="134620" cy="3558540"/>
                <wp:effectExtent l="0" t="0" r="0" b="0"/>
                <wp:wrapSquare wrapText="bothSides"/>
                <wp:docPr id="10595" name="Groep 10595"/>
                <wp:cNvGraphicFramePr/>
                <a:graphic xmlns:a="http://schemas.openxmlformats.org/drawingml/2006/main">
                  <a:graphicData uri="http://schemas.microsoft.com/office/word/2010/wordprocessingGroup">
                    <wpg:wgp>
                      <wpg:cNvGrpSpPr/>
                      <wpg:grpSpPr>
                        <a:xfrm>
                          <a:off x="0" y="0"/>
                          <a:ext cx="133985" cy="3557905"/>
                          <a:chOff x="0" y="-1130843"/>
                          <a:chExt cx="178927" cy="4663033"/>
                        </a:xfrm>
                      </wpg:grpSpPr>
                      <wps:wsp>
                        <wps:cNvPr id="140" name="Rectangle 272"/>
                        <wps:cNvSpPr/>
                        <wps:spPr>
                          <a:xfrm rot="-5399999">
                            <a:off x="-2242053" y="1111210"/>
                            <a:ext cx="4663033" cy="178927"/>
                          </a:xfrm>
                          <a:prstGeom prst="rect">
                            <a:avLst/>
                          </a:prstGeom>
                          <a:ln>
                            <a:noFill/>
                          </a:ln>
                        </wps:spPr>
                        <wps:txbx>
                          <w:txbxContent>
                            <w:p w14:paraId="31D4AE52" w14:textId="77777777" w:rsidR="00D4588D" w:rsidRPr="00DD4879" w:rsidRDefault="00D4588D" w:rsidP="00CD4144">
                              <w:pPr>
                                <w:spacing w:line="256" w:lineRule="auto"/>
                                <w:rPr>
                                  <w:lang w:val="de-DE"/>
                                </w:rPr>
                              </w:pPr>
                              <w:r w:rsidRPr="00DD4879">
                                <w:rPr>
                                  <w:color w:val="737473"/>
                                  <w:sz w:val="18"/>
                                  <w:lang w:val="de-DE"/>
                                </w:rPr>
                                <w:t>Ellen</w:t>
                              </w:r>
                              <w:r w:rsidRPr="00DD4879">
                                <w:rPr>
                                  <w:color w:val="737473"/>
                                  <w:spacing w:val="-258"/>
                                  <w:sz w:val="18"/>
                                  <w:lang w:val="de-DE"/>
                                </w:rPr>
                                <w:t xml:space="preserve"> </w:t>
                              </w:r>
                              <w:r w:rsidRPr="00DD4879">
                                <w:rPr>
                                  <w:color w:val="737473"/>
                                  <w:sz w:val="18"/>
                                  <w:lang w:val="de-DE"/>
                                </w:rPr>
                                <w:t>Reitz,</w:t>
                              </w:r>
                              <w:r w:rsidRPr="00DD4879">
                                <w:rPr>
                                  <w:color w:val="737473"/>
                                  <w:spacing w:val="-258"/>
                                  <w:sz w:val="18"/>
                                  <w:lang w:val="de-DE"/>
                                </w:rPr>
                                <w:t xml:space="preserve"> </w:t>
                              </w:r>
                              <w:r w:rsidRPr="00DD4879">
                                <w:rPr>
                                  <w:color w:val="737473"/>
                                  <w:sz w:val="18"/>
                                  <w:lang w:val="de-DE"/>
                                </w:rPr>
                                <w:t>Esther</w:t>
                              </w:r>
                              <w:r w:rsidRPr="00DD4879">
                                <w:rPr>
                                  <w:color w:val="737473"/>
                                  <w:spacing w:val="-258"/>
                                  <w:sz w:val="18"/>
                                  <w:lang w:val="de-DE"/>
                                </w:rPr>
                                <w:t xml:space="preserve"> </w:t>
                              </w:r>
                              <w:r w:rsidRPr="00DD4879">
                                <w:rPr>
                                  <w:color w:val="737473"/>
                                  <w:sz w:val="18"/>
                                  <w:lang w:val="de-DE"/>
                                </w:rPr>
                                <w:t>Mertens,</w:t>
                              </w:r>
                              <w:r w:rsidRPr="00DD4879">
                                <w:rPr>
                                  <w:color w:val="737473"/>
                                  <w:spacing w:val="-258"/>
                                  <w:sz w:val="18"/>
                                  <w:lang w:val="de-DE"/>
                                </w:rPr>
                                <w:t xml:space="preserve"> </w:t>
                              </w:r>
                              <w:r w:rsidRPr="00DD4879">
                                <w:rPr>
                                  <w:color w:val="737473"/>
                                  <w:sz w:val="18"/>
                                  <w:lang w:val="de-DE"/>
                                </w:rPr>
                                <w:t>Monique</w:t>
                              </w:r>
                              <w:r w:rsidRPr="00DD4879">
                                <w:rPr>
                                  <w:color w:val="737473"/>
                                  <w:spacing w:val="-258"/>
                                  <w:sz w:val="18"/>
                                  <w:lang w:val="de-DE"/>
                                </w:rPr>
                                <w:t xml:space="preserve"> </w:t>
                              </w:r>
                              <w:r w:rsidRPr="00DD4879">
                                <w:rPr>
                                  <w:color w:val="737473"/>
                                  <w:sz w:val="18"/>
                                  <w:lang w:val="de-DE"/>
                                </w:rPr>
                                <w:t>Van</w:t>
                              </w:r>
                              <w:r w:rsidRPr="00DD4879">
                                <w:rPr>
                                  <w:color w:val="737473"/>
                                  <w:spacing w:val="-258"/>
                                  <w:sz w:val="18"/>
                                  <w:lang w:val="de-DE"/>
                                </w:rPr>
                                <w:t xml:space="preserve"> </w:t>
                              </w:r>
                              <w:proofErr w:type="spellStart"/>
                              <w:r w:rsidRPr="00DD4879">
                                <w:rPr>
                                  <w:color w:val="737473"/>
                                  <w:sz w:val="18"/>
                                  <w:lang w:val="de-DE"/>
                                </w:rPr>
                                <w:t>Londen</w:t>
                              </w:r>
                              <w:proofErr w:type="spellEnd"/>
                              <w:r w:rsidRPr="00DD4879">
                                <w:rPr>
                                  <w:color w:val="737473"/>
                                  <w:sz w:val="18"/>
                                  <w:lang w:val="de-DE"/>
                                </w:rPr>
                                <w:t>,</w:t>
                              </w:r>
                              <w:r w:rsidRPr="00DD4879">
                                <w:rPr>
                                  <w:color w:val="737473"/>
                                  <w:spacing w:val="-258"/>
                                  <w:sz w:val="18"/>
                                  <w:lang w:val="de-DE"/>
                                </w:rPr>
                                <w:t xml:space="preserve"> </w:t>
                              </w:r>
                              <w:r w:rsidRPr="00DD4879">
                                <w:rPr>
                                  <w:color w:val="737473"/>
                                  <w:sz w:val="18"/>
                                  <w:lang w:val="de-DE"/>
                                </w:rPr>
                                <w:t>Maja</w:t>
                              </w:r>
                              <w:r w:rsidRPr="00DD4879">
                                <w:rPr>
                                  <w:color w:val="737473"/>
                                  <w:spacing w:val="-258"/>
                                  <w:sz w:val="18"/>
                                  <w:lang w:val="de-DE"/>
                                </w:rPr>
                                <w:t xml:space="preserve"> </w:t>
                              </w:r>
                              <w:proofErr w:type="spellStart"/>
                              <w:r w:rsidRPr="00DD4879">
                                <w:rPr>
                                  <w:color w:val="737473"/>
                                  <w:sz w:val="18"/>
                                  <w:lang w:val="de-DE"/>
                                </w:rPr>
                                <w:t>Deković</w:t>
                              </w:r>
                              <w:proofErr w:type="spellEnd"/>
                              <w:r w:rsidRPr="00DD4879">
                                <w:rPr>
                                  <w:color w:val="737473"/>
                                  <w:spacing w:val="-46"/>
                                  <w:sz w:val="18"/>
                                  <w:lang w:val="de-DE"/>
                                </w:rPr>
                                <w:t xml:space="preserve"> </w:t>
                              </w:r>
                            </w:p>
                          </w:txbxContent>
                        </wps:txbx>
                        <wps:bodyPr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16CA614" id="Groep 10595" o:spid="_x0000_s1033" style="position:absolute;left:0;text-align:left;margin-left:16.35pt;margin-top:-10.5pt;width:10.6pt;height:280.2pt;z-index:251672583" coordorigin=",-11308" coordsize="1789,46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HqmKgIAAJgEAAAOAAAAZHJzL2Uyb0RvYy54bWyklNuO2yAQQN8r9R8Q74lvcRJbcVZVtxtV&#10;qrqrbvsBBOOLZAMCEjv9+g7YONX2besHMgzDXA4zOTyMfYeuTOlW8AJH6xAjxqkoW14X+NfPp9Ue&#10;I20IL0knOCvwjWn8cPz44TDInMWiEV3JFAInXOeDLHBjjMyDQNOG9USvhWQcDiuhemJgq+qgVGQA&#10;730XxGG4DQahSqkEZVqD9nE6xEfnv6oYNc9VpZlBXYEhN+NW5dazXYPjgeS1IrJp6ZwGeUcWPWk5&#10;BF1cPRJD0EW1/7jqW6qEFpVZU9EHoqpaylwNUE0UvqnmpMRFulrqfKjlggnQvuH0brf0+/VFobaE&#10;twvTLMWIkx6eCSIziSYVIBpknYPlSclX+aJmRT3tbNVjpXr7C/Wg0cG9LXDZaBAFZZQk2R4CUDhK&#10;0nSXhelEnzbwRPdrqyhKwv0m8Ydf/P3dPot30/3NdpuEiTMJfPTAJrnkNEjoJ31Hpv8P2WtDJHMv&#10;oS0Ij2wDLTUB+wGdRnjdMRTvYpu6TQAsF14614DOw0JKQCuu0iSzn+ucmd0qjjdxmCYYAacIvjia&#10;u9SD9MU7ktFEBQIuIEgulTYnJnpkhQIryM2FINdv2kym3sQm1HG7cvHUdt10ajXA0+dsJTOeR9cn&#10;jrrVnEV5AxAw/BCjEeo3Rt1XDqDtnHlBeeHsBWW6z8JN4xT108WIqnVp3b3O4eEFneTa35U4j6qd&#10;r7/3zur+h3L8AwAA//8DAFBLAwQUAAYACAAAACEAEQqwpOAAAAAJAQAADwAAAGRycy9kb3ducmV2&#10;LnhtbEyPTUvDQBCG74L/YRnBW7v5sH7EbEop6qkUbAXxNs1Ok9DsbMhuk/Tfu3rR0zDMwzvPmy8n&#10;04qBetdYVhDPIxDEpdUNVwo+9q+zRxDOI2tsLZOCCzlYFtdXOWbajvxOw85XIoSwy1BB7X2XSenK&#10;mgy6ue2Iw+1oe4M+rH0ldY9jCDetTKLoXhpsOHyosaN1TeVpdzYK3kYcV2n8MmxOx/Xla7/Yfm5i&#10;Uur2Zlo9g/A0+T8YfvSDOhTB6WDPrJ1oFaTJQyAVzJI4dArAIn0CcfiddyCLXP5vUHwDAAD//wMA&#10;UEsBAi0AFAAGAAgAAAAhALaDOJL+AAAA4QEAABMAAAAAAAAAAAAAAAAAAAAAAFtDb250ZW50X1R5&#10;cGVzXS54bWxQSwECLQAUAAYACAAAACEAOP0h/9YAAACUAQAACwAAAAAAAAAAAAAAAAAvAQAAX3Jl&#10;bHMvLnJlbHNQSwECLQAUAAYACAAAACEApaR6pioCAACYBAAADgAAAAAAAAAAAAAAAAAuAgAAZHJz&#10;L2Uyb0RvYy54bWxQSwECLQAUAAYACAAAACEAEQqwpOAAAAAJAQAADwAAAAAAAAAAAAAAAACEBAAA&#10;ZHJzL2Rvd25yZXYueG1sUEsFBgAAAAAEAAQA8wAAAJEFAAAAAA==&#10;">
                <v:rect id="Rectangle 272" o:spid="_x0000_s1034" style="position:absolute;left:-22420;top:11112;width:46629;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BwWxgAAANwAAAAPAAAAZHJzL2Rvd25yZXYueG1sRI9LawJB&#10;EITvgv9h6EBuOmsQlY2jBCFsLhF8JOTY2el9kJ2ezc6o67+3D4K3bqq66uvluneNOlMXas8GJuME&#10;FHHubc2lgePhfbQAFSKyxcYzGbhSgPVqOFhiav2Fd3Tex1JJCIcUDVQxtqnWIa/IYRj7lli0wncO&#10;o6xdqW2HFwl3jX5Jkpl2WLM0VNjSpqL8b39yBr4mh9N3Fra//FP8z6efMdsWZWbM81P/9goqUh8f&#10;5vv1hxX8qeDLMzKBXt0AAAD//wMAUEsBAi0AFAAGAAgAAAAhANvh9svuAAAAhQEAABMAAAAAAAAA&#10;AAAAAAAAAAAAAFtDb250ZW50X1R5cGVzXS54bWxQSwECLQAUAAYACAAAACEAWvQsW78AAAAVAQAA&#10;CwAAAAAAAAAAAAAAAAAfAQAAX3JlbHMvLnJlbHNQSwECLQAUAAYACAAAACEArtAcFsYAAADcAAAA&#10;DwAAAAAAAAAAAAAAAAAHAgAAZHJzL2Rvd25yZXYueG1sUEsFBgAAAAADAAMAtwAAAPoCAAAAAA==&#10;" filled="f" stroked="f">
                  <v:textbox inset="0,0,0,0">
                    <w:txbxContent>
                      <w:p w14:paraId="31D4AE52" w14:textId="77777777" w:rsidR="00D4588D" w:rsidRPr="00DD4879" w:rsidRDefault="00D4588D" w:rsidP="00CD4144">
                        <w:pPr>
                          <w:spacing w:line="256" w:lineRule="auto"/>
                          <w:rPr>
                            <w:lang w:val="de-DE"/>
                          </w:rPr>
                        </w:pPr>
                        <w:r w:rsidRPr="00DD4879">
                          <w:rPr>
                            <w:color w:val="737473"/>
                            <w:sz w:val="18"/>
                            <w:lang w:val="de-DE"/>
                          </w:rPr>
                          <w:t>Ellen</w:t>
                        </w:r>
                        <w:r w:rsidRPr="00DD4879">
                          <w:rPr>
                            <w:color w:val="737473"/>
                            <w:spacing w:val="-258"/>
                            <w:sz w:val="18"/>
                            <w:lang w:val="de-DE"/>
                          </w:rPr>
                          <w:t xml:space="preserve"> </w:t>
                        </w:r>
                        <w:r w:rsidRPr="00DD4879">
                          <w:rPr>
                            <w:color w:val="737473"/>
                            <w:sz w:val="18"/>
                            <w:lang w:val="de-DE"/>
                          </w:rPr>
                          <w:t>Reitz,</w:t>
                        </w:r>
                        <w:r w:rsidRPr="00DD4879">
                          <w:rPr>
                            <w:color w:val="737473"/>
                            <w:spacing w:val="-258"/>
                            <w:sz w:val="18"/>
                            <w:lang w:val="de-DE"/>
                          </w:rPr>
                          <w:t xml:space="preserve"> </w:t>
                        </w:r>
                        <w:r w:rsidRPr="00DD4879">
                          <w:rPr>
                            <w:color w:val="737473"/>
                            <w:sz w:val="18"/>
                            <w:lang w:val="de-DE"/>
                          </w:rPr>
                          <w:t>Esther</w:t>
                        </w:r>
                        <w:r w:rsidRPr="00DD4879">
                          <w:rPr>
                            <w:color w:val="737473"/>
                            <w:spacing w:val="-258"/>
                            <w:sz w:val="18"/>
                            <w:lang w:val="de-DE"/>
                          </w:rPr>
                          <w:t xml:space="preserve"> </w:t>
                        </w:r>
                        <w:r w:rsidRPr="00DD4879">
                          <w:rPr>
                            <w:color w:val="737473"/>
                            <w:sz w:val="18"/>
                            <w:lang w:val="de-DE"/>
                          </w:rPr>
                          <w:t>Mertens,</w:t>
                        </w:r>
                        <w:r w:rsidRPr="00DD4879">
                          <w:rPr>
                            <w:color w:val="737473"/>
                            <w:spacing w:val="-258"/>
                            <w:sz w:val="18"/>
                            <w:lang w:val="de-DE"/>
                          </w:rPr>
                          <w:t xml:space="preserve"> </w:t>
                        </w:r>
                        <w:r w:rsidRPr="00DD4879">
                          <w:rPr>
                            <w:color w:val="737473"/>
                            <w:sz w:val="18"/>
                            <w:lang w:val="de-DE"/>
                          </w:rPr>
                          <w:t>Monique</w:t>
                        </w:r>
                        <w:r w:rsidRPr="00DD4879">
                          <w:rPr>
                            <w:color w:val="737473"/>
                            <w:spacing w:val="-258"/>
                            <w:sz w:val="18"/>
                            <w:lang w:val="de-DE"/>
                          </w:rPr>
                          <w:t xml:space="preserve"> </w:t>
                        </w:r>
                        <w:r w:rsidRPr="00DD4879">
                          <w:rPr>
                            <w:color w:val="737473"/>
                            <w:sz w:val="18"/>
                            <w:lang w:val="de-DE"/>
                          </w:rPr>
                          <w:t>Van</w:t>
                        </w:r>
                        <w:r w:rsidRPr="00DD4879">
                          <w:rPr>
                            <w:color w:val="737473"/>
                            <w:spacing w:val="-258"/>
                            <w:sz w:val="18"/>
                            <w:lang w:val="de-DE"/>
                          </w:rPr>
                          <w:t xml:space="preserve"> </w:t>
                        </w:r>
                        <w:proofErr w:type="spellStart"/>
                        <w:r w:rsidRPr="00DD4879">
                          <w:rPr>
                            <w:color w:val="737473"/>
                            <w:sz w:val="18"/>
                            <w:lang w:val="de-DE"/>
                          </w:rPr>
                          <w:t>Londen</w:t>
                        </w:r>
                        <w:proofErr w:type="spellEnd"/>
                        <w:r w:rsidRPr="00DD4879">
                          <w:rPr>
                            <w:color w:val="737473"/>
                            <w:sz w:val="18"/>
                            <w:lang w:val="de-DE"/>
                          </w:rPr>
                          <w:t>,</w:t>
                        </w:r>
                        <w:r w:rsidRPr="00DD4879">
                          <w:rPr>
                            <w:color w:val="737473"/>
                            <w:spacing w:val="-258"/>
                            <w:sz w:val="18"/>
                            <w:lang w:val="de-DE"/>
                          </w:rPr>
                          <w:t xml:space="preserve"> </w:t>
                        </w:r>
                        <w:r w:rsidRPr="00DD4879">
                          <w:rPr>
                            <w:color w:val="737473"/>
                            <w:sz w:val="18"/>
                            <w:lang w:val="de-DE"/>
                          </w:rPr>
                          <w:t>Maja</w:t>
                        </w:r>
                        <w:r w:rsidRPr="00DD4879">
                          <w:rPr>
                            <w:color w:val="737473"/>
                            <w:spacing w:val="-258"/>
                            <w:sz w:val="18"/>
                            <w:lang w:val="de-DE"/>
                          </w:rPr>
                          <w:t xml:space="preserve"> </w:t>
                        </w:r>
                        <w:proofErr w:type="spellStart"/>
                        <w:r w:rsidRPr="00DD4879">
                          <w:rPr>
                            <w:color w:val="737473"/>
                            <w:sz w:val="18"/>
                            <w:lang w:val="de-DE"/>
                          </w:rPr>
                          <w:t>Deković</w:t>
                        </w:r>
                        <w:proofErr w:type="spellEnd"/>
                        <w:r w:rsidRPr="00DD4879">
                          <w:rPr>
                            <w:color w:val="737473"/>
                            <w:spacing w:val="-46"/>
                            <w:sz w:val="18"/>
                            <w:lang w:val="de-DE"/>
                          </w:rPr>
                          <w:t xml:space="preserve"> </w:t>
                        </w:r>
                      </w:p>
                    </w:txbxContent>
                  </v:textbox>
                </v:rect>
                <w10:wrap type="square"/>
              </v:group>
            </w:pict>
          </mc:Fallback>
        </mc:AlternateContent>
      </w:r>
      <w:r>
        <w:rPr>
          <w:noProof/>
          <w:lang w:eastAsia="nl-NL"/>
        </w:rPr>
        <mc:AlternateContent>
          <mc:Choice Requires="wpg">
            <w:drawing>
              <wp:anchor distT="0" distB="0" distL="114300" distR="114300" simplePos="0" relativeHeight="251673607" behindDoc="0" locked="0" layoutInCell="1" allowOverlap="1" wp14:anchorId="002C2490" wp14:editId="0A5D25D3">
                <wp:simplePos x="0" y="0"/>
                <wp:positionH relativeFrom="column">
                  <wp:posOffset>566420</wp:posOffset>
                </wp:positionH>
                <wp:positionV relativeFrom="paragraph">
                  <wp:posOffset>2852420</wp:posOffset>
                </wp:positionV>
                <wp:extent cx="4615815" cy="4247515"/>
                <wp:effectExtent l="0" t="0" r="89535" b="19685"/>
                <wp:wrapSquare wrapText="bothSides"/>
                <wp:docPr id="10596" name="Groep 10596"/>
                <wp:cNvGraphicFramePr/>
                <a:graphic xmlns:a="http://schemas.openxmlformats.org/drawingml/2006/main">
                  <a:graphicData uri="http://schemas.microsoft.com/office/word/2010/wordprocessingGroup">
                    <wpg:wgp>
                      <wpg:cNvGrpSpPr/>
                      <wpg:grpSpPr>
                        <a:xfrm>
                          <a:off x="0" y="0"/>
                          <a:ext cx="4615815" cy="4247515"/>
                          <a:chOff x="0" y="0"/>
                          <a:chExt cx="4962705" cy="4247757"/>
                        </a:xfrm>
                      </wpg:grpSpPr>
                      <wps:wsp>
                        <wps:cNvPr id="60" name="Shape 291"/>
                        <wps:cNvSpPr/>
                        <wps:spPr>
                          <a:xfrm>
                            <a:off x="840143" y="1729494"/>
                            <a:ext cx="0" cy="168034"/>
                          </a:xfrm>
                          <a:custGeom>
                            <a:avLst/>
                            <a:gdLst/>
                            <a:ahLst/>
                            <a:cxnLst/>
                            <a:rect l="0" t="0" r="0" b="0"/>
                            <a:pathLst>
                              <a:path h="168034">
                                <a:moveTo>
                                  <a:pt x="0" y="0"/>
                                </a:moveTo>
                                <a:lnTo>
                                  <a:pt x="0" y="168034"/>
                                </a:lnTo>
                              </a:path>
                            </a:pathLst>
                          </a:custGeom>
                          <a:ln w="6261" cap="flat">
                            <a:miter lim="101600"/>
                          </a:ln>
                        </wps:spPr>
                        <wps:style>
                          <a:lnRef idx="1">
                            <a:srgbClr val="181717"/>
                          </a:lnRef>
                          <a:fillRef idx="0">
                            <a:srgbClr val="000000">
                              <a:alpha val="0"/>
                            </a:srgbClr>
                          </a:fillRef>
                          <a:effectRef idx="0">
                            <a:scrgbClr r="0" g="0" b="0"/>
                          </a:effectRef>
                          <a:fontRef idx="none"/>
                        </wps:style>
                        <wps:bodyPr/>
                      </wps:wsp>
                      <wps:wsp>
                        <wps:cNvPr id="61" name="Shape 292"/>
                        <wps:cNvSpPr/>
                        <wps:spPr>
                          <a:xfrm>
                            <a:off x="808913" y="1888390"/>
                            <a:ext cx="62459" cy="54077"/>
                          </a:xfrm>
                          <a:custGeom>
                            <a:avLst/>
                            <a:gdLst/>
                            <a:ahLst/>
                            <a:cxnLst/>
                            <a:rect l="0" t="0" r="0" b="0"/>
                            <a:pathLst>
                              <a:path w="62459" h="54077">
                                <a:moveTo>
                                  <a:pt x="0" y="0"/>
                                </a:moveTo>
                                <a:lnTo>
                                  <a:pt x="62459" y="0"/>
                                </a:lnTo>
                                <a:lnTo>
                                  <a:pt x="31229" y="54077"/>
                                </a:lnTo>
                                <a:lnTo>
                                  <a:pt x="0" y="0"/>
                                </a:lnTo>
                                <a:close/>
                              </a:path>
                            </a:pathLst>
                          </a:custGeom>
                          <a:ln w="0" cap="flat">
                            <a:miter lim="101600"/>
                          </a:ln>
                        </wps:spPr>
                        <wps:style>
                          <a:lnRef idx="0">
                            <a:srgbClr val="000000">
                              <a:alpha val="0"/>
                            </a:srgbClr>
                          </a:lnRef>
                          <a:fillRef idx="1">
                            <a:srgbClr val="181717"/>
                          </a:fillRef>
                          <a:effectRef idx="0">
                            <a:scrgbClr r="0" g="0" b="0"/>
                          </a:effectRef>
                          <a:fontRef idx="none"/>
                        </wps:style>
                        <wps:bodyPr/>
                      </wps:wsp>
                      <wps:wsp>
                        <wps:cNvPr id="62" name="Shape 293"/>
                        <wps:cNvSpPr/>
                        <wps:spPr>
                          <a:xfrm>
                            <a:off x="840297" y="2637235"/>
                            <a:ext cx="0" cy="80442"/>
                          </a:xfrm>
                          <a:custGeom>
                            <a:avLst/>
                            <a:gdLst/>
                            <a:ahLst/>
                            <a:cxnLst/>
                            <a:rect l="0" t="0" r="0" b="0"/>
                            <a:pathLst>
                              <a:path h="80442">
                                <a:moveTo>
                                  <a:pt x="0" y="0"/>
                                </a:moveTo>
                                <a:lnTo>
                                  <a:pt x="0" y="80442"/>
                                </a:lnTo>
                              </a:path>
                            </a:pathLst>
                          </a:custGeom>
                          <a:ln w="6261" cap="flat">
                            <a:miter lim="101600"/>
                          </a:ln>
                        </wps:spPr>
                        <wps:style>
                          <a:lnRef idx="1">
                            <a:srgbClr val="181717"/>
                          </a:lnRef>
                          <a:fillRef idx="0">
                            <a:srgbClr val="000000">
                              <a:alpha val="0"/>
                            </a:srgbClr>
                          </a:fillRef>
                          <a:effectRef idx="0">
                            <a:scrgbClr r="0" g="0" b="0"/>
                          </a:effectRef>
                          <a:fontRef idx="none"/>
                        </wps:style>
                        <wps:bodyPr/>
                      </wps:wsp>
                      <wps:wsp>
                        <wps:cNvPr id="63" name="Shape 294"/>
                        <wps:cNvSpPr/>
                        <wps:spPr>
                          <a:xfrm>
                            <a:off x="809067" y="2708548"/>
                            <a:ext cx="62459" cy="54089"/>
                          </a:xfrm>
                          <a:custGeom>
                            <a:avLst/>
                            <a:gdLst/>
                            <a:ahLst/>
                            <a:cxnLst/>
                            <a:rect l="0" t="0" r="0" b="0"/>
                            <a:pathLst>
                              <a:path w="62459" h="54089">
                                <a:moveTo>
                                  <a:pt x="0" y="0"/>
                                </a:moveTo>
                                <a:lnTo>
                                  <a:pt x="62459" y="0"/>
                                </a:lnTo>
                                <a:lnTo>
                                  <a:pt x="31229" y="54089"/>
                                </a:lnTo>
                                <a:lnTo>
                                  <a:pt x="0" y="0"/>
                                </a:lnTo>
                                <a:close/>
                              </a:path>
                            </a:pathLst>
                          </a:custGeom>
                          <a:ln w="0" cap="flat">
                            <a:miter lim="101600"/>
                          </a:ln>
                        </wps:spPr>
                        <wps:style>
                          <a:lnRef idx="0">
                            <a:srgbClr val="000000">
                              <a:alpha val="0"/>
                            </a:srgbClr>
                          </a:lnRef>
                          <a:fillRef idx="1">
                            <a:srgbClr val="181717"/>
                          </a:fillRef>
                          <a:effectRef idx="0">
                            <a:scrgbClr r="0" g="0" b="0"/>
                          </a:effectRef>
                          <a:fontRef idx="none"/>
                        </wps:style>
                        <wps:bodyPr/>
                      </wps:wsp>
                      <wps:wsp>
                        <wps:cNvPr id="64" name="Shape 295"/>
                        <wps:cNvSpPr/>
                        <wps:spPr>
                          <a:xfrm>
                            <a:off x="840297" y="3510329"/>
                            <a:ext cx="0" cy="80429"/>
                          </a:xfrm>
                          <a:custGeom>
                            <a:avLst/>
                            <a:gdLst/>
                            <a:ahLst/>
                            <a:cxnLst/>
                            <a:rect l="0" t="0" r="0" b="0"/>
                            <a:pathLst>
                              <a:path h="80429">
                                <a:moveTo>
                                  <a:pt x="0" y="0"/>
                                </a:moveTo>
                                <a:lnTo>
                                  <a:pt x="0" y="80429"/>
                                </a:lnTo>
                              </a:path>
                            </a:pathLst>
                          </a:custGeom>
                          <a:ln w="6261" cap="flat">
                            <a:miter lim="101600"/>
                          </a:ln>
                        </wps:spPr>
                        <wps:style>
                          <a:lnRef idx="1">
                            <a:srgbClr val="181717"/>
                          </a:lnRef>
                          <a:fillRef idx="0">
                            <a:srgbClr val="000000">
                              <a:alpha val="0"/>
                            </a:srgbClr>
                          </a:fillRef>
                          <a:effectRef idx="0">
                            <a:scrgbClr r="0" g="0" b="0"/>
                          </a:effectRef>
                          <a:fontRef idx="none"/>
                        </wps:style>
                        <wps:bodyPr/>
                      </wps:wsp>
                      <wps:wsp>
                        <wps:cNvPr id="65" name="Shape 296"/>
                        <wps:cNvSpPr/>
                        <wps:spPr>
                          <a:xfrm>
                            <a:off x="809067" y="3581629"/>
                            <a:ext cx="62459" cy="54089"/>
                          </a:xfrm>
                          <a:custGeom>
                            <a:avLst/>
                            <a:gdLst/>
                            <a:ahLst/>
                            <a:cxnLst/>
                            <a:rect l="0" t="0" r="0" b="0"/>
                            <a:pathLst>
                              <a:path w="62459" h="54089">
                                <a:moveTo>
                                  <a:pt x="0" y="0"/>
                                </a:moveTo>
                                <a:lnTo>
                                  <a:pt x="62459" y="0"/>
                                </a:lnTo>
                                <a:lnTo>
                                  <a:pt x="31229" y="54089"/>
                                </a:lnTo>
                                <a:lnTo>
                                  <a:pt x="0" y="0"/>
                                </a:lnTo>
                                <a:close/>
                              </a:path>
                            </a:pathLst>
                          </a:custGeom>
                          <a:ln w="0" cap="flat">
                            <a:miter lim="101600"/>
                          </a:ln>
                        </wps:spPr>
                        <wps:style>
                          <a:lnRef idx="0">
                            <a:srgbClr val="000000">
                              <a:alpha val="0"/>
                            </a:srgbClr>
                          </a:lnRef>
                          <a:fillRef idx="1">
                            <a:srgbClr val="181717"/>
                          </a:fillRef>
                          <a:effectRef idx="0">
                            <a:scrgbClr r="0" g="0" b="0"/>
                          </a:effectRef>
                          <a:fontRef idx="none"/>
                        </wps:style>
                        <wps:bodyPr/>
                      </wps:wsp>
                      <wps:wsp>
                        <wps:cNvPr id="66" name="Shape 297"/>
                        <wps:cNvSpPr/>
                        <wps:spPr>
                          <a:xfrm>
                            <a:off x="3784429" y="2637235"/>
                            <a:ext cx="0" cy="80442"/>
                          </a:xfrm>
                          <a:custGeom>
                            <a:avLst/>
                            <a:gdLst/>
                            <a:ahLst/>
                            <a:cxnLst/>
                            <a:rect l="0" t="0" r="0" b="0"/>
                            <a:pathLst>
                              <a:path h="80442">
                                <a:moveTo>
                                  <a:pt x="0" y="0"/>
                                </a:moveTo>
                                <a:lnTo>
                                  <a:pt x="0" y="80442"/>
                                </a:lnTo>
                              </a:path>
                            </a:pathLst>
                          </a:custGeom>
                          <a:ln w="6261" cap="flat">
                            <a:miter lim="101600"/>
                          </a:ln>
                        </wps:spPr>
                        <wps:style>
                          <a:lnRef idx="1">
                            <a:srgbClr val="181717"/>
                          </a:lnRef>
                          <a:fillRef idx="0">
                            <a:srgbClr val="000000">
                              <a:alpha val="0"/>
                            </a:srgbClr>
                          </a:fillRef>
                          <a:effectRef idx="0">
                            <a:scrgbClr r="0" g="0" b="0"/>
                          </a:effectRef>
                          <a:fontRef idx="none"/>
                        </wps:style>
                        <wps:bodyPr/>
                      </wps:wsp>
                      <wps:wsp>
                        <wps:cNvPr id="67" name="Shape 298"/>
                        <wps:cNvSpPr/>
                        <wps:spPr>
                          <a:xfrm>
                            <a:off x="3753190" y="2708548"/>
                            <a:ext cx="62471" cy="54089"/>
                          </a:xfrm>
                          <a:custGeom>
                            <a:avLst/>
                            <a:gdLst/>
                            <a:ahLst/>
                            <a:cxnLst/>
                            <a:rect l="0" t="0" r="0" b="0"/>
                            <a:pathLst>
                              <a:path w="62471" h="54089">
                                <a:moveTo>
                                  <a:pt x="0" y="0"/>
                                </a:moveTo>
                                <a:lnTo>
                                  <a:pt x="62471" y="0"/>
                                </a:lnTo>
                                <a:lnTo>
                                  <a:pt x="31242" y="54089"/>
                                </a:lnTo>
                                <a:lnTo>
                                  <a:pt x="0" y="0"/>
                                </a:lnTo>
                                <a:close/>
                              </a:path>
                            </a:pathLst>
                          </a:custGeom>
                          <a:ln w="0" cap="flat">
                            <a:miter lim="101600"/>
                          </a:ln>
                        </wps:spPr>
                        <wps:style>
                          <a:lnRef idx="0">
                            <a:srgbClr val="000000">
                              <a:alpha val="0"/>
                            </a:srgbClr>
                          </a:lnRef>
                          <a:fillRef idx="1">
                            <a:srgbClr val="181717"/>
                          </a:fillRef>
                          <a:effectRef idx="0">
                            <a:scrgbClr r="0" g="0" b="0"/>
                          </a:effectRef>
                          <a:fontRef idx="none"/>
                        </wps:style>
                        <wps:bodyPr/>
                      </wps:wsp>
                      <wps:wsp>
                        <wps:cNvPr id="68" name="Shape 299"/>
                        <wps:cNvSpPr/>
                        <wps:spPr>
                          <a:xfrm>
                            <a:off x="3784429" y="3510329"/>
                            <a:ext cx="0" cy="80429"/>
                          </a:xfrm>
                          <a:custGeom>
                            <a:avLst/>
                            <a:gdLst/>
                            <a:ahLst/>
                            <a:cxnLst/>
                            <a:rect l="0" t="0" r="0" b="0"/>
                            <a:pathLst>
                              <a:path h="80429">
                                <a:moveTo>
                                  <a:pt x="0" y="0"/>
                                </a:moveTo>
                                <a:lnTo>
                                  <a:pt x="0" y="80429"/>
                                </a:lnTo>
                              </a:path>
                            </a:pathLst>
                          </a:custGeom>
                          <a:ln w="6261" cap="flat">
                            <a:miter lim="101600"/>
                          </a:ln>
                        </wps:spPr>
                        <wps:style>
                          <a:lnRef idx="1">
                            <a:srgbClr val="181717"/>
                          </a:lnRef>
                          <a:fillRef idx="0">
                            <a:srgbClr val="000000">
                              <a:alpha val="0"/>
                            </a:srgbClr>
                          </a:fillRef>
                          <a:effectRef idx="0">
                            <a:scrgbClr r="0" g="0" b="0"/>
                          </a:effectRef>
                          <a:fontRef idx="none"/>
                        </wps:style>
                        <wps:bodyPr/>
                      </wps:wsp>
                      <wps:wsp>
                        <wps:cNvPr id="69" name="Shape 300"/>
                        <wps:cNvSpPr/>
                        <wps:spPr>
                          <a:xfrm>
                            <a:off x="3753190" y="3581629"/>
                            <a:ext cx="62471" cy="54089"/>
                          </a:xfrm>
                          <a:custGeom>
                            <a:avLst/>
                            <a:gdLst/>
                            <a:ahLst/>
                            <a:cxnLst/>
                            <a:rect l="0" t="0" r="0" b="0"/>
                            <a:pathLst>
                              <a:path w="62471" h="54089">
                                <a:moveTo>
                                  <a:pt x="0" y="0"/>
                                </a:moveTo>
                                <a:lnTo>
                                  <a:pt x="62471" y="0"/>
                                </a:lnTo>
                                <a:lnTo>
                                  <a:pt x="31242" y="54089"/>
                                </a:lnTo>
                                <a:lnTo>
                                  <a:pt x="0" y="0"/>
                                </a:lnTo>
                                <a:close/>
                              </a:path>
                            </a:pathLst>
                          </a:custGeom>
                          <a:ln w="0" cap="flat">
                            <a:miter lim="101600"/>
                          </a:ln>
                        </wps:spPr>
                        <wps:style>
                          <a:lnRef idx="0">
                            <a:srgbClr val="000000">
                              <a:alpha val="0"/>
                            </a:srgbClr>
                          </a:lnRef>
                          <a:fillRef idx="1">
                            <a:srgbClr val="181717"/>
                          </a:fillRef>
                          <a:effectRef idx="0">
                            <a:scrgbClr r="0" g="0" b="0"/>
                          </a:effectRef>
                          <a:fontRef idx="none"/>
                        </wps:style>
                        <wps:bodyPr/>
                      </wps:wsp>
                      <wps:wsp>
                        <wps:cNvPr id="70" name="Shape 301"/>
                        <wps:cNvSpPr/>
                        <wps:spPr>
                          <a:xfrm>
                            <a:off x="3782863" y="1729381"/>
                            <a:ext cx="0" cy="168148"/>
                          </a:xfrm>
                          <a:custGeom>
                            <a:avLst/>
                            <a:gdLst/>
                            <a:ahLst/>
                            <a:cxnLst/>
                            <a:rect l="0" t="0" r="0" b="0"/>
                            <a:pathLst>
                              <a:path h="168148">
                                <a:moveTo>
                                  <a:pt x="0" y="0"/>
                                </a:moveTo>
                                <a:lnTo>
                                  <a:pt x="0" y="168148"/>
                                </a:lnTo>
                              </a:path>
                            </a:pathLst>
                          </a:custGeom>
                          <a:ln w="6261" cap="flat">
                            <a:miter lim="101600"/>
                          </a:ln>
                        </wps:spPr>
                        <wps:style>
                          <a:lnRef idx="1">
                            <a:srgbClr val="181717"/>
                          </a:lnRef>
                          <a:fillRef idx="0">
                            <a:srgbClr val="000000">
                              <a:alpha val="0"/>
                            </a:srgbClr>
                          </a:fillRef>
                          <a:effectRef idx="0">
                            <a:scrgbClr r="0" g="0" b="0"/>
                          </a:effectRef>
                          <a:fontRef idx="none"/>
                        </wps:style>
                        <wps:bodyPr/>
                      </wps:wsp>
                      <wps:wsp>
                        <wps:cNvPr id="71" name="Shape 302"/>
                        <wps:cNvSpPr/>
                        <wps:spPr>
                          <a:xfrm>
                            <a:off x="3751622" y="1888390"/>
                            <a:ext cx="62471" cy="54077"/>
                          </a:xfrm>
                          <a:custGeom>
                            <a:avLst/>
                            <a:gdLst/>
                            <a:ahLst/>
                            <a:cxnLst/>
                            <a:rect l="0" t="0" r="0" b="0"/>
                            <a:pathLst>
                              <a:path w="62471" h="54077">
                                <a:moveTo>
                                  <a:pt x="0" y="0"/>
                                </a:moveTo>
                                <a:lnTo>
                                  <a:pt x="62471" y="0"/>
                                </a:lnTo>
                                <a:lnTo>
                                  <a:pt x="31242" y="54077"/>
                                </a:lnTo>
                                <a:lnTo>
                                  <a:pt x="0" y="0"/>
                                </a:lnTo>
                                <a:close/>
                              </a:path>
                            </a:pathLst>
                          </a:custGeom>
                          <a:ln w="0" cap="flat">
                            <a:miter lim="101600"/>
                          </a:ln>
                        </wps:spPr>
                        <wps:style>
                          <a:lnRef idx="0">
                            <a:srgbClr val="000000">
                              <a:alpha val="0"/>
                            </a:srgbClr>
                          </a:lnRef>
                          <a:fillRef idx="1">
                            <a:srgbClr val="181717"/>
                          </a:fillRef>
                          <a:effectRef idx="0">
                            <a:scrgbClr r="0" g="0" b="0"/>
                          </a:effectRef>
                          <a:fontRef idx="none"/>
                        </wps:style>
                        <wps:bodyPr/>
                      </wps:wsp>
                      <wps:wsp>
                        <wps:cNvPr id="72" name="Shape 304"/>
                        <wps:cNvSpPr/>
                        <wps:spPr>
                          <a:xfrm>
                            <a:off x="1952298" y="604331"/>
                            <a:ext cx="728332" cy="313462"/>
                          </a:xfrm>
                          <a:custGeom>
                            <a:avLst/>
                            <a:gdLst/>
                            <a:ahLst/>
                            <a:cxnLst/>
                            <a:rect l="0" t="0" r="0" b="0"/>
                            <a:pathLst>
                              <a:path w="728332" h="313462">
                                <a:moveTo>
                                  <a:pt x="52222" y="0"/>
                                </a:moveTo>
                                <a:cubicBezTo>
                                  <a:pt x="23393" y="0"/>
                                  <a:pt x="0" y="23394"/>
                                  <a:pt x="0" y="52235"/>
                                </a:cubicBezTo>
                                <a:lnTo>
                                  <a:pt x="0" y="261226"/>
                                </a:lnTo>
                                <a:cubicBezTo>
                                  <a:pt x="0" y="290068"/>
                                  <a:pt x="23393" y="313462"/>
                                  <a:pt x="52222" y="313462"/>
                                </a:cubicBezTo>
                                <a:lnTo>
                                  <a:pt x="676123" y="313462"/>
                                </a:lnTo>
                                <a:cubicBezTo>
                                  <a:pt x="704952" y="313462"/>
                                  <a:pt x="728332" y="290068"/>
                                  <a:pt x="728332" y="261226"/>
                                </a:cubicBezTo>
                                <a:lnTo>
                                  <a:pt x="728332" y="52235"/>
                                </a:lnTo>
                                <a:cubicBezTo>
                                  <a:pt x="728332" y="23394"/>
                                  <a:pt x="704952" y="0"/>
                                  <a:pt x="676123" y="0"/>
                                </a:cubicBezTo>
                                <a:lnTo>
                                  <a:pt x="52222" y="0"/>
                                </a:lnTo>
                                <a:close/>
                              </a:path>
                            </a:pathLst>
                          </a:custGeom>
                          <a:ln w="6261" cap="rnd">
                            <a:miter lim="101600"/>
                          </a:ln>
                        </wps:spPr>
                        <wps:style>
                          <a:lnRef idx="1">
                            <a:srgbClr val="181717"/>
                          </a:lnRef>
                          <a:fillRef idx="0">
                            <a:srgbClr val="000000">
                              <a:alpha val="0"/>
                            </a:srgbClr>
                          </a:fillRef>
                          <a:effectRef idx="0">
                            <a:scrgbClr r="0" g="0" b="0"/>
                          </a:effectRef>
                          <a:fontRef idx="none"/>
                        </wps:style>
                        <wps:bodyPr/>
                      </wps:wsp>
                      <wps:wsp>
                        <wps:cNvPr id="73" name="Shape 306"/>
                        <wps:cNvSpPr/>
                        <wps:spPr>
                          <a:xfrm>
                            <a:off x="1955391" y="1942466"/>
                            <a:ext cx="722147" cy="313487"/>
                          </a:xfrm>
                          <a:custGeom>
                            <a:avLst/>
                            <a:gdLst/>
                            <a:ahLst/>
                            <a:cxnLst/>
                            <a:rect l="0" t="0" r="0" b="0"/>
                            <a:pathLst>
                              <a:path w="722147" h="313487">
                                <a:moveTo>
                                  <a:pt x="52210" y="0"/>
                                </a:moveTo>
                                <a:cubicBezTo>
                                  <a:pt x="23368" y="0"/>
                                  <a:pt x="0" y="23406"/>
                                  <a:pt x="0" y="52248"/>
                                </a:cubicBezTo>
                                <a:lnTo>
                                  <a:pt x="0" y="261239"/>
                                </a:lnTo>
                                <a:cubicBezTo>
                                  <a:pt x="0" y="290081"/>
                                  <a:pt x="23368" y="313487"/>
                                  <a:pt x="52210" y="313487"/>
                                </a:cubicBezTo>
                                <a:lnTo>
                                  <a:pt x="669925" y="313487"/>
                                </a:lnTo>
                                <a:cubicBezTo>
                                  <a:pt x="698779" y="313487"/>
                                  <a:pt x="722147" y="290081"/>
                                  <a:pt x="722147" y="261239"/>
                                </a:cubicBezTo>
                                <a:lnTo>
                                  <a:pt x="722147" y="52248"/>
                                </a:lnTo>
                                <a:cubicBezTo>
                                  <a:pt x="722147" y="23406"/>
                                  <a:pt x="698779" y="0"/>
                                  <a:pt x="669925" y="0"/>
                                </a:cubicBezTo>
                                <a:lnTo>
                                  <a:pt x="52210" y="0"/>
                                </a:lnTo>
                                <a:close/>
                              </a:path>
                            </a:pathLst>
                          </a:custGeom>
                          <a:ln w="6261" cap="rnd">
                            <a:miter lim="101600"/>
                          </a:ln>
                        </wps:spPr>
                        <wps:style>
                          <a:lnRef idx="1">
                            <a:srgbClr val="181717"/>
                          </a:lnRef>
                          <a:fillRef idx="0">
                            <a:srgbClr val="000000">
                              <a:alpha val="0"/>
                            </a:srgbClr>
                          </a:fillRef>
                          <a:effectRef idx="0">
                            <a:scrgbClr r="0" g="0" b="0"/>
                          </a:effectRef>
                          <a:fontRef idx="none"/>
                        </wps:style>
                        <wps:bodyPr/>
                      </wps:wsp>
                      <wps:wsp>
                        <wps:cNvPr id="74" name="Shape 308"/>
                        <wps:cNvSpPr/>
                        <wps:spPr>
                          <a:xfrm>
                            <a:off x="1955396" y="2762636"/>
                            <a:ext cx="722147" cy="294970"/>
                          </a:xfrm>
                          <a:custGeom>
                            <a:avLst/>
                            <a:gdLst/>
                            <a:ahLst/>
                            <a:cxnLst/>
                            <a:rect l="0" t="0" r="0" b="0"/>
                            <a:pathLst>
                              <a:path w="722147" h="294970">
                                <a:moveTo>
                                  <a:pt x="49124" y="0"/>
                                </a:moveTo>
                                <a:cubicBezTo>
                                  <a:pt x="21996" y="0"/>
                                  <a:pt x="0" y="22009"/>
                                  <a:pt x="0" y="49149"/>
                                </a:cubicBezTo>
                                <a:lnTo>
                                  <a:pt x="0" y="245808"/>
                                </a:lnTo>
                                <a:cubicBezTo>
                                  <a:pt x="0" y="272948"/>
                                  <a:pt x="21996" y="294970"/>
                                  <a:pt x="49124" y="294970"/>
                                </a:cubicBezTo>
                                <a:lnTo>
                                  <a:pt x="673024" y="294970"/>
                                </a:lnTo>
                                <a:cubicBezTo>
                                  <a:pt x="700151" y="294970"/>
                                  <a:pt x="722147" y="272948"/>
                                  <a:pt x="722147" y="245808"/>
                                </a:cubicBezTo>
                                <a:lnTo>
                                  <a:pt x="722147" y="49149"/>
                                </a:lnTo>
                                <a:cubicBezTo>
                                  <a:pt x="722147" y="22009"/>
                                  <a:pt x="700151" y="0"/>
                                  <a:pt x="673024" y="0"/>
                                </a:cubicBezTo>
                                <a:lnTo>
                                  <a:pt x="49124" y="0"/>
                                </a:lnTo>
                                <a:close/>
                              </a:path>
                            </a:pathLst>
                          </a:custGeom>
                          <a:ln w="6261" cap="rnd">
                            <a:miter lim="101600"/>
                          </a:ln>
                        </wps:spPr>
                        <wps:style>
                          <a:lnRef idx="1">
                            <a:srgbClr val="181717"/>
                          </a:lnRef>
                          <a:fillRef idx="0">
                            <a:srgbClr val="000000">
                              <a:alpha val="0"/>
                            </a:srgbClr>
                          </a:fillRef>
                          <a:effectRef idx="0">
                            <a:scrgbClr r="0" g="0" b="0"/>
                          </a:effectRef>
                          <a:fontRef idx="none"/>
                        </wps:style>
                        <wps:bodyPr/>
                      </wps:wsp>
                      <wps:wsp>
                        <wps:cNvPr id="75" name="Shape 310"/>
                        <wps:cNvSpPr/>
                        <wps:spPr>
                          <a:xfrm>
                            <a:off x="1943834" y="3635719"/>
                            <a:ext cx="745274" cy="388493"/>
                          </a:xfrm>
                          <a:custGeom>
                            <a:avLst/>
                            <a:gdLst/>
                            <a:ahLst/>
                            <a:cxnLst/>
                            <a:rect l="0" t="0" r="0" b="0"/>
                            <a:pathLst>
                              <a:path w="745274" h="388493">
                                <a:moveTo>
                                  <a:pt x="64719" y="0"/>
                                </a:moveTo>
                                <a:cubicBezTo>
                                  <a:pt x="28981" y="0"/>
                                  <a:pt x="0" y="28994"/>
                                  <a:pt x="0" y="64745"/>
                                </a:cubicBezTo>
                                <a:lnTo>
                                  <a:pt x="0" y="323736"/>
                                </a:lnTo>
                                <a:cubicBezTo>
                                  <a:pt x="0" y="359487"/>
                                  <a:pt x="28981" y="388493"/>
                                  <a:pt x="64719" y="388493"/>
                                </a:cubicBezTo>
                                <a:lnTo>
                                  <a:pt x="680542" y="388493"/>
                                </a:lnTo>
                                <a:cubicBezTo>
                                  <a:pt x="716293" y="388493"/>
                                  <a:pt x="745274" y="359487"/>
                                  <a:pt x="745274" y="323736"/>
                                </a:cubicBezTo>
                                <a:lnTo>
                                  <a:pt x="745274" y="64745"/>
                                </a:lnTo>
                                <a:cubicBezTo>
                                  <a:pt x="745274" y="28994"/>
                                  <a:pt x="716293" y="0"/>
                                  <a:pt x="680542" y="0"/>
                                </a:cubicBezTo>
                                <a:lnTo>
                                  <a:pt x="64719" y="0"/>
                                </a:lnTo>
                                <a:close/>
                              </a:path>
                            </a:pathLst>
                          </a:custGeom>
                          <a:ln w="6261" cap="rnd">
                            <a:miter lim="101600"/>
                          </a:ln>
                        </wps:spPr>
                        <wps:style>
                          <a:lnRef idx="1">
                            <a:srgbClr val="181717"/>
                          </a:lnRef>
                          <a:fillRef idx="0">
                            <a:srgbClr val="000000">
                              <a:alpha val="0"/>
                            </a:srgbClr>
                          </a:fillRef>
                          <a:effectRef idx="0">
                            <a:scrgbClr r="0" g="0" b="0"/>
                          </a:effectRef>
                          <a:fontRef idx="none"/>
                        </wps:style>
                        <wps:bodyPr/>
                      </wps:wsp>
                      <wps:wsp>
                        <wps:cNvPr id="76" name="Shape 311"/>
                        <wps:cNvSpPr/>
                        <wps:spPr>
                          <a:xfrm>
                            <a:off x="1456398" y="1128497"/>
                            <a:ext cx="1720152" cy="291363"/>
                          </a:xfrm>
                          <a:custGeom>
                            <a:avLst/>
                            <a:gdLst/>
                            <a:ahLst/>
                            <a:cxnLst/>
                            <a:rect l="0" t="0" r="0" b="0"/>
                            <a:pathLst>
                              <a:path w="1720152" h="291363">
                                <a:moveTo>
                                  <a:pt x="0" y="0"/>
                                </a:moveTo>
                                <a:lnTo>
                                  <a:pt x="1720152" y="0"/>
                                </a:lnTo>
                                <a:lnTo>
                                  <a:pt x="1720152" y="291363"/>
                                </a:lnTo>
                                <a:lnTo>
                                  <a:pt x="0" y="291363"/>
                                </a:lnTo>
                                <a:lnTo>
                                  <a:pt x="0" y="0"/>
                                </a:lnTo>
                                <a:close/>
                              </a:path>
                            </a:pathLst>
                          </a:custGeom>
                          <a:ln w="6261" cap="rnd">
                            <a:miter lim="101600"/>
                          </a:ln>
                        </wps:spPr>
                        <wps:style>
                          <a:lnRef idx="1">
                            <a:srgbClr val="181717"/>
                          </a:lnRef>
                          <a:fillRef idx="0">
                            <a:srgbClr val="FFFEFD"/>
                          </a:fillRef>
                          <a:effectRef idx="0">
                            <a:scrgbClr r="0" g="0" b="0"/>
                          </a:effectRef>
                          <a:fontRef idx="none"/>
                        </wps:style>
                        <wps:bodyPr/>
                      </wps:wsp>
                      <wps:wsp>
                        <wps:cNvPr id="77" name="Shape 12463"/>
                        <wps:cNvSpPr/>
                        <wps:spPr>
                          <a:xfrm>
                            <a:off x="2952865" y="2757500"/>
                            <a:ext cx="1663129" cy="752830"/>
                          </a:xfrm>
                          <a:custGeom>
                            <a:avLst/>
                            <a:gdLst/>
                            <a:ahLst/>
                            <a:cxnLst/>
                            <a:rect l="0" t="0" r="0" b="0"/>
                            <a:pathLst>
                              <a:path w="1663129" h="752830">
                                <a:moveTo>
                                  <a:pt x="0" y="0"/>
                                </a:moveTo>
                                <a:lnTo>
                                  <a:pt x="1663129" y="0"/>
                                </a:lnTo>
                                <a:lnTo>
                                  <a:pt x="1663129" y="752830"/>
                                </a:lnTo>
                                <a:lnTo>
                                  <a:pt x="0" y="752830"/>
                                </a:lnTo>
                                <a:lnTo>
                                  <a:pt x="0" y="0"/>
                                </a:lnTo>
                              </a:path>
                            </a:pathLst>
                          </a:custGeom>
                          <a:ln w="0" cap="rnd">
                            <a:miter lim="101600"/>
                          </a:ln>
                        </wps:spPr>
                        <wps:style>
                          <a:lnRef idx="0">
                            <a:srgbClr val="000000">
                              <a:alpha val="0"/>
                            </a:srgbClr>
                          </a:lnRef>
                          <a:fillRef idx="1">
                            <a:srgbClr val="FFFEFD"/>
                          </a:fillRef>
                          <a:effectRef idx="0">
                            <a:scrgbClr r="0" g="0" b="0"/>
                          </a:effectRef>
                          <a:fontRef idx="none"/>
                        </wps:style>
                        <wps:bodyPr/>
                      </wps:wsp>
                      <wps:wsp>
                        <wps:cNvPr id="78" name="Shape 313"/>
                        <wps:cNvSpPr/>
                        <wps:spPr>
                          <a:xfrm>
                            <a:off x="2952865" y="2757500"/>
                            <a:ext cx="1663129" cy="752830"/>
                          </a:xfrm>
                          <a:custGeom>
                            <a:avLst/>
                            <a:gdLst/>
                            <a:ahLst/>
                            <a:cxnLst/>
                            <a:rect l="0" t="0" r="0" b="0"/>
                            <a:pathLst>
                              <a:path w="1663129" h="752830">
                                <a:moveTo>
                                  <a:pt x="0" y="752830"/>
                                </a:moveTo>
                                <a:lnTo>
                                  <a:pt x="1663129" y="752830"/>
                                </a:lnTo>
                                <a:lnTo>
                                  <a:pt x="1663129" y="0"/>
                                </a:lnTo>
                                <a:lnTo>
                                  <a:pt x="0" y="0"/>
                                </a:lnTo>
                                <a:close/>
                              </a:path>
                            </a:pathLst>
                          </a:custGeom>
                          <a:ln w="6261" cap="rnd">
                            <a:miter lim="101600"/>
                          </a:ln>
                        </wps:spPr>
                        <wps:style>
                          <a:lnRef idx="1">
                            <a:srgbClr val="181717"/>
                          </a:lnRef>
                          <a:fillRef idx="0">
                            <a:srgbClr val="000000">
                              <a:alpha val="0"/>
                            </a:srgbClr>
                          </a:fillRef>
                          <a:effectRef idx="0">
                            <a:scrgbClr r="0" g="0" b="0"/>
                          </a:effectRef>
                          <a:fontRef idx="none"/>
                        </wps:style>
                        <wps:bodyPr/>
                      </wps:wsp>
                      <wps:wsp>
                        <wps:cNvPr id="79" name="Shape 12464"/>
                        <wps:cNvSpPr/>
                        <wps:spPr>
                          <a:xfrm>
                            <a:off x="2952344" y="1942465"/>
                            <a:ext cx="1662608" cy="699922"/>
                          </a:xfrm>
                          <a:custGeom>
                            <a:avLst/>
                            <a:gdLst/>
                            <a:ahLst/>
                            <a:cxnLst/>
                            <a:rect l="0" t="0" r="0" b="0"/>
                            <a:pathLst>
                              <a:path w="1662608" h="699922">
                                <a:moveTo>
                                  <a:pt x="0" y="0"/>
                                </a:moveTo>
                                <a:lnTo>
                                  <a:pt x="1662608" y="0"/>
                                </a:lnTo>
                                <a:lnTo>
                                  <a:pt x="1662608" y="699922"/>
                                </a:lnTo>
                                <a:lnTo>
                                  <a:pt x="0" y="699922"/>
                                </a:lnTo>
                                <a:lnTo>
                                  <a:pt x="0" y="0"/>
                                </a:lnTo>
                              </a:path>
                            </a:pathLst>
                          </a:custGeom>
                          <a:ln w="0" cap="flat">
                            <a:miter lim="101600"/>
                          </a:ln>
                        </wps:spPr>
                        <wps:style>
                          <a:lnRef idx="0">
                            <a:srgbClr val="000000">
                              <a:alpha val="0"/>
                            </a:srgbClr>
                          </a:lnRef>
                          <a:fillRef idx="1">
                            <a:srgbClr val="FFFEFD"/>
                          </a:fillRef>
                          <a:effectRef idx="0">
                            <a:scrgbClr r="0" g="0" b="0"/>
                          </a:effectRef>
                          <a:fontRef idx="none"/>
                        </wps:style>
                        <wps:bodyPr/>
                      </wps:wsp>
                      <wps:wsp>
                        <wps:cNvPr id="80" name="Shape 315"/>
                        <wps:cNvSpPr/>
                        <wps:spPr>
                          <a:xfrm>
                            <a:off x="2952344" y="1942465"/>
                            <a:ext cx="1662608" cy="699922"/>
                          </a:xfrm>
                          <a:custGeom>
                            <a:avLst/>
                            <a:gdLst/>
                            <a:ahLst/>
                            <a:cxnLst/>
                            <a:rect l="0" t="0" r="0" b="0"/>
                            <a:pathLst>
                              <a:path w="1662608" h="699922">
                                <a:moveTo>
                                  <a:pt x="0" y="699922"/>
                                </a:moveTo>
                                <a:lnTo>
                                  <a:pt x="1662608" y="699922"/>
                                </a:lnTo>
                                <a:lnTo>
                                  <a:pt x="1662608" y="0"/>
                                </a:lnTo>
                                <a:lnTo>
                                  <a:pt x="0" y="0"/>
                                </a:lnTo>
                                <a:close/>
                              </a:path>
                            </a:pathLst>
                          </a:custGeom>
                          <a:ln w="6261" cap="rnd">
                            <a:miter lim="101600"/>
                          </a:ln>
                        </wps:spPr>
                        <wps:style>
                          <a:lnRef idx="1">
                            <a:srgbClr val="181717"/>
                          </a:lnRef>
                          <a:fillRef idx="0">
                            <a:srgbClr val="000000">
                              <a:alpha val="0"/>
                            </a:srgbClr>
                          </a:fillRef>
                          <a:effectRef idx="0">
                            <a:scrgbClr r="0" g="0" b="0"/>
                          </a:effectRef>
                          <a:fontRef idx="none"/>
                        </wps:style>
                        <wps:bodyPr/>
                      </wps:wsp>
                      <wps:wsp>
                        <wps:cNvPr id="81" name="Shape 12465"/>
                        <wps:cNvSpPr/>
                        <wps:spPr>
                          <a:xfrm>
                            <a:off x="0" y="2762644"/>
                            <a:ext cx="1680604" cy="748716"/>
                          </a:xfrm>
                          <a:custGeom>
                            <a:avLst/>
                            <a:gdLst/>
                            <a:ahLst/>
                            <a:cxnLst/>
                            <a:rect l="0" t="0" r="0" b="0"/>
                            <a:pathLst>
                              <a:path w="1680604" h="748716">
                                <a:moveTo>
                                  <a:pt x="0" y="0"/>
                                </a:moveTo>
                                <a:lnTo>
                                  <a:pt x="1680604" y="0"/>
                                </a:lnTo>
                                <a:lnTo>
                                  <a:pt x="1680604" y="748716"/>
                                </a:lnTo>
                                <a:lnTo>
                                  <a:pt x="0" y="748716"/>
                                </a:lnTo>
                                <a:lnTo>
                                  <a:pt x="0" y="0"/>
                                </a:lnTo>
                              </a:path>
                            </a:pathLst>
                          </a:custGeom>
                          <a:ln w="0" cap="flat">
                            <a:miter lim="101600"/>
                          </a:ln>
                        </wps:spPr>
                        <wps:style>
                          <a:lnRef idx="0">
                            <a:srgbClr val="000000">
                              <a:alpha val="0"/>
                            </a:srgbClr>
                          </a:lnRef>
                          <a:fillRef idx="1">
                            <a:srgbClr val="FFFEFD"/>
                          </a:fillRef>
                          <a:effectRef idx="0">
                            <a:scrgbClr r="0" g="0" b="0"/>
                          </a:effectRef>
                          <a:fontRef idx="none"/>
                        </wps:style>
                        <wps:bodyPr/>
                      </wps:wsp>
                      <wps:wsp>
                        <wps:cNvPr id="82" name="Shape 317"/>
                        <wps:cNvSpPr/>
                        <wps:spPr>
                          <a:xfrm>
                            <a:off x="0" y="2762644"/>
                            <a:ext cx="1680604" cy="748716"/>
                          </a:xfrm>
                          <a:custGeom>
                            <a:avLst/>
                            <a:gdLst/>
                            <a:ahLst/>
                            <a:cxnLst/>
                            <a:rect l="0" t="0" r="0" b="0"/>
                            <a:pathLst>
                              <a:path w="1680604" h="748716">
                                <a:moveTo>
                                  <a:pt x="0" y="748716"/>
                                </a:moveTo>
                                <a:lnTo>
                                  <a:pt x="1680604" y="748716"/>
                                </a:lnTo>
                                <a:lnTo>
                                  <a:pt x="1680604" y="0"/>
                                </a:lnTo>
                                <a:lnTo>
                                  <a:pt x="0" y="0"/>
                                </a:lnTo>
                                <a:close/>
                              </a:path>
                            </a:pathLst>
                          </a:custGeom>
                          <a:ln w="6261" cap="rnd">
                            <a:miter lim="101600"/>
                          </a:ln>
                        </wps:spPr>
                        <wps:style>
                          <a:lnRef idx="1">
                            <a:srgbClr val="181717"/>
                          </a:lnRef>
                          <a:fillRef idx="0">
                            <a:srgbClr val="000000">
                              <a:alpha val="0"/>
                            </a:srgbClr>
                          </a:fillRef>
                          <a:effectRef idx="0">
                            <a:scrgbClr r="0" g="0" b="0"/>
                          </a:effectRef>
                          <a:fontRef idx="none"/>
                        </wps:style>
                        <wps:bodyPr/>
                      </wps:wsp>
                      <wps:wsp>
                        <wps:cNvPr id="83" name="Shape 12466"/>
                        <wps:cNvSpPr/>
                        <wps:spPr>
                          <a:xfrm>
                            <a:off x="0" y="1942465"/>
                            <a:ext cx="1680604" cy="694766"/>
                          </a:xfrm>
                          <a:custGeom>
                            <a:avLst/>
                            <a:gdLst/>
                            <a:ahLst/>
                            <a:cxnLst/>
                            <a:rect l="0" t="0" r="0" b="0"/>
                            <a:pathLst>
                              <a:path w="1680604" h="694766">
                                <a:moveTo>
                                  <a:pt x="0" y="0"/>
                                </a:moveTo>
                                <a:lnTo>
                                  <a:pt x="1680604" y="0"/>
                                </a:lnTo>
                                <a:lnTo>
                                  <a:pt x="1680604" y="694766"/>
                                </a:lnTo>
                                <a:lnTo>
                                  <a:pt x="0" y="694766"/>
                                </a:lnTo>
                                <a:lnTo>
                                  <a:pt x="0" y="0"/>
                                </a:lnTo>
                              </a:path>
                            </a:pathLst>
                          </a:custGeom>
                          <a:ln w="0" cap="flat">
                            <a:miter lim="101600"/>
                          </a:ln>
                        </wps:spPr>
                        <wps:style>
                          <a:lnRef idx="0">
                            <a:srgbClr val="000000">
                              <a:alpha val="0"/>
                            </a:srgbClr>
                          </a:lnRef>
                          <a:fillRef idx="1">
                            <a:srgbClr val="FFFEFD"/>
                          </a:fillRef>
                          <a:effectRef idx="0">
                            <a:scrgbClr r="0" g="0" b="0"/>
                          </a:effectRef>
                          <a:fontRef idx="none"/>
                        </wps:style>
                        <wps:bodyPr/>
                      </wps:wsp>
                      <wps:wsp>
                        <wps:cNvPr id="84" name="Shape 319"/>
                        <wps:cNvSpPr/>
                        <wps:spPr>
                          <a:xfrm>
                            <a:off x="0" y="1942465"/>
                            <a:ext cx="1680604" cy="694766"/>
                          </a:xfrm>
                          <a:custGeom>
                            <a:avLst/>
                            <a:gdLst/>
                            <a:ahLst/>
                            <a:cxnLst/>
                            <a:rect l="0" t="0" r="0" b="0"/>
                            <a:pathLst>
                              <a:path w="1680604" h="694766">
                                <a:moveTo>
                                  <a:pt x="0" y="694766"/>
                                </a:moveTo>
                                <a:lnTo>
                                  <a:pt x="1680604" y="694766"/>
                                </a:lnTo>
                                <a:lnTo>
                                  <a:pt x="1680604" y="0"/>
                                </a:lnTo>
                                <a:lnTo>
                                  <a:pt x="0" y="0"/>
                                </a:lnTo>
                                <a:close/>
                              </a:path>
                            </a:pathLst>
                          </a:custGeom>
                          <a:ln w="6261" cap="rnd">
                            <a:miter lim="101600"/>
                          </a:ln>
                        </wps:spPr>
                        <wps:style>
                          <a:lnRef idx="1">
                            <a:srgbClr val="181717"/>
                          </a:lnRef>
                          <a:fillRef idx="0">
                            <a:srgbClr val="000000">
                              <a:alpha val="0"/>
                            </a:srgbClr>
                          </a:fillRef>
                          <a:effectRef idx="0">
                            <a:scrgbClr r="0" g="0" b="0"/>
                          </a:effectRef>
                          <a:fontRef idx="none"/>
                        </wps:style>
                        <wps:bodyPr/>
                      </wps:wsp>
                      <wps:wsp>
                        <wps:cNvPr id="85" name="Shape 321"/>
                        <wps:cNvSpPr/>
                        <wps:spPr>
                          <a:xfrm>
                            <a:off x="0" y="3635719"/>
                            <a:ext cx="1680604" cy="612038"/>
                          </a:xfrm>
                          <a:custGeom>
                            <a:avLst/>
                            <a:gdLst/>
                            <a:ahLst/>
                            <a:cxnLst/>
                            <a:rect l="0" t="0" r="0" b="0"/>
                            <a:pathLst>
                              <a:path w="1680604" h="612038">
                                <a:moveTo>
                                  <a:pt x="0" y="612038"/>
                                </a:moveTo>
                                <a:lnTo>
                                  <a:pt x="1680604" y="612038"/>
                                </a:lnTo>
                                <a:lnTo>
                                  <a:pt x="1680604" y="0"/>
                                </a:lnTo>
                                <a:lnTo>
                                  <a:pt x="0" y="0"/>
                                </a:lnTo>
                                <a:close/>
                              </a:path>
                            </a:pathLst>
                          </a:custGeom>
                          <a:ln w="6261" cap="rnd">
                            <a:miter lim="101600"/>
                          </a:ln>
                        </wps:spPr>
                        <wps:style>
                          <a:lnRef idx="1">
                            <a:srgbClr val="181717"/>
                          </a:lnRef>
                          <a:fillRef idx="0">
                            <a:srgbClr val="000000">
                              <a:alpha val="0"/>
                            </a:srgbClr>
                          </a:fillRef>
                          <a:effectRef idx="0">
                            <a:scrgbClr r="0" g="0" b="0"/>
                          </a:effectRef>
                          <a:fontRef idx="none"/>
                        </wps:style>
                        <wps:bodyPr/>
                      </wps:wsp>
                      <wps:wsp>
                        <wps:cNvPr id="86" name="Shape 323"/>
                        <wps:cNvSpPr/>
                        <wps:spPr>
                          <a:xfrm>
                            <a:off x="2952344" y="3635719"/>
                            <a:ext cx="1662608" cy="612038"/>
                          </a:xfrm>
                          <a:custGeom>
                            <a:avLst/>
                            <a:gdLst/>
                            <a:ahLst/>
                            <a:cxnLst/>
                            <a:rect l="0" t="0" r="0" b="0"/>
                            <a:pathLst>
                              <a:path w="1662608" h="612038">
                                <a:moveTo>
                                  <a:pt x="0" y="612038"/>
                                </a:moveTo>
                                <a:lnTo>
                                  <a:pt x="1662608" y="612038"/>
                                </a:lnTo>
                                <a:lnTo>
                                  <a:pt x="1662608" y="0"/>
                                </a:lnTo>
                                <a:lnTo>
                                  <a:pt x="0" y="0"/>
                                </a:lnTo>
                                <a:close/>
                              </a:path>
                            </a:pathLst>
                          </a:custGeom>
                          <a:ln w="6261" cap="rnd">
                            <a:miter lim="101600"/>
                          </a:ln>
                        </wps:spPr>
                        <wps:style>
                          <a:lnRef idx="1">
                            <a:srgbClr val="181717"/>
                          </a:lnRef>
                          <a:fillRef idx="0">
                            <a:srgbClr val="000000">
                              <a:alpha val="0"/>
                            </a:srgbClr>
                          </a:fillRef>
                          <a:effectRef idx="0">
                            <a:scrgbClr r="0" g="0" b="0"/>
                          </a:effectRef>
                          <a:fontRef idx="none"/>
                        </wps:style>
                        <wps:bodyPr/>
                      </wps:wsp>
                      <wps:wsp>
                        <wps:cNvPr id="87" name="Shape 325"/>
                        <wps:cNvSpPr/>
                        <wps:spPr>
                          <a:xfrm>
                            <a:off x="2952344" y="357670"/>
                            <a:ext cx="1662608" cy="694766"/>
                          </a:xfrm>
                          <a:custGeom>
                            <a:avLst/>
                            <a:gdLst/>
                            <a:ahLst/>
                            <a:cxnLst/>
                            <a:rect l="0" t="0" r="0" b="0"/>
                            <a:pathLst>
                              <a:path w="1662608" h="694766">
                                <a:moveTo>
                                  <a:pt x="0" y="694766"/>
                                </a:moveTo>
                                <a:lnTo>
                                  <a:pt x="1662608" y="694766"/>
                                </a:lnTo>
                                <a:lnTo>
                                  <a:pt x="1662608" y="0"/>
                                </a:lnTo>
                                <a:lnTo>
                                  <a:pt x="0" y="0"/>
                                </a:lnTo>
                                <a:close/>
                              </a:path>
                            </a:pathLst>
                          </a:custGeom>
                          <a:ln w="6261" cap="rnd">
                            <a:miter lim="101600"/>
                          </a:ln>
                        </wps:spPr>
                        <wps:style>
                          <a:lnRef idx="1">
                            <a:srgbClr val="181717"/>
                          </a:lnRef>
                          <a:fillRef idx="0">
                            <a:srgbClr val="000000">
                              <a:alpha val="0"/>
                            </a:srgbClr>
                          </a:fillRef>
                          <a:effectRef idx="0">
                            <a:scrgbClr r="0" g="0" b="0"/>
                          </a:effectRef>
                          <a:fontRef idx="none"/>
                        </wps:style>
                        <wps:bodyPr/>
                      </wps:wsp>
                      <wps:wsp>
                        <wps:cNvPr id="88" name="Shape 327"/>
                        <wps:cNvSpPr/>
                        <wps:spPr>
                          <a:xfrm>
                            <a:off x="1456398" y="0"/>
                            <a:ext cx="1720152" cy="291376"/>
                          </a:xfrm>
                          <a:custGeom>
                            <a:avLst/>
                            <a:gdLst/>
                            <a:ahLst/>
                            <a:cxnLst/>
                            <a:rect l="0" t="0" r="0" b="0"/>
                            <a:pathLst>
                              <a:path w="1720152" h="291376">
                                <a:moveTo>
                                  <a:pt x="0" y="291376"/>
                                </a:moveTo>
                                <a:lnTo>
                                  <a:pt x="1720152" y="291376"/>
                                </a:lnTo>
                                <a:lnTo>
                                  <a:pt x="1720152" y="0"/>
                                </a:lnTo>
                                <a:lnTo>
                                  <a:pt x="0" y="0"/>
                                </a:lnTo>
                                <a:close/>
                              </a:path>
                            </a:pathLst>
                          </a:custGeom>
                          <a:ln w="6261" cap="rnd">
                            <a:miter lim="101600"/>
                          </a:ln>
                        </wps:spPr>
                        <wps:style>
                          <a:lnRef idx="1">
                            <a:srgbClr val="181717"/>
                          </a:lnRef>
                          <a:fillRef idx="0">
                            <a:srgbClr val="000000">
                              <a:alpha val="0"/>
                            </a:srgbClr>
                          </a:fillRef>
                          <a:effectRef idx="0">
                            <a:scrgbClr r="0" g="0" b="0"/>
                          </a:effectRef>
                          <a:fontRef idx="none"/>
                        </wps:style>
                        <wps:bodyPr/>
                      </wps:wsp>
                      <wps:wsp>
                        <wps:cNvPr id="89" name="Shape 328"/>
                        <wps:cNvSpPr/>
                        <wps:spPr>
                          <a:xfrm>
                            <a:off x="840297" y="1729381"/>
                            <a:ext cx="2943352" cy="0"/>
                          </a:xfrm>
                          <a:custGeom>
                            <a:avLst/>
                            <a:gdLst/>
                            <a:ahLst/>
                            <a:cxnLst/>
                            <a:rect l="0" t="0" r="0" b="0"/>
                            <a:pathLst>
                              <a:path w="2943352">
                                <a:moveTo>
                                  <a:pt x="0" y="0"/>
                                </a:moveTo>
                                <a:lnTo>
                                  <a:pt x="2943352" y="0"/>
                                </a:lnTo>
                              </a:path>
                            </a:pathLst>
                          </a:custGeom>
                          <a:ln w="6261" cap="flat">
                            <a:miter lim="101600"/>
                          </a:ln>
                        </wps:spPr>
                        <wps:style>
                          <a:lnRef idx="1">
                            <a:srgbClr val="181717"/>
                          </a:lnRef>
                          <a:fillRef idx="0">
                            <a:srgbClr val="000000">
                              <a:alpha val="0"/>
                            </a:srgbClr>
                          </a:fillRef>
                          <a:effectRef idx="0">
                            <a:scrgbClr r="0" g="0" b="0"/>
                          </a:effectRef>
                          <a:fontRef idx="none"/>
                        </wps:style>
                        <wps:bodyPr/>
                      </wps:wsp>
                      <wps:wsp>
                        <wps:cNvPr id="90" name="Shape 329"/>
                        <wps:cNvSpPr/>
                        <wps:spPr>
                          <a:xfrm>
                            <a:off x="2316469" y="291372"/>
                            <a:ext cx="0" cy="268008"/>
                          </a:xfrm>
                          <a:custGeom>
                            <a:avLst/>
                            <a:gdLst/>
                            <a:ahLst/>
                            <a:cxnLst/>
                            <a:rect l="0" t="0" r="0" b="0"/>
                            <a:pathLst>
                              <a:path h="268008">
                                <a:moveTo>
                                  <a:pt x="0" y="0"/>
                                </a:moveTo>
                                <a:lnTo>
                                  <a:pt x="0" y="268008"/>
                                </a:lnTo>
                              </a:path>
                            </a:pathLst>
                          </a:custGeom>
                          <a:ln w="6261" cap="flat">
                            <a:miter lim="101600"/>
                          </a:ln>
                        </wps:spPr>
                        <wps:style>
                          <a:lnRef idx="1">
                            <a:srgbClr val="181717"/>
                          </a:lnRef>
                          <a:fillRef idx="0">
                            <a:srgbClr val="000000">
                              <a:alpha val="0"/>
                            </a:srgbClr>
                          </a:fillRef>
                          <a:effectRef idx="0">
                            <a:scrgbClr r="0" g="0" b="0"/>
                          </a:effectRef>
                          <a:fontRef idx="none"/>
                        </wps:style>
                        <wps:bodyPr/>
                      </wps:wsp>
                      <wps:wsp>
                        <wps:cNvPr id="91" name="Shape 330"/>
                        <wps:cNvSpPr/>
                        <wps:spPr>
                          <a:xfrm>
                            <a:off x="2285247" y="550244"/>
                            <a:ext cx="62459" cy="54089"/>
                          </a:xfrm>
                          <a:custGeom>
                            <a:avLst/>
                            <a:gdLst/>
                            <a:ahLst/>
                            <a:cxnLst/>
                            <a:rect l="0" t="0" r="0" b="0"/>
                            <a:pathLst>
                              <a:path w="62459" h="54089">
                                <a:moveTo>
                                  <a:pt x="0" y="0"/>
                                </a:moveTo>
                                <a:lnTo>
                                  <a:pt x="62459" y="0"/>
                                </a:lnTo>
                                <a:lnTo>
                                  <a:pt x="31229" y="54089"/>
                                </a:lnTo>
                                <a:lnTo>
                                  <a:pt x="0" y="0"/>
                                </a:lnTo>
                                <a:close/>
                              </a:path>
                            </a:pathLst>
                          </a:custGeom>
                          <a:ln w="0" cap="flat">
                            <a:miter lim="101600"/>
                          </a:ln>
                        </wps:spPr>
                        <wps:style>
                          <a:lnRef idx="0">
                            <a:srgbClr val="000000">
                              <a:alpha val="0"/>
                            </a:srgbClr>
                          </a:lnRef>
                          <a:fillRef idx="1">
                            <a:srgbClr val="181717"/>
                          </a:fillRef>
                          <a:effectRef idx="0">
                            <a:scrgbClr r="0" g="0" b="0"/>
                          </a:effectRef>
                          <a:fontRef idx="none"/>
                        </wps:style>
                        <wps:bodyPr/>
                      </wps:wsp>
                      <wps:wsp>
                        <wps:cNvPr id="92" name="Shape 331"/>
                        <wps:cNvSpPr/>
                        <wps:spPr>
                          <a:xfrm>
                            <a:off x="2316473" y="917287"/>
                            <a:ext cx="0" cy="166256"/>
                          </a:xfrm>
                          <a:custGeom>
                            <a:avLst/>
                            <a:gdLst/>
                            <a:ahLst/>
                            <a:cxnLst/>
                            <a:rect l="0" t="0" r="0" b="0"/>
                            <a:pathLst>
                              <a:path h="166256">
                                <a:moveTo>
                                  <a:pt x="0" y="0"/>
                                </a:moveTo>
                                <a:lnTo>
                                  <a:pt x="0" y="166256"/>
                                </a:lnTo>
                              </a:path>
                            </a:pathLst>
                          </a:custGeom>
                          <a:ln w="6261" cap="flat">
                            <a:miter lim="101600"/>
                          </a:ln>
                        </wps:spPr>
                        <wps:style>
                          <a:lnRef idx="1">
                            <a:srgbClr val="181717"/>
                          </a:lnRef>
                          <a:fillRef idx="0">
                            <a:srgbClr val="000000">
                              <a:alpha val="0"/>
                            </a:srgbClr>
                          </a:fillRef>
                          <a:effectRef idx="0">
                            <a:scrgbClr r="0" g="0" b="0"/>
                          </a:effectRef>
                          <a:fontRef idx="none"/>
                        </wps:style>
                        <wps:bodyPr/>
                      </wps:wsp>
                      <wps:wsp>
                        <wps:cNvPr id="93" name="Shape 332"/>
                        <wps:cNvSpPr/>
                        <wps:spPr>
                          <a:xfrm>
                            <a:off x="2285247" y="1074402"/>
                            <a:ext cx="62459" cy="54089"/>
                          </a:xfrm>
                          <a:custGeom>
                            <a:avLst/>
                            <a:gdLst/>
                            <a:ahLst/>
                            <a:cxnLst/>
                            <a:rect l="0" t="0" r="0" b="0"/>
                            <a:pathLst>
                              <a:path w="62459" h="54089">
                                <a:moveTo>
                                  <a:pt x="0" y="0"/>
                                </a:moveTo>
                                <a:lnTo>
                                  <a:pt x="62459" y="0"/>
                                </a:lnTo>
                                <a:lnTo>
                                  <a:pt x="31229" y="54089"/>
                                </a:lnTo>
                                <a:lnTo>
                                  <a:pt x="0" y="0"/>
                                </a:lnTo>
                                <a:close/>
                              </a:path>
                            </a:pathLst>
                          </a:custGeom>
                          <a:ln w="0" cap="flat">
                            <a:miter lim="101600"/>
                          </a:ln>
                        </wps:spPr>
                        <wps:style>
                          <a:lnRef idx="0">
                            <a:srgbClr val="000000">
                              <a:alpha val="0"/>
                            </a:srgbClr>
                          </a:lnRef>
                          <a:fillRef idx="1">
                            <a:srgbClr val="181717"/>
                          </a:fillRef>
                          <a:effectRef idx="0">
                            <a:scrgbClr r="0" g="0" b="0"/>
                          </a:effectRef>
                          <a:fontRef idx="none"/>
                        </wps:style>
                        <wps:bodyPr/>
                      </wps:wsp>
                      <wps:wsp>
                        <wps:cNvPr id="94" name="Shape 333"/>
                        <wps:cNvSpPr/>
                        <wps:spPr>
                          <a:xfrm>
                            <a:off x="2680626" y="761063"/>
                            <a:ext cx="226759" cy="0"/>
                          </a:xfrm>
                          <a:custGeom>
                            <a:avLst/>
                            <a:gdLst/>
                            <a:ahLst/>
                            <a:cxnLst/>
                            <a:rect l="0" t="0" r="0" b="0"/>
                            <a:pathLst>
                              <a:path w="226759">
                                <a:moveTo>
                                  <a:pt x="0" y="0"/>
                                </a:moveTo>
                                <a:lnTo>
                                  <a:pt x="226759" y="0"/>
                                </a:lnTo>
                              </a:path>
                            </a:pathLst>
                          </a:custGeom>
                          <a:ln w="6261" cap="flat">
                            <a:miter lim="101600"/>
                          </a:ln>
                        </wps:spPr>
                        <wps:style>
                          <a:lnRef idx="1">
                            <a:srgbClr val="181717"/>
                          </a:lnRef>
                          <a:fillRef idx="0">
                            <a:srgbClr val="000000">
                              <a:alpha val="0"/>
                            </a:srgbClr>
                          </a:fillRef>
                          <a:effectRef idx="0">
                            <a:scrgbClr r="0" g="0" b="0"/>
                          </a:effectRef>
                          <a:fontRef idx="none"/>
                        </wps:style>
                        <wps:bodyPr/>
                      </wps:wsp>
                      <wps:wsp>
                        <wps:cNvPr id="95" name="Shape 334"/>
                        <wps:cNvSpPr/>
                        <wps:spPr>
                          <a:xfrm>
                            <a:off x="2898257" y="729833"/>
                            <a:ext cx="54089" cy="62459"/>
                          </a:xfrm>
                          <a:custGeom>
                            <a:avLst/>
                            <a:gdLst/>
                            <a:ahLst/>
                            <a:cxnLst/>
                            <a:rect l="0" t="0" r="0" b="0"/>
                            <a:pathLst>
                              <a:path w="54089" h="62459">
                                <a:moveTo>
                                  <a:pt x="0" y="0"/>
                                </a:moveTo>
                                <a:lnTo>
                                  <a:pt x="54089" y="31229"/>
                                </a:lnTo>
                                <a:lnTo>
                                  <a:pt x="0" y="62459"/>
                                </a:lnTo>
                                <a:lnTo>
                                  <a:pt x="0" y="0"/>
                                </a:lnTo>
                                <a:close/>
                              </a:path>
                            </a:pathLst>
                          </a:custGeom>
                          <a:ln w="0" cap="flat">
                            <a:miter lim="101600"/>
                          </a:ln>
                        </wps:spPr>
                        <wps:style>
                          <a:lnRef idx="0">
                            <a:srgbClr val="000000">
                              <a:alpha val="0"/>
                            </a:srgbClr>
                          </a:lnRef>
                          <a:fillRef idx="1">
                            <a:srgbClr val="181717"/>
                          </a:fillRef>
                          <a:effectRef idx="0">
                            <a:scrgbClr r="0" g="0" b="0"/>
                          </a:effectRef>
                          <a:fontRef idx="none"/>
                        </wps:style>
                        <wps:bodyPr/>
                      </wps:wsp>
                      <wps:wsp>
                        <wps:cNvPr id="96" name="Shape 335"/>
                        <wps:cNvSpPr/>
                        <wps:spPr>
                          <a:xfrm>
                            <a:off x="2316473" y="1419856"/>
                            <a:ext cx="0" cy="309753"/>
                          </a:xfrm>
                          <a:custGeom>
                            <a:avLst/>
                            <a:gdLst/>
                            <a:ahLst/>
                            <a:cxnLst/>
                            <a:rect l="0" t="0" r="0" b="0"/>
                            <a:pathLst>
                              <a:path h="309753">
                                <a:moveTo>
                                  <a:pt x="0" y="0"/>
                                </a:moveTo>
                                <a:lnTo>
                                  <a:pt x="0" y="309753"/>
                                </a:lnTo>
                              </a:path>
                            </a:pathLst>
                          </a:custGeom>
                          <a:ln w="6261" cap="flat">
                            <a:miter lim="101600"/>
                          </a:ln>
                        </wps:spPr>
                        <wps:style>
                          <a:lnRef idx="1">
                            <a:srgbClr val="181717"/>
                          </a:lnRef>
                          <a:fillRef idx="0">
                            <a:srgbClr val="000000">
                              <a:alpha val="0"/>
                            </a:srgbClr>
                          </a:fillRef>
                          <a:effectRef idx="0">
                            <a:scrgbClr r="0" g="0" b="0"/>
                          </a:effectRef>
                          <a:fontRef idx="none"/>
                        </wps:style>
                        <wps:bodyPr/>
                      </wps:wsp>
                      <wps:wsp>
                        <wps:cNvPr id="97" name="Rectangle 336"/>
                        <wps:cNvSpPr/>
                        <wps:spPr>
                          <a:xfrm>
                            <a:off x="1594609" y="91306"/>
                            <a:ext cx="1920130" cy="134345"/>
                          </a:xfrm>
                          <a:prstGeom prst="rect">
                            <a:avLst/>
                          </a:prstGeom>
                          <a:ln>
                            <a:noFill/>
                          </a:ln>
                        </wps:spPr>
                        <wps:txbx>
                          <w:txbxContent>
                            <w:p w14:paraId="25D41CB0" w14:textId="77777777" w:rsidR="00D4588D" w:rsidRDefault="00D4588D" w:rsidP="00CD4144">
                              <w:pPr>
                                <w:spacing w:line="256" w:lineRule="auto"/>
                              </w:pPr>
                              <w:r>
                                <w:rPr>
                                  <w:rFonts w:ascii="Calibri" w:eastAsia="Calibri" w:hAnsi="Calibri" w:cs="Calibri"/>
                                  <w:w w:val="97"/>
                                  <w:sz w:val="14"/>
                                </w:rPr>
                                <w:t>Beoordeeld</w:t>
                              </w:r>
                              <w:r>
                                <w:rPr>
                                  <w:rFonts w:ascii="Calibri" w:eastAsia="Calibri" w:hAnsi="Calibri" w:cs="Calibri"/>
                                  <w:spacing w:val="-3"/>
                                  <w:w w:val="97"/>
                                  <w:sz w:val="14"/>
                                </w:rPr>
                                <w:t xml:space="preserve"> </w:t>
                              </w:r>
                              <w:r>
                                <w:rPr>
                                  <w:rFonts w:ascii="Calibri" w:eastAsia="Calibri" w:hAnsi="Calibri" w:cs="Calibri"/>
                                  <w:w w:val="97"/>
                                  <w:sz w:val="14"/>
                                </w:rPr>
                                <w:t>op</w:t>
                              </w:r>
                              <w:r>
                                <w:rPr>
                                  <w:rFonts w:ascii="Calibri" w:eastAsia="Calibri" w:hAnsi="Calibri" w:cs="Calibri"/>
                                  <w:spacing w:val="-3"/>
                                  <w:w w:val="97"/>
                                  <w:sz w:val="14"/>
                                </w:rPr>
                                <w:t xml:space="preserve"> </w:t>
                              </w:r>
                              <w:r>
                                <w:rPr>
                                  <w:rFonts w:ascii="Calibri" w:eastAsia="Calibri" w:hAnsi="Calibri" w:cs="Calibri"/>
                                  <w:w w:val="97"/>
                                  <w:sz w:val="14"/>
                                </w:rPr>
                                <w:t>beschikbaarheid</w:t>
                              </w:r>
                              <w:r>
                                <w:rPr>
                                  <w:rFonts w:ascii="Calibri" w:eastAsia="Calibri" w:hAnsi="Calibri" w:cs="Calibri"/>
                                  <w:spacing w:val="-3"/>
                                  <w:w w:val="97"/>
                                  <w:sz w:val="14"/>
                                </w:rPr>
                                <w:t xml:space="preserve"> </w:t>
                              </w:r>
                              <w:r>
                                <w:rPr>
                                  <w:rFonts w:ascii="Calibri" w:eastAsia="Calibri" w:hAnsi="Calibri" w:cs="Calibri"/>
                                  <w:w w:val="97"/>
                                  <w:sz w:val="14"/>
                                </w:rPr>
                                <w:t>(n</w:t>
                              </w:r>
                              <w:r>
                                <w:rPr>
                                  <w:rFonts w:ascii="Calibri" w:eastAsia="Calibri" w:hAnsi="Calibri" w:cs="Calibri"/>
                                  <w:spacing w:val="-3"/>
                                  <w:w w:val="97"/>
                                  <w:sz w:val="14"/>
                                </w:rPr>
                                <w:t xml:space="preserve"> </w:t>
                              </w:r>
                              <w:r>
                                <w:rPr>
                                  <w:rFonts w:ascii="Calibri" w:eastAsia="Calibri" w:hAnsi="Calibri" w:cs="Calibri"/>
                                  <w:w w:val="97"/>
                                  <w:sz w:val="14"/>
                                </w:rPr>
                                <w:t>=</w:t>
                              </w:r>
                              <w:r>
                                <w:rPr>
                                  <w:rFonts w:ascii="Calibri" w:eastAsia="Calibri" w:hAnsi="Calibri" w:cs="Calibri"/>
                                  <w:spacing w:val="-3"/>
                                  <w:w w:val="97"/>
                                  <w:sz w:val="14"/>
                                </w:rPr>
                                <w:t xml:space="preserve"> </w:t>
                              </w:r>
                              <w:r>
                                <w:rPr>
                                  <w:rFonts w:ascii="Calibri" w:eastAsia="Calibri" w:hAnsi="Calibri" w:cs="Calibri"/>
                                  <w:w w:val="97"/>
                                  <w:sz w:val="14"/>
                                </w:rPr>
                                <w:t>1173)</w:t>
                              </w:r>
                            </w:p>
                          </w:txbxContent>
                        </wps:txbx>
                        <wps:bodyPr vert="horz" lIns="0" tIns="0" rIns="0" bIns="0" rtlCol="0">
                          <a:noAutofit/>
                        </wps:bodyPr>
                      </wps:wsp>
                      <wps:wsp>
                        <wps:cNvPr id="98" name="Rectangle 337"/>
                        <wps:cNvSpPr/>
                        <wps:spPr>
                          <a:xfrm>
                            <a:off x="2173846" y="706667"/>
                            <a:ext cx="379245" cy="134345"/>
                          </a:xfrm>
                          <a:prstGeom prst="rect">
                            <a:avLst/>
                          </a:prstGeom>
                          <a:ln>
                            <a:noFill/>
                          </a:ln>
                        </wps:spPr>
                        <wps:txbx>
                          <w:txbxContent>
                            <w:p w14:paraId="76FD242A" w14:textId="77777777" w:rsidR="00D4588D" w:rsidRDefault="00D4588D" w:rsidP="00CD4144">
                              <w:pPr>
                                <w:spacing w:line="256" w:lineRule="auto"/>
                              </w:pPr>
                              <w:r>
                                <w:rPr>
                                  <w:rFonts w:ascii="Calibri" w:eastAsia="Calibri" w:hAnsi="Calibri" w:cs="Calibri"/>
                                  <w:w w:val="96"/>
                                  <w:sz w:val="14"/>
                                </w:rPr>
                                <w:t>Werving</w:t>
                              </w:r>
                            </w:p>
                          </w:txbxContent>
                        </wps:txbx>
                        <wps:bodyPr vert="horz" lIns="0" tIns="0" rIns="0" bIns="0" rtlCol="0">
                          <a:noAutofit/>
                        </wps:bodyPr>
                      </wps:wsp>
                      <wps:wsp>
                        <wps:cNvPr id="99" name="Rectangle 338"/>
                        <wps:cNvSpPr/>
                        <wps:spPr>
                          <a:xfrm>
                            <a:off x="2129741" y="2044803"/>
                            <a:ext cx="496563" cy="134345"/>
                          </a:xfrm>
                          <a:prstGeom prst="rect">
                            <a:avLst/>
                          </a:prstGeom>
                          <a:ln>
                            <a:noFill/>
                          </a:ln>
                        </wps:spPr>
                        <wps:txbx>
                          <w:txbxContent>
                            <w:p w14:paraId="7BBA5679" w14:textId="77777777" w:rsidR="00D4588D" w:rsidRDefault="00D4588D" w:rsidP="00CD4144">
                              <w:pPr>
                                <w:spacing w:line="256" w:lineRule="auto"/>
                              </w:pPr>
                              <w:r>
                                <w:rPr>
                                  <w:rFonts w:ascii="Calibri" w:eastAsia="Calibri" w:hAnsi="Calibri" w:cs="Calibri"/>
                                  <w:sz w:val="14"/>
                                </w:rPr>
                                <w:t>Toewijzing</w:t>
                              </w:r>
                            </w:p>
                          </w:txbxContent>
                        </wps:txbx>
                        <wps:bodyPr vert="horz" lIns="0" tIns="0" rIns="0" bIns="0" rtlCol="0">
                          <a:noAutofit/>
                        </wps:bodyPr>
                      </wps:wsp>
                      <wps:wsp>
                        <wps:cNvPr id="100" name="Rectangle 339"/>
                        <wps:cNvSpPr/>
                        <wps:spPr>
                          <a:xfrm>
                            <a:off x="2141403" y="2855699"/>
                            <a:ext cx="465659" cy="134344"/>
                          </a:xfrm>
                          <a:prstGeom prst="rect">
                            <a:avLst/>
                          </a:prstGeom>
                          <a:ln>
                            <a:noFill/>
                          </a:ln>
                        </wps:spPr>
                        <wps:txbx>
                          <w:txbxContent>
                            <w:p w14:paraId="7605ED88" w14:textId="77777777" w:rsidR="00D4588D" w:rsidRDefault="00D4588D" w:rsidP="00CD4144">
                              <w:pPr>
                                <w:spacing w:line="256" w:lineRule="auto"/>
                              </w:pPr>
                              <w:r>
                                <w:rPr>
                                  <w:rFonts w:ascii="Calibri" w:eastAsia="Calibri" w:hAnsi="Calibri" w:cs="Calibri"/>
                                  <w:w w:val="101"/>
                                  <w:sz w:val="14"/>
                                </w:rPr>
                                <w:t>Nameting</w:t>
                              </w:r>
                            </w:p>
                          </w:txbxContent>
                        </wps:txbx>
                        <wps:bodyPr vert="horz" lIns="0" tIns="0" rIns="0" bIns="0" rtlCol="0">
                          <a:noAutofit/>
                        </wps:bodyPr>
                      </wps:wsp>
                      <wps:wsp>
                        <wps:cNvPr id="101" name="Rectangle 340"/>
                        <wps:cNvSpPr/>
                        <wps:spPr>
                          <a:xfrm>
                            <a:off x="2160518" y="3722185"/>
                            <a:ext cx="414697" cy="134344"/>
                          </a:xfrm>
                          <a:prstGeom prst="rect">
                            <a:avLst/>
                          </a:prstGeom>
                          <a:ln>
                            <a:noFill/>
                          </a:ln>
                        </wps:spPr>
                        <wps:txbx>
                          <w:txbxContent>
                            <w:p w14:paraId="46B536BA" w14:textId="77777777" w:rsidR="00D4588D" w:rsidRDefault="00D4588D" w:rsidP="00CD4144">
                              <w:pPr>
                                <w:spacing w:line="256" w:lineRule="auto"/>
                              </w:pPr>
                              <w:r>
                                <w:rPr>
                                  <w:rFonts w:ascii="Calibri" w:eastAsia="Calibri" w:hAnsi="Calibri" w:cs="Calibri"/>
                                  <w:w w:val="102"/>
                                  <w:sz w:val="14"/>
                                </w:rPr>
                                <w:t>Analyses</w:t>
                              </w:r>
                            </w:p>
                          </w:txbxContent>
                        </wps:txbx>
                        <wps:bodyPr vert="horz" lIns="0" tIns="0" rIns="0" bIns="0" rtlCol="0">
                          <a:noAutofit/>
                        </wps:bodyPr>
                      </wps:wsp>
                      <wps:wsp>
                        <wps:cNvPr id="102" name="Rectangle 10590"/>
                        <wps:cNvSpPr/>
                        <wps:spPr>
                          <a:xfrm>
                            <a:off x="2458115" y="3827405"/>
                            <a:ext cx="31604" cy="134344"/>
                          </a:xfrm>
                          <a:prstGeom prst="rect">
                            <a:avLst/>
                          </a:prstGeom>
                          <a:ln>
                            <a:noFill/>
                          </a:ln>
                        </wps:spPr>
                        <wps:txbx>
                          <w:txbxContent>
                            <w:p w14:paraId="1E6027D7" w14:textId="77777777" w:rsidR="00D4588D" w:rsidRDefault="00D4588D" w:rsidP="00CD4144">
                              <w:pPr>
                                <w:spacing w:line="256" w:lineRule="auto"/>
                              </w:pPr>
                              <w:r>
                                <w:rPr>
                                  <w:rFonts w:ascii="Calibri" w:eastAsia="Calibri" w:hAnsi="Calibri" w:cs="Calibri"/>
                                  <w:w w:val="90"/>
                                  <w:sz w:val="14"/>
                                </w:rPr>
                                <w:t>)</w:t>
                              </w:r>
                            </w:p>
                          </w:txbxContent>
                        </wps:txbx>
                        <wps:bodyPr vert="horz" lIns="0" tIns="0" rIns="0" bIns="0" rtlCol="0">
                          <a:noAutofit/>
                        </wps:bodyPr>
                      </wps:wsp>
                      <wps:wsp>
                        <wps:cNvPr id="103" name="Rectangle 10589"/>
                        <wps:cNvSpPr/>
                        <wps:spPr>
                          <a:xfrm>
                            <a:off x="2150873" y="3827405"/>
                            <a:ext cx="110788" cy="134344"/>
                          </a:xfrm>
                          <a:prstGeom prst="rect">
                            <a:avLst/>
                          </a:prstGeom>
                          <a:ln>
                            <a:noFill/>
                          </a:ln>
                        </wps:spPr>
                        <wps:txbx>
                          <w:txbxContent>
                            <w:p w14:paraId="180CDC5C" w14:textId="77777777" w:rsidR="00D4588D" w:rsidRDefault="00D4588D" w:rsidP="00CD4144">
                              <w:pPr>
                                <w:spacing w:line="256" w:lineRule="auto"/>
                              </w:pPr>
                              <w:r>
                                <w:rPr>
                                  <w:rFonts w:ascii="Calibri" w:eastAsia="Calibri" w:hAnsi="Calibri" w:cs="Calibri"/>
                                  <w:w w:val="119"/>
                                  <w:sz w:val="14"/>
                                </w:rPr>
                                <w:t>(=</w:t>
                              </w:r>
                            </w:p>
                          </w:txbxContent>
                        </wps:txbx>
                        <wps:bodyPr vert="horz" lIns="0" tIns="0" rIns="0" bIns="0" rtlCol="0">
                          <a:noAutofit/>
                        </wps:bodyPr>
                      </wps:wsp>
                      <wps:wsp>
                        <wps:cNvPr id="104" name="Rectangle 10591"/>
                        <wps:cNvSpPr/>
                        <wps:spPr>
                          <a:xfrm>
                            <a:off x="2234172" y="3827405"/>
                            <a:ext cx="297845" cy="134344"/>
                          </a:xfrm>
                          <a:prstGeom prst="rect">
                            <a:avLst/>
                          </a:prstGeom>
                          <a:ln>
                            <a:noFill/>
                          </a:ln>
                        </wps:spPr>
                        <wps:txbx>
                          <w:txbxContent>
                            <w:p w14:paraId="6805A25A" w14:textId="77777777" w:rsidR="00D4588D" w:rsidRDefault="00D4588D" w:rsidP="00CD4144">
                              <w:pPr>
                                <w:spacing w:line="256" w:lineRule="auto"/>
                              </w:pPr>
                              <w:r>
                                <w:rPr>
                                  <w:rFonts w:ascii="Calibri" w:eastAsia="Calibri" w:hAnsi="Calibri" w:cs="Calibri"/>
                                  <w:spacing w:val="-3"/>
                                  <w:w w:val="105"/>
                                  <w:sz w:val="14"/>
                                </w:rPr>
                                <w:t xml:space="preserve"> </w:t>
                              </w:r>
                              <w:r>
                                <w:rPr>
                                  <w:rFonts w:ascii="Calibri" w:eastAsia="Calibri" w:hAnsi="Calibri" w:cs="Calibri"/>
                                  <w:w w:val="105"/>
                                  <w:sz w:val="14"/>
                                </w:rPr>
                                <w:t>103%</w:t>
                              </w:r>
                            </w:p>
                          </w:txbxContent>
                        </wps:txbx>
                        <wps:bodyPr vert="horz" lIns="0" tIns="0" rIns="0" bIns="0" rtlCol="0">
                          <a:noAutofit/>
                        </wps:bodyPr>
                      </wps:wsp>
                      <wps:wsp>
                        <wps:cNvPr id="105" name="Rectangle 342"/>
                        <wps:cNvSpPr/>
                        <wps:spPr>
                          <a:xfrm>
                            <a:off x="1670368" y="1219790"/>
                            <a:ext cx="1718496" cy="134345"/>
                          </a:xfrm>
                          <a:prstGeom prst="rect">
                            <a:avLst/>
                          </a:prstGeom>
                          <a:ln>
                            <a:noFill/>
                          </a:ln>
                        </wps:spPr>
                        <wps:txbx>
                          <w:txbxContent>
                            <w:p w14:paraId="1322FF6A" w14:textId="77777777" w:rsidR="00D4588D" w:rsidRDefault="00D4588D" w:rsidP="00CD4144">
                              <w:pPr>
                                <w:spacing w:line="256" w:lineRule="auto"/>
                              </w:pPr>
                              <w:r>
                                <w:rPr>
                                  <w:rFonts w:ascii="Calibri" w:eastAsia="Calibri" w:hAnsi="Calibri" w:cs="Calibri"/>
                                  <w:sz w:val="14"/>
                                </w:rPr>
                                <w:t>Gerandomiseerd</w:t>
                              </w:r>
                              <w:r>
                                <w:rPr>
                                  <w:rFonts w:ascii="Calibri" w:eastAsia="Calibri" w:hAnsi="Calibri" w:cs="Calibri"/>
                                  <w:spacing w:val="-3"/>
                                  <w:sz w:val="14"/>
                                </w:rPr>
                                <w:t xml:space="preserve"> </w:t>
                              </w:r>
                              <w:r>
                                <w:rPr>
                                  <w:rFonts w:ascii="Calibri" w:eastAsia="Calibri" w:hAnsi="Calibri" w:cs="Calibri"/>
                                  <w:sz w:val="14"/>
                                </w:rPr>
                                <w:t>(n</w:t>
                              </w:r>
                              <w:r>
                                <w:rPr>
                                  <w:rFonts w:ascii="Calibri" w:eastAsia="Calibri" w:hAnsi="Calibri" w:cs="Calibri"/>
                                  <w:spacing w:val="-3"/>
                                  <w:sz w:val="14"/>
                                </w:rPr>
                                <w:t xml:space="preserve"> </w:t>
                              </w:r>
                              <w:r>
                                <w:rPr>
                                  <w:rFonts w:ascii="Calibri" w:eastAsia="Calibri" w:hAnsi="Calibri" w:cs="Calibri"/>
                                  <w:sz w:val="14"/>
                                </w:rPr>
                                <w:t>=</w:t>
                              </w:r>
                              <w:r>
                                <w:rPr>
                                  <w:rFonts w:ascii="Calibri" w:eastAsia="Calibri" w:hAnsi="Calibri" w:cs="Calibri"/>
                                  <w:spacing w:val="-3"/>
                                  <w:sz w:val="14"/>
                                </w:rPr>
                                <w:t xml:space="preserve"> </w:t>
                              </w:r>
                              <w:r>
                                <w:rPr>
                                  <w:rFonts w:ascii="Calibri" w:eastAsia="Calibri" w:hAnsi="Calibri" w:cs="Calibri"/>
                                  <w:sz w:val="14"/>
                                </w:rPr>
                                <w:t>1168)</w:t>
                              </w:r>
                              <w:r>
                                <w:rPr>
                                  <w:rFonts w:ascii="Calibri" w:eastAsia="Calibri" w:hAnsi="Calibri" w:cs="Calibri"/>
                                  <w:spacing w:val="-3"/>
                                  <w:sz w:val="14"/>
                                </w:rPr>
                                <w:t xml:space="preserve"> </w:t>
                              </w:r>
                              <w:r>
                                <w:rPr>
                                  <w:rFonts w:ascii="Calibri" w:eastAsia="Calibri" w:hAnsi="Calibri" w:cs="Calibri"/>
                                  <w:sz w:val="14"/>
                                </w:rPr>
                                <w:t>(=</w:t>
                              </w:r>
                              <w:r>
                                <w:rPr>
                                  <w:rFonts w:ascii="Calibri" w:eastAsia="Calibri" w:hAnsi="Calibri" w:cs="Calibri"/>
                                  <w:spacing w:val="-3"/>
                                  <w:sz w:val="14"/>
                                </w:rPr>
                                <w:t xml:space="preserve"> </w:t>
                              </w:r>
                              <w:r>
                                <w:rPr>
                                  <w:rFonts w:ascii="Calibri" w:eastAsia="Calibri" w:hAnsi="Calibri" w:cs="Calibri"/>
                                  <w:sz w:val="14"/>
                                </w:rPr>
                                <w:t>100%)</w:t>
                              </w:r>
                            </w:p>
                          </w:txbxContent>
                        </wps:txbx>
                        <wps:bodyPr vert="horz" lIns="0" tIns="0" rIns="0" bIns="0" rtlCol="0">
                          <a:noAutofit/>
                        </wps:bodyPr>
                      </wps:wsp>
                      <wps:wsp>
                        <wps:cNvPr id="106" name="Rectangle 343"/>
                        <wps:cNvSpPr/>
                        <wps:spPr>
                          <a:xfrm>
                            <a:off x="121179" y="2016043"/>
                            <a:ext cx="1854006" cy="134345"/>
                          </a:xfrm>
                          <a:prstGeom prst="rect">
                            <a:avLst/>
                          </a:prstGeom>
                          <a:ln>
                            <a:noFill/>
                          </a:ln>
                        </wps:spPr>
                        <wps:txbx>
                          <w:txbxContent>
                            <w:p w14:paraId="50E0082D" w14:textId="77777777" w:rsidR="00D4588D" w:rsidRDefault="00D4588D" w:rsidP="00CD4144">
                              <w:pPr>
                                <w:spacing w:line="256" w:lineRule="auto"/>
                              </w:pPr>
                              <w:r>
                                <w:rPr>
                                  <w:rFonts w:ascii="Calibri" w:eastAsia="Calibri" w:hAnsi="Calibri" w:cs="Calibri"/>
                                  <w:w w:val="102"/>
                                  <w:sz w:val="14"/>
                                </w:rPr>
                                <w:t>Toewijzing</w:t>
                              </w:r>
                              <w:r>
                                <w:rPr>
                                  <w:rFonts w:ascii="Calibri" w:eastAsia="Calibri" w:hAnsi="Calibri" w:cs="Calibri"/>
                                  <w:spacing w:val="-3"/>
                                  <w:w w:val="102"/>
                                  <w:sz w:val="14"/>
                                </w:rPr>
                                <w:t xml:space="preserve"> </w:t>
                              </w:r>
                              <w:r>
                                <w:rPr>
                                  <w:rFonts w:ascii="Calibri" w:eastAsia="Calibri" w:hAnsi="Calibri" w:cs="Calibri"/>
                                  <w:w w:val="102"/>
                                  <w:sz w:val="14"/>
                                </w:rPr>
                                <w:t>aan</w:t>
                              </w:r>
                              <w:r>
                                <w:rPr>
                                  <w:rFonts w:ascii="Calibri" w:eastAsia="Calibri" w:hAnsi="Calibri" w:cs="Calibri"/>
                                  <w:spacing w:val="-3"/>
                                  <w:w w:val="102"/>
                                  <w:sz w:val="14"/>
                                </w:rPr>
                                <w:t xml:space="preserve"> </w:t>
                              </w:r>
                              <w:r>
                                <w:rPr>
                                  <w:rFonts w:ascii="Calibri" w:eastAsia="Calibri" w:hAnsi="Calibri" w:cs="Calibri"/>
                                  <w:w w:val="102"/>
                                  <w:sz w:val="14"/>
                                </w:rPr>
                                <w:t>Rots</w:t>
                              </w:r>
                              <w:r>
                                <w:rPr>
                                  <w:rFonts w:ascii="Calibri" w:eastAsia="Calibri" w:hAnsi="Calibri" w:cs="Calibri"/>
                                  <w:spacing w:val="-3"/>
                                  <w:w w:val="102"/>
                                  <w:sz w:val="14"/>
                                </w:rPr>
                                <w:t xml:space="preserve"> </w:t>
                              </w:r>
                              <w:r>
                                <w:rPr>
                                  <w:rFonts w:ascii="Calibri" w:eastAsia="Calibri" w:hAnsi="Calibri" w:cs="Calibri"/>
                                  <w:w w:val="102"/>
                                  <w:sz w:val="14"/>
                                </w:rPr>
                                <w:t>en</w:t>
                              </w:r>
                              <w:r>
                                <w:rPr>
                                  <w:rFonts w:ascii="Calibri" w:eastAsia="Calibri" w:hAnsi="Calibri" w:cs="Calibri"/>
                                  <w:spacing w:val="-3"/>
                                  <w:w w:val="102"/>
                                  <w:sz w:val="14"/>
                                </w:rPr>
                                <w:t xml:space="preserve"> </w:t>
                              </w:r>
                              <w:r>
                                <w:rPr>
                                  <w:rFonts w:ascii="Calibri" w:eastAsia="Calibri" w:hAnsi="Calibri" w:cs="Calibri"/>
                                  <w:w w:val="102"/>
                                  <w:sz w:val="14"/>
                                </w:rPr>
                                <w:t>Water</w:t>
                              </w:r>
                              <w:r>
                                <w:rPr>
                                  <w:rFonts w:ascii="Calibri" w:eastAsia="Calibri" w:hAnsi="Calibri" w:cs="Calibri"/>
                                  <w:spacing w:val="-3"/>
                                  <w:w w:val="102"/>
                                  <w:sz w:val="14"/>
                                </w:rPr>
                                <w:t xml:space="preserve"> </w:t>
                              </w:r>
                              <w:r>
                                <w:rPr>
                                  <w:rFonts w:ascii="Calibri" w:eastAsia="Calibri" w:hAnsi="Calibri" w:cs="Calibri"/>
                                  <w:w w:val="102"/>
                                  <w:sz w:val="14"/>
                                </w:rPr>
                                <w:t>(n</w:t>
                              </w:r>
                              <w:r>
                                <w:rPr>
                                  <w:rFonts w:ascii="Calibri" w:eastAsia="Calibri" w:hAnsi="Calibri" w:cs="Calibri"/>
                                  <w:spacing w:val="-3"/>
                                  <w:w w:val="102"/>
                                  <w:sz w:val="14"/>
                                </w:rPr>
                                <w:t xml:space="preserve"> </w:t>
                              </w:r>
                              <w:r>
                                <w:rPr>
                                  <w:rFonts w:ascii="Calibri" w:eastAsia="Calibri" w:hAnsi="Calibri" w:cs="Calibri"/>
                                  <w:w w:val="102"/>
                                  <w:sz w:val="14"/>
                                </w:rPr>
                                <w:t>=</w:t>
                              </w:r>
                              <w:r>
                                <w:rPr>
                                  <w:rFonts w:ascii="Calibri" w:eastAsia="Calibri" w:hAnsi="Calibri" w:cs="Calibri"/>
                                  <w:spacing w:val="-3"/>
                                  <w:w w:val="102"/>
                                  <w:sz w:val="14"/>
                                </w:rPr>
                                <w:t xml:space="preserve"> </w:t>
                              </w:r>
                              <w:r>
                                <w:rPr>
                                  <w:rFonts w:ascii="Calibri" w:eastAsia="Calibri" w:hAnsi="Calibri" w:cs="Calibri"/>
                                  <w:w w:val="102"/>
                                  <w:sz w:val="14"/>
                                </w:rPr>
                                <w:t>680)</w:t>
                              </w:r>
                            </w:p>
                          </w:txbxContent>
                        </wps:txbx>
                        <wps:bodyPr vert="horz" lIns="0" tIns="0" rIns="0" bIns="0" rtlCol="0">
                          <a:noAutofit/>
                        </wps:bodyPr>
                      </wps:wsp>
                      <wps:wsp>
                        <wps:cNvPr id="107" name="Rectangle 344"/>
                        <wps:cNvSpPr/>
                        <wps:spPr>
                          <a:xfrm>
                            <a:off x="3065323" y="2016043"/>
                            <a:ext cx="1867067" cy="134345"/>
                          </a:xfrm>
                          <a:prstGeom prst="rect">
                            <a:avLst/>
                          </a:prstGeom>
                          <a:ln>
                            <a:noFill/>
                          </a:ln>
                        </wps:spPr>
                        <wps:txbx>
                          <w:txbxContent>
                            <w:p w14:paraId="3668706E" w14:textId="77777777" w:rsidR="00D4588D" w:rsidRDefault="00D4588D" w:rsidP="00CD4144">
                              <w:pPr>
                                <w:spacing w:line="256" w:lineRule="auto"/>
                              </w:pPr>
                              <w:r>
                                <w:rPr>
                                  <w:rFonts w:ascii="Calibri" w:eastAsia="Calibri" w:hAnsi="Calibri" w:cs="Calibri"/>
                                  <w:w w:val="102"/>
                                  <w:sz w:val="14"/>
                                </w:rPr>
                                <w:t>Toewijzing</w:t>
                              </w:r>
                              <w:r>
                                <w:rPr>
                                  <w:rFonts w:ascii="Calibri" w:eastAsia="Calibri" w:hAnsi="Calibri" w:cs="Calibri"/>
                                  <w:spacing w:val="-4"/>
                                  <w:w w:val="102"/>
                                  <w:sz w:val="14"/>
                                </w:rPr>
                                <w:t xml:space="preserve"> </w:t>
                              </w:r>
                              <w:r>
                                <w:rPr>
                                  <w:rFonts w:ascii="Calibri" w:eastAsia="Calibri" w:hAnsi="Calibri" w:cs="Calibri"/>
                                  <w:w w:val="102"/>
                                  <w:sz w:val="14"/>
                                </w:rPr>
                                <w:t>aan</w:t>
                              </w:r>
                              <w:r>
                                <w:rPr>
                                  <w:rFonts w:ascii="Calibri" w:eastAsia="Calibri" w:hAnsi="Calibri" w:cs="Calibri"/>
                                  <w:spacing w:val="-4"/>
                                  <w:w w:val="102"/>
                                  <w:sz w:val="14"/>
                                </w:rPr>
                                <w:t xml:space="preserve"> </w:t>
                              </w:r>
                              <w:r>
                                <w:rPr>
                                  <w:rFonts w:ascii="Calibri" w:eastAsia="Calibri" w:hAnsi="Calibri" w:cs="Calibri"/>
                                  <w:w w:val="102"/>
                                  <w:sz w:val="14"/>
                                </w:rPr>
                                <w:t>controlegroep</w:t>
                              </w:r>
                              <w:r>
                                <w:rPr>
                                  <w:rFonts w:ascii="Calibri" w:eastAsia="Calibri" w:hAnsi="Calibri" w:cs="Calibri"/>
                                  <w:spacing w:val="-3"/>
                                  <w:w w:val="102"/>
                                  <w:sz w:val="14"/>
                                </w:rPr>
                                <w:t xml:space="preserve"> </w:t>
                              </w:r>
                              <w:r>
                                <w:rPr>
                                  <w:rFonts w:ascii="Calibri" w:eastAsia="Calibri" w:hAnsi="Calibri" w:cs="Calibri"/>
                                  <w:w w:val="102"/>
                                  <w:sz w:val="14"/>
                                </w:rPr>
                                <w:t>(n</w:t>
                              </w:r>
                              <w:r>
                                <w:rPr>
                                  <w:rFonts w:ascii="Calibri" w:eastAsia="Calibri" w:hAnsi="Calibri" w:cs="Calibri"/>
                                  <w:spacing w:val="-3"/>
                                  <w:w w:val="102"/>
                                  <w:sz w:val="14"/>
                                </w:rPr>
                                <w:t xml:space="preserve"> </w:t>
                              </w:r>
                              <w:r>
                                <w:rPr>
                                  <w:rFonts w:ascii="Calibri" w:eastAsia="Calibri" w:hAnsi="Calibri" w:cs="Calibri"/>
                                  <w:w w:val="102"/>
                                  <w:sz w:val="14"/>
                                </w:rPr>
                                <w:t>=</w:t>
                              </w:r>
                              <w:r>
                                <w:rPr>
                                  <w:rFonts w:ascii="Calibri" w:eastAsia="Calibri" w:hAnsi="Calibri" w:cs="Calibri"/>
                                  <w:spacing w:val="-3"/>
                                  <w:w w:val="102"/>
                                  <w:sz w:val="14"/>
                                </w:rPr>
                                <w:t xml:space="preserve"> </w:t>
                              </w:r>
                              <w:r>
                                <w:rPr>
                                  <w:rFonts w:ascii="Calibri" w:eastAsia="Calibri" w:hAnsi="Calibri" w:cs="Calibri"/>
                                  <w:w w:val="102"/>
                                  <w:sz w:val="14"/>
                                </w:rPr>
                                <w:t>488)</w:t>
                              </w:r>
                            </w:p>
                          </w:txbxContent>
                        </wps:txbx>
                        <wps:bodyPr vert="horz" lIns="0" tIns="0" rIns="0" bIns="0" rtlCol="0">
                          <a:noAutofit/>
                        </wps:bodyPr>
                      </wps:wsp>
                      <wps:wsp>
                        <wps:cNvPr id="108" name="Rectangle 345"/>
                        <wps:cNvSpPr/>
                        <wps:spPr>
                          <a:xfrm>
                            <a:off x="3036738" y="398022"/>
                            <a:ext cx="980065" cy="134345"/>
                          </a:xfrm>
                          <a:prstGeom prst="rect">
                            <a:avLst/>
                          </a:prstGeom>
                          <a:ln>
                            <a:noFill/>
                          </a:ln>
                        </wps:spPr>
                        <wps:txbx>
                          <w:txbxContent>
                            <w:p w14:paraId="326EF7A7" w14:textId="77777777" w:rsidR="00D4588D" w:rsidRDefault="00D4588D" w:rsidP="00CD4144">
                              <w:pPr>
                                <w:spacing w:line="256" w:lineRule="auto"/>
                              </w:pPr>
                              <w:proofErr w:type="spellStart"/>
                              <w:r>
                                <w:rPr>
                                  <w:rFonts w:ascii="Calibri" w:eastAsia="Calibri" w:hAnsi="Calibri" w:cs="Calibri"/>
                                  <w:w w:val="101"/>
                                  <w:sz w:val="14"/>
                                </w:rPr>
                                <w:t>Geëxcludeerd</w:t>
                              </w:r>
                              <w:proofErr w:type="spellEnd"/>
                              <w:r>
                                <w:rPr>
                                  <w:rFonts w:ascii="Calibri" w:eastAsia="Calibri" w:hAnsi="Calibri" w:cs="Calibri"/>
                                  <w:spacing w:val="-3"/>
                                  <w:w w:val="101"/>
                                  <w:sz w:val="14"/>
                                </w:rPr>
                                <w:t xml:space="preserve"> </w:t>
                              </w:r>
                              <w:r>
                                <w:rPr>
                                  <w:rFonts w:ascii="Calibri" w:eastAsia="Calibri" w:hAnsi="Calibri" w:cs="Calibri"/>
                                  <w:w w:val="101"/>
                                  <w:sz w:val="14"/>
                                </w:rPr>
                                <w:t>(n</w:t>
                              </w:r>
                              <w:r>
                                <w:rPr>
                                  <w:rFonts w:ascii="Calibri" w:eastAsia="Calibri" w:hAnsi="Calibri" w:cs="Calibri"/>
                                  <w:spacing w:val="-3"/>
                                  <w:w w:val="101"/>
                                  <w:sz w:val="14"/>
                                </w:rPr>
                                <w:t xml:space="preserve"> </w:t>
                              </w:r>
                              <w:r>
                                <w:rPr>
                                  <w:rFonts w:ascii="Calibri" w:eastAsia="Calibri" w:hAnsi="Calibri" w:cs="Calibri"/>
                                  <w:w w:val="101"/>
                                  <w:sz w:val="14"/>
                                </w:rPr>
                                <w:t>=</w:t>
                              </w:r>
                              <w:r>
                                <w:rPr>
                                  <w:rFonts w:ascii="Calibri" w:eastAsia="Calibri" w:hAnsi="Calibri" w:cs="Calibri"/>
                                  <w:spacing w:val="-3"/>
                                  <w:w w:val="101"/>
                                  <w:sz w:val="14"/>
                                </w:rPr>
                                <w:t xml:space="preserve"> </w:t>
                              </w:r>
                              <w:r>
                                <w:rPr>
                                  <w:rFonts w:ascii="Calibri" w:eastAsia="Calibri" w:hAnsi="Calibri" w:cs="Calibri"/>
                                  <w:w w:val="101"/>
                                  <w:sz w:val="14"/>
                                </w:rPr>
                                <w:t>5)</w:t>
                              </w:r>
                            </w:p>
                          </w:txbxContent>
                        </wps:txbx>
                        <wps:bodyPr vert="horz" lIns="0" tIns="0" rIns="0" bIns="0" rtlCol="0">
                          <a:noAutofit/>
                        </wps:bodyPr>
                      </wps:wsp>
                      <wps:wsp>
                        <wps:cNvPr id="109" name="Rectangle 346"/>
                        <wps:cNvSpPr/>
                        <wps:spPr>
                          <a:xfrm>
                            <a:off x="3036738" y="498244"/>
                            <a:ext cx="82799" cy="142858"/>
                          </a:xfrm>
                          <a:prstGeom prst="rect">
                            <a:avLst/>
                          </a:prstGeom>
                          <a:ln>
                            <a:noFill/>
                          </a:ln>
                        </wps:spPr>
                        <wps:txbx>
                          <w:txbxContent>
                            <w:p w14:paraId="661EF614" w14:textId="77777777" w:rsidR="00D4588D" w:rsidRDefault="00D4588D" w:rsidP="00CD4144">
                              <w:pPr>
                                <w:spacing w:line="256" w:lineRule="auto"/>
                              </w:pPr>
                              <w:r>
                                <w:rPr>
                                  <w:rFonts w:ascii="Segoe UI Symbol" w:eastAsia="Segoe UI Symbol" w:hAnsi="Segoe UI Symbol" w:cs="Segoe UI Symbol"/>
                                  <w:sz w:val="14"/>
                                </w:rPr>
                                <w:t xml:space="preserve">• </w:t>
                              </w:r>
                            </w:p>
                          </w:txbxContent>
                        </wps:txbx>
                        <wps:bodyPr vert="horz" lIns="0" tIns="0" rIns="0" bIns="0" rtlCol="0">
                          <a:noAutofit/>
                        </wps:bodyPr>
                      </wps:wsp>
                      <wps:wsp>
                        <wps:cNvPr id="110" name="Rectangle 347"/>
                        <wps:cNvSpPr/>
                        <wps:spPr>
                          <a:xfrm>
                            <a:off x="3144851" y="503242"/>
                            <a:ext cx="1817854" cy="134345"/>
                          </a:xfrm>
                          <a:prstGeom prst="rect">
                            <a:avLst/>
                          </a:prstGeom>
                          <a:ln>
                            <a:noFill/>
                          </a:ln>
                        </wps:spPr>
                        <wps:txbx>
                          <w:txbxContent>
                            <w:p w14:paraId="5ED8EE43" w14:textId="77777777" w:rsidR="00D4588D" w:rsidRDefault="00D4588D" w:rsidP="00CD4144">
                              <w:pPr>
                                <w:spacing w:line="256" w:lineRule="auto"/>
                              </w:pPr>
                              <w:r>
                                <w:rPr>
                                  <w:rFonts w:ascii="Calibri" w:eastAsia="Calibri" w:hAnsi="Calibri" w:cs="Calibri"/>
                                  <w:sz w:val="14"/>
                                </w:rPr>
                                <w:t>Niet</w:t>
                              </w:r>
                              <w:r>
                                <w:rPr>
                                  <w:rFonts w:ascii="Calibri" w:eastAsia="Calibri" w:hAnsi="Calibri" w:cs="Calibri"/>
                                  <w:spacing w:val="-3"/>
                                  <w:sz w:val="14"/>
                                </w:rPr>
                                <w:t xml:space="preserve"> </w:t>
                              </w:r>
                              <w:r>
                                <w:rPr>
                                  <w:rFonts w:ascii="Calibri" w:eastAsia="Calibri" w:hAnsi="Calibri" w:cs="Calibri"/>
                                  <w:sz w:val="14"/>
                                </w:rPr>
                                <w:t>voldaan</w:t>
                              </w:r>
                              <w:r>
                                <w:rPr>
                                  <w:rFonts w:ascii="Calibri" w:eastAsia="Calibri" w:hAnsi="Calibri" w:cs="Calibri"/>
                                  <w:spacing w:val="-3"/>
                                  <w:sz w:val="14"/>
                                </w:rPr>
                                <w:t xml:space="preserve"> </w:t>
                              </w:r>
                              <w:r>
                                <w:rPr>
                                  <w:rFonts w:ascii="Calibri" w:eastAsia="Calibri" w:hAnsi="Calibri" w:cs="Calibri"/>
                                  <w:sz w:val="14"/>
                                </w:rPr>
                                <w:t>aan</w:t>
                              </w:r>
                              <w:r>
                                <w:rPr>
                                  <w:rFonts w:ascii="Calibri" w:eastAsia="Calibri" w:hAnsi="Calibri" w:cs="Calibri"/>
                                  <w:spacing w:val="-3"/>
                                  <w:sz w:val="14"/>
                                </w:rPr>
                                <w:t xml:space="preserve"> </w:t>
                              </w:r>
                              <w:r>
                                <w:rPr>
                                  <w:rFonts w:ascii="Calibri" w:eastAsia="Calibri" w:hAnsi="Calibri" w:cs="Calibri"/>
                                  <w:sz w:val="14"/>
                                </w:rPr>
                                <w:t>inclusiecriteria</w:t>
                              </w:r>
                              <w:r>
                                <w:rPr>
                                  <w:rFonts w:ascii="Calibri" w:eastAsia="Calibri" w:hAnsi="Calibri" w:cs="Calibri"/>
                                  <w:spacing w:val="-3"/>
                                  <w:sz w:val="14"/>
                                </w:rPr>
                                <w:t xml:space="preserve"> </w:t>
                              </w:r>
                              <w:r>
                                <w:rPr>
                                  <w:rFonts w:ascii="Calibri" w:eastAsia="Calibri" w:hAnsi="Calibri" w:cs="Calibri"/>
                                  <w:sz w:val="14"/>
                                </w:rPr>
                                <w:t>(n</w:t>
                              </w:r>
                              <w:r>
                                <w:rPr>
                                  <w:rFonts w:ascii="Calibri" w:eastAsia="Calibri" w:hAnsi="Calibri" w:cs="Calibri"/>
                                  <w:spacing w:val="-3"/>
                                  <w:sz w:val="14"/>
                                </w:rPr>
                                <w:t xml:space="preserve"> </w:t>
                              </w:r>
                              <w:r>
                                <w:rPr>
                                  <w:rFonts w:ascii="Calibri" w:eastAsia="Calibri" w:hAnsi="Calibri" w:cs="Calibri"/>
                                  <w:sz w:val="14"/>
                                </w:rPr>
                                <w:t>=</w:t>
                              </w:r>
                              <w:r>
                                <w:rPr>
                                  <w:rFonts w:ascii="Calibri" w:eastAsia="Calibri" w:hAnsi="Calibri" w:cs="Calibri"/>
                                  <w:spacing w:val="-3"/>
                                  <w:sz w:val="14"/>
                                </w:rPr>
                                <w:t xml:space="preserve"> </w:t>
                              </w:r>
                              <w:r>
                                <w:rPr>
                                  <w:rFonts w:ascii="Calibri" w:eastAsia="Calibri" w:hAnsi="Calibri" w:cs="Calibri"/>
                                  <w:sz w:val="14"/>
                                </w:rPr>
                                <w:t>0)</w:t>
                              </w:r>
                            </w:p>
                          </w:txbxContent>
                        </wps:txbx>
                        <wps:bodyPr vert="horz" lIns="0" tIns="0" rIns="0" bIns="0" rtlCol="0">
                          <a:noAutofit/>
                        </wps:bodyPr>
                      </wps:wsp>
                      <wps:wsp>
                        <wps:cNvPr id="111" name="Rectangle 348"/>
                        <wps:cNvSpPr/>
                        <wps:spPr>
                          <a:xfrm>
                            <a:off x="3036738" y="603464"/>
                            <a:ext cx="82799" cy="142858"/>
                          </a:xfrm>
                          <a:prstGeom prst="rect">
                            <a:avLst/>
                          </a:prstGeom>
                          <a:ln>
                            <a:noFill/>
                          </a:ln>
                        </wps:spPr>
                        <wps:txbx>
                          <w:txbxContent>
                            <w:p w14:paraId="0D282726" w14:textId="77777777" w:rsidR="00D4588D" w:rsidRDefault="00D4588D" w:rsidP="00CD4144">
                              <w:pPr>
                                <w:spacing w:line="256" w:lineRule="auto"/>
                              </w:pPr>
                              <w:r>
                                <w:rPr>
                                  <w:rFonts w:ascii="Segoe UI Symbol" w:eastAsia="Segoe UI Symbol" w:hAnsi="Segoe UI Symbol" w:cs="Segoe UI Symbol"/>
                                  <w:sz w:val="14"/>
                                </w:rPr>
                                <w:t xml:space="preserve">• </w:t>
                              </w:r>
                            </w:p>
                          </w:txbxContent>
                        </wps:txbx>
                        <wps:bodyPr vert="horz" lIns="0" tIns="0" rIns="0" bIns="0" rtlCol="0">
                          <a:noAutofit/>
                        </wps:bodyPr>
                      </wps:wsp>
                      <wps:wsp>
                        <wps:cNvPr id="112" name="Rectangle 349"/>
                        <wps:cNvSpPr/>
                        <wps:spPr>
                          <a:xfrm>
                            <a:off x="3144851" y="608462"/>
                            <a:ext cx="1353129" cy="134345"/>
                          </a:xfrm>
                          <a:prstGeom prst="rect">
                            <a:avLst/>
                          </a:prstGeom>
                          <a:ln>
                            <a:noFill/>
                          </a:ln>
                        </wps:spPr>
                        <wps:txbx>
                          <w:txbxContent>
                            <w:p w14:paraId="4046729C" w14:textId="77777777" w:rsidR="00D4588D" w:rsidRDefault="00D4588D" w:rsidP="00CD4144">
                              <w:pPr>
                                <w:spacing w:line="256" w:lineRule="auto"/>
                              </w:pPr>
                              <w:r>
                                <w:rPr>
                                  <w:rFonts w:ascii="Calibri" w:eastAsia="Calibri" w:hAnsi="Calibri" w:cs="Calibri"/>
                                  <w:sz w:val="14"/>
                                </w:rPr>
                                <w:t>Weigering</w:t>
                              </w:r>
                              <w:r>
                                <w:rPr>
                                  <w:rFonts w:ascii="Calibri" w:eastAsia="Calibri" w:hAnsi="Calibri" w:cs="Calibri"/>
                                  <w:spacing w:val="-3"/>
                                  <w:sz w:val="14"/>
                                </w:rPr>
                                <w:t xml:space="preserve"> </w:t>
                              </w:r>
                              <w:r>
                                <w:rPr>
                                  <w:rFonts w:ascii="Calibri" w:eastAsia="Calibri" w:hAnsi="Calibri" w:cs="Calibri"/>
                                  <w:sz w:val="14"/>
                                </w:rPr>
                                <w:t>deelname</w:t>
                              </w:r>
                              <w:r>
                                <w:rPr>
                                  <w:rFonts w:ascii="Calibri" w:eastAsia="Calibri" w:hAnsi="Calibri" w:cs="Calibri"/>
                                  <w:spacing w:val="-3"/>
                                  <w:sz w:val="14"/>
                                </w:rPr>
                                <w:t xml:space="preserve"> </w:t>
                              </w:r>
                              <w:r>
                                <w:rPr>
                                  <w:rFonts w:ascii="Calibri" w:eastAsia="Calibri" w:hAnsi="Calibri" w:cs="Calibri"/>
                                  <w:sz w:val="14"/>
                                </w:rPr>
                                <w:t>of</w:t>
                              </w:r>
                              <w:r>
                                <w:rPr>
                                  <w:rFonts w:ascii="Calibri" w:eastAsia="Calibri" w:hAnsi="Calibri" w:cs="Calibri"/>
                                  <w:spacing w:val="-3"/>
                                  <w:sz w:val="14"/>
                                </w:rPr>
                                <w:t xml:space="preserve"> </w:t>
                              </w:r>
                              <w:r>
                                <w:rPr>
                                  <w:rFonts w:ascii="Calibri" w:eastAsia="Calibri" w:hAnsi="Calibri" w:cs="Calibri"/>
                                  <w:sz w:val="14"/>
                                </w:rPr>
                                <w:t>geen</w:t>
                              </w:r>
                            </w:p>
                          </w:txbxContent>
                        </wps:txbx>
                        <wps:bodyPr vert="horz" lIns="0" tIns="0" rIns="0" bIns="0" rtlCol="0">
                          <a:noAutofit/>
                        </wps:bodyPr>
                      </wps:wsp>
                      <wps:wsp>
                        <wps:cNvPr id="113" name="Rectangle 1899"/>
                        <wps:cNvSpPr/>
                        <wps:spPr>
                          <a:xfrm>
                            <a:off x="3144851" y="713682"/>
                            <a:ext cx="1512663" cy="134345"/>
                          </a:xfrm>
                          <a:prstGeom prst="rect">
                            <a:avLst/>
                          </a:prstGeom>
                          <a:ln>
                            <a:noFill/>
                          </a:ln>
                        </wps:spPr>
                        <wps:txbx>
                          <w:txbxContent>
                            <w:p w14:paraId="5F9B648B" w14:textId="77777777" w:rsidR="00D4588D" w:rsidRDefault="00D4588D" w:rsidP="00CD4144">
                              <w:pPr>
                                <w:spacing w:line="256" w:lineRule="auto"/>
                              </w:pPr>
                              <w:r>
                                <w:rPr>
                                  <w:rFonts w:ascii="Calibri" w:eastAsia="Calibri" w:hAnsi="Calibri" w:cs="Calibri"/>
                                  <w:w w:val="102"/>
                                  <w:sz w:val="14"/>
                                </w:rPr>
                                <w:t>toestemming</w:t>
                              </w:r>
                              <w:r>
                                <w:rPr>
                                  <w:rFonts w:ascii="Calibri" w:eastAsia="Calibri" w:hAnsi="Calibri" w:cs="Calibri"/>
                                  <w:spacing w:val="-3"/>
                                  <w:w w:val="102"/>
                                  <w:sz w:val="14"/>
                                </w:rPr>
                                <w:t xml:space="preserve"> </w:t>
                              </w:r>
                              <w:r>
                                <w:rPr>
                                  <w:rFonts w:ascii="Calibri" w:eastAsia="Calibri" w:hAnsi="Calibri" w:cs="Calibri"/>
                                  <w:w w:val="102"/>
                                  <w:sz w:val="14"/>
                                </w:rPr>
                                <w:t>van</w:t>
                              </w:r>
                              <w:r>
                                <w:rPr>
                                  <w:rFonts w:ascii="Calibri" w:eastAsia="Calibri" w:hAnsi="Calibri" w:cs="Calibri"/>
                                  <w:spacing w:val="-3"/>
                                  <w:w w:val="102"/>
                                  <w:sz w:val="14"/>
                                </w:rPr>
                                <w:t xml:space="preserve"> </w:t>
                              </w:r>
                              <w:r>
                                <w:rPr>
                                  <w:rFonts w:ascii="Calibri" w:eastAsia="Calibri" w:hAnsi="Calibri" w:cs="Calibri"/>
                                  <w:w w:val="102"/>
                                  <w:sz w:val="14"/>
                                </w:rPr>
                                <w:t>ouders</w:t>
                              </w:r>
                              <w:r>
                                <w:rPr>
                                  <w:rFonts w:ascii="Calibri" w:eastAsia="Calibri" w:hAnsi="Calibri" w:cs="Calibri"/>
                                  <w:spacing w:val="-3"/>
                                  <w:w w:val="102"/>
                                  <w:sz w:val="14"/>
                                </w:rPr>
                                <w:t xml:space="preserve"> </w:t>
                              </w:r>
                              <w:r>
                                <w:rPr>
                                  <w:rFonts w:ascii="Calibri" w:eastAsia="Calibri" w:hAnsi="Calibri" w:cs="Calibri"/>
                                  <w:w w:val="102"/>
                                  <w:sz w:val="14"/>
                                </w:rPr>
                                <w:t>(n</w:t>
                              </w:r>
                              <w:r>
                                <w:rPr>
                                  <w:rFonts w:ascii="Calibri" w:eastAsia="Calibri" w:hAnsi="Calibri" w:cs="Calibri"/>
                                  <w:spacing w:val="-3"/>
                                  <w:w w:val="102"/>
                                  <w:sz w:val="14"/>
                                </w:rPr>
                                <w:t xml:space="preserve"> </w:t>
                              </w:r>
                              <w:r>
                                <w:rPr>
                                  <w:rFonts w:ascii="Calibri" w:eastAsia="Calibri" w:hAnsi="Calibri" w:cs="Calibri"/>
                                  <w:w w:val="102"/>
                                  <w:sz w:val="14"/>
                                </w:rPr>
                                <w:t>=</w:t>
                              </w:r>
                              <w:r>
                                <w:rPr>
                                  <w:rFonts w:ascii="Calibri" w:eastAsia="Calibri" w:hAnsi="Calibri" w:cs="Calibri"/>
                                  <w:spacing w:val="-3"/>
                                  <w:w w:val="102"/>
                                  <w:sz w:val="14"/>
                                </w:rPr>
                                <w:t xml:space="preserve"> </w:t>
                              </w:r>
                              <w:r>
                                <w:rPr>
                                  <w:rFonts w:ascii="Calibri" w:eastAsia="Calibri" w:hAnsi="Calibri" w:cs="Calibri"/>
                                  <w:w w:val="102"/>
                                  <w:sz w:val="14"/>
                                </w:rPr>
                                <w:t>5)</w:t>
                              </w:r>
                            </w:p>
                          </w:txbxContent>
                        </wps:txbx>
                        <wps:bodyPr vert="horz" lIns="0" tIns="0" rIns="0" bIns="0" rtlCol="0">
                          <a:noAutofit/>
                        </wps:bodyPr>
                      </wps:wsp>
                      <wps:wsp>
                        <wps:cNvPr id="114" name="Rectangle 1898"/>
                        <wps:cNvSpPr/>
                        <wps:spPr>
                          <a:xfrm>
                            <a:off x="3036738" y="713682"/>
                            <a:ext cx="23441" cy="134345"/>
                          </a:xfrm>
                          <a:prstGeom prst="rect">
                            <a:avLst/>
                          </a:prstGeom>
                          <a:ln>
                            <a:noFill/>
                          </a:ln>
                        </wps:spPr>
                        <wps:txbx>
                          <w:txbxContent>
                            <w:p w14:paraId="60355E6A" w14:textId="77777777" w:rsidR="00D4588D" w:rsidRDefault="00D4588D" w:rsidP="00CD4144">
                              <w:pPr>
                                <w:spacing w:line="256" w:lineRule="auto"/>
                              </w:pPr>
                              <w:r>
                                <w:rPr>
                                  <w:rFonts w:ascii="Calibri" w:eastAsia="Calibri" w:hAnsi="Calibri" w:cs="Calibri"/>
                                  <w:sz w:val="14"/>
                                </w:rPr>
                                <w:t xml:space="preserve"> </w:t>
                              </w:r>
                            </w:p>
                          </w:txbxContent>
                        </wps:txbx>
                        <wps:bodyPr vert="horz" lIns="0" tIns="0" rIns="0" bIns="0" rtlCol="0">
                          <a:noAutofit/>
                        </wps:bodyPr>
                      </wps:wsp>
                      <wps:wsp>
                        <wps:cNvPr id="115" name="Rectangle 351"/>
                        <wps:cNvSpPr/>
                        <wps:spPr>
                          <a:xfrm>
                            <a:off x="3036738" y="813904"/>
                            <a:ext cx="82799" cy="142858"/>
                          </a:xfrm>
                          <a:prstGeom prst="rect">
                            <a:avLst/>
                          </a:prstGeom>
                          <a:ln>
                            <a:noFill/>
                          </a:ln>
                        </wps:spPr>
                        <wps:txbx>
                          <w:txbxContent>
                            <w:p w14:paraId="4ECCF351" w14:textId="77777777" w:rsidR="00D4588D" w:rsidRDefault="00D4588D" w:rsidP="00CD4144">
                              <w:pPr>
                                <w:spacing w:line="256" w:lineRule="auto"/>
                              </w:pPr>
                              <w:r>
                                <w:rPr>
                                  <w:rFonts w:ascii="Segoe UI Symbol" w:eastAsia="Segoe UI Symbol" w:hAnsi="Segoe UI Symbol" w:cs="Segoe UI Symbol"/>
                                  <w:sz w:val="14"/>
                                </w:rPr>
                                <w:t xml:space="preserve">• </w:t>
                              </w:r>
                            </w:p>
                          </w:txbxContent>
                        </wps:txbx>
                        <wps:bodyPr vert="horz" lIns="0" tIns="0" rIns="0" bIns="0" rtlCol="0">
                          <a:noAutofit/>
                        </wps:bodyPr>
                      </wps:wsp>
                      <wps:wsp>
                        <wps:cNvPr id="116" name="Rectangle 352"/>
                        <wps:cNvSpPr/>
                        <wps:spPr>
                          <a:xfrm>
                            <a:off x="3144851" y="818902"/>
                            <a:ext cx="1094001" cy="134345"/>
                          </a:xfrm>
                          <a:prstGeom prst="rect">
                            <a:avLst/>
                          </a:prstGeom>
                          <a:ln>
                            <a:noFill/>
                          </a:ln>
                        </wps:spPr>
                        <wps:txbx>
                          <w:txbxContent>
                            <w:p w14:paraId="25412869" w14:textId="77777777" w:rsidR="00D4588D" w:rsidRDefault="00D4588D" w:rsidP="00CD4144">
                              <w:pPr>
                                <w:spacing w:line="256" w:lineRule="auto"/>
                              </w:pPr>
                              <w:r>
                                <w:rPr>
                                  <w:rFonts w:ascii="Calibri" w:eastAsia="Calibri" w:hAnsi="Calibri" w:cs="Calibri"/>
                                  <w:w w:val="101"/>
                                  <w:sz w:val="14"/>
                                </w:rPr>
                                <w:t>Andere</w:t>
                              </w:r>
                              <w:r>
                                <w:rPr>
                                  <w:rFonts w:ascii="Calibri" w:eastAsia="Calibri" w:hAnsi="Calibri" w:cs="Calibri"/>
                                  <w:spacing w:val="-3"/>
                                  <w:w w:val="101"/>
                                  <w:sz w:val="14"/>
                                </w:rPr>
                                <w:t xml:space="preserve"> </w:t>
                              </w:r>
                              <w:r>
                                <w:rPr>
                                  <w:rFonts w:ascii="Calibri" w:eastAsia="Calibri" w:hAnsi="Calibri" w:cs="Calibri"/>
                                  <w:w w:val="101"/>
                                  <w:sz w:val="14"/>
                                </w:rPr>
                                <w:t>redenen</w:t>
                              </w:r>
                              <w:r>
                                <w:rPr>
                                  <w:rFonts w:ascii="Calibri" w:eastAsia="Calibri" w:hAnsi="Calibri" w:cs="Calibri"/>
                                  <w:spacing w:val="-3"/>
                                  <w:w w:val="101"/>
                                  <w:sz w:val="14"/>
                                </w:rPr>
                                <w:t xml:space="preserve"> </w:t>
                              </w:r>
                              <w:r>
                                <w:rPr>
                                  <w:rFonts w:ascii="Calibri" w:eastAsia="Calibri" w:hAnsi="Calibri" w:cs="Calibri"/>
                                  <w:w w:val="101"/>
                                  <w:sz w:val="14"/>
                                </w:rPr>
                                <w:t>(n</w:t>
                              </w:r>
                              <w:r>
                                <w:rPr>
                                  <w:rFonts w:ascii="Calibri" w:eastAsia="Calibri" w:hAnsi="Calibri" w:cs="Calibri"/>
                                  <w:spacing w:val="-3"/>
                                  <w:w w:val="101"/>
                                  <w:sz w:val="14"/>
                                </w:rPr>
                                <w:t xml:space="preserve"> </w:t>
                              </w:r>
                              <w:r>
                                <w:rPr>
                                  <w:rFonts w:ascii="Calibri" w:eastAsia="Calibri" w:hAnsi="Calibri" w:cs="Calibri"/>
                                  <w:w w:val="101"/>
                                  <w:sz w:val="14"/>
                                </w:rPr>
                                <w:t>=</w:t>
                              </w:r>
                              <w:r>
                                <w:rPr>
                                  <w:rFonts w:ascii="Calibri" w:eastAsia="Calibri" w:hAnsi="Calibri" w:cs="Calibri"/>
                                  <w:spacing w:val="-3"/>
                                  <w:w w:val="101"/>
                                  <w:sz w:val="14"/>
                                </w:rPr>
                                <w:t xml:space="preserve"> </w:t>
                              </w:r>
                              <w:r>
                                <w:rPr>
                                  <w:rFonts w:ascii="Calibri" w:eastAsia="Calibri" w:hAnsi="Calibri" w:cs="Calibri"/>
                                  <w:w w:val="101"/>
                                  <w:sz w:val="14"/>
                                </w:rPr>
                                <w:t>0)</w:t>
                              </w:r>
                            </w:p>
                          </w:txbxContent>
                        </wps:txbx>
                        <wps:bodyPr vert="horz" lIns="0" tIns="0" rIns="0" bIns="0" rtlCol="0">
                          <a:noAutofit/>
                        </wps:bodyPr>
                      </wps:wsp>
                      <wps:wsp>
                        <wps:cNvPr id="117" name="Rectangle 353"/>
                        <wps:cNvSpPr/>
                        <wps:spPr>
                          <a:xfrm>
                            <a:off x="121266" y="2815627"/>
                            <a:ext cx="1106013" cy="134344"/>
                          </a:xfrm>
                          <a:prstGeom prst="rect">
                            <a:avLst/>
                          </a:prstGeom>
                          <a:ln>
                            <a:noFill/>
                          </a:ln>
                        </wps:spPr>
                        <wps:txbx>
                          <w:txbxContent>
                            <w:p w14:paraId="61DC86D3" w14:textId="77777777" w:rsidR="00D4588D" w:rsidRDefault="00D4588D" w:rsidP="00CD4144">
                              <w:pPr>
                                <w:spacing w:line="256" w:lineRule="auto"/>
                              </w:pPr>
                              <w:r>
                                <w:rPr>
                                  <w:rFonts w:ascii="Calibri" w:eastAsia="Calibri" w:hAnsi="Calibri" w:cs="Calibri"/>
                                  <w:w w:val="99"/>
                                  <w:sz w:val="14"/>
                                </w:rPr>
                                <w:t>Uitval</w:t>
                              </w:r>
                              <w:r>
                                <w:rPr>
                                  <w:rFonts w:ascii="Calibri" w:eastAsia="Calibri" w:hAnsi="Calibri" w:cs="Calibri"/>
                                  <w:spacing w:val="-3"/>
                                  <w:w w:val="99"/>
                                  <w:sz w:val="14"/>
                                </w:rPr>
                                <w:t xml:space="preserve"> </w:t>
                              </w:r>
                              <w:r>
                                <w:rPr>
                                  <w:rFonts w:ascii="Calibri" w:eastAsia="Calibri" w:hAnsi="Calibri" w:cs="Calibri"/>
                                  <w:w w:val="99"/>
                                  <w:sz w:val="14"/>
                                </w:rPr>
                                <w:t>nameting</w:t>
                              </w:r>
                              <w:r>
                                <w:rPr>
                                  <w:rFonts w:ascii="Calibri" w:eastAsia="Calibri" w:hAnsi="Calibri" w:cs="Calibri"/>
                                  <w:spacing w:val="-3"/>
                                  <w:w w:val="99"/>
                                  <w:sz w:val="14"/>
                                </w:rPr>
                                <w:t xml:space="preserve"> </w:t>
                              </w:r>
                              <w:r>
                                <w:rPr>
                                  <w:rFonts w:ascii="Calibri" w:eastAsia="Calibri" w:hAnsi="Calibri" w:cs="Calibri"/>
                                  <w:w w:val="99"/>
                                  <w:sz w:val="14"/>
                                </w:rPr>
                                <w:t>(n</w:t>
                              </w:r>
                              <w:r>
                                <w:rPr>
                                  <w:rFonts w:ascii="Calibri" w:eastAsia="Calibri" w:hAnsi="Calibri" w:cs="Calibri"/>
                                  <w:spacing w:val="-3"/>
                                  <w:w w:val="99"/>
                                  <w:sz w:val="14"/>
                                </w:rPr>
                                <w:t xml:space="preserve"> </w:t>
                              </w:r>
                              <w:r>
                                <w:rPr>
                                  <w:rFonts w:ascii="Calibri" w:eastAsia="Calibri" w:hAnsi="Calibri" w:cs="Calibri"/>
                                  <w:w w:val="99"/>
                                  <w:sz w:val="14"/>
                                </w:rPr>
                                <w:t>=</w:t>
                              </w:r>
                              <w:r>
                                <w:rPr>
                                  <w:rFonts w:ascii="Calibri" w:eastAsia="Calibri" w:hAnsi="Calibri" w:cs="Calibri"/>
                                  <w:spacing w:val="-3"/>
                                  <w:w w:val="99"/>
                                  <w:sz w:val="14"/>
                                </w:rPr>
                                <w:t xml:space="preserve"> </w:t>
                              </w:r>
                              <w:r>
                                <w:rPr>
                                  <w:rFonts w:ascii="Calibri" w:eastAsia="Calibri" w:hAnsi="Calibri" w:cs="Calibri"/>
                                  <w:w w:val="99"/>
                                  <w:sz w:val="14"/>
                                </w:rPr>
                                <w:t>16)</w:t>
                              </w:r>
                            </w:p>
                          </w:txbxContent>
                        </wps:txbx>
                        <wps:bodyPr vert="horz" lIns="0" tIns="0" rIns="0" bIns="0" rtlCol="0">
                          <a:noAutofit/>
                        </wps:bodyPr>
                      </wps:wsp>
                      <wps:wsp>
                        <wps:cNvPr id="118" name="Rectangle 354"/>
                        <wps:cNvSpPr/>
                        <wps:spPr>
                          <a:xfrm>
                            <a:off x="121266" y="2915849"/>
                            <a:ext cx="82799" cy="142858"/>
                          </a:xfrm>
                          <a:prstGeom prst="rect">
                            <a:avLst/>
                          </a:prstGeom>
                          <a:ln>
                            <a:noFill/>
                          </a:ln>
                        </wps:spPr>
                        <wps:txbx>
                          <w:txbxContent>
                            <w:p w14:paraId="374C51DB" w14:textId="77777777" w:rsidR="00D4588D" w:rsidRDefault="00D4588D" w:rsidP="00CD4144">
                              <w:pPr>
                                <w:spacing w:line="256" w:lineRule="auto"/>
                              </w:pPr>
                              <w:r>
                                <w:rPr>
                                  <w:rFonts w:ascii="Segoe UI Symbol" w:eastAsia="Segoe UI Symbol" w:hAnsi="Segoe UI Symbol" w:cs="Segoe UI Symbol"/>
                                  <w:sz w:val="14"/>
                                </w:rPr>
                                <w:t xml:space="preserve">• </w:t>
                              </w:r>
                            </w:p>
                          </w:txbxContent>
                        </wps:txbx>
                        <wps:bodyPr vert="horz" lIns="0" tIns="0" rIns="0" bIns="0" rtlCol="0">
                          <a:noAutofit/>
                        </wps:bodyPr>
                      </wps:wsp>
                      <wps:wsp>
                        <wps:cNvPr id="119" name="Rectangle 355"/>
                        <wps:cNvSpPr/>
                        <wps:spPr>
                          <a:xfrm>
                            <a:off x="229380" y="2920847"/>
                            <a:ext cx="1314178" cy="134344"/>
                          </a:xfrm>
                          <a:prstGeom prst="rect">
                            <a:avLst/>
                          </a:prstGeom>
                          <a:ln>
                            <a:noFill/>
                          </a:ln>
                        </wps:spPr>
                        <wps:txbx>
                          <w:txbxContent>
                            <w:p w14:paraId="70AEB6AD" w14:textId="77777777" w:rsidR="00D4588D" w:rsidRDefault="00D4588D" w:rsidP="00CD4144">
                              <w:pPr>
                                <w:spacing w:line="256" w:lineRule="auto"/>
                              </w:pPr>
                              <w:r>
                                <w:rPr>
                                  <w:rFonts w:ascii="Calibri" w:eastAsia="Calibri" w:hAnsi="Calibri" w:cs="Calibri"/>
                                  <w:w w:val="102"/>
                                  <w:sz w:val="14"/>
                                </w:rPr>
                                <w:t>Weigering</w:t>
                              </w:r>
                              <w:r>
                                <w:rPr>
                                  <w:rFonts w:ascii="Calibri" w:eastAsia="Calibri" w:hAnsi="Calibri" w:cs="Calibri"/>
                                  <w:spacing w:val="-3"/>
                                  <w:w w:val="102"/>
                                  <w:sz w:val="14"/>
                                </w:rPr>
                                <w:t xml:space="preserve"> </w:t>
                              </w:r>
                              <w:r>
                                <w:rPr>
                                  <w:rFonts w:ascii="Calibri" w:eastAsia="Calibri" w:hAnsi="Calibri" w:cs="Calibri"/>
                                  <w:w w:val="102"/>
                                  <w:sz w:val="14"/>
                                </w:rPr>
                                <w:t>deelname</w:t>
                              </w:r>
                              <w:r>
                                <w:rPr>
                                  <w:rFonts w:ascii="Calibri" w:eastAsia="Calibri" w:hAnsi="Calibri" w:cs="Calibri"/>
                                  <w:spacing w:val="-3"/>
                                  <w:w w:val="102"/>
                                  <w:sz w:val="14"/>
                                </w:rPr>
                                <w:t xml:space="preserve"> </w:t>
                              </w:r>
                              <w:r>
                                <w:rPr>
                                  <w:rFonts w:ascii="Calibri" w:eastAsia="Calibri" w:hAnsi="Calibri" w:cs="Calibri"/>
                                  <w:w w:val="102"/>
                                  <w:sz w:val="14"/>
                                </w:rPr>
                                <w:t>(n</w:t>
                              </w:r>
                              <w:r>
                                <w:rPr>
                                  <w:rFonts w:ascii="Calibri" w:eastAsia="Calibri" w:hAnsi="Calibri" w:cs="Calibri"/>
                                  <w:spacing w:val="-3"/>
                                  <w:w w:val="102"/>
                                  <w:sz w:val="14"/>
                                </w:rPr>
                                <w:t xml:space="preserve"> </w:t>
                              </w:r>
                              <w:r>
                                <w:rPr>
                                  <w:rFonts w:ascii="Calibri" w:eastAsia="Calibri" w:hAnsi="Calibri" w:cs="Calibri"/>
                                  <w:w w:val="102"/>
                                  <w:sz w:val="14"/>
                                </w:rPr>
                                <w:t>=</w:t>
                              </w:r>
                              <w:r>
                                <w:rPr>
                                  <w:rFonts w:ascii="Calibri" w:eastAsia="Calibri" w:hAnsi="Calibri" w:cs="Calibri"/>
                                  <w:spacing w:val="-3"/>
                                  <w:w w:val="102"/>
                                  <w:sz w:val="14"/>
                                </w:rPr>
                                <w:t xml:space="preserve"> </w:t>
                              </w:r>
                              <w:r>
                                <w:rPr>
                                  <w:rFonts w:ascii="Calibri" w:eastAsia="Calibri" w:hAnsi="Calibri" w:cs="Calibri"/>
                                  <w:w w:val="102"/>
                                  <w:sz w:val="14"/>
                                </w:rPr>
                                <w:t>0)</w:t>
                              </w:r>
                            </w:p>
                          </w:txbxContent>
                        </wps:txbx>
                        <wps:bodyPr vert="horz" lIns="0" tIns="0" rIns="0" bIns="0" rtlCol="0">
                          <a:noAutofit/>
                        </wps:bodyPr>
                      </wps:wsp>
                      <wps:wsp>
                        <wps:cNvPr id="120" name="Rectangle 356"/>
                        <wps:cNvSpPr/>
                        <wps:spPr>
                          <a:xfrm>
                            <a:off x="121266" y="3021069"/>
                            <a:ext cx="82799" cy="142858"/>
                          </a:xfrm>
                          <a:prstGeom prst="rect">
                            <a:avLst/>
                          </a:prstGeom>
                          <a:ln>
                            <a:noFill/>
                          </a:ln>
                        </wps:spPr>
                        <wps:txbx>
                          <w:txbxContent>
                            <w:p w14:paraId="7E114D4B" w14:textId="77777777" w:rsidR="00D4588D" w:rsidRDefault="00D4588D" w:rsidP="00CD4144">
                              <w:pPr>
                                <w:spacing w:line="256" w:lineRule="auto"/>
                              </w:pPr>
                              <w:r>
                                <w:rPr>
                                  <w:rFonts w:ascii="Segoe UI Symbol" w:eastAsia="Segoe UI Symbol" w:hAnsi="Segoe UI Symbol" w:cs="Segoe UI Symbol"/>
                                  <w:sz w:val="14"/>
                                </w:rPr>
                                <w:t xml:space="preserve">• </w:t>
                              </w:r>
                            </w:p>
                          </w:txbxContent>
                        </wps:txbx>
                        <wps:bodyPr vert="horz" lIns="0" tIns="0" rIns="0" bIns="0" rtlCol="0">
                          <a:noAutofit/>
                        </wps:bodyPr>
                      </wps:wsp>
                      <wps:wsp>
                        <wps:cNvPr id="121" name="Rectangle 357"/>
                        <wps:cNvSpPr/>
                        <wps:spPr>
                          <a:xfrm>
                            <a:off x="229380" y="3026067"/>
                            <a:ext cx="1743335" cy="134344"/>
                          </a:xfrm>
                          <a:prstGeom prst="rect">
                            <a:avLst/>
                          </a:prstGeom>
                          <a:ln>
                            <a:noFill/>
                          </a:ln>
                        </wps:spPr>
                        <wps:txbx>
                          <w:txbxContent>
                            <w:p w14:paraId="42571548" w14:textId="77777777" w:rsidR="00D4588D" w:rsidRDefault="00D4588D" w:rsidP="00CD4144">
                              <w:pPr>
                                <w:spacing w:line="256" w:lineRule="auto"/>
                              </w:pPr>
                              <w:r>
                                <w:rPr>
                                  <w:rFonts w:ascii="Calibri" w:eastAsia="Calibri" w:hAnsi="Calibri" w:cs="Calibri"/>
                                  <w:w w:val="99"/>
                                  <w:sz w:val="14"/>
                                </w:rPr>
                                <w:t>Kon</w:t>
                              </w:r>
                              <w:r>
                                <w:rPr>
                                  <w:rFonts w:ascii="Calibri" w:eastAsia="Calibri" w:hAnsi="Calibri" w:cs="Calibri"/>
                                  <w:spacing w:val="-3"/>
                                  <w:w w:val="99"/>
                                  <w:sz w:val="14"/>
                                </w:rPr>
                                <w:t xml:space="preserve"> </w:t>
                              </w:r>
                              <w:r>
                                <w:rPr>
                                  <w:rFonts w:ascii="Calibri" w:eastAsia="Calibri" w:hAnsi="Calibri" w:cs="Calibri"/>
                                  <w:w w:val="99"/>
                                  <w:sz w:val="14"/>
                                </w:rPr>
                                <w:t>niet</w:t>
                              </w:r>
                              <w:r>
                                <w:rPr>
                                  <w:rFonts w:ascii="Calibri" w:eastAsia="Calibri" w:hAnsi="Calibri" w:cs="Calibri"/>
                                  <w:spacing w:val="-3"/>
                                  <w:w w:val="99"/>
                                  <w:sz w:val="14"/>
                                </w:rPr>
                                <w:t xml:space="preserve"> </w:t>
                              </w:r>
                              <w:r>
                                <w:rPr>
                                  <w:rFonts w:ascii="Calibri" w:eastAsia="Calibri" w:hAnsi="Calibri" w:cs="Calibri"/>
                                  <w:w w:val="99"/>
                                  <w:sz w:val="14"/>
                                </w:rPr>
                                <w:t>getraceerd</w:t>
                              </w:r>
                              <w:r>
                                <w:rPr>
                                  <w:rFonts w:ascii="Calibri" w:eastAsia="Calibri" w:hAnsi="Calibri" w:cs="Calibri"/>
                                  <w:spacing w:val="-3"/>
                                  <w:w w:val="99"/>
                                  <w:sz w:val="14"/>
                                </w:rPr>
                                <w:t xml:space="preserve"> </w:t>
                              </w:r>
                              <w:r>
                                <w:rPr>
                                  <w:rFonts w:ascii="Calibri" w:eastAsia="Calibri" w:hAnsi="Calibri" w:cs="Calibri"/>
                                  <w:w w:val="99"/>
                                  <w:sz w:val="14"/>
                                </w:rPr>
                                <w:t>worden</w:t>
                              </w:r>
                              <w:r>
                                <w:rPr>
                                  <w:rFonts w:ascii="Calibri" w:eastAsia="Calibri" w:hAnsi="Calibri" w:cs="Calibri"/>
                                  <w:spacing w:val="-3"/>
                                  <w:w w:val="99"/>
                                  <w:sz w:val="14"/>
                                </w:rPr>
                                <w:t xml:space="preserve"> </w:t>
                              </w:r>
                              <w:r>
                                <w:rPr>
                                  <w:rFonts w:ascii="Calibri" w:eastAsia="Calibri" w:hAnsi="Calibri" w:cs="Calibri"/>
                                  <w:w w:val="99"/>
                                  <w:sz w:val="14"/>
                                </w:rPr>
                                <w:t>/</w:t>
                              </w:r>
                              <w:r>
                                <w:rPr>
                                  <w:rFonts w:ascii="Calibri" w:eastAsia="Calibri" w:hAnsi="Calibri" w:cs="Calibri"/>
                                  <w:spacing w:val="-3"/>
                                  <w:w w:val="99"/>
                                  <w:sz w:val="14"/>
                                </w:rPr>
                                <w:t xml:space="preserve"> </w:t>
                              </w:r>
                              <w:r>
                                <w:rPr>
                                  <w:rFonts w:ascii="Calibri" w:eastAsia="Calibri" w:hAnsi="Calibri" w:cs="Calibri"/>
                                  <w:w w:val="99"/>
                                  <w:sz w:val="14"/>
                                </w:rPr>
                                <w:t>afwezig</w:t>
                              </w:r>
                            </w:p>
                          </w:txbxContent>
                        </wps:txbx>
                        <wps:bodyPr vert="horz" lIns="0" tIns="0" rIns="0" bIns="0" rtlCol="0">
                          <a:noAutofit/>
                        </wps:bodyPr>
                      </wps:wsp>
                      <wps:wsp>
                        <wps:cNvPr id="122" name="Rectangle 358"/>
                        <wps:cNvSpPr/>
                        <wps:spPr>
                          <a:xfrm>
                            <a:off x="121354" y="3131287"/>
                            <a:ext cx="23440" cy="134344"/>
                          </a:xfrm>
                          <a:prstGeom prst="rect">
                            <a:avLst/>
                          </a:prstGeom>
                          <a:ln>
                            <a:noFill/>
                          </a:ln>
                        </wps:spPr>
                        <wps:txbx>
                          <w:txbxContent>
                            <w:p w14:paraId="7F1B507B" w14:textId="77777777" w:rsidR="00D4588D" w:rsidRDefault="00D4588D" w:rsidP="00CD4144">
                              <w:pPr>
                                <w:spacing w:line="256" w:lineRule="auto"/>
                              </w:pPr>
                              <w:r>
                                <w:rPr>
                                  <w:rFonts w:ascii="Calibri" w:eastAsia="Calibri" w:hAnsi="Calibri" w:cs="Calibri"/>
                                  <w:sz w:val="14"/>
                                </w:rPr>
                                <w:t xml:space="preserve"> </w:t>
                              </w:r>
                            </w:p>
                          </w:txbxContent>
                        </wps:txbx>
                        <wps:bodyPr vert="horz" lIns="0" tIns="0" rIns="0" bIns="0" rtlCol="0">
                          <a:noAutofit/>
                        </wps:bodyPr>
                      </wps:wsp>
                      <wps:wsp>
                        <wps:cNvPr id="123" name="Rectangle 359"/>
                        <wps:cNvSpPr/>
                        <wps:spPr>
                          <a:xfrm>
                            <a:off x="229467" y="3131287"/>
                            <a:ext cx="1155809" cy="134344"/>
                          </a:xfrm>
                          <a:prstGeom prst="rect">
                            <a:avLst/>
                          </a:prstGeom>
                          <a:ln>
                            <a:noFill/>
                          </a:ln>
                        </wps:spPr>
                        <wps:txbx>
                          <w:txbxContent>
                            <w:p w14:paraId="44F9ED06" w14:textId="77777777" w:rsidR="00D4588D" w:rsidRDefault="00D4588D" w:rsidP="00CD4144">
                              <w:pPr>
                                <w:spacing w:line="256" w:lineRule="auto"/>
                              </w:pPr>
                              <w:r>
                                <w:rPr>
                                  <w:rFonts w:ascii="Calibri" w:eastAsia="Calibri" w:hAnsi="Calibri" w:cs="Calibri"/>
                                  <w:w w:val="99"/>
                                  <w:sz w:val="14"/>
                                </w:rPr>
                                <w:t>tijdens</w:t>
                              </w:r>
                              <w:r>
                                <w:rPr>
                                  <w:rFonts w:ascii="Calibri" w:eastAsia="Calibri" w:hAnsi="Calibri" w:cs="Calibri"/>
                                  <w:spacing w:val="-3"/>
                                  <w:w w:val="99"/>
                                  <w:sz w:val="14"/>
                                </w:rPr>
                                <w:t xml:space="preserve"> </w:t>
                              </w:r>
                              <w:r>
                                <w:rPr>
                                  <w:rFonts w:ascii="Calibri" w:eastAsia="Calibri" w:hAnsi="Calibri" w:cs="Calibri"/>
                                  <w:w w:val="99"/>
                                  <w:sz w:val="14"/>
                                </w:rPr>
                                <w:t>nameting</w:t>
                              </w:r>
                              <w:r>
                                <w:rPr>
                                  <w:rFonts w:ascii="Calibri" w:eastAsia="Calibri" w:hAnsi="Calibri" w:cs="Calibri"/>
                                  <w:spacing w:val="-3"/>
                                  <w:w w:val="99"/>
                                  <w:sz w:val="14"/>
                                </w:rPr>
                                <w:t xml:space="preserve"> </w:t>
                              </w:r>
                              <w:r>
                                <w:rPr>
                                  <w:rFonts w:ascii="Calibri" w:eastAsia="Calibri" w:hAnsi="Calibri" w:cs="Calibri"/>
                                  <w:w w:val="99"/>
                                  <w:sz w:val="14"/>
                                </w:rPr>
                                <w:t>(n</w:t>
                              </w:r>
                              <w:r>
                                <w:rPr>
                                  <w:rFonts w:ascii="Calibri" w:eastAsia="Calibri" w:hAnsi="Calibri" w:cs="Calibri"/>
                                  <w:spacing w:val="-3"/>
                                  <w:w w:val="99"/>
                                  <w:sz w:val="14"/>
                                </w:rPr>
                                <w:t xml:space="preserve"> </w:t>
                              </w:r>
                              <w:r>
                                <w:rPr>
                                  <w:rFonts w:ascii="Calibri" w:eastAsia="Calibri" w:hAnsi="Calibri" w:cs="Calibri"/>
                                  <w:w w:val="99"/>
                                  <w:sz w:val="14"/>
                                </w:rPr>
                                <w:t>=</w:t>
                              </w:r>
                              <w:r>
                                <w:rPr>
                                  <w:rFonts w:ascii="Calibri" w:eastAsia="Calibri" w:hAnsi="Calibri" w:cs="Calibri"/>
                                  <w:spacing w:val="-3"/>
                                  <w:w w:val="99"/>
                                  <w:sz w:val="14"/>
                                </w:rPr>
                                <w:t xml:space="preserve"> </w:t>
                              </w:r>
                              <w:r>
                                <w:rPr>
                                  <w:rFonts w:ascii="Calibri" w:eastAsia="Calibri" w:hAnsi="Calibri" w:cs="Calibri"/>
                                  <w:w w:val="99"/>
                                  <w:sz w:val="14"/>
                                </w:rPr>
                                <w:t>16)</w:t>
                              </w:r>
                            </w:p>
                          </w:txbxContent>
                        </wps:txbx>
                        <wps:bodyPr vert="horz" lIns="0" tIns="0" rIns="0" bIns="0" rtlCol="0">
                          <a:noAutofit/>
                        </wps:bodyPr>
                      </wps:wsp>
                      <wps:wsp>
                        <wps:cNvPr id="124" name="Rectangle 360"/>
                        <wps:cNvSpPr/>
                        <wps:spPr>
                          <a:xfrm>
                            <a:off x="121354" y="3236507"/>
                            <a:ext cx="1735988" cy="134344"/>
                          </a:xfrm>
                          <a:prstGeom prst="rect">
                            <a:avLst/>
                          </a:prstGeom>
                          <a:ln>
                            <a:noFill/>
                          </a:ln>
                        </wps:spPr>
                        <wps:txbx>
                          <w:txbxContent>
                            <w:p w14:paraId="7986BD90" w14:textId="77777777" w:rsidR="00D4588D" w:rsidRDefault="00D4588D" w:rsidP="00CD4144">
                              <w:pPr>
                                <w:spacing w:line="256" w:lineRule="auto"/>
                              </w:pPr>
                              <w:r>
                                <w:rPr>
                                  <w:rFonts w:ascii="Calibri" w:eastAsia="Calibri" w:hAnsi="Calibri" w:cs="Calibri"/>
                                  <w:sz w:val="14"/>
                                </w:rPr>
                                <w:t>Niet</w:t>
                              </w:r>
                              <w:r>
                                <w:rPr>
                                  <w:rFonts w:ascii="Calibri" w:eastAsia="Calibri" w:hAnsi="Calibri" w:cs="Calibri"/>
                                  <w:spacing w:val="-3"/>
                                  <w:sz w:val="14"/>
                                </w:rPr>
                                <w:t xml:space="preserve"> </w:t>
                              </w:r>
                              <w:r>
                                <w:rPr>
                                  <w:rFonts w:ascii="Calibri" w:eastAsia="Calibri" w:hAnsi="Calibri" w:cs="Calibri"/>
                                  <w:sz w:val="14"/>
                                </w:rPr>
                                <w:t>aanwezig</w:t>
                              </w:r>
                              <w:r>
                                <w:rPr>
                                  <w:rFonts w:ascii="Calibri" w:eastAsia="Calibri" w:hAnsi="Calibri" w:cs="Calibri"/>
                                  <w:spacing w:val="-3"/>
                                  <w:sz w:val="14"/>
                                </w:rPr>
                                <w:t xml:space="preserve"> </w:t>
                              </w:r>
                              <w:r>
                                <w:rPr>
                                  <w:rFonts w:ascii="Calibri" w:eastAsia="Calibri" w:hAnsi="Calibri" w:cs="Calibri"/>
                                  <w:sz w:val="14"/>
                                </w:rPr>
                                <w:t>op</w:t>
                              </w:r>
                              <w:r>
                                <w:rPr>
                                  <w:rFonts w:ascii="Calibri" w:eastAsia="Calibri" w:hAnsi="Calibri" w:cs="Calibri"/>
                                  <w:spacing w:val="-3"/>
                                  <w:sz w:val="14"/>
                                </w:rPr>
                                <w:t xml:space="preserve"> </w:t>
                              </w:r>
                              <w:r>
                                <w:rPr>
                                  <w:rFonts w:ascii="Calibri" w:eastAsia="Calibri" w:hAnsi="Calibri" w:cs="Calibri"/>
                                  <w:sz w:val="14"/>
                                </w:rPr>
                                <w:t>voormeting,</w:t>
                              </w:r>
                              <w:r>
                                <w:rPr>
                                  <w:rFonts w:ascii="Calibri" w:eastAsia="Calibri" w:hAnsi="Calibri" w:cs="Calibri"/>
                                  <w:spacing w:val="-3"/>
                                  <w:sz w:val="14"/>
                                </w:rPr>
                                <w:t xml:space="preserve"> </w:t>
                              </w:r>
                              <w:r>
                                <w:rPr>
                                  <w:rFonts w:ascii="Calibri" w:eastAsia="Calibri" w:hAnsi="Calibri" w:cs="Calibri"/>
                                  <w:sz w:val="14"/>
                                </w:rPr>
                                <w:t>wel</w:t>
                              </w:r>
                              <w:r>
                                <w:rPr>
                                  <w:rFonts w:ascii="Calibri" w:eastAsia="Calibri" w:hAnsi="Calibri" w:cs="Calibri"/>
                                  <w:spacing w:val="-3"/>
                                  <w:sz w:val="14"/>
                                </w:rPr>
                                <w:t xml:space="preserve"> </w:t>
                              </w:r>
                              <w:r>
                                <w:rPr>
                                  <w:rFonts w:ascii="Calibri" w:eastAsia="Calibri" w:hAnsi="Calibri" w:cs="Calibri"/>
                                  <w:sz w:val="14"/>
                                </w:rPr>
                                <w:t>op</w:t>
                              </w:r>
                            </w:p>
                          </w:txbxContent>
                        </wps:txbx>
                        <wps:bodyPr vert="horz" lIns="0" tIns="0" rIns="0" bIns="0" rtlCol="0">
                          <a:noAutofit/>
                        </wps:bodyPr>
                      </wps:wsp>
                      <wps:wsp>
                        <wps:cNvPr id="125" name="Rectangle 361"/>
                        <wps:cNvSpPr/>
                        <wps:spPr>
                          <a:xfrm>
                            <a:off x="121354" y="3341727"/>
                            <a:ext cx="1324324" cy="134344"/>
                          </a:xfrm>
                          <a:prstGeom prst="rect">
                            <a:avLst/>
                          </a:prstGeom>
                          <a:ln>
                            <a:noFill/>
                          </a:ln>
                        </wps:spPr>
                        <wps:txbx>
                          <w:txbxContent>
                            <w:p w14:paraId="7D8BFED6" w14:textId="77777777" w:rsidR="00D4588D" w:rsidRDefault="00D4588D" w:rsidP="00CD4144">
                              <w:pPr>
                                <w:spacing w:line="256" w:lineRule="auto"/>
                              </w:pPr>
                              <w:r>
                                <w:rPr>
                                  <w:rFonts w:ascii="Calibri" w:eastAsia="Calibri" w:hAnsi="Calibri" w:cs="Calibri"/>
                                  <w:w w:val="108"/>
                                  <w:sz w:val="14"/>
                                </w:rPr>
                                <w:t>nameting</w:t>
                              </w:r>
                              <w:r>
                                <w:rPr>
                                  <w:rFonts w:ascii="Calibri" w:eastAsia="Calibri" w:hAnsi="Calibri" w:cs="Calibri"/>
                                  <w:spacing w:val="-3"/>
                                  <w:w w:val="108"/>
                                  <w:sz w:val="14"/>
                                </w:rPr>
                                <w:t xml:space="preserve"> </w:t>
                              </w:r>
                              <w:r>
                                <w:rPr>
                                  <w:rFonts w:ascii="Calibri" w:eastAsia="Calibri" w:hAnsi="Calibri" w:cs="Calibri"/>
                                  <w:w w:val="108"/>
                                  <w:sz w:val="14"/>
                                </w:rPr>
                                <w:t>(n</w:t>
                              </w:r>
                              <w:r>
                                <w:rPr>
                                  <w:rFonts w:ascii="Calibri" w:eastAsia="Calibri" w:hAnsi="Calibri" w:cs="Calibri"/>
                                  <w:spacing w:val="-3"/>
                                  <w:w w:val="108"/>
                                  <w:sz w:val="14"/>
                                </w:rPr>
                                <w:t xml:space="preserve"> </w:t>
                              </w:r>
                              <w:r>
                                <w:rPr>
                                  <w:rFonts w:ascii="Calibri" w:eastAsia="Calibri" w:hAnsi="Calibri" w:cs="Calibri"/>
                                  <w:w w:val="108"/>
                                  <w:sz w:val="14"/>
                                </w:rPr>
                                <w:t>=</w:t>
                              </w:r>
                              <w:r>
                                <w:rPr>
                                  <w:rFonts w:ascii="Calibri" w:eastAsia="Calibri" w:hAnsi="Calibri" w:cs="Calibri"/>
                                  <w:spacing w:val="-3"/>
                                  <w:w w:val="108"/>
                                  <w:sz w:val="14"/>
                                </w:rPr>
                                <w:t xml:space="preserve"> </w:t>
                              </w:r>
                              <w:r>
                                <w:rPr>
                                  <w:rFonts w:ascii="Calibri" w:eastAsia="Calibri" w:hAnsi="Calibri" w:cs="Calibri"/>
                                  <w:w w:val="108"/>
                                  <w:sz w:val="14"/>
                                </w:rPr>
                                <w:t>28)</w:t>
                              </w:r>
                              <w:r>
                                <w:rPr>
                                  <w:rFonts w:ascii="Calibri" w:eastAsia="Calibri" w:hAnsi="Calibri" w:cs="Calibri"/>
                                  <w:spacing w:val="-3"/>
                                  <w:w w:val="108"/>
                                  <w:sz w:val="14"/>
                                </w:rPr>
                                <w:t xml:space="preserve"> </w:t>
                              </w:r>
                              <w:r>
                                <w:rPr>
                                  <w:rFonts w:ascii="Calibri" w:eastAsia="Calibri" w:hAnsi="Calibri" w:cs="Calibri"/>
                                  <w:w w:val="108"/>
                                  <w:sz w:val="14"/>
                                </w:rPr>
                                <w:t>(+</w:t>
                              </w:r>
                              <w:r>
                                <w:rPr>
                                  <w:rFonts w:ascii="Calibri" w:eastAsia="Calibri" w:hAnsi="Calibri" w:cs="Calibri"/>
                                  <w:spacing w:val="-3"/>
                                  <w:w w:val="108"/>
                                  <w:sz w:val="14"/>
                                </w:rPr>
                                <w:t xml:space="preserve"> </w:t>
                              </w:r>
                              <w:r>
                                <w:rPr>
                                  <w:rFonts w:ascii="Calibri" w:eastAsia="Calibri" w:hAnsi="Calibri" w:cs="Calibri"/>
                                  <w:w w:val="108"/>
                                  <w:sz w:val="14"/>
                                </w:rPr>
                                <w:t>2,4%)</w:t>
                              </w:r>
                            </w:p>
                          </w:txbxContent>
                        </wps:txbx>
                        <wps:bodyPr vert="horz" lIns="0" tIns="0" rIns="0" bIns="0" rtlCol="0">
                          <a:noAutofit/>
                        </wps:bodyPr>
                      </wps:wsp>
                      <wps:wsp>
                        <wps:cNvPr id="126" name="Rectangle 362"/>
                        <wps:cNvSpPr/>
                        <wps:spPr>
                          <a:xfrm>
                            <a:off x="121354" y="3684218"/>
                            <a:ext cx="1132719" cy="134346"/>
                          </a:xfrm>
                          <a:prstGeom prst="rect">
                            <a:avLst/>
                          </a:prstGeom>
                          <a:ln>
                            <a:noFill/>
                          </a:ln>
                        </wps:spPr>
                        <wps:txbx>
                          <w:txbxContent>
                            <w:p w14:paraId="1895671D" w14:textId="77777777" w:rsidR="00D4588D" w:rsidRDefault="00D4588D" w:rsidP="00CD4144">
                              <w:pPr>
                                <w:spacing w:line="256" w:lineRule="auto"/>
                              </w:pPr>
                              <w:r>
                                <w:rPr>
                                  <w:rFonts w:ascii="Calibri" w:eastAsia="Calibri" w:hAnsi="Calibri" w:cs="Calibri"/>
                                  <w:w w:val="103"/>
                                  <w:sz w:val="14"/>
                                </w:rPr>
                                <w:t>Geanalyseerd</w:t>
                              </w:r>
                              <w:r>
                                <w:rPr>
                                  <w:rFonts w:ascii="Calibri" w:eastAsia="Calibri" w:hAnsi="Calibri" w:cs="Calibri"/>
                                  <w:spacing w:val="-3"/>
                                  <w:w w:val="103"/>
                                  <w:sz w:val="14"/>
                                </w:rPr>
                                <w:t xml:space="preserve"> </w:t>
                              </w:r>
                              <w:r>
                                <w:rPr>
                                  <w:rFonts w:ascii="Calibri" w:eastAsia="Calibri" w:hAnsi="Calibri" w:cs="Calibri"/>
                                  <w:w w:val="103"/>
                                  <w:sz w:val="14"/>
                                </w:rPr>
                                <w:t>(n</w:t>
                              </w:r>
                              <w:r>
                                <w:rPr>
                                  <w:rFonts w:ascii="Calibri" w:eastAsia="Calibri" w:hAnsi="Calibri" w:cs="Calibri"/>
                                  <w:spacing w:val="-3"/>
                                  <w:w w:val="103"/>
                                  <w:sz w:val="14"/>
                                </w:rPr>
                                <w:t xml:space="preserve"> </w:t>
                              </w:r>
                              <w:r>
                                <w:rPr>
                                  <w:rFonts w:ascii="Calibri" w:eastAsia="Calibri" w:hAnsi="Calibri" w:cs="Calibri"/>
                                  <w:w w:val="103"/>
                                  <w:sz w:val="14"/>
                                </w:rPr>
                                <w:t>=</w:t>
                              </w:r>
                              <w:r>
                                <w:rPr>
                                  <w:rFonts w:ascii="Calibri" w:eastAsia="Calibri" w:hAnsi="Calibri" w:cs="Calibri"/>
                                  <w:spacing w:val="-3"/>
                                  <w:w w:val="103"/>
                                  <w:sz w:val="14"/>
                                </w:rPr>
                                <w:t xml:space="preserve"> </w:t>
                              </w:r>
                              <w:r>
                                <w:rPr>
                                  <w:rFonts w:ascii="Calibri" w:eastAsia="Calibri" w:hAnsi="Calibri" w:cs="Calibri"/>
                                  <w:w w:val="103"/>
                                  <w:sz w:val="14"/>
                                </w:rPr>
                                <w:t>708)</w:t>
                              </w:r>
                              <w:r>
                                <w:rPr>
                                  <w:rFonts w:ascii="Calibri" w:eastAsia="Calibri" w:hAnsi="Calibri" w:cs="Calibri"/>
                                  <w:spacing w:val="-3"/>
                                  <w:w w:val="103"/>
                                  <w:sz w:val="14"/>
                                </w:rPr>
                                <w:t xml:space="preserve"> </w:t>
                              </w:r>
                            </w:p>
                          </w:txbxContent>
                        </wps:txbx>
                        <wps:bodyPr vert="horz" lIns="0" tIns="0" rIns="0" bIns="0" rtlCol="0">
                          <a:noAutofit/>
                        </wps:bodyPr>
                      </wps:wsp>
                      <wps:wsp>
                        <wps:cNvPr id="127" name="Rectangle 363"/>
                        <wps:cNvSpPr/>
                        <wps:spPr>
                          <a:xfrm>
                            <a:off x="121354" y="3789438"/>
                            <a:ext cx="1528523" cy="134346"/>
                          </a:xfrm>
                          <a:prstGeom prst="rect">
                            <a:avLst/>
                          </a:prstGeom>
                          <a:ln>
                            <a:noFill/>
                          </a:ln>
                        </wps:spPr>
                        <wps:txbx>
                          <w:txbxContent>
                            <w:p w14:paraId="6B0383E6" w14:textId="77777777" w:rsidR="00D4588D" w:rsidRDefault="00D4588D" w:rsidP="00CD4144">
                              <w:pPr>
                                <w:spacing w:line="256" w:lineRule="auto"/>
                              </w:pPr>
                              <w:proofErr w:type="spellStart"/>
                              <w:r>
                                <w:rPr>
                                  <w:rFonts w:ascii="Calibri" w:eastAsia="Calibri" w:hAnsi="Calibri" w:cs="Calibri"/>
                                  <w:w w:val="102"/>
                                  <w:sz w:val="14"/>
                                </w:rPr>
                                <w:t>Geëxcludeerd</w:t>
                              </w:r>
                              <w:proofErr w:type="spellEnd"/>
                              <w:r>
                                <w:rPr>
                                  <w:rFonts w:ascii="Calibri" w:eastAsia="Calibri" w:hAnsi="Calibri" w:cs="Calibri"/>
                                  <w:spacing w:val="-3"/>
                                  <w:w w:val="102"/>
                                  <w:sz w:val="14"/>
                                </w:rPr>
                                <w:t xml:space="preserve"> </w:t>
                              </w:r>
                              <w:r>
                                <w:rPr>
                                  <w:rFonts w:ascii="Calibri" w:eastAsia="Calibri" w:hAnsi="Calibri" w:cs="Calibri"/>
                                  <w:w w:val="102"/>
                                  <w:sz w:val="14"/>
                                </w:rPr>
                                <w:t>in</w:t>
                              </w:r>
                              <w:r>
                                <w:rPr>
                                  <w:rFonts w:ascii="Calibri" w:eastAsia="Calibri" w:hAnsi="Calibri" w:cs="Calibri"/>
                                  <w:spacing w:val="-3"/>
                                  <w:w w:val="102"/>
                                  <w:sz w:val="14"/>
                                </w:rPr>
                                <w:t xml:space="preserve"> </w:t>
                              </w:r>
                              <w:r>
                                <w:rPr>
                                  <w:rFonts w:ascii="Calibri" w:eastAsia="Calibri" w:hAnsi="Calibri" w:cs="Calibri"/>
                                  <w:w w:val="102"/>
                                  <w:sz w:val="14"/>
                                </w:rPr>
                                <w:t>analyses</w:t>
                              </w:r>
                              <w:r>
                                <w:rPr>
                                  <w:rFonts w:ascii="Calibri" w:eastAsia="Calibri" w:hAnsi="Calibri" w:cs="Calibri"/>
                                  <w:spacing w:val="-3"/>
                                  <w:w w:val="102"/>
                                  <w:sz w:val="14"/>
                                </w:rPr>
                                <w:t xml:space="preserve"> </w:t>
                              </w:r>
                              <w:r>
                                <w:rPr>
                                  <w:rFonts w:ascii="Calibri" w:eastAsia="Calibri" w:hAnsi="Calibri" w:cs="Calibri"/>
                                  <w:w w:val="102"/>
                                  <w:sz w:val="14"/>
                                </w:rPr>
                                <w:t>(n</w:t>
                              </w:r>
                              <w:r>
                                <w:rPr>
                                  <w:rFonts w:ascii="Calibri" w:eastAsia="Calibri" w:hAnsi="Calibri" w:cs="Calibri"/>
                                  <w:spacing w:val="-3"/>
                                  <w:w w:val="102"/>
                                  <w:sz w:val="14"/>
                                </w:rPr>
                                <w:t xml:space="preserve"> </w:t>
                              </w:r>
                              <w:r>
                                <w:rPr>
                                  <w:rFonts w:ascii="Calibri" w:eastAsia="Calibri" w:hAnsi="Calibri" w:cs="Calibri"/>
                                  <w:w w:val="102"/>
                                  <w:sz w:val="14"/>
                                </w:rPr>
                                <w:t>=</w:t>
                              </w:r>
                              <w:r>
                                <w:rPr>
                                  <w:rFonts w:ascii="Calibri" w:eastAsia="Calibri" w:hAnsi="Calibri" w:cs="Calibri"/>
                                  <w:spacing w:val="-3"/>
                                  <w:w w:val="102"/>
                                  <w:sz w:val="14"/>
                                </w:rPr>
                                <w:t xml:space="preserve"> </w:t>
                              </w:r>
                              <w:r>
                                <w:rPr>
                                  <w:rFonts w:ascii="Calibri" w:eastAsia="Calibri" w:hAnsi="Calibri" w:cs="Calibri"/>
                                  <w:w w:val="102"/>
                                  <w:sz w:val="14"/>
                                </w:rPr>
                                <w:t>0)</w:t>
                              </w:r>
                            </w:p>
                          </w:txbxContent>
                        </wps:txbx>
                        <wps:bodyPr vert="horz" lIns="0" tIns="0" rIns="0" bIns="0" rtlCol="0">
                          <a:noAutofit/>
                        </wps:bodyPr>
                      </wps:wsp>
                      <wps:wsp>
                        <wps:cNvPr id="128" name="Rectangle 364"/>
                        <wps:cNvSpPr/>
                        <wps:spPr>
                          <a:xfrm>
                            <a:off x="3065498" y="3684218"/>
                            <a:ext cx="1125722" cy="134346"/>
                          </a:xfrm>
                          <a:prstGeom prst="rect">
                            <a:avLst/>
                          </a:prstGeom>
                          <a:ln>
                            <a:noFill/>
                          </a:ln>
                        </wps:spPr>
                        <wps:txbx>
                          <w:txbxContent>
                            <w:p w14:paraId="5E3DE03E" w14:textId="77777777" w:rsidR="00D4588D" w:rsidRDefault="00D4588D" w:rsidP="00CD4144">
                              <w:pPr>
                                <w:spacing w:line="256" w:lineRule="auto"/>
                              </w:pPr>
                              <w:r>
                                <w:rPr>
                                  <w:rFonts w:ascii="Calibri" w:eastAsia="Calibri" w:hAnsi="Calibri" w:cs="Calibri"/>
                                  <w:w w:val="104"/>
                                  <w:sz w:val="14"/>
                                </w:rPr>
                                <w:t>Geanalyseerd</w:t>
                              </w:r>
                              <w:r>
                                <w:rPr>
                                  <w:rFonts w:ascii="Calibri" w:eastAsia="Calibri" w:hAnsi="Calibri" w:cs="Calibri"/>
                                  <w:spacing w:val="-3"/>
                                  <w:w w:val="104"/>
                                  <w:sz w:val="14"/>
                                </w:rPr>
                                <w:t xml:space="preserve"> </w:t>
                              </w:r>
                              <w:r>
                                <w:rPr>
                                  <w:rFonts w:ascii="Calibri" w:eastAsia="Calibri" w:hAnsi="Calibri" w:cs="Calibri"/>
                                  <w:w w:val="104"/>
                                  <w:sz w:val="14"/>
                                </w:rPr>
                                <w:t>(n</w:t>
                              </w:r>
                              <w:r>
                                <w:rPr>
                                  <w:rFonts w:ascii="Calibri" w:eastAsia="Calibri" w:hAnsi="Calibri" w:cs="Calibri"/>
                                  <w:spacing w:val="-3"/>
                                  <w:w w:val="104"/>
                                  <w:sz w:val="14"/>
                                </w:rPr>
                                <w:t xml:space="preserve"> </w:t>
                              </w:r>
                              <w:r>
                                <w:rPr>
                                  <w:rFonts w:ascii="Calibri" w:eastAsia="Calibri" w:hAnsi="Calibri" w:cs="Calibri"/>
                                  <w:w w:val="104"/>
                                  <w:sz w:val="14"/>
                                </w:rPr>
                                <w:t>=</w:t>
                              </w:r>
                              <w:r>
                                <w:rPr>
                                  <w:rFonts w:ascii="Calibri" w:eastAsia="Calibri" w:hAnsi="Calibri" w:cs="Calibri"/>
                                  <w:spacing w:val="-3"/>
                                  <w:w w:val="104"/>
                                  <w:sz w:val="14"/>
                                </w:rPr>
                                <w:t xml:space="preserve"> </w:t>
                              </w:r>
                              <w:r>
                                <w:rPr>
                                  <w:rFonts w:ascii="Calibri" w:eastAsia="Calibri" w:hAnsi="Calibri" w:cs="Calibri"/>
                                  <w:w w:val="104"/>
                                  <w:sz w:val="14"/>
                                </w:rPr>
                                <w:t>495)</w:t>
                              </w:r>
                            </w:p>
                          </w:txbxContent>
                        </wps:txbx>
                        <wps:bodyPr vert="horz" lIns="0" tIns="0" rIns="0" bIns="0" rtlCol="0">
                          <a:noAutofit/>
                        </wps:bodyPr>
                      </wps:wsp>
                      <wps:wsp>
                        <wps:cNvPr id="129" name="Rectangle 365"/>
                        <wps:cNvSpPr/>
                        <wps:spPr>
                          <a:xfrm>
                            <a:off x="3065498" y="3789438"/>
                            <a:ext cx="1492721" cy="134346"/>
                          </a:xfrm>
                          <a:prstGeom prst="rect">
                            <a:avLst/>
                          </a:prstGeom>
                          <a:ln>
                            <a:noFill/>
                          </a:ln>
                        </wps:spPr>
                        <wps:txbx>
                          <w:txbxContent>
                            <w:p w14:paraId="0CC56F22" w14:textId="77777777" w:rsidR="00D4588D" w:rsidRDefault="00D4588D" w:rsidP="00CD4144">
                              <w:pPr>
                                <w:spacing w:line="256" w:lineRule="auto"/>
                              </w:pPr>
                              <w:proofErr w:type="spellStart"/>
                              <w:r>
                                <w:rPr>
                                  <w:rFonts w:ascii="Calibri" w:eastAsia="Calibri" w:hAnsi="Calibri" w:cs="Calibri"/>
                                  <w:w w:val="102"/>
                                  <w:sz w:val="14"/>
                                </w:rPr>
                                <w:t>Geëxcludeerd</w:t>
                              </w:r>
                              <w:proofErr w:type="spellEnd"/>
                              <w:r>
                                <w:rPr>
                                  <w:rFonts w:ascii="Calibri" w:eastAsia="Calibri" w:hAnsi="Calibri" w:cs="Calibri"/>
                                  <w:spacing w:val="-3"/>
                                  <w:w w:val="102"/>
                                  <w:sz w:val="14"/>
                                </w:rPr>
                                <w:t xml:space="preserve"> </w:t>
                              </w:r>
                              <w:r>
                                <w:rPr>
                                  <w:rFonts w:ascii="Calibri" w:eastAsia="Calibri" w:hAnsi="Calibri" w:cs="Calibri"/>
                                  <w:w w:val="102"/>
                                  <w:sz w:val="14"/>
                                </w:rPr>
                                <w:t>in</w:t>
                              </w:r>
                              <w:r>
                                <w:rPr>
                                  <w:rFonts w:ascii="Calibri" w:eastAsia="Calibri" w:hAnsi="Calibri" w:cs="Calibri"/>
                                  <w:spacing w:val="-3"/>
                                  <w:w w:val="102"/>
                                  <w:sz w:val="14"/>
                                </w:rPr>
                                <w:t xml:space="preserve"> </w:t>
                              </w:r>
                              <w:r>
                                <w:rPr>
                                  <w:rFonts w:ascii="Calibri" w:eastAsia="Calibri" w:hAnsi="Calibri" w:cs="Calibri"/>
                                  <w:w w:val="102"/>
                                  <w:sz w:val="14"/>
                                </w:rPr>
                                <w:t>analysis</w:t>
                              </w:r>
                              <w:r>
                                <w:rPr>
                                  <w:rFonts w:ascii="Calibri" w:eastAsia="Calibri" w:hAnsi="Calibri" w:cs="Calibri"/>
                                  <w:spacing w:val="-3"/>
                                  <w:w w:val="102"/>
                                  <w:sz w:val="14"/>
                                </w:rPr>
                                <w:t xml:space="preserve"> </w:t>
                              </w:r>
                              <w:r>
                                <w:rPr>
                                  <w:rFonts w:ascii="Calibri" w:eastAsia="Calibri" w:hAnsi="Calibri" w:cs="Calibri"/>
                                  <w:w w:val="102"/>
                                  <w:sz w:val="14"/>
                                </w:rPr>
                                <w:t>(n</w:t>
                              </w:r>
                              <w:r>
                                <w:rPr>
                                  <w:rFonts w:ascii="Calibri" w:eastAsia="Calibri" w:hAnsi="Calibri" w:cs="Calibri"/>
                                  <w:spacing w:val="-3"/>
                                  <w:w w:val="102"/>
                                  <w:sz w:val="14"/>
                                </w:rPr>
                                <w:t xml:space="preserve"> </w:t>
                              </w:r>
                              <w:r>
                                <w:rPr>
                                  <w:rFonts w:ascii="Calibri" w:eastAsia="Calibri" w:hAnsi="Calibri" w:cs="Calibri"/>
                                  <w:w w:val="102"/>
                                  <w:sz w:val="14"/>
                                </w:rPr>
                                <w:t>=</w:t>
                              </w:r>
                              <w:r>
                                <w:rPr>
                                  <w:rFonts w:ascii="Calibri" w:eastAsia="Calibri" w:hAnsi="Calibri" w:cs="Calibri"/>
                                  <w:spacing w:val="-3"/>
                                  <w:w w:val="102"/>
                                  <w:sz w:val="14"/>
                                </w:rPr>
                                <w:t xml:space="preserve"> </w:t>
                              </w:r>
                              <w:r>
                                <w:rPr>
                                  <w:rFonts w:ascii="Calibri" w:eastAsia="Calibri" w:hAnsi="Calibri" w:cs="Calibri"/>
                                  <w:w w:val="102"/>
                                  <w:sz w:val="14"/>
                                </w:rPr>
                                <w:t>0)</w:t>
                              </w:r>
                            </w:p>
                          </w:txbxContent>
                        </wps:txbx>
                        <wps:bodyPr vert="horz" lIns="0" tIns="0" rIns="0" bIns="0" rtlCol="0">
                          <a:noAutofit/>
                        </wps:bodyPr>
                      </wps:wsp>
                      <wps:wsp>
                        <wps:cNvPr id="130" name="Rectangle 366"/>
                        <wps:cNvSpPr/>
                        <wps:spPr>
                          <a:xfrm>
                            <a:off x="3065498" y="2815627"/>
                            <a:ext cx="1146130" cy="134346"/>
                          </a:xfrm>
                          <a:prstGeom prst="rect">
                            <a:avLst/>
                          </a:prstGeom>
                          <a:ln>
                            <a:noFill/>
                          </a:ln>
                        </wps:spPr>
                        <wps:txbx>
                          <w:txbxContent>
                            <w:p w14:paraId="322960C1" w14:textId="77777777" w:rsidR="00D4588D" w:rsidRDefault="00D4588D" w:rsidP="00CD4144">
                              <w:pPr>
                                <w:spacing w:line="256" w:lineRule="auto"/>
                              </w:pPr>
                              <w:r>
                                <w:rPr>
                                  <w:rFonts w:ascii="Calibri" w:eastAsia="Calibri" w:hAnsi="Calibri" w:cs="Calibri"/>
                                  <w:w w:val="103"/>
                                  <w:sz w:val="14"/>
                                </w:rPr>
                                <w:t>Uitval</w:t>
                              </w:r>
                              <w:r>
                                <w:rPr>
                                  <w:rFonts w:ascii="Calibri" w:eastAsia="Calibri" w:hAnsi="Calibri" w:cs="Calibri"/>
                                  <w:spacing w:val="-3"/>
                                  <w:w w:val="103"/>
                                  <w:sz w:val="14"/>
                                </w:rPr>
                                <w:t xml:space="preserve"> </w:t>
                              </w:r>
                              <w:r>
                                <w:rPr>
                                  <w:rFonts w:ascii="Calibri" w:eastAsia="Calibri" w:hAnsi="Calibri" w:cs="Calibri"/>
                                  <w:w w:val="103"/>
                                  <w:sz w:val="14"/>
                                </w:rPr>
                                <w:t>nameting</w:t>
                              </w:r>
                              <w:r>
                                <w:rPr>
                                  <w:rFonts w:ascii="Calibri" w:eastAsia="Calibri" w:hAnsi="Calibri" w:cs="Calibri"/>
                                  <w:spacing w:val="-3"/>
                                  <w:w w:val="103"/>
                                  <w:sz w:val="14"/>
                                </w:rPr>
                                <w:t xml:space="preserve"> </w:t>
                              </w:r>
                              <w:r>
                                <w:rPr>
                                  <w:rFonts w:ascii="Calibri" w:eastAsia="Calibri" w:hAnsi="Calibri" w:cs="Calibri"/>
                                  <w:w w:val="103"/>
                                  <w:sz w:val="14"/>
                                </w:rPr>
                                <w:t>(n</w:t>
                              </w:r>
                              <w:r>
                                <w:rPr>
                                  <w:rFonts w:ascii="Calibri" w:eastAsia="Calibri" w:hAnsi="Calibri" w:cs="Calibri"/>
                                  <w:spacing w:val="-3"/>
                                  <w:w w:val="103"/>
                                  <w:sz w:val="14"/>
                                </w:rPr>
                                <w:t xml:space="preserve"> </w:t>
                              </w:r>
                              <w:r>
                                <w:rPr>
                                  <w:rFonts w:ascii="Calibri" w:eastAsia="Calibri" w:hAnsi="Calibri" w:cs="Calibri"/>
                                  <w:w w:val="103"/>
                                  <w:sz w:val="14"/>
                                </w:rPr>
                                <w:t>=</w:t>
                              </w:r>
                              <w:r>
                                <w:rPr>
                                  <w:rFonts w:ascii="Calibri" w:eastAsia="Calibri" w:hAnsi="Calibri" w:cs="Calibri"/>
                                  <w:spacing w:val="-3"/>
                                  <w:w w:val="103"/>
                                  <w:sz w:val="14"/>
                                </w:rPr>
                                <w:t xml:space="preserve"> </w:t>
                              </w:r>
                              <w:r>
                                <w:rPr>
                                  <w:rFonts w:ascii="Calibri" w:eastAsia="Calibri" w:hAnsi="Calibri" w:cs="Calibri"/>
                                  <w:w w:val="103"/>
                                  <w:sz w:val="14"/>
                                </w:rPr>
                                <w:t>20)</w:t>
                              </w:r>
                            </w:p>
                          </w:txbxContent>
                        </wps:txbx>
                        <wps:bodyPr vert="horz" lIns="0" tIns="0" rIns="0" bIns="0" rtlCol="0">
                          <a:noAutofit/>
                        </wps:bodyPr>
                      </wps:wsp>
                      <wps:wsp>
                        <wps:cNvPr id="131" name="Rectangle 367"/>
                        <wps:cNvSpPr/>
                        <wps:spPr>
                          <a:xfrm>
                            <a:off x="3065498" y="2915849"/>
                            <a:ext cx="82799" cy="142858"/>
                          </a:xfrm>
                          <a:prstGeom prst="rect">
                            <a:avLst/>
                          </a:prstGeom>
                          <a:ln>
                            <a:noFill/>
                          </a:ln>
                        </wps:spPr>
                        <wps:txbx>
                          <w:txbxContent>
                            <w:p w14:paraId="39BC218A" w14:textId="77777777" w:rsidR="00D4588D" w:rsidRDefault="00D4588D" w:rsidP="00CD4144">
                              <w:pPr>
                                <w:spacing w:line="256" w:lineRule="auto"/>
                              </w:pPr>
                              <w:r>
                                <w:rPr>
                                  <w:rFonts w:ascii="Segoe UI Symbol" w:eastAsia="Segoe UI Symbol" w:hAnsi="Segoe UI Symbol" w:cs="Segoe UI Symbol"/>
                                  <w:sz w:val="14"/>
                                </w:rPr>
                                <w:t xml:space="preserve">• </w:t>
                              </w:r>
                            </w:p>
                          </w:txbxContent>
                        </wps:txbx>
                        <wps:bodyPr vert="horz" lIns="0" tIns="0" rIns="0" bIns="0" rtlCol="0">
                          <a:noAutofit/>
                        </wps:bodyPr>
                      </wps:wsp>
                      <wps:wsp>
                        <wps:cNvPr id="132" name="Rectangle 368"/>
                        <wps:cNvSpPr/>
                        <wps:spPr>
                          <a:xfrm>
                            <a:off x="3173611" y="2920847"/>
                            <a:ext cx="1314178" cy="134346"/>
                          </a:xfrm>
                          <a:prstGeom prst="rect">
                            <a:avLst/>
                          </a:prstGeom>
                          <a:ln>
                            <a:noFill/>
                          </a:ln>
                        </wps:spPr>
                        <wps:txbx>
                          <w:txbxContent>
                            <w:p w14:paraId="475DA310" w14:textId="77777777" w:rsidR="00D4588D" w:rsidRDefault="00D4588D" w:rsidP="00CD4144">
                              <w:pPr>
                                <w:spacing w:line="256" w:lineRule="auto"/>
                              </w:pPr>
                              <w:r>
                                <w:rPr>
                                  <w:rFonts w:ascii="Calibri" w:eastAsia="Calibri" w:hAnsi="Calibri" w:cs="Calibri"/>
                                  <w:w w:val="102"/>
                                  <w:sz w:val="14"/>
                                </w:rPr>
                                <w:t>Weigering</w:t>
                              </w:r>
                              <w:r>
                                <w:rPr>
                                  <w:rFonts w:ascii="Calibri" w:eastAsia="Calibri" w:hAnsi="Calibri" w:cs="Calibri"/>
                                  <w:spacing w:val="-3"/>
                                  <w:w w:val="102"/>
                                  <w:sz w:val="14"/>
                                </w:rPr>
                                <w:t xml:space="preserve"> </w:t>
                              </w:r>
                              <w:r>
                                <w:rPr>
                                  <w:rFonts w:ascii="Calibri" w:eastAsia="Calibri" w:hAnsi="Calibri" w:cs="Calibri"/>
                                  <w:w w:val="102"/>
                                  <w:sz w:val="14"/>
                                </w:rPr>
                                <w:t>deelname</w:t>
                              </w:r>
                              <w:r>
                                <w:rPr>
                                  <w:rFonts w:ascii="Calibri" w:eastAsia="Calibri" w:hAnsi="Calibri" w:cs="Calibri"/>
                                  <w:spacing w:val="-3"/>
                                  <w:w w:val="102"/>
                                  <w:sz w:val="14"/>
                                </w:rPr>
                                <w:t xml:space="preserve"> </w:t>
                              </w:r>
                              <w:r>
                                <w:rPr>
                                  <w:rFonts w:ascii="Calibri" w:eastAsia="Calibri" w:hAnsi="Calibri" w:cs="Calibri"/>
                                  <w:w w:val="102"/>
                                  <w:sz w:val="14"/>
                                </w:rPr>
                                <w:t>(n</w:t>
                              </w:r>
                              <w:r>
                                <w:rPr>
                                  <w:rFonts w:ascii="Calibri" w:eastAsia="Calibri" w:hAnsi="Calibri" w:cs="Calibri"/>
                                  <w:spacing w:val="-3"/>
                                  <w:w w:val="102"/>
                                  <w:sz w:val="14"/>
                                </w:rPr>
                                <w:t xml:space="preserve"> </w:t>
                              </w:r>
                              <w:r>
                                <w:rPr>
                                  <w:rFonts w:ascii="Calibri" w:eastAsia="Calibri" w:hAnsi="Calibri" w:cs="Calibri"/>
                                  <w:w w:val="102"/>
                                  <w:sz w:val="14"/>
                                </w:rPr>
                                <w:t>=</w:t>
                              </w:r>
                              <w:r>
                                <w:rPr>
                                  <w:rFonts w:ascii="Calibri" w:eastAsia="Calibri" w:hAnsi="Calibri" w:cs="Calibri"/>
                                  <w:spacing w:val="-3"/>
                                  <w:w w:val="102"/>
                                  <w:sz w:val="14"/>
                                </w:rPr>
                                <w:t xml:space="preserve"> </w:t>
                              </w:r>
                              <w:r>
                                <w:rPr>
                                  <w:rFonts w:ascii="Calibri" w:eastAsia="Calibri" w:hAnsi="Calibri" w:cs="Calibri"/>
                                  <w:w w:val="102"/>
                                  <w:sz w:val="14"/>
                                </w:rPr>
                                <w:t>0)</w:t>
                              </w:r>
                            </w:p>
                          </w:txbxContent>
                        </wps:txbx>
                        <wps:bodyPr vert="horz" lIns="0" tIns="0" rIns="0" bIns="0" rtlCol="0">
                          <a:noAutofit/>
                        </wps:bodyPr>
                      </wps:wsp>
                      <wps:wsp>
                        <wps:cNvPr id="133" name="Rectangle 369"/>
                        <wps:cNvSpPr/>
                        <wps:spPr>
                          <a:xfrm>
                            <a:off x="3065498" y="3021069"/>
                            <a:ext cx="82799" cy="142858"/>
                          </a:xfrm>
                          <a:prstGeom prst="rect">
                            <a:avLst/>
                          </a:prstGeom>
                          <a:ln>
                            <a:noFill/>
                          </a:ln>
                        </wps:spPr>
                        <wps:txbx>
                          <w:txbxContent>
                            <w:p w14:paraId="785913A6" w14:textId="77777777" w:rsidR="00D4588D" w:rsidRDefault="00D4588D" w:rsidP="00CD4144">
                              <w:pPr>
                                <w:spacing w:line="256" w:lineRule="auto"/>
                              </w:pPr>
                              <w:r>
                                <w:rPr>
                                  <w:rFonts w:ascii="Segoe UI Symbol" w:eastAsia="Segoe UI Symbol" w:hAnsi="Segoe UI Symbol" w:cs="Segoe UI Symbol"/>
                                  <w:sz w:val="14"/>
                                </w:rPr>
                                <w:t xml:space="preserve">• </w:t>
                              </w:r>
                            </w:p>
                          </w:txbxContent>
                        </wps:txbx>
                        <wps:bodyPr vert="horz" lIns="0" tIns="0" rIns="0" bIns="0" rtlCol="0">
                          <a:noAutofit/>
                        </wps:bodyPr>
                      </wps:wsp>
                      <wps:wsp>
                        <wps:cNvPr id="134" name="Rectangle 370"/>
                        <wps:cNvSpPr/>
                        <wps:spPr>
                          <a:xfrm>
                            <a:off x="3173611" y="3026067"/>
                            <a:ext cx="1743335" cy="134346"/>
                          </a:xfrm>
                          <a:prstGeom prst="rect">
                            <a:avLst/>
                          </a:prstGeom>
                          <a:ln>
                            <a:noFill/>
                          </a:ln>
                        </wps:spPr>
                        <wps:txbx>
                          <w:txbxContent>
                            <w:p w14:paraId="02D4F21A" w14:textId="77777777" w:rsidR="00D4588D" w:rsidRDefault="00D4588D" w:rsidP="00CD4144">
                              <w:pPr>
                                <w:spacing w:line="256" w:lineRule="auto"/>
                              </w:pPr>
                              <w:r>
                                <w:rPr>
                                  <w:rFonts w:ascii="Calibri" w:eastAsia="Calibri" w:hAnsi="Calibri" w:cs="Calibri"/>
                                  <w:w w:val="99"/>
                                  <w:sz w:val="14"/>
                                </w:rPr>
                                <w:t>Kon</w:t>
                              </w:r>
                              <w:r>
                                <w:rPr>
                                  <w:rFonts w:ascii="Calibri" w:eastAsia="Calibri" w:hAnsi="Calibri" w:cs="Calibri"/>
                                  <w:spacing w:val="-3"/>
                                  <w:w w:val="99"/>
                                  <w:sz w:val="14"/>
                                </w:rPr>
                                <w:t xml:space="preserve"> </w:t>
                              </w:r>
                              <w:r>
                                <w:rPr>
                                  <w:rFonts w:ascii="Calibri" w:eastAsia="Calibri" w:hAnsi="Calibri" w:cs="Calibri"/>
                                  <w:w w:val="99"/>
                                  <w:sz w:val="14"/>
                                </w:rPr>
                                <w:t>niet</w:t>
                              </w:r>
                              <w:r>
                                <w:rPr>
                                  <w:rFonts w:ascii="Calibri" w:eastAsia="Calibri" w:hAnsi="Calibri" w:cs="Calibri"/>
                                  <w:spacing w:val="-3"/>
                                  <w:w w:val="99"/>
                                  <w:sz w:val="14"/>
                                </w:rPr>
                                <w:t xml:space="preserve"> </w:t>
                              </w:r>
                              <w:r>
                                <w:rPr>
                                  <w:rFonts w:ascii="Calibri" w:eastAsia="Calibri" w:hAnsi="Calibri" w:cs="Calibri"/>
                                  <w:w w:val="99"/>
                                  <w:sz w:val="14"/>
                                </w:rPr>
                                <w:t>getraceerd</w:t>
                              </w:r>
                              <w:r>
                                <w:rPr>
                                  <w:rFonts w:ascii="Calibri" w:eastAsia="Calibri" w:hAnsi="Calibri" w:cs="Calibri"/>
                                  <w:spacing w:val="-3"/>
                                  <w:w w:val="99"/>
                                  <w:sz w:val="14"/>
                                </w:rPr>
                                <w:t xml:space="preserve"> </w:t>
                              </w:r>
                              <w:r>
                                <w:rPr>
                                  <w:rFonts w:ascii="Calibri" w:eastAsia="Calibri" w:hAnsi="Calibri" w:cs="Calibri"/>
                                  <w:w w:val="99"/>
                                  <w:sz w:val="14"/>
                                </w:rPr>
                                <w:t>worden</w:t>
                              </w:r>
                              <w:r>
                                <w:rPr>
                                  <w:rFonts w:ascii="Calibri" w:eastAsia="Calibri" w:hAnsi="Calibri" w:cs="Calibri"/>
                                  <w:spacing w:val="-3"/>
                                  <w:w w:val="99"/>
                                  <w:sz w:val="14"/>
                                </w:rPr>
                                <w:t xml:space="preserve"> </w:t>
                              </w:r>
                              <w:r>
                                <w:rPr>
                                  <w:rFonts w:ascii="Calibri" w:eastAsia="Calibri" w:hAnsi="Calibri" w:cs="Calibri"/>
                                  <w:w w:val="99"/>
                                  <w:sz w:val="14"/>
                                </w:rPr>
                                <w:t>/</w:t>
                              </w:r>
                              <w:r>
                                <w:rPr>
                                  <w:rFonts w:ascii="Calibri" w:eastAsia="Calibri" w:hAnsi="Calibri" w:cs="Calibri"/>
                                  <w:spacing w:val="-3"/>
                                  <w:w w:val="99"/>
                                  <w:sz w:val="14"/>
                                </w:rPr>
                                <w:t xml:space="preserve"> </w:t>
                              </w:r>
                              <w:r>
                                <w:rPr>
                                  <w:rFonts w:ascii="Calibri" w:eastAsia="Calibri" w:hAnsi="Calibri" w:cs="Calibri"/>
                                  <w:w w:val="99"/>
                                  <w:sz w:val="14"/>
                                </w:rPr>
                                <w:t>afwezig</w:t>
                              </w:r>
                            </w:p>
                          </w:txbxContent>
                        </wps:txbx>
                        <wps:bodyPr vert="horz" lIns="0" tIns="0" rIns="0" bIns="0" rtlCol="0">
                          <a:noAutofit/>
                        </wps:bodyPr>
                      </wps:wsp>
                      <wps:wsp>
                        <wps:cNvPr id="135" name="Rectangle 1900"/>
                        <wps:cNvSpPr/>
                        <wps:spPr>
                          <a:xfrm>
                            <a:off x="3065498" y="3131287"/>
                            <a:ext cx="23441" cy="134346"/>
                          </a:xfrm>
                          <a:prstGeom prst="rect">
                            <a:avLst/>
                          </a:prstGeom>
                          <a:ln>
                            <a:noFill/>
                          </a:ln>
                        </wps:spPr>
                        <wps:txbx>
                          <w:txbxContent>
                            <w:p w14:paraId="63E2D212" w14:textId="77777777" w:rsidR="00D4588D" w:rsidRDefault="00D4588D" w:rsidP="00CD4144">
                              <w:pPr>
                                <w:spacing w:line="256" w:lineRule="auto"/>
                              </w:pPr>
                              <w:r>
                                <w:rPr>
                                  <w:rFonts w:ascii="Calibri" w:eastAsia="Calibri" w:hAnsi="Calibri" w:cs="Calibri"/>
                                  <w:sz w:val="14"/>
                                </w:rPr>
                                <w:t xml:space="preserve"> </w:t>
                              </w:r>
                            </w:p>
                          </w:txbxContent>
                        </wps:txbx>
                        <wps:bodyPr vert="horz" lIns="0" tIns="0" rIns="0" bIns="0" rtlCol="0">
                          <a:noAutofit/>
                        </wps:bodyPr>
                      </wps:wsp>
                      <wps:wsp>
                        <wps:cNvPr id="136" name="Rectangle 1901"/>
                        <wps:cNvSpPr/>
                        <wps:spPr>
                          <a:xfrm>
                            <a:off x="3173611" y="3131287"/>
                            <a:ext cx="1195926" cy="134346"/>
                          </a:xfrm>
                          <a:prstGeom prst="rect">
                            <a:avLst/>
                          </a:prstGeom>
                          <a:ln>
                            <a:noFill/>
                          </a:ln>
                        </wps:spPr>
                        <wps:txbx>
                          <w:txbxContent>
                            <w:p w14:paraId="532DA4EC" w14:textId="77777777" w:rsidR="00D4588D" w:rsidRDefault="00D4588D" w:rsidP="00CD4144">
                              <w:pPr>
                                <w:spacing w:line="256" w:lineRule="auto"/>
                              </w:pPr>
                              <w:r>
                                <w:rPr>
                                  <w:rFonts w:ascii="Calibri" w:eastAsia="Calibri" w:hAnsi="Calibri" w:cs="Calibri"/>
                                  <w:w w:val="103"/>
                                  <w:sz w:val="14"/>
                                </w:rPr>
                                <w:t>tijdens</w:t>
                              </w:r>
                              <w:r>
                                <w:rPr>
                                  <w:rFonts w:ascii="Calibri" w:eastAsia="Calibri" w:hAnsi="Calibri" w:cs="Calibri"/>
                                  <w:spacing w:val="-3"/>
                                  <w:w w:val="103"/>
                                  <w:sz w:val="14"/>
                                </w:rPr>
                                <w:t xml:space="preserve"> </w:t>
                              </w:r>
                              <w:r>
                                <w:rPr>
                                  <w:rFonts w:ascii="Calibri" w:eastAsia="Calibri" w:hAnsi="Calibri" w:cs="Calibri"/>
                                  <w:w w:val="103"/>
                                  <w:sz w:val="14"/>
                                </w:rPr>
                                <w:t>nameting</w:t>
                              </w:r>
                              <w:r>
                                <w:rPr>
                                  <w:rFonts w:ascii="Calibri" w:eastAsia="Calibri" w:hAnsi="Calibri" w:cs="Calibri"/>
                                  <w:spacing w:val="-3"/>
                                  <w:w w:val="103"/>
                                  <w:sz w:val="14"/>
                                </w:rPr>
                                <w:t xml:space="preserve"> </w:t>
                              </w:r>
                              <w:r>
                                <w:rPr>
                                  <w:rFonts w:ascii="Calibri" w:eastAsia="Calibri" w:hAnsi="Calibri" w:cs="Calibri"/>
                                  <w:w w:val="103"/>
                                  <w:sz w:val="14"/>
                                </w:rPr>
                                <w:t>(n</w:t>
                              </w:r>
                              <w:r>
                                <w:rPr>
                                  <w:rFonts w:ascii="Calibri" w:eastAsia="Calibri" w:hAnsi="Calibri" w:cs="Calibri"/>
                                  <w:spacing w:val="-3"/>
                                  <w:w w:val="103"/>
                                  <w:sz w:val="14"/>
                                </w:rPr>
                                <w:t xml:space="preserve"> </w:t>
                              </w:r>
                              <w:r>
                                <w:rPr>
                                  <w:rFonts w:ascii="Calibri" w:eastAsia="Calibri" w:hAnsi="Calibri" w:cs="Calibri"/>
                                  <w:w w:val="103"/>
                                  <w:sz w:val="14"/>
                                </w:rPr>
                                <w:t>=</w:t>
                              </w:r>
                              <w:r>
                                <w:rPr>
                                  <w:rFonts w:ascii="Calibri" w:eastAsia="Calibri" w:hAnsi="Calibri" w:cs="Calibri"/>
                                  <w:spacing w:val="-3"/>
                                  <w:w w:val="103"/>
                                  <w:sz w:val="14"/>
                                </w:rPr>
                                <w:t xml:space="preserve"> </w:t>
                              </w:r>
                              <w:r>
                                <w:rPr>
                                  <w:rFonts w:ascii="Calibri" w:eastAsia="Calibri" w:hAnsi="Calibri" w:cs="Calibri"/>
                                  <w:w w:val="103"/>
                                  <w:sz w:val="14"/>
                                </w:rPr>
                                <w:t>20)</w:t>
                              </w:r>
                            </w:p>
                          </w:txbxContent>
                        </wps:txbx>
                        <wps:bodyPr vert="horz" lIns="0" tIns="0" rIns="0" bIns="0" rtlCol="0">
                          <a:noAutofit/>
                        </wps:bodyPr>
                      </wps:wsp>
                      <wps:wsp>
                        <wps:cNvPr id="137" name="Rectangle 372"/>
                        <wps:cNvSpPr/>
                        <wps:spPr>
                          <a:xfrm>
                            <a:off x="3065498" y="3236506"/>
                            <a:ext cx="1735988" cy="134346"/>
                          </a:xfrm>
                          <a:prstGeom prst="rect">
                            <a:avLst/>
                          </a:prstGeom>
                          <a:ln>
                            <a:noFill/>
                          </a:ln>
                        </wps:spPr>
                        <wps:txbx>
                          <w:txbxContent>
                            <w:p w14:paraId="7F9B2501" w14:textId="77777777" w:rsidR="00D4588D" w:rsidRDefault="00D4588D" w:rsidP="00CD4144">
                              <w:pPr>
                                <w:spacing w:line="256" w:lineRule="auto"/>
                              </w:pPr>
                              <w:r>
                                <w:rPr>
                                  <w:rFonts w:ascii="Calibri" w:eastAsia="Calibri" w:hAnsi="Calibri" w:cs="Calibri"/>
                                  <w:sz w:val="14"/>
                                </w:rPr>
                                <w:t>Niet</w:t>
                              </w:r>
                              <w:r>
                                <w:rPr>
                                  <w:rFonts w:ascii="Calibri" w:eastAsia="Calibri" w:hAnsi="Calibri" w:cs="Calibri"/>
                                  <w:spacing w:val="-3"/>
                                  <w:sz w:val="14"/>
                                </w:rPr>
                                <w:t xml:space="preserve"> </w:t>
                              </w:r>
                              <w:r>
                                <w:rPr>
                                  <w:rFonts w:ascii="Calibri" w:eastAsia="Calibri" w:hAnsi="Calibri" w:cs="Calibri"/>
                                  <w:sz w:val="14"/>
                                </w:rPr>
                                <w:t>aanwezig</w:t>
                              </w:r>
                              <w:r>
                                <w:rPr>
                                  <w:rFonts w:ascii="Calibri" w:eastAsia="Calibri" w:hAnsi="Calibri" w:cs="Calibri"/>
                                  <w:spacing w:val="-3"/>
                                  <w:sz w:val="14"/>
                                </w:rPr>
                                <w:t xml:space="preserve"> </w:t>
                              </w:r>
                              <w:r>
                                <w:rPr>
                                  <w:rFonts w:ascii="Calibri" w:eastAsia="Calibri" w:hAnsi="Calibri" w:cs="Calibri"/>
                                  <w:sz w:val="14"/>
                                </w:rPr>
                                <w:t>op</w:t>
                              </w:r>
                              <w:r>
                                <w:rPr>
                                  <w:rFonts w:ascii="Calibri" w:eastAsia="Calibri" w:hAnsi="Calibri" w:cs="Calibri"/>
                                  <w:spacing w:val="-3"/>
                                  <w:sz w:val="14"/>
                                </w:rPr>
                                <w:t xml:space="preserve"> </w:t>
                              </w:r>
                              <w:r>
                                <w:rPr>
                                  <w:rFonts w:ascii="Calibri" w:eastAsia="Calibri" w:hAnsi="Calibri" w:cs="Calibri"/>
                                  <w:sz w:val="14"/>
                                </w:rPr>
                                <w:t>voormeting,</w:t>
                              </w:r>
                              <w:r>
                                <w:rPr>
                                  <w:rFonts w:ascii="Calibri" w:eastAsia="Calibri" w:hAnsi="Calibri" w:cs="Calibri"/>
                                  <w:spacing w:val="-5"/>
                                  <w:sz w:val="14"/>
                                </w:rPr>
                                <w:t xml:space="preserve"> </w:t>
                              </w:r>
                              <w:r>
                                <w:rPr>
                                  <w:rFonts w:ascii="Calibri" w:eastAsia="Calibri" w:hAnsi="Calibri" w:cs="Calibri"/>
                                  <w:sz w:val="14"/>
                                </w:rPr>
                                <w:t>wel</w:t>
                              </w:r>
                              <w:r>
                                <w:rPr>
                                  <w:rFonts w:ascii="Calibri" w:eastAsia="Calibri" w:hAnsi="Calibri" w:cs="Calibri"/>
                                  <w:spacing w:val="-3"/>
                                  <w:sz w:val="14"/>
                                </w:rPr>
                                <w:t xml:space="preserve"> </w:t>
                              </w:r>
                              <w:r>
                                <w:rPr>
                                  <w:rFonts w:ascii="Calibri" w:eastAsia="Calibri" w:hAnsi="Calibri" w:cs="Calibri"/>
                                  <w:sz w:val="14"/>
                                </w:rPr>
                                <w:t>op</w:t>
                              </w:r>
                            </w:p>
                          </w:txbxContent>
                        </wps:txbx>
                        <wps:bodyPr vert="horz" lIns="0" tIns="0" rIns="0" bIns="0" rtlCol="0">
                          <a:noAutofit/>
                        </wps:bodyPr>
                      </wps:wsp>
                      <wps:wsp>
                        <wps:cNvPr id="138" name="Rectangle 373"/>
                        <wps:cNvSpPr/>
                        <wps:spPr>
                          <a:xfrm>
                            <a:off x="3065498" y="3341726"/>
                            <a:ext cx="1251903" cy="134346"/>
                          </a:xfrm>
                          <a:prstGeom prst="rect">
                            <a:avLst/>
                          </a:prstGeom>
                          <a:ln>
                            <a:noFill/>
                          </a:ln>
                        </wps:spPr>
                        <wps:txbx>
                          <w:txbxContent>
                            <w:p w14:paraId="3721B945" w14:textId="77777777" w:rsidR="00D4588D" w:rsidRDefault="00D4588D" w:rsidP="00CD4144">
                              <w:pPr>
                                <w:spacing w:line="256" w:lineRule="auto"/>
                              </w:pPr>
                              <w:r>
                                <w:rPr>
                                  <w:rFonts w:ascii="Calibri" w:eastAsia="Calibri" w:hAnsi="Calibri" w:cs="Calibri"/>
                                  <w:w w:val="108"/>
                                  <w:sz w:val="14"/>
                                </w:rPr>
                                <w:t>nameting</w:t>
                              </w:r>
                              <w:r>
                                <w:rPr>
                                  <w:rFonts w:ascii="Calibri" w:eastAsia="Calibri" w:hAnsi="Calibri" w:cs="Calibri"/>
                                  <w:spacing w:val="-3"/>
                                  <w:w w:val="108"/>
                                  <w:sz w:val="14"/>
                                </w:rPr>
                                <w:t xml:space="preserve"> </w:t>
                              </w:r>
                              <w:r>
                                <w:rPr>
                                  <w:rFonts w:ascii="Calibri" w:eastAsia="Calibri" w:hAnsi="Calibri" w:cs="Calibri"/>
                                  <w:w w:val="108"/>
                                  <w:sz w:val="14"/>
                                </w:rPr>
                                <w:t>(n</w:t>
                              </w:r>
                              <w:r>
                                <w:rPr>
                                  <w:rFonts w:ascii="Calibri" w:eastAsia="Calibri" w:hAnsi="Calibri" w:cs="Calibri"/>
                                  <w:spacing w:val="-3"/>
                                  <w:w w:val="108"/>
                                  <w:sz w:val="14"/>
                                </w:rPr>
                                <w:t xml:space="preserve"> </w:t>
                              </w:r>
                              <w:r>
                                <w:rPr>
                                  <w:rFonts w:ascii="Calibri" w:eastAsia="Calibri" w:hAnsi="Calibri" w:cs="Calibri"/>
                                  <w:w w:val="108"/>
                                  <w:sz w:val="14"/>
                                </w:rPr>
                                <w:t>=</w:t>
                              </w:r>
                              <w:r>
                                <w:rPr>
                                  <w:rFonts w:ascii="Calibri" w:eastAsia="Calibri" w:hAnsi="Calibri" w:cs="Calibri"/>
                                  <w:spacing w:val="-3"/>
                                  <w:w w:val="108"/>
                                  <w:sz w:val="14"/>
                                </w:rPr>
                                <w:t xml:space="preserve"> </w:t>
                              </w:r>
                              <w:r>
                                <w:rPr>
                                  <w:rFonts w:ascii="Calibri" w:eastAsia="Calibri" w:hAnsi="Calibri" w:cs="Calibri"/>
                                  <w:w w:val="108"/>
                                  <w:sz w:val="14"/>
                                </w:rPr>
                                <w:t>7)</w:t>
                              </w:r>
                              <w:r>
                                <w:rPr>
                                  <w:rFonts w:ascii="Calibri" w:eastAsia="Calibri" w:hAnsi="Calibri" w:cs="Calibri"/>
                                  <w:spacing w:val="-3"/>
                                  <w:w w:val="108"/>
                                  <w:sz w:val="14"/>
                                </w:rPr>
                                <w:t xml:space="preserve"> </w:t>
                              </w:r>
                              <w:r>
                                <w:rPr>
                                  <w:rFonts w:ascii="Calibri" w:eastAsia="Calibri" w:hAnsi="Calibri" w:cs="Calibri"/>
                                  <w:w w:val="108"/>
                                  <w:sz w:val="14"/>
                                </w:rPr>
                                <w:t>(+</w:t>
                              </w:r>
                              <w:r>
                                <w:rPr>
                                  <w:rFonts w:ascii="Calibri" w:eastAsia="Calibri" w:hAnsi="Calibri" w:cs="Calibri"/>
                                  <w:spacing w:val="-3"/>
                                  <w:w w:val="108"/>
                                  <w:sz w:val="14"/>
                                </w:rPr>
                                <w:t xml:space="preserve"> </w:t>
                              </w:r>
                              <w:r>
                                <w:rPr>
                                  <w:rFonts w:ascii="Calibri" w:eastAsia="Calibri" w:hAnsi="Calibri" w:cs="Calibri"/>
                                  <w:w w:val="108"/>
                                  <w:sz w:val="14"/>
                                </w:rPr>
                                <w:t>0,6%)</w:t>
                              </w:r>
                            </w:p>
                          </w:txbxContent>
                        </wps:txbx>
                        <wps:bodyPr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02C2490" id="Groep 10596" o:spid="_x0000_s1035" style="position:absolute;left:0;text-align:left;margin-left:44.6pt;margin-top:224.6pt;width:363.45pt;height:334.45pt;z-index:251673607" coordsize="49627,4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7YqwBIAAOfQAAAOAAAAZHJzL2Uyb0RvYy54bWzsXW1v4zYS/n7A/QfD368RRb0GzRZ33W5x&#10;wKFXtL0f4HXsxIBjG7Y3yfbX30MOhy+yHEvOrrVVVBRrx6IkksNnhvNwOPz+h+eH5ehxtt0t1qub&#10;sfguGo9mq+n6drG6uxn/748P/yjGo91+srqdLNer2c3482w3/uHd3//2/dPmehav79fL29l2hIes&#10;dtdPm5vx/X6/ub662k3vZw+T3XfrzWyFi/P19mGyx5/bu6vb7eQJT39YXsVRlF09rbe3m+16Otvt&#10;8Ot7ujh+p58/n8+m+//O57vZfrS8GaNue/3vVv/7Uf179e77yfXddrK5X0xNNSZn1OJhsljhpfZR&#10;7yf7yejTdnHwqIfFdLveref776brh6v1fL6YznQb0BoRVVrz83b9aaPbcnf9dLex3YSurfTT2Y+d&#10;/vL463a0uIXsorTMxqPV5AFiwptnmxH9hC562txdo+TP283vm1+35oc7+ku1+nm+fVCfaM/oWXfu&#10;Z9u5s+f9aIofk0ykhUjHoymuJXGSp/hDd//0HjI6uG96/xPfWWZxHnl35mmu7rziF1+p+tnqPG0w&#10;lHaut3av663f7yebmRbCTvWB6a0Mg4m6Sl8fxaVQVVLvRiHbS7vrHTqspouKJBKJHI/QFyKPy6RM&#10;qC+4t/B41U8iKyKpL9nGTq6nn3b7n2dr3eOTx//s9roX72752+Sev02fV/x1Cyi8CILNZK/uU3VV&#10;X0f39u3qp4f14+yPtb64r4gKNXNXl6vDUkEjqADuUS/RMrQvxo9+05ar0dPNOIszgb6YQDfMl5O9&#10;BtnDYg+lsVw8qFErskjDGHcvV3igEgF1uv62/7ycqWovV7/N5hjoGIlCP2S3vfv443I7epxANYhC&#10;5IIHlS6q7pkvlkt7V3R4V6T/079Plpv7CT2La2NeoNtonqQeOtNaqfrYqakNqSYAHAOAFRRaZm/S&#10;1Vqv9vb+FdSqBoPXWvX14/r2s4aq7hDggQbn1wcGpBUCI24HjKgohQFGURSyNDqagZHFSVoSONIk&#10;yllmrIH8AfT1sKHHpa4HUELVUIJxMNi0AIlpEWtMPY4JRCGYpIhjtBzl/IZzGf6sezNfmy7Xuxkp&#10;zoboU2roS0LvVSCqx+UpNL8h6MVV6Ml20EuiuMz1CIszmcfS2GeGnrFJRZQkGtMYqZeFHcBGLz8f&#10;bGgDAOQ3gcCBtjSExGCQ1MTrL2SQYExCg6TnU8pGNpupRWWUGVTkUZEmRThTCw1SUWpjfGlkVA0S&#10;qnE+Rs4ySLbhbGz4czBIlenlGzJISRV62qI0h54zSDIVkcT0R7s6hwaJrnRkkPDy88FmDZJtwmCQ&#10;eu4hgckIDVLWbprmDJIEo5JVUTEYJO0hDQapKd/xhgySJTiZtdP8QWODJPMCvg854YOLpMhCmFyf&#10;chk4O8N7/7VcJLg3oUXSPk4LWKRSgKhTrjWY+lofKVcsLnFXVjNflj0gH0nVg0i71/pI6kloENO9&#10;7O/wJ/k9IO1AlhjSzjacy/Dn4CO9XR8JC6Qh9rST0wJ7ziQNTtJgkmhR66+/jIRJlg8LSYt8LWDh&#10;TNIxL2kwSQkW2wxfyaaIPweT9GZNUo6ZXIi9drEN8JLiInPBDbLQ92PRwAR04PkmuEEQm94FcYeo&#10;BPX21zJ35jG0qkrgQWuGtSQdaWGWe3sT3KAsRoiMdsENEkFPWUz+gDgS3eBZpU6jG1Q9vkx0g3pS&#10;O0fJNpytEX8OVuntWqVKdIOM2q3jijJF/Ay8LQzFLEqkrBilPC6kxDuUZZJCJlk3MQ5gKbgmQJ+p&#10;SJ2RQmuMJmEGwoUfTT99XEz/NfvTj8WLpSzJJpuIKh9L6qKJQPR/xjsoCETTfP4z6wCJSL041msZ&#10;KM4F6qpimKIS8btmMZ1e6qroBABbqmOpXHPdtRO1ynJUiJoc3PNS1fIowTjRg8Tdw3VgwWCExAeV&#10;9y/6HRF2AL+bGuXd43c1FwpvPbjlQGhe5QMZex3BYyV8NL+w2tVcmq+3DyDzomW2q1uabQ3Rm99s&#10;9GZeCZaRUbu1SSjZVCIUWilZUSLKO9P3u6l/HsciAd3MWrboLICTa2K0LCpyRMsKUleMhZNaFjrN&#10;TndYcxiNJxPqz/BnQN+6QS/h0jxEKbWq1x7eRjB2Wpb9L/odasNUUWk4EgBXCFUxzXXXTmnZrCxj&#10;LGkbs2kFanVGjS3KyiLPaRnNvYfrwIIxWjasvH/R74iwA/jdrDJpzOGBfldzofDWg1viqtC8yoda&#10;1nUEj5Xw0fxCeoXrai7N1wcta6MLKWC/d25kJS5KRu3W20jLYi1bQSSHiZUvaFm1uQSMDhEUF19x&#10;Y7xCy5qK1GnZpMQymdOa0DgntKwo1V4lND9AoNF42BdmAsUIafQz3pGw2nwJl+YhSVqQVJrNZdUe&#10;nnAua6voBMAazjXXXTulZXMZmS4K7rE6o0bL5lEkUrLF7h6uAwtGDyFcDirvX/Q74qV+8+7xu/rF&#10;CprJgKpDVWhe5QMZZ64jeFC/VCvX1VzaVqj1ZohhLotBalWzwvH8W96JlFfi7CRmNtCCjZeQMH+V&#10;BTbf6ZlNJtNcGK3CNHaepHGO63ouWxQJ3OuutKypiZrLUkXqtGyWqCZYrXlayxYlJl+2PGsOoyCL&#10;so4xwDsSHeR7Qp/RQ2Qsc7JdKG6BWaPKTPEUeko7DFyX2FbRtBsC4Guuue7aiVpht2VqwjWCe16q&#10;Wq4iMA3LYAcB14GHCDScPKi8f9HviJf0mXeP39UvVtAMDqVlq0LzKh9qWdcRrDdfqpXrai5tKzRo&#10;2X5HM+eVkEop2i0WiiTNpKFlhYihRQ3AWctiezSmMYaYxTZriZXFjtSsrYqezeqa1OlZUlaMBDeT&#10;ZUzQrNQ+DLjkslyCPw9LBh3AxfjTn+42Llh9d6+8zw8fPvz04b0ZL28nzhnrZ8E6JbwrQk3jyU8M&#10;FrzIiNaJkW8hpfgbR+SJLENsI6YTavaTo7DkgXRxH9NWBbA0NXkFLLldp2HplQw6gOHInz4sGxfk&#10;3qSHYN7SMKQAykfv2P5CbPtlNmy/VZhWYj/BhbbyUHoL0gAlRw1oO/xZLXES2KH9ZhT3yi4OmUsO&#10;U/qoBQk/uEcZzXYhBgqPMiHGgFa/KhkUMAbjDLSiNppYLiixgt/VXJarAqNpavIqo0ntOokt2wMo&#10;GXQAw4w/faPZuOBrjeaXyjA0WE3K5/ZVUm8V0M8+TiXlEWs1te0lSgOYvGA1LVSDGxh4/Gl8T1YT&#10;J5E9WE1K4fXG8n0phthHo7Ka7bI80MDR65iwnZrAtdwPCFnE6hknE9yv4PCyDpxMUxXlZFJNXmMv&#10;zcNOokrlztM9gJLmtTRhYJjyp28vGxcc7KWSoV3S6me0QVENnBXtNr33EJ8BQI5bylbQ85Ea4sot&#10;bfkgrZYZ/Mu+47ASW6ksZbvoSkLiEc/SDFZFx2ZlktOjwRt2ailNTS5tKYMOYAvJnz4IGxcM0dqe&#10;jh08y9lcjYJvOmKkwEzTn8siqUUrPraH+AwA0sRSBjcw5PiTfUpnWENcDZZyyCGNVPRFNXIrbhdT&#10;QDhEoMBhzJadpWk7KeJI6sDHzu0k1eS4nUSsu6tqIxz6NzD++HPAoerpIAP8sCJyuCJSVGN7sJsO&#10;7MNZTOsRNPrrIf6I7WDWaqqi1kO+EBrNE9WM3G8bo5A/GY2u+GAVh5MVsB3NAM0cOYLI13B2il1X&#10;Z6MxzTPaFBJE9PiLk926kB4YyZl9wTT63u5x0+jQ1WiK6ooPYBzAeAjGauhO3I5U9cNe9QDzcFgN&#10;eEWILXH+lzeKXBUYRRVQipocx6EpQFU9ikN+IoxicAMbQ/40RtErPuBwwOEhDitBOzJut5US53Dx&#10;mSfqHK6DVFXYGSclR5/zCLw4DrkWx8HHVTuGO36C3c0Dj5eg1pzLhEnEYu8XPQ/o1OE99Uf+vCq8&#10;5u1EgauMvAGdSZnim7tvUmRJRjvGtK7WwWrOUOHxikWJsURtt8peFhrKLNHbz0cGkUVBIwZg9HvP&#10;kkpQEgCD9i40B0ZcpDjAUm+NTFPsy66ErQwnMAwnMBgz0+zEyTdkk6rBKJSGrTn0lE1SWYpgeErM&#10;2Hg7MEeMGZukwozTbtwm2CTz9tfapKARg03quU2qRIeoXISt2D3PJokoT+DXqPvdbG0wSoNRGoxS&#10;7WHeSGRRmQ+2XOdSQbrIfKmMEnJORrTX1kEPWTFzPrSYHfXLOkrIKmoqcb5R4lagkdyIwSj13ChV&#10;AzHoLPrmszWkZ4lTcpTAriHBbmiTcJA1DiCg3XD6XO+OeG5TD7X0q6txPkjMk4AROq6bGkQ4YcaN&#10;k8MQ80BvPF0uxByO3WqdWUXNjYfDvGfTPdKvKgl/07GIKr9dyFG0XO31HCWRiLIgd8gZJeMpyajM&#10;Uw3Li8dAAW7m7efjjTAUNGIwSj03SjYO4jdgebK6W85GSGnbylsSSMaVIUsk0Qgmy7HDhiiRcwik&#10;oLZMSJIrbU4znrZttrv9z7P1w0h9uRlvURO9NDp5/M9uT8qci6jBvVypf1frD4vlklU9NgoqQ7rb&#10;/LqlUI/988dn8EU3Y7vr/OP69jOiPx5nW7zjfr39czxa/nuFXbWo2p6/bPnLR/6y3S9/XC9VKXrr&#10;Pz/t1/OFrpZ6Iz3VvP5pt6G348vo+eEr7ttVSZ5Io/lya7dsHotcFomZaUdZhoPZ0Z1OcDIvYcC7&#10;kpvV0P2Sm11i9eXWbpk1RqqgPKFkgnGUJEVUmQkmZYY8YF0JziqPXglOIGdTDeLa7WlA6myRQFpK&#10;U4JiSrFnPIQctvtm7NxqVam1lzeZYD34VVSlVR89k5xdofIwl2gXoLnzJbIoFVC6yhlR2XkRVh8o&#10;Swg2Q7Y9Z+QuKjmrQHomObvA4SQnohRr8ej75rJD1mWBvBZadgWyzEYV2WF2z/viLw86q0F6JjpL&#10;wQeioyMSm4tOpFFhVqhknegE6PnC5AC6vOxcEuSeCc9yuIHwsNTfCnfI34RVxeO4wzSmCCaYF9WZ&#10;Lrdqz4RneUYnPIlEzG1EJxDQzgebiFiUOalc5xuIXCC7LHwHFbR0eadO2Ob0THaWqPJl124BBfIS&#10;5jwYON7qdLZwpoKpS4LDwjoTnW1Nz0RXx6RQMFNjcwfuJEUad/IP6mUHYMJP7wp2/SRThMoieMCm&#10;EE3VQnYSx2kYD6EsIspG6DQmfoJ0O5NcP+kUoWjHQ8lZCmL6y+PvoASN6SN20GXxWM/no2fFmzvJ&#10;JVhjq0YgYt4JP50gl8Btr25y/qo+OSXpUqOwX+pSnYx2KDjLQDQTnAD5ZQ7lSSMZ0yTHQU4UIoex&#10;6wxztjU9E10tn2IpiGai8zCXRTggVlsWJ7puMWfb0jPB1dApks7xam7mPMwh+6452dcJTsjUpbLv&#10;wDHoKZ2CZOYH6lLgAJpWXp30ZJfjxA0ks4Nl9GSXihh5wLvSl7Gl9XoGuzo2BcE87WTnKcw62alc&#10;2dDL3bjjLqVMzyRXR6VgwtGGSvFnl4WQJZ207kDXqaUjJ6WHs8s6HgU7T1sJztOWBXRtNQYcvgd4&#10;lO4w11MeBQlVDywd5hStRAcKDIaMaJRCpBnlE3CYw6pBhpgUT11elHnG2aNmIPZMXdbRKPC/2qDO&#10;F10pUpDM6nYnum7VZU9ZFHWS5YEzntrGNvLoYrXhH069Cm1AxFeBLZ2B4ARmn3DHO8Oc5YT6hTlM&#10;mmtEZxvbSHQe5nAwMnTjN4W5nrIomDPXCM42tpHgPMxBcJlaGQgxlyPhhvRJ58vaOevi9AxzdTwK&#10;0cKNeRRgTipqUsUTQTUe7L1V/hygbf25ywrO8go9E1wNi4KjhFtNUIC5RK3AHRMcIo1w2j2vF6hw&#10;54uKzmVf6JnoakgUmVnGqJG69DEXyyyNDtQlBkN30URu937PRFfHoiD7UUu3wKpLHVVUFR1Wf/B/&#10;VwrT7S/vmejqeJSsHY/ioy4rEoTOViYpQsa58kCsrdOz10sFPdM2yv5RYOA8DueXLQ8u9kWXF8je&#10;VhUdjipOVbxKR6Kz1ELPUFfHo7Q8PlOFEiGYgeYp9bDDZmLwv13JzrILPZNdHZXS8hC3QHa1uEvK&#10;OFcOZEe4s/RCv2SnNike0GAtjxXyZRfXc89JFm6HvKy5swxDz2RXR6cQH9LYJw9k982Rz2R8+zdR&#10;wdy5BnWWOmrk2UlsZc0Q0N+Cfb4s6izH0DPU1REqRB+fhbpvj352+wR7Jrk6PoVOMWguOQ91Dfnn&#10;i6IOATGGY+iZ7GoIFVFig3IbRsU3dkcZ6M6mmG6/Us9EV0OoQHR2oLa2drWiE6JMS5VDrRv/gHYc&#10;9XCmUkepYIPj2bDTJLRWiS7AATq1QkJfVmf2lFNRO3MOfDvsLD5bdpqFrsouTgHmzvgwt2PpUkoT&#10;SXfurp/ukPUGdO3ddrK5X0zfT/YT/2+dG+d6Fq/v18vb2fbd/wEAAP//AwBQSwMEFAAGAAgAAAAh&#10;ACEzQh/gAAAACwEAAA8AAABkcnMvZG93bnJldi54bWxMj8FKw0AQhu+C77CM4M1uttYSYzalFPVU&#10;BFtBvG2z0yQ0Oxuy2yR9e6cnvc0wH/98f76aXCsG7EPjSYOaJSCQSm8bqjR87d8eUhAhGrKm9YQa&#10;LhhgVdze5CazfqRPHHaxEhxCITMa6hi7TMpQ1uhMmPkOiW9H3zsTee0raXszcrhr5TxJltKZhvhD&#10;bTrc1Fiedmen4X004/pRvQ7b03Fz+dk/fXxvFWp9fzetX0BEnOIfDFd9VoeCnQ7+TDaIVkP6PGdS&#10;w2JxHRhI1VKBODCpVKpAFrn836H4BQAA//8DAFBLAQItABQABgAIAAAAIQC2gziS/gAAAOEBAAAT&#10;AAAAAAAAAAAAAAAAAAAAAABbQ29udGVudF9UeXBlc10ueG1sUEsBAi0AFAAGAAgAAAAhADj9If/W&#10;AAAAlAEAAAsAAAAAAAAAAAAAAAAALwEAAF9yZWxzLy5yZWxzUEsBAi0AFAAGAAgAAAAhAPEftirA&#10;EgAA59AAAA4AAAAAAAAAAAAAAAAALgIAAGRycy9lMm9Eb2MueG1sUEsBAi0AFAAGAAgAAAAhACEz&#10;Qh/gAAAACwEAAA8AAAAAAAAAAAAAAAAAGhUAAGRycy9kb3ducmV2LnhtbFBLBQYAAAAABAAEAPMA&#10;AAAnFgAAAAA=&#10;">
                <v:shape id="Shape 291" o:spid="_x0000_s1036" style="position:absolute;left:8401;top:17294;width:0;height:1681;visibility:visible;mso-wrap-style:square;v-text-anchor:top" coordsize="0,16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v9LwQAAANsAAAAPAAAAZHJzL2Rvd25yZXYueG1sRE/LisIw&#10;FN0P+A/hCm4GTdVBpTaKCIILYZgquL02tw9sbmoTtf79ZCG4PJx3su5MLR7UusqygvEoAkGcWV1x&#10;oeB03A0XIJxH1lhbJgUvcrBe9b4SjLV98h89Ul+IEMIuRgWl900spctKMuhGtiEOXG5bgz7AtpC6&#10;xWcIN7WcRNFMGqw4NJTY0Lak7JrejYLd4VYffrJv85um+XR73lyayXGu1KDfbZYgPHX+I36791rB&#10;LKwPX8IPkKt/AAAA//8DAFBLAQItABQABgAIAAAAIQDb4fbL7gAAAIUBAAATAAAAAAAAAAAAAAAA&#10;AAAAAABbQ29udGVudF9UeXBlc10ueG1sUEsBAi0AFAAGAAgAAAAhAFr0LFu/AAAAFQEAAAsAAAAA&#10;AAAAAAAAAAAAHwEAAF9yZWxzLy5yZWxzUEsBAi0AFAAGAAgAAAAhAPZS/0vBAAAA2wAAAA8AAAAA&#10;AAAAAAAAAAAABwIAAGRycy9kb3ducmV2LnhtbFBLBQYAAAAAAwADALcAAAD1AgAAAAA=&#10;" path="m,l,168034e" filled="f" strokecolor="#181717" strokeweight=".17392mm">
                  <v:stroke miterlimit="66585f" joinstyle="miter"/>
                  <v:path arrowok="t" textboxrect="0,0,0,168034"/>
                </v:shape>
                <v:shape id="Shape 292" o:spid="_x0000_s1037" style="position:absolute;left:8089;top:18883;width:624;height:541;visibility:visible;mso-wrap-style:square;v-text-anchor:top" coordsize="62459,5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NXXwwAAANsAAAAPAAAAZHJzL2Rvd25yZXYueG1sRI9PawIx&#10;FMTvBb9DeIK3mtWDtFujiCgIglj/HHp7bF43Szcvyyaa+O1NodDjMDO/YebLZFtxp943jhVMxgUI&#10;4srphmsFl/P29Q2ED8gaW8ek4EEelovByxxL7SJ/0v0UapEh7EtUYELoSil9ZciiH7uOOHvfrrcY&#10;suxrqXuMGW5bOS2KmbTYcF4w2NHaUPVzulkF74fj+Xa97Lcmpuor6U0djjEqNRqm1QeIQCn8h//a&#10;O61gNoHfL/kHyMUTAAD//wMAUEsBAi0AFAAGAAgAAAAhANvh9svuAAAAhQEAABMAAAAAAAAAAAAA&#10;AAAAAAAAAFtDb250ZW50X1R5cGVzXS54bWxQSwECLQAUAAYACAAAACEAWvQsW78AAAAVAQAACwAA&#10;AAAAAAAAAAAAAAAfAQAAX3JlbHMvLnJlbHNQSwECLQAUAAYACAAAACEAsATV18MAAADbAAAADwAA&#10;AAAAAAAAAAAAAAAHAgAAZHJzL2Rvd25yZXYueG1sUEsFBgAAAAADAAMAtwAAAPcCAAAAAA==&#10;" path="m,l62459,,31229,54077,,xe" fillcolor="#181717" stroked="f" strokeweight="0">
                  <v:stroke miterlimit="66585f" joinstyle="miter"/>
                  <v:path arrowok="t" textboxrect="0,0,62459,54077"/>
                </v:shape>
                <v:shape id="Shape 293" o:spid="_x0000_s1038" style="position:absolute;left:8402;top:26372;width:0;height:804;visibility:visible;mso-wrap-style:square;v-text-anchor:top" coordsize="0,8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1i7wwAAANsAAAAPAAAAZHJzL2Rvd25yZXYueG1sRI9Pi8Iw&#10;FMTvC36H8ARva1pFcatRRBAWBXG7e/D4aF7/YPNSmqxWP70RBI/DzPyGWaw6U4sLta6yrCAeRiCI&#10;M6srLhT8/W4/ZyCcR9ZYWyYFN3KwWvY+Fphoe+UfuqS+EAHCLkEFpfdNIqXLSjLohrYhDl5uW4M+&#10;yLaQusVrgJtajqJoKg1WHBZKbGhTUnZO/42C42Gfx/Exx6/ZfTzZnUzm47tTatDv1nMQnjr/Dr/a&#10;31rBdATPL+EHyOUDAAD//wMAUEsBAi0AFAAGAAgAAAAhANvh9svuAAAAhQEAABMAAAAAAAAAAAAA&#10;AAAAAAAAAFtDb250ZW50X1R5cGVzXS54bWxQSwECLQAUAAYACAAAACEAWvQsW78AAAAVAQAACwAA&#10;AAAAAAAAAAAAAAAfAQAAX3JlbHMvLnJlbHNQSwECLQAUAAYACAAAACEAs8NYu8MAAADbAAAADwAA&#10;AAAAAAAAAAAAAAAHAgAAZHJzL2Rvd25yZXYueG1sUEsFBgAAAAADAAMAtwAAAPcCAAAAAA==&#10;" path="m,l,80442e" filled="f" strokecolor="#181717" strokeweight=".17392mm">
                  <v:stroke miterlimit="66585f" joinstyle="miter"/>
                  <v:path arrowok="t" textboxrect="0,0,0,80442"/>
                </v:shape>
                <v:shape id="Shape 294" o:spid="_x0000_s1039" style="position:absolute;left:8090;top:27085;width:625;height:541;visibility:visible;mso-wrap-style:square;v-text-anchor:top" coordsize="62459,54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Cs2xAAAANsAAAAPAAAAZHJzL2Rvd25yZXYueG1sRI9Ba8JA&#10;FITvQv/D8oTedBNTgqSuIpZCoSAYvfT2yD6z0ezbsLvV9N+7hUKPw8x8w6w2o+3FjXzoHCvI5xkI&#10;4sbpjlsFp+P7bAkiRGSNvWNS8EMBNuunyQor7e58oFsdW5EgHCpUYGIcKilDY8himLuBOHln5y3G&#10;JH0rtcd7gtteLrKslBY7TgsGB9oZaq71t1Xgv2pzWe7LvCjoLV+8HHaX02et1PN03L6CiDTG//Bf&#10;+0MrKAv4/ZJ+gFw/AAAA//8DAFBLAQItABQABgAIAAAAIQDb4fbL7gAAAIUBAAATAAAAAAAAAAAA&#10;AAAAAAAAAABbQ29udGVudF9UeXBlc10ueG1sUEsBAi0AFAAGAAgAAAAhAFr0LFu/AAAAFQEAAAsA&#10;AAAAAAAAAAAAAAAAHwEAAF9yZWxzLy5yZWxzUEsBAi0AFAAGAAgAAAAhAIaQKzbEAAAA2wAAAA8A&#10;AAAAAAAAAAAAAAAABwIAAGRycy9kb3ducmV2LnhtbFBLBQYAAAAAAwADALcAAAD4AgAAAAA=&#10;" path="m,l62459,,31229,54089,,xe" fillcolor="#181717" stroked="f" strokeweight="0">
                  <v:stroke miterlimit="66585f" joinstyle="miter"/>
                  <v:path arrowok="t" textboxrect="0,0,62459,54089"/>
                </v:shape>
                <v:shape id="Shape 295" o:spid="_x0000_s1040" style="position:absolute;left:8402;top:35103;width:0;height:804;visibility:visible;mso-wrap-style:square;v-text-anchor:top" coordsize="0,8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BgxQAAANsAAAAPAAAAZHJzL2Rvd25yZXYueG1sRI9Pa8JA&#10;FMTvBb/D8oReitlYSioxqwSt0FNB20N7e80+k2D2bciu+fPtuwXB4zAzv2Gy7Wga0VPnassKllEM&#10;griwuuZSwdfnYbEC4TyyxsYyKZjIwXYze8gw1XbgI/UnX4oAYZeigsr7NpXSFRUZdJFtiYN3tp1B&#10;H2RXSt3hEOCmkc9xnEiDNYeFClvaVVRcTlej4Pd7/yHf7OtP3eRsp57yw/VpUOpxPuZrEJ5Gfw/f&#10;2u9aQfIC/1/CD5CbPwAAAP//AwBQSwECLQAUAAYACAAAACEA2+H2y+4AAACFAQAAEwAAAAAAAAAA&#10;AAAAAAAAAAAAW0NvbnRlbnRfVHlwZXNdLnhtbFBLAQItABQABgAIAAAAIQBa9CxbvwAAABUBAAAL&#10;AAAAAAAAAAAAAAAAAB8BAABfcmVscy8ucmVsc1BLAQItABQABgAIAAAAIQAp+uBgxQAAANsAAAAP&#10;AAAAAAAAAAAAAAAAAAcCAABkcnMvZG93bnJldi54bWxQSwUGAAAAAAMAAwC3AAAA+QIAAAAA&#10;" path="m,l,80429e" filled="f" strokecolor="#181717" strokeweight=".17392mm">
                  <v:stroke miterlimit="66585f" joinstyle="miter"/>
                  <v:path arrowok="t" textboxrect="0,0,0,80429"/>
                </v:shape>
                <v:shape id="Shape 296" o:spid="_x0000_s1041" style="position:absolute;left:8090;top:35816;width:625;height:541;visibility:visible;mso-wrap-style:square;v-text-anchor:top" coordsize="62459,54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RbZxQAAANsAAAAPAAAAZHJzL2Rvd25yZXYueG1sRI9PawIx&#10;FMTvhX6H8ITeanb9s8jWKMVSKAiCWy+9PTavm9XNy5Kkuv32RhA8DjPzG2a5HmwnzuRD61hBPs5A&#10;ENdOt9woOHx/vi5AhIissXNMCv4pwHr1/LTEUrsL7+lcxUYkCIcSFZgY+1LKUBuyGMauJ07er/MW&#10;Y5K+kdrjJcFtJydZVkiLLacFgz1tDNWn6s8q8D+VOS52RT6d0kc+me03x8O2UuplNLy/gYg0xEf4&#10;3v7SCoo53L6kHyBXVwAAAP//AwBQSwECLQAUAAYACAAAACEA2+H2y+4AAACFAQAAEwAAAAAAAAAA&#10;AAAAAAAAAAAAW0NvbnRlbnRfVHlwZXNdLnhtbFBLAQItABQABgAIAAAAIQBa9CxbvwAAABUBAAAL&#10;AAAAAAAAAAAAAAAAAB8BAABfcmVscy8ucmVsc1BLAQItABQABgAIAAAAIQBmNRbZxQAAANsAAAAP&#10;AAAAAAAAAAAAAAAAAAcCAABkcnMvZG93bnJldi54bWxQSwUGAAAAAAMAAwC3AAAA+QIAAAAA&#10;" path="m,l62459,,31229,54089,,xe" fillcolor="#181717" stroked="f" strokeweight="0">
                  <v:stroke miterlimit="66585f" joinstyle="miter"/>
                  <v:path arrowok="t" textboxrect="0,0,62459,54089"/>
                </v:shape>
                <v:shape id="Shape 297" o:spid="_x0000_s1042" style="position:absolute;left:37844;top:26372;width:0;height:804;visibility:visible;mso-wrap-style:square;v-text-anchor:top" coordsize="0,8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64xQAAANsAAAAPAAAAZHJzL2Rvd25yZXYueG1sRI9Pa8JA&#10;FMTvgt9heUJvuklLg42uIkJBLBRre+jxsfvyB7NvQ3Y1MZ++Wyj0OMzMb5j1drCNuFHna8cK0kUC&#10;glg7U3Op4Ovzdb4E4QOywcYxKbiTh+1mOlljblzPH3Q7h1JECPscFVQhtLmUXldk0S9cSxy9wnUW&#10;Q5RdKU2HfYTbRj4mSSYt1hwXKmxpX5G+nK9Wwen9rUjTU4Evy/Hp+fhtdUhHr9TDbNitQAQawn/4&#10;r30wCrIMfr/EHyA3PwAAAP//AwBQSwECLQAUAAYACAAAACEA2+H2y+4AAACFAQAAEwAAAAAAAAAA&#10;AAAAAAAAAAAAW0NvbnRlbnRfVHlwZXNdLnhtbFBLAQItABQABgAIAAAAIQBa9CxbvwAAABUBAAAL&#10;AAAAAAAAAAAAAAAAAB8BAABfcmVscy8ucmVsc1BLAQItABQABgAIAAAAIQDM+F64xQAAANsAAAAP&#10;AAAAAAAAAAAAAAAAAAcCAABkcnMvZG93bnJldi54bWxQSwUGAAAAAAMAAwC3AAAA+QIAAAAA&#10;" path="m,l,80442e" filled="f" strokecolor="#181717" strokeweight=".17392mm">
                  <v:stroke miterlimit="66585f" joinstyle="miter"/>
                  <v:path arrowok="t" textboxrect="0,0,0,80442"/>
                </v:shape>
                <v:shape id="Shape 298" o:spid="_x0000_s1043" style="position:absolute;left:37531;top:27085;width:625;height:541;visibility:visible;mso-wrap-style:square;v-text-anchor:top" coordsize="62471,54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YUAwwAAANsAAAAPAAAAZHJzL2Rvd25yZXYueG1sRI/dagIx&#10;FITvC75DOELvatZKVVajFGlhoVf+PMBxc9ysbk6WJHXXPn0jCF4OM/MNs1z3thFX8qF2rGA8ykAQ&#10;l07XXCk47L/f5iBCRNbYOCYFNwqwXg1elphr1/GWrrtYiQThkKMCE2ObSxlKQxbDyLXEyTs5bzEm&#10;6SupPXYJbhv5nmVTabHmtGCwpY2h8rL7tQpcN9l/+Y9uXjTFzW0m5ucvOx+Veh32nwsQkfr4DD/a&#10;hVYwncH9S/oBcvUPAAD//wMAUEsBAi0AFAAGAAgAAAAhANvh9svuAAAAhQEAABMAAAAAAAAAAAAA&#10;AAAAAAAAAFtDb250ZW50X1R5cGVzXS54bWxQSwECLQAUAAYACAAAACEAWvQsW78AAAAVAQAACwAA&#10;AAAAAAAAAAAAAAAfAQAAX3JlbHMvLnJlbHNQSwECLQAUAAYACAAAACEAUb2FAMMAAADbAAAADwAA&#10;AAAAAAAAAAAAAAAHAgAAZHJzL2Rvd25yZXYueG1sUEsFBgAAAAADAAMAtwAAAPcCAAAAAA==&#10;" path="m,l62471,,31242,54089,,xe" fillcolor="#181717" stroked="f" strokeweight="0">
                  <v:stroke miterlimit="66585f" joinstyle="miter"/>
                  <v:path arrowok="t" textboxrect="0,0,62471,54089"/>
                </v:shape>
                <v:shape id="Shape 299" o:spid="_x0000_s1044" style="position:absolute;left:37844;top:35103;width:0;height:804;visibility:visible;mso-wrap-style:square;v-text-anchor:top" coordsize="0,8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plwQAAANsAAAAPAAAAZHJzL2Rvd25yZXYueG1sRE+7asMw&#10;FN0L/QdxC1lKIjdDGtzIxrQxZAo0ydBuN9atbWpdGUl+5O+jodDxcN67fDadGMn51rKCl1UCgriy&#10;uuVaweVcLrcgfEDW2FkmBTfykGePDztMtZ34k8ZTqEUMYZ+igiaEPpXSVw0Z9CvbE0fuxzqDIUJX&#10;S+1wiuGmk+sk2UiDLceGBnt6b6j6PQ1GwfXr4yj39vW77Qq2t5GKcnielFo8zcUbiEBz+Bf/uQ9a&#10;wSaOjV/iD5DZHQAA//8DAFBLAQItABQABgAIAAAAIQDb4fbL7gAAAIUBAAATAAAAAAAAAAAAAAAA&#10;AAAAAABbQ29udGVudF9UeXBlc10ueG1sUEsBAi0AFAAGAAgAAAAhAFr0LFu/AAAAFQEAAAsAAAAA&#10;AAAAAAAAAAAAHwEAAF9yZWxzLy5yZWxzUEsBAi0AFAAGAAgAAAAhAKi36mXBAAAA2wAAAA8AAAAA&#10;AAAAAAAAAAAABwIAAGRycy9kb3ducmV2LnhtbFBLBQYAAAAAAwADALcAAAD1AgAAAAA=&#10;" path="m,l,80429e" filled="f" strokecolor="#181717" strokeweight=".17392mm">
                  <v:stroke miterlimit="66585f" joinstyle="miter"/>
                  <v:path arrowok="t" textboxrect="0,0,0,80429"/>
                </v:shape>
                <v:shape id="Shape 300" o:spid="_x0000_s1045" style="position:absolute;left:37531;top:35816;width:625;height:541;visibility:visible;mso-wrap-style:square;v-text-anchor:top" coordsize="62471,54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rTpwwAAANsAAAAPAAAAZHJzL2Rvd25yZXYueG1sRI/dagIx&#10;FITvC75DOELvatZKRVejFGlhoVf+PMBxc9ysbk6WJHXXPn0jCF4OM/MNs1z3thFX8qF2rGA8ykAQ&#10;l07XXCk47L/fZiBCRNbYOCYFNwqwXg1elphr1/GWrrtYiQThkKMCE2ObSxlKQxbDyLXEyTs5bzEm&#10;6SupPXYJbhv5nmVTabHmtGCwpY2h8rL7tQpcN9l/+Y9uVjTFzW0m5ucvOx+Veh32nwsQkfr4DD/a&#10;hVYwncP9S/oBcvUPAAD//wMAUEsBAi0AFAAGAAgAAAAhANvh9svuAAAAhQEAABMAAAAAAAAAAAAA&#10;AAAAAAAAAFtDb250ZW50X1R5cGVzXS54bWxQSwECLQAUAAYACAAAACEAWvQsW78AAAAVAQAACwAA&#10;AAAAAAAAAAAAAAAfAQAAX3JlbHMvLnJlbHNQSwECLQAUAAYACAAAACEAT2606cMAAADbAAAADwAA&#10;AAAAAAAAAAAAAAAHAgAAZHJzL2Rvd25yZXYueG1sUEsFBgAAAAADAAMAtwAAAPcCAAAAAA==&#10;" path="m,l62471,,31242,54089,,xe" fillcolor="#181717" stroked="f" strokeweight="0">
                  <v:stroke miterlimit="66585f" joinstyle="miter"/>
                  <v:path arrowok="t" textboxrect="0,0,62471,54089"/>
                </v:shape>
                <v:shape id="Shape 301" o:spid="_x0000_s1046" style="position:absolute;left:37828;top:17293;width:0;height:1682;visibility:visible;mso-wrap-style:square;v-text-anchor:top" coordsize="0,16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3SdwgAAANsAAAAPAAAAZHJzL2Rvd25yZXYueG1sRE/Pa8Iw&#10;FL4L/g/hDXbTtDtsozPKGE6kB2XO4fXZvKXV5qUksdb/fjkIO358v2eLwbaiJx8axwryaQaCuHK6&#10;YaNg//05eQURIrLG1jEpuFGAxXw8mmGh3ZW/qN9FI1IIhwIV1DF2hZShqslimLqOOHG/zluMCXoj&#10;tcdrCretfMqyZ2mx4dRQY0cfNVXn3cUqyPqlKTdbszr4U3ncuzy/xfJHqceH4f0NRKQh/ovv7rVW&#10;8JLWpy/pB8j5HwAAAP//AwBQSwECLQAUAAYACAAAACEA2+H2y+4AAACFAQAAEwAAAAAAAAAAAAAA&#10;AAAAAAAAW0NvbnRlbnRfVHlwZXNdLnhtbFBLAQItABQABgAIAAAAIQBa9CxbvwAAABUBAAALAAAA&#10;AAAAAAAAAAAAAB8BAABfcmVscy8ucmVsc1BLAQItABQABgAIAAAAIQD5a3SdwgAAANsAAAAPAAAA&#10;AAAAAAAAAAAAAAcCAABkcnMvZG93bnJldi54bWxQSwUGAAAAAAMAAwC3AAAA9gIAAAAA&#10;" path="m,l,168148e" filled="f" strokecolor="#181717" strokeweight=".17392mm">
                  <v:stroke miterlimit="66585f" joinstyle="miter"/>
                  <v:path arrowok="t" textboxrect="0,0,0,168148"/>
                </v:shape>
                <v:shape id="Shape 302" o:spid="_x0000_s1047" style="position:absolute;left:37516;top:18883;width:624;height:541;visibility:visible;mso-wrap-style:square;v-text-anchor:top" coordsize="62471,5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K+JwQAAANsAAAAPAAAAZHJzL2Rvd25yZXYueG1sRI/NqsIw&#10;FIT3gu8QjnA3oqkXsVqNIoLg1l9cHppjW21OShNt79vfCILLYWa+YRar1pTiRbUrLCsYDSMQxKnV&#10;BWcKTsftYArCeWSNpWVS8EcOVstuZ4GJtg3v6XXwmQgQdgkqyL2vEildmpNBN7QVcfButjbog6wz&#10;qWtsAtyU8jeKJtJgwWEhx4o2OaWPw9Mo6FfXMj1Hs/suvjbycWwv43htlPrptes5CE+t/4Y/7Z1W&#10;EI/g/SX8ALn8BwAA//8DAFBLAQItABQABgAIAAAAIQDb4fbL7gAAAIUBAAATAAAAAAAAAAAAAAAA&#10;AAAAAABbQ29udGVudF9UeXBlc10ueG1sUEsBAi0AFAAGAAgAAAAhAFr0LFu/AAAAFQEAAAsAAAAA&#10;AAAAAAAAAAAAHwEAAF9yZWxzLy5yZWxzUEsBAi0AFAAGAAgAAAAhADcAr4nBAAAA2wAAAA8AAAAA&#10;AAAAAAAAAAAABwIAAGRycy9kb3ducmV2LnhtbFBLBQYAAAAAAwADALcAAAD1AgAAAAA=&#10;" path="m,l62471,,31242,54077,,xe" fillcolor="#181717" stroked="f" strokeweight="0">
                  <v:stroke miterlimit="66585f" joinstyle="miter"/>
                  <v:path arrowok="t" textboxrect="0,0,62471,54077"/>
                </v:shape>
                <v:shape id="Shape 304" o:spid="_x0000_s1048" style="position:absolute;left:19522;top:6043;width:7284;height:3134;visibility:visible;mso-wrap-style:square;v-text-anchor:top" coordsize="728332,3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vDkxgAAANsAAAAPAAAAZHJzL2Rvd25yZXYueG1sRI9BawIx&#10;FITvBf9DeIIX0WwVunZrlLYoFOqltod6e2yeu8HNy5LE3e2/bwpCj8PMfMOst4NtREc+GMcK7ucZ&#10;COLSacOVgq/P/WwFIkRkjY1jUvBDAbab0d0aC+16/qDuGCuRIBwKVFDH2BZShrImi2HuWuLknZ23&#10;GJP0ldQe+wS3jVxk2YO0aDgt1NjSa03l5Xi1Cl6G/No9vh/60iz9NK++TzujT0pNxsPzE4hIQ/wP&#10;39pvWkG+gL8v6QfIzS8AAAD//wMAUEsBAi0AFAAGAAgAAAAhANvh9svuAAAAhQEAABMAAAAAAAAA&#10;AAAAAAAAAAAAAFtDb250ZW50X1R5cGVzXS54bWxQSwECLQAUAAYACAAAACEAWvQsW78AAAAVAQAA&#10;CwAAAAAAAAAAAAAAAAAfAQAAX3JlbHMvLnJlbHNQSwECLQAUAAYACAAAACEANUrw5MYAAADbAAAA&#10;DwAAAAAAAAAAAAAAAAAHAgAAZHJzL2Rvd25yZXYueG1sUEsFBgAAAAADAAMAtwAAAPoCAAAAAA==&#10;" path="m52222,c23393,,,23394,,52235l,261226v,28842,23393,52236,52222,52236l676123,313462v28829,,52209,-23394,52209,-52236l728332,52235c728332,23394,704952,,676123,l52222,xe" filled="f" strokecolor="#181717" strokeweight=".17392mm">
                  <v:stroke miterlimit="66585f" joinstyle="miter" endcap="round"/>
                  <v:path arrowok="t" textboxrect="0,0,728332,313462"/>
                </v:shape>
                <v:shape id="Shape 306" o:spid="_x0000_s1049" style="position:absolute;left:19553;top:19424;width:7222;height:3135;visibility:visible;mso-wrap-style:square;v-text-anchor:top" coordsize="722147,31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8+DxAAAANsAAAAPAAAAZHJzL2Rvd25yZXYueG1sRI9BawIx&#10;FITvgv8hPKG3mrWClq1RRCoW6aFu7f2xed1dunnJJtFd/31TKHgcZuYbZrUZTCuu5ENjWcFsmoEg&#10;Lq1uuFJw/tw/PoMIEVlja5kU3CjAZj0erTDXtucTXYtYiQThkKOCOkaXSxnKmgyGqXXEyfu23mBM&#10;0ldSe+wT3LTyKcsW0mDDaaFGR7uayp/iYhR8dMvYn9v37dfRHy7z7tUdTeeUepgM2xcQkYZ4D/+3&#10;37SC5Rz+vqQfINe/AAAA//8DAFBLAQItABQABgAIAAAAIQDb4fbL7gAAAIUBAAATAAAAAAAAAAAA&#10;AAAAAAAAAABbQ29udGVudF9UeXBlc10ueG1sUEsBAi0AFAAGAAgAAAAhAFr0LFu/AAAAFQEAAAsA&#10;AAAAAAAAAAAAAAAAHwEAAF9yZWxzLy5yZWxzUEsBAi0AFAAGAAgAAAAhAInLz4PEAAAA2wAAAA8A&#10;AAAAAAAAAAAAAAAABwIAAGRycy9kb3ducmV2LnhtbFBLBQYAAAAAAwADALcAAAD4AgAAAAA=&#10;" path="m52210,c23368,,,23406,,52248l,261239v,28842,23368,52248,52210,52248l669925,313487v28854,,52222,-23406,52222,-52248l722147,52248c722147,23406,698779,,669925,l52210,xe" filled="f" strokecolor="#181717" strokeweight=".17392mm">
                  <v:stroke miterlimit="66585f" joinstyle="miter" endcap="round"/>
                  <v:path arrowok="t" textboxrect="0,0,722147,313487"/>
                </v:shape>
                <v:shape id="Shape 308" o:spid="_x0000_s1050" style="position:absolute;left:19553;top:27626;width:7222;height:2950;visibility:visible;mso-wrap-style:square;v-text-anchor:top" coordsize="722147,2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by6wQAAANsAAAAPAAAAZHJzL2Rvd25yZXYueG1sRI9Bi8Iw&#10;FITvwv6H8Bb2pqkiKtUo7oKwh71YvfT2aJ5NsXkpSaz1328EweMwM98wm91gW9GTD41jBdNJBoK4&#10;crrhWsH5dBivQISIrLF1TAoeFGC3/RhtMNfuzkfqi1iLBOGQowITY5dLGSpDFsPEdcTJuzhvMSbp&#10;a6k93hPctnKWZQtpseG0YLCjH0PVtbhZBd+33k/n2nBpj3VpH2XxR22j1NfnsF+DiDTEd/jV/tUK&#10;lnN4fkk/QG7/AQAA//8DAFBLAQItABQABgAIAAAAIQDb4fbL7gAAAIUBAAATAAAAAAAAAAAAAAAA&#10;AAAAAABbQ29udGVudF9UeXBlc10ueG1sUEsBAi0AFAAGAAgAAAAhAFr0LFu/AAAAFQEAAAsAAAAA&#10;AAAAAAAAAAAAHwEAAF9yZWxzLy5yZWxzUEsBAi0AFAAGAAgAAAAhAChtvLrBAAAA2wAAAA8AAAAA&#10;AAAAAAAAAAAABwIAAGRycy9kb3ducmV2LnhtbFBLBQYAAAAAAwADALcAAAD1AgAAAAA=&#10;" path="m49124,c21996,,,22009,,49149l,245808v,27140,21996,49162,49124,49162l673024,294970v27127,,49123,-22022,49123,-49162l722147,49149c722147,22009,700151,,673024,l49124,xe" filled="f" strokecolor="#181717" strokeweight=".17392mm">
                  <v:stroke miterlimit="66585f" joinstyle="miter" endcap="round"/>
                  <v:path arrowok="t" textboxrect="0,0,722147,294970"/>
                </v:shape>
                <v:shape id="Shape 310" o:spid="_x0000_s1051" style="position:absolute;left:19438;top:36357;width:7453;height:3885;visibility:visible;mso-wrap-style:square;v-text-anchor:top" coordsize="745274,388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1ktxgAAANsAAAAPAAAAZHJzL2Rvd25yZXYueG1sRI9Ba8JA&#10;FITvgv9heUJvuqnQVqIbqWIhIFIbBZvbI/uaBLNvQ3arqb/eLRR6HGbmG2ax7E0jLtS52rKCx0kE&#10;griwuuZSwfHwNp6BcB5ZY2OZFPyQg2UyHCww1vbKH3TJfCkChF2MCirv21hKV1Rk0E1sSxy8L9sZ&#10;9EF2pdQdXgPcNHIaRc/SYM1hocKW1hUV5+zbKNik6T4vzGr1uWtP0S3f3vB9e1DqYdS/zkF46v1/&#10;+K+dagUvT/D7JfwAmdwBAAD//wMAUEsBAi0AFAAGAAgAAAAhANvh9svuAAAAhQEAABMAAAAAAAAA&#10;AAAAAAAAAAAAAFtDb250ZW50X1R5cGVzXS54bWxQSwECLQAUAAYACAAAACEAWvQsW78AAAAVAQAA&#10;CwAAAAAAAAAAAAAAAAAfAQAAX3JlbHMvLnJlbHNQSwECLQAUAAYACAAAACEAdAtZLcYAAADbAAAA&#10;DwAAAAAAAAAAAAAAAAAHAgAAZHJzL2Rvd25yZXYueG1sUEsFBgAAAAADAAMAtwAAAPoCAAAAAA==&#10;" path="m64719,c28981,,,28994,,64745l,323736v,35751,28981,64757,64719,64757l680542,388493v35751,,64732,-29006,64732,-64757l745274,64745c745274,28994,716293,,680542,l64719,xe" filled="f" strokecolor="#181717" strokeweight=".17392mm">
                  <v:stroke miterlimit="66585f" joinstyle="miter" endcap="round"/>
                  <v:path arrowok="t" textboxrect="0,0,745274,388493"/>
                </v:shape>
                <v:shape id="Shape 311" o:spid="_x0000_s1052" style="position:absolute;left:14563;top:11284;width:17202;height:2914;visibility:visible;mso-wrap-style:square;v-text-anchor:top" coordsize="1720152,29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2NJwwAAANsAAAAPAAAAZHJzL2Rvd25yZXYueG1sRI9Ri8Iw&#10;EITfBf9DWOHeNFWhltooIiji0131ByzN2pY2m9pE7fnrLwcH9zjMzjc72XYwrXhS72rLCuazCARx&#10;YXXNpYLr5TBNQDiPrLG1TAq+ycF2Mx5lmGr74i965r4UAcIuRQWV910qpSsqMuhmtiMO3s32Bn2Q&#10;fSl1j68AN61cRFEsDdYcGirsaF9R0eQPE96IV3mu38syac+3xzE5RPf4s1HqYzLs1iA8Df7/+C99&#10;0gpWMfxuCQCQmx8AAAD//wMAUEsBAi0AFAAGAAgAAAAhANvh9svuAAAAhQEAABMAAAAAAAAAAAAA&#10;AAAAAAAAAFtDb250ZW50X1R5cGVzXS54bWxQSwECLQAUAAYACAAAACEAWvQsW78AAAAVAQAACwAA&#10;AAAAAAAAAAAAAAAfAQAAX3JlbHMvLnJlbHNQSwECLQAUAAYACAAAACEAxT9jScMAAADbAAAADwAA&#10;AAAAAAAAAAAAAAAHAgAAZHJzL2Rvd25yZXYueG1sUEsFBgAAAAADAAMAtwAAAPcCAAAAAA==&#10;" path="m,l1720152,r,291363l,291363,,xe" filled="f" strokecolor="#181717" strokeweight=".17392mm">
                  <v:stroke miterlimit="66585f" joinstyle="miter" endcap="round"/>
                  <v:path arrowok="t" textboxrect="0,0,1720152,291363"/>
                </v:shape>
                <v:shape id="Shape 12463" o:spid="_x0000_s1053" style="position:absolute;left:29528;top:27575;width:16631;height:7528;visibility:visible;mso-wrap-style:square;v-text-anchor:top" coordsize="1663129,75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CZKxgAAANsAAAAPAAAAZHJzL2Rvd25yZXYueG1sRI9Ba8JA&#10;FITvBf/D8oReim7qoUp0FS1ISqmFGEGPz+wzCWbfhuw2Sf99t1DocZiZb5jVZjC16Kh1lWUFz9MI&#10;BHFudcWFglO2nyxAOI+ssbZMCr7JwWY9elhhrG3PKXVHX4gAYRejgtL7JpbS5SUZdFPbEAfvZluD&#10;Psi2kLrFPsBNLWdR9CINVhwWSmzotaT8fvwyCj6ySyM/D4cscbts+55c03P+NCj1OB62SxCeBv8f&#10;/mu/aQXzOfx+CT9Arn8AAAD//wMAUEsBAi0AFAAGAAgAAAAhANvh9svuAAAAhQEAABMAAAAAAAAA&#10;AAAAAAAAAAAAAFtDb250ZW50X1R5cGVzXS54bWxQSwECLQAUAAYACAAAACEAWvQsW78AAAAVAQAA&#10;CwAAAAAAAAAAAAAAAAAfAQAAX3JlbHMvLnJlbHNQSwECLQAUAAYACAAAACEA2MAmSsYAAADbAAAA&#10;DwAAAAAAAAAAAAAAAAAHAgAAZHJzL2Rvd25yZXYueG1sUEsFBgAAAAADAAMAtwAAAPoCAAAAAA==&#10;" path="m,l1663129,r,752830l,752830,,e" fillcolor="#fffefd" stroked="f" strokeweight="0">
                  <v:stroke miterlimit="66585f" joinstyle="miter" endcap="round"/>
                  <v:path arrowok="t" textboxrect="0,0,1663129,752830"/>
                </v:shape>
                <v:shape id="Shape 313" o:spid="_x0000_s1054" style="position:absolute;left:29528;top:27575;width:16631;height:7528;visibility:visible;mso-wrap-style:square;v-text-anchor:top" coordsize="1663129,75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OVZwwAAANsAAAAPAAAAZHJzL2Rvd25yZXYueG1sRE89b8Iw&#10;EN0r8R+sQ2KpwKGVCk0xiCJVzdAMTbp0O8VHHIjPUWxI+u/xgNTx6X1vdqNtxZV63zhWsFwkIIgr&#10;pxuuFfyUH/M1CB+QNbaOScEfedhtJw8bTLUb+JuuRahFDGGfogITQpdK6StDFv3CdcSRO7reYoiw&#10;r6XucYjhtpVPSfIiLTYcGwx2dDBUnYuLVSCfX9ef5WNe5Qe5zL5O7t1kv6NSs+m4fwMRaAz/4rs7&#10;0wpWcWz8En+A3N4AAAD//wMAUEsBAi0AFAAGAAgAAAAhANvh9svuAAAAhQEAABMAAAAAAAAAAAAA&#10;AAAAAAAAAFtDb250ZW50X1R5cGVzXS54bWxQSwECLQAUAAYACAAAACEAWvQsW78AAAAVAQAACwAA&#10;AAAAAAAAAAAAAAAfAQAAX3JlbHMvLnJlbHNQSwECLQAUAAYACAAAACEAFtzlWcMAAADbAAAADwAA&#10;AAAAAAAAAAAAAAAHAgAAZHJzL2Rvd25yZXYueG1sUEsFBgAAAAADAAMAtwAAAPcCAAAAAA==&#10;" path="m,752830r1663129,l1663129,,,,,752830xe" filled="f" strokecolor="#181717" strokeweight=".17392mm">
                  <v:stroke miterlimit="66585f" joinstyle="miter" endcap="round"/>
                  <v:path arrowok="t" textboxrect="0,0,1663129,752830"/>
                </v:shape>
                <v:shape id="Shape 12464" o:spid="_x0000_s1055" style="position:absolute;left:29523;top:19424;width:16626;height:6999;visibility:visible;mso-wrap-style:square;v-text-anchor:top" coordsize="1662608,699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GAvxQAAANsAAAAPAAAAZHJzL2Rvd25yZXYueG1sRI9fa8JA&#10;EMTfhX6HYwu+6aVC/0VPaa1iESkYC9W3Jbcmobm9kFs1fvteodDHYWZ+w0xmnavVmdpQeTZwN0xA&#10;EefeVlwY+NwtB0+ggiBbrD2TgSsFmE1vehNMrb/wls6ZFCpCOKRooBRpUq1DXpLDMPQNcfSOvnUo&#10;UbaFti1eItzVepQkD9phxXGhxIbmJeXf2ckZ2O6y1eE1+djnssDNl7zdryvfGNO/7V7GoIQ6+Q//&#10;td+tgcdn+P0Sf4Ce/gAAAP//AwBQSwECLQAUAAYACAAAACEA2+H2y+4AAACFAQAAEwAAAAAAAAAA&#10;AAAAAAAAAAAAW0NvbnRlbnRfVHlwZXNdLnhtbFBLAQItABQABgAIAAAAIQBa9CxbvwAAABUBAAAL&#10;AAAAAAAAAAAAAAAAAB8BAABfcmVscy8ucmVsc1BLAQItABQABgAIAAAAIQA4vGAvxQAAANsAAAAP&#10;AAAAAAAAAAAAAAAAAAcCAABkcnMvZG93bnJldi54bWxQSwUGAAAAAAMAAwC3AAAA+QIAAAAA&#10;" path="m,l1662608,r,699922l,699922,,e" fillcolor="#fffefd" stroked="f" strokeweight="0">
                  <v:stroke miterlimit="66585f" joinstyle="miter"/>
                  <v:path arrowok="t" textboxrect="0,0,1662608,699922"/>
                </v:shape>
                <v:shape id="Shape 315" o:spid="_x0000_s1056" style="position:absolute;left:29523;top:19424;width:16626;height:6999;visibility:visible;mso-wrap-style:square;v-text-anchor:top" coordsize="1662608,699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0VdvgAAANsAAAAPAAAAZHJzL2Rvd25yZXYueG1sRE/LisIw&#10;FN0P+A/hCu7GtIJDrUYRRXDrg5nttbm2xeamJNFWv36yEFweznux6k0jHuR8bVlBOk5AEBdW11wq&#10;OJ923xkIH5A1NpZJwZM8rJaDrwXm2nZ8oMcxlCKGsM9RQRVCm0vpi4oM+rFtiSN3tc5giNCVUjvs&#10;Yrhp5CRJfqTBmmNDhS1tKipux7tR8OLMbrtTsU7/Zv10d/51Mr1clBoN+/UcRKA+fMRv914ryOL6&#10;+CX+ALn8BwAA//8DAFBLAQItABQABgAIAAAAIQDb4fbL7gAAAIUBAAATAAAAAAAAAAAAAAAAAAAA&#10;AABbQ29udGVudF9UeXBlc10ueG1sUEsBAi0AFAAGAAgAAAAhAFr0LFu/AAAAFQEAAAsAAAAAAAAA&#10;AAAAAAAAHwEAAF9yZWxzLy5yZWxzUEsBAi0AFAAGAAgAAAAhABXjRV2+AAAA2wAAAA8AAAAAAAAA&#10;AAAAAAAABwIAAGRycy9kb3ducmV2LnhtbFBLBQYAAAAAAwADALcAAADyAgAAAAA=&#10;" path="m,699922r1662608,l1662608,,,,,699922xe" filled="f" strokecolor="#181717" strokeweight=".17392mm">
                  <v:stroke miterlimit="66585f" joinstyle="miter" endcap="round"/>
                  <v:path arrowok="t" textboxrect="0,0,1662608,699922"/>
                </v:shape>
                <v:shape id="Shape 12465" o:spid="_x0000_s1057" style="position:absolute;top:27626;width:16806;height:7487;visibility:visible;mso-wrap-style:square;v-text-anchor:top" coordsize="1680604,748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k9GwwAAANsAAAAPAAAAZHJzL2Rvd25yZXYueG1sRI9Ba8JA&#10;FITvBf/D8gRvdTcViqZuggiBak+1Ba+v2dckNPs2Ztck/nu3UOhxmJlvmG0+2VYM1PvGsYZkqUAQ&#10;l840XGn4/Cge1yB8QDbYOiYNN/KQZ7OHLabGjfxOwylUIkLYp6ihDqFLpfRlTRb90nXE0ft2vcUQ&#10;ZV9J0+MY4baVT0o9S4sNx4UaO9rXVP6crlbDcB6La0Gb1ddIx+GQqItXbxetF/Np9wIi0BT+w3/t&#10;V6NhncDvl/gDZHYHAAD//wMAUEsBAi0AFAAGAAgAAAAhANvh9svuAAAAhQEAABMAAAAAAAAAAAAA&#10;AAAAAAAAAFtDb250ZW50X1R5cGVzXS54bWxQSwECLQAUAAYACAAAACEAWvQsW78AAAAVAQAACwAA&#10;AAAAAAAAAAAAAAAfAQAAX3JlbHMvLnJlbHNQSwECLQAUAAYACAAAACEAWnJPRsMAAADbAAAADwAA&#10;AAAAAAAAAAAAAAAHAgAAZHJzL2Rvd25yZXYueG1sUEsFBgAAAAADAAMAtwAAAPcCAAAAAA==&#10;" path="m,l1680604,r,748716l,748716,,e" fillcolor="#fffefd" stroked="f" strokeweight="0">
                  <v:stroke miterlimit="66585f" joinstyle="miter"/>
                  <v:path arrowok="t" textboxrect="0,0,1680604,748716"/>
                </v:shape>
                <v:shape id="Shape 317" o:spid="_x0000_s1058" style="position:absolute;top:27626;width:16806;height:7487;visibility:visible;mso-wrap-style:square;v-text-anchor:top" coordsize="1680604,748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q3wwAAANsAAAAPAAAAZHJzL2Rvd25yZXYueG1sRI9Ba8JA&#10;FITvgv9heUJvuqmCpKmrtEKtV2NLye2RfU2C2bdhd9Xk37uC4HGYmW+Y1aY3rbiQ841lBa+zBARx&#10;aXXDlYKf49c0BeEDssbWMikYyMNmPR6tMNP2yge65KESEcI+QwV1CF0mpS9rMuhntiOO3r91BkOU&#10;rpLa4TXCTSvnSbKUBhuOCzV2tK2pPOVno2D39rf8tIVdnF1+yrdDWvx+D4VSL5P+4x1EoD48w4/2&#10;XitI53D/En+AXN8AAAD//wMAUEsBAi0AFAAGAAgAAAAhANvh9svuAAAAhQEAABMAAAAAAAAAAAAA&#10;AAAAAAAAAFtDb250ZW50X1R5cGVzXS54bWxQSwECLQAUAAYACAAAACEAWvQsW78AAAAVAQAACwAA&#10;AAAAAAAAAAAAAAAfAQAAX3JlbHMvLnJlbHNQSwECLQAUAAYACAAAACEA42kKt8MAAADbAAAADwAA&#10;AAAAAAAAAAAAAAAHAgAAZHJzL2Rvd25yZXYueG1sUEsFBgAAAAADAAMAtwAAAPcCAAAAAA==&#10;" path="m,748716r1680604,l1680604,,,,,748716xe" filled="f" strokecolor="#181717" strokeweight=".17392mm">
                  <v:stroke miterlimit="66585f" joinstyle="miter" endcap="round"/>
                  <v:path arrowok="t" textboxrect="0,0,1680604,748716"/>
                </v:shape>
                <v:shape id="Shape 12466" o:spid="_x0000_s1059" style="position:absolute;top:19424;width:16806;height:6948;visibility:visible;mso-wrap-style:square;v-text-anchor:top" coordsize="1680604,6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dCawwAAANsAAAAPAAAAZHJzL2Rvd25yZXYueG1sRI9BawIx&#10;FITvgv8hPMGL1KwuFFmNUgSxhx7sKvT62Dw3oZuXJUl1/feNUOhxmJlvmM1ucJ24UYjWs4LFvABB&#10;3HhtuVVwOR9eViBiQtbYeSYFD4qw245HG6y0v/Mn3erUigzhWKECk1JfSRkbQw7j3PfE2bv64DBl&#10;GVqpA94z3HVyWRSv0qHlvGCwp72h5rv+cQqWYd/Zr1PdHE0Zj8PscrDlx0Kp6WR4W4NINKT/8F/7&#10;XStYlfD8kn+A3P4CAAD//wMAUEsBAi0AFAAGAAgAAAAhANvh9svuAAAAhQEAABMAAAAAAAAAAAAA&#10;AAAAAAAAAFtDb250ZW50X1R5cGVzXS54bWxQSwECLQAUAAYACAAAACEAWvQsW78AAAAVAQAACwAA&#10;AAAAAAAAAAAAAAAfAQAAX3JlbHMvLnJlbHNQSwECLQAUAAYACAAAACEA2HXQmsMAAADbAAAADwAA&#10;AAAAAAAAAAAAAAAHAgAAZHJzL2Rvd25yZXYueG1sUEsFBgAAAAADAAMAtwAAAPcCAAAAAA==&#10;" path="m,l1680604,r,694766l,694766,,e" fillcolor="#fffefd" stroked="f" strokeweight="0">
                  <v:stroke miterlimit="66585f" joinstyle="miter"/>
                  <v:path arrowok="t" textboxrect="0,0,1680604,694766"/>
                </v:shape>
                <v:shape id="Shape 319" o:spid="_x0000_s1060" style="position:absolute;top:19424;width:16806;height:6948;visibility:visible;mso-wrap-style:square;v-text-anchor:top" coordsize="1680604,6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UjmxgAAANsAAAAPAAAAZHJzL2Rvd25yZXYueG1sRI9PS8NA&#10;FMTvhX6H5RW8lHajqMS0m+AfBO3JVqU9PrKvSTD7NmTXbvLtXaHQ4zAzv2HWxWBacaLeNZYVXC8T&#10;EMSl1Q1XCr4+XxcpCOeRNbaWScFIDop8Olljpm3gLZ12vhIRwi5DBbX3XSalK2sy6Ja2I47e0fYG&#10;fZR9JXWPIcJNK2+S5F4abDgu1NjRc03lz+7XKHgfw0PYPDm3t908fIx36ffhpVTqajY8rkB4Gvwl&#10;fG6/aQXpLfx/iT9A5n8AAAD//wMAUEsBAi0AFAAGAAgAAAAhANvh9svuAAAAhQEAABMAAAAAAAAA&#10;AAAAAAAAAAAAAFtDb250ZW50X1R5cGVzXS54bWxQSwECLQAUAAYACAAAACEAWvQsW78AAAAVAQAA&#10;CwAAAAAAAAAAAAAAAAAfAQAAX3JlbHMvLnJlbHNQSwECLQAUAAYACAAAACEAPZlI5sYAAADbAAAA&#10;DwAAAAAAAAAAAAAAAAAHAgAAZHJzL2Rvd25yZXYueG1sUEsFBgAAAAADAAMAtwAAAPoCAAAAAA==&#10;" path="m,694766r1680604,l1680604,,,,,694766xe" filled="f" strokecolor="#181717" strokeweight=".17392mm">
                  <v:stroke miterlimit="66585f" joinstyle="miter" endcap="round"/>
                  <v:path arrowok="t" textboxrect="0,0,1680604,694766"/>
                </v:shape>
                <v:shape id="Shape 321" o:spid="_x0000_s1061" style="position:absolute;top:36357;width:16806;height:6120;visibility:visible;mso-wrap-style:square;v-text-anchor:top" coordsize="1680604,61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G7JxQAAANsAAAAPAAAAZHJzL2Rvd25yZXYueG1sRI9PawIx&#10;FMTvBb9DeEIvRbMutupqFBEKpbduC+LtsXn7BzcvSxLdtZ++EYQeh5n5DbPZDaYVV3K+saxgNk1A&#10;EBdWN1wp+Pl+nyxB+ICssbVMCm7kYbcdPW0w07bnL7rmoRIRwj5DBXUIXSalL2oy6Ke2I45eaZ3B&#10;EKWrpHbYR7hpZZokb9Jgw3Ghxo4ONRXn/GIUzD/Lo3P291Tli3K2mr+kN9unSj2Ph/0aRKAh/Icf&#10;7Q+tYPkK9y/xB8jtHwAAAP//AwBQSwECLQAUAAYACAAAACEA2+H2y+4AAACFAQAAEwAAAAAAAAAA&#10;AAAAAAAAAAAAW0NvbnRlbnRfVHlwZXNdLnhtbFBLAQItABQABgAIAAAAIQBa9CxbvwAAABUBAAAL&#10;AAAAAAAAAAAAAAAAAB8BAABfcmVscy8ucmVsc1BLAQItABQABgAIAAAAIQDGLG7JxQAAANsAAAAP&#10;AAAAAAAAAAAAAAAAAAcCAABkcnMvZG93bnJldi54bWxQSwUGAAAAAAMAAwC3AAAA+QIAAAAA&#10;" path="m,612038r1680604,l1680604,,,,,612038xe" filled="f" strokecolor="#181717" strokeweight=".17392mm">
                  <v:stroke miterlimit="66585f" joinstyle="miter" endcap="round"/>
                  <v:path arrowok="t" textboxrect="0,0,1680604,612038"/>
                </v:shape>
                <v:shape id="Shape 323" o:spid="_x0000_s1062" style="position:absolute;left:29523;top:36357;width:16626;height:6120;visibility:visible;mso-wrap-style:square;v-text-anchor:top" coordsize="1662608,61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OAxQAAANsAAAAPAAAAZHJzL2Rvd25yZXYueG1sRI9Ba8JA&#10;FITvgv9heQVvuqkHsambUAKiaC/Vlvb4yL5mU7NvQ3aNsb++WxA8DjPzDbPKB9uInjpfO1bwOEtA&#10;EJdO11wpeD+up0sQPiBrbByTgit5yLPxaIWpdhd+o/4QKhEh7FNUYEJoUyl9aciin7mWOHrfrrMY&#10;ouwqqTu8RLht5DxJFtJizXHBYEuFofJ0OFsFu6H4PX88fZYn8/P61Rd6U2z2rNTkYXh5BhFoCPfw&#10;rb3VCpYL+P8Sf4DM/gAAAP//AwBQSwECLQAUAAYACAAAACEA2+H2y+4AAACFAQAAEwAAAAAAAAAA&#10;AAAAAAAAAAAAW0NvbnRlbnRfVHlwZXNdLnhtbFBLAQItABQABgAIAAAAIQBa9CxbvwAAABUBAAAL&#10;AAAAAAAAAAAAAAAAAB8BAABfcmVscy8ucmVsc1BLAQItABQABgAIAAAAIQDr+7OAxQAAANsAAAAP&#10;AAAAAAAAAAAAAAAAAAcCAABkcnMvZG93bnJldi54bWxQSwUGAAAAAAMAAwC3AAAA+QIAAAAA&#10;" path="m,612038r1662608,l1662608,,,,,612038xe" filled="f" strokecolor="#181717" strokeweight=".17392mm">
                  <v:stroke miterlimit="66585f" joinstyle="miter" endcap="round"/>
                  <v:path arrowok="t" textboxrect="0,0,1662608,612038"/>
                </v:shape>
                <v:shape id="Shape 325" o:spid="_x0000_s1063" style="position:absolute;left:29523;top:3576;width:16626;height:6948;visibility:visible;mso-wrap-style:square;v-text-anchor:top" coordsize="1662608,6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ubXwwAAANsAAAAPAAAAZHJzL2Rvd25yZXYueG1sRI/BbsIw&#10;EETvlfgHa5G4FYceIEkxqFSqSo9JOfS42NskarxOYzcJf18jIXEczc6bne1+sq0YqPeNYwWrZQKC&#10;WDvTcKXg9Pn2mILwAdlg65gUXMjDfjd72GJu3MgFDWWoRISwz1FBHUKXS+l1TRb90nXE0ft2vcUQ&#10;ZV9J0+MY4baVT0mylhYbjg01dvRak/4p/2x843zKjNay+03em+zjSx/K7FwotZhPL88gAk3hfnxL&#10;H42CdAPXLREAcvcPAAD//wMAUEsBAi0AFAAGAAgAAAAhANvh9svuAAAAhQEAABMAAAAAAAAAAAAA&#10;AAAAAAAAAFtDb250ZW50X1R5cGVzXS54bWxQSwECLQAUAAYACAAAACEAWvQsW78AAAAVAQAACwAA&#10;AAAAAAAAAAAAAAAfAQAAX3JlbHMvLnJlbHNQSwECLQAUAAYACAAAACEAvBrm18MAAADbAAAADwAA&#10;AAAAAAAAAAAAAAAHAgAAZHJzL2Rvd25yZXYueG1sUEsFBgAAAAADAAMAtwAAAPcCAAAAAA==&#10;" path="m,694766r1662608,l1662608,,,,,694766xe" filled="f" strokecolor="#181717" strokeweight=".17392mm">
                  <v:stroke miterlimit="66585f" joinstyle="miter" endcap="round"/>
                  <v:path arrowok="t" textboxrect="0,0,1662608,694766"/>
                </v:shape>
                <v:shape id="Shape 327" o:spid="_x0000_s1064" style="position:absolute;left:14563;width:17202;height:2913;visibility:visible;mso-wrap-style:square;v-text-anchor:top" coordsize="1720152,2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okQwAAAANsAAAAPAAAAZHJzL2Rvd25yZXYueG1sRE9Ni8Iw&#10;EL0L+x/CLHjTdEXEraZFVwTdi9jV+9CMbbWZ1CZq/ffmsODx8b7naWdqcafWVZYVfA0jEMS51RUX&#10;Cg5/68EUhPPIGmvLpOBJDtLkozfHWNsH7+me+UKEEHYxKii9b2IpXV6SQTe0DXHgTrY16ANsC6lb&#10;fIRwU8tRFE2kwYpDQ4kN/ZSUX7KbUeCiZf7dLMfXgz+Ndvp8nKwu21+l+p/dYgbCU+ff4n/3RiuY&#10;hrHhS/gBMnkBAAD//wMAUEsBAi0AFAAGAAgAAAAhANvh9svuAAAAhQEAABMAAAAAAAAAAAAAAAAA&#10;AAAAAFtDb250ZW50X1R5cGVzXS54bWxQSwECLQAUAAYACAAAACEAWvQsW78AAAAVAQAACwAAAAAA&#10;AAAAAAAAAAAfAQAAX3JlbHMvLnJlbHNQSwECLQAUAAYACAAAACEArd6JEMAAAADbAAAADwAAAAAA&#10;AAAAAAAAAAAHAgAAZHJzL2Rvd25yZXYueG1sUEsFBgAAAAADAAMAtwAAAPQCAAAAAA==&#10;" path="m,291376r1720152,l1720152,,,,,291376xe" filled="f" strokecolor="#181717" strokeweight=".17392mm">
                  <v:stroke miterlimit="66585f" joinstyle="miter" endcap="round"/>
                  <v:path arrowok="t" textboxrect="0,0,1720152,291376"/>
                </v:shape>
                <v:shape id="Shape 328" o:spid="_x0000_s1065" style="position:absolute;left:8402;top:17293;width:29434;height:0;visibility:visible;mso-wrap-style:square;v-text-anchor:top" coordsize="2943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w0NxQAAANsAAAAPAAAAZHJzL2Rvd25yZXYueG1sRI9BawIx&#10;FITvBf9DeIKX0s22B9GtUUSQFpRC1dLrY/PMLm5e0k26rv56Uyh4HGbmG2a26G0jOmpD7VjBc5aD&#10;IC6drtkoOOzXTxMQISJrbByTggsFWMwHDzMstDvzJ3W7aESCcChQQRWjL6QMZUUWQ+Y8cfKOrrUY&#10;k2yN1C2eE9w28iXPx9JizWmhQk+risrT7tcqePsI/uti1o/fP3252frN1ejuqtRo2C9fQUTq4z38&#10;337XCiZT+PuSfoCc3wAAAP//AwBQSwECLQAUAAYACAAAACEA2+H2y+4AAACFAQAAEwAAAAAAAAAA&#10;AAAAAAAAAAAAW0NvbnRlbnRfVHlwZXNdLnhtbFBLAQItABQABgAIAAAAIQBa9CxbvwAAABUBAAAL&#10;AAAAAAAAAAAAAAAAAB8BAABfcmVscy8ucmVsc1BLAQItABQABgAIAAAAIQAfmw0NxQAAANsAAAAP&#10;AAAAAAAAAAAAAAAAAAcCAABkcnMvZG93bnJldi54bWxQSwUGAAAAAAMAAwC3AAAA+QIAAAAA&#10;" path="m,l2943352,e" filled="f" strokecolor="#181717" strokeweight=".17392mm">
                  <v:stroke miterlimit="66585f" joinstyle="miter"/>
                  <v:path arrowok="t" textboxrect="0,0,2943352,0"/>
                </v:shape>
                <v:shape id="Shape 329" o:spid="_x0000_s1066" style="position:absolute;left:23164;top:2913;width:0;height:2680;visibility:visible;mso-wrap-style:square;v-text-anchor:top" coordsize="0,268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teTwQAAANsAAAAPAAAAZHJzL2Rvd25yZXYueG1sRE/Pa8Iw&#10;FL4P/B/CG+ymqQ7FVaOIbMOJl9bh+dG8tcXmJSZZ7f775TDY8eP7vd4OphM9+dBaVjCdZCCIK6tb&#10;rhV8nt/GSxAhImvsLJOCHwqw3Ywe1phre+eC+jLWIoVwyFFBE6PLpQxVQwbDxDrixH1ZbzAm6Gup&#10;Pd5TuOnkLMsW0mDLqaFBR/uGqmv5bRQc6WPed7upL57dtXSvx8vtVL0r9fQ47FYgIg3xX/znPmgF&#10;L2l9+pJ+gNz8AgAA//8DAFBLAQItABQABgAIAAAAIQDb4fbL7gAAAIUBAAATAAAAAAAAAAAAAAAA&#10;AAAAAABbQ29udGVudF9UeXBlc10ueG1sUEsBAi0AFAAGAAgAAAAhAFr0LFu/AAAAFQEAAAsAAAAA&#10;AAAAAAAAAAAAHwEAAF9yZWxzLy5yZWxzUEsBAi0AFAAGAAgAAAAhAGcW15PBAAAA2wAAAA8AAAAA&#10;AAAAAAAAAAAABwIAAGRycy9kb3ducmV2LnhtbFBLBQYAAAAAAwADALcAAAD1AgAAAAA=&#10;" path="m,l,268008e" filled="f" strokecolor="#181717" strokeweight=".17392mm">
                  <v:stroke miterlimit="66585f" joinstyle="miter"/>
                  <v:path arrowok="t" textboxrect="0,0,0,268008"/>
                </v:shape>
                <v:shape id="Shape 330" o:spid="_x0000_s1067" style="position:absolute;left:22852;top:5502;width:625;height:541;visibility:visible;mso-wrap-style:square;v-text-anchor:top" coordsize="62459,54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2D9xAAAANsAAAAPAAAAZHJzL2Rvd25yZXYueG1sRI9BawIx&#10;FITvBf9DeIK3ml0tYrdGEaUgFARXL94em+dmdfOyJKlu/30jFHocZuYbZrHqbSvu5EPjWEE+zkAQ&#10;V043XCs4HT9f5yBCRNbYOiYFPxRgtRy8LLDQ7sEHupexFgnCoUAFJsaukDJUhiyGseuIk3dx3mJM&#10;0tdSe3wkuG3lJMtm0mLDacFgRxtD1a38tgr8uTTX+X6WT6e0zSdvh8319FUqNRr26w8Qkfr4H/5r&#10;77SC9xyeX9IPkMtfAAAA//8DAFBLAQItABQABgAIAAAAIQDb4fbL7gAAAIUBAAATAAAAAAAAAAAA&#10;AAAAAAAAAABbQ29udGVudF9UeXBlc10ueG1sUEsBAi0AFAAGAAgAAAAhAFr0LFu/AAAAFQEAAAsA&#10;AAAAAAAAAAAAAAAAHwEAAF9yZWxzLy5yZWxzUEsBAi0AFAAGAAgAAAAhACzbYP3EAAAA2wAAAA8A&#10;AAAAAAAAAAAAAAAABwIAAGRycy9kb3ducmV2LnhtbFBLBQYAAAAAAwADALcAAAD4AgAAAAA=&#10;" path="m,l62459,,31229,54089,,xe" fillcolor="#181717" stroked="f" strokeweight="0">
                  <v:stroke miterlimit="66585f" joinstyle="miter"/>
                  <v:path arrowok="t" textboxrect="0,0,62459,54089"/>
                </v:shape>
                <v:shape id="Shape 331" o:spid="_x0000_s1068" style="position:absolute;left:23164;top:9172;width:0;height:1663;visibility:visible;mso-wrap-style:square;v-text-anchor:top" coordsize="0,16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fnCwwAAANsAAAAPAAAAZHJzL2Rvd25yZXYueG1sRI9PawIx&#10;FMTvgt8hPKE3zXbBP12NUgSx0IuuQvH22Dw3oZuXZZPq9ts3BcHjMDO/YVab3jXiRl2wnhW8TjIQ&#10;xJXXlmsF59NuvAARIrLGxjMp+KUAm/VwsMJC+zsf6VbGWiQIhwIVmBjbQspQGXIYJr4lTt7Vdw5j&#10;kl0tdYf3BHeNzLNsJh1aTgsGW9oaqr7LH6fgMN992oW/fuWW3N5MS7xs5zOlXkb9+xJEpD4+w4/2&#10;h1bwlsP/l/QD5PoPAAD//wMAUEsBAi0AFAAGAAgAAAAhANvh9svuAAAAhQEAABMAAAAAAAAAAAAA&#10;AAAAAAAAAFtDb250ZW50X1R5cGVzXS54bWxQSwECLQAUAAYACAAAACEAWvQsW78AAAAVAQAACwAA&#10;AAAAAAAAAAAAAAAfAQAAX3JlbHMvLnJlbHNQSwECLQAUAAYACAAAACEAWgn5wsMAAADbAAAADwAA&#10;AAAAAAAAAAAAAAAHAgAAZHJzL2Rvd25yZXYueG1sUEsFBgAAAAADAAMAtwAAAPcCAAAAAA==&#10;" path="m,l,166256e" filled="f" strokecolor="#181717" strokeweight=".17392mm">
                  <v:stroke miterlimit="66585f" joinstyle="miter"/>
                  <v:path arrowok="t" textboxrect="0,0,0,166256"/>
                </v:shape>
                <v:shape id="Shape 332" o:spid="_x0000_s1069" style="position:absolute;left:22852;top:10744;width:625;height:540;visibility:visible;mso-wrap-style:square;v-text-anchor:top" coordsize="62459,54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VsRxAAAANsAAAAPAAAAZHJzL2Rvd25yZXYueG1sRI9BawIx&#10;FITvhf6H8Aq91ey6IroapVgKBUFw66W3x+a5Wd28LEmq6783QqHHYWa+YZbrwXbiQj60jhXkowwE&#10;ce10y42Cw/fn2wxEiMgaO8ek4EYB1qvnpyWW2l15T5cqNiJBOJSowMTYl1KG2pDFMHI9cfKOzluM&#10;SfpGao/XBLedHGfZVFpsOS0Y7GljqD5Xv1aB/6nMabab5kVBH/l4st+cDttKqdeX4X0BItIQ/8N/&#10;7S+tYF7A40v6AXJ1BwAA//8DAFBLAQItABQABgAIAAAAIQDb4fbL7gAAAIUBAAATAAAAAAAAAAAA&#10;AAAAAAAAAABbQ29udGVudF9UeXBlc10ueG1sUEsBAi0AFAAGAAgAAAAhAFr0LFu/AAAAFQEAAAsA&#10;AAAAAAAAAAAAAAAAHwEAAF9yZWxzLy5yZWxzUEsBAi0AFAAGAAgAAAAhALNFWxHEAAAA2wAAAA8A&#10;AAAAAAAAAAAAAAAABwIAAGRycy9kb3ducmV2LnhtbFBLBQYAAAAAAwADALcAAAD4AgAAAAA=&#10;" path="m,l62459,,31229,54089,,xe" fillcolor="#181717" stroked="f" strokeweight="0">
                  <v:stroke miterlimit="66585f" joinstyle="miter"/>
                  <v:path arrowok="t" textboxrect="0,0,62459,54089"/>
                </v:shape>
                <v:shape id="Shape 333" o:spid="_x0000_s1070" style="position:absolute;left:26806;top:7610;width:2267;height:0;visibility:visible;mso-wrap-style:square;v-text-anchor:top" coordsize="226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PRYwwAAANsAAAAPAAAAZHJzL2Rvd25yZXYueG1sRI9Ba8JA&#10;FITvQv/D8gq9mU0llhhdRYSCh15q48HbI/tMgtm36e4a03/fFQSPw8x8w6w2o+nEQM63lhW8JykI&#10;4srqlmsF5c/nNAfhA7LGzjIp+CMPm/XLZIWFtjf+puEQahEh7AtU0ITQF1L6qiGDPrE9cfTO1hkM&#10;Ubpaaoe3CDednKXphzTYclxosKddQ9XlcDUK9l6fsnxef2W/lB9LuRvKrRuUensdt0sQgcbwDD/a&#10;e61gkcH9S/wBcv0PAAD//wMAUEsBAi0AFAAGAAgAAAAhANvh9svuAAAAhQEAABMAAAAAAAAAAAAA&#10;AAAAAAAAAFtDb250ZW50X1R5cGVzXS54bWxQSwECLQAUAAYACAAAACEAWvQsW78AAAAVAQAACwAA&#10;AAAAAAAAAAAAAAAfAQAAX3JlbHMvLnJlbHNQSwECLQAUAAYACAAAACEA2KD0WMMAAADbAAAADwAA&#10;AAAAAAAAAAAAAAAHAgAAZHJzL2Rvd25yZXYueG1sUEsFBgAAAAADAAMAtwAAAPcCAAAAAA==&#10;" path="m,l226759,e" filled="f" strokecolor="#181717" strokeweight=".17392mm">
                  <v:stroke miterlimit="66585f" joinstyle="miter"/>
                  <v:path arrowok="t" textboxrect="0,0,226759,0"/>
                </v:shape>
                <v:shape id="Shape 334" o:spid="_x0000_s1071" style="position:absolute;left:28982;top:7298;width:541;height:624;visibility:visible;mso-wrap-style:square;v-text-anchor:top" coordsize="54089,6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IxawQAAANsAAAAPAAAAZHJzL2Rvd25yZXYueG1sRI/BasMw&#10;EETvhfyD2EBvjdyShNqNYoJpoNcm/YDF2lpurJWQFNv5+6pQyHGYmTfMrp7tIEYKsXes4HlVgCBu&#10;ne65U/B1Pj69gogJWePgmBTcKEK9XzzssNJu4k8aT6kTGcKxQgUmJV9JGVtDFuPKeeLsfbtgMWUZ&#10;OqkDThluB/lSFFtpsee8YNBTY6i9nK5WwVT4oDc/Uwqlv6xDc9bH5r1U6nE5H95AJJrTPfzf/tAK&#10;yg38fck/QO5/AQAA//8DAFBLAQItABQABgAIAAAAIQDb4fbL7gAAAIUBAAATAAAAAAAAAAAAAAAA&#10;AAAAAABbQ29udGVudF9UeXBlc10ueG1sUEsBAi0AFAAGAAgAAAAhAFr0LFu/AAAAFQEAAAsAAAAA&#10;AAAAAAAAAAAAHwEAAF9yZWxzLy5yZWxzUEsBAi0AFAAGAAgAAAAhALUEjFrBAAAA2wAAAA8AAAAA&#10;AAAAAAAAAAAABwIAAGRycy9kb3ducmV2LnhtbFBLBQYAAAAAAwADALcAAAD1AgAAAAA=&#10;" path="m,l54089,31229,,62459,,xe" fillcolor="#181717" stroked="f" strokeweight="0">
                  <v:stroke miterlimit="66585f" joinstyle="miter"/>
                  <v:path arrowok="t" textboxrect="0,0,54089,62459"/>
                </v:shape>
                <v:shape id="Shape 335" o:spid="_x0000_s1072" style="position:absolute;left:23164;top:14198;width:0;height:3098;visibility:visible;mso-wrap-style:square;v-text-anchor:top" coordsize="0,30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vv2xQAAANsAAAAPAAAAZHJzL2Rvd25yZXYueG1sRI9Pa8JA&#10;FMTvBb/D8oReim5a2qipq4ilohfxL3h8Zl+T0OzbkN2a+O1dQehxmJnfMONpa0pxodoVlhW89iMQ&#10;xKnVBWcKDvvv3hCE88gaS8uk4EoOppPO0xgTbRve0mXnMxEg7BJUkHtfJVK6NCeDrm8r4uD92Nqg&#10;D7LOpK6xCXBTyrcoiqXBgsNCjhXNc0p/d39GwWL7MToPTl/r/Yv1m/gYr7h5Xyn13G1nnyA8tf4/&#10;/GgvtYJRDPcv4QfIyQ0AAP//AwBQSwECLQAUAAYACAAAACEA2+H2y+4AAACFAQAAEwAAAAAAAAAA&#10;AAAAAAAAAAAAW0NvbnRlbnRfVHlwZXNdLnhtbFBLAQItABQABgAIAAAAIQBa9CxbvwAAABUBAAAL&#10;AAAAAAAAAAAAAAAAAB8BAABfcmVscy8ucmVsc1BLAQItABQABgAIAAAAIQDpFvv2xQAAANsAAAAP&#10;AAAAAAAAAAAAAAAAAAcCAABkcnMvZG93bnJldi54bWxQSwUGAAAAAAMAAwC3AAAA+QIAAAAA&#10;" path="m,l,309753e" filled="f" strokecolor="#181717" strokeweight=".17392mm">
                  <v:stroke miterlimit="66585f" joinstyle="miter"/>
                  <v:path arrowok="t" textboxrect="0,0,0,309753"/>
                </v:shape>
                <v:rect id="Rectangle 336" o:spid="_x0000_s1073" style="position:absolute;left:15946;top:913;width:19201;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25D41CB0" w14:textId="77777777" w:rsidR="00D4588D" w:rsidRDefault="00D4588D" w:rsidP="00CD4144">
                        <w:pPr>
                          <w:spacing w:line="256" w:lineRule="auto"/>
                        </w:pPr>
                        <w:r>
                          <w:rPr>
                            <w:rFonts w:ascii="Calibri" w:eastAsia="Calibri" w:hAnsi="Calibri" w:cs="Calibri"/>
                            <w:w w:val="97"/>
                            <w:sz w:val="14"/>
                          </w:rPr>
                          <w:t>Beoordeeld</w:t>
                        </w:r>
                        <w:r>
                          <w:rPr>
                            <w:rFonts w:ascii="Calibri" w:eastAsia="Calibri" w:hAnsi="Calibri" w:cs="Calibri"/>
                            <w:spacing w:val="-3"/>
                            <w:w w:val="97"/>
                            <w:sz w:val="14"/>
                          </w:rPr>
                          <w:t xml:space="preserve"> </w:t>
                        </w:r>
                        <w:r>
                          <w:rPr>
                            <w:rFonts w:ascii="Calibri" w:eastAsia="Calibri" w:hAnsi="Calibri" w:cs="Calibri"/>
                            <w:w w:val="97"/>
                            <w:sz w:val="14"/>
                          </w:rPr>
                          <w:t>op</w:t>
                        </w:r>
                        <w:r>
                          <w:rPr>
                            <w:rFonts w:ascii="Calibri" w:eastAsia="Calibri" w:hAnsi="Calibri" w:cs="Calibri"/>
                            <w:spacing w:val="-3"/>
                            <w:w w:val="97"/>
                            <w:sz w:val="14"/>
                          </w:rPr>
                          <w:t xml:space="preserve"> </w:t>
                        </w:r>
                        <w:r>
                          <w:rPr>
                            <w:rFonts w:ascii="Calibri" w:eastAsia="Calibri" w:hAnsi="Calibri" w:cs="Calibri"/>
                            <w:w w:val="97"/>
                            <w:sz w:val="14"/>
                          </w:rPr>
                          <w:t>beschikbaarheid</w:t>
                        </w:r>
                        <w:r>
                          <w:rPr>
                            <w:rFonts w:ascii="Calibri" w:eastAsia="Calibri" w:hAnsi="Calibri" w:cs="Calibri"/>
                            <w:spacing w:val="-3"/>
                            <w:w w:val="97"/>
                            <w:sz w:val="14"/>
                          </w:rPr>
                          <w:t xml:space="preserve"> </w:t>
                        </w:r>
                        <w:r>
                          <w:rPr>
                            <w:rFonts w:ascii="Calibri" w:eastAsia="Calibri" w:hAnsi="Calibri" w:cs="Calibri"/>
                            <w:w w:val="97"/>
                            <w:sz w:val="14"/>
                          </w:rPr>
                          <w:t>(n</w:t>
                        </w:r>
                        <w:r>
                          <w:rPr>
                            <w:rFonts w:ascii="Calibri" w:eastAsia="Calibri" w:hAnsi="Calibri" w:cs="Calibri"/>
                            <w:spacing w:val="-3"/>
                            <w:w w:val="97"/>
                            <w:sz w:val="14"/>
                          </w:rPr>
                          <w:t xml:space="preserve"> </w:t>
                        </w:r>
                        <w:r>
                          <w:rPr>
                            <w:rFonts w:ascii="Calibri" w:eastAsia="Calibri" w:hAnsi="Calibri" w:cs="Calibri"/>
                            <w:w w:val="97"/>
                            <w:sz w:val="14"/>
                          </w:rPr>
                          <w:t>=</w:t>
                        </w:r>
                        <w:r>
                          <w:rPr>
                            <w:rFonts w:ascii="Calibri" w:eastAsia="Calibri" w:hAnsi="Calibri" w:cs="Calibri"/>
                            <w:spacing w:val="-3"/>
                            <w:w w:val="97"/>
                            <w:sz w:val="14"/>
                          </w:rPr>
                          <w:t xml:space="preserve"> </w:t>
                        </w:r>
                        <w:r>
                          <w:rPr>
                            <w:rFonts w:ascii="Calibri" w:eastAsia="Calibri" w:hAnsi="Calibri" w:cs="Calibri"/>
                            <w:w w:val="97"/>
                            <w:sz w:val="14"/>
                          </w:rPr>
                          <w:t>1173)</w:t>
                        </w:r>
                      </w:p>
                    </w:txbxContent>
                  </v:textbox>
                </v:rect>
                <v:rect id="Rectangle 337" o:spid="_x0000_s1074" style="position:absolute;left:21738;top:7066;width:3792;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76FD242A" w14:textId="77777777" w:rsidR="00D4588D" w:rsidRDefault="00D4588D" w:rsidP="00CD4144">
                        <w:pPr>
                          <w:spacing w:line="256" w:lineRule="auto"/>
                        </w:pPr>
                        <w:r>
                          <w:rPr>
                            <w:rFonts w:ascii="Calibri" w:eastAsia="Calibri" w:hAnsi="Calibri" w:cs="Calibri"/>
                            <w:w w:val="96"/>
                            <w:sz w:val="14"/>
                          </w:rPr>
                          <w:t>Werving</w:t>
                        </w:r>
                      </w:p>
                    </w:txbxContent>
                  </v:textbox>
                </v:rect>
                <v:rect id="Rectangle 338" o:spid="_x0000_s1075" style="position:absolute;left:21297;top:20448;width:4966;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7BBA5679" w14:textId="77777777" w:rsidR="00D4588D" w:rsidRDefault="00D4588D" w:rsidP="00CD4144">
                        <w:pPr>
                          <w:spacing w:line="256" w:lineRule="auto"/>
                        </w:pPr>
                        <w:r>
                          <w:rPr>
                            <w:rFonts w:ascii="Calibri" w:eastAsia="Calibri" w:hAnsi="Calibri" w:cs="Calibri"/>
                            <w:sz w:val="14"/>
                          </w:rPr>
                          <w:t>Toewijzing</w:t>
                        </w:r>
                      </w:p>
                    </w:txbxContent>
                  </v:textbox>
                </v:rect>
                <v:rect id="Rectangle 339" o:spid="_x0000_s1076" style="position:absolute;left:21414;top:28556;width:4656;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7605ED88" w14:textId="77777777" w:rsidR="00D4588D" w:rsidRDefault="00D4588D" w:rsidP="00CD4144">
                        <w:pPr>
                          <w:spacing w:line="256" w:lineRule="auto"/>
                        </w:pPr>
                        <w:r>
                          <w:rPr>
                            <w:rFonts w:ascii="Calibri" w:eastAsia="Calibri" w:hAnsi="Calibri" w:cs="Calibri"/>
                            <w:w w:val="101"/>
                            <w:sz w:val="14"/>
                          </w:rPr>
                          <w:t>Nameting</w:t>
                        </w:r>
                      </w:p>
                    </w:txbxContent>
                  </v:textbox>
                </v:rect>
                <v:rect id="Rectangle 340" o:spid="_x0000_s1077" style="position:absolute;left:21605;top:37221;width:4147;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46B536BA" w14:textId="77777777" w:rsidR="00D4588D" w:rsidRDefault="00D4588D" w:rsidP="00CD4144">
                        <w:pPr>
                          <w:spacing w:line="256" w:lineRule="auto"/>
                        </w:pPr>
                        <w:r>
                          <w:rPr>
                            <w:rFonts w:ascii="Calibri" w:eastAsia="Calibri" w:hAnsi="Calibri" w:cs="Calibri"/>
                            <w:w w:val="102"/>
                            <w:sz w:val="14"/>
                          </w:rPr>
                          <w:t>Analyses</w:t>
                        </w:r>
                      </w:p>
                    </w:txbxContent>
                  </v:textbox>
                </v:rect>
                <v:rect id="Rectangle 10590" o:spid="_x0000_s1078" style="position:absolute;left:24581;top:38274;width:316;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1E6027D7" w14:textId="77777777" w:rsidR="00D4588D" w:rsidRDefault="00D4588D" w:rsidP="00CD4144">
                        <w:pPr>
                          <w:spacing w:line="256" w:lineRule="auto"/>
                        </w:pPr>
                        <w:r>
                          <w:rPr>
                            <w:rFonts w:ascii="Calibri" w:eastAsia="Calibri" w:hAnsi="Calibri" w:cs="Calibri"/>
                            <w:w w:val="90"/>
                            <w:sz w:val="14"/>
                          </w:rPr>
                          <w:t>)</w:t>
                        </w:r>
                      </w:p>
                    </w:txbxContent>
                  </v:textbox>
                </v:rect>
                <v:rect id="Rectangle 10589" o:spid="_x0000_s1079" style="position:absolute;left:21508;top:38274;width:1108;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180CDC5C" w14:textId="77777777" w:rsidR="00D4588D" w:rsidRDefault="00D4588D" w:rsidP="00CD4144">
                        <w:pPr>
                          <w:spacing w:line="256" w:lineRule="auto"/>
                        </w:pPr>
                        <w:r>
                          <w:rPr>
                            <w:rFonts w:ascii="Calibri" w:eastAsia="Calibri" w:hAnsi="Calibri" w:cs="Calibri"/>
                            <w:w w:val="119"/>
                            <w:sz w:val="14"/>
                          </w:rPr>
                          <w:t>(=</w:t>
                        </w:r>
                      </w:p>
                    </w:txbxContent>
                  </v:textbox>
                </v:rect>
                <v:rect id="Rectangle 10591" o:spid="_x0000_s1080" style="position:absolute;left:22341;top:38274;width:2979;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6805A25A" w14:textId="77777777" w:rsidR="00D4588D" w:rsidRDefault="00D4588D" w:rsidP="00CD4144">
                        <w:pPr>
                          <w:spacing w:line="256" w:lineRule="auto"/>
                        </w:pPr>
                        <w:r>
                          <w:rPr>
                            <w:rFonts w:ascii="Calibri" w:eastAsia="Calibri" w:hAnsi="Calibri" w:cs="Calibri"/>
                            <w:spacing w:val="-3"/>
                            <w:w w:val="105"/>
                            <w:sz w:val="14"/>
                          </w:rPr>
                          <w:t xml:space="preserve"> </w:t>
                        </w:r>
                        <w:r>
                          <w:rPr>
                            <w:rFonts w:ascii="Calibri" w:eastAsia="Calibri" w:hAnsi="Calibri" w:cs="Calibri"/>
                            <w:w w:val="105"/>
                            <w:sz w:val="14"/>
                          </w:rPr>
                          <w:t>103%</w:t>
                        </w:r>
                      </w:p>
                    </w:txbxContent>
                  </v:textbox>
                </v:rect>
                <v:rect id="Rectangle 342" o:spid="_x0000_s1081" style="position:absolute;left:16703;top:12197;width:17185;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1322FF6A" w14:textId="77777777" w:rsidR="00D4588D" w:rsidRDefault="00D4588D" w:rsidP="00CD4144">
                        <w:pPr>
                          <w:spacing w:line="256" w:lineRule="auto"/>
                        </w:pPr>
                        <w:r>
                          <w:rPr>
                            <w:rFonts w:ascii="Calibri" w:eastAsia="Calibri" w:hAnsi="Calibri" w:cs="Calibri"/>
                            <w:sz w:val="14"/>
                          </w:rPr>
                          <w:t>Gerandomiseerd</w:t>
                        </w:r>
                        <w:r>
                          <w:rPr>
                            <w:rFonts w:ascii="Calibri" w:eastAsia="Calibri" w:hAnsi="Calibri" w:cs="Calibri"/>
                            <w:spacing w:val="-3"/>
                            <w:sz w:val="14"/>
                          </w:rPr>
                          <w:t xml:space="preserve"> </w:t>
                        </w:r>
                        <w:r>
                          <w:rPr>
                            <w:rFonts w:ascii="Calibri" w:eastAsia="Calibri" w:hAnsi="Calibri" w:cs="Calibri"/>
                            <w:sz w:val="14"/>
                          </w:rPr>
                          <w:t>(n</w:t>
                        </w:r>
                        <w:r>
                          <w:rPr>
                            <w:rFonts w:ascii="Calibri" w:eastAsia="Calibri" w:hAnsi="Calibri" w:cs="Calibri"/>
                            <w:spacing w:val="-3"/>
                            <w:sz w:val="14"/>
                          </w:rPr>
                          <w:t xml:space="preserve"> </w:t>
                        </w:r>
                        <w:r>
                          <w:rPr>
                            <w:rFonts w:ascii="Calibri" w:eastAsia="Calibri" w:hAnsi="Calibri" w:cs="Calibri"/>
                            <w:sz w:val="14"/>
                          </w:rPr>
                          <w:t>=</w:t>
                        </w:r>
                        <w:r>
                          <w:rPr>
                            <w:rFonts w:ascii="Calibri" w:eastAsia="Calibri" w:hAnsi="Calibri" w:cs="Calibri"/>
                            <w:spacing w:val="-3"/>
                            <w:sz w:val="14"/>
                          </w:rPr>
                          <w:t xml:space="preserve"> </w:t>
                        </w:r>
                        <w:r>
                          <w:rPr>
                            <w:rFonts w:ascii="Calibri" w:eastAsia="Calibri" w:hAnsi="Calibri" w:cs="Calibri"/>
                            <w:sz w:val="14"/>
                          </w:rPr>
                          <w:t>1168)</w:t>
                        </w:r>
                        <w:r>
                          <w:rPr>
                            <w:rFonts w:ascii="Calibri" w:eastAsia="Calibri" w:hAnsi="Calibri" w:cs="Calibri"/>
                            <w:spacing w:val="-3"/>
                            <w:sz w:val="14"/>
                          </w:rPr>
                          <w:t xml:space="preserve"> </w:t>
                        </w:r>
                        <w:r>
                          <w:rPr>
                            <w:rFonts w:ascii="Calibri" w:eastAsia="Calibri" w:hAnsi="Calibri" w:cs="Calibri"/>
                            <w:sz w:val="14"/>
                          </w:rPr>
                          <w:t>(=</w:t>
                        </w:r>
                        <w:r>
                          <w:rPr>
                            <w:rFonts w:ascii="Calibri" w:eastAsia="Calibri" w:hAnsi="Calibri" w:cs="Calibri"/>
                            <w:spacing w:val="-3"/>
                            <w:sz w:val="14"/>
                          </w:rPr>
                          <w:t xml:space="preserve"> </w:t>
                        </w:r>
                        <w:r>
                          <w:rPr>
                            <w:rFonts w:ascii="Calibri" w:eastAsia="Calibri" w:hAnsi="Calibri" w:cs="Calibri"/>
                            <w:sz w:val="14"/>
                          </w:rPr>
                          <w:t>100%)</w:t>
                        </w:r>
                      </w:p>
                    </w:txbxContent>
                  </v:textbox>
                </v:rect>
                <v:rect id="Rectangle 343" o:spid="_x0000_s1082" style="position:absolute;left:1211;top:20160;width:18540;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50E0082D" w14:textId="77777777" w:rsidR="00D4588D" w:rsidRDefault="00D4588D" w:rsidP="00CD4144">
                        <w:pPr>
                          <w:spacing w:line="256" w:lineRule="auto"/>
                        </w:pPr>
                        <w:r>
                          <w:rPr>
                            <w:rFonts w:ascii="Calibri" w:eastAsia="Calibri" w:hAnsi="Calibri" w:cs="Calibri"/>
                            <w:w w:val="102"/>
                            <w:sz w:val="14"/>
                          </w:rPr>
                          <w:t>Toewijzing</w:t>
                        </w:r>
                        <w:r>
                          <w:rPr>
                            <w:rFonts w:ascii="Calibri" w:eastAsia="Calibri" w:hAnsi="Calibri" w:cs="Calibri"/>
                            <w:spacing w:val="-3"/>
                            <w:w w:val="102"/>
                            <w:sz w:val="14"/>
                          </w:rPr>
                          <w:t xml:space="preserve"> </w:t>
                        </w:r>
                        <w:r>
                          <w:rPr>
                            <w:rFonts w:ascii="Calibri" w:eastAsia="Calibri" w:hAnsi="Calibri" w:cs="Calibri"/>
                            <w:w w:val="102"/>
                            <w:sz w:val="14"/>
                          </w:rPr>
                          <w:t>aan</w:t>
                        </w:r>
                        <w:r>
                          <w:rPr>
                            <w:rFonts w:ascii="Calibri" w:eastAsia="Calibri" w:hAnsi="Calibri" w:cs="Calibri"/>
                            <w:spacing w:val="-3"/>
                            <w:w w:val="102"/>
                            <w:sz w:val="14"/>
                          </w:rPr>
                          <w:t xml:space="preserve"> </w:t>
                        </w:r>
                        <w:r>
                          <w:rPr>
                            <w:rFonts w:ascii="Calibri" w:eastAsia="Calibri" w:hAnsi="Calibri" w:cs="Calibri"/>
                            <w:w w:val="102"/>
                            <w:sz w:val="14"/>
                          </w:rPr>
                          <w:t>Rots</w:t>
                        </w:r>
                        <w:r>
                          <w:rPr>
                            <w:rFonts w:ascii="Calibri" w:eastAsia="Calibri" w:hAnsi="Calibri" w:cs="Calibri"/>
                            <w:spacing w:val="-3"/>
                            <w:w w:val="102"/>
                            <w:sz w:val="14"/>
                          </w:rPr>
                          <w:t xml:space="preserve"> </w:t>
                        </w:r>
                        <w:r>
                          <w:rPr>
                            <w:rFonts w:ascii="Calibri" w:eastAsia="Calibri" w:hAnsi="Calibri" w:cs="Calibri"/>
                            <w:w w:val="102"/>
                            <w:sz w:val="14"/>
                          </w:rPr>
                          <w:t>en</w:t>
                        </w:r>
                        <w:r>
                          <w:rPr>
                            <w:rFonts w:ascii="Calibri" w:eastAsia="Calibri" w:hAnsi="Calibri" w:cs="Calibri"/>
                            <w:spacing w:val="-3"/>
                            <w:w w:val="102"/>
                            <w:sz w:val="14"/>
                          </w:rPr>
                          <w:t xml:space="preserve"> </w:t>
                        </w:r>
                        <w:r>
                          <w:rPr>
                            <w:rFonts w:ascii="Calibri" w:eastAsia="Calibri" w:hAnsi="Calibri" w:cs="Calibri"/>
                            <w:w w:val="102"/>
                            <w:sz w:val="14"/>
                          </w:rPr>
                          <w:t>Water</w:t>
                        </w:r>
                        <w:r>
                          <w:rPr>
                            <w:rFonts w:ascii="Calibri" w:eastAsia="Calibri" w:hAnsi="Calibri" w:cs="Calibri"/>
                            <w:spacing w:val="-3"/>
                            <w:w w:val="102"/>
                            <w:sz w:val="14"/>
                          </w:rPr>
                          <w:t xml:space="preserve"> </w:t>
                        </w:r>
                        <w:r>
                          <w:rPr>
                            <w:rFonts w:ascii="Calibri" w:eastAsia="Calibri" w:hAnsi="Calibri" w:cs="Calibri"/>
                            <w:w w:val="102"/>
                            <w:sz w:val="14"/>
                          </w:rPr>
                          <w:t>(n</w:t>
                        </w:r>
                        <w:r>
                          <w:rPr>
                            <w:rFonts w:ascii="Calibri" w:eastAsia="Calibri" w:hAnsi="Calibri" w:cs="Calibri"/>
                            <w:spacing w:val="-3"/>
                            <w:w w:val="102"/>
                            <w:sz w:val="14"/>
                          </w:rPr>
                          <w:t xml:space="preserve"> </w:t>
                        </w:r>
                        <w:r>
                          <w:rPr>
                            <w:rFonts w:ascii="Calibri" w:eastAsia="Calibri" w:hAnsi="Calibri" w:cs="Calibri"/>
                            <w:w w:val="102"/>
                            <w:sz w:val="14"/>
                          </w:rPr>
                          <w:t>=</w:t>
                        </w:r>
                        <w:r>
                          <w:rPr>
                            <w:rFonts w:ascii="Calibri" w:eastAsia="Calibri" w:hAnsi="Calibri" w:cs="Calibri"/>
                            <w:spacing w:val="-3"/>
                            <w:w w:val="102"/>
                            <w:sz w:val="14"/>
                          </w:rPr>
                          <w:t xml:space="preserve"> </w:t>
                        </w:r>
                        <w:r>
                          <w:rPr>
                            <w:rFonts w:ascii="Calibri" w:eastAsia="Calibri" w:hAnsi="Calibri" w:cs="Calibri"/>
                            <w:w w:val="102"/>
                            <w:sz w:val="14"/>
                          </w:rPr>
                          <w:t>680)</w:t>
                        </w:r>
                      </w:p>
                    </w:txbxContent>
                  </v:textbox>
                </v:rect>
                <v:rect id="Rectangle 344" o:spid="_x0000_s1083" style="position:absolute;left:30653;top:20160;width:18670;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3668706E" w14:textId="77777777" w:rsidR="00D4588D" w:rsidRDefault="00D4588D" w:rsidP="00CD4144">
                        <w:pPr>
                          <w:spacing w:line="256" w:lineRule="auto"/>
                        </w:pPr>
                        <w:r>
                          <w:rPr>
                            <w:rFonts w:ascii="Calibri" w:eastAsia="Calibri" w:hAnsi="Calibri" w:cs="Calibri"/>
                            <w:w w:val="102"/>
                            <w:sz w:val="14"/>
                          </w:rPr>
                          <w:t>Toewijzing</w:t>
                        </w:r>
                        <w:r>
                          <w:rPr>
                            <w:rFonts w:ascii="Calibri" w:eastAsia="Calibri" w:hAnsi="Calibri" w:cs="Calibri"/>
                            <w:spacing w:val="-4"/>
                            <w:w w:val="102"/>
                            <w:sz w:val="14"/>
                          </w:rPr>
                          <w:t xml:space="preserve"> </w:t>
                        </w:r>
                        <w:r>
                          <w:rPr>
                            <w:rFonts w:ascii="Calibri" w:eastAsia="Calibri" w:hAnsi="Calibri" w:cs="Calibri"/>
                            <w:w w:val="102"/>
                            <w:sz w:val="14"/>
                          </w:rPr>
                          <w:t>aan</w:t>
                        </w:r>
                        <w:r>
                          <w:rPr>
                            <w:rFonts w:ascii="Calibri" w:eastAsia="Calibri" w:hAnsi="Calibri" w:cs="Calibri"/>
                            <w:spacing w:val="-4"/>
                            <w:w w:val="102"/>
                            <w:sz w:val="14"/>
                          </w:rPr>
                          <w:t xml:space="preserve"> </w:t>
                        </w:r>
                        <w:r>
                          <w:rPr>
                            <w:rFonts w:ascii="Calibri" w:eastAsia="Calibri" w:hAnsi="Calibri" w:cs="Calibri"/>
                            <w:w w:val="102"/>
                            <w:sz w:val="14"/>
                          </w:rPr>
                          <w:t>controlegroep</w:t>
                        </w:r>
                        <w:r>
                          <w:rPr>
                            <w:rFonts w:ascii="Calibri" w:eastAsia="Calibri" w:hAnsi="Calibri" w:cs="Calibri"/>
                            <w:spacing w:val="-3"/>
                            <w:w w:val="102"/>
                            <w:sz w:val="14"/>
                          </w:rPr>
                          <w:t xml:space="preserve"> </w:t>
                        </w:r>
                        <w:r>
                          <w:rPr>
                            <w:rFonts w:ascii="Calibri" w:eastAsia="Calibri" w:hAnsi="Calibri" w:cs="Calibri"/>
                            <w:w w:val="102"/>
                            <w:sz w:val="14"/>
                          </w:rPr>
                          <w:t>(n</w:t>
                        </w:r>
                        <w:r>
                          <w:rPr>
                            <w:rFonts w:ascii="Calibri" w:eastAsia="Calibri" w:hAnsi="Calibri" w:cs="Calibri"/>
                            <w:spacing w:val="-3"/>
                            <w:w w:val="102"/>
                            <w:sz w:val="14"/>
                          </w:rPr>
                          <w:t xml:space="preserve"> </w:t>
                        </w:r>
                        <w:r>
                          <w:rPr>
                            <w:rFonts w:ascii="Calibri" w:eastAsia="Calibri" w:hAnsi="Calibri" w:cs="Calibri"/>
                            <w:w w:val="102"/>
                            <w:sz w:val="14"/>
                          </w:rPr>
                          <w:t>=</w:t>
                        </w:r>
                        <w:r>
                          <w:rPr>
                            <w:rFonts w:ascii="Calibri" w:eastAsia="Calibri" w:hAnsi="Calibri" w:cs="Calibri"/>
                            <w:spacing w:val="-3"/>
                            <w:w w:val="102"/>
                            <w:sz w:val="14"/>
                          </w:rPr>
                          <w:t xml:space="preserve"> </w:t>
                        </w:r>
                        <w:r>
                          <w:rPr>
                            <w:rFonts w:ascii="Calibri" w:eastAsia="Calibri" w:hAnsi="Calibri" w:cs="Calibri"/>
                            <w:w w:val="102"/>
                            <w:sz w:val="14"/>
                          </w:rPr>
                          <w:t>488)</w:t>
                        </w:r>
                      </w:p>
                    </w:txbxContent>
                  </v:textbox>
                </v:rect>
                <v:rect id="Rectangle 345" o:spid="_x0000_s1084" style="position:absolute;left:30367;top:3980;width:9801;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326EF7A7" w14:textId="77777777" w:rsidR="00D4588D" w:rsidRDefault="00D4588D" w:rsidP="00CD4144">
                        <w:pPr>
                          <w:spacing w:line="256" w:lineRule="auto"/>
                        </w:pPr>
                        <w:proofErr w:type="spellStart"/>
                        <w:r>
                          <w:rPr>
                            <w:rFonts w:ascii="Calibri" w:eastAsia="Calibri" w:hAnsi="Calibri" w:cs="Calibri"/>
                            <w:w w:val="101"/>
                            <w:sz w:val="14"/>
                          </w:rPr>
                          <w:t>Geëxcludeerd</w:t>
                        </w:r>
                        <w:proofErr w:type="spellEnd"/>
                        <w:r>
                          <w:rPr>
                            <w:rFonts w:ascii="Calibri" w:eastAsia="Calibri" w:hAnsi="Calibri" w:cs="Calibri"/>
                            <w:spacing w:val="-3"/>
                            <w:w w:val="101"/>
                            <w:sz w:val="14"/>
                          </w:rPr>
                          <w:t xml:space="preserve"> </w:t>
                        </w:r>
                        <w:r>
                          <w:rPr>
                            <w:rFonts w:ascii="Calibri" w:eastAsia="Calibri" w:hAnsi="Calibri" w:cs="Calibri"/>
                            <w:w w:val="101"/>
                            <w:sz w:val="14"/>
                          </w:rPr>
                          <w:t>(n</w:t>
                        </w:r>
                        <w:r>
                          <w:rPr>
                            <w:rFonts w:ascii="Calibri" w:eastAsia="Calibri" w:hAnsi="Calibri" w:cs="Calibri"/>
                            <w:spacing w:val="-3"/>
                            <w:w w:val="101"/>
                            <w:sz w:val="14"/>
                          </w:rPr>
                          <w:t xml:space="preserve"> </w:t>
                        </w:r>
                        <w:r>
                          <w:rPr>
                            <w:rFonts w:ascii="Calibri" w:eastAsia="Calibri" w:hAnsi="Calibri" w:cs="Calibri"/>
                            <w:w w:val="101"/>
                            <w:sz w:val="14"/>
                          </w:rPr>
                          <w:t>=</w:t>
                        </w:r>
                        <w:r>
                          <w:rPr>
                            <w:rFonts w:ascii="Calibri" w:eastAsia="Calibri" w:hAnsi="Calibri" w:cs="Calibri"/>
                            <w:spacing w:val="-3"/>
                            <w:w w:val="101"/>
                            <w:sz w:val="14"/>
                          </w:rPr>
                          <w:t xml:space="preserve"> </w:t>
                        </w:r>
                        <w:r>
                          <w:rPr>
                            <w:rFonts w:ascii="Calibri" w:eastAsia="Calibri" w:hAnsi="Calibri" w:cs="Calibri"/>
                            <w:w w:val="101"/>
                            <w:sz w:val="14"/>
                          </w:rPr>
                          <w:t>5)</w:t>
                        </w:r>
                      </w:p>
                    </w:txbxContent>
                  </v:textbox>
                </v:rect>
                <v:rect id="Rectangle 346" o:spid="_x0000_s1085" style="position:absolute;left:30367;top:4982;width:82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661EF614" w14:textId="77777777" w:rsidR="00D4588D" w:rsidRDefault="00D4588D" w:rsidP="00CD4144">
                        <w:pPr>
                          <w:spacing w:line="256" w:lineRule="auto"/>
                        </w:pPr>
                        <w:r>
                          <w:rPr>
                            <w:rFonts w:ascii="Segoe UI Symbol" w:eastAsia="Segoe UI Symbol" w:hAnsi="Segoe UI Symbol" w:cs="Segoe UI Symbol"/>
                            <w:sz w:val="14"/>
                          </w:rPr>
                          <w:t xml:space="preserve">• </w:t>
                        </w:r>
                      </w:p>
                    </w:txbxContent>
                  </v:textbox>
                </v:rect>
                <v:rect id="Rectangle 347" o:spid="_x0000_s1086" style="position:absolute;left:31448;top:5032;width:18179;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5ED8EE43" w14:textId="77777777" w:rsidR="00D4588D" w:rsidRDefault="00D4588D" w:rsidP="00CD4144">
                        <w:pPr>
                          <w:spacing w:line="256" w:lineRule="auto"/>
                        </w:pPr>
                        <w:r>
                          <w:rPr>
                            <w:rFonts w:ascii="Calibri" w:eastAsia="Calibri" w:hAnsi="Calibri" w:cs="Calibri"/>
                            <w:sz w:val="14"/>
                          </w:rPr>
                          <w:t>Niet</w:t>
                        </w:r>
                        <w:r>
                          <w:rPr>
                            <w:rFonts w:ascii="Calibri" w:eastAsia="Calibri" w:hAnsi="Calibri" w:cs="Calibri"/>
                            <w:spacing w:val="-3"/>
                            <w:sz w:val="14"/>
                          </w:rPr>
                          <w:t xml:space="preserve"> </w:t>
                        </w:r>
                        <w:r>
                          <w:rPr>
                            <w:rFonts w:ascii="Calibri" w:eastAsia="Calibri" w:hAnsi="Calibri" w:cs="Calibri"/>
                            <w:sz w:val="14"/>
                          </w:rPr>
                          <w:t>voldaan</w:t>
                        </w:r>
                        <w:r>
                          <w:rPr>
                            <w:rFonts w:ascii="Calibri" w:eastAsia="Calibri" w:hAnsi="Calibri" w:cs="Calibri"/>
                            <w:spacing w:val="-3"/>
                            <w:sz w:val="14"/>
                          </w:rPr>
                          <w:t xml:space="preserve"> </w:t>
                        </w:r>
                        <w:r>
                          <w:rPr>
                            <w:rFonts w:ascii="Calibri" w:eastAsia="Calibri" w:hAnsi="Calibri" w:cs="Calibri"/>
                            <w:sz w:val="14"/>
                          </w:rPr>
                          <w:t>aan</w:t>
                        </w:r>
                        <w:r>
                          <w:rPr>
                            <w:rFonts w:ascii="Calibri" w:eastAsia="Calibri" w:hAnsi="Calibri" w:cs="Calibri"/>
                            <w:spacing w:val="-3"/>
                            <w:sz w:val="14"/>
                          </w:rPr>
                          <w:t xml:space="preserve"> </w:t>
                        </w:r>
                        <w:r>
                          <w:rPr>
                            <w:rFonts w:ascii="Calibri" w:eastAsia="Calibri" w:hAnsi="Calibri" w:cs="Calibri"/>
                            <w:sz w:val="14"/>
                          </w:rPr>
                          <w:t>inclusiecriteria</w:t>
                        </w:r>
                        <w:r>
                          <w:rPr>
                            <w:rFonts w:ascii="Calibri" w:eastAsia="Calibri" w:hAnsi="Calibri" w:cs="Calibri"/>
                            <w:spacing w:val="-3"/>
                            <w:sz w:val="14"/>
                          </w:rPr>
                          <w:t xml:space="preserve"> </w:t>
                        </w:r>
                        <w:r>
                          <w:rPr>
                            <w:rFonts w:ascii="Calibri" w:eastAsia="Calibri" w:hAnsi="Calibri" w:cs="Calibri"/>
                            <w:sz w:val="14"/>
                          </w:rPr>
                          <w:t>(n</w:t>
                        </w:r>
                        <w:r>
                          <w:rPr>
                            <w:rFonts w:ascii="Calibri" w:eastAsia="Calibri" w:hAnsi="Calibri" w:cs="Calibri"/>
                            <w:spacing w:val="-3"/>
                            <w:sz w:val="14"/>
                          </w:rPr>
                          <w:t xml:space="preserve"> </w:t>
                        </w:r>
                        <w:r>
                          <w:rPr>
                            <w:rFonts w:ascii="Calibri" w:eastAsia="Calibri" w:hAnsi="Calibri" w:cs="Calibri"/>
                            <w:sz w:val="14"/>
                          </w:rPr>
                          <w:t>=</w:t>
                        </w:r>
                        <w:r>
                          <w:rPr>
                            <w:rFonts w:ascii="Calibri" w:eastAsia="Calibri" w:hAnsi="Calibri" w:cs="Calibri"/>
                            <w:spacing w:val="-3"/>
                            <w:sz w:val="14"/>
                          </w:rPr>
                          <w:t xml:space="preserve"> </w:t>
                        </w:r>
                        <w:r>
                          <w:rPr>
                            <w:rFonts w:ascii="Calibri" w:eastAsia="Calibri" w:hAnsi="Calibri" w:cs="Calibri"/>
                            <w:sz w:val="14"/>
                          </w:rPr>
                          <w:t>0)</w:t>
                        </w:r>
                      </w:p>
                    </w:txbxContent>
                  </v:textbox>
                </v:rect>
                <v:rect id="Rectangle 348" o:spid="_x0000_s1087" style="position:absolute;left:30367;top:6034;width:82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0D282726" w14:textId="77777777" w:rsidR="00D4588D" w:rsidRDefault="00D4588D" w:rsidP="00CD4144">
                        <w:pPr>
                          <w:spacing w:line="256" w:lineRule="auto"/>
                        </w:pPr>
                        <w:r>
                          <w:rPr>
                            <w:rFonts w:ascii="Segoe UI Symbol" w:eastAsia="Segoe UI Symbol" w:hAnsi="Segoe UI Symbol" w:cs="Segoe UI Symbol"/>
                            <w:sz w:val="14"/>
                          </w:rPr>
                          <w:t xml:space="preserve">• </w:t>
                        </w:r>
                      </w:p>
                    </w:txbxContent>
                  </v:textbox>
                </v:rect>
                <v:rect id="Rectangle 349" o:spid="_x0000_s1088" style="position:absolute;left:31448;top:6084;width:13531;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4046729C" w14:textId="77777777" w:rsidR="00D4588D" w:rsidRDefault="00D4588D" w:rsidP="00CD4144">
                        <w:pPr>
                          <w:spacing w:line="256" w:lineRule="auto"/>
                        </w:pPr>
                        <w:r>
                          <w:rPr>
                            <w:rFonts w:ascii="Calibri" w:eastAsia="Calibri" w:hAnsi="Calibri" w:cs="Calibri"/>
                            <w:sz w:val="14"/>
                          </w:rPr>
                          <w:t>Weigering</w:t>
                        </w:r>
                        <w:r>
                          <w:rPr>
                            <w:rFonts w:ascii="Calibri" w:eastAsia="Calibri" w:hAnsi="Calibri" w:cs="Calibri"/>
                            <w:spacing w:val="-3"/>
                            <w:sz w:val="14"/>
                          </w:rPr>
                          <w:t xml:space="preserve"> </w:t>
                        </w:r>
                        <w:r>
                          <w:rPr>
                            <w:rFonts w:ascii="Calibri" w:eastAsia="Calibri" w:hAnsi="Calibri" w:cs="Calibri"/>
                            <w:sz w:val="14"/>
                          </w:rPr>
                          <w:t>deelname</w:t>
                        </w:r>
                        <w:r>
                          <w:rPr>
                            <w:rFonts w:ascii="Calibri" w:eastAsia="Calibri" w:hAnsi="Calibri" w:cs="Calibri"/>
                            <w:spacing w:val="-3"/>
                            <w:sz w:val="14"/>
                          </w:rPr>
                          <w:t xml:space="preserve"> </w:t>
                        </w:r>
                        <w:r>
                          <w:rPr>
                            <w:rFonts w:ascii="Calibri" w:eastAsia="Calibri" w:hAnsi="Calibri" w:cs="Calibri"/>
                            <w:sz w:val="14"/>
                          </w:rPr>
                          <w:t>of</w:t>
                        </w:r>
                        <w:r>
                          <w:rPr>
                            <w:rFonts w:ascii="Calibri" w:eastAsia="Calibri" w:hAnsi="Calibri" w:cs="Calibri"/>
                            <w:spacing w:val="-3"/>
                            <w:sz w:val="14"/>
                          </w:rPr>
                          <w:t xml:space="preserve"> </w:t>
                        </w:r>
                        <w:r>
                          <w:rPr>
                            <w:rFonts w:ascii="Calibri" w:eastAsia="Calibri" w:hAnsi="Calibri" w:cs="Calibri"/>
                            <w:sz w:val="14"/>
                          </w:rPr>
                          <w:t>geen</w:t>
                        </w:r>
                      </w:p>
                    </w:txbxContent>
                  </v:textbox>
                </v:rect>
                <v:rect id="Rectangle 1899" o:spid="_x0000_s1089" style="position:absolute;left:31448;top:7136;width:15127;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5F9B648B" w14:textId="77777777" w:rsidR="00D4588D" w:rsidRDefault="00D4588D" w:rsidP="00CD4144">
                        <w:pPr>
                          <w:spacing w:line="256" w:lineRule="auto"/>
                        </w:pPr>
                        <w:r>
                          <w:rPr>
                            <w:rFonts w:ascii="Calibri" w:eastAsia="Calibri" w:hAnsi="Calibri" w:cs="Calibri"/>
                            <w:w w:val="102"/>
                            <w:sz w:val="14"/>
                          </w:rPr>
                          <w:t>toestemming</w:t>
                        </w:r>
                        <w:r>
                          <w:rPr>
                            <w:rFonts w:ascii="Calibri" w:eastAsia="Calibri" w:hAnsi="Calibri" w:cs="Calibri"/>
                            <w:spacing w:val="-3"/>
                            <w:w w:val="102"/>
                            <w:sz w:val="14"/>
                          </w:rPr>
                          <w:t xml:space="preserve"> </w:t>
                        </w:r>
                        <w:r>
                          <w:rPr>
                            <w:rFonts w:ascii="Calibri" w:eastAsia="Calibri" w:hAnsi="Calibri" w:cs="Calibri"/>
                            <w:w w:val="102"/>
                            <w:sz w:val="14"/>
                          </w:rPr>
                          <w:t>van</w:t>
                        </w:r>
                        <w:r>
                          <w:rPr>
                            <w:rFonts w:ascii="Calibri" w:eastAsia="Calibri" w:hAnsi="Calibri" w:cs="Calibri"/>
                            <w:spacing w:val="-3"/>
                            <w:w w:val="102"/>
                            <w:sz w:val="14"/>
                          </w:rPr>
                          <w:t xml:space="preserve"> </w:t>
                        </w:r>
                        <w:r>
                          <w:rPr>
                            <w:rFonts w:ascii="Calibri" w:eastAsia="Calibri" w:hAnsi="Calibri" w:cs="Calibri"/>
                            <w:w w:val="102"/>
                            <w:sz w:val="14"/>
                          </w:rPr>
                          <w:t>ouders</w:t>
                        </w:r>
                        <w:r>
                          <w:rPr>
                            <w:rFonts w:ascii="Calibri" w:eastAsia="Calibri" w:hAnsi="Calibri" w:cs="Calibri"/>
                            <w:spacing w:val="-3"/>
                            <w:w w:val="102"/>
                            <w:sz w:val="14"/>
                          </w:rPr>
                          <w:t xml:space="preserve"> </w:t>
                        </w:r>
                        <w:r>
                          <w:rPr>
                            <w:rFonts w:ascii="Calibri" w:eastAsia="Calibri" w:hAnsi="Calibri" w:cs="Calibri"/>
                            <w:w w:val="102"/>
                            <w:sz w:val="14"/>
                          </w:rPr>
                          <w:t>(n</w:t>
                        </w:r>
                        <w:r>
                          <w:rPr>
                            <w:rFonts w:ascii="Calibri" w:eastAsia="Calibri" w:hAnsi="Calibri" w:cs="Calibri"/>
                            <w:spacing w:val="-3"/>
                            <w:w w:val="102"/>
                            <w:sz w:val="14"/>
                          </w:rPr>
                          <w:t xml:space="preserve"> </w:t>
                        </w:r>
                        <w:r>
                          <w:rPr>
                            <w:rFonts w:ascii="Calibri" w:eastAsia="Calibri" w:hAnsi="Calibri" w:cs="Calibri"/>
                            <w:w w:val="102"/>
                            <w:sz w:val="14"/>
                          </w:rPr>
                          <w:t>=</w:t>
                        </w:r>
                        <w:r>
                          <w:rPr>
                            <w:rFonts w:ascii="Calibri" w:eastAsia="Calibri" w:hAnsi="Calibri" w:cs="Calibri"/>
                            <w:spacing w:val="-3"/>
                            <w:w w:val="102"/>
                            <w:sz w:val="14"/>
                          </w:rPr>
                          <w:t xml:space="preserve"> </w:t>
                        </w:r>
                        <w:r>
                          <w:rPr>
                            <w:rFonts w:ascii="Calibri" w:eastAsia="Calibri" w:hAnsi="Calibri" w:cs="Calibri"/>
                            <w:w w:val="102"/>
                            <w:sz w:val="14"/>
                          </w:rPr>
                          <w:t>5)</w:t>
                        </w:r>
                      </w:p>
                    </w:txbxContent>
                  </v:textbox>
                </v:rect>
                <v:rect id="Rectangle 1898" o:spid="_x0000_s1090" style="position:absolute;left:30367;top:7136;width:234;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60355E6A" w14:textId="77777777" w:rsidR="00D4588D" w:rsidRDefault="00D4588D" w:rsidP="00CD4144">
                        <w:pPr>
                          <w:spacing w:line="256" w:lineRule="auto"/>
                        </w:pPr>
                        <w:r>
                          <w:rPr>
                            <w:rFonts w:ascii="Calibri" w:eastAsia="Calibri" w:hAnsi="Calibri" w:cs="Calibri"/>
                            <w:sz w:val="14"/>
                          </w:rPr>
                          <w:t xml:space="preserve"> </w:t>
                        </w:r>
                      </w:p>
                    </w:txbxContent>
                  </v:textbox>
                </v:rect>
                <v:rect id="Rectangle 351" o:spid="_x0000_s1091" style="position:absolute;left:30367;top:8139;width:828;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4ECCF351" w14:textId="77777777" w:rsidR="00D4588D" w:rsidRDefault="00D4588D" w:rsidP="00CD4144">
                        <w:pPr>
                          <w:spacing w:line="256" w:lineRule="auto"/>
                        </w:pPr>
                        <w:r>
                          <w:rPr>
                            <w:rFonts w:ascii="Segoe UI Symbol" w:eastAsia="Segoe UI Symbol" w:hAnsi="Segoe UI Symbol" w:cs="Segoe UI Symbol"/>
                            <w:sz w:val="14"/>
                          </w:rPr>
                          <w:t xml:space="preserve">• </w:t>
                        </w:r>
                      </w:p>
                    </w:txbxContent>
                  </v:textbox>
                </v:rect>
                <v:rect id="Rectangle 352" o:spid="_x0000_s1092" style="position:absolute;left:31448;top:8189;width:10940;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25412869" w14:textId="77777777" w:rsidR="00D4588D" w:rsidRDefault="00D4588D" w:rsidP="00CD4144">
                        <w:pPr>
                          <w:spacing w:line="256" w:lineRule="auto"/>
                        </w:pPr>
                        <w:r>
                          <w:rPr>
                            <w:rFonts w:ascii="Calibri" w:eastAsia="Calibri" w:hAnsi="Calibri" w:cs="Calibri"/>
                            <w:w w:val="101"/>
                            <w:sz w:val="14"/>
                          </w:rPr>
                          <w:t>Andere</w:t>
                        </w:r>
                        <w:r>
                          <w:rPr>
                            <w:rFonts w:ascii="Calibri" w:eastAsia="Calibri" w:hAnsi="Calibri" w:cs="Calibri"/>
                            <w:spacing w:val="-3"/>
                            <w:w w:val="101"/>
                            <w:sz w:val="14"/>
                          </w:rPr>
                          <w:t xml:space="preserve"> </w:t>
                        </w:r>
                        <w:r>
                          <w:rPr>
                            <w:rFonts w:ascii="Calibri" w:eastAsia="Calibri" w:hAnsi="Calibri" w:cs="Calibri"/>
                            <w:w w:val="101"/>
                            <w:sz w:val="14"/>
                          </w:rPr>
                          <w:t>redenen</w:t>
                        </w:r>
                        <w:r>
                          <w:rPr>
                            <w:rFonts w:ascii="Calibri" w:eastAsia="Calibri" w:hAnsi="Calibri" w:cs="Calibri"/>
                            <w:spacing w:val="-3"/>
                            <w:w w:val="101"/>
                            <w:sz w:val="14"/>
                          </w:rPr>
                          <w:t xml:space="preserve"> </w:t>
                        </w:r>
                        <w:r>
                          <w:rPr>
                            <w:rFonts w:ascii="Calibri" w:eastAsia="Calibri" w:hAnsi="Calibri" w:cs="Calibri"/>
                            <w:w w:val="101"/>
                            <w:sz w:val="14"/>
                          </w:rPr>
                          <w:t>(n</w:t>
                        </w:r>
                        <w:r>
                          <w:rPr>
                            <w:rFonts w:ascii="Calibri" w:eastAsia="Calibri" w:hAnsi="Calibri" w:cs="Calibri"/>
                            <w:spacing w:val="-3"/>
                            <w:w w:val="101"/>
                            <w:sz w:val="14"/>
                          </w:rPr>
                          <w:t xml:space="preserve"> </w:t>
                        </w:r>
                        <w:r>
                          <w:rPr>
                            <w:rFonts w:ascii="Calibri" w:eastAsia="Calibri" w:hAnsi="Calibri" w:cs="Calibri"/>
                            <w:w w:val="101"/>
                            <w:sz w:val="14"/>
                          </w:rPr>
                          <w:t>=</w:t>
                        </w:r>
                        <w:r>
                          <w:rPr>
                            <w:rFonts w:ascii="Calibri" w:eastAsia="Calibri" w:hAnsi="Calibri" w:cs="Calibri"/>
                            <w:spacing w:val="-3"/>
                            <w:w w:val="101"/>
                            <w:sz w:val="14"/>
                          </w:rPr>
                          <w:t xml:space="preserve"> </w:t>
                        </w:r>
                        <w:r>
                          <w:rPr>
                            <w:rFonts w:ascii="Calibri" w:eastAsia="Calibri" w:hAnsi="Calibri" w:cs="Calibri"/>
                            <w:w w:val="101"/>
                            <w:sz w:val="14"/>
                          </w:rPr>
                          <w:t>0)</w:t>
                        </w:r>
                      </w:p>
                    </w:txbxContent>
                  </v:textbox>
                </v:rect>
                <v:rect id="Rectangle 353" o:spid="_x0000_s1093" style="position:absolute;left:1212;top:28156;width:11060;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61DC86D3" w14:textId="77777777" w:rsidR="00D4588D" w:rsidRDefault="00D4588D" w:rsidP="00CD4144">
                        <w:pPr>
                          <w:spacing w:line="256" w:lineRule="auto"/>
                        </w:pPr>
                        <w:r>
                          <w:rPr>
                            <w:rFonts w:ascii="Calibri" w:eastAsia="Calibri" w:hAnsi="Calibri" w:cs="Calibri"/>
                            <w:w w:val="99"/>
                            <w:sz w:val="14"/>
                          </w:rPr>
                          <w:t>Uitval</w:t>
                        </w:r>
                        <w:r>
                          <w:rPr>
                            <w:rFonts w:ascii="Calibri" w:eastAsia="Calibri" w:hAnsi="Calibri" w:cs="Calibri"/>
                            <w:spacing w:val="-3"/>
                            <w:w w:val="99"/>
                            <w:sz w:val="14"/>
                          </w:rPr>
                          <w:t xml:space="preserve"> </w:t>
                        </w:r>
                        <w:r>
                          <w:rPr>
                            <w:rFonts w:ascii="Calibri" w:eastAsia="Calibri" w:hAnsi="Calibri" w:cs="Calibri"/>
                            <w:w w:val="99"/>
                            <w:sz w:val="14"/>
                          </w:rPr>
                          <w:t>nameting</w:t>
                        </w:r>
                        <w:r>
                          <w:rPr>
                            <w:rFonts w:ascii="Calibri" w:eastAsia="Calibri" w:hAnsi="Calibri" w:cs="Calibri"/>
                            <w:spacing w:val="-3"/>
                            <w:w w:val="99"/>
                            <w:sz w:val="14"/>
                          </w:rPr>
                          <w:t xml:space="preserve"> </w:t>
                        </w:r>
                        <w:r>
                          <w:rPr>
                            <w:rFonts w:ascii="Calibri" w:eastAsia="Calibri" w:hAnsi="Calibri" w:cs="Calibri"/>
                            <w:w w:val="99"/>
                            <w:sz w:val="14"/>
                          </w:rPr>
                          <w:t>(n</w:t>
                        </w:r>
                        <w:r>
                          <w:rPr>
                            <w:rFonts w:ascii="Calibri" w:eastAsia="Calibri" w:hAnsi="Calibri" w:cs="Calibri"/>
                            <w:spacing w:val="-3"/>
                            <w:w w:val="99"/>
                            <w:sz w:val="14"/>
                          </w:rPr>
                          <w:t xml:space="preserve"> </w:t>
                        </w:r>
                        <w:r>
                          <w:rPr>
                            <w:rFonts w:ascii="Calibri" w:eastAsia="Calibri" w:hAnsi="Calibri" w:cs="Calibri"/>
                            <w:w w:val="99"/>
                            <w:sz w:val="14"/>
                          </w:rPr>
                          <w:t>=</w:t>
                        </w:r>
                        <w:r>
                          <w:rPr>
                            <w:rFonts w:ascii="Calibri" w:eastAsia="Calibri" w:hAnsi="Calibri" w:cs="Calibri"/>
                            <w:spacing w:val="-3"/>
                            <w:w w:val="99"/>
                            <w:sz w:val="14"/>
                          </w:rPr>
                          <w:t xml:space="preserve"> </w:t>
                        </w:r>
                        <w:r>
                          <w:rPr>
                            <w:rFonts w:ascii="Calibri" w:eastAsia="Calibri" w:hAnsi="Calibri" w:cs="Calibri"/>
                            <w:w w:val="99"/>
                            <w:sz w:val="14"/>
                          </w:rPr>
                          <w:t>16)</w:t>
                        </w:r>
                      </w:p>
                    </w:txbxContent>
                  </v:textbox>
                </v:rect>
                <v:rect id="Rectangle 354" o:spid="_x0000_s1094" style="position:absolute;left:1212;top:29158;width:82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374C51DB" w14:textId="77777777" w:rsidR="00D4588D" w:rsidRDefault="00D4588D" w:rsidP="00CD4144">
                        <w:pPr>
                          <w:spacing w:line="256" w:lineRule="auto"/>
                        </w:pPr>
                        <w:r>
                          <w:rPr>
                            <w:rFonts w:ascii="Segoe UI Symbol" w:eastAsia="Segoe UI Symbol" w:hAnsi="Segoe UI Symbol" w:cs="Segoe UI Symbol"/>
                            <w:sz w:val="14"/>
                          </w:rPr>
                          <w:t xml:space="preserve">• </w:t>
                        </w:r>
                      </w:p>
                    </w:txbxContent>
                  </v:textbox>
                </v:rect>
                <v:rect id="Rectangle 355" o:spid="_x0000_s1095" style="position:absolute;left:2293;top:29208;width:13142;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70AEB6AD" w14:textId="77777777" w:rsidR="00D4588D" w:rsidRDefault="00D4588D" w:rsidP="00CD4144">
                        <w:pPr>
                          <w:spacing w:line="256" w:lineRule="auto"/>
                        </w:pPr>
                        <w:r>
                          <w:rPr>
                            <w:rFonts w:ascii="Calibri" w:eastAsia="Calibri" w:hAnsi="Calibri" w:cs="Calibri"/>
                            <w:w w:val="102"/>
                            <w:sz w:val="14"/>
                          </w:rPr>
                          <w:t>Weigering</w:t>
                        </w:r>
                        <w:r>
                          <w:rPr>
                            <w:rFonts w:ascii="Calibri" w:eastAsia="Calibri" w:hAnsi="Calibri" w:cs="Calibri"/>
                            <w:spacing w:val="-3"/>
                            <w:w w:val="102"/>
                            <w:sz w:val="14"/>
                          </w:rPr>
                          <w:t xml:space="preserve"> </w:t>
                        </w:r>
                        <w:r>
                          <w:rPr>
                            <w:rFonts w:ascii="Calibri" w:eastAsia="Calibri" w:hAnsi="Calibri" w:cs="Calibri"/>
                            <w:w w:val="102"/>
                            <w:sz w:val="14"/>
                          </w:rPr>
                          <w:t>deelname</w:t>
                        </w:r>
                        <w:r>
                          <w:rPr>
                            <w:rFonts w:ascii="Calibri" w:eastAsia="Calibri" w:hAnsi="Calibri" w:cs="Calibri"/>
                            <w:spacing w:val="-3"/>
                            <w:w w:val="102"/>
                            <w:sz w:val="14"/>
                          </w:rPr>
                          <w:t xml:space="preserve"> </w:t>
                        </w:r>
                        <w:r>
                          <w:rPr>
                            <w:rFonts w:ascii="Calibri" w:eastAsia="Calibri" w:hAnsi="Calibri" w:cs="Calibri"/>
                            <w:w w:val="102"/>
                            <w:sz w:val="14"/>
                          </w:rPr>
                          <w:t>(n</w:t>
                        </w:r>
                        <w:r>
                          <w:rPr>
                            <w:rFonts w:ascii="Calibri" w:eastAsia="Calibri" w:hAnsi="Calibri" w:cs="Calibri"/>
                            <w:spacing w:val="-3"/>
                            <w:w w:val="102"/>
                            <w:sz w:val="14"/>
                          </w:rPr>
                          <w:t xml:space="preserve"> </w:t>
                        </w:r>
                        <w:r>
                          <w:rPr>
                            <w:rFonts w:ascii="Calibri" w:eastAsia="Calibri" w:hAnsi="Calibri" w:cs="Calibri"/>
                            <w:w w:val="102"/>
                            <w:sz w:val="14"/>
                          </w:rPr>
                          <w:t>=</w:t>
                        </w:r>
                        <w:r>
                          <w:rPr>
                            <w:rFonts w:ascii="Calibri" w:eastAsia="Calibri" w:hAnsi="Calibri" w:cs="Calibri"/>
                            <w:spacing w:val="-3"/>
                            <w:w w:val="102"/>
                            <w:sz w:val="14"/>
                          </w:rPr>
                          <w:t xml:space="preserve"> </w:t>
                        </w:r>
                        <w:r>
                          <w:rPr>
                            <w:rFonts w:ascii="Calibri" w:eastAsia="Calibri" w:hAnsi="Calibri" w:cs="Calibri"/>
                            <w:w w:val="102"/>
                            <w:sz w:val="14"/>
                          </w:rPr>
                          <w:t>0)</w:t>
                        </w:r>
                      </w:p>
                    </w:txbxContent>
                  </v:textbox>
                </v:rect>
                <v:rect id="Rectangle 356" o:spid="_x0000_s1096" style="position:absolute;left:1212;top:30210;width:82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7E114D4B" w14:textId="77777777" w:rsidR="00D4588D" w:rsidRDefault="00D4588D" w:rsidP="00CD4144">
                        <w:pPr>
                          <w:spacing w:line="256" w:lineRule="auto"/>
                        </w:pPr>
                        <w:r>
                          <w:rPr>
                            <w:rFonts w:ascii="Segoe UI Symbol" w:eastAsia="Segoe UI Symbol" w:hAnsi="Segoe UI Symbol" w:cs="Segoe UI Symbol"/>
                            <w:sz w:val="14"/>
                          </w:rPr>
                          <w:t xml:space="preserve">• </w:t>
                        </w:r>
                      </w:p>
                    </w:txbxContent>
                  </v:textbox>
                </v:rect>
                <v:rect id="Rectangle 357" o:spid="_x0000_s1097" style="position:absolute;left:2293;top:30260;width:17434;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42571548" w14:textId="77777777" w:rsidR="00D4588D" w:rsidRDefault="00D4588D" w:rsidP="00CD4144">
                        <w:pPr>
                          <w:spacing w:line="256" w:lineRule="auto"/>
                        </w:pPr>
                        <w:r>
                          <w:rPr>
                            <w:rFonts w:ascii="Calibri" w:eastAsia="Calibri" w:hAnsi="Calibri" w:cs="Calibri"/>
                            <w:w w:val="99"/>
                            <w:sz w:val="14"/>
                          </w:rPr>
                          <w:t>Kon</w:t>
                        </w:r>
                        <w:r>
                          <w:rPr>
                            <w:rFonts w:ascii="Calibri" w:eastAsia="Calibri" w:hAnsi="Calibri" w:cs="Calibri"/>
                            <w:spacing w:val="-3"/>
                            <w:w w:val="99"/>
                            <w:sz w:val="14"/>
                          </w:rPr>
                          <w:t xml:space="preserve"> </w:t>
                        </w:r>
                        <w:r>
                          <w:rPr>
                            <w:rFonts w:ascii="Calibri" w:eastAsia="Calibri" w:hAnsi="Calibri" w:cs="Calibri"/>
                            <w:w w:val="99"/>
                            <w:sz w:val="14"/>
                          </w:rPr>
                          <w:t>niet</w:t>
                        </w:r>
                        <w:r>
                          <w:rPr>
                            <w:rFonts w:ascii="Calibri" w:eastAsia="Calibri" w:hAnsi="Calibri" w:cs="Calibri"/>
                            <w:spacing w:val="-3"/>
                            <w:w w:val="99"/>
                            <w:sz w:val="14"/>
                          </w:rPr>
                          <w:t xml:space="preserve"> </w:t>
                        </w:r>
                        <w:r>
                          <w:rPr>
                            <w:rFonts w:ascii="Calibri" w:eastAsia="Calibri" w:hAnsi="Calibri" w:cs="Calibri"/>
                            <w:w w:val="99"/>
                            <w:sz w:val="14"/>
                          </w:rPr>
                          <w:t>getraceerd</w:t>
                        </w:r>
                        <w:r>
                          <w:rPr>
                            <w:rFonts w:ascii="Calibri" w:eastAsia="Calibri" w:hAnsi="Calibri" w:cs="Calibri"/>
                            <w:spacing w:val="-3"/>
                            <w:w w:val="99"/>
                            <w:sz w:val="14"/>
                          </w:rPr>
                          <w:t xml:space="preserve"> </w:t>
                        </w:r>
                        <w:r>
                          <w:rPr>
                            <w:rFonts w:ascii="Calibri" w:eastAsia="Calibri" w:hAnsi="Calibri" w:cs="Calibri"/>
                            <w:w w:val="99"/>
                            <w:sz w:val="14"/>
                          </w:rPr>
                          <w:t>worden</w:t>
                        </w:r>
                        <w:r>
                          <w:rPr>
                            <w:rFonts w:ascii="Calibri" w:eastAsia="Calibri" w:hAnsi="Calibri" w:cs="Calibri"/>
                            <w:spacing w:val="-3"/>
                            <w:w w:val="99"/>
                            <w:sz w:val="14"/>
                          </w:rPr>
                          <w:t xml:space="preserve"> </w:t>
                        </w:r>
                        <w:r>
                          <w:rPr>
                            <w:rFonts w:ascii="Calibri" w:eastAsia="Calibri" w:hAnsi="Calibri" w:cs="Calibri"/>
                            <w:w w:val="99"/>
                            <w:sz w:val="14"/>
                          </w:rPr>
                          <w:t>/</w:t>
                        </w:r>
                        <w:r>
                          <w:rPr>
                            <w:rFonts w:ascii="Calibri" w:eastAsia="Calibri" w:hAnsi="Calibri" w:cs="Calibri"/>
                            <w:spacing w:val="-3"/>
                            <w:w w:val="99"/>
                            <w:sz w:val="14"/>
                          </w:rPr>
                          <w:t xml:space="preserve"> </w:t>
                        </w:r>
                        <w:r>
                          <w:rPr>
                            <w:rFonts w:ascii="Calibri" w:eastAsia="Calibri" w:hAnsi="Calibri" w:cs="Calibri"/>
                            <w:w w:val="99"/>
                            <w:sz w:val="14"/>
                          </w:rPr>
                          <w:t>afwezig</w:t>
                        </w:r>
                      </w:p>
                    </w:txbxContent>
                  </v:textbox>
                </v:rect>
                <v:rect id="Rectangle 358" o:spid="_x0000_s1098" style="position:absolute;left:1213;top:31312;width:234;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7F1B507B" w14:textId="77777777" w:rsidR="00D4588D" w:rsidRDefault="00D4588D" w:rsidP="00CD4144">
                        <w:pPr>
                          <w:spacing w:line="256" w:lineRule="auto"/>
                        </w:pPr>
                        <w:r>
                          <w:rPr>
                            <w:rFonts w:ascii="Calibri" w:eastAsia="Calibri" w:hAnsi="Calibri" w:cs="Calibri"/>
                            <w:sz w:val="14"/>
                          </w:rPr>
                          <w:t xml:space="preserve"> </w:t>
                        </w:r>
                      </w:p>
                    </w:txbxContent>
                  </v:textbox>
                </v:rect>
                <v:rect id="Rectangle 359" o:spid="_x0000_s1099" style="position:absolute;left:2294;top:31312;width:11558;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44F9ED06" w14:textId="77777777" w:rsidR="00D4588D" w:rsidRDefault="00D4588D" w:rsidP="00CD4144">
                        <w:pPr>
                          <w:spacing w:line="256" w:lineRule="auto"/>
                        </w:pPr>
                        <w:r>
                          <w:rPr>
                            <w:rFonts w:ascii="Calibri" w:eastAsia="Calibri" w:hAnsi="Calibri" w:cs="Calibri"/>
                            <w:w w:val="99"/>
                            <w:sz w:val="14"/>
                          </w:rPr>
                          <w:t>tijdens</w:t>
                        </w:r>
                        <w:r>
                          <w:rPr>
                            <w:rFonts w:ascii="Calibri" w:eastAsia="Calibri" w:hAnsi="Calibri" w:cs="Calibri"/>
                            <w:spacing w:val="-3"/>
                            <w:w w:val="99"/>
                            <w:sz w:val="14"/>
                          </w:rPr>
                          <w:t xml:space="preserve"> </w:t>
                        </w:r>
                        <w:r>
                          <w:rPr>
                            <w:rFonts w:ascii="Calibri" w:eastAsia="Calibri" w:hAnsi="Calibri" w:cs="Calibri"/>
                            <w:w w:val="99"/>
                            <w:sz w:val="14"/>
                          </w:rPr>
                          <w:t>nameting</w:t>
                        </w:r>
                        <w:r>
                          <w:rPr>
                            <w:rFonts w:ascii="Calibri" w:eastAsia="Calibri" w:hAnsi="Calibri" w:cs="Calibri"/>
                            <w:spacing w:val="-3"/>
                            <w:w w:val="99"/>
                            <w:sz w:val="14"/>
                          </w:rPr>
                          <w:t xml:space="preserve"> </w:t>
                        </w:r>
                        <w:r>
                          <w:rPr>
                            <w:rFonts w:ascii="Calibri" w:eastAsia="Calibri" w:hAnsi="Calibri" w:cs="Calibri"/>
                            <w:w w:val="99"/>
                            <w:sz w:val="14"/>
                          </w:rPr>
                          <w:t>(n</w:t>
                        </w:r>
                        <w:r>
                          <w:rPr>
                            <w:rFonts w:ascii="Calibri" w:eastAsia="Calibri" w:hAnsi="Calibri" w:cs="Calibri"/>
                            <w:spacing w:val="-3"/>
                            <w:w w:val="99"/>
                            <w:sz w:val="14"/>
                          </w:rPr>
                          <w:t xml:space="preserve"> </w:t>
                        </w:r>
                        <w:r>
                          <w:rPr>
                            <w:rFonts w:ascii="Calibri" w:eastAsia="Calibri" w:hAnsi="Calibri" w:cs="Calibri"/>
                            <w:w w:val="99"/>
                            <w:sz w:val="14"/>
                          </w:rPr>
                          <w:t>=</w:t>
                        </w:r>
                        <w:r>
                          <w:rPr>
                            <w:rFonts w:ascii="Calibri" w:eastAsia="Calibri" w:hAnsi="Calibri" w:cs="Calibri"/>
                            <w:spacing w:val="-3"/>
                            <w:w w:val="99"/>
                            <w:sz w:val="14"/>
                          </w:rPr>
                          <w:t xml:space="preserve"> </w:t>
                        </w:r>
                        <w:r>
                          <w:rPr>
                            <w:rFonts w:ascii="Calibri" w:eastAsia="Calibri" w:hAnsi="Calibri" w:cs="Calibri"/>
                            <w:w w:val="99"/>
                            <w:sz w:val="14"/>
                          </w:rPr>
                          <w:t>16)</w:t>
                        </w:r>
                      </w:p>
                    </w:txbxContent>
                  </v:textbox>
                </v:rect>
                <v:rect id="Rectangle 360" o:spid="_x0000_s1100" style="position:absolute;left:1213;top:32365;width:17360;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7986BD90" w14:textId="77777777" w:rsidR="00D4588D" w:rsidRDefault="00D4588D" w:rsidP="00CD4144">
                        <w:pPr>
                          <w:spacing w:line="256" w:lineRule="auto"/>
                        </w:pPr>
                        <w:r>
                          <w:rPr>
                            <w:rFonts w:ascii="Calibri" w:eastAsia="Calibri" w:hAnsi="Calibri" w:cs="Calibri"/>
                            <w:sz w:val="14"/>
                          </w:rPr>
                          <w:t>Niet</w:t>
                        </w:r>
                        <w:r>
                          <w:rPr>
                            <w:rFonts w:ascii="Calibri" w:eastAsia="Calibri" w:hAnsi="Calibri" w:cs="Calibri"/>
                            <w:spacing w:val="-3"/>
                            <w:sz w:val="14"/>
                          </w:rPr>
                          <w:t xml:space="preserve"> </w:t>
                        </w:r>
                        <w:r>
                          <w:rPr>
                            <w:rFonts w:ascii="Calibri" w:eastAsia="Calibri" w:hAnsi="Calibri" w:cs="Calibri"/>
                            <w:sz w:val="14"/>
                          </w:rPr>
                          <w:t>aanwezig</w:t>
                        </w:r>
                        <w:r>
                          <w:rPr>
                            <w:rFonts w:ascii="Calibri" w:eastAsia="Calibri" w:hAnsi="Calibri" w:cs="Calibri"/>
                            <w:spacing w:val="-3"/>
                            <w:sz w:val="14"/>
                          </w:rPr>
                          <w:t xml:space="preserve"> </w:t>
                        </w:r>
                        <w:r>
                          <w:rPr>
                            <w:rFonts w:ascii="Calibri" w:eastAsia="Calibri" w:hAnsi="Calibri" w:cs="Calibri"/>
                            <w:sz w:val="14"/>
                          </w:rPr>
                          <w:t>op</w:t>
                        </w:r>
                        <w:r>
                          <w:rPr>
                            <w:rFonts w:ascii="Calibri" w:eastAsia="Calibri" w:hAnsi="Calibri" w:cs="Calibri"/>
                            <w:spacing w:val="-3"/>
                            <w:sz w:val="14"/>
                          </w:rPr>
                          <w:t xml:space="preserve"> </w:t>
                        </w:r>
                        <w:r>
                          <w:rPr>
                            <w:rFonts w:ascii="Calibri" w:eastAsia="Calibri" w:hAnsi="Calibri" w:cs="Calibri"/>
                            <w:sz w:val="14"/>
                          </w:rPr>
                          <w:t>voormeting,</w:t>
                        </w:r>
                        <w:r>
                          <w:rPr>
                            <w:rFonts w:ascii="Calibri" w:eastAsia="Calibri" w:hAnsi="Calibri" w:cs="Calibri"/>
                            <w:spacing w:val="-3"/>
                            <w:sz w:val="14"/>
                          </w:rPr>
                          <w:t xml:space="preserve"> </w:t>
                        </w:r>
                        <w:r>
                          <w:rPr>
                            <w:rFonts w:ascii="Calibri" w:eastAsia="Calibri" w:hAnsi="Calibri" w:cs="Calibri"/>
                            <w:sz w:val="14"/>
                          </w:rPr>
                          <w:t>wel</w:t>
                        </w:r>
                        <w:r>
                          <w:rPr>
                            <w:rFonts w:ascii="Calibri" w:eastAsia="Calibri" w:hAnsi="Calibri" w:cs="Calibri"/>
                            <w:spacing w:val="-3"/>
                            <w:sz w:val="14"/>
                          </w:rPr>
                          <w:t xml:space="preserve"> </w:t>
                        </w:r>
                        <w:r>
                          <w:rPr>
                            <w:rFonts w:ascii="Calibri" w:eastAsia="Calibri" w:hAnsi="Calibri" w:cs="Calibri"/>
                            <w:sz w:val="14"/>
                          </w:rPr>
                          <w:t>op</w:t>
                        </w:r>
                      </w:p>
                    </w:txbxContent>
                  </v:textbox>
                </v:rect>
                <v:rect id="Rectangle 361" o:spid="_x0000_s1101" style="position:absolute;left:1213;top:33417;width:13243;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7D8BFED6" w14:textId="77777777" w:rsidR="00D4588D" w:rsidRDefault="00D4588D" w:rsidP="00CD4144">
                        <w:pPr>
                          <w:spacing w:line="256" w:lineRule="auto"/>
                        </w:pPr>
                        <w:r>
                          <w:rPr>
                            <w:rFonts w:ascii="Calibri" w:eastAsia="Calibri" w:hAnsi="Calibri" w:cs="Calibri"/>
                            <w:w w:val="108"/>
                            <w:sz w:val="14"/>
                          </w:rPr>
                          <w:t>nameting</w:t>
                        </w:r>
                        <w:r>
                          <w:rPr>
                            <w:rFonts w:ascii="Calibri" w:eastAsia="Calibri" w:hAnsi="Calibri" w:cs="Calibri"/>
                            <w:spacing w:val="-3"/>
                            <w:w w:val="108"/>
                            <w:sz w:val="14"/>
                          </w:rPr>
                          <w:t xml:space="preserve"> </w:t>
                        </w:r>
                        <w:r>
                          <w:rPr>
                            <w:rFonts w:ascii="Calibri" w:eastAsia="Calibri" w:hAnsi="Calibri" w:cs="Calibri"/>
                            <w:w w:val="108"/>
                            <w:sz w:val="14"/>
                          </w:rPr>
                          <w:t>(n</w:t>
                        </w:r>
                        <w:r>
                          <w:rPr>
                            <w:rFonts w:ascii="Calibri" w:eastAsia="Calibri" w:hAnsi="Calibri" w:cs="Calibri"/>
                            <w:spacing w:val="-3"/>
                            <w:w w:val="108"/>
                            <w:sz w:val="14"/>
                          </w:rPr>
                          <w:t xml:space="preserve"> </w:t>
                        </w:r>
                        <w:r>
                          <w:rPr>
                            <w:rFonts w:ascii="Calibri" w:eastAsia="Calibri" w:hAnsi="Calibri" w:cs="Calibri"/>
                            <w:w w:val="108"/>
                            <w:sz w:val="14"/>
                          </w:rPr>
                          <w:t>=</w:t>
                        </w:r>
                        <w:r>
                          <w:rPr>
                            <w:rFonts w:ascii="Calibri" w:eastAsia="Calibri" w:hAnsi="Calibri" w:cs="Calibri"/>
                            <w:spacing w:val="-3"/>
                            <w:w w:val="108"/>
                            <w:sz w:val="14"/>
                          </w:rPr>
                          <w:t xml:space="preserve"> </w:t>
                        </w:r>
                        <w:r>
                          <w:rPr>
                            <w:rFonts w:ascii="Calibri" w:eastAsia="Calibri" w:hAnsi="Calibri" w:cs="Calibri"/>
                            <w:w w:val="108"/>
                            <w:sz w:val="14"/>
                          </w:rPr>
                          <w:t>28)</w:t>
                        </w:r>
                        <w:r>
                          <w:rPr>
                            <w:rFonts w:ascii="Calibri" w:eastAsia="Calibri" w:hAnsi="Calibri" w:cs="Calibri"/>
                            <w:spacing w:val="-3"/>
                            <w:w w:val="108"/>
                            <w:sz w:val="14"/>
                          </w:rPr>
                          <w:t xml:space="preserve"> </w:t>
                        </w:r>
                        <w:r>
                          <w:rPr>
                            <w:rFonts w:ascii="Calibri" w:eastAsia="Calibri" w:hAnsi="Calibri" w:cs="Calibri"/>
                            <w:w w:val="108"/>
                            <w:sz w:val="14"/>
                          </w:rPr>
                          <w:t>(+</w:t>
                        </w:r>
                        <w:r>
                          <w:rPr>
                            <w:rFonts w:ascii="Calibri" w:eastAsia="Calibri" w:hAnsi="Calibri" w:cs="Calibri"/>
                            <w:spacing w:val="-3"/>
                            <w:w w:val="108"/>
                            <w:sz w:val="14"/>
                          </w:rPr>
                          <w:t xml:space="preserve"> </w:t>
                        </w:r>
                        <w:r>
                          <w:rPr>
                            <w:rFonts w:ascii="Calibri" w:eastAsia="Calibri" w:hAnsi="Calibri" w:cs="Calibri"/>
                            <w:w w:val="108"/>
                            <w:sz w:val="14"/>
                          </w:rPr>
                          <w:t>2,4%)</w:t>
                        </w:r>
                      </w:p>
                    </w:txbxContent>
                  </v:textbox>
                </v:rect>
                <v:rect id="Rectangle 362" o:spid="_x0000_s1102" style="position:absolute;left:1213;top:36842;width:1132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1895671D" w14:textId="77777777" w:rsidR="00D4588D" w:rsidRDefault="00D4588D" w:rsidP="00CD4144">
                        <w:pPr>
                          <w:spacing w:line="256" w:lineRule="auto"/>
                        </w:pPr>
                        <w:r>
                          <w:rPr>
                            <w:rFonts w:ascii="Calibri" w:eastAsia="Calibri" w:hAnsi="Calibri" w:cs="Calibri"/>
                            <w:w w:val="103"/>
                            <w:sz w:val="14"/>
                          </w:rPr>
                          <w:t>Geanalyseerd</w:t>
                        </w:r>
                        <w:r>
                          <w:rPr>
                            <w:rFonts w:ascii="Calibri" w:eastAsia="Calibri" w:hAnsi="Calibri" w:cs="Calibri"/>
                            <w:spacing w:val="-3"/>
                            <w:w w:val="103"/>
                            <w:sz w:val="14"/>
                          </w:rPr>
                          <w:t xml:space="preserve"> </w:t>
                        </w:r>
                        <w:r>
                          <w:rPr>
                            <w:rFonts w:ascii="Calibri" w:eastAsia="Calibri" w:hAnsi="Calibri" w:cs="Calibri"/>
                            <w:w w:val="103"/>
                            <w:sz w:val="14"/>
                          </w:rPr>
                          <w:t>(n</w:t>
                        </w:r>
                        <w:r>
                          <w:rPr>
                            <w:rFonts w:ascii="Calibri" w:eastAsia="Calibri" w:hAnsi="Calibri" w:cs="Calibri"/>
                            <w:spacing w:val="-3"/>
                            <w:w w:val="103"/>
                            <w:sz w:val="14"/>
                          </w:rPr>
                          <w:t xml:space="preserve"> </w:t>
                        </w:r>
                        <w:r>
                          <w:rPr>
                            <w:rFonts w:ascii="Calibri" w:eastAsia="Calibri" w:hAnsi="Calibri" w:cs="Calibri"/>
                            <w:w w:val="103"/>
                            <w:sz w:val="14"/>
                          </w:rPr>
                          <w:t>=</w:t>
                        </w:r>
                        <w:r>
                          <w:rPr>
                            <w:rFonts w:ascii="Calibri" w:eastAsia="Calibri" w:hAnsi="Calibri" w:cs="Calibri"/>
                            <w:spacing w:val="-3"/>
                            <w:w w:val="103"/>
                            <w:sz w:val="14"/>
                          </w:rPr>
                          <w:t xml:space="preserve"> </w:t>
                        </w:r>
                        <w:r>
                          <w:rPr>
                            <w:rFonts w:ascii="Calibri" w:eastAsia="Calibri" w:hAnsi="Calibri" w:cs="Calibri"/>
                            <w:w w:val="103"/>
                            <w:sz w:val="14"/>
                          </w:rPr>
                          <w:t>708)</w:t>
                        </w:r>
                        <w:r>
                          <w:rPr>
                            <w:rFonts w:ascii="Calibri" w:eastAsia="Calibri" w:hAnsi="Calibri" w:cs="Calibri"/>
                            <w:spacing w:val="-3"/>
                            <w:w w:val="103"/>
                            <w:sz w:val="14"/>
                          </w:rPr>
                          <w:t xml:space="preserve"> </w:t>
                        </w:r>
                      </w:p>
                    </w:txbxContent>
                  </v:textbox>
                </v:rect>
                <v:rect id="Rectangle 363" o:spid="_x0000_s1103" style="position:absolute;left:1213;top:37894;width:15285;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6B0383E6" w14:textId="77777777" w:rsidR="00D4588D" w:rsidRDefault="00D4588D" w:rsidP="00CD4144">
                        <w:pPr>
                          <w:spacing w:line="256" w:lineRule="auto"/>
                        </w:pPr>
                        <w:proofErr w:type="spellStart"/>
                        <w:r>
                          <w:rPr>
                            <w:rFonts w:ascii="Calibri" w:eastAsia="Calibri" w:hAnsi="Calibri" w:cs="Calibri"/>
                            <w:w w:val="102"/>
                            <w:sz w:val="14"/>
                          </w:rPr>
                          <w:t>Geëxcludeerd</w:t>
                        </w:r>
                        <w:proofErr w:type="spellEnd"/>
                        <w:r>
                          <w:rPr>
                            <w:rFonts w:ascii="Calibri" w:eastAsia="Calibri" w:hAnsi="Calibri" w:cs="Calibri"/>
                            <w:spacing w:val="-3"/>
                            <w:w w:val="102"/>
                            <w:sz w:val="14"/>
                          </w:rPr>
                          <w:t xml:space="preserve"> </w:t>
                        </w:r>
                        <w:r>
                          <w:rPr>
                            <w:rFonts w:ascii="Calibri" w:eastAsia="Calibri" w:hAnsi="Calibri" w:cs="Calibri"/>
                            <w:w w:val="102"/>
                            <w:sz w:val="14"/>
                          </w:rPr>
                          <w:t>in</w:t>
                        </w:r>
                        <w:r>
                          <w:rPr>
                            <w:rFonts w:ascii="Calibri" w:eastAsia="Calibri" w:hAnsi="Calibri" w:cs="Calibri"/>
                            <w:spacing w:val="-3"/>
                            <w:w w:val="102"/>
                            <w:sz w:val="14"/>
                          </w:rPr>
                          <w:t xml:space="preserve"> </w:t>
                        </w:r>
                        <w:r>
                          <w:rPr>
                            <w:rFonts w:ascii="Calibri" w:eastAsia="Calibri" w:hAnsi="Calibri" w:cs="Calibri"/>
                            <w:w w:val="102"/>
                            <w:sz w:val="14"/>
                          </w:rPr>
                          <w:t>analyses</w:t>
                        </w:r>
                        <w:r>
                          <w:rPr>
                            <w:rFonts w:ascii="Calibri" w:eastAsia="Calibri" w:hAnsi="Calibri" w:cs="Calibri"/>
                            <w:spacing w:val="-3"/>
                            <w:w w:val="102"/>
                            <w:sz w:val="14"/>
                          </w:rPr>
                          <w:t xml:space="preserve"> </w:t>
                        </w:r>
                        <w:r>
                          <w:rPr>
                            <w:rFonts w:ascii="Calibri" w:eastAsia="Calibri" w:hAnsi="Calibri" w:cs="Calibri"/>
                            <w:w w:val="102"/>
                            <w:sz w:val="14"/>
                          </w:rPr>
                          <w:t>(n</w:t>
                        </w:r>
                        <w:r>
                          <w:rPr>
                            <w:rFonts w:ascii="Calibri" w:eastAsia="Calibri" w:hAnsi="Calibri" w:cs="Calibri"/>
                            <w:spacing w:val="-3"/>
                            <w:w w:val="102"/>
                            <w:sz w:val="14"/>
                          </w:rPr>
                          <w:t xml:space="preserve"> </w:t>
                        </w:r>
                        <w:r>
                          <w:rPr>
                            <w:rFonts w:ascii="Calibri" w:eastAsia="Calibri" w:hAnsi="Calibri" w:cs="Calibri"/>
                            <w:w w:val="102"/>
                            <w:sz w:val="14"/>
                          </w:rPr>
                          <w:t>=</w:t>
                        </w:r>
                        <w:r>
                          <w:rPr>
                            <w:rFonts w:ascii="Calibri" w:eastAsia="Calibri" w:hAnsi="Calibri" w:cs="Calibri"/>
                            <w:spacing w:val="-3"/>
                            <w:w w:val="102"/>
                            <w:sz w:val="14"/>
                          </w:rPr>
                          <w:t xml:space="preserve"> </w:t>
                        </w:r>
                        <w:r>
                          <w:rPr>
                            <w:rFonts w:ascii="Calibri" w:eastAsia="Calibri" w:hAnsi="Calibri" w:cs="Calibri"/>
                            <w:w w:val="102"/>
                            <w:sz w:val="14"/>
                          </w:rPr>
                          <w:t>0)</w:t>
                        </w:r>
                      </w:p>
                    </w:txbxContent>
                  </v:textbox>
                </v:rect>
                <v:rect id="Rectangle 364" o:spid="_x0000_s1104" style="position:absolute;left:30654;top:36842;width:11258;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5E3DE03E" w14:textId="77777777" w:rsidR="00D4588D" w:rsidRDefault="00D4588D" w:rsidP="00CD4144">
                        <w:pPr>
                          <w:spacing w:line="256" w:lineRule="auto"/>
                        </w:pPr>
                        <w:r>
                          <w:rPr>
                            <w:rFonts w:ascii="Calibri" w:eastAsia="Calibri" w:hAnsi="Calibri" w:cs="Calibri"/>
                            <w:w w:val="104"/>
                            <w:sz w:val="14"/>
                          </w:rPr>
                          <w:t>Geanalyseerd</w:t>
                        </w:r>
                        <w:r>
                          <w:rPr>
                            <w:rFonts w:ascii="Calibri" w:eastAsia="Calibri" w:hAnsi="Calibri" w:cs="Calibri"/>
                            <w:spacing w:val="-3"/>
                            <w:w w:val="104"/>
                            <w:sz w:val="14"/>
                          </w:rPr>
                          <w:t xml:space="preserve"> </w:t>
                        </w:r>
                        <w:r>
                          <w:rPr>
                            <w:rFonts w:ascii="Calibri" w:eastAsia="Calibri" w:hAnsi="Calibri" w:cs="Calibri"/>
                            <w:w w:val="104"/>
                            <w:sz w:val="14"/>
                          </w:rPr>
                          <w:t>(n</w:t>
                        </w:r>
                        <w:r>
                          <w:rPr>
                            <w:rFonts w:ascii="Calibri" w:eastAsia="Calibri" w:hAnsi="Calibri" w:cs="Calibri"/>
                            <w:spacing w:val="-3"/>
                            <w:w w:val="104"/>
                            <w:sz w:val="14"/>
                          </w:rPr>
                          <w:t xml:space="preserve"> </w:t>
                        </w:r>
                        <w:r>
                          <w:rPr>
                            <w:rFonts w:ascii="Calibri" w:eastAsia="Calibri" w:hAnsi="Calibri" w:cs="Calibri"/>
                            <w:w w:val="104"/>
                            <w:sz w:val="14"/>
                          </w:rPr>
                          <w:t>=</w:t>
                        </w:r>
                        <w:r>
                          <w:rPr>
                            <w:rFonts w:ascii="Calibri" w:eastAsia="Calibri" w:hAnsi="Calibri" w:cs="Calibri"/>
                            <w:spacing w:val="-3"/>
                            <w:w w:val="104"/>
                            <w:sz w:val="14"/>
                          </w:rPr>
                          <w:t xml:space="preserve"> </w:t>
                        </w:r>
                        <w:r>
                          <w:rPr>
                            <w:rFonts w:ascii="Calibri" w:eastAsia="Calibri" w:hAnsi="Calibri" w:cs="Calibri"/>
                            <w:w w:val="104"/>
                            <w:sz w:val="14"/>
                          </w:rPr>
                          <w:t>495)</w:t>
                        </w:r>
                      </w:p>
                    </w:txbxContent>
                  </v:textbox>
                </v:rect>
                <v:rect id="Rectangle 365" o:spid="_x0000_s1105" style="position:absolute;left:30654;top:37894;width:14928;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0CC56F22" w14:textId="77777777" w:rsidR="00D4588D" w:rsidRDefault="00D4588D" w:rsidP="00CD4144">
                        <w:pPr>
                          <w:spacing w:line="256" w:lineRule="auto"/>
                        </w:pPr>
                        <w:proofErr w:type="spellStart"/>
                        <w:r>
                          <w:rPr>
                            <w:rFonts w:ascii="Calibri" w:eastAsia="Calibri" w:hAnsi="Calibri" w:cs="Calibri"/>
                            <w:w w:val="102"/>
                            <w:sz w:val="14"/>
                          </w:rPr>
                          <w:t>Geëxcludeerd</w:t>
                        </w:r>
                        <w:proofErr w:type="spellEnd"/>
                        <w:r>
                          <w:rPr>
                            <w:rFonts w:ascii="Calibri" w:eastAsia="Calibri" w:hAnsi="Calibri" w:cs="Calibri"/>
                            <w:spacing w:val="-3"/>
                            <w:w w:val="102"/>
                            <w:sz w:val="14"/>
                          </w:rPr>
                          <w:t xml:space="preserve"> </w:t>
                        </w:r>
                        <w:r>
                          <w:rPr>
                            <w:rFonts w:ascii="Calibri" w:eastAsia="Calibri" w:hAnsi="Calibri" w:cs="Calibri"/>
                            <w:w w:val="102"/>
                            <w:sz w:val="14"/>
                          </w:rPr>
                          <w:t>in</w:t>
                        </w:r>
                        <w:r>
                          <w:rPr>
                            <w:rFonts w:ascii="Calibri" w:eastAsia="Calibri" w:hAnsi="Calibri" w:cs="Calibri"/>
                            <w:spacing w:val="-3"/>
                            <w:w w:val="102"/>
                            <w:sz w:val="14"/>
                          </w:rPr>
                          <w:t xml:space="preserve"> </w:t>
                        </w:r>
                        <w:r>
                          <w:rPr>
                            <w:rFonts w:ascii="Calibri" w:eastAsia="Calibri" w:hAnsi="Calibri" w:cs="Calibri"/>
                            <w:w w:val="102"/>
                            <w:sz w:val="14"/>
                          </w:rPr>
                          <w:t>analysis</w:t>
                        </w:r>
                        <w:r>
                          <w:rPr>
                            <w:rFonts w:ascii="Calibri" w:eastAsia="Calibri" w:hAnsi="Calibri" w:cs="Calibri"/>
                            <w:spacing w:val="-3"/>
                            <w:w w:val="102"/>
                            <w:sz w:val="14"/>
                          </w:rPr>
                          <w:t xml:space="preserve"> </w:t>
                        </w:r>
                        <w:r>
                          <w:rPr>
                            <w:rFonts w:ascii="Calibri" w:eastAsia="Calibri" w:hAnsi="Calibri" w:cs="Calibri"/>
                            <w:w w:val="102"/>
                            <w:sz w:val="14"/>
                          </w:rPr>
                          <w:t>(n</w:t>
                        </w:r>
                        <w:r>
                          <w:rPr>
                            <w:rFonts w:ascii="Calibri" w:eastAsia="Calibri" w:hAnsi="Calibri" w:cs="Calibri"/>
                            <w:spacing w:val="-3"/>
                            <w:w w:val="102"/>
                            <w:sz w:val="14"/>
                          </w:rPr>
                          <w:t xml:space="preserve"> </w:t>
                        </w:r>
                        <w:r>
                          <w:rPr>
                            <w:rFonts w:ascii="Calibri" w:eastAsia="Calibri" w:hAnsi="Calibri" w:cs="Calibri"/>
                            <w:w w:val="102"/>
                            <w:sz w:val="14"/>
                          </w:rPr>
                          <w:t>=</w:t>
                        </w:r>
                        <w:r>
                          <w:rPr>
                            <w:rFonts w:ascii="Calibri" w:eastAsia="Calibri" w:hAnsi="Calibri" w:cs="Calibri"/>
                            <w:spacing w:val="-3"/>
                            <w:w w:val="102"/>
                            <w:sz w:val="14"/>
                          </w:rPr>
                          <w:t xml:space="preserve"> </w:t>
                        </w:r>
                        <w:r>
                          <w:rPr>
                            <w:rFonts w:ascii="Calibri" w:eastAsia="Calibri" w:hAnsi="Calibri" w:cs="Calibri"/>
                            <w:w w:val="102"/>
                            <w:sz w:val="14"/>
                          </w:rPr>
                          <w:t>0)</w:t>
                        </w:r>
                      </w:p>
                    </w:txbxContent>
                  </v:textbox>
                </v:rect>
                <v:rect id="Rectangle 366" o:spid="_x0000_s1106" style="position:absolute;left:30654;top:28156;width:11462;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322960C1" w14:textId="77777777" w:rsidR="00D4588D" w:rsidRDefault="00D4588D" w:rsidP="00CD4144">
                        <w:pPr>
                          <w:spacing w:line="256" w:lineRule="auto"/>
                        </w:pPr>
                        <w:r>
                          <w:rPr>
                            <w:rFonts w:ascii="Calibri" w:eastAsia="Calibri" w:hAnsi="Calibri" w:cs="Calibri"/>
                            <w:w w:val="103"/>
                            <w:sz w:val="14"/>
                          </w:rPr>
                          <w:t>Uitval</w:t>
                        </w:r>
                        <w:r>
                          <w:rPr>
                            <w:rFonts w:ascii="Calibri" w:eastAsia="Calibri" w:hAnsi="Calibri" w:cs="Calibri"/>
                            <w:spacing w:val="-3"/>
                            <w:w w:val="103"/>
                            <w:sz w:val="14"/>
                          </w:rPr>
                          <w:t xml:space="preserve"> </w:t>
                        </w:r>
                        <w:r>
                          <w:rPr>
                            <w:rFonts w:ascii="Calibri" w:eastAsia="Calibri" w:hAnsi="Calibri" w:cs="Calibri"/>
                            <w:w w:val="103"/>
                            <w:sz w:val="14"/>
                          </w:rPr>
                          <w:t>nameting</w:t>
                        </w:r>
                        <w:r>
                          <w:rPr>
                            <w:rFonts w:ascii="Calibri" w:eastAsia="Calibri" w:hAnsi="Calibri" w:cs="Calibri"/>
                            <w:spacing w:val="-3"/>
                            <w:w w:val="103"/>
                            <w:sz w:val="14"/>
                          </w:rPr>
                          <w:t xml:space="preserve"> </w:t>
                        </w:r>
                        <w:r>
                          <w:rPr>
                            <w:rFonts w:ascii="Calibri" w:eastAsia="Calibri" w:hAnsi="Calibri" w:cs="Calibri"/>
                            <w:w w:val="103"/>
                            <w:sz w:val="14"/>
                          </w:rPr>
                          <w:t>(n</w:t>
                        </w:r>
                        <w:r>
                          <w:rPr>
                            <w:rFonts w:ascii="Calibri" w:eastAsia="Calibri" w:hAnsi="Calibri" w:cs="Calibri"/>
                            <w:spacing w:val="-3"/>
                            <w:w w:val="103"/>
                            <w:sz w:val="14"/>
                          </w:rPr>
                          <w:t xml:space="preserve"> </w:t>
                        </w:r>
                        <w:r>
                          <w:rPr>
                            <w:rFonts w:ascii="Calibri" w:eastAsia="Calibri" w:hAnsi="Calibri" w:cs="Calibri"/>
                            <w:w w:val="103"/>
                            <w:sz w:val="14"/>
                          </w:rPr>
                          <w:t>=</w:t>
                        </w:r>
                        <w:r>
                          <w:rPr>
                            <w:rFonts w:ascii="Calibri" w:eastAsia="Calibri" w:hAnsi="Calibri" w:cs="Calibri"/>
                            <w:spacing w:val="-3"/>
                            <w:w w:val="103"/>
                            <w:sz w:val="14"/>
                          </w:rPr>
                          <w:t xml:space="preserve"> </w:t>
                        </w:r>
                        <w:r>
                          <w:rPr>
                            <w:rFonts w:ascii="Calibri" w:eastAsia="Calibri" w:hAnsi="Calibri" w:cs="Calibri"/>
                            <w:w w:val="103"/>
                            <w:sz w:val="14"/>
                          </w:rPr>
                          <w:t>20)</w:t>
                        </w:r>
                      </w:p>
                    </w:txbxContent>
                  </v:textbox>
                </v:rect>
                <v:rect id="Rectangle 367" o:spid="_x0000_s1107" style="position:absolute;left:30654;top:29158;width:82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39BC218A" w14:textId="77777777" w:rsidR="00D4588D" w:rsidRDefault="00D4588D" w:rsidP="00CD4144">
                        <w:pPr>
                          <w:spacing w:line="256" w:lineRule="auto"/>
                        </w:pPr>
                        <w:r>
                          <w:rPr>
                            <w:rFonts w:ascii="Segoe UI Symbol" w:eastAsia="Segoe UI Symbol" w:hAnsi="Segoe UI Symbol" w:cs="Segoe UI Symbol"/>
                            <w:sz w:val="14"/>
                          </w:rPr>
                          <w:t xml:space="preserve">• </w:t>
                        </w:r>
                      </w:p>
                    </w:txbxContent>
                  </v:textbox>
                </v:rect>
                <v:rect id="Rectangle 368" o:spid="_x0000_s1108" style="position:absolute;left:31736;top:29208;width:13141;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475DA310" w14:textId="77777777" w:rsidR="00D4588D" w:rsidRDefault="00D4588D" w:rsidP="00CD4144">
                        <w:pPr>
                          <w:spacing w:line="256" w:lineRule="auto"/>
                        </w:pPr>
                        <w:r>
                          <w:rPr>
                            <w:rFonts w:ascii="Calibri" w:eastAsia="Calibri" w:hAnsi="Calibri" w:cs="Calibri"/>
                            <w:w w:val="102"/>
                            <w:sz w:val="14"/>
                          </w:rPr>
                          <w:t>Weigering</w:t>
                        </w:r>
                        <w:r>
                          <w:rPr>
                            <w:rFonts w:ascii="Calibri" w:eastAsia="Calibri" w:hAnsi="Calibri" w:cs="Calibri"/>
                            <w:spacing w:val="-3"/>
                            <w:w w:val="102"/>
                            <w:sz w:val="14"/>
                          </w:rPr>
                          <w:t xml:space="preserve"> </w:t>
                        </w:r>
                        <w:r>
                          <w:rPr>
                            <w:rFonts w:ascii="Calibri" w:eastAsia="Calibri" w:hAnsi="Calibri" w:cs="Calibri"/>
                            <w:w w:val="102"/>
                            <w:sz w:val="14"/>
                          </w:rPr>
                          <w:t>deelname</w:t>
                        </w:r>
                        <w:r>
                          <w:rPr>
                            <w:rFonts w:ascii="Calibri" w:eastAsia="Calibri" w:hAnsi="Calibri" w:cs="Calibri"/>
                            <w:spacing w:val="-3"/>
                            <w:w w:val="102"/>
                            <w:sz w:val="14"/>
                          </w:rPr>
                          <w:t xml:space="preserve"> </w:t>
                        </w:r>
                        <w:r>
                          <w:rPr>
                            <w:rFonts w:ascii="Calibri" w:eastAsia="Calibri" w:hAnsi="Calibri" w:cs="Calibri"/>
                            <w:w w:val="102"/>
                            <w:sz w:val="14"/>
                          </w:rPr>
                          <w:t>(n</w:t>
                        </w:r>
                        <w:r>
                          <w:rPr>
                            <w:rFonts w:ascii="Calibri" w:eastAsia="Calibri" w:hAnsi="Calibri" w:cs="Calibri"/>
                            <w:spacing w:val="-3"/>
                            <w:w w:val="102"/>
                            <w:sz w:val="14"/>
                          </w:rPr>
                          <w:t xml:space="preserve"> </w:t>
                        </w:r>
                        <w:r>
                          <w:rPr>
                            <w:rFonts w:ascii="Calibri" w:eastAsia="Calibri" w:hAnsi="Calibri" w:cs="Calibri"/>
                            <w:w w:val="102"/>
                            <w:sz w:val="14"/>
                          </w:rPr>
                          <w:t>=</w:t>
                        </w:r>
                        <w:r>
                          <w:rPr>
                            <w:rFonts w:ascii="Calibri" w:eastAsia="Calibri" w:hAnsi="Calibri" w:cs="Calibri"/>
                            <w:spacing w:val="-3"/>
                            <w:w w:val="102"/>
                            <w:sz w:val="14"/>
                          </w:rPr>
                          <w:t xml:space="preserve"> </w:t>
                        </w:r>
                        <w:r>
                          <w:rPr>
                            <w:rFonts w:ascii="Calibri" w:eastAsia="Calibri" w:hAnsi="Calibri" w:cs="Calibri"/>
                            <w:w w:val="102"/>
                            <w:sz w:val="14"/>
                          </w:rPr>
                          <w:t>0)</w:t>
                        </w:r>
                      </w:p>
                    </w:txbxContent>
                  </v:textbox>
                </v:rect>
                <v:rect id="Rectangle 369" o:spid="_x0000_s1109" style="position:absolute;left:30654;top:30210;width:82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785913A6" w14:textId="77777777" w:rsidR="00D4588D" w:rsidRDefault="00D4588D" w:rsidP="00CD4144">
                        <w:pPr>
                          <w:spacing w:line="256" w:lineRule="auto"/>
                        </w:pPr>
                        <w:r>
                          <w:rPr>
                            <w:rFonts w:ascii="Segoe UI Symbol" w:eastAsia="Segoe UI Symbol" w:hAnsi="Segoe UI Symbol" w:cs="Segoe UI Symbol"/>
                            <w:sz w:val="14"/>
                          </w:rPr>
                          <w:t xml:space="preserve">• </w:t>
                        </w:r>
                      </w:p>
                    </w:txbxContent>
                  </v:textbox>
                </v:rect>
                <v:rect id="Rectangle 370" o:spid="_x0000_s1110" style="position:absolute;left:31736;top:30260;width:17433;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02D4F21A" w14:textId="77777777" w:rsidR="00D4588D" w:rsidRDefault="00D4588D" w:rsidP="00CD4144">
                        <w:pPr>
                          <w:spacing w:line="256" w:lineRule="auto"/>
                        </w:pPr>
                        <w:r>
                          <w:rPr>
                            <w:rFonts w:ascii="Calibri" w:eastAsia="Calibri" w:hAnsi="Calibri" w:cs="Calibri"/>
                            <w:w w:val="99"/>
                            <w:sz w:val="14"/>
                          </w:rPr>
                          <w:t>Kon</w:t>
                        </w:r>
                        <w:r>
                          <w:rPr>
                            <w:rFonts w:ascii="Calibri" w:eastAsia="Calibri" w:hAnsi="Calibri" w:cs="Calibri"/>
                            <w:spacing w:val="-3"/>
                            <w:w w:val="99"/>
                            <w:sz w:val="14"/>
                          </w:rPr>
                          <w:t xml:space="preserve"> </w:t>
                        </w:r>
                        <w:r>
                          <w:rPr>
                            <w:rFonts w:ascii="Calibri" w:eastAsia="Calibri" w:hAnsi="Calibri" w:cs="Calibri"/>
                            <w:w w:val="99"/>
                            <w:sz w:val="14"/>
                          </w:rPr>
                          <w:t>niet</w:t>
                        </w:r>
                        <w:r>
                          <w:rPr>
                            <w:rFonts w:ascii="Calibri" w:eastAsia="Calibri" w:hAnsi="Calibri" w:cs="Calibri"/>
                            <w:spacing w:val="-3"/>
                            <w:w w:val="99"/>
                            <w:sz w:val="14"/>
                          </w:rPr>
                          <w:t xml:space="preserve"> </w:t>
                        </w:r>
                        <w:r>
                          <w:rPr>
                            <w:rFonts w:ascii="Calibri" w:eastAsia="Calibri" w:hAnsi="Calibri" w:cs="Calibri"/>
                            <w:w w:val="99"/>
                            <w:sz w:val="14"/>
                          </w:rPr>
                          <w:t>getraceerd</w:t>
                        </w:r>
                        <w:r>
                          <w:rPr>
                            <w:rFonts w:ascii="Calibri" w:eastAsia="Calibri" w:hAnsi="Calibri" w:cs="Calibri"/>
                            <w:spacing w:val="-3"/>
                            <w:w w:val="99"/>
                            <w:sz w:val="14"/>
                          </w:rPr>
                          <w:t xml:space="preserve"> </w:t>
                        </w:r>
                        <w:r>
                          <w:rPr>
                            <w:rFonts w:ascii="Calibri" w:eastAsia="Calibri" w:hAnsi="Calibri" w:cs="Calibri"/>
                            <w:w w:val="99"/>
                            <w:sz w:val="14"/>
                          </w:rPr>
                          <w:t>worden</w:t>
                        </w:r>
                        <w:r>
                          <w:rPr>
                            <w:rFonts w:ascii="Calibri" w:eastAsia="Calibri" w:hAnsi="Calibri" w:cs="Calibri"/>
                            <w:spacing w:val="-3"/>
                            <w:w w:val="99"/>
                            <w:sz w:val="14"/>
                          </w:rPr>
                          <w:t xml:space="preserve"> </w:t>
                        </w:r>
                        <w:r>
                          <w:rPr>
                            <w:rFonts w:ascii="Calibri" w:eastAsia="Calibri" w:hAnsi="Calibri" w:cs="Calibri"/>
                            <w:w w:val="99"/>
                            <w:sz w:val="14"/>
                          </w:rPr>
                          <w:t>/</w:t>
                        </w:r>
                        <w:r>
                          <w:rPr>
                            <w:rFonts w:ascii="Calibri" w:eastAsia="Calibri" w:hAnsi="Calibri" w:cs="Calibri"/>
                            <w:spacing w:val="-3"/>
                            <w:w w:val="99"/>
                            <w:sz w:val="14"/>
                          </w:rPr>
                          <w:t xml:space="preserve"> </w:t>
                        </w:r>
                        <w:r>
                          <w:rPr>
                            <w:rFonts w:ascii="Calibri" w:eastAsia="Calibri" w:hAnsi="Calibri" w:cs="Calibri"/>
                            <w:w w:val="99"/>
                            <w:sz w:val="14"/>
                          </w:rPr>
                          <w:t>afwezig</w:t>
                        </w:r>
                      </w:p>
                    </w:txbxContent>
                  </v:textbox>
                </v:rect>
                <v:rect id="Rectangle 1900" o:spid="_x0000_s1111" style="position:absolute;left:30654;top:31312;width:235;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63E2D212" w14:textId="77777777" w:rsidR="00D4588D" w:rsidRDefault="00D4588D" w:rsidP="00CD4144">
                        <w:pPr>
                          <w:spacing w:line="256" w:lineRule="auto"/>
                        </w:pPr>
                        <w:r>
                          <w:rPr>
                            <w:rFonts w:ascii="Calibri" w:eastAsia="Calibri" w:hAnsi="Calibri" w:cs="Calibri"/>
                            <w:sz w:val="14"/>
                          </w:rPr>
                          <w:t xml:space="preserve"> </w:t>
                        </w:r>
                      </w:p>
                    </w:txbxContent>
                  </v:textbox>
                </v:rect>
                <v:rect id="Rectangle 1901" o:spid="_x0000_s1112" style="position:absolute;left:31736;top:31312;width:11959;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532DA4EC" w14:textId="77777777" w:rsidR="00D4588D" w:rsidRDefault="00D4588D" w:rsidP="00CD4144">
                        <w:pPr>
                          <w:spacing w:line="256" w:lineRule="auto"/>
                        </w:pPr>
                        <w:r>
                          <w:rPr>
                            <w:rFonts w:ascii="Calibri" w:eastAsia="Calibri" w:hAnsi="Calibri" w:cs="Calibri"/>
                            <w:w w:val="103"/>
                            <w:sz w:val="14"/>
                          </w:rPr>
                          <w:t>tijdens</w:t>
                        </w:r>
                        <w:r>
                          <w:rPr>
                            <w:rFonts w:ascii="Calibri" w:eastAsia="Calibri" w:hAnsi="Calibri" w:cs="Calibri"/>
                            <w:spacing w:val="-3"/>
                            <w:w w:val="103"/>
                            <w:sz w:val="14"/>
                          </w:rPr>
                          <w:t xml:space="preserve"> </w:t>
                        </w:r>
                        <w:r>
                          <w:rPr>
                            <w:rFonts w:ascii="Calibri" w:eastAsia="Calibri" w:hAnsi="Calibri" w:cs="Calibri"/>
                            <w:w w:val="103"/>
                            <w:sz w:val="14"/>
                          </w:rPr>
                          <w:t>nameting</w:t>
                        </w:r>
                        <w:r>
                          <w:rPr>
                            <w:rFonts w:ascii="Calibri" w:eastAsia="Calibri" w:hAnsi="Calibri" w:cs="Calibri"/>
                            <w:spacing w:val="-3"/>
                            <w:w w:val="103"/>
                            <w:sz w:val="14"/>
                          </w:rPr>
                          <w:t xml:space="preserve"> </w:t>
                        </w:r>
                        <w:r>
                          <w:rPr>
                            <w:rFonts w:ascii="Calibri" w:eastAsia="Calibri" w:hAnsi="Calibri" w:cs="Calibri"/>
                            <w:w w:val="103"/>
                            <w:sz w:val="14"/>
                          </w:rPr>
                          <w:t>(n</w:t>
                        </w:r>
                        <w:r>
                          <w:rPr>
                            <w:rFonts w:ascii="Calibri" w:eastAsia="Calibri" w:hAnsi="Calibri" w:cs="Calibri"/>
                            <w:spacing w:val="-3"/>
                            <w:w w:val="103"/>
                            <w:sz w:val="14"/>
                          </w:rPr>
                          <w:t xml:space="preserve"> </w:t>
                        </w:r>
                        <w:r>
                          <w:rPr>
                            <w:rFonts w:ascii="Calibri" w:eastAsia="Calibri" w:hAnsi="Calibri" w:cs="Calibri"/>
                            <w:w w:val="103"/>
                            <w:sz w:val="14"/>
                          </w:rPr>
                          <w:t>=</w:t>
                        </w:r>
                        <w:r>
                          <w:rPr>
                            <w:rFonts w:ascii="Calibri" w:eastAsia="Calibri" w:hAnsi="Calibri" w:cs="Calibri"/>
                            <w:spacing w:val="-3"/>
                            <w:w w:val="103"/>
                            <w:sz w:val="14"/>
                          </w:rPr>
                          <w:t xml:space="preserve"> </w:t>
                        </w:r>
                        <w:r>
                          <w:rPr>
                            <w:rFonts w:ascii="Calibri" w:eastAsia="Calibri" w:hAnsi="Calibri" w:cs="Calibri"/>
                            <w:w w:val="103"/>
                            <w:sz w:val="14"/>
                          </w:rPr>
                          <w:t>20)</w:t>
                        </w:r>
                      </w:p>
                    </w:txbxContent>
                  </v:textbox>
                </v:rect>
                <v:rect id="Rectangle 372" o:spid="_x0000_s1113" style="position:absolute;left:30654;top:32365;width:17360;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7F9B2501" w14:textId="77777777" w:rsidR="00D4588D" w:rsidRDefault="00D4588D" w:rsidP="00CD4144">
                        <w:pPr>
                          <w:spacing w:line="256" w:lineRule="auto"/>
                        </w:pPr>
                        <w:r>
                          <w:rPr>
                            <w:rFonts w:ascii="Calibri" w:eastAsia="Calibri" w:hAnsi="Calibri" w:cs="Calibri"/>
                            <w:sz w:val="14"/>
                          </w:rPr>
                          <w:t>Niet</w:t>
                        </w:r>
                        <w:r>
                          <w:rPr>
                            <w:rFonts w:ascii="Calibri" w:eastAsia="Calibri" w:hAnsi="Calibri" w:cs="Calibri"/>
                            <w:spacing w:val="-3"/>
                            <w:sz w:val="14"/>
                          </w:rPr>
                          <w:t xml:space="preserve"> </w:t>
                        </w:r>
                        <w:r>
                          <w:rPr>
                            <w:rFonts w:ascii="Calibri" w:eastAsia="Calibri" w:hAnsi="Calibri" w:cs="Calibri"/>
                            <w:sz w:val="14"/>
                          </w:rPr>
                          <w:t>aanwezig</w:t>
                        </w:r>
                        <w:r>
                          <w:rPr>
                            <w:rFonts w:ascii="Calibri" w:eastAsia="Calibri" w:hAnsi="Calibri" w:cs="Calibri"/>
                            <w:spacing w:val="-3"/>
                            <w:sz w:val="14"/>
                          </w:rPr>
                          <w:t xml:space="preserve"> </w:t>
                        </w:r>
                        <w:r>
                          <w:rPr>
                            <w:rFonts w:ascii="Calibri" w:eastAsia="Calibri" w:hAnsi="Calibri" w:cs="Calibri"/>
                            <w:sz w:val="14"/>
                          </w:rPr>
                          <w:t>op</w:t>
                        </w:r>
                        <w:r>
                          <w:rPr>
                            <w:rFonts w:ascii="Calibri" w:eastAsia="Calibri" w:hAnsi="Calibri" w:cs="Calibri"/>
                            <w:spacing w:val="-3"/>
                            <w:sz w:val="14"/>
                          </w:rPr>
                          <w:t xml:space="preserve"> </w:t>
                        </w:r>
                        <w:r>
                          <w:rPr>
                            <w:rFonts w:ascii="Calibri" w:eastAsia="Calibri" w:hAnsi="Calibri" w:cs="Calibri"/>
                            <w:sz w:val="14"/>
                          </w:rPr>
                          <w:t>voormeting,</w:t>
                        </w:r>
                        <w:r>
                          <w:rPr>
                            <w:rFonts w:ascii="Calibri" w:eastAsia="Calibri" w:hAnsi="Calibri" w:cs="Calibri"/>
                            <w:spacing w:val="-5"/>
                            <w:sz w:val="14"/>
                          </w:rPr>
                          <w:t xml:space="preserve"> </w:t>
                        </w:r>
                        <w:r>
                          <w:rPr>
                            <w:rFonts w:ascii="Calibri" w:eastAsia="Calibri" w:hAnsi="Calibri" w:cs="Calibri"/>
                            <w:sz w:val="14"/>
                          </w:rPr>
                          <w:t>wel</w:t>
                        </w:r>
                        <w:r>
                          <w:rPr>
                            <w:rFonts w:ascii="Calibri" w:eastAsia="Calibri" w:hAnsi="Calibri" w:cs="Calibri"/>
                            <w:spacing w:val="-3"/>
                            <w:sz w:val="14"/>
                          </w:rPr>
                          <w:t xml:space="preserve"> </w:t>
                        </w:r>
                        <w:r>
                          <w:rPr>
                            <w:rFonts w:ascii="Calibri" w:eastAsia="Calibri" w:hAnsi="Calibri" w:cs="Calibri"/>
                            <w:sz w:val="14"/>
                          </w:rPr>
                          <w:t>op</w:t>
                        </w:r>
                      </w:p>
                    </w:txbxContent>
                  </v:textbox>
                </v:rect>
                <v:rect id="Rectangle 373" o:spid="_x0000_s1114" style="position:absolute;left:30654;top:33417;width:12520;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3721B945" w14:textId="77777777" w:rsidR="00D4588D" w:rsidRDefault="00D4588D" w:rsidP="00CD4144">
                        <w:pPr>
                          <w:spacing w:line="256" w:lineRule="auto"/>
                        </w:pPr>
                        <w:r>
                          <w:rPr>
                            <w:rFonts w:ascii="Calibri" w:eastAsia="Calibri" w:hAnsi="Calibri" w:cs="Calibri"/>
                            <w:w w:val="108"/>
                            <w:sz w:val="14"/>
                          </w:rPr>
                          <w:t>nameting</w:t>
                        </w:r>
                        <w:r>
                          <w:rPr>
                            <w:rFonts w:ascii="Calibri" w:eastAsia="Calibri" w:hAnsi="Calibri" w:cs="Calibri"/>
                            <w:spacing w:val="-3"/>
                            <w:w w:val="108"/>
                            <w:sz w:val="14"/>
                          </w:rPr>
                          <w:t xml:space="preserve"> </w:t>
                        </w:r>
                        <w:r>
                          <w:rPr>
                            <w:rFonts w:ascii="Calibri" w:eastAsia="Calibri" w:hAnsi="Calibri" w:cs="Calibri"/>
                            <w:w w:val="108"/>
                            <w:sz w:val="14"/>
                          </w:rPr>
                          <w:t>(n</w:t>
                        </w:r>
                        <w:r>
                          <w:rPr>
                            <w:rFonts w:ascii="Calibri" w:eastAsia="Calibri" w:hAnsi="Calibri" w:cs="Calibri"/>
                            <w:spacing w:val="-3"/>
                            <w:w w:val="108"/>
                            <w:sz w:val="14"/>
                          </w:rPr>
                          <w:t xml:space="preserve"> </w:t>
                        </w:r>
                        <w:r>
                          <w:rPr>
                            <w:rFonts w:ascii="Calibri" w:eastAsia="Calibri" w:hAnsi="Calibri" w:cs="Calibri"/>
                            <w:w w:val="108"/>
                            <w:sz w:val="14"/>
                          </w:rPr>
                          <w:t>=</w:t>
                        </w:r>
                        <w:r>
                          <w:rPr>
                            <w:rFonts w:ascii="Calibri" w:eastAsia="Calibri" w:hAnsi="Calibri" w:cs="Calibri"/>
                            <w:spacing w:val="-3"/>
                            <w:w w:val="108"/>
                            <w:sz w:val="14"/>
                          </w:rPr>
                          <w:t xml:space="preserve"> </w:t>
                        </w:r>
                        <w:r>
                          <w:rPr>
                            <w:rFonts w:ascii="Calibri" w:eastAsia="Calibri" w:hAnsi="Calibri" w:cs="Calibri"/>
                            <w:w w:val="108"/>
                            <w:sz w:val="14"/>
                          </w:rPr>
                          <w:t>7)</w:t>
                        </w:r>
                        <w:r>
                          <w:rPr>
                            <w:rFonts w:ascii="Calibri" w:eastAsia="Calibri" w:hAnsi="Calibri" w:cs="Calibri"/>
                            <w:spacing w:val="-3"/>
                            <w:w w:val="108"/>
                            <w:sz w:val="14"/>
                          </w:rPr>
                          <w:t xml:space="preserve"> </w:t>
                        </w:r>
                        <w:r>
                          <w:rPr>
                            <w:rFonts w:ascii="Calibri" w:eastAsia="Calibri" w:hAnsi="Calibri" w:cs="Calibri"/>
                            <w:w w:val="108"/>
                            <w:sz w:val="14"/>
                          </w:rPr>
                          <w:t>(+</w:t>
                        </w:r>
                        <w:r>
                          <w:rPr>
                            <w:rFonts w:ascii="Calibri" w:eastAsia="Calibri" w:hAnsi="Calibri" w:cs="Calibri"/>
                            <w:spacing w:val="-3"/>
                            <w:w w:val="108"/>
                            <w:sz w:val="14"/>
                          </w:rPr>
                          <w:t xml:space="preserve"> </w:t>
                        </w:r>
                        <w:r>
                          <w:rPr>
                            <w:rFonts w:ascii="Calibri" w:eastAsia="Calibri" w:hAnsi="Calibri" w:cs="Calibri"/>
                            <w:w w:val="108"/>
                            <w:sz w:val="14"/>
                          </w:rPr>
                          <w:t>0,6%)</w:t>
                        </w:r>
                      </w:p>
                    </w:txbxContent>
                  </v:textbox>
                </v:rect>
                <w10:wrap type="square"/>
              </v:group>
            </w:pict>
          </mc:Fallback>
        </mc:AlternateContent>
      </w:r>
      <w:r>
        <w:t>De ouders van de leerlingen die voor deelname in aanmerking kwamen (groep 6, 7 of 8)</w:t>
      </w:r>
      <w:r>
        <w:rPr>
          <w:sz w:val="18"/>
          <w:vertAlign w:val="superscript"/>
        </w:rPr>
        <w:t>1</w:t>
      </w:r>
      <w:r>
        <w:t>, ontvingen een brief met informatie over het onderzoek, waarbij zij in de gelegenheid werden gesteld om deelname van hun kind te weigeren. Minder dan 1% van de leerlingen (n = 5) mocht niet meedoen van hun ouders. De leerlingen zelf mochten te allen tijde deelname weigeren (niemand weigerde).</w:t>
      </w:r>
    </w:p>
    <w:p w14:paraId="11DA5C6D" w14:textId="77777777" w:rsidR="00CD4144" w:rsidRDefault="00CD4144" w:rsidP="00CD4144">
      <w:pPr>
        <w:spacing w:after="264"/>
        <w:ind w:left="836"/>
      </w:pPr>
      <w:r>
        <w:t>Voor aanvang (pre-interventie [oktober 2015], T1) en na afloop (postinterventie [maart 2016], T2) van het programma werden vragenlijsten afgenomen. De leerlingen vulden de vragenlijsten in ongeveer veertig minuten in onder reguliere schooltijd en onder supervisie van getrainde onderzoeksassistenten. Alle leerlingen ontvingen na afloop een beloning (sleutelhanger met stressbal) voor deelname. Een aantal leerlingen was afwezig op T1 (n = 35), maar heeft wel de vragenlijsten ingevuld op T2; 36 leerlingen hebben de vragenlijst ingevuld op T1, maar niet op T2 (figuur 1).</w:t>
      </w:r>
    </w:p>
    <w:p w14:paraId="0118698A" w14:textId="77777777" w:rsidR="00CD4144" w:rsidRDefault="00CD4144" w:rsidP="00CD4144">
      <w:pPr>
        <w:spacing w:after="5" w:line="256" w:lineRule="auto"/>
        <w:ind w:left="836"/>
      </w:pPr>
      <w:r>
        <w:rPr>
          <w:rFonts w:ascii="Calibri" w:eastAsia="Calibri" w:hAnsi="Calibri" w:cs="Calibri"/>
          <w:b/>
          <w:sz w:val="16"/>
        </w:rPr>
        <w:t>Figuur 1.</w:t>
      </w:r>
      <w:r>
        <w:rPr>
          <w:rFonts w:ascii="Calibri" w:eastAsia="Calibri" w:hAnsi="Calibri" w:cs="Calibri"/>
          <w:sz w:val="16"/>
        </w:rPr>
        <w:t xml:space="preserve"> Stroomdiagram.</w:t>
      </w:r>
      <w:r>
        <w:br w:type="page"/>
      </w:r>
    </w:p>
    <w:p w14:paraId="2095967F" w14:textId="77777777" w:rsidR="00CD4144" w:rsidRPr="00EB0C75" w:rsidRDefault="00CD4144" w:rsidP="00CD4144">
      <w:pPr>
        <w:pStyle w:val="Kop3"/>
        <w:ind w:left="836"/>
        <w:rPr>
          <w:lang w:val="nl-NL"/>
        </w:rPr>
      </w:pPr>
      <w:r w:rsidRPr="00EB0C75">
        <w:rPr>
          <w:lang w:val="nl-NL"/>
        </w:rPr>
        <w:lastRenderedPageBreak/>
        <w:t>Training en programma</w:t>
      </w:r>
    </w:p>
    <w:p w14:paraId="25BB44EE" w14:textId="77777777" w:rsidR="00CD4144" w:rsidRDefault="00CD4144" w:rsidP="00CD4144">
      <w:pPr>
        <w:spacing w:after="601"/>
        <w:ind w:left="836"/>
      </w:pPr>
      <w:r>
        <w:t xml:space="preserve">Het R&amp;W-programma werd verzorgd door getrainde leerkrachten. Zij ontvingen twee maanden (september 2015) voordat het programma van start ging een training van het </w:t>
      </w:r>
      <w:proofErr w:type="spellStart"/>
      <w:r>
        <w:t>Gadaku</w:t>
      </w:r>
      <w:proofErr w:type="spellEnd"/>
      <w:r>
        <w:t xml:space="preserve"> Instituut. Dit bestond uit een aaneengesloten driedaagse training en één aanvullende dag met </w:t>
      </w:r>
      <w:proofErr w:type="spellStart"/>
      <w:r>
        <w:t>hertraining</w:t>
      </w:r>
      <w:proofErr w:type="spellEnd"/>
      <w:r>
        <w:t xml:space="preserve"> waarbij ook meer informatie over het onderzoek werd gegeven. Tijdens de implementatie van het R&amp;W-programma op de scholen was een coach van het </w:t>
      </w:r>
      <w:proofErr w:type="spellStart"/>
      <w:r>
        <w:t>Gadaku</w:t>
      </w:r>
      <w:proofErr w:type="spellEnd"/>
      <w:r>
        <w:t xml:space="preserve"> Instituut beschikbaar voor supervisie. De R&amp;W-handleiding werd intensief gebruikt als leidraad voor iedere sessie in de klas. In totaal bestond de training uit dertien wekelijkse sessies in de klas (45 minuten per sessie), gegeven tussen november 2015 en maart 2016.</w:t>
      </w:r>
    </w:p>
    <w:p w14:paraId="1C5025AF" w14:textId="77777777" w:rsidR="00CD4144" w:rsidRDefault="00CD4144" w:rsidP="00CD4144">
      <w:pPr>
        <w:pStyle w:val="Kop2"/>
        <w:ind w:left="836"/>
      </w:pPr>
      <w:r>
        <w:t>Participanten</w:t>
      </w:r>
    </w:p>
    <w:p w14:paraId="49C263C8" w14:textId="77777777" w:rsidR="00CD4144" w:rsidRDefault="00CD4144" w:rsidP="00CD4144">
      <w:pPr>
        <w:spacing w:after="265"/>
        <w:ind w:left="836"/>
      </w:pPr>
      <w:r>
        <w:t>De totale steekproef bestond uit 1203 leerlingen tussen 7 en 14 jaar oud (slechts één leerling was 13 jaar oud en één leerling was 14 jaar oud; M = 10,08; SD = 0,97), waaronder 585 meisjes (48,6%). De leerlingen waren gelijk verdeeld over de groepen (groep 6: 31,5%; groep 7: 35,2%; groep 8: 33,3%). In tabel 1 zijn de eigenschappen van de deelnemende leerlingen te vinden, apart voor de interventie- en de controlegroep. Omdat het aantal niet-westerse leerlingen hoger was in de controlegroep, werd hiervoor gecontroleerd in de analyses. In de controlegroep zaten proportioneel iets meer meisjes. Het geslacht is meegenomen als moderator in de analyses.</w:t>
      </w:r>
    </w:p>
    <w:p w14:paraId="417AD080" w14:textId="77777777" w:rsidR="00CD4144" w:rsidRDefault="00CD4144" w:rsidP="00CD4144">
      <w:pPr>
        <w:spacing w:after="5" w:line="256" w:lineRule="auto"/>
        <w:ind w:left="836"/>
      </w:pPr>
      <w:r>
        <w:rPr>
          <w:rFonts w:ascii="Calibri" w:eastAsia="Calibri" w:hAnsi="Calibri" w:cs="Calibri"/>
          <w:b/>
          <w:sz w:val="16"/>
        </w:rPr>
        <w:t xml:space="preserve">Tabel 1. </w:t>
      </w:r>
      <w:r>
        <w:rPr>
          <w:rFonts w:ascii="Calibri" w:eastAsia="Calibri" w:hAnsi="Calibri" w:cs="Calibri"/>
          <w:sz w:val="16"/>
        </w:rPr>
        <w:t>Eigenschappen van de leerlingen op T1.</w:t>
      </w:r>
    </w:p>
    <w:tbl>
      <w:tblPr>
        <w:tblStyle w:val="TableGrid0"/>
        <w:tblW w:w="7370" w:type="dxa"/>
        <w:tblInd w:w="841" w:type="dxa"/>
        <w:tblCellMar>
          <w:top w:w="40" w:type="dxa"/>
          <w:bottom w:w="28" w:type="dxa"/>
          <w:right w:w="115" w:type="dxa"/>
        </w:tblCellMar>
        <w:tblLook w:val="04A0" w:firstRow="1" w:lastRow="0" w:firstColumn="1" w:lastColumn="0" w:noHBand="0" w:noVBand="1"/>
      </w:tblPr>
      <w:tblGrid>
        <w:gridCol w:w="2197"/>
        <w:gridCol w:w="1304"/>
        <w:gridCol w:w="1304"/>
        <w:gridCol w:w="1304"/>
        <w:gridCol w:w="1261"/>
      </w:tblGrid>
      <w:tr w:rsidR="00CD4144" w14:paraId="4FCA358B" w14:textId="77777777" w:rsidTr="00CD4144">
        <w:trPr>
          <w:trHeight w:val="576"/>
        </w:trPr>
        <w:tc>
          <w:tcPr>
            <w:tcW w:w="2197" w:type="dxa"/>
            <w:tcBorders>
              <w:top w:val="single" w:sz="4" w:space="0" w:color="181717"/>
              <w:left w:val="nil"/>
              <w:bottom w:val="single" w:sz="4" w:space="0" w:color="181717"/>
              <w:right w:val="nil"/>
            </w:tcBorders>
          </w:tcPr>
          <w:p w14:paraId="1F9DA2C2" w14:textId="77777777" w:rsidR="00CD4144" w:rsidRDefault="00CD4144">
            <w:pPr>
              <w:spacing w:after="160" w:line="256" w:lineRule="auto"/>
              <w:rPr>
                <w:sz w:val="20"/>
              </w:rPr>
            </w:pPr>
          </w:p>
        </w:tc>
        <w:tc>
          <w:tcPr>
            <w:tcW w:w="1304" w:type="dxa"/>
            <w:tcBorders>
              <w:top w:val="single" w:sz="4" w:space="0" w:color="181717"/>
              <w:left w:val="nil"/>
              <w:bottom w:val="single" w:sz="4" w:space="0" w:color="181717"/>
              <w:right w:val="nil"/>
            </w:tcBorders>
            <w:hideMark/>
          </w:tcPr>
          <w:p w14:paraId="7D79A14C" w14:textId="77777777" w:rsidR="00CD4144" w:rsidRDefault="00CD4144">
            <w:pPr>
              <w:spacing w:line="256" w:lineRule="auto"/>
              <w:ind w:right="42"/>
              <w:rPr>
                <w:sz w:val="20"/>
              </w:rPr>
            </w:pPr>
            <w:r>
              <w:rPr>
                <w:rFonts w:ascii="Calibri" w:eastAsia="Calibri" w:hAnsi="Calibri" w:cs="Calibri"/>
                <w:b/>
                <w:sz w:val="14"/>
              </w:rPr>
              <w:t>Interventiegroep n = 708</w:t>
            </w:r>
          </w:p>
        </w:tc>
        <w:tc>
          <w:tcPr>
            <w:tcW w:w="1304" w:type="dxa"/>
            <w:tcBorders>
              <w:top w:val="single" w:sz="4" w:space="0" w:color="181717"/>
              <w:left w:val="nil"/>
              <w:bottom w:val="single" w:sz="4" w:space="0" w:color="181717"/>
              <w:right w:val="nil"/>
            </w:tcBorders>
            <w:hideMark/>
          </w:tcPr>
          <w:p w14:paraId="3E2DE2FC" w14:textId="77777777" w:rsidR="00CD4144" w:rsidRDefault="00CD4144">
            <w:pPr>
              <w:spacing w:line="256" w:lineRule="auto"/>
              <w:ind w:right="195"/>
              <w:rPr>
                <w:sz w:val="20"/>
              </w:rPr>
            </w:pPr>
            <w:r>
              <w:rPr>
                <w:rFonts w:ascii="Calibri" w:eastAsia="Calibri" w:hAnsi="Calibri" w:cs="Calibri"/>
                <w:b/>
                <w:sz w:val="14"/>
              </w:rPr>
              <w:t>Controlegroep n = 495</w:t>
            </w:r>
          </w:p>
        </w:tc>
        <w:tc>
          <w:tcPr>
            <w:tcW w:w="1304" w:type="dxa"/>
            <w:tcBorders>
              <w:top w:val="single" w:sz="4" w:space="0" w:color="181717"/>
              <w:left w:val="nil"/>
              <w:bottom w:val="single" w:sz="4" w:space="0" w:color="181717"/>
              <w:right w:val="nil"/>
            </w:tcBorders>
            <w:vAlign w:val="bottom"/>
            <w:hideMark/>
          </w:tcPr>
          <w:p w14:paraId="0169B97D" w14:textId="77777777" w:rsidR="00CD4144" w:rsidRDefault="00CD4144">
            <w:pPr>
              <w:spacing w:line="256" w:lineRule="auto"/>
              <w:rPr>
                <w:sz w:val="20"/>
              </w:rPr>
            </w:pPr>
            <w:r>
              <w:rPr>
                <w:rFonts w:ascii="Segoe UI Symbol" w:eastAsia="Segoe UI Symbol" w:hAnsi="Segoe UI Symbol" w:cs="Segoe UI Symbol"/>
                <w:sz w:val="14"/>
              </w:rPr>
              <w:t>χ</w:t>
            </w:r>
            <w:r>
              <w:rPr>
                <w:rFonts w:ascii="Calibri" w:eastAsia="Calibri" w:hAnsi="Calibri" w:cs="Calibri"/>
                <w:b/>
                <w:sz w:val="8"/>
              </w:rPr>
              <w:t>2</w:t>
            </w:r>
            <w:r>
              <w:rPr>
                <w:b/>
                <w:sz w:val="14"/>
              </w:rPr>
              <w:t xml:space="preserve"> </w:t>
            </w:r>
            <w:r>
              <w:rPr>
                <w:rFonts w:ascii="Calibri" w:eastAsia="Calibri" w:hAnsi="Calibri" w:cs="Calibri"/>
                <w:b/>
                <w:sz w:val="8"/>
              </w:rPr>
              <w:t>a</w:t>
            </w:r>
          </w:p>
        </w:tc>
        <w:tc>
          <w:tcPr>
            <w:tcW w:w="1261" w:type="dxa"/>
            <w:tcBorders>
              <w:top w:val="single" w:sz="4" w:space="0" w:color="181717"/>
              <w:left w:val="nil"/>
              <w:bottom w:val="single" w:sz="4" w:space="0" w:color="181717"/>
              <w:right w:val="nil"/>
            </w:tcBorders>
            <w:vAlign w:val="bottom"/>
            <w:hideMark/>
          </w:tcPr>
          <w:p w14:paraId="4FFD9F04" w14:textId="77777777" w:rsidR="00CD4144" w:rsidRDefault="00CD4144">
            <w:pPr>
              <w:spacing w:line="256" w:lineRule="auto"/>
              <w:rPr>
                <w:sz w:val="20"/>
              </w:rPr>
            </w:pPr>
            <w:r>
              <w:rPr>
                <w:rFonts w:ascii="Calibri" w:eastAsia="Calibri" w:hAnsi="Calibri" w:cs="Calibri"/>
                <w:b/>
                <w:sz w:val="14"/>
              </w:rPr>
              <w:t>p</w:t>
            </w:r>
          </w:p>
        </w:tc>
      </w:tr>
      <w:tr w:rsidR="00CD4144" w14:paraId="203B2A9B" w14:textId="77777777" w:rsidTr="00CD4144">
        <w:trPr>
          <w:trHeight w:val="293"/>
        </w:trPr>
        <w:tc>
          <w:tcPr>
            <w:tcW w:w="2197" w:type="dxa"/>
            <w:tcBorders>
              <w:top w:val="single" w:sz="4" w:space="0" w:color="181717"/>
              <w:left w:val="nil"/>
              <w:bottom w:val="nil"/>
              <w:right w:val="nil"/>
            </w:tcBorders>
            <w:shd w:val="clear" w:color="auto" w:fill="E9E8E7"/>
            <w:hideMark/>
          </w:tcPr>
          <w:p w14:paraId="1B74F9AE" w14:textId="77777777" w:rsidR="00CD4144" w:rsidRDefault="00CD4144">
            <w:pPr>
              <w:spacing w:line="256" w:lineRule="auto"/>
              <w:ind w:left="42"/>
              <w:rPr>
                <w:sz w:val="20"/>
              </w:rPr>
            </w:pPr>
            <w:r>
              <w:rPr>
                <w:rFonts w:ascii="Calibri" w:eastAsia="Calibri" w:hAnsi="Calibri" w:cs="Calibri"/>
                <w:sz w:val="14"/>
              </w:rPr>
              <w:t>Geslacht (% meisjes)</w:t>
            </w:r>
          </w:p>
        </w:tc>
        <w:tc>
          <w:tcPr>
            <w:tcW w:w="1304" w:type="dxa"/>
            <w:tcBorders>
              <w:top w:val="single" w:sz="4" w:space="0" w:color="181717"/>
              <w:left w:val="nil"/>
              <w:bottom w:val="nil"/>
              <w:right w:val="nil"/>
            </w:tcBorders>
            <w:shd w:val="clear" w:color="auto" w:fill="E9E8E7"/>
            <w:hideMark/>
          </w:tcPr>
          <w:p w14:paraId="719B3610" w14:textId="77777777" w:rsidR="00CD4144" w:rsidRDefault="00CD4144">
            <w:pPr>
              <w:spacing w:line="256" w:lineRule="auto"/>
              <w:rPr>
                <w:sz w:val="20"/>
              </w:rPr>
            </w:pPr>
            <w:r>
              <w:rPr>
                <w:rFonts w:ascii="Calibri" w:eastAsia="Calibri" w:hAnsi="Calibri" w:cs="Calibri"/>
                <w:sz w:val="14"/>
              </w:rPr>
              <w:t>327 (46)</w:t>
            </w:r>
          </w:p>
        </w:tc>
        <w:tc>
          <w:tcPr>
            <w:tcW w:w="1304" w:type="dxa"/>
            <w:tcBorders>
              <w:top w:val="single" w:sz="4" w:space="0" w:color="181717"/>
              <w:left w:val="nil"/>
              <w:bottom w:val="nil"/>
              <w:right w:val="nil"/>
            </w:tcBorders>
            <w:shd w:val="clear" w:color="auto" w:fill="E9E8E7"/>
            <w:hideMark/>
          </w:tcPr>
          <w:p w14:paraId="6A760A4E" w14:textId="77777777" w:rsidR="00CD4144" w:rsidRDefault="00CD4144">
            <w:pPr>
              <w:spacing w:line="256" w:lineRule="auto"/>
              <w:rPr>
                <w:sz w:val="20"/>
              </w:rPr>
            </w:pPr>
            <w:r>
              <w:rPr>
                <w:rFonts w:ascii="Calibri" w:eastAsia="Calibri" w:hAnsi="Calibri" w:cs="Calibri"/>
                <w:sz w:val="14"/>
              </w:rPr>
              <w:t>258 (52)</w:t>
            </w:r>
          </w:p>
        </w:tc>
        <w:tc>
          <w:tcPr>
            <w:tcW w:w="1304" w:type="dxa"/>
            <w:tcBorders>
              <w:top w:val="single" w:sz="4" w:space="0" w:color="181717"/>
              <w:left w:val="nil"/>
              <w:bottom w:val="nil"/>
              <w:right w:val="nil"/>
            </w:tcBorders>
            <w:shd w:val="clear" w:color="auto" w:fill="E9E8E7"/>
            <w:hideMark/>
          </w:tcPr>
          <w:p w14:paraId="4D765456" w14:textId="77777777" w:rsidR="00CD4144" w:rsidRDefault="00CD4144">
            <w:pPr>
              <w:spacing w:line="256" w:lineRule="auto"/>
              <w:rPr>
                <w:sz w:val="20"/>
              </w:rPr>
            </w:pPr>
            <w:r>
              <w:rPr>
                <w:rFonts w:ascii="Calibri" w:eastAsia="Calibri" w:hAnsi="Calibri" w:cs="Calibri"/>
                <w:sz w:val="14"/>
              </w:rPr>
              <w:t>4,107</w:t>
            </w:r>
          </w:p>
        </w:tc>
        <w:tc>
          <w:tcPr>
            <w:tcW w:w="1261" w:type="dxa"/>
            <w:tcBorders>
              <w:top w:val="single" w:sz="4" w:space="0" w:color="181717"/>
              <w:left w:val="nil"/>
              <w:bottom w:val="nil"/>
              <w:right w:val="nil"/>
            </w:tcBorders>
            <w:shd w:val="clear" w:color="auto" w:fill="E9E8E7"/>
            <w:hideMark/>
          </w:tcPr>
          <w:p w14:paraId="4F8E46B3" w14:textId="77777777" w:rsidR="00CD4144" w:rsidRDefault="00CD4144">
            <w:pPr>
              <w:spacing w:line="256" w:lineRule="auto"/>
              <w:rPr>
                <w:sz w:val="20"/>
              </w:rPr>
            </w:pPr>
            <w:r>
              <w:rPr>
                <w:rFonts w:ascii="Calibri" w:eastAsia="Calibri" w:hAnsi="Calibri" w:cs="Calibri"/>
                <w:sz w:val="14"/>
              </w:rPr>
              <w:t>0,043</w:t>
            </w:r>
          </w:p>
        </w:tc>
      </w:tr>
      <w:tr w:rsidR="00CD4144" w14:paraId="2BC8A85D" w14:textId="77777777" w:rsidTr="00CD4144">
        <w:trPr>
          <w:trHeight w:val="229"/>
        </w:trPr>
        <w:tc>
          <w:tcPr>
            <w:tcW w:w="2197" w:type="dxa"/>
            <w:hideMark/>
          </w:tcPr>
          <w:p w14:paraId="18DE2D2A" w14:textId="77777777" w:rsidR="00CD4144" w:rsidRDefault="00CD4144">
            <w:pPr>
              <w:spacing w:line="256" w:lineRule="auto"/>
              <w:ind w:left="42"/>
              <w:rPr>
                <w:sz w:val="20"/>
              </w:rPr>
            </w:pPr>
            <w:r>
              <w:rPr>
                <w:rFonts w:ascii="Calibri" w:eastAsia="Calibri" w:hAnsi="Calibri" w:cs="Calibri"/>
                <w:sz w:val="14"/>
              </w:rPr>
              <w:t xml:space="preserve">Leeftijd (SD) </w:t>
            </w:r>
          </w:p>
        </w:tc>
        <w:tc>
          <w:tcPr>
            <w:tcW w:w="1304" w:type="dxa"/>
            <w:hideMark/>
          </w:tcPr>
          <w:p w14:paraId="1E776838" w14:textId="77777777" w:rsidR="00CD4144" w:rsidRDefault="00CD4144">
            <w:pPr>
              <w:spacing w:line="256" w:lineRule="auto"/>
              <w:rPr>
                <w:sz w:val="20"/>
              </w:rPr>
            </w:pPr>
            <w:r>
              <w:rPr>
                <w:rFonts w:ascii="Calibri" w:eastAsia="Calibri" w:hAnsi="Calibri" w:cs="Calibri"/>
                <w:sz w:val="14"/>
              </w:rPr>
              <w:t>10,04 (0,94)</w:t>
            </w:r>
          </w:p>
        </w:tc>
        <w:tc>
          <w:tcPr>
            <w:tcW w:w="1304" w:type="dxa"/>
            <w:hideMark/>
          </w:tcPr>
          <w:p w14:paraId="65E5FC84" w14:textId="77777777" w:rsidR="00CD4144" w:rsidRDefault="00CD4144">
            <w:pPr>
              <w:spacing w:line="256" w:lineRule="auto"/>
              <w:rPr>
                <w:sz w:val="20"/>
              </w:rPr>
            </w:pPr>
            <w:r>
              <w:rPr>
                <w:rFonts w:ascii="Calibri" w:eastAsia="Calibri" w:hAnsi="Calibri" w:cs="Calibri"/>
                <w:sz w:val="14"/>
              </w:rPr>
              <w:t>10,14 (1,0)</w:t>
            </w:r>
          </w:p>
        </w:tc>
        <w:tc>
          <w:tcPr>
            <w:tcW w:w="1304" w:type="dxa"/>
            <w:hideMark/>
          </w:tcPr>
          <w:p w14:paraId="43153B6E" w14:textId="77777777" w:rsidR="00CD4144" w:rsidRDefault="00CD4144">
            <w:pPr>
              <w:spacing w:line="256" w:lineRule="auto"/>
              <w:rPr>
                <w:sz w:val="20"/>
              </w:rPr>
            </w:pPr>
            <w:r>
              <w:rPr>
                <w:rFonts w:ascii="Calibri" w:eastAsia="Calibri" w:hAnsi="Calibri" w:cs="Calibri"/>
                <w:sz w:val="14"/>
              </w:rPr>
              <w:t>-1,751</w:t>
            </w:r>
          </w:p>
        </w:tc>
        <w:tc>
          <w:tcPr>
            <w:tcW w:w="1261" w:type="dxa"/>
            <w:hideMark/>
          </w:tcPr>
          <w:p w14:paraId="2095BEE2" w14:textId="77777777" w:rsidR="00CD4144" w:rsidRDefault="00CD4144">
            <w:pPr>
              <w:spacing w:line="256" w:lineRule="auto"/>
              <w:rPr>
                <w:sz w:val="20"/>
              </w:rPr>
            </w:pPr>
            <w:r>
              <w:rPr>
                <w:rFonts w:ascii="Calibri" w:eastAsia="Calibri" w:hAnsi="Calibri" w:cs="Calibri"/>
                <w:sz w:val="14"/>
              </w:rPr>
              <w:t>0,080</w:t>
            </w:r>
          </w:p>
        </w:tc>
      </w:tr>
      <w:tr w:rsidR="00CD4144" w14:paraId="4F9E3872" w14:textId="77777777" w:rsidTr="00CD4144">
        <w:trPr>
          <w:trHeight w:val="229"/>
        </w:trPr>
        <w:tc>
          <w:tcPr>
            <w:tcW w:w="2197" w:type="dxa"/>
            <w:shd w:val="clear" w:color="auto" w:fill="E9E8E7"/>
            <w:hideMark/>
          </w:tcPr>
          <w:p w14:paraId="4BEFBD78" w14:textId="77777777" w:rsidR="00CD4144" w:rsidRDefault="00CD4144">
            <w:pPr>
              <w:spacing w:line="256" w:lineRule="auto"/>
              <w:ind w:left="42"/>
              <w:rPr>
                <w:sz w:val="20"/>
              </w:rPr>
            </w:pPr>
            <w:r>
              <w:rPr>
                <w:rFonts w:ascii="Calibri" w:eastAsia="Calibri" w:hAnsi="Calibri" w:cs="Calibri"/>
                <w:sz w:val="14"/>
              </w:rPr>
              <w:t>Ouders gescheiden (%)</w:t>
            </w:r>
          </w:p>
        </w:tc>
        <w:tc>
          <w:tcPr>
            <w:tcW w:w="1304" w:type="dxa"/>
            <w:shd w:val="clear" w:color="auto" w:fill="E9E8E7"/>
            <w:hideMark/>
          </w:tcPr>
          <w:p w14:paraId="47447B96" w14:textId="77777777" w:rsidR="00CD4144" w:rsidRDefault="00CD4144">
            <w:pPr>
              <w:spacing w:line="256" w:lineRule="auto"/>
              <w:rPr>
                <w:sz w:val="20"/>
              </w:rPr>
            </w:pPr>
            <w:r>
              <w:rPr>
                <w:rFonts w:ascii="Calibri" w:eastAsia="Calibri" w:hAnsi="Calibri" w:cs="Calibri"/>
                <w:sz w:val="14"/>
              </w:rPr>
              <w:t>127 (18)</w:t>
            </w:r>
          </w:p>
        </w:tc>
        <w:tc>
          <w:tcPr>
            <w:tcW w:w="1304" w:type="dxa"/>
            <w:shd w:val="clear" w:color="auto" w:fill="E9E8E7"/>
            <w:hideMark/>
          </w:tcPr>
          <w:p w14:paraId="2945FEEA" w14:textId="77777777" w:rsidR="00CD4144" w:rsidRDefault="00CD4144">
            <w:pPr>
              <w:spacing w:line="256" w:lineRule="auto"/>
              <w:rPr>
                <w:sz w:val="20"/>
              </w:rPr>
            </w:pPr>
            <w:r>
              <w:rPr>
                <w:rFonts w:ascii="Calibri" w:eastAsia="Calibri" w:hAnsi="Calibri" w:cs="Calibri"/>
                <w:sz w:val="14"/>
              </w:rPr>
              <w:t>74 (15)</w:t>
            </w:r>
          </w:p>
        </w:tc>
        <w:tc>
          <w:tcPr>
            <w:tcW w:w="1304" w:type="dxa"/>
            <w:shd w:val="clear" w:color="auto" w:fill="E9E8E7"/>
            <w:hideMark/>
          </w:tcPr>
          <w:p w14:paraId="7D510D2D" w14:textId="77777777" w:rsidR="00CD4144" w:rsidRDefault="00CD4144">
            <w:pPr>
              <w:spacing w:line="256" w:lineRule="auto"/>
              <w:rPr>
                <w:sz w:val="20"/>
              </w:rPr>
            </w:pPr>
            <w:r>
              <w:rPr>
                <w:rFonts w:ascii="Calibri" w:eastAsia="Calibri" w:hAnsi="Calibri" w:cs="Calibri"/>
                <w:sz w:val="14"/>
              </w:rPr>
              <w:t>2,213</w:t>
            </w:r>
          </w:p>
        </w:tc>
        <w:tc>
          <w:tcPr>
            <w:tcW w:w="1261" w:type="dxa"/>
            <w:shd w:val="clear" w:color="auto" w:fill="E9E8E7"/>
            <w:hideMark/>
          </w:tcPr>
          <w:p w14:paraId="29738411" w14:textId="77777777" w:rsidR="00CD4144" w:rsidRDefault="00CD4144">
            <w:pPr>
              <w:spacing w:line="256" w:lineRule="auto"/>
              <w:rPr>
                <w:sz w:val="20"/>
              </w:rPr>
            </w:pPr>
            <w:r>
              <w:rPr>
                <w:rFonts w:ascii="Calibri" w:eastAsia="Calibri" w:hAnsi="Calibri" w:cs="Calibri"/>
                <w:sz w:val="14"/>
              </w:rPr>
              <w:t>0,128</w:t>
            </w:r>
          </w:p>
        </w:tc>
      </w:tr>
    </w:tbl>
    <w:p w14:paraId="03E85711" w14:textId="28A20631" w:rsidR="00CD4144" w:rsidRDefault="00CD4144" w:rsidP="00CD4144">
      <w:pPr>
        <w:tabs>
          <w:tab w:val="center" w:pos="4526"/>
          <w:tab w:val="center" w:pos="5787"/>
          <w:tab w:val="right" w:pos="8213"/>
        </w:tabs>
        <w:spacing w:after="91" w:line="256" w:lineRule="auto"/>
        <w:rPr>
          <w:rFonts w:eastAsia="Times New Roman"/>
          <w:color w:val="181717"/>
          <w:sz w:val="20"/>
        </w:rPr>
      </w:pPr>
      <w:r>
        <w:rPr>
          <w:rFonts w:ascii="Calibri" w:eastAsia="Calibri" w:hAnsi="Calibri" w:cs="Calibri"/>
          <w:color w:val="000000"/>
        </w:rPr>
        <w:tab/>
      </w:r>
      <w:r>
        <w:rPr>
          <w:rFonts w:ascii="Times New Roman" w:eastAsia="Times New Roman" w:hAnsi="Times New Roman" w:cs="Times New Roman"/>
          <w:noProof/>
          <w:color w:val="181717"/>
          <w:sz w:val="20"/>
          <w:lang w:eastAsia="nl-NL"/>
        </w:rPr>
        <mc:AlternateContent>
          <mc:Choice Requires="wpg">
            <w:drawing>
              <wp:inline distT="0" distB="0" distL="0" distR="0" wp14:anchorId="388363E2" wp14:editId="65207128">
                <wp:extent cx="4679950" cy="597535"/>
                <wp:effectExtent l="9525" t="0" r="6350" b="12065"/>
                <wp:docPr id="17" name="Groe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0" cy="597535"/>
                          <a:chOff x="0" y="0"/>
                          <a:chExt cx="46800" cy="5972"/>
                        </a:xfrm>
                      </wpg:grpSpPr>
                      <wps:wsp>
                        <wps:cNvPr id="18" name="Shape 410"/>
                        <wps:cNvSpPr>
                          <a:spLocks/>
                        </wps:cNvSpPr>
                        <wps:spPr bwMode="auto">
                          <a:xfrm>
                            <a:off x="21959" y="1202"/>
                            <a:ext cx="24841" cy="1456"/>
                          </a:xfrm>
                          <a:custGeom>
                            <a:avLst/>
                            <a:gdLst>
                              <a:gd name="T0" fmla="*/ 0 w 2484006"/>
                              <a:gd name="T1" fmla="*/ 0 h 145606"/>
                              <a:gd name="T2" fmla="*/ 828002 w 2484006"/>
                              <a:gd name="T3" fmla="*/ 0 h 145606"/>
                              <a:gd name="T4" fmla="*/ 1656004 w 2484006"/>
                              <a:gd name="T5" fmla="*/ 0 h 145606"/>
                              <a:gd name="T6" fmla="*/ 2484006 w 2484006"/>
                              <a:gd name="T7" fmla="*/ 0 h 145606"/>
                              <a:gd name="T8" fmla="*/ 2484006 w 2484006"/>
                              <a:gd name="T9" fmla="*/ 145606 h 145606"/>
                              <a:gd name="T10" fmla="*/ 1656004 w 2484006"/>
                              <a:gd name="T11" fmla="*/ 145606 h 145606"/>
                              <a:gd name="T12" fmla="*/ 828002 w 2484006"/>
                              <a:gd name="T13" fmla="*/ 145606 h 145606"/>
                              <a:gd name="T14" fmla="*/ 0 w 2484006"/>
                              <a:gd name="T15" fmla="*/ 145606 h 145606"/>
                              <a:gd name="T16" fmla="*/ 0 w 2484006"/>
                              <a:gd name="T17" fmla="*/ 0 h 145606"/>
                              <a:gd name="T18" fmla="*/ 0 w 2484006"/>
                              <a:gd name="T19" fmla="*/ 0 h 145606"/>
                              <a:gd name="T20" fmla="*/ 2484006 w 2484006"/>
                              <a:gd name="T21" fmla="*/ 145606 h 145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484006" h="145606">
                                <a:moveTo>
                                  <a:pt x="0" y="0"/>
                                </a:moveTo>
                                <a:lnTo>
                                  <a:pt x="828002" y="0"/>
                                </a:lnTo>
                                <a:lnTo>
                                  <a:pt x="1656004" y="0"/>
                                </a:lnTo>
                                <a:lnTo>
                                  <a:pt x="2484006" y="0"/>
                                </a:lnTo>
                                <a:lnTo>
                                  <a:pt x="2484006" y="145606"/>
                                </a:lnTo>
                                <a:lnTo>
                                  <a:pt x="1656004" y="145606"/>
                                </a:lnTo>
                                <a:lnTo>
                                  <a:pt x="828002" y="145606"/>
                                </a:lnTo>
                                <a:lnTo>
                                  <a:pt x="0" y="145606"/>
                                </a:lnTo>
                                <a:lnTo>
                                  <a:pt x="0" y="0"/>
                                </a:lnTo>
                                <a:close/>
                              </a:path>
                            </a:pathLst>
                          </a:custGeom>
                          <a:solidFill>
                            <a:srgbClr val="E9E8E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 name="Shape 411"/>
                        <wps:cNvSpPr>
                          <a:spLocks/>
                        </wps:cNvSpPr>
                        <wps:spPr bwMode="auto">
                          <a:xfrm>
                            <a:off x="0" y="1202"/>
                            <a:ext cx="21959" cy="1456"/>
                          </a:xfrm>
                          <a:custGeom>
                            <a:avLst/>
                            <a:gdLst>
                              <a:gd name="T0" fmla="*/ 0 w 2195995"/>
                              <a:gd name="T1" fmla="*/ 0 h 145606"/>
                              <a:gd name="T2" fmla="*/ 1367993 w 2195995"/>
                              <a:gd name="T3" fmla="*/ 0 h 145606"/>
                              <a:gd name="T4" fmla="*/ 1368006 w 2195995"/>
                              <a:gd name="T5" fmla="*/ 0 h 145606"/>
                              <a:gd name="T6" fmla="*/ 2195995 w 2195995"/>
                              <a:gd name="T7" fmla="*/ 0 h 145606"/>
                              <a:gd name="T8" fmla="*/ 2195995 w 2195995"/>
                              <a:gd name="T9" fmla="*/ 145606 h 145606"/>
                              <a:gd name="T10" fmla="*/ 1368006 w 2195995"/>
                              <a:gd name="T11" fmla="*/ 145606 h 145606"/>
                              <a:gd name="T12" fmla="*/ 1367993 w 2195995"/>
                              <a:gd name="T13" fmla="*/ 145606 h 145606"/>
                              <a:gd name="T14" fmla="*/ 0 w 2195995"/>
                              <a:gd name="T15" fmla="*/ 145606 h 145606"/>
                              <a:gd name="T16" fmla="*/ 0 w 2195995"/>
                              <a:gd name="T17" fmla="*/ 0 h 145606"/>
                              <a:gd name="T18" fmla="*/ 0 w 2195995"/>
                              <a:gd name="T19" fmla="*/ 0 h 145606"/>
                              <a:gd name="T20" fmla="*/ 2195995 w 2195995"/>
                              <a:gd name="T21" fmla="*/ 145606 h 145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195995" h="145606">
                                <a:moveTo>
                                  <a:pt x="0" y="0"/>
                                </a:moveTo>
                                <a:lnTo>
                                  <a:pt x="1367993" y="0"/>
                                </a:lnTo>
                                <a:lnTo>
                                  <a:pt x="1368006" y="0"/>
                                </a:lnTo>
                                <a:lnTo>
                                  <a:pt x="2195995" y="0"/>
                                </a:lnTo>
                                <a:lnTo>
                                  <a:pt x="2195995" y="145606"/>
                                </a:lnTo>
                                <a:lnTo>
                                  <a:pt x="1368006" y="145606"/>
                                </a:lnTo>
                                <a:lnTo>
                                  <a:pt x="1367993" y="145606"/>
                                </a:lnTo>
                                <a:lnTo>
                                  <a:pt x="0" y="145606"/>
                                </a:lnTo>
                                <a:lnTo>
                                  <a:pt x="0" y="0"/>
                                </a:lnTo>
                                <a:close/>
                              </a:path>
                            </a:pathLst>
                          </a:custGeom>
                          <a:solidFill>
                            <a:srgbClr val="E9E8E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 name="Shape 416"/>
                        <wps:cNvSpPr>
                          <a:spLocks/>
                        </wps:cNvSpPr>
                        <wps:spPr bwMode="auto">
                          <a:xfrm>
                            <a:off x="21959" y="4114"/>
                            <a:ext cx="24841" cy="1858"/>
                          </a:xfrm>
                          <a:custGeom>
                            <a:avLst/>
                            <a:gdLst>
                              <a:gd name="T0" fmla="*/ 0 w 2484006"/>
                              <a:gd name="T1" fmla="*/ 0 h 185813"/>
                              <a:gd name="T2" fmla="*/ 828002 w 2484006"/>
                              <a:gd name="T3" fmla="*/ 0 h 185813"/>
                              <a:gd name="T4" fmla="*/ 1656004 w 2484006"/>
                              <a:gd name="T5" fmla="*/ 0 h 185813"/>
                              <a:gd name="T6" fmla="*/ 2484006 w 2484006"/>
                              <a:gd name="T7" fmla="*/ 0 h 185813"/>
                              <a:gd name="T8" fmla="*/ 2484006 w 2484006"/>
                              <a:gd name="T9" fmla="*/ 185813 h 185813"/>
                              <a:gd name="T10" fmla="*/ 1656004 w 2484006"/>
                              <a:gd name="T11" fmla="*/ 185813 h 185813"/>
                              <a:gd name="T12" fmla="*/ 828002 w 2484006"/>
                              <a:gd name="T13" fmla="*/ 185813 h 185813"/>
                              <a:gd name="T14" fmla="*/ 0 w 2484006"/>
                              <a:gd name="T15" fmla="*/ 185813 h 185813"/>
                              <a:gd name="T16" fmla="*/ 0 w 2484006"/>
                              <a:gd name="T17" fmla="*/ 0 h 185813"/>
                              <a:gd name="T18" fmla="*/ 0 w 2484006"/>
                              <a:gd name="T19" fmla="*/ 0 h 185813"/>
                              <a:gd name="T20" fmla="*/ 2484006 w 2484006"/>
                              <a:gd name="T21" fmla="*/ 185813 h 1858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484006" h="185813">
                                <a:moveTo>
                                  <a:pt x="0" y="0"/>
                                </a:moveTo>
                                <a:lnTo>
                                  <a:pt x="828002" y="0"/>
                                </a:lnTo>
                                <a:lnTo>
                                  <a:pt x="1656004" y="0"/>
                                </a:lnTo>
                                <a:lnTo>
                                  <a:pt x="2484006" y="0"/>
                                </a:lnTo>
                                <a:lnTo>
                                  <a:pt x="2484006" y="185813"/>
                                </a:lnTo>
                                <a:lnTo>
                                  <a:pt x="1656004" y="185813"/>
                                </a:lnTo>
                                <a:lnTo>
                                  <a:pt x="828002" y="185813"/>
                                </a:lnTo>
                                <a:lnTo>
                                  <a:pt x="0" y="185813"/>
                                </a:lnTo>
                                <a:lnTo>
                                  <a:pt x="0" y="0"/>
                                </a:lnTo>
                                <a:close/>
                              </a:path>
                            </a:pathLst>
                          </a:custGeom>
                          <a:solidFill>
                            <a:srgbClr val="E9E8E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 name="Shape 417"/>
                        <wps:cNvSpPr>
                          <a:spLocks/>
                        </wps:cNvSpPr>
                        <wps:spPr bwMode="auto">
                          <a:xfrm>
                            <a:off x="0" y="4114"/>
                            <a:ext cx="21959" cy="1858"/>
                          </a:xfrm>
                          <a:custGeom>
                            <a:avLst/>
                            <a:gdLst>
                              <a:gd name="T0" fmla="*/ 0 w 2195995"/>
                              <a:gd name="T1" fmla="*/ 0 h 185813"/>
                              <a:gd name="T2" fmla="*/ 1367993 w 2195995"/>
                              <a:gd name="T3" fmla="*/ 0 h 185813"/>
                              <a:gd name="T4" fmla="*/ 1368006 w 2195995"/>
                              <a:gd name="T5" fmla="*/ 0 h 185813"/>
                              <a:gd name="T6" fmla="*/ 2195995 w 2195995"/>
                              <a:gd name="T7" fmla="*/ 0 h 185813"/>
                              <a:gd name="T8" fmla="*/ 2195995 w 2195995"/>
                              <a:gd name="T9" fmla="*/ 185813 h 185813"/>
                              <a:gd name="T10" fmla="*/ 1368006 w 2195995"/>
                              <a:gd name="T11" fmla="*/ 185813 h 185813"/>
                              <a:gd name="T12" fmla="*/ 1367993 w 2195995"/>
                              <a:gd name="T13" fmla="*/ 185813 h 185813"/>
                              <a:gd name="T14" fmla="*/ 0 w 2195995"/>
                              <a:gd name="T15" fmla="*/ 185813 h 185813"/>
                              <a:gd name="T16" fmla="*/ 0 w 2195995"/>
                              <a:gd name="T17" fmla="*/ 0 h 185813"/>
                              <a:gd name="T18" fmla="*/ 0 w 2195995"/>
                              <a:gd name="T19" fmla="*/ 0 h 185813"/>
                              <a:gd name="T20" fmla="*/ 2195995 w 2195995"/>
                              <a:gd name="T21" fmla="*/ 185813 h 1858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195995" h="185813">
                                <a:moveTo>
                                  <a:pt x="0" y="0"/>
                                </a:moveTo>
                                <a:lnTo>
                                  <a:pt x="1367993" y="0"/>
                                </a:lnTo>
                                <a:lnTo>
                                  <a:pt x="1368006" y="0"/>
                                </a:lnTo>
                                <a:lnTo>
                                  <a:pt x="2195995" y="0"/>
                                </a:lnTo>
                                <a:lnTo>
                                  <a:pt x="2195995" y="185813"/>
                                </a:lnTo>
                                <a:lnTo>
                                  <a:pt x="1368006" y="185813"/>
                                </a:lnTo>
                                <a:lnTo>
                                  <a:pt x="1367993" y="185813"/>
                                </a:lnTo>
                                <a:lnTo>
                                  <a:pt x="0" y="185813"/>
                                </a:lnTo>
                                <a:lnTo>
                                  <a:pt x="0" y="0"/>
                                </a:lnTo>
                                <a:close/>
                              </a:path>
                            </a:pathLst>
                          </a:custGeom>
                          <a:solidFill>
                            <a:srgbClr val="E9E8E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 name="Shape 428"/>
                        <wps:cNvSpPr>
                          <a:spLocks/>
                        </wps:cNvSpPr>
                        <wps:spPr bwMode="auto">
                          <a:xfrm>
                            <a:off x="0" y="5972"/>
                            <a:ext cx="13680" cy="0"/>
                          </a:xfrm>
                          <a:custGeom>
                            <a:avLst/>
                            <a:gdLst>
                              <a:gd name="T0" fmla="*/ 0 w 1368006"/>
                              <a:gd name="T1" fmla="*/ 1368006 w 1368006"/>
                              <a:gd name="T2" fmla="*/ 0 w 1368006"/>
                              <a:gd name="T3" fmla="*/ 1368006 w 1368006"/>
                            </a:gdLst>
                            <a:ahLst/>
                            <a:cxnLst>
                              <a:cxn ang="0">
                                <a:pos x="T0" y="0"/>
                              </a:cxn>
                              <a:cxn ang="0">
                                <a:pos x="T1" y="0"/>
                              </a:cxn>
                            </a:cxnLst>
                            <a:rect l="T2" t="0" r="T3" b="0"/>
                            <a:pathLst>
                              <a:path w="1368006">
                                <a:moveTo>
                                  <a:pt x="0" y="0"/>
                                </a:moveTo>
                                <a:lnTo>
                                  <a:pt x="1368006" y="0"/>
                                </a:lnTo>
                              </a:path>
                            </a:pathLst>
                          </a:custGeom>
                          <a:noFill/>
                          <a:ln w="635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Shape 429"/>
                        <wps:cNvSpPr>
                          <a:spLocks/>
                        </wps:cNvSpPr>
                        <wps:spPr bwMode="auto">
                          <a:xfrm>
                            <a:off x="13680" y="5972"/>
                            <a:ext cx="8280" cy="0"/>
                          </a:xfrm>
                          <a:custGeom>
                            <a:avLst/>
                            <a:gdLst>
                              <a:gd name="T0" fmla="*/ 0 w 828002"/>
                              <a:gd name="T1" fmla="*/ 828002 w 828002"/>
                              <a:gd name="T2" fmla="*/ 0 w 828002"/>
                              <a:gd name="T3" fmla="*/ 828002 w 828002"/>
                            </a:gdLst>
                            <a:ahLst/>
                            <a:cxnLst>
                              <a:cxn ang="0">
                                <a:pos x="T0" y="0"/>
                              </a:cxn>
                              <a:cxn ang="0">
                                <a:pos x="T1" y="0"/>
                              </a:cxn>
                            </a:cxnLst>
                            <a:rect l="T2" t="0" r="T3" b="0"/>
                            <a:pathLst>
                              <a:path w="828002">
                                <a:moveTo>
                                  <a:pt x="0" y="0"/>
                                </a:moveTo>
                                <a:lnTo>
                                  <a:pt x="828002" y="0"/>
                                </a:lnTo>
                              </a:path>
                            </a:pathLst>
                          </a:custGeom>
                          <a:noFill/>
                          <a:ln w="635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Shape 430"/>
                        <wps:cNvSpPr>
                          <a:spLocks/>
                        </wps:cNvSpPr>
                        <wps:spPr bwMode="auto">
                          <a:xfrm>
                            <a:off x="21959" y="5972"/>
                            <a:ext cx="8281" cy="0"/>
                          </a:xfrm>
                          <a:custGeom>
                            <a:avLst/>
                            <a:gdLst>
                              <a:gd name="T0" fmla="*/ 0 w 828002"/>
                              <a:gd name="T1" fmla="*/ 828002 w 828002"/>
                              <a:gd name="T2" fmla="*/ 0 w 828002"/>
                              <a:gd name="T3" fmla="*/ 828002 w 828002"/>
                            </a:gdLst>
                            <a:ahLst/>
                            <a:cxnLst>
                              <a:cxn ang="0">
                                <a:pos x="T0" y="0"/>
                              </a:cxn>
                              <a:cxn ang="0">
                                <a:pos x="T1" y="0"/>
                              </a:cxn>
                            </a:cxnLst>
                            <a:rect l="T2" t="0" r="T3" b="0"/>
                            <a:pathLst>
                              <a:path w="828002">
                                <a:moveTo>
                                  <a:pt x="0" y="0"/>
                                </a:moveTo>
                                <a:lnTo>
                                  <a:pt x="828002" y="0"/>
                                </a:lnTo>
                              </a:path>
                            </a:pathLst>
                          </a:custGeom>
                          <a:noFill/>
                          <a:ln w="635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Shape 431"/>
                        <wps:cNvSpPr>
                          <a:spLocks/>
                        </wps:cNvSpPr>
                        <wps:spPr bwMode="auto">
                          <a:xfrm>
                            <a:off x="30240" y="5972"/>
                            <a:ext cx="8280" cy="0"/>
                          </a:xfrm>
                          <a:custGeom>
                            <a:avLst/>
                            <a:gdLst>
                              <a:gd name="T0" fmla="*/ 0 w 828002"/>
                              <a:gd name="T1" fmla="*/ 828002 w 828002"/>
                              <a:gd name="T2" fmla="*/ 0 w 828002"/>
                              <a:gd name="T3" fmla="*/ 828002 w 828002"/>
                            </a:gdLst>
                            <a:ahLst/>
                            <a:cxnLst>
                              <a:cxn ang="0">
                                <a:pos x="T0" y="0"/>
                              </a:cxn>
                              <a:cxn ang="0">
                                <a:pos x="T1" y="0"/>
                              </a:cxn>
                            </a:cxnLst>
                            <a:rect l="T2" t="0" r="T3" b="0"/>
                            <a:pathLst>
                              <a:path w="828002">
                                <a:moveTo>
                                  <a:pt x="0" y="0"/>
                                </a:moveTo>
                                <a:lnTo>
                                  <a:pt x="828002" y="0"/>
                                </a:lnTo>
                              </a:path>
                            </a:pathLst>
                          </a:custGeom>
                          <a:noFill/>
                          <a:ln w="635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Shape 432"/>
                        <wps:cNvSpPr>
                          <a:spLocks/>
                        </wps:cNvSpPr>
                        <wps:spPr bwMode="auto">
                          <a:xfrm>
                            <a:off x="38520" y="5972"/>
                            <a:ext cx="8280" cy="0"/>
                          </a:xfrm>
                          <a:custGeom>
                            <a:avLst/>
                            <a:gdLst>
                              <a:gd name="T0" fmla="*/ 0 w 828002"/>
                              <a:gd name="T1" fmla="*/ 828002 w 828002"/>
                              <a:gd name="T2" fmla="*/ 0 w 828002"/>
                              <a:gd name="T3" fmla="*/ 828002 w 828002"/>
                            </a:gdLst>
                            <a:ahLst/>
                            <a:cxnLst>
                              <a:cxn ang="0">
                                <a:pos x="T0" y="0"/>
                              </a:cxn>
                              <a:cxn ang="0">
                                <a:pos x="T1" y="0"/>
                              </a:cxn>
                            </a:cxnLst>
                            <a:rect l="T2" t="0" r="T3" b="0"/>
                            <a:pathLst>
                              <a:path w="828002">
                                <a:moveTo>
                                  <a:pt x="0" y="0"/>
                                </a:moveTo>
                                <a:lnTo>
                                  <a:pt x="828002" y="0"/>
                                </a:lnTo>
                              </a:path>
                            </a:pathLst>
                          </a:custGeom>
                          <a:noFill/>
                          <a:ln w="635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Rectangle 458"/>
                        <wps:cNvSpPr>
                          <a:spLocks noChangeArrowheads="1"/>
                        </wps:cNvSpPr>
                        <wps:spPr bwMode="auto">
                          <a:xfrm>
                            <a:off x="13949" y="0"/>
                            <a:ext cx="2559" cy="1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58737" w14:textId="77777777" w:rsidR="00D4588D" w:rsidRDefault="00D4588D" w:rsidP="00CD4144">
                              <w:pPr>
                                <w:spacing w:line="256" w:lineRule="auto"/>
                              </w:pPr>
                              <w:r>
                                <w:rPr>
                                  <w:rFonts w:ascii="Calibri" w:eastAsia="Calibri" w:hAnsi="Calibri" w:cs="Calibri"/>
                                  <w:w w:val="92"/>
                                  <w:sz w:val="14"/>
                                </w:rPr>
                                <w:t>14</w:t>
                              </w:r>
                              <w:r>
                                <w:rPr>
                                  <w:rFonts w:ascii="Calibri" w:eastAsia="Calibri" w:hAnsi="Calibri" w:cs="Calibri"/>
                                  <w:spacing w:val="-4"/>
                                  <w:w w:val="92"/>
                                  <w:sz w:val="14"/>
                                </w:rPr>
                                <w:t xml:space="preserve"> </w:t>
                              </w:r>
                              <w:r>
                                <w:rPr>
                                  <w:rFonts w:ascii="Calibri" w:eastAsia="Calibri" w:hAnsi="Calibri" w:cs="Calibri"/>
                                  <w:w w:val="92"/>
                                  <w:sz w:val="14"/>
                                </w:rPr>
                                <w:t>(2)</w:t>
                              </w:r>
                            </w:p>
                          </w:txbxContent>
                        </wps:txbx>
                        <wps:bodyPr rot="0" vert="horz" wrap="square" lIns="0" tIns="0" rIns="0" bIns="0" anchor="t" anchorCtr="0" upright="1">
                          <a:noAutofit/>
                        </wps:bodyPr>
                      </wps:wsp>
                      <wps:wsp>
                        <wps:cNvPr id="36" name="Rectangle 459"/>
                        <wps:cNvSpPr>
                          <a:spLocks noChangeArrowheads="1"/>
                        </wps:cNvSpPr>
                        <wps:spPr bwMode="auto">
                          <a:xfrm>
                            <a:off x="22229" y="0"/>
                            <a:ext cx="2840" cy="1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CD8BA" w14:textId="77777777" w:rsidR="00D4588D" w:rsidRDefault="00D4588D" w:rsidP="00CD4144">
                              <w:pPr>
                                <w:spacing w:line="256" w:lineRule="auto"/>
                              </w:pPr>
                              <w:r>
                                <w:rPr>
                                  <w:rFonts w:ascii="Calibri" w:eastAsia="Calibri" w:hAnsi="Calibri" w:cs="Calibri"/>
                                  <w:w w:val="103"/>
                                  <w:sz w:val="14"/>
                                </w:rPr>
                                <w:t>26</w:t>
                              </w:r>
                              <w:r>
                                <w:rPr>
                                  <w:rFonts w:ascii="Calibri" w:eastAsia="Calibri" w:hAnsi="Calibri" w:cs="Calibri"/>
                                  <w:spacing w:val="-4"/>
                                  <w:w w:val="103"/>
                                  <w:sz w:val="14"/>
                                </w:rPr>
                                <w:t xml:space="preserve"> </w:t>
                              </w:r>
                              <w:r>
                                <w:rPr>
                                  <w:rFonts w:ascii="Calibri" w:eastAsia="Calibri" w:hAnsi="Calibri" w:cs="Calibri"/>
                                  <w:w w:val="103"/>
                                  <w:sz w:val="14"/>
                                </w:rPr>
                                <w:t>(5)</w:t>
                              </w:r>
                            </w:p>
                          </w:txbxContent>
                        </wps:txbx>
                        <wps:bodyPr rot="0" vert="horz" wrap="square" lIns="0" tIns="0" rIns="0" bIns="0" anchor="t" anchorCtr="0" upright="1">
                          <a:noAutofit/>
                        </wps:bodyPr>
                      </wps:wsp>
                      <wps:wsp>
                        <wps:cNvPr id="37" name="Rectangle 462"/>
                        <wps:cNvSpPr>
                          <a:spLocks noChangeArrowheads="1"/>
                        </wps:cNvSpPr>
                        <wps:spPr bwMode="auto">
                          <a:xfrm>
                            <a:off x="269" y="1456"/>
                            <a:ext cx="5888" cy="1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D26F8" w14:textId="77777777" w:rsidR="00D4588D" w:rsidRDefault="00D4588D" w:rsidP="00CD4144">
                              <w:pPr>
                                <w:spacing w:line="256" w:lineRule="auto"/>
                              </w:pPr>
                              <w:r>
                                <w:rPr>
                                  <w:rFonts w:ascii="Calibri" w:eastAsia="Calibri" w:hAnsi="Calibri" w:cs="Calibri"/>
                                  <w:w w:val="106"/>
                                  <w:sz w:val="14"/>
                                </w:rPr>
                                <w:t>Groep</w:t>
                              </w:r>
                              <w:r>
                                <w:rPr>
                                  <w:rFonts w:ascii="Calibri" w:eastAsia="Calibri" w:hAnsi="Calibri" w:cs="Calibri"/>
                                  <w:spacing w:val="-4"/>
                                  <w:w w:val="106"/>
                                  <w:sz w:val="14"/>
                                </w:rPr>
                                <w:t xml:space="preserve"> </w:t>
                              </w:r>
                              <w:r>
                                <w:rPr>
                                  <w:rFonts w:ascii="Calibri" w:eastAsia="Calibri" w:hAnsi="Calibri" w:cs="Calibri"/>
                                  <w:w w:val="106"/>
                                  <w:sz w:val="14"/>
                                </w:rPr>
                                <w:t>6</w:t>
                              </w:r>
                              <w:r>
                                <w:rPr>
                                  <w:rFonts w:ascii="Calibri" w:eastAsia="Calibri" w:hAnsi="Calibri" w:cs="Calibri"/>
                                  <w:spacing w:val="-4"/>
                                  <w:w w:val="106"/>
                                  <w:sz w:val="14"/>
                                </w:rPr>
                                <w:t xml:space="preserve"> </w:t>
                              </w:r>
                              <w:r>
                                <w:rPr>
                                  <w:rFonts w:ascii="Calibri" w:eastAsia="Calibri" w:hAnsi="Calibri" w:cs="Calibri"/>
                                  <w:w w:val="106"/>
                                  <w:sz w:val="14"/>
                                </w:rPr>
                                <w:t>(%)</w:t>
                              </w:r>
                            </w:p>
                          </w:txbxContent>
                        </wps:txbx>
                        <wps:bodyPr rot="0" vert="horz" wrap="square" lIns="0" tIns="0" rIns="0" bIns="0" anchor="t" anchorCtr="0" upright="1">
                          <a:noAutofit/>
                        </wps:bodyPr>
                      </wps:wsp>
                      <wps:wsp>
                        <wps:cNvPr id="38" name="Rectangle 463"/>
                        <wps:cNvSpPr>
                          <a:spLocks noChangeArrowheads="1"/>
                        </wps:cNvSpPr>
                        <wps:spPr bwMode="auto">
                          <a:xfrm>
                            <a:off x="13949" y="1456"/>
                            <a:ext cx="3986" cy="1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CC7AB" w14:textId="77777777" w:rsidR="00D4588D" w:rsidRDefault="00D4588D" w:rsidP="00CD4144">
                              <w:pPr>
                                <w:spacing w:line="256" w:lineRule="auto"/>
                              </w:pPr>
                              <w:r>
                                <w:rPr>
                                  <w:rFonts w:ascii="Calibri" w:eastAsia="Calibri" w:hAnsi="Calibri" w:cs="Calibri"/>
                                  <w:w w:val="101"/>
                                  <w:sz w:val="14"/>
                                </w:rPr>
                                <w:t>227</w:t>
                              </w:r>
                              <w:r>
                                <w:rPr>
                                  <w:rFonts w:ascii="Calibri" w:eastAsia="Calibri" w:hAnsi="Calibri" w:cs="Calibri"/>
                                  <w:spacing w:val="-4"/>
                                  <w:w w:val="101"/>
                                  <w:sz w:val="14"/>
                                </w:rPr>
                                <w:t xml:space="preserve"> </w:t>
                              </w:r>
                              <w:r>
                                <w:rPr>
                                  <w:rFonts w:ascii="Calibri" w:eastAsia="Calibri" w:hAnsi="Calibri" w:cs="Calibri"/>
                                  <w:w w:val="101"/>
                                  <w:sz w:val="14"/>
                                </w:rPr>
                                <w:t>(32)</w:t>
                              </w:r>
                            </w:p>
                          </w:txbxContent>
                        </wps:txbx>
                        <wps:bodyPr rot="0" vert="horz" wrap="square" lIns="0" tIns="0" rIns="0" bIns="0" anchor="t" anchorCtr="0" upright="1">
                          <a:noAutofit/>
                        </wps:bodyPr>
                      </wps:wsp>
                      <wps:wsp>
                        <wps:cNvPr id="39" name="Rectangle 464"/>
                        <wps:cNvSpPr>
                          <a:spLocks noChangeArrowheads="1"/>
                        </wps:cNvSpPr>
                        <wps:spPr bwMode="auto">
                          <a:xfrm>
                            <a:off x="22229" y="1456"/>
                            <a:ext cx="3294" cy="1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1A7E6" w14:textId="77777777" w:rsidR="00D4588D" w:rsidRDefault="00D4588D" w:rsidP="00CD4144">
                              <w:pPr>
                                <w:spacing w:line="256" w:lineRule="auto"/>
                              </w:pPr>
                              <w:r>
                                <w:rPr>
                                  <w:rFonts w:ascii="Calibri" w:eastAsia="Calibri" w:hAnsi="Calibri" w:cs="Calibri"/>
                                  <w:w w:val="82"/>
                                  <w:sz w:val="14"/>
                                </w:rPr>
                                <w:t>152</w:t>
                              </w:r>
                              <w:r>
                                <w:rPr>
                                  <w:rFonts w:ascii="Calibri" w:eastAsia="Calibri" w:hAnsi="Calibri" w:cs="Calibri"/>
                                  <w:spacing w:val="-4"/>
                                  <w:w w:val="82"/>
                                  <w:sz w:val="14"/>
                                </w:rPr>
                                <w:t xml:space="preserve"> </w:t>
                              </w:r>
                              <w:r>
                                <w:rPr>
                                  <w:rFonts w:ascii="Calibri" w:eastAsia="Calibri" w:hAnsi="Calibri" w:cs="Calibri"/>
                                  <w:w w:val="82"/>
                                  <w:sz w:val="14"/>
                                </w:rPr>
                                <w:t>(31)</w:t>
                              </w:r>
                            </w:p>
                          </w:txbxContent>
                        </wps:txbx>
                        <wps:bodyPr rot="0" vert="horz" wrap="square" lIns="0" tIns="0" rIns="0" bIns="0" anchor="t" anchorCtr="0" upright="1">
                          <a:noAutofit/>
                        </wps:bodyPr>
                      </wps:wsp>
                      <wps:wsp>
                        <wps:cNvPr id="40" name="Rectangle 465"/>
                        <wps:cNvSpPr>
                          <a:spLocks noChangeArrowheads="1"/>
                        </wps:cNvSpPr>
                        <wps:spPr bwMode="auto">
                          <a:xfrm>
                            <a:off x="269" y="2912"/>
                            <a:ext cx="5780" cy="1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1FA9E" w14:textId="77777777" w:rsidR="00D4588D" w:rsidRDefault="00D4588D" w:rsidP="00CD4144">
                              <w:pPr>
                                <w:spacing w:line="256" w:lineRule="auto"/>
                              </w:pPr>
                              <w:r>
                                <w:rPr>
                                  <w:rFonts w:ascii="Calibri" w:eastAsia="Calibri" w:hAnsi="Calibri" w:cs="Calibri"/>
                                  <w:w w:val="103"/>
                                  <w:sz w:val="14"/>
                                </w:rPr>
                                <w:t>Groep</w:t>
                              </w:r>
                              <w:r>
                                <w:rPr>
                                  <w:rFonts w:ascii="Calibri" w:eastAsia="Calibri" w:hAnsi="Calibri" w:cs="Calibri"/>
                                  <w:spacing w:val="-4"/>
                                  <w:w w:val="103"/>
                                  <w:sz w:val="14"/>
                                </w:rPr>
                                <w:t xml:space="preserve"> </w:t>
                              </w:r>
                              <w:r>
                                <w:rPr>
                                  <w:rFonts w:ascii="Calibri" w:eastAsia="Calibri" w:hAnsi="Calibri" w:cs="Calibri"/>
                                  <w:w w:val="103"/>
                                  <w:sz w:val="14"/>
                                </w:rPr>
                                <w:t>7</w:t>
                              </w:r>
                              <w:r>
                                <w:rPr>
                                  <w:rFonts w:ascii="Calibri" w:eastAsia="Calibri" w:hAnsi="Calibri" w:cs="Calibri"/>
                                  <w:spacing w:val="-4"/>
                                  <w:w w:val="103"/>
                                  <w:sz w:val="14"/>
                                </w:rPr>
                                <w:t xml:space="preserve"> </w:t>
                              </w:r>
                              <w:r>
                                <w:rPr>
                                  <w:rFonts w:ascii="Calibri" w:eastAsia="Calibri" w:hAnsi="Calibri" w:cs="Calibri"/>
                                  <w:w w:val="103"/>
                                  <w:sz w:val="14"/>
                                </w:rPr>
                                <w:t>(%)</w:t>
                              </w:r>
                            </w:p>
                          </w:txbxContent>
                        </wps:txbx>
                        <wps:bodyPr rot="0" vert="horz" wrap="square" lIns="0" tIns="0" rIns="0" bIns="0" anchor="t" anchorCtr="0" upright="1">
                          <a:noAutofit/>
                        </wps:bodyPr>
                      </wps:wsp>
                      <wps:wsp>
                        <wps:cNvPr id="41" name="Rectangle 466"/>
                        <wps:cNvSpPr>
                          <a:spLocks noChangeArrowheads="1"/>
                        </wps:cNvSpPr>
                        <wps:spPr bwMode="auto">
                          <a:xfrm>
                            <a:off x="13949" y="2912"/>
                            <a:ext cx="4284" cy="1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6786A" w14:textId="77777777" w:rsidR="00D4588D" w:rsidRDefault="00D4588D" w:rsidP="00CD4144">
                              <w:pPr>
                                <w:spacing w:line="256" w:lineRule="auto"/>
                              </w:pPr>
                              <w:r>
                                <w:rPr>
                                  <w:rFonts w:ascii="Calibri" w:eastAsia="Calibri" w:hAnsi="Calibri" w:cs="Calibri"/>
                                  <w:w w:val="109"/>
                                  <w:sz w:val="14"/>
                                </w:rPr>
                                <w:t>248</w:t>
                              </w:r>
                              <w:r>
                                <w:rPr>
                                  <w:rFonts w:ascii="Calibri" w:eastAsia="Calibri" w:hAnsi="Calibri" w:cs="Calibri"/>
                                  <w:spacing w:val="-4"/>
                                  <w:w w:val="109"/>
                                  <w:sz w:val="14"/>
                                </w:rPr>
                                <w:t xml:space="preserve"> </w:t>
                              </w:r>
                              <w:r>
                                <w:rPr>
                                  <w:rFonts w:ascii="Calibri" w:eastAsia="Calibri" w:hAnsi="Calibri" w:cs="Calibri"/>
                                  <w:w w:val="109"/>
                                  <w:sz w:val="14"/>
                                </w:rPr>
                                <w:t>(35)</w:t>
                              </w:r>
                            </w:p>
                          </w:txbxContent>
                        </wps:txbx>
                        <wps:bodyPr rot="0" vert="horz" wrap="square" lIns="0" tIns="0" rIns="0" bIns="0" anchor="t" anchorCtr="0" upright="1">
                          <a:noAutofit/>
                        </wps:bodyPr>
                      </wps:wsp>
                      <wps:wsp>
                        <wps:cNvPr id="42" name="Rectangle 467"/>
                        <wps:cNvSpPr>
                          <a:spLocks noChangeArrowheads="1"/>
                        </wps:cNvSpPr>
                        <wps:spPr bwMode="auto">
                          <a:xfrm>
                            <a:off x="22229" y="2912"/>
                            <a:ext cx="3645" cy="1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B9C5F" w14:textId="77777777" w:rsidR="00D4588D" w:rsidRDefault="00D4588D" w:rsidP="00CD4144">
                              <w:pPr>
                                <w:spacing w:line="256" w:lineRule="auto"/>
                              </w:pPr>
                              <w:r>
                                <w:rPr>
                                  <w:rFonts w:ascii="Calibri" w:eastAsia="Calibri" w:hAnsi="Calibri" w:cs="Calibri"/>
                                  <w:w w:val="92"/>
                                  <w:sz w:val="14"/>
                                </w:rPr>
                                <w:t>175</w:t>
                              </w:r>
                              <w:r>
                                <w:rPr>
                                  <w:rFonts w:ascii="Calibri" w:eastAsia="Calibri" w:hAnsi="Calibri" w:cs="Calibri"/>
                                  <w:spacing w:val="-4"/>
                                  <w:w w:val="92"/>
                                  <w:sz w:val="14"/>
                                </w:rPr>
                                <w:t xml:space="preserve"> </w:t>
                              </w:r>
                              <w:r>
                                <w:rPr>
                                  <w:rFonts w:ascii="Calibri" w:eastAsia="Calibri" w:hAnsi="Calibri" w:cs="Calibri"/>
                                  <w:w w:val="92"/>
                                  <w:sz w:val="14"/>
                                </w:rPr>
                                <w:t>(35)</w:t>
                              </w:r>
                            </w:p>
                          </w:txbxContent>
                        </wps:txbx>
                        <wps:bodyPr rot="0" vert="horz" wrap="square" lIns="0" tIns="0" rIns="0" bIns="0" anchor="t" anchorCtr="0" upright="1">
                          <a:noAutofit/>
                        </wps:bodyPr>
                      </wps:wsp>
                      <wps:wsp>
                        <wps:cNvPr id="43" name="Rectangle 468"/>
                        <wps:cNvSpPr>
                          <a:spLocks noChangeArrowheads="1"/>
                        </wps:cNvSpPr>
                        <wps:spPr bwMode="auto">
                          <a:xfrm>
                            <a:off x="30509" y="2912"/>
                            <a:ext cx="2424" cy="1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03D81" w14:textId="77777777" w:rsidR="00D4588D" w:rsidRDefault="00D4588D" w:rsidP="00CD4144">
                              <w:pPr>
                                <w:spacing w:line="256" w:lineRule="auto"/>
                              </w:pPr>
                              <w:r>
                                <w:rPr>
                                  <w:rFonts w:ascii="Calibri" w:eastAsia="Calibri" w:hAnsi="Calibri" w:cs="Calibri"/>
                                  <w:w w:val="90"/>
                                  <w:sz w:val="14"/>
                                </w:rPr>
                                <w:t>0,271</w:t>
                              </w:r>
                            </w:p>
                          </w:txbxContent>
                        </wps:txbx>
                        <wps:bodyPr rot="0" vert="horz" wrap="square" lIns="0" tIns="0" rIns="0" bIns="0" anchor="t" anchorCtr="0" upright="1">
                          <a:noAutofit/>
                        </wps:bodyPr>
                      </wps:wsp>
                      <wps:wsp>
                        <wps:cNvPr id="44" name="Rectangle 469"/>
                        <wps:cNvSpPr>
                          <a:spLocks noChangeArrowheads="1"/>
                        </wps:cNvSpPr>
                        <wps:spPr bwMode="auto">
                          <a:xfrm>
                            <a:off x="38790" y="2912"/>
                            <a:ext cx="2857" cy="1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1A864" w14:textId="77777777" w:rsidR="00D4588D" w:rsidRDefault="00D4588D" w:rsidP="00CD4144">
                              <w:pPr>
                                <w:spacing w:line="256" w:lineRule="auto"/>
                              </w:pPr>
                              <w:r>
                                <w:rPr>
                                  <w:rFonts w:ascii="Calibri" w:eastAsia="Calibri" w:hAnsi="Calibri" w:cs="Calibri"/>
                                  <w:w w:val="106"/>
                                  <w:sz w:val="14"/>
                                </w:rPr>
                                <w:t>0,873</w:t>
                              </w:r>
                            </w:p>
                          </w:txbxContent>
                        </wps:txbx>
                        <wps:bodyPr rot="0" vert="horz" wrap="square" lIns="0" tIns="0" rIns="0" bIns="0" anchor="t" anchorCtr="0" upright="1">
                          <a:noAutofit/>
                        </wps:bodyPr>
                      </wps:wsp>
                      <wps:wsp>
                        <wps:cNvPr id="45" name="Rectangle 470"/>
                        <wps:cNvSpPr>
                          <a:spLocks noChangeArrowheads="1"/>
                        </wps:cNvSpPr>
                        <wps:spPr bwMode="auto">
                          <a:xfrm>
                            <a:off x="269" y="4368"/>
                            <a:ext cx="5882" cy="1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5EE77" w14:textId="77777777" w:rsidR="00D4588D" w:rsidRDefault="00D4588D" w:rsidP="00CD4144">
                              <w:pPr>
                                <w:spacing w:line="256" w:lineRule="auto"/>
                              </w:pPr>
                              <w:r>
                                <w:rPr>
                                  <w:rFonts w:ascii="Calibri" w:eastAsia="Calibri" w:hAnsi="Calibri" w:cs="Calibri"/>
                                  <w:w w:val="105"/>
                                  <w:sz w:val="14"/>
                                </w:rPr>
                                <w:t>Groep</w:t>
                              </w:r>
                              <w:r>
                                <w:rPr>
                                  <w:rFonts w:ascii="Calibri" w:eastAsia="Calibri" w:hAnsi="Calibri" w:cs="Calibri"/>
                                  <w:spacing w:val="-4"/>
                                  <w:w w:val="105"/>
                                  <w:sz w:val="14"/>
                                </w:rPr>
                                <w:t xml:space="preserve"> </w:t>
                              </w:r>
                              <w:r>
                                <w:rPr>
                                  <w:rFonts w:ascii="Calibri" w:eastAsia="Calibri" w:hAnsi="Calibri" w:cs="Calibri"/>
                                  <w:w w:val="105"/>
                                  <w:sz w:val="14"/>
                                </w:rPr>
                                <w:t>8</w:t>
                              </w:r>
                              <w:r>
                                <w:rPr>
                                  <w:rFonts w:ascii="Calibri" w:eastAsia="Calibri" w:hAnsi="Calibri" w:cs="Calibri"/>
                                  <w:spacing w:val="-4"/>
                                  <w:w w:val="105"/>
                                  <w:sz w:val="14"/>
                                </w:rPr>
                                <w:t xml:space="preserve"> </w:t>
                              </w:r>
                              <w:r>
                                <w:rPr>
                                  <w:rFonts w:ascii="Calibri" w:eastAsia="Calibri" w:hAnsi="Calibri" w:cs="Calibri"/>
                                  <w:w w:val="105"/>
                                  <w:sz w:val="14"/>
                                </w:rPr>
                                <w:t>(%)</w:t>
                              </w:r>
                            </w:p>
                          </w:txbxContent>
                        </wps:txbx>
                        <wps:bodyPr rot="0" vert="horz" wrap="square" lIns="0" tIns="0" rIns="0" bIns="0" anchor="t" anchorCtr="0" upright="1">
                          <a:noAutofit/>
                        </wps:bodyPr>
                      </wps:wsp>
                      <wps:wsp>
                        <wps:cNvPr id="46" name="Rectangle 471"/>
                        <wps:cNvSpPr>
                          <a:spLocks noChangeArrowheads="1"/>
                        </wps:cNvSpPr>
                        <wps:spPr bwMode="auto">
                          <a:xfrm>
                            <a:off x="13949" y="4368"/>
                            <a:ext cx="4085" cy="1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0A253" w14:textId="77777777" w:rsidR="00D4588D" w:rsidRDefault="00D4588D" w:rsidP="00CD4144">
                              <w:pPr>
                                <w:spacing w:line="256" w:lineRule="auto"/>
                              </w:pPr>
                              <w:r>
                                <w:rPr>
                                  <w:rFonts w:ascii="Calibri" w:eastAsia="Calibri" w:hAnsi="Calibri" w:cs="Calibri"/>
                                  <w:w w:val="103"/>
                                  <w:sz w:val="14"/>
                                </w:rPr>
                                <w:t>233</w:t>
                              </w:r>
                              <w:r>
                                <w:rPr>
                                  <w:rFonts w:ascii="Calibri" w:eastAsia="Calibri" w:hAnsi="Calibri" w:cs="Calibri"/>
                                  <w:spacing w:val="-4"/>
                                  <w:w w:val="103"/>
                                  <w:sz w:val="14"/>
                                </w:rPr>
                                <w:t xml:space="preserve"> </w:t>
                              </w:r>
                              <w:r>
                                <w:rPr>
                                  <w:rFonts w:ascii="Calibri" w:eastAsia="Calibri" w:hAnsi="Calibri" w:cs="Calibri"/>
                                  <w:w w:val="103"/>
                                  <w:sz w:val="14"/>
                                </w:rPr>
                                <w:t>(33)</w:t>
                              </w:r>
                            </w:p>
                          </w:txbxContent>
                        </wps:txbx>
                        <wps:bodyPr rot="0" vert="horz" wrap="square" lIns="0" tIns="0" rIns="0" bIns="0" anchor="t" anchorCtr="0" upright="1">
                          <a:noAutofit/>
                        </wps:bodyPr>
                      </wps:wsp>
                      <wps:wsp>
                        <wps:cNvPr id="47" name="Rectangle 472"/>
                        <wps:cNvSpPr>
                          <a:spLocks noChangeArrowheads="1"/>
                        </wps:cNvSpPr>
                        <wps:spPr bwMode="auto">
                          <a:xfrm>
                            <a:off x="22229" y="4368"/>
                            <a:ext cx="3964" cy="1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1C2A1" w14:textId="77777777" w:rsidR="00D4588D" w:rsidRDefault="00D4588D" w:rsidP="00CD4144">
                              <w:pPr>
                                <w:spacing w:line="256" w:lineRule="auto"/>
                              </w:pPr>
                              <w:r>
                                <w:rPr>
                                  <w:rFonts w:ascii="Calibri" w:eastAsia="Calibri" w:hAnsi="Calibri" w:cs="Calibri"/>
                                  <w:sz w:val="14"/>
                                </w:rPr>
                                <w:t>168</w:t>
                              </w:r>
                              <w:r>
                                <w:rPr>
                                  <w:rFonts w:ascii="Calibri" w:eastAsia="Calibri" w:hAnsi="Calibri" w:cs="Calibri"/>
                                  <w:spacing w:val="-4"/>
                                  <w:sz w:val="14"/>
                                </w:rPr>
                                <w:t xml:space="preserve"> </w:t>
                              </w:r>
                              <w:r>
                                <w:rPr>
                                  <w:rFonts w:ascii="Calibri" w:eastAsia="Calibri" w:hAnsi="Calibri" w:cs="Calibri"/>
                                  <w:sz w:val="14"/>
                                </w:rPr>
                                <w:t>(34)</w:t>
                              </w:r>
                            </w:p>
                          </w:txbxContent>
                        </wps:txbx>
                        <wps:bodyPr rot="0" vert="horz" wrap="square" lIns="0" tIns="0" rIns="0" bIns="0" anchor="t" anchorCtr="0" upright="1">
                          <a:noAutofit/>
                        </wps:bodyPr>
                      </wps:wsp>
                      <wps:wsp>
                        <wps:cNvPr id="48" name="Shape 477"/>
                        <wps:cNvSpPr>
                          <a:spLocks/>
                        </wps:cNvSpPr>
                        <wps:spPr bwMode="auto">
                          <a:xfrm>
                            <a:off x="25063" y="3486"/>
                            <a:ext cx="936" cy="2160"/>
                          </a:xfrm>
                          <a:custGeom>
                            <a:avLst/>
                            <a:gdLst>
                              <a:gd name="T0" fmla="*/ 0 w 93599"/>
                              <a:gd name="T1" fmla="*/ 201587 h 216002"/>
                              <a:gd name="T2" fmla="*/ 0 w 93599"/>
                              <a:gd name="T3" fmla="*/ 201587 h 216002"/>
                              <a:gd name="T4" fmla="*/ 57594 w 93599"/>
                              <a:gd name="T5" fmla="*/ 216002 h 216002"/>
                              <a:gd name="T6" fmla="*/ 57594 w 93599"/>
                              <a:gd name="T7" fmla="*/ 143993 h 216002"/>
                              <a:gd name="T8" fmla="*/ 57594 w 93599"/>
                              <a:gd name="T9" fmla="*/ 72009 h 216002"/>
                              <a:gd name="T10" fmla="*/ 57594 w 93599"/>
                              <a:gd name="T11" fmla="*/ 0 h 216002"/>
                              <a:gd name="T12" fmla="*/ 93599 w 93599"/>
                              <a:gd name="T13" fmla="*/ 0 h 216002"/>
                              <a:gd name="T14" fmla="*/ 0 w 93599"/>
                              <a:gd name="T15" fmla="*/ 0 h 216002"/>
                              <a:gd name="T16" fmla="*/ 93599 w 93599"/>
                              <a:gd name="T17" fmla="*/ 216002 h 216002"/>
                            </a:gdLst>
                            <a:ahLst/>
                            <a:cxnLst>
                              <a:cxn ang="0">
                                <a:pos x="T0" y="T1"/>
                              </a:cxn>
                              <a:cxn ang="0">
                                <a:pos x="T2" y="T3"/>
                              </a:cxn>
                              <a:cxn ang="0">
                                <a:pos x="T4" y="T5"/>
                              </a:cxn>
                              <a:cxn ang="0">
                                <a:pos x="T6" y="T7"/>
                              </a:cxn>
                              <a:cxn ang="0">
                                <a:pos x="T8" y="T9"/>
                              </a:cxn>
                              <a:cxn ang="0">
                                <a:pos x="T10" y="T11"/>
                              </a:cxn>
                              <a:cxn ang="0">
                                <a:pos x="T12" y="T13"/>
                              </a:cxn>
                            </a:cxnLst>
                            <a:rect l="T14" t="T15" r="T16" b="T17"/>
                            <a:pathLst>
                              <a:path w="93599" h="216002">
                                <a:moveTo>
                                  <a:pt x="0" y="201587"/>
                                </a:moveTo>
                                <a:cubicBezTo>
                                  <a:pt x="0" y="201587"/>
                                  <a:pt x="57594" y="216002"/>
                                  <a:pt x="57594" y="143993"/>
                                </a:cubicBezTo>
                                <a:cubicBezTo>
                                  <a:pt x="57594" y="72009"/>
                                  <a:pt x="57594" y="0"/>
                                  <a:pt x="93599" y="0"/>
                                </a:cubicBezTo>
                              </a:path>
                            </a:pathLst>
                          </a:custGeom>
                          <a:noFill/>
                          <a:ln w="6350">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Shape 478"/>
                        <wps:cNvSpPr>
                          <a:spLocks/>
                        </wps:cNvSpPr>
                        <wps:spPr bwMode="auto">
                          <a:xfrm>
                            <a:off x="25063" y="1325"/>
                            <a:ext cx="936" cy="2160"/>
                          </a:xfrm>
                          <a:custGeom>
                            <a:avLst/>
                            <a:gdLst>
                              <a:gd name="T0" fmla="*/ 0 w 93599"/>
                              <a:gd name="T1" fmla="*/ 14415 h 216002"/>
                              <a:gd name="T2" fmla="*/ 0 w 93599"/>
                              <a:gd name="T3" fmla="*/ 14415 h 216002"/>
                              <a:gd name="T4" fmla="*/ 57594 w 93599"/>
                              <a:gd name="T5" fmla="*/ 0 h 216002"/>
                              <a:gd name="T6" fmla="*/ 57594 w 93599"/>
                              <a:gd name="T7" fmla="*/ 72009 h 216002"/>
                              <a:gd name="T8" fmla="*/ 57594 w 93599"/>
                              <a:gd name="T9" fmla="*/ 143993 h 216002"/>
                              <a:gd name="T10" fmla="*/ 57594 w 93599"/>
                              <a:gd name="T11" fmla="*/ 216002 h 216002"/>
                              <a:gd name="T12" fmla="*/ 93599 w 93599"/>
                              <a:gd name="T13" fmla="*/ 216002 h 216002"/>
                              <a:gd name="T14" fmla="*/ 0 w 93599"/>
                              <a:gd name="T15" fmla="*/ 0 h 216002"/>
                              <a:gd name="T16" fmla="*/ 93599 w 93599"/>
                              <a:gd name="T17" fmla="*/ 216002 h 216002"/>
                            </a:gdLst>
                            <a:ahLst/>
                            <a:cxnLst>
                              <a:cxn ang="0">
                                <a:pos x="T0" y="T1"/>
                              </a:cxn>
                              <a:cxn ang="0">
                                <a:pos x="T2" y="T3"/>
                              </a:cxn>
                              <a:cxn ang="0">
                                <a:pos x="T4" y="T5"/>
                              </a:cxn>
                              <a:cxn ang="0">
                                <a:pos x="T6" y="T7"/>
                              </a:cxn>
                              <a:cxn ang="0">
                                <a:pos x="T8" y="T9"/>
                              </a:cxn>
                              <a:cxn ang="0">
                                <a:pos x="T10" y="T11"/>
                              </a:cxn>
                              <a:cxn ang="0">
                                <a:pos x="T12" y="T13"/>
                              </a:cxn>
                            </a:cxnLst>
                            <a:rect l="T14" t="T15" r="T16" b="T17"/>
                            <a:pathLst>
                              <a:path w="93599" h="216002">
                                <a:moveTo>
                                  <a:pt x="0" y="14415"/>
                                </a:moveTo>
                                <a:cubicBezTo>
                                  <a:pt x="0" y="14415"/>
                                  <a:pt x="57594" y="0"/>
                                  <a:pt x="57594" y="72009"/>
                                </a:cubicBezTo>
                                <a:cubicBezTo>
                                  <a:pt x="57594" y="143993"/>
                                  <a:pt x="57594" y="216002"/>
                                  <a:pt x="93599" y="216002"/>
                                </a:cubicBezTo>
                              </a:path>
                            </a:pathLst>
                          </a:custGeom>
                          <a:noFill/>
                          <a:ln w="6350">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8363E2" id="Groep 17" o:spid="_x0000_s1115" style="width:368.5pt;height:47.05pt;mso-position-horizontal-relative:char;mso-position-vertical-relative:line" coordsize="46800,5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mnaiQsAAEFqAAAOAAAAZHJzL2Uyb0RvYy54bWzsXduO2zgSfV9g/0Hw4wIbWxdfkc5gNtMT&#10;LDC7O5jp+QC1LF+wtuWV1HFnvn5PkRRdulBStx27EysPackql0hWseqwWEW//+F5u7E+h3GyjnZ3&#10;PfvdoGeFuyCar3fLu94fDz//fdKzktTfzf1NtAvvel/CpPfDh7/+5f1hPwudaBVt5mFsgckumR32&#10;d71Vmu5n/X4SrMKtn7yL9uEODxdRvPVT3MbL/jz2D+C+3fSdwWDUP0TxfB9HQZgk+PQn+bD3QfBf&#10;LMIg/c9ikYSptbnroW2p+D8W/z/S//0P7/3ZMvb3q3WgmuG/ohVbf73DSzWrn/zUt57idYnVdh3E&#10;URIt0ndBtO1Hi8U6CEUf0Bt7UOjNpzh62ou+LGeH5V4PE4a2ME6vZhv8+/OvsbWeQ3bjnrXzt5AR&#10;XhvuLdxjcA775Qw0n+L97/tfY9lDXP4SBf9N8LhffE73S0lsPR7+Fc3Bz39KIzE4z4t4SyzQbetZ&#10;yOCLlkH4nFoBPvRG4+l0CFEFeDacjofuUAopWEGSpa8Fq3v9xcng+DWHvtT3Z/KVopmqWdQn6Fpy&#10;HM7ktOH8feXvQyGlhIYqG04ovhxO8dzybKFs9G4QZYOZ8JFkT4gswYA3jqFjT4fTnoWxsp2B6LQ/&#10;y4bS8SaeLQfS9oaj3Ij4s+ApST+FkRCI//mXJJVTYY4rIea5av4DBnWx3WBW/K1vDayDRWwx86RU&#10;lpoMb2JkK4teWaZyGNXEgcQcM0eX0Q4sE0ePUdkjvHPgmVkOGbGZ5YhRqd6aWWLatOg3tEFTNbKE&#10;QDWxHEZj76FVjLap+zYXUhPnl4jK5rJqYswlVqdQXFhNPLnI6ni2k5bNxVXHjkvKrE8OF1Kj9J0G&#10;IcGqLbNZ6q+yiRs879TMxZXlk/sdCKO7jxKymjSNYSUebGUGQEXT3EAM2ROx24oY8iRiYafRuHrO&#10;EBQRC+fSSAwxEPG0VTNoKhA1lFza/vqG2KqPUN1W5KqXdrtu2qqf0otmHZV/lZxigBOCJQ+kbQAm&#10;Dza0CdDkgdQF4OQBiiBs8t5PScwkLrq0Dne9zAZbKxh+aWjp8Tb6HD5EgjAtuEq8+vh0s+NU0g6L&#10;wRM+CqQZQfZ3L9gp89qCUrcPAqnnySlVT6Q4sldnf8tNaEHOutaCWipQa8Jix4JNlISy8SQngT+0&#10;7Ej0zOMm0WY9/3m92ZCwknj5+HETW599qMP99H5yn02PHNlGzNhdRF/LxkhAMIkVJLB5jOZfgBvi&#10;SEJdQHNcrKL4z551AMy96yX/e/LjsGdt/rkD8Jnanodup+LGG45J92L+5JE/8XcBWN310h4sDF1+&#10;THGHrzzt4/VyhTfZwubsoh+B+RZrwhTAXslMtkrdAHtdCISRKc2DMDGlzg3ClN6UAZgEZ4RkSamU&#10;nclQMFeHlwEwYjtVsPgUAGa7BLZdwjbVLLlXN7s37s/BEqBuZGbJnbqZJXfnqm1mlu18OnfpjSy5&#10;X5f2oCUCa+r+qxFYo6xOg2DV8oezY+hS+BnzOHCZCcxk4NlOXGUIZmDHRWVWKLJrGlM3ir+DYLMM&#10;NnYQLMNdRQim9PEsEEzN7hbIShnYFpSZTSdQXIQqeVDFKVugH96EduTkZUSLW5ArZ6qjB0Y0KgmL&#10;PetA2JsDYVho5UGYQELnBmFCiYWSebbtyZVTVSRsMpycDYi1jIThlXKVSSv3LKz2kvBKCYdVcszh&#10;sKZQEPfswm1WsuQ+vTFwUXLslSxzOEwOoDm4xp27LdgR/qjke0okrIHzS0SVh2ENjLnE6sJMXFhN&#10;w8BFVseznbTKMMyg81xSZn3Kw7Am6edhWHks4Rq6SFhFqO9mI2HSMHwPkTDZkyzKI6N1edDGg3FH&#10;i2hESzwS1sxcgbC2hB0Ie/ORMLiaPAhT27ts0xGByFO3I6XeVAAwWiyprUgo1dkAmCEmwNb6Nb6I&#10;UTVGV16BwJpCQdypm1vJ3Xlj3KKdT88hMDmC5uAa9+tN0APS1zEWtUg0M85HwoSlMWM7jsAaZXUa&#10;BDOoFJdW0zhwmb0oEqbtLV8olCGYoYlcVGaFykOwJvF3EKyLhDVuRip9FJEwqcKvh2BqdreIbykL&#10;04KSx7eKUCUPqjhlC1DFm9CO/BgJ03PdCNk6EPa9bUfCMeRAmCOQ0LkjYVJvkDtXyAcT2ipBWDYL&#10;Tt6LzGYAVio5n1WJBAzE3LmTuzSQcQimSPLEJ4UDshFpSBrJWRtBi7fibzGnA32SG/CU0IGWI59D&#10;vEGmcBS2ErIOn2Q1ads11zpp2dC8xmQEnVJAiR+UXjJykYFJrcnlH+TSFOyJPdbJLTmy7TpFSu9m&#10;vUUg2hkPkJQplGMV+vP73Vxcp/56I6+F8euSGGT2cnUmKYxEwWqIfKhzWw2hhEKBypaDggdnNhwq&#10;HlFjNyQFpng1adFqVFNxo1HB8Js1Gaq3r7cYikF5c7AzGFD1bzrryUUHcjADH2CendtgHDfcKg0G&#10;Uq8o8Snzqycjjer5zXNlK+Y3xySdwUCBQGcwujRJKIGyBapWxcXUyBuMr5Im6Q4cyjWFUag0GB3C&#10;AODO0q7kOGXG8xqLkg5hqBqszmCUDUZxNwkW5CsgDHcypGh1ZzB4iAG2wFze0xkM2NAuhvHmCjFQ&#10;xKsQxm+oekLKyia0PLkPXL0ssXbRxxXowh/jODpQ7AjFKrKwK/cFumlVKGu7Uw8bZNmKhFXJDvXO&#10;tDvKlw3DHceySNaii7selWwJCJ3Va9BiWZEQss4F0nIfVMe50ufHZ1F87emUyBfW78A8ytodXMi6&#10;HVzI1SsuvrV6HVcHyLma1IS7zq4mDv5VqwmKnlUCwxXVRCdt3LaaIM9BrleYmsi5mzMOOqHl/Goy&#10;kkpC+ewyvJ2lGg8nE8RrRcnXFfVE7yvdtp7oyDnXE1HveyE9OXqdsqa40wnM3bU1RRvX29YUTOey&#10;RRFVBBfSlKPjqdAUZ4oF15U1BTuCaol305pCKKCsKaIY91KaonyPM8URBmL/TPuecbZNh828a0HZ&#10;oY4d3rae6NJz7ns0zC+fAXR2jHL0PWVN8ZzJG7AoOmh025qio+9cUzTSv4CmHH1PWVPckYe1+7V9&#10;j8Zst60pyGYo+x6N9S+gKe5gOJArn7KmOJ7zBmyKxmy3rSk6QM9tisb6l9CUyXgKqIR4W4WmTIZY&#10;wV/bpmjMdtuaUhWZHWusfwFNcRSe9VAwU8Czkwl847X1RGO229aTqtDsWGP9C+jJEc+WNcUbTN4A&#10;StGY7bY1pSo6K3PRL7VC1kH8sqa409EbQCkas922puj4rDojd6xnUNmeINIhjpLTT0iZWm39OcPB&#10;CMgZUMT1EHLNhUymtOVEHsaxR9nm+cmpilMX57PJ9xzP++CZijjreTgZo9yR3pod23skLWYqVvLj&#10;mc0N/KDwui5zOB5O6YDcSp6woZpQNs3YRgybJq3lyWtSbc+l8+ZM/YY6tOOJJYgmRI3QYGpkmTsV&#10;pLaduXpUKp+slg0dG6rfLQbRNJi5MtQahlw6VP5SKZncSWw1zLhY6lvH5VIh65My47tTZrM8vupT&#10;ZjG4FTVDOLVIngOLaUhlQ3SGLOqGHmSZjazjKVQOSV2hwkulreb8XmkjyCrh7cejYIOnx3Xwj/BP&#10;fiCsWrcJIyXNmDx8VcwfuaZjdqv4TE5y9aI8+/xd8YtiJle/T5hmjIA4hlZ1OkvloMFkncDtFQue&#10;UO7UFTy1/oGD6oInytORYa4MFmi4pJ2/3to/ByywXUedpprtpFwHFuAsXnto9Dzc8Rj9BEcF9ey4&#10;26l1jBwUmD0Pdzy17Ljfqffdr4IDDRDjlXigwkHy0pJXgoImrlxERol3yADDBF/wfZw/fw1kIOzE&#10;C4CBps8c8hEX5Pz08WPt2Qu+Ou+5y+yOUKL8TAEesZor4oLjs8ILO3AAbPe1ihvFr+zgd4oEwlS/&#10;qUQ/hMTvxSL++MtPH/4PAAD//wMAUEsDBBQABgAIAAAAIQARFztx3AAAAAQBAAAPAAAAZHJzL2Rv&#10;d25yZXYueG1sTI9BS8NAEIXvgv9hGcGb3cSqrTGbUop6KgVboXibJtMkNDsbstsk/feOXvTy4PGG&#10;975JF6NtVE+drx0biCcRKOLcFTWXBj53b3dzUD4gF9g4JgMX8rDIrq9STAo38Af121AqKWGfoIEq&#10;hDbR2ucVWfQT1xJLdnSdxSC2K3XR4SDlttH3UfSkLdYsCxW2tKooP23P1sD7gMNyGr/269Nxdfna&#10;PW7265iMub0Zly+gAo3h7xh+8AUdMmE6uDMXXjUG5JHwq5LNpjOxBwPPDzHoLNX/4bNvAAAA//8D&#10;AFBLAQItABQABgAIAAAAIQC2gziS/gAAAOEBAAATAAAAAAAAAAAAAAAAAAAAAABbQ29udGVudF9U&#10;eXBlc10ueG1sUEsBAi0AFAAGAAgAAAAhADj9If/WAAAAlAEAAAsAAAAAAAAAAAAAAAAALwEAAF9y&#10;ZWxzLy5yZWxzUEsBAi0AFAAGAAgAAAAhABP2adqJCwAAQWoAAA4AAAAAAAAAAAAAAAAALgIAAGRy&#10;cy9lMm9Eb2MueG1sUEsBAi0AFAAGAAgAAAAhABEXO3HcAAAABAEAAA8AAAAAAAAAAAAAAAAA4w0A&#10;AGRycy9kb3ducmV2LnhtbFBLBQYAAAAABAAEAPMAAADsDgAAAAA=&#10;">
                <v:shape id="Shape 410" o:spid="_x0000_s1116" style="position:absolute;left:21959;top:1202;width:24841;height:1456;visibility:visible;mso-wrap-style:square;v-text-anchor:top" coordsize="2484006,14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YOSwAAAANsAAAAPAAAAZHJzL2Rvd25yZXYueG1sRI9Pi8Iw&#10;EMXvC/sdwix426broUjXKMuC4NU/vY/N2BabSUlSrX565yB4m+G9ee83y/XkenWlEDvPBn6yHBRx&#10;7W3HjYHjYfO9ABUTssXeMxm4U4T16vNjiaX1N97RdZ8aJSEcSzTQpjSUWse6JYcx8wOxaGcfHCZZ&#10;Q6NtwJuEu17P87zQDjuWhhYH+m+pvuxHZ4Croqgui/F8rzfbRwzjeKqQjJl9TX+/oBJN6W1+XW+t&#10;4Aus/CID6NUTAAD//wMAUEsBAi0AFAAGAAgAAAAhANvh9svuAAAAhQEAABMAAAAAAAAAAAAAAAAA&#10;AAAAAFtDb250ZW50X1R5cGVzXS54bWxQSwECLQAUAAYACAAAACEAWvQsW78AAAAVAQAACwAAAAAA&#10;AAAAAAAAAAAfAQAAX3JlbHMvLnJlbHNQSwECLQAUAAYACAAAACEAxI2DksAAAADbAAAADwAAAAAA&#10;AAAAAAAAAAAHAgAAZHJzL2Rvd25yZXYueG1sUEsFBgAAAAADAAMAtwAAAPQCAAAAAA==&#10;" path="m,l828002,r828002,l2484006,r,145606l1656004,145606r-828002,l,145606,,xe" fillcolor="#e9e8e7" stroked="f" strokeweight="0">
                  <v:stroke miterlimit="83231f" joinstyle="miter"/>
                  <v:path arrowok="t" o:connecttype="custom" o:connectlocs="0,0;8280,0;16561,0;24841,0;24841,1456;16561,1456;8280,1456;0,1456;0,0" o:connectangles="0,0,0,0,0,0,0,0,0" textboxrect="0,0,2484006,145606"/>
                </v:shape>
                <v:shape id="Shape 411" o:spid="_x0000_s1117" style="position:absolute;top:1202;width:21959;height:1456;visibility:visible;mso-wrap-style:square;v-text-anchor:top" coordsize="2195995,14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bewwwAAANsAAAAPAAAAZHJzL2Rvd25yZXYueG1sRI9PawIx&#10;FMTvQr9DeIXeNLsisqxGKf5roQeprffH5nWzmLwsm6hbP70pCD0OM/MbZr7snRUX6kLjWUE+ykAQ&#10;V143XCv4/toOCxAhImu0nknBLwVYLp4Gcyy1v/InXQ6xFgnCoUQFJsa2lDJUhhyGkW+Jk/fjO4cx&#10;ya6WusNrgjsrx1k2lQ4bTgsGW1oZqk6Hs1OwKybrt5ONYWWON/rYb/LC3KxSL8/96wxEpD7+hx/t&#10;d61gnMPfl/QD5OIOAAD//wMAUEsBAi0AFAAGAAgAAAAhANvh9svuAAAAhQEAABMAAAAAAAAAAAAA&#10;AAAAAAAAAFtDb250ZW50X1R5cGVzXS54bWxQSwECLQAUAAYACAAAACEAWvQsW78AAAAVAQAACwAA&#10;AAAAAAAAAAAAAAAfAQAAX3JlbHMvLnJlbHNQSwECLQAUAAYACAAAACEA9BG3sMMAAADbAAAADwAA&#10;AAAAAAAAAAAAAAAHAgAAZHJzL2Rvd25yZXYueG1sUEsFBgAAAAADAAMAtwAAAPcCAAAAAA==&#10;" path="m,l1367993,r13,l2195995,r,145606l1368006,145606r-13,l,145606,,xe" fillcolor="#e9e8e7" stroked="f" strokeweight="0">
                  <v:stroke miterlimit="83231f" joinstyle="miter"/>
                  <v:path arrowok="t" o:connecttype="custom" o:connectlocs="0,0;13679,0;13679,0;21959,0;21959,1456;13679,1456;13679,1456;0,1456;0,0" o:connectangles="0,0,0,0,0,0,0,0,0" textboxrect="0,0,2195995,145606"/>
                </v:shape>
                <v:shape id="Shape 416" o:spid="_x0000_s1118" style="position:absolute;left:21959;top:4114;width:24841;height:1858;visibility:visible;mso-wrap-style:square;v-text-anchor:top" coordsize="2484006,18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1CxQAAANsAAAAPAAAAZHJzL2Rvd25yZXYueG1sRI9Ba8JA&#10;FITvgv9heUJvddNQpaRuQhEVQSqYlJbeHtnXJDT7NmQ3Gv+9Wyh4HGbmG2aVjaYVZ+pdY1nB0zwC&#10;QVxa3XCl4KPYPr6AcB5ZY2uZFFzJQZZOJytMtL3wic65r0SAsEtQQe19l0jpypoMurntiIP3Y3uD&#10;Psi+krrHS4CbVsZRtJQGGw4LNXa0rqn8zQejYOgOu+Pwviny+Jp/f32WtGifSamH2fj2CsLT6O/h&#10;//ZeK4hj+PsSfoBMbwAAAP//AwBQSwECLQAUAAYACAAAACEA2+H2y+4AAACFAQAAEwAAAAAAAAAA&#10;AAAAAAAAAAAAW0NvbnRlbnRfVHlwZXNdLnhtbFBLAQItABQABgAIAAAAIQBa9CxbvwAAABUBAAAL&#10;AAAAAAAAAAAAAAAAAB8BAABfcmVscy8ucmVsc1BLAQItABQABgAIAAAAIQBoge1CxQAAANsAAAAP&#10;AAAAAAAAAAAAAAAAAAcCAABkcnMvZG93bnJldi54bWxQSwUGAAAAAAMAAwC3AAAA+QIAAAAA&#10;" path="m,l828002,r828002,l2484006,r,185813l1656004,185813r-828002,l,185813,,xe" fillcolor="#e9e8e7" stroked="f" strokeweight="0">
                  <v:stroke miterlimit="83231f" joinstyle="miter"/>
                  <v:path arrowok="t" o:connecttype="custom" o:connectlocs="0,0;8280,0;16561,0;24841,0;24841,1858;16561,1858;8280,1858;0,1858;0,0" o:connectangles="0,0,0,0,0,0,0,0,0" textboxrect="0,0,2484006,185813"/>
                </v:shape>
                <v:shape id="Shape 417" o:spid="_x0000_s1119" style="position:absolute;top:4114;width:21959;height:1858;visibility:visible;mso-wrap-style:square;v-text-anchor:top" coordsize="2195995,18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OTSwgAAANsAAAAPAAAAZHJzL2Rvd25yZXYueG1sRI9fa8Iw&#10;FMXfB36HcAXfZqoM2TqjiGzio9Zt6NuluSZlzU1pslq/vRGEPR7Onx9nvuxdLTpqQ+VZwWScgSAu&#10;va7YKPg6fD6/gggRWWPtmRRcKcByMXiaY679hffUFdGINMIhRwU2xiaXMpSWHIaxb4iTd/atw5hk&#10;a6Ru8ZLGXS2nWTaTDitOBIsNrS2Vv8WfS1y3O/0Ux+2qeuv0x9m6jfk2G6VGw371DiJSH//Dj/ZW&#10;K5i+wP1L+gFycQMAAP//AwBQSwECLQAUAAYACAAAACEA2+H2y+4AAACFAQAAEwAAAAAAAAAAAAAA&#10;AAAAAAAAW0NvbnRlbnRfVHlwZXNdLnhtbFBLAQItABQABgAIAAAAIQBa9CxbvwAAABUBAAALAAAA&#10;AAAAAAAAAAAAAB8BAABfcmVscy8ucmVsc1BLAQItABQABgAIAAAAIQCW4OTSwgAAANsAAAAPAAAA&#10;AAAAAAAAAAAAAAcCAABkcnMvZG93bnJldi54bWxQSwUGAAAAAAMAAwC3AAAA9gIAAAAA&#10;" path="m,l1367993,r13,l2195995,r,185813l1368006,185813r-13,l,185813,,xe" fillcolor="#e9e8e7" stroked="f" strokeweight="0">
                  <v:stroke miterlimit="83231f" joinstyle="miter"/>
                  <v:path arrowok="t" o:connecttype="custom" o:connectlocs="0,0;13679,0;13679,0;21959,0;21959,1858;13679,1858;13679,1858;0,1858;0,0" o:connectangles="0,0,0,0,0,0,0,0,0" textboxrect="0,0,2195995,185813"/>
                </v:shape>
                <v:shape id="Shape 428" o:spid="_x0000_s1120" style="position:absolute;top:5972;width:13680;height:0;visibility:visible;mso-wrap-style:square;v-text-anchor:top" coordsize="1368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icwxAAAANsAAAAPAAAAZHJzL2Rvd25yZXYueG1sRI9Pa8JA&#10;FMTvBb/D8gRvuvEPQVJX0YjiQVoaS+nxkX0mwezbkF01fnu3IPQ4zMxvmMWqM7W4UesqywrGowgE&#10;cW51xYWC79NuOAfhPLLG2jIpeJCD1bL3tsBE2zt/0S3zhQgQdgkqKL1vEildXpJBN7INcfDOtjXo&#10;g2wLqVu8B7ip5SSKYmmw4rBQYkNpSfkluxoF8Sw9s/5tftLNZ2Gm2+x6jPcfSg363fodhKfO/4df&#10;7YNWMInh70v4AXL5BAAA//8DAFBLAQItABQABgAIAAAAIQDb4fbL7gAAAIUBAAATAAAAAAAAAAAA&#10;AAAAAAAAAABbQ29udGVudF9UeXBlc10ueG1sUEsBAi0AFAAGAAgAAAAhAFr0LFu/AAAAFQEAAAsA&#10;AAAAAAAAAAAAAAAAHwEAAF9yZWxzLy5yZWxzUEsBAi0AFAAGAAgAAAAhAMcyJzDEAAAA2wAAAA8A&#10;AAAAAAAAAAAAAAAABwIAAGRycy9kb3ducmV2LnhtbFBLBQYAAAAAAwADALcAAAD4AgAAAAA=&#10;" path="m,l1368006,e" filled="f" strokecolor="#181717" strokeweight=".5pt">
                  <v:stroke miterlimit="83231f" joinstyle="miter"/>
                  <v:path arrowok="t" o:connecttype="custom" o:connectlocs="0,0;13680,0" o:connectangles="0,0" textboxrect="0,0,1368006,0"/>
                </v:shape>
                <v:shape id="Shape 429" o:spid="_x0000_s1121" style="position:absolute;left:13680;top:5972;width:8280;height:0;visibility:visible;mso-wrap-style:square;v-text-anchor:top" coordsize="82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aDmwQAAANsAAAAPAAAAZHJzL2Rvd25yZXYueG1sRI9BbsJA&#10;DEX3SL3DyJW6A6eRoFXKgFArVJY0cAArY5KIjCfNDBBujxeVurS+//Pzcj36zlx5iG0QC6+zDAxL&#10;FVwrtYXjYTt9BxMTiaMuCFu4c4T16mmypMKFm/zwtUy1UYjEgiw0KfUFYqwa9hRnoWfR7BQGT0nH&#10;oUY30E3hvsM8yxboqRW90FDPnw1X5/LiVSMPh3w//z4hvv3ivAzt+OXu1r48j5sPMInH9L/81945&#10;C7nK6i8KAFw9AAAA//8DAFBLAQItABQABgAIAAAAIQDb4fbL7gAAAIUBAAATAAAAAAAAAAAAAAAA&#10;AAAAAABbQ29udGVudF9UeXBlc10ueG1sUEsBAi0AFAAGAAgAAAAhAFr0LFu/AAAAFQEAAAsAAAAA&#10;AAAAAAAAAAAAHwEAAF9yZWxzLy5yZWxzUEsBAi0AFAAGAAgAAAAhAOGJoObBAAAA2wAAAA8AAAAA&#10;AAAAAAAAAAAABwIAAGRycy9kb3ducmV2LnhtbFBLBQYAAAAAAwADALcAAAD1AgAAAAA=&#10;" path="m,l828002,e" filled="f" strokecolor="#181717" strokeweight=".5pt">
                  <v:stroke miterlimit="83231f" joinstyle="miter"/>
                  <v:path arrowok="t" o:connecttype="custom" o:connectlocs="0,0;8280,0" o:connectangles="0,0" textboxrect="0,0,828002,0"/>
                </v:shape>
                <v:shape id="Shape 430" o:spid="_x0000_s1122" style="position:absolute;left:21959;top:5972;width:8281;height:0;visibility:visible;mso-wrap-style:square;v-text-anchor:top" coordsize="82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jo9wQAAANsAAAAPAAAAZHJzL2Rvd25yZXYueG1sRI9BbsJA&#10;DEX3SL3DyJXYFYcg2iplQFURKss29ABWxiQRGU+amUK4fb1AYml9/+fn1Wb0nTnzENsgFuazDAxL&#10;FVwrtYWfw+7pFUxMJI66IGzhyhE264fJigoXLvLN5zLVRiESC7LQpNQXiLFq2FOchZ5Fs2MYPCUd&#10;hxrdQBeF+w7zLHtGT63ohYZ6/mi4OpV/XjXycMi/lp9HxJdfXJahHbfuau30cXx/A5N4TPflW3vv&#10;LCzUXn9RAOD6HwAA//8DAFBLAQItABQABgAIAAAAIQDb4fbL7gAAAIUBAAATAAAAAAAAAAAAAAAA&#10;AAAAAABbQ29udGVudF9UeXBlc10ueG1sUEsBAi0AFAAGAAgAAAAhAFr0LFu/AAAAFQEAAAsAAAAA&#10;AAAAAAAAAAAAHwEAAF9yZWxzLy5yZWxzUEsBAi0AFAAGAAgAAAAhAJomOj3BAAAA2wAAAA8AAAAA&#10;AAAAAAAAAAAABwIAAGRycy9kb3ducmV2LnhtbFBLBQYAAAAAAwADALcAAAD1AgAAAAA=&#10;" path="m,l828002,e" filled="f" strokecolor="#181717" strokeweight=".5pt">
                  <v:stroke miterlimit="83231f" joinstyle="miter"/>
                  <v:path arrowok="t" o:connecttype="custom" o:connectlocs="0,0;8281,0" o:connectangles="0,0" textboxrect="0,0,828002,0"/>
                </v:shape>
                <v:shape id="Shape 431" o:spid="_x0000_s1123" style="position:absolute;left:30240;top:5972;width:8280;height:0;visibility:visible;mso-wrap-style:square;v-text-anchor:top" coordsize="82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AHRwQAAANsAAAAPAAAAZHJzL2Rvd25yZXYueG1sRI9Ra8JA&#10;EITfC/6HYwu+1U1TrJJ6iihFH230Byy5NQnN7cXcqfHfe4Lg4zA73+zMFr1t1IU7XzvR8DlKQLEU&#10;ztRSajjsfz+moHwgMdQ4YQ039rCYD95mlBl3lT++5KFUESI+Iw1VCG2G6IuKLfmRa1mid3SdpRBl&#10;V6Lp6BrhtsE0Sb7RUi2xoaKWVxUX//nZxjdSt093480RcXLCce7qfm1uWg/f++UPqMB9eB0/01uj&#10;4SuFx5YIAJzfAQAA//8DAFBLAQItABQABgAIAAAAIQDb4fbL7gAAAIUBAAATAAAAAAAAAAAAAAAA&#10;AAAAAABbQ29udGVudF9UeXBlc10ueG1sUEsBAi0AFAAGAAgAAAAhAFr0LFu/AAAAFQEAAAsAAAAA&#10;AAAAAAAAAAAAHwEAAF9yZWxzLy5yZWxzUEsBAi0AFAAGAAgAAAAhAAW4AdHBAAAA2wAAAA8AAAAA&#10;AAAAAAAAAAAABwIAAGRycy9kb3ducmV2LnhtbFBLBQYAAAAAAwADALcAAAD1AgAAAAA=&#10;" path="m,l828002,e" filled="f" strokecolor="#181717" strokeweight=".5pt">
                  <v:stroke miterlimit="83231f" joinstyle="miter"/>
                  <v:path arrowok="t" o:connecttype="custom" o:connectlocs="0,0;8280,0" o:connectangles="0,0" textboxrect="0,0,828002,0"/>
                </v:shape>
                <v:shape id="Shape 432" o:spid="_x0000_s1124" style="position:absolute;left:38520;top:5972;width:8280;height:0;visibility:visible;mso-wrap-style:square;v-text-anchor:top" coordsize="82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Tw+wgAAANsAAAAPAAAAZHJzL2Rvd25yZXYueG1sRI/NbsIw&#10;EITvSH0Haytxg01Daas0BlUgVI409AFW8eZHjddpbCC8fV0JieNodr7Zydej7dSZB9860fA0T0Cx&#10;lM60Umv4Pu5mb6B8IDHUOWENV/awXj1McsqMu8gXn4tQqwgRn5GGJoQ+Q/Rlw5b83PUs0avcYClE&#10;OdRoBrpEuO0wTZIXtNRKbGio503D5U9xsvGN1B3Tw/KzQnz9xWXh2nFrrlpPH8ePd1CBx3A/vqX3&#10;RsPiGf63RADg6g8AAP//AwBQSwECLQAUAAYACAAAACEA2+H2y+4AAACFAQAAEwAAAAAAAAAAAAAA&#10;AAAAAAAAW0NvbnRlbnRfVHlwZXNdLnhtbFBLAQItABQABgAIAAAAIQBa9CxbvwAAABUBAAALAAAA&#10;AAAAAAAAAAAAAB8BAABfcmVscy8ucmVsc1BLAQItABQABgAIAAAAIQDlHTw+wgAAANsAAAAPAAAA&#10;AAAAAAAAAAAAAAcCAABkcnMvZG93bnJldi54bWxQSwUGAAAAAAMAAwC3AAAA9gIAAAAA&#10;" path="m,l828002,e" filled="f" strokecolor="#181717" strokeweight=".5pt">
                  <v:stroke miterlimit="83231f" joinstyle="miter"/>
                  <v:path arrowok="t" o:connecttype="custom" o:connectlocs="0,0;8280,0" o:connectangles="0,0" textboxrect="0,0,828002,0"/>
                </v:shape>
                <v:rect id="Rectangle 458" o:spid="_x0000_s1125" style="position:absolute;left:13949;width:2559;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19C58737" w14:textId="77777777" w:rsidR="00D4588D" w:rsidRDefault="00D4588D" w:rsidP="00CD4144">
                        <w:pPr>
                          <w:spacing w:line="256" w:lineRule="auto"/>
                        </w:pPr>
                        <w:r>
                          <w:rPr>
                            <w:rFonts w:ascii="Calibri" w:eastAsia="Calibri" w:hAnsi="Calibri" w:cs="Calibri"/>
                            <w:w w:val="92"/>
                            <w:sz w:val="14"/>
                          </w:rPr>
                          <w:t>14</w:t>
                        </w:r>
                        <w:r>
                          <w:rPr>
                            <w:rFonts w:ascii="Calibri" w:eastAsia="Calibri" w:hAnsi="Calibri" w:cs="Calibri"/>
                            <w:spacing w:val="-4"/>
                            <w:w w:val="92"/>
                            <w:sz w:val="14"/>
                          </w:rPr>
                          <w:t xml:space="preserve"> </w:t>
                        </w:r>
                        <w:r>
                          <w:rPr>
                            <w:rFonts w:ascii="Calibri" w:eastAsia="Calibri" w:hAnsi="Calibri" w:cs="Calibri"/>
                            <w:w w:val="92"/>
                            <w:sz w:val="14"/>
                          </w:rPr>
                          <w:t>(2)</w:t>
                        </w:r>
                      </w:p>
                    </w:txbxContent>
                  </v:textbox>
                </v:rect>
                <v:rect id="Rectangle 459" o:spid="_x0000_s1126" style="position:absolute;left:22229;width:2840;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586CD8BA" w14:textId="77777777" w:rsidR="00D4588D" w:rsidRDefault="00D4588D" w:rsidP="00CD4144">
                        <w:pPr>
                          <w:spacing w:line="256" w:lineRule="auto"/>
                        </w:pPr>
                        <w:r>
                          <w:rPr>
                            <w:rFonts w:ascii="Calibri" w:eastAsia="Calibri" w:hAnsi="Calibri" w:cs="Calibri"/>
                            <w:w w:val="103"/>
                            <w:sz w:val="14"/>
                          </w:rPr>
                          <w:t>26</w:t>
                        </w:r>
                        <w:r>
                          <w:rPr>
                            <w:rFonts w:ascii="Calibri" w:eastAsia="Calibri" w:hAnsi="Calibri" w:cs="Calibri"/>
                            <w:spacing w:val="-4"/>
                            <w:w w:val="103"/>
                            <w:sz w:val="14"/>
                          </w:rPr>
                          <w:t xml:space="preserve"> </w:t>
                        </w:r>
                        <w:r>
                          <w:rPr>
                            <w:rFonts w:ascii="Calibri" w:eastAsia="Calibri" w:hAnsi="Calibri" w:cs="Calibri"/>
                            <w:w w:val="103"/>
                            <w:sz w:val="14"/>
                          </w:rPr>
                          <w:t>(5)</w:t>
                        </w:r>
                      </w:p>
                    </w:txbxContent>
                  </v:textbox>
                </v:rect>
                <v:rect id="Rectangle 462" o:spid="_x0000_s1127" style="position:absolute;left:269;top:1456;width:5888;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743D26F8" w14:textId="77777777" w:rsidR="00D4588D" w:rsidRDefault="00D4588D" w:rsidP="00CD4144">
                        <w:pPr>
                          <w:spacing w:line="256" w:lineRule="auto"/>
                        </w:pPr>
                        <w:r>
                          <w:rPr>
                            <w:rFonts w:ascii="Calibri" w:eastAsia="Calibri" w:hAnsi="Calibri" w:cs="Calibri"/>
                            <w:w w:val="106"/>
                            <w:sz w:val="14"/>
                          </w:rPr>
                          <w:t>Groep</w:t>
                        </w:r>
                        <w:r>
                          <w:rPr>
                            <w:rFonts w:ascii="Calibri" w:eastAsia="Calibri" w:hAnsi="Calibri" w:cs="Calibri"/>
                            <w:spacing w:val="-4"/>
                            <w:w w:val="106"/>
                            <w:sz w:val="14"/>
                          </w:rPr>
                          <w:t xml:space="preserve"> </w:t>
                        </w:r>
                        <w:r>
                          <w:rPr>
                            <w:rFonts w:ascii="Calibri" w:eastAsia="Calibri" w:hAnsi="Calibri" w:cs="Calibri"/>
                            <w:w w:val="106"/>
                            <w:sz w:val="14"/>
                          </w:rPr>
                          <w:t>6</w:t>
                        </w:r>
                        <w:r>
                          <w:rPr>
                            <w:rFonts w:ascii="Calibri" w:eastAsia="Calibri" w:hAnsi="Calibri" w:cs="Calibri"/>
                            <w:spacing w:val="-4"/>
                            <w:w w:val="106"/>
                            <w:sz w:val="14"/>
                          </w:rPr>
                          <w:t xml:space="preserve"> </w:t>
                        </w:r>
                        <w:r>
                          <w:rPr>
                            <w:rFonts w:ascii="Calibri" w:eastAsia="Calibri" w:hAnsi="Calibri" w:cs="Calibri"/>
                            <w:w w:val="106"/>
                            <w:sz w:val="14"/>
                          </w:rPr>
                          <w:t>(%)</w:t>
                        </w:r>
                      </w:p>
                    </w:txbxContent>
                  </v:textbox>
                </v:rect>
                <v:rect id="Rectangle 463" o:spid="_x0000_s1128" style="position:absolute;left:13949;top:1456;width:3986;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321CC7AB" w14:textId="77777777" w:rsidR="00D4588D" w:rsidRDefault="00D4588D" w:rsidP="00CD4144">
                        <w:pPr>
                          <w:spacing w:line="256" w:lineRule="auto"/>
                        </w:pPr>
                        <w:r>
                          <w:rPr>
                            <w:rFonts w:ascii="Calibri" w:eastAsia="Calibri" w:hAnsi="Calibri" w:cs="Calibri"/>
                            <w:w w:val="101"/>
                            <w:sz w:val="14"/>
                          </w:rPr>
                          <w:t>227</w:t>
                        </w:r>
                        <w:r>
                          <w:rPr>
                            <w:rFonts w:ascii="Calibri" w:eastAsia="Calibri" w:hAnsi="Calibri" w:cs="Calibri"/>
                            <w:spacing w:val="-4"/>
                            <w:w w:val="101"/>
                            <w:sz w:val="14"/>
                          </w:rPr>
                          <w:t xml:space="preserve"> </w:t>
                        </w:r>
                        <w:r>
                          <w:rPr>
                            <w:rFonts w:ascii="Calibri" w:eastAsia="Calibri" w:hAnsi="Calibri" w:cs="Calibri"/>
                            <w:w w:val="101"/>
                            <w:sz w:val="14"/>
                          </w:rPr>
                          <w:t>(32)</w:t>
                        </w:r>
                      </w:p>
                    </w:txbxContent>
                  </v:textbox>
                </v:rect>
                <v:rect id="Rectangle 464" o:spid="_x0000_s1129" style="position:absolute;left:22229;top:1456;width:3294;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B71A7E6" w14:textId="77777777" w:rsidR="00D4588D" w:rsidRDefault="00D4588D" w:rsidP="00CD4144">
                        <w:pPr>
                          <w:spacing w:line="256" w:lineRule="auto"/>
                        </w:pPr>
                        <w:r>
                          <w:rPr>
                            <w:rFonts w:ascii="Calibri" w:eastAsia="Calibri" w:hAnsi="Calibri" w:cs="Calibri"/>
                            <w:w w:val="82"/>
                            <w:sz w:val="14"/>
                          </w:rPr>
                          <w:t>152</w:t>
                        </w:r>
                        <w:r>
                          <w:rPr>
                            <w:rFonts w:ascii="Calibri" w:eastAsia="Calibri" w:hAnsi="Calibri" w:cs="Calibri"/>
                            <w:spacing w:val="-4"/>
                            <w:w w:val="82"/>
                            <w:sz w:val="14"/>
                          </w:rPr>
                          <w:t xml:space="preserve"> </w:t>
                        </w:r>
                        <w:r>
                          <w:rPr>
                            <w:rFonts w:ascii="Calibri" w:eastAsia="Calibri" w:hAnsi="Calibri" w:cs="Calibri"/>
                            <w:w w:val="82"/>
                            <w:sz w:val="14"/>
                          </w:rPr>
                          <w:t>(31)</w:t>
                        </w:r>
                      </w:p>
                    </w:txbxContent>
                  </v:textbox>
                </v:rect>
                <v:rect id="Rectangle 465" o:spid="_x0000_s1130" style="position:absolute;left:269;top:2912;width:5780;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C91FA9E" w14:textId="77777777" w:rsidR="00D4588D" w:rsidRDefault="00D4588D" w:rsidP="00CD4144">
                        <w:pPr>
                          <w:spacing w:line="256" w:lineRule="auto"/>
                        </w:pPr>
                        <w:r>
                          <w:rPr>
                            <w:rFonts w:ascii="Calibri" w:eastAsia="Calibri" w:hAnsi="Calibri" w:cs="Calibri"/>
                            <w:w w:val="103"/>
                            <w:sz w:val="14"/>
                          </w:rPr>
                          <w:t>Groep</w:t>
                        </w:r>
                        <w:r>
                          <w:rPr>
                            <w:rFonts w:ascii="Calibri" w:eastAsia="Calibri" w:hAnsi="Calibri" w:cs="Calibri"/>
                            <w:spacing w:val="-4"/>
                            <w:w w:val="103"/>
                            <w:sz w:val="14"/>
                          </w:rPr>
                          <w:t xml:space="preserve"> </w:t>
                        </w:r>
                        <w:r>
                          <w:rPr>
                            <w:rFonts w:ascii="Calibri" w:eastAsia="Calibri" w:hAnsi="Calibri" w:cs="Calibri"/>
                            <w:w w:val="103"/>
                            <w:sz w:val="14"/>
                          </w:rPr>
                          <w:t>7</w:t>
                        </w:r>
                        <w:r>
                          <w:rPr>
                            <w:rFonts w:ascii="Calibri" w:eastAsia="Calibri" w:hAnsi="Calibri" w:cs="Calibri"/>
                            <w:spacing w:val="-4"/>
                            <w:w w:val="103"/>
                            <w:sz w:val="14"/>
                          </w:rPr>
                          <w:t xml:space="preserve"> </w:t>
                        </w:r>
                        <w:r>
                          <w:rPr>
                            <w:rFonts w:ascii="Calibri" w:eastAsia="Calibri" w:hAnsi="Calibri" w:cs="Calibri"/>
                            <w:w w:val="103"/>
                            <w:sz w:val="14"/>
                          </w:rPr>
                          <w:t>(%)</w:t>
                        </w:r>
                      </w:p>
                    </w:txbxContent>
                  </v:textbox>
                </v:rect>
                <v:rect id="Rectangle 466" o:spid="_x0000_s1131" style="position:absolute;left:13949;top:2912;width:4284;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2C66786A" w14:textId="77777777" w:rsidR="00D4588D" w:rsidRDefault="00D4588D" w:rsidP="00CD4144">
                        <w:pPr>
                          <w:spacing w:line="256" w:lineRule="auto"/>
                        </w:pPr>
                        <w:r>
                          <w:rPr>
                            <w:rFonts w:ascii="Calibri" w:eastAsia="Calibri" w:hAnsi="Calibri" w:cs="Calibri"/>
                            <w:w w:val="109"/>
                            <w:sz w:val="14"/>
                          </w:rPr>
                          <w:t>248</w:t>
                        </w:r>
                        <w:r>
                          <w:rPr>
                            <w:rFonts w:ascii="Calibri" w:eastAsia="Calibri" w:hAnsi="Calibri" w:cs="Calibri"/>
                            <w:spacing w:val="-4"/>
                            <w:w w:val="109"/>
                            <w:sz w:val="14"/>
                          </w:rPr>
                          <w:t xml:space="preserve"> </w:t>
                        </w:r>
                        <w:r>
                          <w:rPr>
                            <w:rFonts w:ascii="Calibri" w:eastAsia="Calibri" w:hAnsi="Calibri" w:cs="Calibri"/>
                            <w:w w:val="109"/>
                            <w:sz w:val="14"/>
                          </w:rPr>
                          <w:t>(35)</w:t>
                        </w:r>
                      </w:p>
                    </w:txbxContent>
                  </v:textbox>
                </v:rect>
                <v:rect id="Rectangle 467" o:spid="_x0000_s1132" style="position:absolute;left:22229;top:2912;width:3645;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3F4B9C5F" w14:textId="77777777" w:rsidR="00D4588D" w:rsidRDefault="00D4588D" w:rsidP="00CD4144">
                        <w:pPr>
                          <w:spacing w:line="256" w:lineRule="auto"/>
                        </w:pPr>
                        <w:r>
                          <w:rPr>
                            <w:rFonts w:ascii="Calibri" w:eastAsia="Calibri" w:hAnsi="Calibri" w:cs="Calibri"/>
                            <w:w w:val="92"/>
                            <w:sz w:val="14"/>
                          </w:rPr>
                          <w:t>175</w:t>
                        </w:r>
                        <w:r>
                          <w:rPr>
                            <w:rFonts w:ascii="Calibri" w:eastAsia="Calibri" w:hAnsi="Calibri" w:cs="Calibri"/>
                            <w:spacing w:val="-4"/>
                            <w:w w:val="92"/>
                            <w:sz w:val="14"/>
                          </w:rPr>
                          <w:t xml:space="preserve"> </w:t>
                        </w:r>
                        <w:r>
                          <w:rPr>
                            <w:rFonts w:ascii="Calibri" w:eastAsia="Calibri" w:hAnsi="Calibri" w:cs="Calibri"/>
                            <w:w w:val="92"/>
                            <w:sz w:val="14"/>
                          </w:rPr>
                          <w:t>(35)</w:t>
                        </w:r>
                      </w:p>
                    </w:txbxContent>
                  </v:textbox>
                </v:rect>
                <v:rect id="Rectangle 468" o:spid="_x0000_s1133" style="position:absolute;left:30509;top:2912;width:2424;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62B03D81" w14:textId="77777777" w:rsidR="00D4588D" w:rsidRDefault="00D4588D" w:rsidP="00CD4144">
                        <w:pPr>
                          <w:spacing w:line="256" w:lineRule="auto"/>
                        </w:pPr>
                        <w:r>
                          <w:rPr>
                            <w:rFonts w:ascii="Calibri" w:eastAsia="Calibri" w:hAnsi="Calibri" w:cs="Calibri"/>
                            <w:w w:val="90"/>
                            <w:sz w:val="14"/>
                          </w:rPr>
                          <w:t>0,271</w:t>
                        </w:r>
                      </w:p>
                    </w:txbxContent>
                  </v:textbox>
                </v:rect>
                <v:rect id="Rectangle 469" o:spid="_x0000_s1134" style="position:absolute;left:38790;top:2912;width:2857;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58E1A864" w14:textId="77777777" w:rsidR="00D4588D" w:rsidRDefault="00D4588D" w:rsidP="00CD4144">
                        <w:pPr>
                          <w:spacing w:line="256" w:lineRule="auto"/>
                        </w:pPr>
                        <w:r>
                          <w:rPr>
                            <w:rFonts w:ascii="Calibri" w:eastAsia="Calibri" w:hAnsi="Calibri" w:cs="Calibri"/>
                            <w:w w:val="106"/>
                            <w:sz w:val="14"/>
                          </w:rPr>
                          <w:t>0,873</w:t>
                        </w:r>
                      </w:p>
                    </w:txbxContent>
                  </v:textbox>
                </v:rect>
                <v:rect id="Rectangle 470" o:spid="_x0000_s1135" style="position:absolute;left:269;top:4368;width:5882;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4FB5EE77" w14:textId="77777777" w:rsidR="00D4588D" w:rsidRDefault="00D4588D" w:rsidP="00CD4144">
                        <w:pPr>
                          <w:spacing w:line="256" w:lineRule="auto"/>
                        </w:pPr>
                        <w:r>
                          <w:rPr>
                            <w:rFonts w:ascii="Calibri" w:eastAsia="Calibri" w:hAnsi="Calibri" w:cs="Calibri"/>
                            <w:w w:val="105"/>
                            <w:sz w:val="14"/>
                          </w:rPr>
                          <w:t>Groep</w:t>
                        </w:r>
                        <w:r>
                          <w:rPr>
                            <w:rFonts w:ascii="Calibri" w:eastAsia="Calibri" w:hAnsi="Calibri" w:cs="Calibri"/>
                            <w:spacing w:val="-4"/>
                            <w:w w:val="105"/>
                            <w:sz w:val="14"/>
                          </w:rPr>
                          <w:t xml:space="preserve"> </w:t>
                        </w:r>
                        <w:r>
                          <w:rPr>
                            <w:rFonts w:ascii="Calibri" w:eastAsia="Calibri" w:hAnsi="Calibri" w:cs="Calibri"/>
                            <w:w w:val="105"/>
                            <w:sz w:val="14"/>
                          </w:rPr>
                          <w:t>8</w:t>
                        </w:r>
                        <w:r>
                          <w:rPr>
                            <w:rFonts w:ascii="Calibri" w:eastAsia="Calibri" w:hAnsi="Calibri" w:cs="Calibri"/>
                            <w:spacing w:val="-4"/>
                            <w:w w:val="105"/>
                            <w:sz w:val="14"/>
                          </w:rPr>
                          <w:t xml:space="preserve"> </w:t>
                        </w:r>
                        <w:r>
                          <w:rPr>
                            <w:rFonts w:ascii="Calibri" w:eastAsia="Calibri" w:hAnsi="Calibri" w:cs="Calibri"/>
                            <w:w w:val="105"/>
                            <w:sz w:val="14"/>
                          </w:rPr>
                          <w:t>(%)</w:t>
                        </w:r>
                      </w:p>
                    </w:txbxContent>
                  </v:textbox>
                </v:rect>
                <v:rect id="Rectangle 471" o:spid="_x0000_s1136" style="position:absolute;left:13949;top:4368;width:4085;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7D60A253" w14:textId="77777777" w:rsidR="00D4588D" w:rsidRDefault="00D4588D" w:rsidP="00CD4144">
                        <w:pPr>
                          <w:spacing w:line="256" w:lineRule="auto"/>
                        </w:pPr>
                        <w:r>
                          <w:rPr>
                            <w:rFonts w:ascii="Calibri" w:eastAsia="Calibri" w:hAnsi="Calibri" w:cs="Calibri"/>
                            <w:w w:val="103"/>
                            <w:sz w:val="14"/>
                          </w:rPr>
                          <w:t>233</w:t>
                        </w:r>
                        <w:r>
                          <w:rPr>
                            <w:rFonts w:ascii="Calibri" w:eastAsia="Calibri" w:hAnsi="Calibri" w:cs="Calibri"/>
                            <w:spacing w:val="-4"/>
                            <w:w w:val="103"/>
                            <w:sz w:val="14"/>
                          </w:rPr>
                          <w:t xml:space="preserve"> </w:t>
                        </w:r>
                        <w:r>
                          <w:rPr>
                            <w:rFonts w:ascii="Calibri" w:eastAsia="Calibri" w:hAnsi="Calibri" w:cs="Calibri"/>
                            <w:w w:val="103"/>
                            <w:sz w:val="14"/>
                          </w:rPr>
                          <w:t>(33)</w:t>
                        </w:r>
                      </w:p>
                    </w:txbxContent>
                  </v:textbox>
                </v:rect>
                <v:rect id="Rectangle 472" o:spid="_x0000_s1137" style="position:absolute;left:22229;top:4368;width:3964;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6231C2A1" w14:textId="77777777" w:rsidR="00D4588D" w:rsidRDefault="00D4588D" w:rsidP="00CD4144">
                        <w:pPr>
                          <w:spacing w:line="256" w:lineRule="auto"/>
                        </w:pPr>
                        <w:r>
                          <w:rPr>
                            <w:rFonts w:ascii="Calibri" w:eastAsia="Calibri" w:hAnsi="Calibri" w:cs="Calibri"/>
                            <w:sz w:val="14"/>
                          </w:rPr>
                          <w:t>168</w:t>
                        </w:r>
                        <w:r>
                          <w:rPr>
                            <w:rFonts w:ascii="Calibri" w:eastAsia="Calibri" w:hAnsi="Calibri" w:cs="Calibri"/>
                            <w:spacing w:val="-4"/>
                            <w:sz w:val="14"/>
                          </w:rPr>
                          <w:t xml:space="preserve"> </w:t>
                        </w:r>
                        <w:r>
                          <w:rPr>
                            <w:rFonts w:ascii="Calibri" w:eastAsia="Calibri" w:hAnsi="Calibri" w:cs="Calibri"/>
                            <w:sz w:val="14"/>
                          </w:rPr>
                          <w:t>(34)</w:t>
                        </w:r>
                      </w:p>
                    </w:txbxContent>
                  </v:textbox>
                </v:rect>
                <v:shape id="Shape 477" o:spid="_x0000_s1138" style="position:absolute;left:25063;top:3486;width:936;height:2160;visibility:visible;mso-wrap-style:square;v-text-anchor:top" coordsize="93599,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77RvwAAANsAAAAPAAAAZHJzL2Rvd25yZXYueG1sRE/Pa8Iw&#10;FL4L/g/hCbvZVBmuVKOIMpDdqo5dH82zqTYvJclq998vh8GOH9/vzW60nRjIh9axgkWWgyCunW65&#10;UXC9vM8LECEia+wck4IfCrDbTicbLLV7ckXDOTYihXAoUYGJsS+lDLUhiyFzPXHibs5bjAn6RmqP&#10;zxRuO7nM85W02HJqMNjTwVD9OH9bBfWw8l8f+Hmit+PFVPdFsbxVhVIvs3G/BhFpjP/iP/dJK3hN&#10;Y9OX9APk9hcAAP//AwBQSwECLQAUAAYACAAAACEA2+H2y+4AAACFAQAAEwAAAAAAAAAAAAAAAAAA&#10;AAAAW0NvbnRlbnRfVHlwZXNdLnhtbFBLAQItABQABgAIAAAAIQBa9CxbvwAAABUBAAALAAAAAAAA&#10;AAAAAAAAAB8BAABfcmVscy8ucmVsc1BLAQItABQABgAIAAAAIQDPp77RvwAAANsAAAAPAAAAAAAA&#10;AAAAAAAAAAcCAABkcnMvZG93bnJldi54bWxQSwUGAAAAAAMAAwC3AAAA8wIAAAAA&#10;" path="m,201587v,,57594,14415,57594,-57594c57594,72009,57594,,93599,e" filled="f" strokecolor="#181717" strokeweight=".5pt">
                  <v:stroke miterlimit="1" joinstyle="miter"/>
                  <v:path arrowok="t" o:connecttype="custom" o:connectlocs="0,2016;0,2016;576,2160;576,1440;576,720;576,0;936,0" o:connectangles="0,0,0,0,0,0,0" textboxrect="0,0,93599,216002"/>
                </v:shape>
                <v:shape id="Shape 478" o:spid="_x0000_s1139" style="position:absolute;left:25063;top:1325;width:936;height:2160;visibility:visible;mso-wrap-style:square;v-text-anchor:top" coordsize="93599,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xtKwwAAANsAAAAPAAAAZHJzL2Rvd25yZXYueG1sRI9Ba8JA&#10;FITvQv/D8gredKMUm6auUloK4i3G0usj+8xGs2/D7jbGf+8WCj0OM/MNs96OthMD+dA6VrCYZyCI&#10;a6dbbhQcq89ZDiJEZI2dY1JwowDbzcNkjYV2Vy5pOMRGJAiHAhWYGPtCylAbshjmridO3sl5izFJ&#10;30jt8ZrgtpPLLFtJiy2nBYM9vRuqL4cfq6AeVv57j187ev6oTHle5MtTmSs1fRzfXkFEGuN/+K+9&#10;0wqeXuD3S/oBcnMHAAD//wMAUEsBAi0AFAAGAAgAAAAhANvh9svuAAAAhQEAABMAAAAAAAAAAAAA&#10;AAAAAAAAAFtDb250ZW50X1R5cGVzXS54bWxQSwECLQAUAAYACAAAACEAWvQsW78AAAAVAQAACwAA&#10;AAAAAAAAAAAAAAAfAQAAX3JlbHMvLnJlbHNQSwECLQAUAAYACAAAACEAoOsbSsMAAADbAAAADwAA&#10;AAAAAAAAAAAAAAAHAgAAZHJzL2Rvd25yZXYueG1sUEsFBgAAAAADAAMAtwAAAPcCAAAAAA==&#10;" path="m,14415c,14415,57594,,57594,72009v,71984,,143993,36005,143993e" filled="f" strokecolor="#181717" strokeweight=".5pt">
                  <v:stroke miterlimit="1" joinstyle="miter"/>
                  <v:path arrowok="t" o:connecttype="custom" o:connectlocs="0,144;0,144;576,0;576,720;576,1440;576,2160;936,2160" o:connectangles="0,0,0,0,0,0,0" textboxrect="0,0,93599,216002"/>
                </v:shape>
                <w10:anchorlock/>
              </v:group>
            </w:pict>
          </mc:Fallback>
        </mc:AlternateContent>
      </w:r>
      <w:r>
        <w:rPr>
          <w:rFonts w:ascii="Calibri" w:eastAsia="Calibri" w:hAnsi="Calibri" w:cs="Calibri"/>
          <w:sz w:val="14"/>
        </w:rPr>
        <w:t>Geboorte regio niet-westers (%)</w:t>
      </w:r>
      <w:r>
        <w:rPr>
          <w:rFonts w:ascii="Calibri" w:eastAsia="Calibri" w:hAnsi="Calibri" w:cs="Calibri"/>
          <w:sz w:val="14"/>
        </w:rPr>
        <w:tab/>
        <w:t>9,127</w:t>
      </w:r>
      <w:r>
        <w:rPr>
          <w:rFonts w:ascii="Calibri" w:eastAsia="Calibri" w:hAnsi="Calibri" w:cs="Calibri"/>
          <w:sz w:val="14"/>
        </w:rPr>
        <w:tab/>
        <w:t>0,003</w:t>
      </w:r>
    </w:p>
    <w:p w14:paraId="0360DF00" w14:textId="77777777" w:rsidR="00CD4144" w:rsidRDefault="00CD4144" w:rsidP="00CD4144">
      <w:pPr>
        <w:spacing w:after="91" w:line="256" w:lineRule="auto"/>
        <w:ind w:left="836"/>
      </w:pPr>
      <w:r>
        <w:rPr>
          <w:rFonts w:ascii="Calibri" w:eastAsia="Calibri" w:hAnsi="Calibri" w:cs="Calibri"/>
          <w:sz w:val="14"/>
        </w:rPr>
        <w:t xml:space="preserve">Legenda: </w:t>
      </w:r>
      <w:r>
        <w:rPr>
          <w:rFonts w:ascii="Calibri" w:eastAsia="Calibri" w:hAnsi="Calibri" w:cs="Calibri"/>
          <w:b/>
          <w:sz w:val="13"/>
          <w:vertAlign w:val="superscript"/>
        </w:rPr>
        <w:t>a</w:t>
      </w:r>
      <w:r>
        <w:rPr>
          <w:rFonts w:ascii="Calibri" w:eastAsia="Calibri" w:hAnsi="Calibri" w:cs="Calibri"/>
          <w:sz w:val="13"/>
          <w:vertAlign w:val="superscript"/>
        </w:rPr>
        <w:t xml:space="preserve"> </w:t>
      </w:r>
      <w:r>
        <w:rPr>
          <w:rFonts w:ascii="Calibri" w:eastAsia="Calibri" w:hAnsi="Calibri" w:cs="Calibri"/>
          <w:sz w:val="14"/>
        </w:rPr>
        <w:t>Verschil in leeftijd is getoetst met een onafhankelijke T-toets.</w:t>
      </w:r>
    </w:p>
    <w:p w14:paraId="3657C2D7" w14:textId="2B1426B0" w:rsidR="00CD4144" w:rsidRDefault="00CD4144" w:rsidP="00CD4144">
      <w:pPr>
        <w:pStyle w:val="Kop2"/>
        <w:ind w:left="836"/>
      </w:pPr>
      <w:r>
        <w:rPr>
          <w:noProof/>
          <w:lang w:eastAsia="nl-NL"/>
        </w:rPr>
        <mc:AlternateContent>
          <mc:Choice Requires="wpg">
            <w:drawing>
              <wp:anchor distT="0" distB="0" distL="114300" distR="114300" simplePos="0" relativeHeight="251674631" behindDoc="0" locked="0" layoutInCell="1" allowOverlap="1" wp14:anchorId="239B9817" wp14:editId="315F2B7D">
                <wp:simplePos x="0" y="0"/>
                <wp:positionH relativeFrom="column">
                  <wp:posOffset>207645</wp:posOffset>
                </wp:positionH>
                <wp:positionV relativeFrom="paragraph">
                  <wp:posOffset>-113030</wp:posOffset>
                </wp:positionV>
                <wp:extent cx="134620" cy="3558540"/>
                <wp:effectExtent l="0" t="0" r="0" b="0"/>
                <wp:wrapSquare wrapText="bothSides"/>
                <wp:docPr id="10328" name="Groep 10328"/>
                <wp:cNvGraphicFramePr/>
                <a:graphic xmlns:a="http://schemas.openxmlformats.org/drawingml/2006/main">
                  <a:graphicData uri="http://schemas.microsoft.com/office/word/2010/wordprocessingGroup">
                    <wpg:wgp>
                      <wpg:cNvGrpSpPr/>
                      <wpg:grpSpPr>
                        <a:xfrm>
                          <a:off x="0" y="0"/>
                          <a:ext cx="133985" cy="3557905"/>
                          <a:chOff x="0" y="-1130843"/>
                          <a:chExt cx="178927" cy="4663033"/>
                        </a:xfrm>
                      </wpg:grpSpPr>
                      <wps:wsp>
                        <wps:cNvPr id="33" name="Rectangle 490"/>
                        <wps:cNvSpPr/>
                        <wps:spPr>
                          <a:xfrm rot="-5399999">
                            <a:off x="-2242053" y="1111210"/>
                            <a:ext cx="4663033" cy="178927"/>
                          </a:xfrm>
                          <a:prstGeom prst="rect">
                            <a:avLst/>
                          </a:prstGeom>
                          <a:ln>
                            <a:noFill/>
                          </a:ln>
                        </wps:spPr>
                        <wps:txbx>
                          <w:txbxContent>
                            <w:p w14:paraId="0A50F0C6" w14:textId="77777777" w:rsidR="00D4588D" w:rsidRPr="00DD4879" w:rsidRDefault="00D4588D" w:rsidP="00CD4144">
                              <w:pPr>
                                <w:spacing w:line="256" w:lineRule="auto"/>
                                <w:rPr>
                                  <w:lang w:val="de-DE"/>
                                </w:rPr>
                              </w:pPr>
                              <w:r w:rsidRPr="00DD4879">
                                <w:rPr>
                                  <w:color w:val="737473"/>
                                  <w:sz w:val="18"/>
                                  <w:lang w:val="de-DE"/>
                                </w:rPr>
                                <w:t>Ellen</w:t>
                              </w:r>
                              <w:r w:rsidRPr="00DD4879">
                                <w:rPr>
                                  <w:color w:val="737473"/>
                                  <w:spacing w:val="-258"/>
                                  <w:sz w:val="18"/>
                                  <w:lang w:val="de-DE"/>
                                </w:rPr>
                                <w:t xml:space="preserve"> </w:t>
                              </w:r>
                              <w:r w:rsidRPr="00DD4879">
                                <w:rPr>
                                  <w:color w:val="737473"/>
                                  <w:sz w:val="18"/>
                                  <w:lang w:val="de-DE"/>
                                </w:rPr>
                                <w:t>Reitz,</w:t>
                              </w:r>
                              <w:r w:rsidRPr="00DD4879">
                                <w:rPr>
                                  <w:color w:val="737473"/>
                                  <w:spacing w:val="-258"/>
                                  <w:sz w:val="18"/>
                                  <w:lang w:val="de-DE"/>
                                </w:rPr>
                                <w:t xml:space="preserve"> </w:t>
                              </w:r>
                              <w:r w:rsidRPr="00DD4879">
                                <w:rPr>
                                  <w:color w:val="737473"/>
                                  <w:sz w:val="18"/>
                                  <w:lang w:val="de-DE"/>
                                </w:rPr>
                                <w:t>Esther</w:t>
                              </w:r>
                              <w:r w:rsidRPr="00DD4879">
                                <w:rPr>
                                  <w:color w:val="737473"/>
                                  <w:spacing w:val="-258"/>
                                  <w:sz w:val="18"/>
                                  <w:lang w:val="de-DE"/>
                                </w:rPr>
                                <w:t xml:space="preserve"> </w:t>
                              </w:r>
                              <w:r w:rsidRPr="00DD4879">
                                <w:rPr>
                                  <w:color w:val="737473"/>
                                  <w:sz w:val="18"/>
                                  <w:lang w:val="de-DE"/>
                                </w:rPr>
                                <w:t>Mertens,</w:t>
                              </w:r>
                              <w:r w:rsidRPr="00DD4879">
                                <w:rPr>
                                  <w:color w:val="737473"/>
                                  <w:spacing w:val="-258"/>
                                  <w:sz w:val="18"/>
                                  <w:lang w:val="de-DE"/>
                                </w:rPr>
                                <w:t xml:space="preserve"> </w:t>
                              </w:r>
                              <w:r w:rsidRPr="00DD4879">
                                <w:rPr>
                                  <w:color w:val="737473"/>
                                  <w:sz w:val="18"/>
                                  <w:lang w:val="de-DE"/>
                                </w:rPr>
                                <w:t>Monique</w:t>
                              </w:r>
                              <w:r w:rsidRPr="00DD4879">
                                <w:rPr>
                                  <w:color w:val="737473"/>
                                  <w:spacing w:val="-258"/>
                                  <w:sz w:val="18"/>
                                  <w:lang w:val="de-DE"/>
                                </w:rPr>
                                <w:t xml:space="preserve"> </w:t>
                              </w:r>
                              <w:r w:rsidRPr="00DD4879">
                                <w:rPr>
                                  <w:color w:val="737473"/>
                                  <w:sz w:val="18"/>
                                  <w:lang w:val="de-DE"/>
                                </w:rPr>
                                <w:t>Van</w:t>
                              </w:r>
                              <w:r w:rsidRPr="00DD4879">
                                <w:rPr>
                                  <w:color w:val="737473"/>
                                  <w:spacing w:val="-258"/>
                                  <w:sz w:val="18"/>
                                  <w:lang w:val="de-DE"/>
                                </w:rPr>
                                <w:t xml:space="preserve"> </w:t>
                              </w:r>
                              <w:proofErr w:type="spellStart"/>
                              <w:r w:rsidRPr="00DD4879">
                                <w:rPr>
                                  <w:color w:val="737473"/>
                                  <w:sz w:val="18"/>
                                  <w:lang w:val="de-DE"/>
                                </w:rPr>
                                <w:t>Londen</w:t>
                              </w:r>
                              <w:proofErr w:type="spellEnd"/>
                              <w:r w:rsidRPr="00DD4879">
                                <w:rPr>
                                  <w:color w:val="737473"/>
                                  <w:sz w:val="18"/>
                                  <w:lang w:val="de-DE"/>
                                </w:rPr>
                                <w:t>,</w:t>
                              </w:r>
                              <w:r w:rsidRPr="00DD4879">
                                <w:rPr>
                                  <w:color w:val="737473"/>
                                  <w:spacing w:val="-258"/>
                                  <w:sz w:val="18"/>
                                  <w:lang w:val="de-DE"/>
                                </w:rPr>
                                <w:t xml:space="preserve"> </w:t>
                              </w:r>
                              <w:r w:rsidRPr="00DD4879">
                                <w:rPr>
                                  <w:color w:val="737473"/>
                                  <w:sz w:val="18"/>
                                  <w:lang w:val="de-DE"/>
                                </w:rPr>
                                <w:t>Maja</w:t>
                              </w:r>
                              <w:r w:rsidRPr="00DD4879">
                                <w:rPr>
                                  <w:color w:val="737473"/>
                                  <w:spacing w:val="-258"/>
                                  <w:sz w:val="18"/>
                                  <w:lang w:val="de-DE"/>
                                </w:rPr>
                                <w:t xml:space="preserve"> </w:t>
                              </w:r>
                              <w:proofErr w:type="spellStart"/>
                              <w:r w:rsidRPr="00DD4879">
                                <w:rPr>
                                  <w:color w:val="737473"/>
                                  <w:sz w:val="18"/>
                                  <w:lang w:val="de-DE"/>
                                </w:rPr>
                                <w:t>Deković</w:t>
                              </w:r>
                              <w:proofErr w:type="spellEnd"/>
                              <w:r w:rsidRPr="00DD4879">
                                <w:rPr>
                                  <w:color w:val="737473"/>
                                  <w:spacing w:val="-46"/>
                                  <w:sz w:val="18"/>
                                  <w:lang w:val="de-DE"/>
                                </w:rPr>
                                <w:t xml:space="preserve"> </w:t>
                              </w:r>
                            </w:p>
                          </w:txbxContent>
                        </wps:txbx>
                        <wps:bodyPr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39B9817" id="Groep 10328" o:spid="_x0000_s1140" style="position:absolute;left:0;text-align:left;margin-left:16.35pt;margin-top:-8.9pt;width:10.6pt;height:280.2pt;z-index:251674631;mso-position-horizontal-relative:text;mso-position-vertical-relative:text" coordorigin=",-11308" coordsize="1789,46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SHiKwIAAJgEAAAOAAAAZHJzL2Uyb0RvYy54bWyklNuO2yAQQN8r9R8Q74lvcRJbcVZVtxtV&#10;qrqrbvsBBOOLZAMCEjv9+g7YONX2besHMgzDXM4MOTyMfYeuTOlW8AJH6xAjxqkoW14X+NfPp9Ue&#10;I20IL0knOCvwjWn8cPz44TDInMWiEV3JFAInXOeDLHBjjMyDQNOG9USvhWQcDiuhemJgq+qgVGQA&#10;730XxGG4DQahSqkEZVqD9nE6xEfnv6oYNc9VpZlBXYEhN+NW5dazXYPjgeS1IrJp6ZwGeUcWPWk5&#10;BF1cPRJD0EW1/7jqW6qEFpVZU9EHoqpaylwNUE0UvqnmpMRFulrqfKjlggnQvuH0brf0+/VFobaE&#10;3oVJDM3ipIc2QWQm0aQCRIOsc7A8KfkqX9SsqKedrXqsVG9/oR40Ori3BS4bDaKgjJIk26cYUThK&#10;0nSXhelEnzbQovu1VRQl4X6T+MMv/v5un8W76f5mu03CxJkEPnpgk1xyGiTMk74j0/+H7LUhkrlO&#10;aAtiRgYZzLx+wKARXncMbTI3VDY+GC64dK6BnGeFlIBJXKVJZj83ODO6VRxv4jAFx4Apgi+O5iH1&#10;HH3tDmQ0QYGOLBxILpU2JyZ6ZIUCK8jNhSDXb9pMpt7EJtRxu3Lx1HbddGo1gNPnbCUznkc3Jmlm&#10;G2NVZ1HeAAQ8fgjSCPUbo+4rB9D2nXlBeeHsBWW6z8K9xinsp4sRVevyunud40MHneTG39U4P1X7&#10;vv7eO6v7H8rxDwAAAP//AwBQSwMEFAAGAAgAAAAhAEneGwLhAAAACQEAAA8AAABkcnMvZG93bnJl&#10;di54bWxMj01Lw0AQhu+C/2EZwVu7+bCtxmxKKeqpCLaCeJtmp0lodjdkt0n67x1PehqGeXjnefP1&#10;ZFoxUO8bZxXE8wgE2dLpxlYKPg+vs0cQPqDV2DpLCq7kYV3c3uSYaTfaDxr2oRIcYn2GCuoQukxK&#10;X9Zk0M9dR5ZvJ9cbDLz2ldQ9jhxuWplE0VIabCx/qLGjbU3leX8xCt5GHDdp/DLszqft9fuweP/a&#10;xaTU/d20eQYRaAp/MPzqszoU7HR0F6u9aBWkyYpJBbN4xRUYWKRPII48H5IlyCKX/xsUPwAAAP//&#10;AwBQSwECLQAUAAYACAAAACEAtoM4kv4AAADhAQAAEwAAAAAAAAAAAAAAAAAAAAAAW0NvbnRlbnRf&#10;VHlwZXNdLnhtbFBLAQItABQABgAIAAAAIQA4/SH/1gAAAJQBAAALAAAAAAAAAAAAAAAAAC8BAABf&#10;cmVscy8ucmVsc1BLAQItABQABgAIAAAAIQDyaSHiKwIAAJgEAAAOAAAAAAAAAAAAAAAAAC4CAABk&#10;cnMvZTJvRG9jLnhtbFBLAQItABQABgAIAAAAIQBJ3hsC4QAAAAkBAAAPAAAAAAAAAAAAAAAAAIUE&#10;AABkcnMvZG93bnJldi54bWxQSwUGAAAAAAQABADzAAAAkwUAAAAA&#10;">
                <v:rect id="Rectangle 490" o:spid="_x0000_s1141" style="position:absolute;left:-22420;top:11112;width:46629;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dXxQAAANsAAAAPAAAAZHJzL2Rvd25yZXYueG1sRI9Pa8JA&#10;FMTvgt9heUJvurGWKjEbKYUSLwrVVnp8zb78wezbNLtq+u1dQfA4zMxvmGTVm0acqXO1ZQXTSQSC&#10;OLe65lLB1/5jvADhPLLGxjIp+CcHq3Q4SDDW9sKfdN75UgQIuxgVVN63sZQur8igm9iWOHiF7Qz6&#10;ILtS6g4vAW4a+RxFr9JgzWGhwpbeK8qPu5NR8D3dnw6Z2/7yT/E3f9n4bFuUmVJPo/5tCcJT7x/h&#10;e3utFcxmcPsSfoBMrwAAAP//AwBQSwECLQAUAAYACAAAACEA2+H2y+4AAACFAQAAEwAAAAAAAAAA&#10;AAAAAAAAAAAAW0NvbnRlbnRfVHlwZXNdLnhtbFBLAQItABQABgAIAAAAIQBa9CxbvwAAABUBAAAL&#10;AAAAAAAAAAAAAAAAAB8BAABfcmVscy8ucmVsc1BLAQItABQABgAIAAAAIQBNxbdXxQAAANsAAAAP&#10;AAAAAAAAAAAAAAAAAAcCAABkcnMvZG93bnJldi54bWxQSwUGAAAAAAMAAwC3AAAA+QIAAAAA&#10;" filled="f" stroked="f">
                  <v:textbox inset="0,0,0,0">
                    <w:txbxContent>
                      <w:p w14:paraId="0A50F0C6" w14:textId="77777777" w:rsidR="00D4588D" w:rsidRPr="00DD4879" w:rsidRDefault="00D4588D" w:rsidP="00CD4144">
                        <w:pPr>
                          <w:spacing w:line="256" w:lineRule="auto"/>
                          <w:rPr>
                            <w:lang w:val="de-DE"/>
                          </w:rPr>
                        </w:pPr>
                        <w:r w:rsidRPr="00DD4879">
                          <w:rPr>
                            <w:color w:val="737473"/>
                            <w:sz w:val="18"/>
                            <w:lang w:val="de-DE"/>
                          </w:rPr>
                          <w:t>Ellen</w:t>
                        </w:r>
                        <w:r w:rsidRPr="00DD4879">
                          <w:rPr>
                            <w:color w:val="737473"/>
                            <w:spacing w:val="-258"/>
                            <w:sz w:val="18"/>
                            <w:lang w:val="de-DE"/>
                          </w:rPr>
                          <w:t xml:space="preserve"> </w:t>
                        </w:r>
                        <w:r w:rsidRPr="00DD4879">
                          <w:rPr>
                            <w:color w:val="737473"/>
                            <w:sz w:val="18"/>
                            <w:lang w:val="de-DE"/>
                          </w:rPr>
                          <w:t>Reitz,</w:t>
                        </w:r>
                        <w:r w:rsidRPr="00DD4879">
                          <w:rPr>
                            <w:color w:val="737473"/>
                            <w:spacing w:val="-258"/>
                            <w:sz w:val="18"/>
                            <w:lang w:val="de-DE"/>
                          </w:rPr>
                          <w:t xml:space="preserve"> </w:t>
                        </w:r>
                        <w:r w:rsidRPr="00DD4879">
                          <w:rPr>
                            <w:color w:val="737473"/>
                            <w:sz w:val="18"/>
                            <w:lang w:val="de-DE"/>
                          </w:rPr>
                          <w:t>Esther</w:t>
                        </w:r>
                        <w:r w:rsidRPr="00DD4879">
                          <w:rPr>
                            <w:color w:val="737473"/>
                            <w:spacing w:val="-258"/>
                            <w:sz w:val="18"/>
                            <w:lang w:val="de-DE"/>
                          </w:rPr>
                          <w:t xml:space="preserve"> </w:t>
                        </w:r>
                        <w:r w:rsidRPr="00DD4879">
                          <w:rPr>
                            <w:color w:val="737473"/>
                            <w:sz w:val="18"/>
                            <w:lang w:val="de-DE"/>
                          </w:rPr>
                          <w:t>Mertens,</w:t>
                        </w:r>
                        <w:r w:rsidRPr="00DD4879">
                          <w:rPr>
                            <w:color w:val="737473"/>
                            <w:spacing w:val="-258"/>
                            <w:sz w:val="18"/>
                            <w:lang w:val="de-DE"/>
                          </w:rPr>
                          <w:t xml:space="preserve"> </w:t>
                        </w:r>
                        <w:r w:rsidRPr="00DD4879">
                          <w:rPr>
                            <w:color w:val="737473"/>
                            <w:sz w:val="18"/>
                            <w:lang w:val="de-DE"/>
                          </w:rPr>
                          <w:t>Monique</w:t>
                        </w:r>
                        <w:r w:rsidRPr="00DD4879">
                          <w:rPr>
                            <w:color w:val="737473"/>
                            <w:spacing w:val="-258"/>
                            <w:sz w:val="18"/>
                            <w:lang w:val="de-DE"/>
                          </w:rPr>
                          <w:t xml:space="preserve"> </w:t>
                        </w:r>
                        <w:r w:rsidRPr="00DD4879">
                          <w:rPr>
                            <w:color w:val="737473"/>
                            <w:sz w:val="18"/>
                            <w:lang w:val="de-DE"/>
                          </w:rPr>
                          <w:t>Van</w:t>
                        </w:r>
                        <w:r w:rsidRPr="00DD4879">
                          <w:rPr>
                            <w:color w:val="737473"/>
                            <w:spacing w:val="-258"/>
                            <w:sz w:val="18"/>
                            <w:lang w:val="de-DE"/>
                          </w:rPr>
                          <w:t xml:space="preserve"> </w:t>
                        </w:r>
                        <w:proofErr w:type="spellStart"/>
                        <w:r w:rsidRPr="00DD4879">
                          <w:rPr>
                            <w:color w:val="737473"/>
                            <w:sz w:val="18"/>
                            <w:lang w:val="de-DE"/>
                          </w:rPr>
                          <w:t>Londen</w:t>
                        </w:r>
                        <w:proofErr w:type="spellEnd"/>
                        <w:r w:rsidRPr="00DD4879">
                          <w:rPr>
                            <w:color w:val="737473"/>
                            <w:sz w:val="18"/>
                            <w:lang w:val="de-DE"/>
                          </w:rPr>
                          <w:t>,</w:t>
                        </w:r>
                        <w:r w:rsidRPr="00DD4879">
                          <w:rPr>
                            <w:color w:val="737473"/>
                            <w:spacing w:val="-258"/>
                            <w:sz w:val="18"/>
                            <w:lang w:val="de-DE"/>
                          </w:rPr>
                          <w:t xml:space="preserve"> </w:t>
                        </w:r>
                        <w:r w:rsidRPr="00DD4879">
                          <w:rPr>
                            <w:color w:val="737473"/>
                            <w:sz w:val="18"/>
                            <w:lang w:val="de-DE"/>
                          </w:rPr>
                          <w:t>Maja</w:t>
                        </w:r>
                        <w:r w:rsidRPr="00DD4879">
                          <w:rPr>
                            <w:color w:val="737473"/>
                            <w:spacing w:val="-258"/>
                            <w:sz w:val="18"/>
                            <w:lang w:val="de-DE"/>
                          </w:rPr>
                          <w:t xml:space="preserve"> </w:t>
                        </w:r>
                        <w:proofErr w:type="spellStart"/>
                        <w:r w:rsidRPr="00DD4879">
                          <w:rPr>
                            <w:color w:val="737473"/>
                            <w:sz w:val="18"/>
                            <w:lang w:val="de-DE"/>
                          </w:rPr>
                          <w:t>Deković</w:t>
                        </w:r>
                        <w:proofErr w:type="spellEnd"/>
                        <w:r w:rsidRPr="00DD4879">
                          <w:rPr>
                            <w:color w:val="737473"/>
                            <w:spacing w:val="-46"/>
                            <w:sz w:val="18"/>
                            <w:lang w:val="de-DE"/>
                          </w:rPr>
                          <w:t xml:space="preserve"> </w:t>
                        </w:r>
                      </w:p>
                    </w:txbxContent>
                  </v:textbox>
                </v:rect>
                <w10:wrap type="square"/>
              </v:group>
            </w:pict>
          </mc:Fallback>
        </mc:AlternateContent>
      </w:r>
      <w:r>
        <w:t>Instrumenten</w:t>
      </w:r>
    </w:p>
    <w:p w14:paraId="5FDA82A7" w14:textId="77777777" w:rsidR="00CD4144" w:rsidRPr="00EB0C75" w:rsidRDefault="00CD4144" w:rsidP="00CD4144">
      <w:pPr>
        <w:pStyle w:val="Kop3"/>
        <w:ind w:left="836"/>
        <w:rPr>
          <w:lang w:val="nl-NL"/>
        </w:rPr>
      </w:pPr>
      <w:r w:rsidRPr="00EB0C75">
        <w:rPr>
          <w:lang w:val="nl-NL"/>
        </w:rPr>
        <w:t>Pesten en gepest worden</w:t>
      </w:r>
    </w:p>
    <w:p w14:paraId="5CD3249F" w14:textId="77777777" w:rsidR="00CD4144" w:rsidRDefault="00CD4144" w:rsidP="00CD4144">
      <w:pPr>
        <w:ind w:left="836"/>
      </w:pPr>
      <w:r>
        <w:t xml:space="preserve">Om de verschillende vormen van pesten te meten, werd eerst de frequentie gemeten waarmee leerlingen andere leerlingen op school pesten. Dit werd gemeten met een item van de </w:t>
      </w:r>
      <w:proofErr w:type="spellStart"/>
      <w:r>
        <w:t>Bullying</w:t>
      </w:r>
      <w:proofErr w:type="spellEnd"/>
      <w:r>
        <w:t xml:space="preserve"> </w:t>
      </w:r>
      <w:proofErr w:type="spellStart"/>
      <w:r>
        <w:t>and</w:t>
      </w:r>
      <w:proofErr w:type="spellEnd"/>
      <w:r>
        <w:t xml:space="preserve"> </w:t>
      </w:r>
      <w:proofErr w:type="spellStart"/>
      <w:r>
        <w:t>Victimization</w:t>
      </w:r>
      <w:proofErr w:type="spellEnd"/>
      <w:r>
        <w:t>-vragenlijst (</w:t>
      </w:r>
      <w:proofErr w:type="spellStart"/>
      <w:r>
        <w:t>Olweus</w:t>
      </w:r>
      <w:proofErr w:type="spellEnd"/>
      <w:r>
        <w:t xml:space="preserve">, 1996): ‘Hoe vaak heb jij kinderen van jouw school sinds het begin van dit schooljaar gepest?’ (op T2: ‘sinds de kerstvakantie’). Het item werd beoordeeld op een 5-puntsschaal (1 = </w:t>
      </w:r>
      <w:r>
        <w:rPr>
          <w:i/>
        </w:rPr>
        <w:t>Ik heb niet gepest</w:t>
      </w:r>
      <w:r>
        <w:t xml:space="preserve"> en 5 = </w:t>
      </w:r>
      <w:r>
        <w:rPr>
          <w:i/>
        </w:rPr>
        <w:t>Ik heb meerdere keren per week gepest</w:t>
      </w:r>
      <w:r>
        <w:t xml:space="preserve">). Wanneer leerlingen rapporteerden dat ze gepest hadden (antwoord 2-5) vulden zij vervolgens acht vragen in over het soort en de frequentie van het </w:t>
      </w:r>
      <w:r>
        <w:lastRenderedPageBreak/>
        <w:t>pesten. De vijf verschillende vormen van pesten werden gemeten met zeven items: verbaal (‘Ik heb gepest door anderen uit te schelden, belachelijk te maken, of uit te lachen.’), fysiek (‘Ik heb gepest doordat ik anderen heb geschopt, geduwd, geslagen of bespuugd.’), relationeel (gemeten met drie items, bijvoorbeeld: ‘Ik heb gepest doordat ik anderen ergens niet aan mee heb laten doen, heb genegeerd, of over hen heb geroddeld.’), eigendomsschade (‘Ik heb gepest door geld of andere spullen af te pakken of kapot te maken.’), en cyber (‘Ik heb gepest op het internet of de telefoon, door vervelende berichten of plaatjes te plaatsen.’). Ten slotte werd een categorie ‘overig’ gevormd op basis van een achtste item van de vragenlijst (‘Ik heb op een andere manier gepest.’). De antwoordmogelijkheden varieerden van 1 (</w:t>
      </w:r>
      <w:r>
        <w:rPr>
          <w:i/>
        </w:rPr>
        <w:t>helemaal niet</w:t>
      </w:r>
      <w:r>
        <w:t>) tot 5 (</w:t>
      </w:r>
      <w:r>
        <w:rPr>
          <w:i/>
        </w:rPr>
        <w:t>meerdere keren per week</w:t>
      </w:r>
      <w:r>
        <w:t>). Alfa relationeel T1/T2 is 0,53/0,60.</w:t>
      </w:r>
    </w:p>
    <w:p w14:paraId="2B30CD71" w14:textId="77777777" w:rsidR="00CD4144" w:rsidRDefault="00CD4144" w:rsidP="00CD4144">
      <w:pPr>
        <w:ind w:left="836"/>
      </w:pPr>
      <w:r>
        <w:t>Om de verschillende vormen van gepest worden te meten, werden dezelfde vragen gebruikt als voor het pesten van anderen, maar dan geherformuleerd, zodat ze betrekking hadden op slachtofferschap in plaats van daderschap. Zo werd eerst gevraagd hoe vaak men gepest werd en wanneer leerlingen rapporteerden dat ze gepest werden (antwoord 2-5), werd vervolgens gevraagd acht vragen in te vullen over het soort en de frequentie van het pesten, zoals hierboven beschreven (bijvoorbeeld: verbaal: ‘Ik ben gepest doordat ik ben uitgescholden, belachelijk gemaakt of uitgelachen.’). Alfa relationeel T1/T2 is 0,74/0,76.</w:t>
      </w:r>
    </w:p>
    <w:p w14:paraId="0A462E30" w14:textId="77777777" w:rsidR="00CD4144" w:rsidRPr="00EB0C75" w:rsidRDefault="00CD4144" w:rsidP="00CD4144">
      <w:pPr>
        <w:pStyle w:val="Kop3"/>
        <w:ind w:left="836"/>
        <w:rPr>
          <w:lang w:val="nl-NL"/>
        </w:rPr>
      </w:pPr>
      <w:r w:rsidRPr="00EB0C75">
        <w:rPr>
          <w:lang w:val="nl-NL"/>
        </w:rPr>
        <w:t>Zelfregulatie</w:t>
      </w:r>
    </w:p>
    <w:p w14:paraId="41669B83" w14:textId="77777777" w:rsidR="00CD4144" w:rsidRDefault="00CD4144" w:rsidP="00CD4144">
      <w:pPr>
        <w:ind w:left="836"/>
      </w:pPr>
      <w:r>
        <w:t xml:space="preserve">Om zelfregulatie te meten, is gebruikgemaakt van de </w:t>
      </w:r>
      <w:proofErr w:type="spellStart"/>
      <w:r>
        <w:t>Difficulties</w:t>
      </w:r>
      <w:proofErr w:type="spellEnd"/>
      <w:r>
        <w:t xml:space="preserve"> in </w:t>
      </w:r>
      <w:proofErr w:type="spellStart"/>
      <w:r>
        <w:t>Emotion</w:t>
      </w:r>
      <w:proofErr w:type="spellEnd"/>
      <w:r>
        <w:t xml:space="preserve"> </w:t>
      </w:r>
      <w:proofErr w:type="spellStart"/>
      <w:r>
        <w:t>Regulation</w:t>
      </w:r>
      <w:proofErr w:type="spellEnd"/>
      <w:r>
        <w:t xml:space="preserve"> </w:t>
      </w:r>
      <w:proofErr w:type="spellStart"/>
      <w:r>
        <w:t>Scale</w:t>
      </w:r>
      <w:proofErr w:type="spellEnd"/>
      <w:r>
        <w:t xml:space="preserve"> (</w:t>
      </w:r>
      <w:proofErr w:type="spellStart"/>
      <w:r>
        <w:t>Gratz</w:t>
      </w:r>
      <w:proofErr w:type="spellEnd"/>
      <w:r>
        <w:t xml:space="preserve"> &amp; Roemer, 2004; </w:t>
      </w:r>
      <w:proofErr w:type="spellStart"/>
      <w:r>
        <w:t>Neumann</w:t>
      </w:r>
      <w:proofErr w:type="spellEnd"/>
      <w:r>
        <w:t xml:space="preserve">, Van Lier, </w:t>
      </w:r>
      <w:proofErr w:type="spellStart"/>
      <w:r>
        <w:t>Gratz</w:t>
      </w:r>
      <w:proofErr w:type="spellEnd"/>
      <w:r>
        <w:t>, &amp; Koot, 2010), bestaande uit vijftien items (bijvoorbeeld: ‘Als ik van streek ben, heb ik geen controle meer over mijn gedrag.’). De antwoordmogelijkheden varieerden van 1 (</w:t>
      </w:r>
      <w:r>
        <w:rPr>
          <w:i/>
        </w:rPr>
        <w:t>bijna nooit</w:t>
      </w:r>
      <w:r>
        <w:t>) tot 5 (</w:t>
      </w:r>
      <w:r>
        <w:rPr>
          <w:i/>
        </w:rPr>
        <w:t>bijna altijd</w:t>
      </w:r>
      <w:r>
        <w:t xml:space="preserve">). </w:t>
      </w:r>
    </w:p>
    <w:p w14:paraId="1868D3A6" w14:textId="77777777" w:rsidR="00CD4144" w:rsidRDefault="00CD4144" w:rsidP="00CD4144">
      <w:pPr>
        <w:ind w:left="836"/>
      </w:pPr>
      <w:r>
        <w:t xml:space="preserve">Scores werden </w:t>
      </w:r>
      <w:proofErr w:type="spellStart"/>
      <w:r>
        <w:t>gehercodeerd</w:t>
      </w:r>
      <w:proofErr w:type="spellEnd"/>
      <w:r>
        <w:t>, waarbij een hoge score een hoge mate van zelfregulatie betekent. De betrouwbaarheid was 0,89 op T1 en 0,91 op T2.</w:t>
      </w:r>
    </w:p>
    <w:p w14:paraId="088C3FBB" w14:textId="77777777" w:rsidR="00CD4144" w:rsidRPr="00EB0C75" w:rsidRDefault="00CD4144" w:rsidP="00CD4144">
      <w:pPr>
        <w:pStyle w:val="Kop3"/>
        <w:ind w:left="836"/>
        <w:rPr>
          <w:lang w:val="nl-NL"/>
        </w:rPr>
      </w:pPr>
      <w:r w:rsidRPr="00EB0C75">
        <w:rPr>
          <w:lang w:val="nl-NL"/>
        </w:rPr>
        <w:t>Globaal zelfvertrouwen</w:t>
      </w:r>
    </w:p>
    <w:p w14:paraId="077593CC" w14:textId="77777777" w:rsidR="00CD4144" w:rsidRDefault="00CD4144" w:rsidP="00CD4144">
      <w:pPr>
        <w:ind w:left="836"/>
      </w:pPr>
      <w:r>
        <w:t xml:space="preserve">Om gevoelens van globaal zelfvertrouwen te meten, is gebruikgemaakt van de globale zelfwaarderingsschaal van de </w:t>
      </w:r>
      <w:proofErr w:type="spellStart"/>
      <w:r>
        <w:t>Self-Perception</w:t>
      </w:r>
      <w:proofErr w:type="spellEnd"/>
      <w:r>
        <w:t xml:space="preserve"> Profile </w:t>
      </w:r>
      <w:proofErr w:type="spellStart"/>
      <w:r>
        <w:t>for</w:t>
      </w:r>
      <w:proofErr w:type="spellEnd"/>
      <w:r>
        <w:t xml:space="preserve"> </w:t>
      </w:r>
      <w:proofErr w:type="spellStart"/>
      <w:r>
        <w:t>Children</w:t>
      </w:r>
      <w:proofErr w:type="spellEnd"/>
      <w:r>
        <w:t xml:space="preserve"> (</w:t>
      </w:r>
      <w:proofErr w:type="spellStart"/>
      <w:r>
        <w:t>Harter</w:t>
      </w:r>
      <w:proofErr w:type="spellEnd"/>
      <w:r>
        <w:t xml:space="preserve">, 1985; Veerman, </w:t>
      </w:r>
      <w:proofErr w:type="spellStart"/>
      <w:r>
        <w:t>Straathof</w:t>
      </w:r>
      <w:proofErr w:type="spellEnd"/>
      <w:r>
        <w:t xml:space="preserve">, Treffers, Van den Bergh, &amp; Ten Brink, 2004), bestaande uit zes items (bijvoorbeeld: ‘Ik ben tevreden met mijzelf.’) beoordeeld op een 5-puntsschaal (1 = </w:t>
      </w:r>
      <w:r>
        <w:rPr>
          <w:i/>
        </w:rPr>
        <w:t xml:space="preserve">helemaal niet waar </w:t>
      </w:r>
      <w:r>
        <w:t xml:space="preserve">en 5 = </w:t>
      </w:r>
      <w:r>
        <w:rPr>
          <w:i/>
        </w:rPr>
        <w:t>helemaal waar</w:t>
      </w:r>
      <w:r>
        <w:t>). Een hoge score betekent een hoge mate van ervaren globaal zelfvertrouwen. De betrouwbaarheid was 0,82 op T1 en 0,84 op T2.</w:t>
      </w:r>
    </w:p>
    <w:p w14:paraId="44B3A8B0" w14:textId="77777777" w:rsidR="00CD4144" w:rsidRPr="00EB0C75" w:rsidRDefault="00CD4144" w:rsidP="00CD4144">
      <w:pPr>
        <w:pStyle w:val="Kop3"/>
        <w:ind w:left="836"/>
        <w:rPr>
          <w:lang w:val="nl-NL"/>
        </w:rPr>
      </w:pPr>
      <w:r w:rsidRPr="00EB0C75">
        <w:rPr>
          <w:lang w:val="nl-NL"/>
        </w:rPr>
        <w:t>Sociale acceptatie</w:t>
      </w:r>
    </w:p>
    <w:p w14:paraId="3B5B4EE4" w14:textId="77777777" w:rsidR="00CD4144" w:rsidRDefault="00CD4144" w:rsidP="00CD4144">
      <w:pPr>
        <w:ind w:left="836"/>
      </w:pPr>
      <w:r>
        <w:t xml:space="preserve">Om de mate van ervaren sociale acceptatie te meten, is gebruikgemaakt van de sociale acceptatieschaal van de </w:t>
      </w:r>
      <w:proofErr w:type="spellStart"/>
      <w:r>
        <w:t>Self-Perception</w:t>
      </w:r>
      <w:proofErr w:type="spellEnd"/>
      <w:r>
        <w:t xml:space="preserve"> Profile </w:t>
      </w:r>
      <w:proofErr w:type="spellStart"/>
      <w:r>
        <w:t>for</w:t>
      </w:r>
      <w:proofErr w:type="spellEnd"/>
      <w:r>
        <w:t xml:space="preserve"> </w:t>
      </w:r>
      <w:proofErr w:type="spellStart"/>
      <w:r>
        <w:t>Children</w:t>
      </w:r>
      <w:proofErr w:type="spellEnd"/>
      <w:r>
        <w:t xml:space="preserve"> (</w:t>
      </w:r>
      <w:proofErr w:type="spellStart"/>
      <w:r>
        <w:t>Harter</w:t>
      </w:r>
      <w:proofErr w:type="spellEnd"/>
      <w:r>
        <w:t xml:space="preserve">, 1985; Veerman et al., 2004), bestaande uit zes items (bijvoorbeeld: ‘Ik heb veel vrienden.’) beoordeeld op een 5-puntsschaal (1 = </w:t>
      </w:r>
      <w:r>
        <w:rPr>
          <w:i/>
        </w:rPr>
        <w:t xml:space="preserve">helemaal niet waar </w:t>
      </w:r>
      <w:r>
        <w:t xml:space="preserve">en 5 = </w:t>
      </w:r>
      <w:r>
        <w:rPr>
          <w:i/>
        </w:rPr>
        <w:t>helemaal waar</w:t>
      </w:r>
      <w:r>
        <w:t xml:space="preserve">). Een hoge score betekent een </w:t>
      </w:r>
      <w:r>
        <w:lastRenderedPageBreak/>
        <w:t>hoge mate van ervaren sociale acceptatie. De betrouwbaarheid was 0,72 op T1 en 0,76 op T2.</w:t>
      </w:r>
    </w:p>
    <w:p w14:paraId="38EE4A55" w14:textId="77777777" w:rsidR="00CD4144" w:rsidRPr="00EB0C75" w:rsidRDefault="00CD4144" w:rsidP="00CD4144">
      <w:pPr>
        <w:pStyle w:val="Kop3"/>
        <w:ind w:left="836"/>
        <w:rPr>
          <w:lang w:val="nl-NL"/>
        </w:rPr>
      </w:pPr>
      <w:r w:rsidRPr="00EB0C75">
        <w:rPr>
          <w:lang w:val="nl-NL"/>
        </w:rPr>
        <w:t>Depressieve gevoelens</w:t>
      </w:r>
    </w:p>
    <w:p w14:paraId="28A67FFD" w14:textId="77777777" w:rsidR="00CD4144" w:rsidRDefault="00CD4144" w:rsidP="00CD4144">
      <w:pPr>
        <w:spacing w:after="601"/>
        <w:ind w:left="836"/>
      </w:pPr>
      <w:r>
        <w:t xml:space="preserve">Om de mate van ervaren depressieve gevoelens te meten, is gebruikgemaakt van de Major </w:t>
      </w:r>
      <w:proofErr w:type="spellStart"/>
      <w:r>
        <w:t>Depression</w:t>
      </w:r>
      <w:proofErr w:type="spellEnd"/>
      <w:r>
        <w:t xml:space="preserve"> Disorder </w:t>
      </w:r>
      <w:proofErr w:type="spellStart"/>
      <w:r>
        <w:t>Scale</w:t>
      </w:r>
      <w:proofErr w:type="spellEnd"/>
      <w:r>
        <w:t xml:space="preserve"> (</w:t>
      </w:r>
      <w:proofErr w:type="spellStart"/>
      <w:r>
        <w:t>Chorpita</w:t>
      </w:r>
      <w:proofErr w:type="spellEnd"/>
      <w:r>
        <w:t xml:space="preserve">, </w:t>
      </w:r>
      <w:proofErr w:type="spellStart"/>
      <w:r>
        <w:t>Yim</w:t>
      </w:r>
      <w:proofErr w:type="spellEnd"/>
      <w:r>
        <w:t xml:space="preserve">, </w:t>
      </w:r>
      <w:proofErr w:type="spellStart"/>
      <w:r>
        <w:t>Moffitt</w:t>
      </w:r>
      <w:proofErr w:type="spellEnd"/>
      <w:r>
        <w:t xml:space="preserve">, </w:t>
      </w:r>
      <w:proofErr w:type="spellStart"/>
      <w:r>
        <w:t>Umemoto</w:t>
      </w:r>
      <w:proofErr w:type="spellEnd"/>
      <w:r>
        <w:t xml:space="preserve">, &amp; Francis, 2000), bestaande uit negen items (bijvoorbeeld: ‘Ik heb het gevoel dat ik niets waard ben.’) beoordeeld op een 4-puntsschaal (1 = </w:t>
      </w:r>
      <w:r>
        <w:rPr>
          <w:i/>
        </w:rPr>
        <w:t>nooit</w:t>
      </w:r>
      <w:r>
        <w:t xml:space="preserve"> en 4 = </w:t>
      </w:r>
      <w:r>
        <w:rPr>
          <w:i/>
        </w:rPr>
        <w:t>altijd</w:t>
      </w:r>
      <w:r>
        <w:t>). Een hoge score betekent een hoge mate van depressieve gevoelens. De betrouwbaarheid was 0,73 op T1 en 0,75 op T2.</w:t>
      </w:r>
    </w:p>
    <w:p w14:paraId="1688CFF9" w14:textId="77777777" w:rsidR="00CD4144" w:rsidRDefault="00CD4144" w:rsidP="00CD4144">
      <w:pPr>
        <w:pStyle w:val="Kop2"/>
        <w:ind w:left="836"/>
      </w:pPr>
      <w:r>
        <w:t>Analyseplan</w:t>
      </w:r>
    </w:p>
    <w:p w14:paraId="199F4CBD" w14:textId="4550334C" w:rsidR="00CD4144" w:rsidRDefault="00CD4144" w:rsidP="00CD4144">
      <w:pPr>
        <w:spacing w:after="601"/>
        <w:ind w:left="836"/>
      </w:pPr>
      <w:r>
        <w:rPr>
          <w:noProof/>
          <w:lang w:eastAsia="nl-NL"/>
        </w:rPr>
        <mc:AlternateContent>
          <mc:Choice Requires="wpg">
            <w:drawing>
              <wp:anchor distT="0" distB="0" distL="114300" distR="114300" simplePos="0" relativeHeight="251675655" behindDoc="0" locked="0" layoutInCell="1" allowOverlap="1" wp14:anchorId="23267B0E" wp14:editId="11A014F2">
                <wp:simplePos x="0" y="0"/>
                <wp:positionH relativeFrom="column">
                  <wp:posOffset>207645</wp:posOffset>
                </wp:positionH>
                <wp:positionV relativeFrom="paragraph">
                  <wp:posOffset>1293495</wp:posOffset>
                </wp:positionV>
                <wp:extent cx="134620" cy="3558540"/>
                <wp:effectExtent l="0" t="0" r="0" b="0"/>
                <wp:wrapSquare wrapText="bothSides"/>
                <wp:docPr id="9152" name="Groep 9152"/>
                <wp:cNvGraphicFramePr/>
                <a:graphic xmlns:a="http://schemas.openxmlformats.org/drawingml/2006/main">
                  <a:graphicData uri="http://schemas.microsoft.com/office/word/2010/wordprocessingGroup">
                    <wpg:wgp>
                      <wpg:cNvGrpSpPr/>
                      <wpg:grpSpPr>
                        <a:xfrm>
                          <a:off x="0" y="0"/>
                          <a:ext cx="133985" cy="3557905"/>
                          <a:chOff x="0" y="-1130843"/>
                          <a:chExt cx="178927" cy="4663033"/>
                        </a:xfrm>
                      </wpg:grpSpPr>
                      <wps:wsp>
                        <wps:cNvPr id="31" name="Rectangle 622"/>
                        <wps:cNvSpPr/>
                        <wps:spPr>
                          <a:xfrm rot="-5399999">
                            <a:off x="-2242053" y="1111210"/>
                            <a:ext cx="4663033" cy="178927"/>
                          </a:xfrm>
                          <a:prstGeom prst="rect">
                            <a:avLst/>
                          </a:prstGeom>
                          <a:ln>
                            <a:noFill/>
                          </a:ln>
                        </wps:spPr>
                        <wps:txbx>
                          <w:txbxContent>
                            <w:p w14:paraId="2F938C3B" w14:textId="77777777" w:rsidR="00D4588D" w:rsidRPr="00DD4879" w:rsidRDefault="00D4588D" w:rsidP="00CD4144">
                              <w:pPr>
                                <w:spacing w:line="256" w:lineRule="auto"/>
                                <w:rPr>
                                  <w:lang w:val="de-DE"/>
                                </w:rPr>
                              </w:pPr>
                              <w:r w:rsidRPr="00DD4879">
                                <w:rPr>
                                  <w:color w:val="737473"/>
                                  <w:sz w:val="18"/>
                                  <w:lang w:val="de-DE"/>
                                </w:rPr>
                                <w:t>Ellen</w:t>
                              </w:r>
                              <w:r w:rsidRPr="00DD4879">
                                <w:rPr>
                                  <w:color w:val="737473"/>
                                  <w:spacing w:val="-258"/>
                                  <w:sz w:val="18"/>
                                  <w:lang w:val="de-DE"/>
                                </w:rPr>
                                <w:t xml:space="preserve"> </w:t>
                              </w:r>
                              <w:r w:rsidRPr="00DD4879">
                                <w:rPr>
                                  <w:color w:val="737473"/>
                                  <w:sz w:val="18"/>
                                  <w:lang w:val="de-DE"/>
                                </w:rPr>
                                <w:t>Reitz,</w:t>
                              </w:r>
                              <w:r w:rsidRPr="00DD4879">
                                <w:rPr>
                                  <w:color w:val="737473"/>
                                  <w:spacing w:val="-258"/>
                                  <w:sz w:val="18"/>
                                  <w:lang w:val="de-DE"/>
                                </w:rPr>
                                <w:t xml:space="preserve"> </w:t>
                              </w:r>
                              <w:r w:rsidRPr="00DD4879">
                                <w:rPr>
                                  <w:color w:val="737473"/>
                                  <w:sz w:val="18"/>
                                  <w:lang w:val="de-DE"/>
                                </w:rPr>
                                <w:t>Esther</w:t>
                              </w:r>
                              <w:r w:rsidRPr="00DD4879">
                                <w:rPr>
                                  <w:color w:val="737473"/>
                                  <w:spacing w:val="-258"/>
                                  <w:sz w:val="18"/>
                                  <w:lang w:val="de-DE"/>
                                </w:rPr>
                                <w:t xml:space="preserve"> </w:t>
                              </w:r>
                              <w:r w:rsidRPr="00DD4879">
                                <w:rPr>
                                  <w:color w:val="737473"/>
                                  <w:sz w:val="18"/>
                                  <w:lang w:val="de-DE"/>
                                </w:rPr>
                                <w:t>Mertens,</w:t>
                              </w:r>
                              <w:r w:rsidRPr="00DD4879">
                                <w:rPr>
                                  <w:color w:val="737473"/>
                                  <w:spacing w:val="-258"/>
                                  <w:sz w:val="18"/>
                                  <w:lang w:val="de-DE"/>
                                </w:rPr>
                                <w:t xml:space="preserve"> </w:t>
                              </w:r>
                              <w:r w:rsidRPr="00DD4879">
                                <w:rPr>
                                  <w:color w:val="737473"/>
                                  <w:sz w:val="18"/>
                                  <w:lang w:val="de-DE"/>
                                </w:rPr>
                                <w:t>Monique</w:t>
                              </w:r>
                              <w:r w:rsidRPr="00DD4879">
                                <w:rPr>
                                  <w:color w:val="737473"/>
                                  <w:spacing w:val="-258"/>
                                  <w:sz w:val="18"/>
                                  <w:lang w:val="de-DE"/>
                                </w:rPr>
                                <w:t xml:space="preserve"> </w:t>
                              </w:r>
                              <w:r w:rsidRPr="00DD4879">
                                <w:rPr>
                                  <w:color w:val="737473"/>
                                  <w:sz w:val="18"/>
                                  <w:lang w:val="de-DE"/>
                                </w:rPr>
                                <w:t>Van</w:t>
                              </w:r>
                              <w:r w:rsidRPr="00DD4879">
                                <w:rPr>
                                  <w:color w:val="737473"/>
                                  <w:spacing w:val="-258"/>
                                  <w:sz w:val="18"/>
                                  <w:lang w:val="de-DE"/>
                                </w:rPr>
                                <w:t xml:space="preserve"> </w:t>
                              </w:r>
                              <w:proofErr w:type="spellStart"/>
                              <w:r w:rsidRPr="00DD4879">
                                <w:rPr>
                                  <w:color w:val="737473"/>
                                  <w:sz w:val="18"/>
                                  <w:lang w:val="de-DE"/>
                                </w:rPr>
                                <w:t>Londen</w:t>
                              </w:r>
                              <w:proofErr w:type="spellEnd"/>
                              <w:r w:rsidRPr="00DD4879">
                                <w:rPr>
                                  <w:color w:val="737473"/>
                                  <w:sz w:val="18"/>
                                  <w:lang w:val="de-DE"/>
                                </w:rPr>
                                <w:t>,</w:t>
                              </w:r>
                              <w:r w:rsidRPr="00DD4879">
                                <w:rPr>
                                  <w:color w:val="737473"/>
                                  <w:spacing w:val="-258"/>
                                  <w:sz w:val="18"/>
                                  <w:lang w:val="de-DE"/>
                                </w:rPr>
                                <w:t xml:space="preserve"> </w:t>
                              </w:r>
                              <w:r w:rsidRPr="00DD4879">
                                <w:rPr>
                                  <w:color w:val="737473"/>
                                  <w:sz w:val="18"/>
                                  <w:lang w:val="de-DE"/>
                                </w:rPr>
                                <w:t>Maja</w:t>
                              </w:r>
                              <w:r w:rsidRPr="00DD4879">
                                <w:rPr>
                                  <w:color w:val="737473"/>
                                  <w:spacing w:val="-258"/>
                                  <w:sz w:val="18"/>
                                  <w:lang w:val="de-DE"/>
                                </w:rPr>
                                <w:t xml:space="preserve"> </w:t>
                              </w:r>
                              <w:proofErr w:type="spellStart"/>
                              <w:r w:rsidRPr="00DD4879">
                                <w:rPr>
                                  <w:color w:val="737473"/>
                                  <w:sz w:val="18"/>
                                  <w:lang w:val="de-DE"/>
                                </w:rPr>
                                <w:t>Deković</w:t>
                              </w:r>
                              <w:proofErr w:type="spellEnd"/>
                              <w:r w:rsidRPr="00DD4879">
                                <w:rPr>
                                  <w:color w:val="737473"/>
                                  <w:spacing w:val="-46"/>
                                  <w:sz w:val="18"/>
                                  <w:lang w:val="de-DE"/>
                                </w:rPr>
                                <w:t xml:space="preserve"> </w:t>
                              </w:r>
                            </w:p>
                          </w:txbxContent>
                        </wps:txbx>
                        <wps:bodyPr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3267B0E" id="Groep 9152" o:spid="_x0000_s1142" style="position:absolute;left:0;text-align:left;margin-left:16.35pt;margin-top:101.85pt;width:10.6pt;height:280.2pt;z-index:251675655;mso-position-horizontal-relative:text;mso-position-vertical-relative:text" coordorigin=",-11308" coordsize="1789,46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SJKQIAAJYEAAAOAAAAZHJzL2Uyb0RvYy54bWyklNuO2yAQQN8r9R8Q74lvsZNYcVZVtxtV&#10;qrqrbvsBBOOLZAMCEjv9+g7YONX2besHMgzDXA4zOTyMfYeuTOlW8AJH6xAjxqkoW14X+NfPp9UO&#10;I20IL0knOCvwjWn8cPz44TDInMWiEV3JFAInXOeDLHBjjMyDQNOG9USvhWQcDiuhemJgq+qgVGQA&#10;730XxGGYBYNQpVSCMq1B+zgd4qPzX1WMmueq0sygrsCQm3GrcuvZrsHxQPJaEdm0dE6DvCOLnrQc&#10;gi6uHokh6KLaf1z1LVVCi8qsqegDUVUtZa4GqCYK31RzUuIiXS11PtRywQRo33B6t1v6/fqiUFsW&#10;eB+lMUac9PBKEJhJ5DQAaJB1DnYnJV/li5oV9bSzNY+V6u0vVINGh/a2oGWjQRSUUZLsdylGFI6S&#10;NN3uw3RiTxt4oPu1VRQl4W6T+MMv/v52t4+30/1NliVh4kwCHz2wSS45DRK6Sd+B6f8D9toQydw7&#10;aAtiBpZEHtcPaDPC646hLI5t5jY+GC64dK6BnGeFlIA+XKXJ3n6ubWZ0qzjexGGaYASYIvjiaG5R&#10;z9HX7kBGExQIuHAguVTanJjokRUKrCA3F4Jcv2kzmXoTm1DH7crFU9t106nVAE6fs5XMeB5dk2Qu&#10;Has6i/IGIGD0IUgj1G+Muq8cQNsp84LywtkLynSfhZvFKeynixFV6/K6e53jwws6yTW/q3EeVDtd&#10;f++d1f3v5PgHAAD//wMAUEsDBBQABgAIAAAAIQCz9frR4QAAAAkBAAAPAAAAZHJzL2Rvd25yZXYu&#10;eG1sTI9NS8NAEIbvgv9hGcGb3XzYVmM2pRT1VAq2gnibZqdJaHY2ZLdJ+u9dT3qbYR7eed58NZlW&#10;DNS7xrKCeBaBIC6tbrhS8Hl4e3gC4TyyxtYyKbiSg1Vxe5Njpu3IHzTsfSVCCLsMFdTed5mUrqzJ&#10;oJvZjjjcTrY36MPaV1L3OIZw08okihbSYMPhQ40dbWoqz/uLUfA+4rhO49dhez5trt+H+e5rG5NS&#10;93fT+gWEp8n/wfCrH9ShCE5He2HtRKsgTZaBVJBEaRgCME+fQRwVLBePMcgil/8bFD8AAAD//wMA&#10;UEsBAi0AFAAGAAgAAAAhALaDOJL+AAAA4QEAABMAAAAAAAAAAAAAAAAAAAAAAFtDb250ZW50X1R5&#10;cGVzXS54bWxQSwECLQAUAAYACAAAACEAOP0h/9YAAACUAQAACwAAAAAAAAAAAAAAAAAvAQAAX3Jl&#10;bHMvLnJlbHNQSwECLQAUAAYACAAAACEAPDfkiSkCAACWBAAADgAAAAAAAAAAAAAAAAAuAgAAZHJz&#10;L2Uyb0RvYy54bWxQSwECLQAUAAYACAAAACEAs/X60eEAAAAJAQAADwAAAAAAAAAAAAAAAACDBAAA&#10;ZHJzL2Rvd25yZXYueG1sUEsFBgAAAAAEAAQA8wAAAJEFAAAAAA==&#10;">
                <v:rect id="Rectangle 622" o:spid="_x0000_s1143" style="position:absolute;left:-22420;top:11112;width:46629;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4y7xAAAANsAAAAPAAAAZHJzL2Rvd25yZXYueG1sRI9Pa8JA&#10;FMTvhX6H5RW81U1UrERXKYKklwpqFY/P7Msfmn0bs6vGb98tCB6HmfkNM1t0phZXal1lWUHcj0AQ&#10;Z1ZXXCj42a3eJyCcR9ZYWyYFd3KwmL++zDDR9sYbum59IQKEXYIKSu+bREqXlWTQ9W1DHLzctgZ9&#10;kG0hdYu3ADe1HETRWBqsOCyU2NCypOx3ezEK9vHuckjd+sTH/Pwx+vbpOi9SpXpv3ecUhKfOP8OP&#10;9pdWMIzh/0v4AXL+BwAA//8DAFBLAQItABQABgAIAAAAIQDb4fbL7gAAAIUBAAATAAAAAAAAAAAA&#10;AAAAAAAAAABbQ29udGVudF9UeXBlc10ueG1sUEsBAi0AFAAGAAgAAAAhAFr0LFu/AAAAFQEAAAsA&#10;AAAAAAAAAAAAAAAAHwEAAF9yZWxzLy5yZWxzUEsBAi0AFAAGAAgAAAAhANJbjLvEAAAA2wAAAA8A&#10;AAAAAAAAAAAAAAAABwIAAGRycy9kb3ducmV2LnhtbFBLBQYAAAAAAwADALcAAAD4AgAAAAA=&#10;" filled="f" stroked="f">
                  <v:textbox inset="0,0,0,0">
                    <w:txbxContent>
                      <w:p w14:paraId="2F938C3B" w14:textId="77777777" w:rsidR="00D4588D" w:rsidRPr="00DD4879" w:rsidRDefault="00D4588D" w:rsidP="00CD4144">
                        <w:pPr>
                          <w:spacing w:line="256" w:lineRule="auto"/>
                          <w:rPr>
                            <w:lang w:val="de-DE"/>
                          </w:rPr>
                        </w:pPr>
                        <w:r w:rsidRPr="00DD4879">
                          <w:rPr>
                            <w:color w:val="737473"/>
                            <w:sz w:val="18"/>
                            <w:lang w:val="de-DE"/>
                          </w:rPr>
                          <w:t>Ellen</w:t>
                        </w:r>
                        <w:r w:rsidRPr="00DD4879">
                          <w:rPr>
                            <w:color w:val="737473"/>
                            <w:spacing w:val="-258"/>
                            <w:sz w:val="18"/>
                            <w:lang w:val="de-DE"/>
                          </w:rPr>
                          <w:t xml:space="preserve"> </w:t>
                        </w:r>
                        <w:r w:rsidRPr="00DD4879">
                          <w:rPr>
                            <w:color w:val="737473"/>
                            <w:sz w:val="18"/>
                            <w:lang w:val="de-DE"/>
                          </w:rPr>
                          <w:t>Reitz,</w:t>
                        </w:r>
                        <w:r w:rsidRPr="00DD4879">
                          <w:rPr>
                            <w:color w:val="737473"/>
                            <w:spacing w:val="-258"/>
                            <w:sz w:val="18"/>
                            <w:lang w:val="de-DE"/>
                          </w:rPr>
                          <w:t xml:space="preserve"> </w:t>
                        </w:r>
                        <w:r w:rsidRPr="00DD4879">
                          <w:rPr>
                            <w:color w:val="737473"/>
                            <w:sz w:val="18"/>
                            <w:lang w:val="de-DE"/>
                          </w:rPr>
                          <w:t>Esther</w:t>
                        </w:r>
                        <w:r w:rsidRPr="00DD4879">
                          <w:rPr>
                            <w:color w:val="737473"/>
                            <w:spacing w:val="-258"/>
                            <w:sz w:val="18"/>
                            <w:lang w:val="de-DE"/>
                          </w:rPr>
                          <w:t xml:space="preserve"> </w:t>
                        </w:r>
                        <w:r w:rsidRPr="00DD4879">
                          <w:rPr>
                            <w:color w:val="737473"/>
                            <w:sz w:val="18"/>
                            <w:lang w:val="de-DE"/>
                          </w:rPr>
                          <w:t>Mertens,</w:t>
                        </w:r>
                        <w:r w:rsidRPr="00DD4879">
                          <w:rPr>
                            <w:color w:val="737473"/>
                            <w:spacing w:val="-258"/>
                            <w:sz w:val="18"/>
                            <w:lang w:val="de-DE"/>
                          </w:rPr>
                          <w:t xml:space="preserve"> </w:t>
                        </w:r>
                        <w:r w:rsidRPr="00DD4879">
                          <w:rPr>
                            <w:color w:val="737473"/>
                            <w:sz w:val="18"/>
                            <w:lang w:val="de-DE"/>
                          </w:rPr>
                          <w:t>Monique</w:t>
                        </w:r>
                        <w:r w:rsidRPr="00DD4879">
                          <w:rPr>
                            <w:color w:val="737473"/>
                            <w:spacing w:val="-258"/>
                            <w:sz w:val="18"/>
                            <w:lang w:val="de-DE"/>
                          </w:rPr>
                          <w:t xml:space="preserve"> </w:t>
                        </w:r>
                        <w:r w:rsidRPr="00DD4879">
                          <w:rPr>
                            <w:color w:val="737473"/>
                            <w:sz w:val="18"/>
                            <w:lang w:val="de-DE"/>
                          </w:rPr>
                          <w:t>Van</w:t>
                        </w:r>
                        <w:r w:rsidRPr="00DD4879">
                          <w:rPr>
                            <w:color w:val="737473"/>
                            <w:spacing w:val="-258"/>
                            <w:sz w:val="18"/>
                            <w:lang w:val="de-DE"/>
                          </w:rPr>
                          <w:t xml:space="preserve"> </w:t>
                        </w:r>
                        <w:proofErr w:type="spellStart"/>
                        <w:r w:rsidRPr="00DD4879">
                          <w:rPr>
                            <w:color w:val="737473"/>
                            <w:sz w:val="18"/>
                            <w:lang w:val="de-DE"/>
                          </w:rPr>
                          <w:t>Londen</w:t>
                        </w:r>
                        <w:proofErr w:type="spellEnd"/>
                        <w:r w:rsidRPr="00DD4879">
                          <w:rPr>
                            <w:color w:val="737473"/>
                            <w:sz w:val="18"/>
                            <w:lang w:val="de-DE"/>
                          </w:rPr>
                          <w:t>,</w:t>
                        </w:r>
                        <w:r w:rsidRPr="00DD4879">
                          <w:rPr>
                            <w:color w:val="737473"/>
                            <w:spacing w:val="-258"/>
                            <w:sz w:val="18"/>
                            <w:lang w:val="de-DE"/>
                          </w:rPr>
                          <w:t xml:space="preserve"> </w:t>
                        </w:r>
                        <w:r w:rsidRPr="00DD4879">
                          <w:rPr>
                            <w:color w:val="737473"/>
                            <w:sz w:val="18"/>
                            <w:lang w:val="de-DE"/>
                          </w:rPr>
                          <w:t>Maja</w:t>
                        </w:r>
                        <w:r w:rsidRPr="00DD4879">
                          <w:rPr>
                            <w:color w:val="737473"/>
                            <w:spacing w:val="-258"/>
                            <w:sz w:val="18"/>
                            <w:lang w:val="de-DE"/>
                          </w:rPr>
                          <w:t xml:space="preserve"> </w:t>
                        </w:r>
                        <w:proofErr w:type="spellStart"/>
                        <w:r w:rsidRPr="00DD4879">
                          <w:rPr>
                            <w:color w:val="737473"/>
                            <w:sz w:val="18"/>
                            <w:lang w:val="de-DE"/>
                          </w:rPr>
                          <w:t>Deković</w:t>
                        </w:r>
                        <w:proofErr w:type="spellEnd"/>
                        <w:r w:rsidRPr="00DD4879">
                          <w:rPr>
                            <w:color w:val="737473"/>
                            <w:spacing w:val="-46"/>
                            <w:sz w:val="18"/>
                            <w:lang w:val="de-DE"/>
                          </w:rPr>
                          <w:t xml:space="preserve"> </w:t>
                        </w:r>
                      </w:p>
                    </w:txbxContent>
                  </v:textbox>
                </v:rect>
                <w10:wrap type="square"/>
              </v:group>
            </w:pict>
          </mc:Fallback>
        </mc:AlternateContent>
      </w:r>
      <w:r>
        <w:t xml:space="preserve">IBM SPSS </w:t>
      </w:r>
      <w:proofErr w:type="spellStart"/>
      <w:r>
        <w:t>Statistics</w:t>
      </w:r>
      <w:proofErr w:type="spellEnd"/>
      <w:r>
        <w:t xml:space="preserve"> </w:t>
      </w:r>
      <w:proofErr w:type="spellStart"/>
      <w:r>
        <w:t>for</w:t>
      </w:r>
      <w:proofErr w:type="spellEnd"/>
      <w:r>
        <w:t xml:space="preserve"> Windows, versie 24, is gebruikt voor alle analyses. Allereerst is met gepaarde t-toetsen, apart voor de interventie- en controlegroep, onderzocht of er verschillen zijn tussen de voor- en nameting op het gebied van pesten, gepest worden, zelfregulatie, globaal zelfvertrouwen, sociale acceptatie en depressieve gevoelens. Vervolgens is onderzocht of veranderingen over tijd significant verschillen tussen de interventiegroep en controlegroep. Hiertoe zijn herhaalde metingen </w:t>
      </w:r>
      <w:proofErr w:type="spellStart"/>
      <w:r>
        <w:t>ancova’s</w:t>
      </w:r>
      <w:proofErr w:type="spellEnd"/>
      <w:r>
        <w:t xml:space="preserve"> uitgevoerd met tijd (T1 en T2) als </w:t>
      </w:r>
      <w:proofErr w:type="spellStart"/>
      <w:r>
        <w:rPr>
          <w:i/>
        </w:rPr>
        <w:t>within</w:t>
      </w:r>
      <w:proofErr w:type="spellEnd"/>
      <w:r>
        <w:t xml:space="preserve"> variabele en conditie (interventie en controle) als </w:t>
      </w:r>
      <w:proofErr w:type="spellStart"/>
      <w:r>
        <w:rPr>
          <w:i/>
        </w:rPr>
        <w:t>between</w:t>
      </w:r>
      <w:proofErr w:type="spellEnd"/>
      <w:r>
        <w:t xml:space="preserve"> variabele, gecontroleerd voor etnische achtergrond, met geslacht als factor (moderator: tijd*conditie*geslacht). Ten slotte zijn herhaalde metingen </w:t>
      </w:r>
      <w:proofErr w:type="spellStart"/>
      <w:r>
        <w:t>ancova’s</w:t>
      </w:r>
      <w:proofErr w:type="spellEnd"/>
      <w:r>
        <w:t xml:space="preserve"> uitgevoerd met tijd (T1 en T2) als </w:t>
      </w:r>
      <w:proofErr w:type="spellStart"/>
      <w:r>
        <w:rPr>
          <w:i/>
        </w:rPr>
        <w:t>within</w:t>
      </w:r>
      <w:proofErr w:type="spellEnd"/>
      <w:r>
        <w:t xml:space="preserve"> variabele en geslacht als </w:t>
      </w:r>
      <w:proofErr w:type="spellStart"/>
      <w:r>
        <w:rPr>
          <w:i/>
        </w:rPr>
        <w:t>between</w:t>
      </w:r>
      <w:proofErr w:type="spellEnd"/>
      <w:r>
        <w:t xml:space="preserve"> variabele, om te onderzoeken of jongens en meisjes verschillen in verandering over tijd wanneer ze het R&amp;W-programma hebben gevolgd (dus binnen de interventiegroep).</w:t>
      </w:r>
    </w:p>
    <w:p w14:paraId="0F4FBADE" w14:textId="77777777" w:rsidR="00CD4144" w:rsidRDefault="00CD4144" w:rsidP="00CD4144">
      <w:pPr>
        <w:pStyle w:val="Kop1"/>
        <w:ind w:left="836"/>
      </w:pPr>
      <w:r>
        <w:t>Resultaten</w:t>
      </w:r>
    </w:p>
    <w:p w14:paraId="00C07FB7" w14:textId="77777777" w:rsidR="00CD4144" w:rsidRDefault="00CD4144" w:rsidP="00CD4144">
      <w:pPr>
        <w:ind w:left="836"/>
      </w:pPr>
      <w:r>
        <w:t xml:space="preserve">Het percentage ontbrekende waarden in de dataset was kleiner dan 4%. </w:t>
      </w:r>
      <w:proofErr w:type="spellStart"/>
      <w:r>
        <w:t>Littles</w:t>
      </w:r>
      <w:proofErr w:type="spellEnd"/>
      <w:r>
        <w:t xml:space="preserve"> Missing </w:t>
      </w:r>
      <w:proofErr w:type="spellStart"/>
      <w:r>
        <w:t>Completely</w:t>
      </w:r>
      <w:proofErr w:type="spellEnd"/>
      <w:r>
        <w:t xml:space="preserve"> at Random-test was significant (</w:t>
      </w:r>
      <w:r>
        <w:rPr>
          <w:rFonts w:ascii="Segoe UI Symbol" w:eastAsia="Segoe UI Symbol" w:hAnsi="Segoe UI Symbol" w:cs="Segoe UI Symbol"/>
        </w:rPr>
        <w:t>χ</w:t>
      </w:r>
      <w:r>
        <w:rPr>
          <w:sz w:val="18"/>
          <w:vertAlign w:val="superscript"/>
        </w:rPr>
        <w:t>2</w:t>
      </w:r>
      <w:r>
        <w:t xml:space="preserve"> = 89435,326, </w:t>
      </w:r>
      <w:proofErr w:type="spellStart"/>
      <w:r>
        <w:t>df</w:t>
      </w:r>
      <w:proofErr w:type="spellEnd"/>
      <w:r>
        <w:t xml:space="preserve"> = 81828, p = 0,000), wat betekent dat de ontbrekende waarden niet volledig willekeurig zijn. De ontbrekende waarden zijn daarom geïmputeerd middels de multipele imputatiemethode in SPSS. Multipele imputatie geeft meer juiste resultaten dan </w:t>
      </w:r>
      <w:proofErr w:type="spellStart"/>
      <w:r>
        <w:rPr>
          <w:i/>
        </w:rPr>
        <w:t>listwise</w:t>
      </w:r>
      <w:proofErr w:type="spellEnd"/>
      <w:r>
        <w:rPr>
          <w:i/>
        </w:rPr>
        <w:t xml:space="preserve"> </w:t>
      </w:r>
      <w:proofErr w:type="spellStart"/>
      <w:r>
        <w:rPr>
          <w:i/>
        </w:rPr>
        <w:t>deletion</w:t>
      </w:r>
      <w:proofErr w:type="spellEnd"/>
      <w:r>
        <w:t xml:space="preserve"> ook al zijn de ontbrekende data niet volledig willekeurig (</w:t>
      </w:r>
      <w:proofErr w:type="spellStart"/>
      <w:r>
        <w:t>Schafer</w:t>
      </w:r>
      <w:proofErr w:type="spellEnd"/>
      <w:r>
        <w:t xml:space="preserve"> &amp; Graham, 2002).</w:t>
      </w:r>
    </w:p>
    <w:p w14:paraId="73F03145" w14:textId="77777777" w:rsidR="00CD4144" w:rsidRDefault="00CD4144" w:rsidP="00CD4144">
      <w:pPr>
        <w:ind w:left="836"/>
      </w:pPr>
      <w:r>
        <w:t xml:space="preserve">De resultaten van de gepaarde t-toetsen, apart voor de interventie- en controlegroep, zijn te vinden in tabel 2. In totaal zijn er meer verschillen gevonden tussen T1 en T2 voor de interventiegroep in vergelijking met de controlegroep. Met betrekking tot pesten rapporteerde de interventiegroep dat er minder relationeel gepest werd en ook het pesten in de categorie ‘overig’ nam af over tijd. Geen verschillen tussen voor- en nameting met betrekking tot de verschillende vormen van pesten zijn gevonden voor de controlegroep. Wat gepest worden betreft, is in de interventiegroep een afname te zien voor alle vormen, behalve voor cyberpesten. De controlegroep laat alleen een afname zien in de categorie ‘overig’. Ten slotte rapporteert de interventiegroep een toename in de mate van zelfregulatie, globaal zelfvertrouwen en sociale acceptatie en een afname in de mate van </w:t>
      </w:r>
      <w:r>
        <w:lastRenderedPageBreak/>
        <w:t>depressieve gevoelens. De controlegroep rapporteert alleen een toename in sociale acceptatie.</w:t>
      </w:r>
    </w:p>
    <w:p w14:paraId="609F2132" w14:textId="77777777" w:rsidR="00CD4144" w:rsidRDefault="00CD4144" w:rsidP="00CD4144">
      <w:pPr>
        <w:ind w:left="836"/>
      </w:pPr>
      <w:r>
        <w:t xml:space="preserve">Deze resultaten lijken te suggereren dat de interventiegroep deels voordeel zou kunnen hebben van het R&amp;W-programma. Met herhaalde metingen </w:t>
      </w:r>
      <w:proofErr w:type="spellStart"/>
      <w:r>
        <w:t>ancova’s</w:t>
      </w:r>
      <w:proofErr w:type="spellEnd"/>
      <w:r>
        <w:t xml:space="preserve"> is vervolgens onderzocht of de verschillen in perceptie tussen de interventiegroep en controlegroep significant zijn (zie tabel 2).</w:t>
      </w:r>
    </w:p>
    <w:p w14:paraId="53C96D94" w14:textId="71EA899A" w:rsidR="00CD4144" w:rsidRDefault="00CD4144" w:rsidP="00CD4144">
      <w:pPr>
        <w:spacing w:after="0" w:line="256" w:lineRule="auto"/>
        <w:ind w:left="854"/>
      </w:pPr>
      <w:r>
        <w:rPr>
          <w:noProof/>
        </w:rPr>
        <w:drawing>
          <wp:inline distT="0" distB="0" distL="0" distR="0" wp14:anchorId="59B9170D" wp14:editId="153AE191">
            <wp:extent cx="4086225" cy="7419976"/>
            <wp:effectExtent l="0" t="0" r="9525" b="9525"/>
            <wp:docPr id="1882694053"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86225" cy="7419976"/>
                    </a:xfrm>
                    <a:prstGeom prst="rect">
                      <a:avLst/>
                    </a:prstGeom>
                  </pic:spPr>
                </pic:pic>
              </a:graphicData>
            </a:graphic>
          </wp:inline>
        </w:drawing>
      </w:r>
    </w:p>
    <w:p w14:paraId="717DAE9D" w14:textId="5C9B8F93" w:rsidR="00CD4144" w:rsidRDefault="00CD4144" w:rsidP="00CD4144">
      <w:pPr>
        <w:spacing w:after="601"/>
        <w:ind w:left="836"/>
      </w:pPr>
      <w:r>
        <w:rPr>
          <w:noProof/>
          <w:lang w:eastAsia="nl-NL"/>
        </w:rPr>
        <w:lastRenderedPageBreak/>
        <mc:AlternateContent>
          <mc:Choice Requires="wpg">
            <w:drawing>
              <wp:anchor distT="0" distB="0" distL="114300" distR="114300" simplePos="0" relativeHeight="251676679" behindDoc="0" locked="0" layoutInCell="1" allowOverlap="1" wp14:anchorId="164B939E" wp14:editId="78472677">
                <wp:simplePos x="0" y="0"/>
                <wp:positionH relativeFrom="column">
                  <wp:posOffset>207645</wp:posOffset>
                </wp:positionH>
                <wp:positionV relativeFrom="paragraph">
                  <wp:posOffset>-133350</wp:posOffset>
                </wp:positionV>
                <wp:extent cx="134620" cy="3558540"/>
                <wp:effectExtent l="0" t="0" r="0" b="0"/>
                <wp:wrapSquare wrapText="bothSides"/>
                <wp:docPr id="11062" name="Groep 11062"/>
                <wp:cNvGraphicFramePr/>
                <a:graphic xmlns:a="http://schemas.openxmlformats.org/drawingml/2006/main">
                  <a:graphicData uri="http://schemas.microsoft.com/office/word/2010/wordprocessingGroup">
                    <wpg:wgp>
                      <wpg:cNvGrpSpPr/>
                      <wpg:grpSpPr>
                        <a:xfrm>
                          <a:off x="0" y="0"/>
                          <a:ext cx="133985" cy="3557905"/>
                          <a:chOff x="0" y="-1130843"/>
                          <a:chExt cx="178927" cy="4663033"/>
                        </a:xfrm>
                      </wpg:grpSpPr>
                      <wps:wsp>
                        <wps:cNvPr id="29" name="Rectangle 1021"/>
                        <wps:cNvSpPr/>
                        <wps:spPr>
                          <a:xfrm rot="-5399999">
                            <a:off x="-2242053" y="1111210"/>
                            <a:ext cx="4663033" cy="178927"/>
                          </a:xfrm>
                          <a:prstGeom prst="rect">
                            <a:avLst/>
                          </a:prstGeom>
                          <a:ln>
                            <a:noFill/>
                          </a:ln>
                        </wps:spPr>
                        <wps:txbx>
                          <w:txbxContent>
                            <w:p w14:paraId="62B0BEEF" w14:textId="77777777" w:rsidR="00D4588D" w:rsidRPr="00DD4879" w:rsidRDefault="00D4588D" w:rsidP="00CD4144">
                              <w:pPr>
                                <w:spacing w:line="256" w:lineRule="auto"/>
                                <w:rPr>
                                  <w:lang w:val="de-DE"/>
                                </w:rPr>
                              </w:pPr>
                              <w:r w:rsidRPr="00DD4879">
                                <w:rPr>
                                  <w:color w:val="737473"/>
                                  <w:sz w:val="18"/>
                                  <w:lang w:val="de-DE"/>
                                </w:rPr>
                                <w:t>Ellen</w:t>
                              </w:r>
                              <w:r w:rsidRPr="00DD4879">
                                <w:rPr>
                                  <w:color w:val="737473"/>
                                  <w:spacing w:val="-258"/>
                                  <w:sz w:val="18"/>
                                  <w:lang w:val="de-DE"/>
                                </w:rPr>
                                <w:t xml:space="preserve"> </w:t>
                              </w:r>
                              <w:r w:rsidRPr="00DD4879">
                                <w:rPr>
                                  <w:color w:val="737473"/>
                                  <w:sz w:val="18"/>
                                  <w:lang w:val="de-DE"/>
                                </w:rPr>
                                <w:t>Reitz,</w:t>
                              </w:r>
                              <w:r w:rsidRPr="00DD4879">
                                <w:rPr>
                                  <w:color w:val="737473"/>
                                  <w:spacing w:val="-258"/>
                                  <w:sz w:val="18"/>
                                  <w:lang w:val="de-DE"/>
                                </w:rPr>
                                <w:t xml:space="preserve"> </w:t>
                              </w:r>
                              <w:r w:rsidRPr="00DD4879">
                                <w:rPr>
                                  <w:color w:val="737473"/>
                                  <w:sz w:val="18"/>
                                  <w:lang w:val="de-DE"/>
                                </w:rPr>
                                <w:t>Esther</w:t>
                              </w:r>
                              <w:r w:rsidRPr="00DD4879">
                                <w:rPr>
                                  <w:color w:val="737473"/>
                                  <w:spacing w:val="-258"/>
                                  <w:sz w:val="18"/>
                                  <w:lang w:val="de-DE"/>
                                </w:rPr>
                                <w:t xml:space="preserve"> </w:t>
                              </w:r>
                              <w:r w:rsidRPr="00DD4879">
                                <w:rPr>
                                  <w:color w:val="737473"/>
                                  <w:sz w:val="18"/>
                                  <w:lang w:val="de-DE"/>
                                </w:rPr>
                                <w:t>Mertens,</w:t>
                              </w:r>
                              <w:r w:rsidRPr="00DD4879">
                                <w:rPr>
                                  <w:color w:val="737473"/>
                                  <w:spacing w:val="-258"/>
                                  <w:sz w:val="18"/>
                                  <w:lang w:val="de-DE"/>
                                </w:rPr>
                                <w:t xml:space="preserve"> </w:t>
                              </w:r>
                              <w:r w:rsidRPr="00DD4879">
                                <w:rPr>
                                  <w:color w:val="737473"/>
                                  <w:sz w:val="18"/>
                                  <w:lang w:val="de-DE"/>
                                </w:rPr>
                                <w:t>Monique</w:t>
                              </w:r>
                              <w:r w:rsidRPr="00DD4879">
                                <w:rPr>
                                  <w:color w:val="737473"/>
                                  <w:spacing w:val="-258"/>
                                  <w:sz w:val="18"/>
                                  <w:lang w:val="de-DE"/>
                                </w:rPr>
                                <w:t xml:space="preserve"> </w:t>
                              </w:r>
                              <w:r w:rsidRPr="00DD4879">
                                <w:rPr>
                                  <w:color w:val="737473"/>
                                  <w:sz w:val="18"/>
                                  <w:lang w:val="de-DE"/>
                                </w:rPr>
                                <w:t>Van</w:t>
                              </w:r>
                              <w:r w:rsidRPr="00DD4879">
                                <w:rPr>
                                  <w:color w:val="737473"/>
                                  <w:spacing w:val="-258"/>
                                  <w:sz w:val="18"/>
                                  <w:lang w:val="de-DE"/>
                                </w:rPr>
                                <w:t xml:space="preserve"> </w:t>
                              </w:r>
                              <w:proofErr w:type="spellStart"/>
                              <w:r w:rsidRPr="00DD4879">
                                <w:rPr>
                                  <w:color w:val="737473"/>
                                  <w:sz w:val="18"/>
                                  <w:lang w:val="de-DE"/>
                                </w:rPr>
                                <w:t>Londen</w:t>
                              </w:r>
                              <w:proofErr w:type="spellEnd"/>
                              <w:r w:rsidRPr="00DD4879">
                                <w:rPr>
                                  <w:color w:val="737473"/>
                                  <w:sz w:val="18"/>
                                  <w:lang w:val="de-DE"/>
                                </w:rPr>
                                <w:t>,</w:t>
                              </w:r>
                              <w:r w:rsidRPr="00DD4879">
                                <w:rPr>
                                  <w:color w:val="737473"/>
                                  <w:spacing w:val="-258"/>
                                  <w:sz w:val="18"/>
                                  <w:lang w:val="de-DE"/>
                                </w:rPr>
                                <w:t xml:space="preserve"> </w:t>
                              </w:r>
                              <w:r w:rsidRPr="00DD4879">
                                <w:rPr>
                                  <w:color w:val="737473"/>
                                  <w:sz w:val="18"/>
                                  <w:lang w:val="de-DE"/>
                                </w:rPr>
                                <w:t>Maja</w:t>
                              </w:r>
                              <w:r w:rsidRPr="00DD4879">
                                <w:rPr>
                                  <w:color w:val="737473"/>
                                  <w:spacing w:val="-258"/>
                                  <w:sz w:val="18"/>
                                  <w:lang w:val="de-DE"/>
                                </w:rPr>
                                <w:t xml:space="preserve"> </w:t>
                              </w:r>
                              <w:proofErr w:type="spellStart"/>
                              <w:r w:rsidRPr="00DD4879">
                                <w:rPr>
                                  <w:color w:val="737473"/>
                                  <w:sz w:val="18"/>
                                  <w:lang w:val="de-DE"/>
                                </w:rPr>
                                <w:t>Deković</w:t>
                              </w:r>
                              <w:proofErr w:type="spellEnd"/>
                              <w:r w:rsidRPr="00DD4879">
                                <w:rPr>
                                  <w:color w:val="737473"/>
                                  <w:spacing w:val="-46"/>
                                  <w:sz w:val="18"/>
                                  <w:lang w:val="de-DE"/>
                                </w:rPr>
                                <w:t xml:space="preserve"> </w:t>
                              </w:r>
                            </w:p>
                          </w:txbxContent>
                        </wps:txbx>
                        <wps:bodyPr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64B939E" id="Groep 11062" o:spid="_x0000_s1144" style="position:absolute;left:0;text-align:left;margin-left:16.35pt;margin-top:-10.5pt;width:10.6pt;height:280.2pt;z-index:251676679;mso-position-horizontal-relative:text;mso-position-vertical-relative:text" coordorigin=",-11308" coordsize="1789,46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or2LAIAAJkEAAAOAAAAZHJzL2Uyb0RvYy54bWyklNuO2yAQhu8r9R0Q94lPsZNYcVZVtxtV&#10;qrqrbvsABOODZAMCEjt9+g7YONX2busLMsAw88/HkMPD2HfoypRuBS9wtA4xYpyKsuV1gX/9fFrt&#10;MNKG8JJ0grMC35jGD8ePHw6DzFksGtGVTCEIwnU+yAI3xsg8CDRtWE/0WkjGYbMSqicGpqoOSkUG&#10;iN53QRyGWTAIVUolKNMaVh+nTXx08auKUfNcVZoZ1BUYtBk3Kjee7RgcDySvFZFNS2cZ5B0qetJy&#10;SLqEeiSGoItq/wnVt1QJLSqzpqIPRFW1lLkaoJoofFPNSYmLdLXU+VDLBROgfcPp3WHp9+uLQm0J&#10;dxeFWYwRJz1cE2RmEk1LgGiQdQ6eJyVf5YuaF+ppZqseK9XbX6gHjQ7ubYHLRoMoLEZJst+lGFHY&#10;StJ0uw/TiT5t4Irux1ZRlIS7TeI3v/jz290+3k7nN1mWhIlzCXz2wIpcNA0S+knfken/Q/baEMnc&#10;TWgLYkYW7z2vH9BohNcdQ1EYR1a6FQCeCy+da0DnYSEloBVXabK3n+ucmd0qjjdxmCYYAacIvjia&#10;u9SD9MU7ktFEBRIuIEgulTYnJnpkjQIrEOdSkOs3bSZX72IFddyOXDy1XTft2hXg6TVby4zn0fVJ&#10;tpR3FuUNSMDrhySNUL8x6r5yIG0fmjeUN87eUKb7LNxznNJ+uhhRtU6XTTRFnfPDFTrL9b+rcX6r&#10;9oH9PXde93+U4x8AAAD//wMAUEsDBBQABgAIAAAAIQARCrCk4AAAAAkBAAAPAAAAZHJzL2Rvd25y&#10;ZXYueG1sTI9NS8NAEIbvgv9hGcFbu/mwfsRsSinqqRRsBfE2zU6T0OxsyG6T9N+7etHTMMzDO8+b&#10;LyfTioF611hWEM8jEMSl1Q1XCj72r7NHEM4ja2wtk4ILOVgW11c5ZtqO/E7DzlcihLDLUEHtfZdJ&#10;6cqaDLq57YjD7Wh7gz6sfSV1j2MIN61MouheGmw4fKixo3VN5Wl3NgreRhxXafwybE7H9eVrv9h+&#10;bmJS6vZmWj2D8DT5Pxh+9IM6FMHpYM+snWgVpMlDIBXMkjh0CsAifQJx+J13IItc/m9QfAMAAP//&#10;AwBQSwECLQAUAAYACAAAACEAtoM4kv4AAADhAQAAEwAAAAAAAAAAAAAAAAAAAAAAW0NvbnRlbnRf&#10;VHlwZXNdLnhtbFBLAQItABQABgAIAAAAIQA4/SH/1gAAAJQBAAALAAAAAAAAAAAAAAAAAC8BAABf&#10;cmVscy8ucmVsc1BLAQItABQABgAIAAAAIQBgGor2LAIAAJkEAAAOAAAAAAAAAAAAAAAAAC4CAABk&#10;cnMvZTJvRG9jLnhtbFBLAQItABQABgAIAAAAIQARCrCk4AAAAAkBAAAPAAAAAAAAAAAAAAAAAIYE&#10;AABkcnMvZG93bnJldi54bWxQSwUGAAAAAAQABADzAAAAkwUAAAAA&#10;">
                <v:rect id="Rectangle 1021" o:spid="_x0000_s1145" style="position:absolute;left:-22420;top:11112;width:46629;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BZgxQAAANsAAAAPAAAAZHJzL2Rvd25yZXYueG1sRI9Pa8JA&#10;FMTvBb/D8oTe6kYprcZspBQkXhSqrfT4mn35g9m3Mbtq+u1dQfA4zMxvmGTRm0acqXO1ZQXjUQSC&#10;OLe65lLB9275MgXhPLLGxjIp+CcHi3TwlGCs7YW/6Lz1pQgQdjEqqLxvYyldXpFBN7ItcfAK2xn0&#10;QXal1B1eAtw0chJFb9JgzWGhwpY+K8oP25NR8DPenfaZ2/zxb3F8f137bFOUmVLPw/5jDsJT7x/h&#10;e3ulFUxmcPsSfoBMrwAAAP//AwBQSwECLQAUAAYACAAAACEA2+H2y+4AAACFAQAAEwAAAAAAAAAA&#10;AAAAAAAAAAAAW0NvbnRlbnRfVHlwZXNdLnhtbFBLAQItABQABgAIAAAAIQBa9CxbvwAAABUBAAAL&#10;AAAAAAAAAAAAAAAAAB8BAABfcmVscy8ucmVsc1BLAQItABQABgAIAAAAIQCp9BZgxQAAANsAAAAP&#10;AAAAAAAAAAAAAAAAAAcCAABkcnMvZG93bnJldi54bWxQSwUGAAAAAAMAAwC3AAAA+QIAAAAA&#10;" filled="f" stroked="f">
                  <v:textbox inset="0,0,0,0">
                    <w:txbxContent>
                      <w:p w14:paraId="62B0BEEF" w14:textId="77777777" w:rsidR="00D4588D" w:rsidRPr="00DD4879" w:rsidRDefault="00D4588D" w:rsidP="00CD4144">
                        <w:pPr>
                          <w:spacing w:line="256" w:lineRule="auto"/>
                          <w:rPr>
                            <w:lang w:val="de-DE"/>
                          </w:rPr>
                        </w:pPr>
                        <w:r w:rsidRPr="00DD4879">
                          <w:rPr>
                            <w:color w:val="737473"/>
                            <w:sz w:val="18"/>
                            <w:lang w:val="de-DE"/>
                          </w:rPr>
                          <w:t>Ellen</w:t>
                        </w:r>
                        <w:r w:rsidRPr="00DD4879">
                          <w:rPr>
                            <w:color w:val="737473"/>
                            <w:spacing w:val="-258"/>
                            <w:sz w:val="18"/>
                            <w:lang w:val="de-DE"/>
                          </w:rPr>
                          <w:t xml:space="preserve"> </w:t>
                        </w:r>
                        <w:r w:rsidRPr="00DD4879">
                          <w:rPr>
                            <w:color w:val="737473"/>
                            <w:sz w:val="18"/>
                            <w:lang w:val="de-DE"/>
                          </w:rPr>
                          <w:t>Reitz,</w:t>
                        </w:r>
                        <w:r w:rsidRPr="00DD4879">
                          <w:rPr>
                            <w:color w:val="737473"/>
                            <w:spacing w:val="-258"/>
                            <w:sz w:val="18"/>
                            <w:lang w:val="de-DE"/>
                          </w:rPr>
                          <w:t xml:space="preserve"> </w:t>
                        </w:r>
                        <w:r w:rsidRPr="00DD4879">
                          <w:rPr>
                            <w:color w:val="737473"/>
                            <w:sz w:val="18"/>
                            <w:lang w:val="de-DE"/>
                          </w:rPr>
                          <w:t>Esther</w:t>
                        </w:r>
                        <w:r w:rsidRPr="00DD4879">
                          <w:rPr>
                            <w:color w:val="737473"/>
                            <w:spacing w:val="-258"/>
                            <w:sz w:val="18"/>
                            <w:lang w:val="de-DE"/>
                          </w:rPr>
                          <w:t xml:space="preserve"> </w:t>
                        </w:r>
                        <w:r w:rsidRPr="00DD4879">
                          <w:rPr>
                            <w:color w:val="737473"/>
                            <w:sz w:val="18"/>
                            <w:lang w:val="de-DE"/>
                          </w:rPr>
                          <w:t>Mertens,</w:t>
                        </w:r>
                        <w:r w:rsidRPr="00DD4879">
                          <w:rPr>
                            <w:color w:val="737473"/>
                            <w:spacing w:val="-258"/>
                            <w:sz w:val="18"/>
                            <w:lang w:val="de-DE"/>
                          </w:rPr>
                          <w:t xml:space="preserve"> </w:t>
                        </w:r>
                        <w:r w:rsidRPr="00DD4879">
                          <w:rPr>
                            <w:color w:val="737473"/>
                            <w:sz w:val="18"/>
                            <w:lang w:val="de-DE"/>
                          </w:rPr>
                          <w:t>Monique</w:t>
                        </w:r>
                        <w:r w:rsidRPr="00DD4879">
                          <w:rPr>
                            <w:color w:val="737473"/>
                            <w:spacing w:val="-258"/>
                            <w:sz w:val="18"/>
                            <w:lang w:val="de-DE"/>
                          </w:rPr>
                          <w:t xml:space="preserve"> </w:t>
                        </w:r>
                        <w:r w:rsidRPr="00DD4879">
                          <w:rPr>
                            <w:color w:val="737473"/>
                            <w:sz w:val="18"/>
                            <w:lang w:val="de-DE"/>
                          </w:rPr>
                          <w:t>Van</w:t>
                        </w:r>
                        <w:r w:rsidRPr="00DD4879">
                          <w:rPr>
                            <w:color w:val="737473"/>
                            <w:spacing w:val="-258"/>
                            <w:sz w:val="18"/>
                            <w:lang w:val="de-DE"/>
                          </w:rPr>
                          <w:t xml:space="preserve"> </w:t>
                        </w:r>
                        <w:proofErr w:type="spellStart"/>
                        <w:r w:rsidRPr="00DD4879">
                          <w:rPr>
                            <w:color w:val="737473"/>
                            <w:sz w:val="18"/>
                            <w:lang w:val="de-DE"/>
                          </w:rPr>
                          <w:t>Londen</w:t>
                        </w:r>
                        <w:proofErr w:type="spellEnd"/>
                        <w:r w:rsidRPr="00DD4879">
                          <w:rPr>
                            <w:color w:val="737473"/>
                            <w:sz w:val="18"/>
                            <w:lang w:val="de-DE"/>
                          </w:rPr>
                          <w:t>,</w:t>
                        </w:r>
                        <w:r w:rsidRPr="00DD4879">
                          <w:rPr>
                            <w:color w:val="737473"/>
                            <w:spacing w:val="-258"/>
                            <w:sz w:val="18"/>
                            <w:lang w:val="de-DE"/>
                          </w:rPr>
                          <w:t xml:space="preserve"> </w:t>
                        </w:r>
                        <w:r w:rsidRPr="00DD4879">
                          <w:rPr>
                            <w:color w:val="737473"/>
                            <w:sz w:val="18"/>
                            <w:lang w:val="de-DE"/>
                          </w:rPr>
                          <w:t>Maja</w:t>
                        </w:r>
                        <w:r w:rsidRPr="00DD4879">
                          <w:rPr>
                            <w:color w:val="737473"/>
                            <w:spacing w:val="-258"/>
                            <w:sz w:val="18"/>
                            <w:lang w:val="de-DE"/>
                          </w:rPr>
                          <w:t xml:space="preserve"> </w:t>
                        </w:r>
                        <w:proofErr w:type="spellStart"/>
                        <w:r w:rsidRPr="00DD4879">
                          <w:rPr>
                            <w:color w:val="737473"/>
                            <w:sz w:val="18"/>
                            <w:lang w:val="de-DE"/>
                          </w:rPr>
                          <w:t>Deković</w:t>
                        </w:r>
                        <w:proofErr w:type="spellEnd"/>
                        <w:r w:rsidRPr="00DD4879">
                          <w:rPr>
                            <w:color w:val="737473"/>
                            <w:spacing w:val="-46"/>
                            <w:sz w:val="18"/>
                            <w:lang w:val="de-DE"/>
                          </w:rPr>
                          <w:t xml:space="preserve"> </w:t>
                        </w:r>
                      </w:p>
                    </w:txbxContent>
                  </v:textbox>
                </v:rect>
                <w10:wrap type="square"/>
              </v:group>
            </w:pict>
          </mc:Fallback>
        </mc:AlternateContent>
      </w:r>
      <w:r>
        <w:t>Wat de perceptie van pesten betreft, werd alleen een verschil gevonden tussen de interventiegroep en de controlegroep voor de categorie ‘overig’, waarbij de interventiegroep een afname rapporteert, maar de controlegroep geen verandering over tijd rapporteert. Met betrekking tot de perceptie van gepest worden, is een verschil gevonden tussen de interventiegroep en de controlegroep voor fysiek gepest worden, waarbij de interventiegroep een sterkere afname rapporteert dan de controlegroep. Voor de overige vormen van gepest worden, zijn geen verschillen gevonden tussen de twee groepen. Ten slotte zijn er verschillen gevonden tussen de interventiegroep en de controlegroep in de mate van zelfregulatie, globaal zelfvertrouwen en depressieve gevoelens. Voor alle drie de variabelen geldt dat de interventiegroep een verandering rapporteert over tijd (een toename in zelfregulatie en globaal zelfvertrouwen en een afname in depressieve gevoelens), maar dat de controlegroep niet verandert over tijd. De toename in sociale acceptatie is voor beide groepen ongeveer even groot en de groepen verschillen hierin niet.</w:t>
      </w:r>
    </w:p>
    <w:p w14:paraId="7DA0B3CB" w14:textId="77777777" w:rsidR="00CD4144" w:rsidRDefault="00CD4144" w:rsidP="00CD4144">
      <w:pPr>
        <w:pStyle w:val="Kop2"/>
        <w:ind w:left="836"/>
      </w:pPr>
      <w:r>
        <w:t>Sekseverschillen</w:t>
      </w:r>
    </w:p>
    <w:p w14:paraId="191E6F34" w14:textId="77777777" w:rsidR="00CD4144" w:rsidRDefault="00CD4144" w:rsidP="00CD4144">
      <w:pPr>
        <w:spacing w:after="601"/>
        <w:ind w:left="836"/>
      </w:pPr>
      <w:r>
        <w:t>In de totale groep zijn geen moderatoreffecten gevonden voor geslacht. Jongens en meisjes verschilden niet in de mate van verandering over tijd tussen de verschillende condities (interventie/controle), voor geen van de uitkomsten. Wanneer werd gekeken naar verschillen in groei tussen jongens en meisjes binnen de interventiegroep, zijn, in tegenstelling tot de verwachting, geen sekseverschillen gevonden voor de verschillende vormen van pesten en gepest worden in de veranderingen over tijd. Ook voor zelfregulatie, globaal zelfvertrouwen, sociale acceptatie en depressieve gevoelens zijn geen verschillen gevonden tussen jongens en meisjes in de gerapporteerde verandering over tijd na het volgen van het R&amp;W-programma. Deze bevindingen suggereren dat het R&amp;W-programma vergelijkbare effecten heeft voor jongens en meisjes.</w:t>
      </w:r>
    </w:p>
    <w:p w14:paraId="3F9CEC7E" w14:textId="77777777" w:rsidR="00CD4144" w:rsidRDefault="00CD4144" w:rsidP="00CD4144">
      <w:pPr>
        <w:pStyle w:val="Kop1"/>
        <w:ind w:left="836"/>
      </w:pPr>
      <w:r>
        <w:t>Discussie</w:t>
      </w:r>
    </w:p>
    <w:p w14:paraId="02296602" w14:textId="77777777" w:rsidR="00CD4144" w:rsidRDefault="00CD4144" w:rsidP="00CD4144">
      <w:pPr>
        <w:ind w:left="836"/>
      </w:pPr>
      <w:r>
        <w:t xml:space="preserve">De huidige studie heeft onderzocht of de verschillende vormen van pesten en gepest worden bij basisschoolleerlingen afnamen, of de zelfregulatie, globaal zelfvertrouwen en sociale acceptatie toenamen en of depressieve gevoelens afnamen na het volgen van het R&amp;W-programma. Wanneer de voor- en nameting werden vergeleken, apart voor de interventiegroep en de controlegroep, rapporteerden kinderen in de interventiegroep een afname in twee vormen van pesten, een afname in alle vormen, op één na, van gepest worden, een hogere mate van zelfregulatie, globaal zelfvertrouwen en sociale acceptatie en een lagere mate van depressieve gevoelens. In de controlegroep werden slechts twee veranderingen gevonden. Het lijkt erop dat vooral winst werd behaald voor de verschillende vormen van gepest worden in vergelijking met de verschillende vormen van pesten. Dit is in tegenstelling tot resultaten uit een meta-analytische review waaruit blijkt dat </w:t>
      </w:r>
      <w:proofErr w:type="spellStart"/>
      <w:r>
        <w:t>schoolbased</w:t>
      </w:r>
      <w:proofErr w:type="spellEnd"/>
      <w:r>
        <w:t xml:space="preserve"> interventieprogramma’s een vergelijkbaar effect hebben op pesten en gepest worden (</w:t>
      </w:r>
      <w:proofErr w:type="spellStart"/>
      <w:r>
        <w:t>Ttofi</w:t>
      </w:r>
      <w:proofErr w:type="spellEnd"/>
      <w:r>
        <w:t xml:space="preserve"> &amp; Farrington, 2011). Wellicht dat de </w:t>
      </w:r>
      <w:proofErr w:type="spellStart"/>
      <w:r>
        <w:t>psychofysieke</w:t>
      </w:r>
      <w:proofErr w:type="spellEnd"/>
      <w:r>
        <w:t xml:space="preserve"> aanpak van R&amp;W en de focus op het vergroten van de kracht van het kind en het lichaamsbewustzijn, meer veranderingen teweegbrengen in de perceptie van slachtoffers van pesten. Dit sluit aan bij bevindingen van Ykema et al. (2006), waarbij kinderen na R&amp;W weerbaarder werden, een positievere identiteit kregen en meer actieve dan passieve </w:t>
      </w:r>
      <w:proofErr w:type="spellStart"/>
      <w:r>
        <w:t>copingmechanismen</w:t>
      </w:r>
      <w:proofErr w:type="spellEnd"/>
      <w:r>
        <w:t xml:space="preserve"> gebruikten </w:t>
      </w:r>
      <w:r>
        <w:lastRenderedPageBreak/>
        <w:t xml:space="preserve">wanneer ze geconfronteerd werden met moeilijke situaties. In eerder onderzoek (bijvoorbeeld: Farrington &amp; </w:t>
      </w:r>
      <w:proofErr w:type="spellStart"/>
      <w:r>
        <w:t>Ttofi</w:t>
      </w:r>
      <w:proofErr w:type="spellEnd"/>
      <w:r>
        <w:t>, 2009) zijn verschillende interventiecomponenten onderscheiden die gerelateerd zijn aan het succes van het programma op pesten en gepest worden, zoals hele schoolbenadering, ouderbetrokkenheid, training van docenten en dergelijke. Het is echter niet duidelijk in hoeverre variatie in programma-</w:t>
      </w:r>
      <w:r>
        <w:rPr>
          <w:i/>
        </w:rPr>
        <w:t>aanpak</w:t>
      </w:r>
      <w:r>
        <w:t xml:space="preserve"> (bijvoorbeeld verbaal cognitief, </w:t>
      </w:r>
      <w:proofErr w:type="spellStart"/>
      <w:r>
        <w:t>psychofysiek</w:t>
      </w:r>
      <w:proofErr w:type="spellEnd"/>
      <w:r>
        <w:t>, of meer creatieve vormen van aanpak door middel van videospel of buddymentoren) van betekenis is voor de effectiviteit met betrekking tot pesten en gepest worden. Dit zou een interessant aspect kunnen zijn voor toekomstige meta-analyses en reviews naar pesten.</w:t>
      </w:r>
    </w:p>
    <w:p w14:paraId="093B121A" w14:textId="77777777" w:rsidR="00CD4144" w:rsidRDefault="00CD4144" w:rsidP="00CD4144">
      <w:pPr>
        <w:ind w:left="836"/>
      </w:pPr>
      <w:r>
        <w:t>Wanneer verschillen tussen de interventiegroep en controlegroep in verandering over tijd werden onderzocht, bleek dat de twee groepen verschillen op een tweetal variabelen van pesten (pesten ‘overig’, fysiek gepest worden). De leerlingen die het R&amp;W-programma hebben gevolgd, rapporteerden grotere verbeteringen dan de leerlingen in de controlegroep, wat lijkt te indiceren dat R&amp;W voor deze subtypes van pesten betekenisvol is. Dit sluit aan bij resultaten van meerdere reviews waarbij gevonden is dat school-</w:t>
      </w:r>
      <w:proofErr w:type="spellStart"/>
      <w:r>
        <w:t>based</w:t>
      </w:r>
      <w:proofErr w:type="spellEnd"/>
      <w:r>
        <w:t xml:space="preserve"> antipestprogramma’s effectief zijn in het verminderen van pesten en gepest worden (bijvoorbeeld: </w:t>
      </w:r>
      <w:proofErr w:type="spellStart"/>
      <w:r>
        <w:t>Ttofi</w:t>
      </w:r>
      <w:proofErr w:type="spellEnd"/>
      <w:r>
        <w:t xml:space="preserve"> &amp; Farrington, 2011).</w:t>
      </w:r>
    </w:p>
    <w:p w14:paraId="3A322BD7" w14:textId="77777777" w:rsidR="00CD4144" w:rsidRDefault="00CD4144" w:rsidP="00CD4144">
      <w:pPr>
        <w:ind w:left="836"/>
      </w:pPr>
      <w:r>
        <w:t>Omdat pesten verschillende vormen kan aannemen (Evans et al., 2014; Gladden et al., 2014), zijn in het huidige onderzoek meerdere vormen onderscheiden van pesten en gepest worden en de resultaten laten zien dat het belangrijk is hierin onderscheid te maken. Naast de vormen die zijn onderscheiden, zijn er wellicht nog andere vormen van pesten of meer subtielere vormen van pesten die daar niet onder vallen. Zo zijn er in het huidige onderzoek verbeteringen gevonden na het volgen van R&amp;W in de categorie ‘overig’ pesten. Er is echter geen informatie beschikbaar welke manier van pesten het kind heeft toegepast. Toekomstig onderzoek zou meer aandacht kunnen besteden aan verschillende vormen/ manieren van pesten die kinderen toepassen om nog beter onderscheid te kunnen maken in vormen van pesten en gepest worden, en de mogelijke verschillende effecten van interventieprogramma’s hierop.</w:t>
      </w:r>
    </w:p>
    <w:p w14:paraId="31C8B103" w14:textId="0FE71D06" w:rsidR="00CD4144" w:rsidRDefault="00CD4144" w:rsidP="00CD4144">
      <w:pPr>
        <w:ind w:left="836"/>
      </w:pPr>
      <w:r>
        <w:rPr>
          <w:noProof/>
          <w:lang w:eastAsia="nl-NL"/>
        </w:rPr>
        <mc:AlternateContent>
          <mc:Choice Requires="wpg">
            <w:drawing>
              <wp:anchor distT="0" distB="0" distL="114300" distR="114300" simplePos="0" relativeHeight="251677703" behindDoc="0" locked="0" layoutInCell="1" allowOverlap="1" wp14:anchorId="6C6ACB78" wp14:editId="6324A552">
                <wp:simplePos x="0" y="0"/>
                <wp:positionH relativeFrom="column">
                  <wp:posOffset>207645</wp:posOffset>
                </wp:positionH>
                <wp:positionV relativeFrom="paragraph">
                  <wp:posOffset>-133350</wp:posOffset>
                </wp:positionV>
                <wp:extent cx="134620" cy="3558540"/>
                <wp:effectExtent l="0" t="0" r="0" b="0"/>
                <wp:wrapSquare wrapText="bothSides"/>
                <wp:docPr id="11740" name="Groep 11740"/>
                <wp:cNvGraphicFramePr/>
                <a:graphic xmlns:a="http://schemas.openxmlformats.org/drawingml/2006/main">
                  <a:graphicData uri="http://schemas.microsoft.com/office/word/2010/wordprocessingGroup">
                    <wpg:wgp>
                      <wpg:cNvGrpSpPr/>
                      <wpg:grpSpPr>
                        <a:xfrm>
                          <a:off x="0" y="0"/>
                          <a:ext cx="133985" cy="3557905"/>
                          <a:chOff x="0" y="-1130843"/>
                          <a:chExt cx="178927" cy="4663033"/>
                        </a:xfrm>
                      </wpg:grpSpPr>
                      <wps:wsp>
                        <wps:cNvPr id="27" name="Rectangle 1112"/>
                        <wps:cNvSpPr/>
                        <wps:spPr>
                          <a:xfrm rot="-5399999">
                            <a:off x="-2242053" y="1111210"/>
                            <a:ext cx="4663033" cy="178927"/>
                          </a:xfrm>
                          <a:prstGeom prst="rect">
                            <a:avLst/>
                          </a:prstGeom>
                          <a:ln>
                            <a:noFill/>
                          </a:ln>
                        </wps:spPr>
                        <wps:txbx>
                          <w:txbxContent>
                            <w:p w14:paraId="732ED7FE" w14:textId="77777777" w:rsidR="00D4588D" w:rsidRPr="00DD4879" w:rsidRDefault="00D4588D" w:rsidP="00CD4144">
                              <w:pPr>
                                <w:spacing w:line="256" w:lineRule="auto"/>
                                <w:rPr>
                                  <w:lang w:val="de-DE"/>
                                </w:rPr>
                              </w:pPr>
                              <w:r w:rsidRPr="00DD4879">
                                <w:rPr>
                                  <w:color w:val="737473"/>
                                  <w:sz w:val="18"/>
                                  <w:lang w:val="de-DE"/>
                                </w:rPr>
                                <w:t>Ellen</w:t>
                              </w:r>
                              <w:r w:rsidRPr="00DD4879">
                                <w:rPr>
                                  <w:color w:val="737473"/>
                                  <w:spacing w:val="-258"/>
                                  <w:sz w:val="18"/>
                                  <w:lang w:val="de-DE"/>
                                </w:rPr>
                                <w:t xml:space="preserve"> </w:t>
                              </w:r>
                              <w:r w:rsidRPr="00DD4879">
                                <w:rPr>
                                  <w:color w:val="737473"/>
                                  <w:sz w:val="18"/>
                                  <w:lang w:val="de-DE"/>
                                </w:rPr>
                                <w:t>Reitz,</w:t>
                              </w:r>
                              <w:r w:rsidRPr="00DD4879">
                                <w:rPr>
                                  <w:color w:val="737473"/>
                                  <w:spacing w:val="-258"/>
                                  <w:sz w:val="18"/>
                                  <w:lang w:val="de-DE"/>
                                </w:rPr>
                                <w:t xml:space="preserve"> </w:t>
                              </w:r>
                              <w:r w:rsidRPr="00DD4879">
                                <w:rPr>
                                  <w:color w:val="737473"/>
                                  <w:sz w:val="18"/>
                                  <w:lang w:val="de-DE"/>
                                </w:rPr>
                                <w:t>Esther</w:t>
                              </w:r>
                              <w:r w:rsidRPr="00DD4879">
                                <w:rPr>
                                  <w:color w:val="737473"/>
                                  <w:spacing w:val="-258"/>
                                  <w:sz w:val="18"/>
                                  <w:lang w:val="de-DE"/>
                                </w:rPr>
                                <w:t xml:space="preserve"> </w:t>
                              </w:r>
                              <w:r w:rsidRPr="00DD4879">
                                <w:rPr>
                                  <w:color w:val="737473"/>
                                  <w:sz w:val="18"/>
                                  <w:lang w:val="de-DE"/>
                                </w:rPr>
                                <w:t>Mertens,</w:t>
                              </w:r>
                              <w:r w:rsidRPr="00DD4879">
                                <w:rPr>
                                  <w:color w:val="737473"/>
                                  <w:spacing w:val="-258"/>
                                  <w:sz w:val="18"/>
                                  <w:lang w:val="de-DE"/>
                                </w:rPr>
                                <w:t xml:space="preserve"> </w:t>
                              </w:r>
                              <w:r w:rsidRPr="00DD4879">
                                <w:rPr>
                                  <w:color w:val="737473"/>
                                  <w:sz w:val="18"/>
                                  <w:lang w:val="de-DE"/>
                                </w:rPr>
                                <w:t>Monique</w:t>
                              </w:r>
                              <w:r w:rsidRPr="00DD4879">
                                <w:rPr>
                                  <w:color w:val="737473"/>
                                  <w:spacing w:val="-258"/>
                                  <w:sz w:val="18"/>
                                  <w:lang w:val="de-DE"/>
                                </w:rPr>
                                <w:t xml:space="preserve"> </w:t>
                              </w:r>
                              <w:r w:rsidRPr="00DD4879">
                                <w:rPr>
                                  <w:color w:val="737473"/>
                                  <w:sz w:val="18"/>
                                  <w:lang w:val="de-DE"/>
                                </w:rPr>
                                <w:t>Van</w:t>
                              </w:r>
                              <w:r w:rsidRPr="00DD4879">
                                <w:rPr>
                                  <w:color w:val="737473"/>
                                  <w:spacing w:val="-258"/>
                                  <w:sz w:val="18"/>
                                  <w:lang w:val="de-DE"/>
                                </w:rPr>
                                <w:t xml:space="preserve"> </w:t>
                              </w:r>
                              <w:proofErr w:type="spellStart"/>
                              <w:r w:rsidRPr="00DD4879">
                                <w:rPr>
                                  <w:color w:val="737473"/>
                                  <w:sz w:val="18"/>
                                  <w:lang w:val="de-DE"/>
                                </w:rPr>
                                <w:t>Londen</w:t>
                              </w:r>
                              <w:proofErr w:type="spellEnd"/>
                              <w:r w:rsidRPr="00DD4879">
                                <w:rPr>
                                  <w:color w:val="737473"/>
                                  <w:sz w:val="18"/>
                                  <w:lang w:val="de-DE"/>
                                </w:rPr>
                                <w:t>,</w:t>
                              </w:r>
                              <w:r w:rsidRPr="00DD4879">
                                <w:rPr>
                                  <w:color w:val="737473"/>
                                  <w:spacing w:val="-258"/>
                                  <w:sz w:val="18"/>
                                  <w:lang w:val="de-DE"/>
                                </w:rPr>
                                <w:t xml:space="preserve"> </w:t>
                              </w:r>
                              <w:r w:rsidRPr="00DD4879">
                                <w:rPr>
                                  <w:color w:val="737473"/>
                                  <w:sz w:val="18"/>
                                  <w:lang w:val="de-DE"/>
                                </w:rPr>
                                <w:t>Maja</w:t>
                              </w:r>
                              <w:r w:rsidRPr="00DD4879">
                                <w:rPr>
                                  <w:color w:val="737473"/>
                                  <w:spacing w:val="-258"/>
                                  <w:sz w:val="18"/>
                                  <w:lang w:val="de-DE"/>
                                </w:rPr>
                                <w:t xml:space="preserve"> </w:t>
                              </w:r>
                              <w:proofErr w:type="spellStart"/>
                              <w:r w:rsidRPr="00DD4879">
                                <w:rPr>
                                  <w:color w:val="737473"/>
                                  <w:sz w:val="18"/>
                                  <w:lang w:val="de-DE"/>
                                </w:rPr>
                                <w:t>Deković</w:t>
                              </w:r>
                              <w:proofErr w:type="spellEnd"/>
                              <w:r w:rsidRPr="00DD4879">
                                <w:rPr>
                                  <w:color w:val="737473"/>
                                  <w:spacing w:val="-46"/>
                                  <w:sz w:val="18"/>
                                  <w:lang w:val="de-DE"/>
                                </w:rPr>
                                <w:t xml:space="preserve"> </w:t>
                              </w:r>
                            </w:p>
                          </w:txbxContent>
                        </wps:txbx>
                        <wps:bodyPr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C6ACB78" id="Groep 11740" o:spid="_x0000_s1146" style="position:absolute;left:0;text-align:left;margin-left:16.35pt;margin-top:-10.5pt;width:10.6pt;height:280.2pt;z-index:251677703;mso-position-horizontal-relative:text;mso-position-vertical-relative:text" coordorigin=",-11308" coordsize="1789,46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05KwIAAJkEAAAOAAAAZHJzL2Uyb0RvYy54bWyklNuO2yAQhu8r9R0Q94lPcQ5WnFXV7UaV&#10;qu6q2z4Awfgg2YCAxEmfvgMYp9rebXNBBhhm/vkYvH+4Dj26MKU7wUucLGOMGKei6nhT4l8/nxZb&#10;jLQhvCK94KzEN6bxw+Hjh/0oC5aKVvQVUwiCcF2MssStMbKIIk1bNhC9FJJx2KyFGoiBqWqiSpER&#10;og99lMbxOhqFqqQSlGkNq49+Ex9c/Lpm1DzXtWYG9SUGbcaNyo0nO0aHPSkaRWTb0UkGeYeKgXQc&#10;ks6hHokh6Ky6f0INHVVCi9osqRgiUdcdZa4GqCaJ31RzVOIsXS1NMTZyxgRo33B6d1j6/fKiUFfB&#10;3SWbFRDiZIBrgsxMIr8EiEbZFOB5VPJVvqhpofEzW/W1VoP9h3rQ1cG9zXDZ1SAKi0mW7bY5RhS2&#10;sjzf7OLc06ctXNH92CJJsni7ysLml3B+s92lG39+tV5nceZcopA9siJnTaOEftJ3ZPr/kL22RDJ3&#10;E9qCmJBZOZ7XD2g0wpueAbMktdKtAPCceelCA7oACykBrbjIs539uc6Z2C3SdJXGeYYRcIJgSZpM&#10;XRpAhuIdycRTgYQzCFJIpc2RiQFZo8QKxLkU5PJNG+8aXKygntuRi6eu7/2uXQGeQbO1zPV0dX2y&#10;nss7ieoGJOD1Q5JWqN8Y9V85kLYPLRgqGKdgKNN/Fu45+rSfzkbUndNlE/moU364Qme5/nc1Tm/V&#10;PrC/587r/kU5/AEAAP//AwBQSwMEFAAGAAgAAAAhABEKsKTgAAAACQEAAA8AAABkcnMvZG93bnJl&#10;di54bWxMj01Lw0AQhu+C/2EZwVu7+bB+xGxKKeqpFGwF8TbNTpPQ7GzIbpP037t60dMwzMM7z5sv&#10;J9OKgXrXWFYQzyMQxKXVDVcKPvavs0cQziNrbC2Tggs5WBbXVzlm2o78TsPOVyKEsMtQQe19l0np&#10;ypoMurntiMPtaHuDPqx9JXWPYwg3rUyi6F4abDh8qLGjdU3laXc2Ct5GHFdp/DJsTsf15Wu/2H5u&#10;YlLq9mZaPYPwNPk/GH70gzoUwelgz6ydaBWkyUMgFcySOHQKwCJ9AnH4nXcgi1z+b1B8AwAA//8D&#10;AFBLAQItABQABgAIAAAAIQC2gziS/gAAAOEBAAATAAAAAAAAAAAAAAAAAAAAAABbQ29udGVudF9U&#10;eXBlc10ueG1sUEsBAi0AFAAGAAgAAAAhADj9If/WAAAAlAEAAAsAAAAAAAAAAAAAAAAALwEAAF9y&#10;ZWxzLy5yZWxzUEsBAi0AFAAGAAgAAAAhAIBBDTkrAgAAmQQAAA4AAAAAAAAAAAAAAAAALgIAAGRy&#10;cy9lMm9Eb2MueG1sUEsBAi0AFAAGAAgAAAAhABEKsKTgAAAACQEAAA8AAAAAAAAAAAAAAAAAhQQA&#10;AGRycy9kb3ducmV2LnhtbFBLBQYAAAAABAAEAPMAAACSBQAAAAA=&#10;">
                <v:rect id="Rectangle 1112" o:spid="_x0000_s1147" style="position:absolute;left:-22420;top:11112;width:46629;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yeJxQAAANsAAAAPAAAAZHJzL2Rvd25yZXYueG1sRI9Pa8JA&#10;FMTvhX6H5RW8NRuDaIlZpRQkXhSqbfH4mn35Q7NvY3aN8dt3CwWPw8z8hsnWo2nFQL1rLCuYRjEI&#10;4sLqhisFH8fN8wsI55E1tpZJwY0crFePDxmm2l75nYaDr0SAsEtRQe19l0rpipoMush2xMErbW/Q&#10;B9lXUvd4DXDTyiSO59Jgw2Ghxo7eaip+Dhej4HN6vHzlbv/Np/K8mO18vi+rXKnJ0/i6BOFp9Pfw&#10;f3urFSQL+PsSfoBc/QIAAP//AwBQSwECLQAUAAYACAAAACEA2+H2y+4AAACFAQAAEwAAAAAAAAAA&#10;AAAAAAAAAAAAW0NvbnRlbnRfVHlwZXNdLnhtbFBLAQItABQABgAIAAAAIQBa9CxbvwAAABUBAAAL&#10;AAAAAAAAAAAAAAAAAB8BAABfcmVscy8ucmVsc1BLAQItABQABgAIAAAAIQC3JyeJxQAAANsAAAAP&#10;AAAAAAAAAAAAAAAAAAcCAABkcnMvZG93bnJldi54bWxQSwUGAAAAAAMAAwC3AAAA+QIAAAAA&#10;" filled="f" stroked="f">
                  <v:textbox inset="0,0,0,0">
                    <w:txbxContent>
                      <w:p w14:paraId="732ED7FE" w14:textId="77777777" w:rsidR="00D4588D" w:rsidRPr="00DD4879" w:rsidRDefault="00D4588D" w:rsidP="00CD4144">
                        <w:pPr>
                          <w:spacing w:line="256" w:lineRule="auto"/>
                          <w:rPr>
                            <w:lang w:val="de-DE"/>
                          </w:rPr>
                        </w:pPr>
                        <w:r w:rsidRPr="00DD4879">
                          <w:rPr>
                            <w:color w:val="737473"/>
                            <w:sz w:val="18"/>
                            <w:lang w:val="de-DE"/>
                          </w:rPr>
                          <w:t>Ellen</w:t>
                        </w:r>
                        <w:r w:rsidRPr="00DD4879">
                          <w:rPr>
                            <w:color w:val="737473"/>
                            <w:spacing w:val="-258"/>
                            <w:sz w:val="18"/>
                            <w:lang w:val="de-DE"/>
                          </w:rPr>
                          <w:t xml:space="preserve"> </w:t>
                        </w:r>
                        <w:r w:rsidRPr="00DD4879">
                          <w:rPr>
                            <w:color w:val="737473"/>
                            <w:sz w:val="18"/>
                            <w:lang w:val="de-DE"/>
                          </w:rPr>
                          <w:t>Reitz,</w:t>
                        </w:r>
                        <w:r w:rsidRPr="00DD4879">
                          <w:rPr>
                            <w:color w:val="737473"/>
                            <w:spacing w:val="-258"/>
                            <w:sz w:val="18"/>
                            <w:lang w:val="de-DE"/>
                          </w:rPr>
                          <w:t xml:space="preserve"> </w:t>
                        </w:r>
                        <w:r w:rsidRPr="00DD4879">
                          <w:rPr>
                            <w:color w:val="737473"/>
                            <w:sz w:val="18"/>
                            <w:lang w:val="de-DE"/>
                          </w:rPr>
                          <w:t>Esther</w:t>
                        </w:r>
                        <w:r w:rsidRPr="00DD4879">
                          <w:rPr>
                            <w:color w:val="737473"/>
                            <w:spacing w:val="-258"/>
                            <w:sz w:val="18"/>
                            <w:lang w:val="de-DE"/>
                          </w:rPr>
                          <w:t xml:space="preserve"> </w:t>
                        </w:r>
                        <w:r w:rsidRPr="00DD4879">
                          <w:rPr>
                            <w:color w:val="737473"/>
                            <w:sz w:val="18"/>
                            <w:lang w:val="de-DE"/>
                          </w:rPr>
                          <w:t>Mertens,</w:t>
                        </w:r>
                        <w:r w:rsidRPr="00DD4879">
                          <w:rPr>
                            <w:color w:val="737473"/>
                            <w:spacing w:val="-258"/>
                            <w:sz w:val="18"/>
                            <w:lang w:val="de-DE"/>
                          </w:rPr>
                          <w:t xml:space="preserve"> </w:t>
                        </w:r>
                        <w:r w:rsidRPr="00DD4879">
                          <w:rPr>
                            <w:color w:val="737473"/>
                            <w:sz w:val="18"/>
                            <w:lang w:val="de-DE"/>
                          </w:rPr>
                          <w:t>Monique</w:t>
                        </w:r>
                        <w:r w:rsidRPr="00DD4879">
                          <w:rPr>
                            <w:color w:val="737473"/>
                            <w:spacing w:val="-258"/>
                            <w:sz w:val="18"/>
                            <w:lang w:val="de-DE"/>
                          </w:rPr>
                          <w:t xml:space="preserve"> </w:t>
                        </w:r>
                        <w:r w:rsidRPr="00DD4879">
                          <w:rPr>
                            <w:color w:val="737473"/>
                            <w:sz w:val="18"/>
                            <w:lang w:val="de-DE"/>
                          </w:rPr>
                          <w:t>Van</w:t>
                        </w:r>
                        <w:r w:rsidRPr="00DD4879">
                          <w:rPr>
                            <w:color w:val="737473"/>
                            <w:spacing w:val="-258"/>
                            <w:sz w:val="18"/>
                            <w:lang w:val="de-DE"/>
                          </w:rPr>
                          <w:t xml:space="preserve"> </w:t>
                        </w:r>
                        <w:proofErr w:type="spellStart"/>
                        <w:r w:rsidRPr="00DD4879">
                          <w:rPr>
                            <w:color w:val="737473"/>
                            <w:sz w:val="18"/>
                            <w:lang w:val="de-DE"/>
                          </w:rPr>
                          <w:t>Londen</w:t>
                        </w:r>
                        <w:proofErr w:type="spellEnd"/>
                        <w:r w:rsidRPr="00DD4879">
                          <w:rPr>
                            <w:color w:val="737473"/>
                            <w:sz w:val="18"/>
                            <w:lang w:val="de-DE"/>
                          </w:rPr>
                          <w:t>,</w:t>
                        </w:r>
                        <w:r w:rsidRPr="00DD4879">
                          <w:rPr>
                            <w:color w:val="737473"/>
                            <w:spacing w:val="-258"/>
                            <w:sz w:val="18"/>
                            <w:lang w:val="de-DE"/>
                          </w:rPr>
                          <w:t xml:space="preserve"> </w:t>
                        </w:r>
                        <w:r w:rsidRPr="00DD4879">
                          <w:rPr>
                            <w:color w:val="737473"/>
                            <w:sz w:val="18"/>
                            <w:lang w:val="de-DE"/>
                          </w:rPr>
                          <w:t>Maja</w:t>
                        </w:r>
                        <w:r w:rsidRPr="00DD4879">
                          <w:rPr>
                            <w:color w:val="737473"/>
                            <w:spacing w:val="-258"/>
                            <w:sz w:val="18"/>
                            <w:lang w:val="de-DE"/>
                          </w:rPr>
                          <w:t xml:space="preserve"> </w:t>
                        </w:r>
                        <w:proofErr w:type="spellStart"/>
                        <w:r w:rsidRPr="00DD4879">
                          <w:rPr>
                            <w:color w:val="737473"/>
                            <w:sz w:val="18"/>
                            <w:lang w:val="de-DE"/>
                          </w:rPr>
                          <w:t>Deković</w:t>
                        </w:r>
                        <w:proofErr w:type="spellEnd"/>
                        <w:r w:rsidRPr="00DD4879">
                          <w:rPr>
                            <w:color w:val="737473"/>
                            <w:spacing w:val="-46"/>
                            <w:sz w:val="18"/>
                            <w:lang w:val="de-DE"/>
                          </w:rPr>
                          <w:t xml:space="preserve"> </w:t>
                        </w:r>
                      </w:p>
                    </w:txbxContent>
                  </v:textbox>
                </v:rect>
                <w10:wrap type="square"/>
              </v:group>
            </w:pict>
          </mc:Fallback>
        </mc:AlternateContent>
      </w:r>
      <w:r>
        <w:t>De grotere afname in de perceptie van fysiek gepest worden in de interventiegroep ten opzichte van de controlegroep is goed voorstelbaar gezien de fysieke aard van het R&amp;W-programma. Fysieke communicatie, het fysiek contact maken en eigen en andermans grenzen respecteren, het leren opkomen voor jezelf en zelfcontrole ervaren, kan zorgen voor het gebruiken van alternatieve oplossingsstrategieën en houdingen waardoor iemand wellicht minder snel fysiek gepest zal worden.</w:t>
      </w:r>
    </w:p>
    <w:p w14:paraId="7B3B8971" w14:textId="77777777" w:rsidR="00CD4144" w:rsidRDefault="00CD4144" w:rsidP="00CD4144">
      <w:pPr>
        <w:ind w:left="836"/>
      </w:pPr>
      <w:r>
        <w:t>De perceptie van twee belangrijke bouwstenen van het R&amp;W-programma, zelfregulatie en globaal zelfvertrouwen, verbeterden over tijd in de interventiegroep, terwijl dit niet veranderde in de controlegroep. Dit sluit aan bij onderzoek bij jongens naar seksuele agressie (De Graaf et al., 2015) waarbij ook verbeteringen in zelfregulatie zijn gevonden na het volgen van R&amp;W. Deze bevindingen ondersteunen de theoretische veronderstelling dat R&amp;W bijdraagt aan het (h)erkennen van grenzen, het eigen lichaam en de eigen emoties, en het ontwikkelen van respect, medeleven en solidariteit, wat een verhoogde zelfregulatie en een verhoogd zelfvertrouwen tot gevolg kan hebben. De mate van ervaren sociale acceptatie verbetert zowel in de interventiegroep als de controlegroep. Het is mogelijk dat scholen hier standaard al veel aandacht aan besteden, waardoor beide groepen evenveel verandering over tijd rapporteren.</w:t>
      </w:r>
    </w:p>
    <w:p w14:paraId="3614AD96" w14:textId="77777777" w:rsidR="00CD4144" w:rsidRDefault="00CD4144" w:rsidP="00CD4144">
      <w:pPr>
        <w:spacing w:after="601"/>
        <w:ind w:left="836"/>
      </w:pPr>
      <w:r>
        <w:lastRenderedPageBreak/>
        <w:t>Ten slotte is er een grotere afname van depressieve gevoelens in de interventiegroep ten opzichte van de controlegroep. Dit is vergelijkbaar met resultaten uit onderzoek naar andere antipestprogramma’s in Nederland (</w:t>
      </w:r>
      <w:proofErr w:type="spellStart"/>
      <w:r>
        <w:t>Orobio</w:t>
      </w:r>
      <w:proofErr w:type="spellEnd"/>
      <w:r>
        <w:t xml:space="preserve"> de Castro et al., 2012). Hoewel het verminderen van depressieve gevoelens niet het hoofddoel is van R&amp;W, rapporteert de interventiegroep dus wel gunstige verbeteringen in welbevinden. Het is belangrijk om dit mee te nemen in vervolgstudies naar de effectiviteit van R&amp;W.</w:t>
      </w:r>
    </w:p>
    <w:p w14:paraId="52541EF2" w14:textId="77777777" w:rsidR="00CD4144" w:rsidRDefault="00CD4144" w:rsidP="00CD4144">
      <w:pPr>
        <w:pStyle w:val="Kop2"/>
        <w:ind w:left="836"/>
      </w:pPr>
      <w:r>
        <w:t>Sekseverschillen</w:t>
      </w:r>
    </w:p>
    <w:p w14:paraId="00340063" w14:textId="77777777" w:rsidR="00CD4144" w:rsidRDefault="00CD4144" w:rsidP="00CD4144">
      <w:pPr>
        <w:spacing w:after="601"/>
        <w:ind w:left="836"/>
      </w:pPr>
      <w:r>
        <w:t xml:space="preserve">De resultaten lieten geen sekseverschillen zien in de verandering over tijd. Verwacht werd dat jongens vanwege hun streven naar sociale dominantie en status een grotere afname zouden rapporteren voor fysiek pesten en dat meisjes door hun focus op hechte relaties een grotere afname in relationeel pesten zouden rapporteren (Caravita &amp; </w:t>
      </w:r>
      <w:proofErr w:type="spellStart"/>
      <w:r>
        <w:t>Cilessen</w:t>
      </w:r>
      <w:proofErr w:type="spellEnd"/>
      <w:r>
        <w:t xml:space="preserve">, 2012; </w:t>
      </w:r>
      <w:proofErr w:type="spellStart"/>
      <w:r>
        <w:t>Espelage</w:t>
      </w:r>
      <w:proofErr w:type="spellEnd"/>
      <w:r>
        <w:t xml:space="preserve"> et al., 2004). Het uitblijven van deze resultaten heeft wellicht te maken met de relatief jonge onderzoeksgroep (basisschool). Tijdens de adolescentie wordt sociale status steeds belangrijker en zullen relaties met leeftijdgenoten steeds </w:t>
      </w:r>
      <w:proofErr w:type="spellStart"/>
      <w:r>
        <w:t>diverser</w:t>
      </w:r>
      <w:proofErr w:type="spellEnd"/>
      <w:r>
        <w:t xml:space="preserve"> en hechter worden. Daarnaast is de puberteitsfase en de transitie naar de adolescentieperiode doorgaans een fase waarin jongeren zich minder zelfverzekerd voelen. Toekomstig onderzoek zal moeten uitwijzen of R&amp;W wellicht wel verschillende effecten heeft op jongens en meisjes in een oudere leeftijdsgroep dan in de huidige studie is onderzocht. Voor kinderen aan het einde van de basisschoolperiode lijkt er in ieder geval op basis van de huidige resultaten geen aanleiding te zijn een </w:t>
      </w:r>
      <w:proofErr w:type="spellStart"/>
      <w:r>
        <w:t>seksespecifieke</w:t>
      </w:r>
      <w:proofErr w:type="spellEnd"/>
      <w:r>
        <w:t xml:space="preserve"> aanpak van R&amp;W aan te bieden.</w:t>
      </w:r>
    </w:p>
    <w:p w14:paraId="65FF7A9A" w14:textId="77777777" w:rsidR="00CD4144" w:rsidRDefault="00CD4144" w:rsidP="00CD4144">
      <w:pPr>
        <w:pStyle w:val="Kop2"/>
        <w:ind w:left="836"/>
      </w:pPr>
      <w:r>
        <w:t>Beperkingen</w:t>
      </w:r>
    </w:p>
    <w:p w14:paraId="150F5F55" w14:textId="77777777" w:rsidR="00CD4144" w:rsidRDefault="00CD4144" w:rsidP="00CD4144">
      <w:pPr>
        <w:ind w:left="836"/>
      </w:pPr>
      <w:r>
        <w:t>Er zijn een aantal beperkingen bij dit onderzoek te noemen. Ten eerste zijn alle gegevens verkregen door middel van zelfrapportages van leerlingen. Dit maakt het lastig om de bijdrage van methodevariantie te ontrafelen uit de gevonden effecten. Hierdoor is het tevens niet mogelijk om te beoordelen of het gedrag van de leerlingen daadwerkelijk is veranderd of alleen de perceptie van gedrag. Daarnaast is het mogelijk dat leerlingen sociaal wenselijk hebben geantwoord, met name op het gebied van pesten en gepest worden. Omdat pesten een negatieve lading heeft, kan het zijn dat kinderen zich er niet mee identificeren of zich niet realiseren dat hun gedrag schadelijk kan zijn (Castro, Veerman, Koops, Bosch, &amp; Monshouwer, 2002; Stassen Berger, 2007). Daardoor is er wellicht sprake van onderrapportage van pesten. Ook kunnen slachtoffers de situatie onjuist waarnemen of rapporteren (</w:t>
      </w:r>
      <w:proofErr w:type="spellStart"/>
      <w:r>
        <w:t>Camodeca</w:t>
      </w:r>
      <w:proofErr w:type="spellEnd"/>
      <w:r>
        <w:t xml:space="preserve"> &amp; Goossens, 2005). </w:t>
      </w:r>
      <w:proofErr w:type="spellStart"/>
      <w:r>
        <w:t>Pellegrini</w:t>
      </w:r>
      <w:proofErr w:type="spellEnd"/>
      <w:r>
        <w:t xml:space="preserve"> (2001) geeft aan dat </w:t>
      </w:r>
      <w:proofErr w:type="spellStart"/>
      <w:r>
        <w:t>pesters</w:t>
      </w:r>
      <w:proofErr w:type="spellEnd"/>
      <w:r>
        <w:t xml:space="preserve"> en slachtoffers hoogstwaarschijnlijk </w:t>
      </w:r>
      <w:proofErr w:type="spellStart"/>
      <w:r>
        <w:t>onderrapporteren</w:t>
      </w:r>
      <w:proofErr w:type="spellEnd"/>
      <w:r>
        <w:t xml:space="preserve"> wanneer de antwoorden vertrouwelijk zijn (zoals in de huidige studie) in plaats van anoniem. De gevonden relaties zouden in dat geval in de praktijk dus sterker kunnen zijn.</w:t>
      </w:r>
    </w:p>
    <w:p w14:paraId="09C90BA3" w14:textId="77777777" w:rsidR="00CD4144" w:rsidRDefault="00CD4144" w:rsidP="00CD4144">
      <w:pPr>
        <w:ind w:left="836"/>
      </w:pPr>
      <w:r>
        <w:t xml:space="preserve">Ten tweede, en wellicht samenhangend met sociale wenselijkheid, is de betrouwbaarheid van relationeel pesten op T1 niet voldoende. Omdat verschillende vormen van pesten/gepest worden echter niet vaak onderzocht worden en omdat drie van de vier gerapporteerde alfa’s voor relationeel pesten/gepest worden wel voldoende betrouwbaar zijn (0,60 voor pesten T2 en 0,74/0,76 voor gepest worden T1/T2), is ervoor gekozen om deze schaal toch te behouden en hierover te rapporteren. Resultaten met betrekking tot </w:t>
      </w:r>
      <w:r>
        <w:lastRenderedPageBreak/>
        <w:t>relationeel pesten (T1) moeten wel met enige voorzichtigheid geïnterpreteerd worden. Het is aan te bevelen om de betrouwbaarheid te verbeteren in vervolgonderzoek.</w:t>
      </w:r>
    </w:p>
    <w:p w14:paraId="00D011D5" w14:textId="77777777" w:rsidR="00CD4144" w:rsidRDefault="00CD4144" w:rsidP="00CD4144">
      <w:pPr>
        <w:ind w:left="836"/>
      </w:pPr>
      <w:r>
        <w:t>Ten derde is gewerkt met R&amp;W-trainers (leerkrachten) die R&amp;W voor het eerst toepasten. Een voordeel is dat trainers hierdoor vergelijkbaar zijn in ervaring en startniveau. Het is echter mogelijk dat meer ervaren R&amp;W-trainers voor grotere veranderingen kunnen zorgen.</w:t>
      </w:r>
    </w:p>
    <w:p w14:paraId="4948D2E6" w14:textId="1E069291" w:rsidR="00CD4144" w:rsidRDefault="00CD4144" w:rsidP="00CD4144">
      <w:pPr>
        <w:spacing w:after="601"/>
        <w:ind w:left="836"/>
      </w:pPr>
      <w:r>
        <w:rPr>
          <w:noProof/>
          <w:lang w:eastAsia="nl-NL"/>
        </w:rPr>
        <mc:AlternateContent>
          <mc:Choice Requires="wpg">
            <w:drawing>
              <wp:anchor distT="0" distB="0" distL="114300" distR="114300" simplePos="0" relativeHeight="251678727" behindDoc="0" locked="0" layoutInCell="1" allowOverlap="1" wp14:anchorId="580CA7D7" wp14:editId="7DE6E5B0">
                <wp:simplePos x="0" y="0"/>
                <wp:positionH relativeFrom="column">
                  <wp:posOffset>207645</wp:posOffset>
                </wp:positionH>
                <wp:positionV relativeFrom="paragraph">
                  <wp:posOffset>340995</wp:posOffset>
                </wp:positionV>
                <wp:extent cx="134620" cy="3558540"/>
                <wp:effectExtent l="0" t="0" r="0" b="0"/>
                <wp:wrapSquare wrapText="bothSides"/>
                <wp:docPr id="11963" name="Groep 11963"/>
                <wp:cNvGraphicFramePr/>
                <a:graphic xmlns:a="http://schemas.openxmlformats.org/drawingml/2006/main">
                  <a:graphicData uri="http://schemas.microsoft.com/office/word/2010/wordprocessingGroup">
                    <wpg:wgp>
                      <wpg:cNvGrpSpPr/>
                      <wpg:grpSpPr>
                        <a:xfrm>
                          <a:off x="0" y="0"/>
                          <a:ext cx="133985" cy="3557905"/>
                          <a:chOff x="0" y="-1130843"/>
                          <a:chExt cx="178927" cy="4663033"/>
                        </a:xfrm>
                      </wpg:grpSpPr>
                      <wps:wsp>
                        <wps:cNvPr id="25" name="Rectangle 1194"/>
                        <wps:cNvSpPr/>
                        <wps:spPr>
                          <a:xfrm rot="-5399999">
                            <a:off x="-2242053" y="1111210"/>
                            <a:ext cx="4663033" cy="178927"/>
                          </a:xfrm>
                          <a:prstGeom prst="rect">
                            <a:avLst/>
                          </a:prstGeom>
                          <a:ln>
                            <a:noFill/>
                          </a:ln>
                        </wps:spPr>
                        <wps:txbx>
                          <w:txbxContent>
                            <w:p w14:paraId="7BFE568D" w14:textId="77777777" w:rsidR="00D4588D" w:rsidRPr="00DD4879" w:rsidRDefault="00D4588D" w:rsidP="00CD4144">
                              <w:pPr>
                                <w:spacing w:line="256" w:lineRule="auto"/>
                                <w:rPr>
                                  <w:lang w:val="de-DE"/>
                                </w:rPr>
                              </w:pPr>
                              <w:r w:rsidRPr="00DD4879">
                                <w:rPr>
                                  <w:color w:val="737473"/>
                                  <w:sz w:val="18"/>
                                  <w:lang w:val="de-DE"/>
                                </w:rPr>
                                <w:t>Ellen</w:t>
                              </w:r>
                              <w:r w:rsidRPr="00DD4879">
                                <w:rPr>
                                  <w:color w:val="737473"/>
                                  <w:spacing w:val="-258"/>
                                  <w:sz w:val="18"/>
                                  <w:lang w:val="de-DE"/>
                                </w:rPr>
                                <w:t xml:space="preserve"> </w:t>
                              </w:r>
                              <w:r w:rsidRPr="00DD4879">
                                <w:rPr>
                                  <w:color w:val="737473"/>
                                  <w:sz w:val="18"/>
                                  <w:lang w:val="de-DE"/>
                                </w:rPr>
                                <w:t>Reitz,</w:t>
                              </w:r>
                              <w:r w:rsidRPr="00DD4879">
                                <w:rPr>
                                  <w:color w:val="737473"/>
                                  <w:spacing w:val="-258"/>
                                  <w:sz w:val="18"/>
                                  <w:lang w:val="de-DE"/>
                                </w:rPr>
                                <w:t xml:space="preserve"> </w:t>
                              </w:r>
                              <w:r w:rsidRPr="00DD4879">
                                <w:rPr>
                                  <w:color w:val="737473"/>
                                  <w:sz w:val="18"/>
                                  <w:lang w:val="de-DE"/>
                                </w:rPr>
                                <w:t>Esther</w:t>
                              </w:r>
                              <w:r w:rsidRPr="00DD4879">
                                <w:rPr>
                                  <w:color w:val="737473"/>
                                  <w:spacing w:val="-258"/>
                                  <w:sz w:val="18"/>
                                  <w:lang w:val="de-DE"/>
                                </w:rPr>
                                <w:t xml:space="preserve"> </w:t>
                              </w:r>
                              <w:r w:rsidRPr="00DD4879">
                                <w:rPr>
                                  <w:color w:val="737473"/>
                                  <w:sz w:val="18"/>
                                  <w:lang w:val="de-DE"/>
                                </w:rPr>
                                <w:t>Mertens,</w:t>
                              </w:r>
                              <w:r w:rsidRPr="00DD4879">
                                <w:rPr>
                                  <w:color w:val="737473"/>
                                  <w:spacing w:val="-258"/>
                                  <w:sz w:val="18"/>
                                  <w:lang w:val="de-DE"/>
                                </w:rPr>
                                <w:t xml:space="preserve"> </w:t>
                              </w:r>
                              <w:r w:rsidRPr="00DD4879">
                                <w:rPr>
                                  <w:color w:val="737473"/>
                                  <w:sz w:val="18"/>
                                  <w:lang w:val="de-DE"/>
                                </w:rPr>
                                <w:t>Monique</w:t>
                              </w:r>
                              <w:r w:rsidRPr="00DD4879">
                                <w:rPr>
                                  <w:color w:val="737473"/>
                                  <w:spacing w:val="-258"/>
                                  <w:sz w:val="18"/>
                                  <w:lang w:val="de-DE"/>
                                </w:rPr>
                                <w:t xml:space="preserve"> </w:t>
                              </w:r>
                              <w:r w:rsidRPr="00DD4879">
                                <w:rPr>
                                  <w:color w:val="737473"/>
                                  <w:sz w:val="18"/>
                                  <w:lang w:val="de-DE"/>
                                </w:rPr>
                                <w:t>Van</w:t>
                              </w:r>
                              <w:r w:rsidRPr="00DD4879">
                                <w:rPr>
                                  <w:color w:val="737473"/>
                                  <w:spacing w:val="-258"/>
                                  <w:sz w:val="18"/>
                                  <w:lang w:val="de-DE"/>
                                </w:rPr>
                                <w:t xml:space="preserve"> </w:t>
                              </w:r>
                              <w:proofErr w:type="spellStart"/>
                              <w:r w:rsidRPr="00DD4879">
                                <w:rPr>
                                  <w:color w:val="737473"/>
                                  <w:sz w:val="18"/>
                                  <w:lang w:val="de-DE"/>
                                </w:rPr>
                                <w:t>Londen</w:t>
                              </w:r>
                              <w:proofErr w:type="spellEnd"/>
                              <w:r w:rsidRPr="00DD4879">
                                <w:rPr>
                                  <w:color w:val="737473"/>
                                  <w:sz w:val="18"/>
                                  <w:lang w:val="de-DE"/>
                                </w:rPr>
                                <w:t>,</w:t>
                              </w:r>
                              <w:r w:rsidRPr="00DD4879">
                                <w:rPr>
                                  <w:color w:val="737473"/>
                                  <w:spacing w:val="-258"/>
                                  <w:sz w:val="18"/>
                                  <w:lang w:val="de-DE"/>
                                </w:rPr>
                                <w:t xml:space="preserve"> </w:t>
                              </w:r>
                              <w:r w:rsidRPr="00DD4879">
                                <w:rPr>
                                  <w:color w:val="737473"/>
                                  <w:sz w:val="18"/>
                                  <w:lang w:val="de-DE"/>
                                </w:rPr>
                                <w:t>Maja</w:t>
                              </w:r>
                              <w:r w:rsidRPr="00DD4879">
                                <w:rPr>
                                  <w:color w:val="737473"/>
                                  <w:spacing w:val="-258"/>
                                  <w:sz w:val="18"/>
                                  <w:lang w:val="de-DE"/>
                                </w:rPr>
                                <w:t xml:space="preserve"> </w:t>
                              </w:r>
                              <w:proofErr w:type="spellStart"/>
                              <w:r w:rsidRPr="00DD4879">
                                <w:rPr>
                                  <w:color w:val="737473"/>
                                  <w:sz w:val="18"/>
                                  <w:lang w:val="de-DE"/>
                                </w:rPr>
                                <w:t>Deković</w:t>
                              </w:r>
                              <w:proofErr w:type="spellEnd"/>
                              <w:r w:rsidRPr="00DD4879">
                                <w:rPr>
                                  <w:color w:val="737473"/>
                                  <w:spacing w:val="-46"/>
                                  <w:sz w:val="18"/>
                                  <w:lang w:val="de-DE"/>
                                </w:rPr>
                                <w:t xml:space="preserve"> </w:t>
                              </w:r>
                            </w:p>
                          </w:txbxContent>
                        </wps:txbx>
                        <wps:bodyPr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80CA7D7" id="Groep 11963" o:spid="_x0000_s1148" style="position:absolute;left:0;text-align:left;margin-left:16.35pt;margin-top:26.85pt;width:10.6pt;height:280.2pt;z-index:251678727;mso-position-horizontal-relative:text;mso-position-vertical-relative:text" coordorigin=",-11308" coordsize="1789,46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Y9LAIAAJkEAAAOAAAAZHJzL2Uyb0RvYy54bWyklNuO2yAQQN8r9R8Q74lvcRJbcVZVtxtV&#10;qrqrbvsBBOOLZAMCEjv9+g5gO9X2besHMsAwlzMzOTyMfYeuTOlW8AJH6xAjxqkoW14X+NfPp9Ue&#10;I20IL0knOCvwjWn8cPz44TDInMWiEV3JFAIjXOeDLHBjjMyDQNOG9USvhWQcLiuhemJgq+qgVGQA&#10;630XxGG4DQahSqkEZVrD6aO/xEdnv6oYNc9VpZlBXYEhNuNW5dazXYPjgeS1IrJp6RQGeUcUPWk5&#10;OF1MPRJD0EW1/5jqW6qEFpVZU9EHoqpaylwOkE0UvsnmpMRFulzqfKjlggnQvuH0brP0+/VFobaE&#10;2kXZNsGIkx7KBJ6ZRP4IEA2yzkHzpOSrfFHTQe13NuuxUr39hXzQ6ODeFrhsNIjCYZQk2T7FiMJV&#10;kqa7LEw9fdpAie7PVlGUhPtNMl9+md/v9lm88+83220SJk4lmL0HNsglpkFCP+k7Mv1/yF4bIpmr&#10;hLYgJmQxpON5/YBGI7zumGW2saHbAEBz4aVzDehmWEgJaMVVmmT2c50zsVvF8SYOU6gEcIrgi6Op&#10;S2eQc/KOZOSpgMMFBMml0ubERI+sUGAFwTkX5PpNG686q9iAOm5XLp7arvO39gR4zjFbyYzn0fUJ&#10;NMmU3lmUNyAB0w9OGqF+Y9R95UDaDtosqFk4z4Iy3WfhxtG7/XQxompdXNaRtzr5hxI6yfW/y3Ga&#10;VTtgf++d1v0f5fgHAAD//wMAUEsDBBQABgAIAAAAIQBC0OP44AAAAAgBAAAPAAAAZHJzL2Rvd25y&#10;ZXYueG1sTI9BS8NAEIXvgv9hGcGb3aQxtcZMSinqqQi2gvS2zU6T0OxuyG6T9N87nvT0GN7jvW/y&#10;1WRaMVDvG2cR4lkEgmzpdGMrhK/928MShA/KatU6SwhX8rAqbm9ylWk32k8adqESXGJ9phDqELpM&#10;Sl/WZJSfuY4seyfXGxX47CupezVyuWnlPIoW0qjG8kKtOtrUVJ53F4PwPqpxncSvw/Z82lwP+/Tj&#10;exsT4v3dtH4BEWgKf2H4xWd0KJjp6C5We9EiJPMnTiKkCSv7afIM4oiwiB9jkEUu/z9Q/AAAAP//&#10;AwBQSwECLQAUAAYACAAAACEAtoM4kv4AAADhAQAAEwAAAAAAAAAAAAAAAAAAAAAAW0NvbnRlbnRf&#10;VHlwZXNdLnhtbFBLAQItABQABgAIAAAAIQA4/SH/1gAAAJQBAAALAAAAAAAAAAAAAAAAAC8BAABf&#10;cmVscy8ucmVsc1BLAQItABQABgAIAAAAIQC+t1Y9LAIAAJkEAAAOAAAAAAAAAAAAAAAAAC4CAABk&#10;cnMvZTJvRG9jLnhtbFBLAQItABQABgAIAAAAIQBC0OP44AAAAAgBAAAPAAAAAAAAAAAAAAAAAIYE&#10;AABkcnMvZG93bnJldi54bWxQSwUGAAAAAAQABADzAAAAkwUAAAAA&#10;">
                <v:rect id="Rectangle 1194" o:spid="_x0000_s1149" style="position:absolute;left:-22420;top:11112;width:46629;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RxlxQAAANsAAAAPAAAAZHJzL2Rvd25yZXYueG1sRI9Pa8JA&#10;FMTvBb/D8oTe6kZpq8RspBQkXhSqrfT4mn35g9m3Mbtq+u1dQfA4zMxvmGTRm0acqXO1ZQXjUQSC&#10;OLe65lLB9275MgPhPLLGxjIp+CcHi3TwlGCs7YW/6Lz1pQgQdjEqqLxvYyldXpFBN7ItcfAK2xn0&#10;QXal1B1eAtw0chJF79JgzWGhwpY+K8oP25NR8DPenfaZ2/zxb3Gcvq59tinKTKnnYf8xB+Gp94/w&#10;vb3SCiZvcPsSfoBMrwAAAP//AwBQSwECLQAUAAYACAAAACEA2+H2y+4AAACFAQAAEwAAAAAAAAAA&#10;AAAAAAAAAAAAW0NvbnRlbnRfVHlwZXNdLnhtbFBLAQItABQABgAIAAAAIQBa9CxbvwAAABUBAAAL&#10;AAAAAAAAAAAAAAAAAB8BAABfcmVscy8ucmVsc1BLAQItABQABgAIAAAAIQAouRxlxQAAANsAAAAP&#10;AAAAAAAAAAAAAAAAAAcCAABkcnMvZG93bnJldi54bWxQSwUGAAAAAAMAAwC3AAAA+QIAAAAA&#10;" filled="f" stroked="f">
                  <v:textbox inset="0,0,0,0">
                    <w:txbxContent>
                      <w:p w14:paraId="7BFE568D" w14:textId="77777777" w:rsidR="00D4588D" w:rsidRPr="00DD4879" w:rsidRDefault="00D4588D" w:rsidP="00CD4144">
                        <w:pPr>
                          <w:spacing w:line="256" w:lineRule="auto"/>
                          <w:rPr>
                            <w:lang w:val="de-DE"/>
                          </w:rPr>
                        </w:pPr>
                        <w:r w:rsidRPr="00DD4879">
                          <w:rPr>
                            <w:color w:val="737473"/>
                            <w:sz w:val="18"/>
                            <w:lang w:val="de-DE"/>
                          </w:rPr>
                          <w:t>Ellen</w:t>
                        </w:r>
                        <w:r w:rsidRPr="00DD4879">
                          <w:rPr>
                            <w:color w:val="737473"/>
                            <w:spacing w:val="-258"/>
                            <w:sz w:val="18"/>
                            <w:lang w:val="de-DE"/>
                          </w:rPr>
                          <w:t xml:space="preserve"> </w:t>
                        </w:r>
                        <w:r w:rsidRPr="00DD4879">
                          <w:rPr>
                            <w:color w:val="737473"/>
                            <w:sz w:val="18"/>
                            <w:lang w:val="de-DE"/>
                          </w:rPr>
                          <w:t>Reitz,</w:t>
                        </w:r>
                        <w:r w:rsidRPr="00DD4879">
                          <w:rPr>
                            <w:color w:val="737473"/>
                            <w:spacing w:val="-258"/>
                            <w:sz w:val="18"/>
                            <w:lang w:val="de-DE"/>
                          </w:rPr>
                          <w:t xml:space="preserve"> </w:t>
                        </w:r>
                        <w:r w:rsidRPr="00DD4879">
                          <w:rPr>
                            <w:color w:val="737473"/>
                            <w:sz w:val="18"/>
                            <w:lang w:val="de-DE"/>
                          </w:rPr>
                          <w:t>Esther</w:t>
                        </w:r>
                        <w:r w:rsidRPr="00DD4879">
                          <w:rPr>
                            <w:color w:val="737473"/>
                            <w:spacing w:val="-258"/>
                            <w:sz w:val="18"/>
                            <w:lang w:val="de-DE"/>
                          </w:rPr>
                          <w:t xml:space="preserve"> </w:t>
                        </w:r>
                        <w:r w:rsidRPr="00DD4879">
                          <w:rPr>
                            <w:color w:val="737473"/>
                            <w:sz w:val="18"/>
                            <w:lang w:val="de-DE"/>
                          </w:rPr>
                          <w:t>Mertens,</w:t>
                        </w:r>
                        <w:r w:rsidRPr="00DD4879">
                          <w:rPr>
                            <w:color w:val="737473"/>
                            <w:spacing w:val="-258"/>
                            <w:sz w:val="18"/>
                            <w:lang w:val="de-DE"/>
                          </w:rPr>
                          <w:t xml:space="preserve"> </w:t>
                        </w:r>
                        <w:r w:rsidRPr="00DD4879">
                          <w:rPr>
                            <w:color w:val="737473"/>
                            <w:sz w:val="18"/>
                            <w:lang w:val="de-DE"/>
                          </w:rPr>
                          <w:t>Monique</w:t>
                        </w:r>
                        <w:r w:rsidRPr="00DD4879">
                          <w:rPr>
                            <w:color w:val="737473"/>
                            <w:spacing w:val="-258"/>
                            <w:sz w:val="18"/>
                            <w:lang w:val="de-DE"/>
                          </w:rPr>
                          <w:t xml:space="preserve"> </w:t>
                        </w:r>
                        <w:r w:rsidRPr="00DD4879">
                          <w:rPr>
                            <w:color w:val="737473"/>
                            <w:sz w:val="18"/>
                            <w:lang w:val="de-DE"/>
                          </w:rPr>
                          <w:t>Van</w:t>
                        </w:r>
                        <w:r w:rsidRPr="00DD4879">
                          <w:rPr>
                            <w:color w:val="737473"/>
                            <w:spacing w:val="-258"/>
                            <w:sz w:val="18"/>
                            <w:lang w:val="de-DE"/>
                          </w:rPr>
                          <w:t xml:space="preserve"> </w:t>
                        </w:r>
                        <w:proofErr w:type="spellStart"/>
                        <w:r w:rsidRPr="00DD4879">
                          <w:rPr>
                            <w:color w:val="737473"/>
                            <w:sz w:val="18"/>
                            <w:lang w:val="de-DE"/>
                          </w:rPr>
                          <w:t>Londen</w:t>
                        </w:r>
                        <w:proofErr w:type="spellEnd"/>
                        <w:r w:rsidRPr="00DD4879">
                          <w:rPr>
                            <w:color w:val="737473"/>
                            <w:sz w:val="18"/>
                            <w:lang w:val="de-DE"/>
                          </w:rPr>
                          <w:t>,</w:t>
                        </w:r>
                        <w:r w:rsidRPr="00DD4879">
                          <w:rPr>
                            <w:color w:val="737473"/>
                            <w:spacing w:val="-258"/>
                            <w:sz w:val="18"/>
                            <w:lang w:val="de-DE"/>
                          </w:rPr>
                          <w:t xml:space="preserve"> </w:t>
                        </w:r>
                        <w:r w:rsidRPr="00DD4879">
                          <w:rPr>
                            <w:color w:val="737473"/>
                            <w:sz w:val="18"/>
                            <w:lang w:val="de-DE"/>
                          </w:rPr>
                          <w:t>Maja</w:t>
                        </w:r>
                        <w:r w:rsidRPr="00DD4879">
                          <w:rPr>
                            <w:color w:val="737473"/>
                            <w:spacing w:val="-258"/>
                            <w:sz w:val="18"/>
                            <w:lang w:val="de-DE"/>
                          </w:rPr>
                          <w:t xml:space="preserve"> </w:t>
                        </w:r>
                        <w:proofErr w:type="spellStart"/>
                        <w:r w:rsidRPr="00DD4879">
                          <w:rPr>
                            <w:color w:val="737473"/>
                            <w:sz w:val="18"/>
                            <w:lang w:val="de-DE"/>
                          </w:rPr>
                          <w:t>Deković</w:t>
                        </w:r>
                        <w:proofErr w:type="spellEnd"/>
                        <w:r w:rsidRPr="00DD4879">
                          <w:rPr>
                            <w:color w:val="737473"/>
                            <w:spacing w:val="-46"/>
                            <w:sz w:val="18"/>
                            <w:lang w:val="de-DE"/>
                          </w:rPr>
                          <w:t xml:space="preserve"> </w:t>
                        </w:r>
                      </w:p>
                    </w:txbxContent>
                  </v:textbox>
                </v:rect>
                <w10:wrap type="square"/>
              </v:group>
            </w:pict>
          </mc:Fallback>
        </mc:AlternateContent>
      </w:r>
      <w:r>
        <w:t>Ten vierde is in het huidige onderzoek een verkorte versie van het R&amp;W-programma uitgevoerd en onderzocht. Hoewel het volledige programma uit dertig lessen bestaat, zijn in de dertien lessen die zijn gegeven alle thema’s aan bod gekomen. In het volledige programma vindt er meer herhaling en meer variatie op dezelfde thema’s plaats, zodat de vaardigheden meer tot automatismen worden getraind voor de kinderen. Het is onduidelijk wat daarvan de gevolgen zouden kunnen zijn voor de resultaten van het programma. En hoewel in het huidige onderzoek een controlegroep is geïncludeerd en de scholen willekeurig zijn toegewezen aan de condities, is alleen een voor- en nameting afgenomen. Om meer te kunnen zeggen over de effectiviteit van het R&amp;W-programma wordt aangeraden om in vervolgonderzoek het volledige R&amp;W-programma te onderzoeken, alsmede een follow-upmeting te doen om de langetermijneffecten in kaart te brengen.</w:t>
      </w:r>
    </w:p>
    <w:p w14:paraId="09CF9614" w14:textId="77777777" w:rsidR="00CD4144" w:rsidRDefault="00CD4144" w:rsidP="00CD4144">
      <w:pPr>
        <w:pStyle w:val="Kop1"/>
        <w:ind w:left="836"/>
      </w:pPr>
      <w:r>
        <w:t>Conclusie</w:t>
      </w:r>
    </w:p>
    <w:p w14:paraId="7BBD3802" w14:textId="77777777" w:rsidR="00CD4144" w:rsidRDefault="00CD4144" w:rsidP="00CD4144">
      <w:pPr>
        <w:spacing w:after="601"/>
        <w:ind w:left="836"/>
      </w:pPr>
      <w:r>
        <w:t xml:space="preserve">Ondanks de beperkingen zijn de resultaten relevant voor het onderzoek naar </w:t>
      </w:r>
      <w:proofErr w:type="spellStart"/>
      <w:r>
        <w:t>schoolbased</w:t>
      </w:r>
      <w:proofErr w:type="spellEnd"/>
      <w:r>
        <w:t xml:space="preserve"> antipestprogramma’s. Er zijn indicaties dat kinderen op veel van de onderzochte variabelen positief verbeterd zijn na afloop van het R&amp;W-programma. Zo rapporteren kinderen in de R&amp;W-conditie in vergelijking met de controleconditie een daling in fysiek pesten, ‘overig’ pesten en een sterkere stijging in de mate van zelfregulatie, zelfvertrouwen en welbevinden (minder depressieve gevoelens). De huidige studie laat verder zien dat het onderscheiden van verschillende subtypen van pesten en gepest worden belangrijk is, alsmede de focus op pesten én gepest worden, wat wellicht de verschillende resultaten van meta-analyses met betrekking tot school-</w:t>
      </w:r>
      <w:proofErr w:type="spellStart"/>
      <w:r>
        <w:t>based</w:t>
      </w:r>
      <w:proofErr w:type="spellEnd"/>
      <w:r>
        <w:t xml:space="preserve"> antipestprogramma’s kan verklaren. Het huidige onderzoek biedt een aantal handvatten waar vervolgonderzoek zich op kan richten om meer zicht te krijgen op de effectiviteit van interventieprogramma’s op pesten en laat zien dat het belangrijk is zelfregulatie en zelfvertrouwen hierin mee te nemen. Ook de klinische praktijk lijkt gebaat bij een focus op verschillende vormen van pesten en gepest worden. Pesten is complex, </w:t>
      </w:r>
      <w:proofErr w:type="spellStart"/>
      <w:r>
        <w:t>multidimensioneel</w:t>
      </w:r>
      <w:proofErr w:type="spellEnd"/>
      <w:r>
        <w:t xml:space="preserve"> en dynamisch sociaal gedrag en afhankelijk van de vorm(en) van pesten of gepest worden waar iemand mee te maken heeft, kan wellicht beter worden bepaald waar de nadruk op moet komen te liggen om hiermee om te gaan. Daarnaast is het goed om belangrijke eigenschappen van het kind zelf – zelfregulatie en zelfvertrouwen – erbij te betrekken, omdat zij eventueel kunnen bijdragen aan het verhogen van het gevoel van sociale veiligheid en welbevinden.</w:t>
      </w:r>
    </w:p>
    <w:p w14:paraId="251A8E27" w14:textId="77777777" w:rsidR="00CD4144" w:rsidRDefault="00CD4144" w:rsidP="00CD4144">
      <w:pPr>
        <w:spacing w:after="204" w:line="256" w:lineRule="auto"/>
        <w:ind w:left="836"/>
      </w:pPr>
      <w:r>
        <w:rPr>
          <w:rFonts w:ascii="Calibri" w:eastAsia="Calibri" w:hAnsi="Calibri" w:cs="Calibri"/>
          <w:b/>
          <w:color w:val="737473"/>
          <w:sz w:val="24"/>
        </w:rPr>
        <w:t>Noot</w:t>
      </w:r>
    </w:p>
    <w:p w14:paraId="06CC3787" w14:textId="77777777" w:rsidR="00CD4144" w:rsidRDefault="00CD4144" w:rsidP="00CD4144">
      <w:pPr>
        <w:tabs>
          <w:tab w:val="center" w:pos="903"/>
          <w:tab w:val="center" w:pos="3654"/>
        </w:tabs>
        <w:spacing w:after="3"/>
      </w:pPr>
      <w:r>
        <w:rPr>
          <w:rFonts w:ascii="Calibri" w:eastAsia="Calibri" w:hAnsi="Calibri" w:cs="Calibri"/>
          <w:color w:val="000000"/>
        </w:rPr>
        <w:tab/>
      </w:r>
      <w:r>
        <w:rPr>
          <w:sz w:val="16"/>
        </w:rPr>
        <w:t xml:space="preserve">1. </w:t>
      </w:r>
      <w:r>
        <w:rPr>
          <w:sz w:val="16"/>
        </w:rPr>
        <w:tab/>
        <w:t>Groep 6, 7 en 8: de laatste drie leerjaren van het basisonderwijs in Nederland.</w:t>
      </w:r>
    </w:p>
    <w:p w14:paraId="637AE2D9" w14:textId="77777777" w:rsidR="00CD4144" w:rsidRPr="00EB0C75" w:rsidRDefault="00CD4144" w:rsidP="00CD4144">
      <w:pPr>
        <w:pStyle w:val="Kop1"/>
        <w:spacing w:after="204"/>
        <w:ind w:left="836"/>
        <w:rPr>
          <w:lang w:val="de-DE"/>
        </w:rPr>
      </w:pPr>
      <w:proofErr w:type="spellStart"/>
      <w:r w:rsidRPr="00EB0C75">
        <w:rPr>
          <w:lang w:val="de-DE"/>
        </w:rPr>
        <w:lastRenderedPageBreak/>
        <w:t>Literatuur</w:t>
      </w:r>
      <w:proofErr w:type="spellEnd"/>
    </w:p>
    <w:p w14:paraId="7C5D907F" w14:textId="77777777" w:rsidR="00CD4144" w:rsidRPr="00EB0C75" w:rsidRDefault="00CD4144" w:rsidP="00CD4144">
      <w:pPr>
        <w:spacing w:after="3"/>
        <w:ind w:left="826"/>
        <w:rPr>
          <w:lang w:val="en-US"/>
        </w:rPr>
      </w:pPr>
      <w:proofErr w:type="spellStart"/>
      <w:r w:rsidRPr="00EB0C75">
        <w:rPr>
          <w:sz w:val="16"/>
          <w:lang w:val="de-DE"/>
        </w:rPr>
        <w:t>Angold</w:t>
      </w:r>
      <w:proofErr w:type="spellEnd"/>
      <w:r w:rsidRPr="00EB0C75">
        <w:rPr>
          <w:sz w:val="16"/>
          <w:lang w:val="de-DE"/>
        </w:rPr>
        <w:t xml:space="preserve">, A., </w:t>
      </w:r>
      <w:proofErr w:type="spellStart"/>
      <w:r w:rsidRPr="00EB0C75">
        <w:rPr>
          <w:sz w:val="16"/>
          <w:lang w:val="de-DE"/>
        </w:rPr>
        <w:t>Erkanli</w:t>
      </w:r>
      <w:proofErr w:type="spellEnd"/>
      <w:r w:rsidRPr="00EB0C75">
        <w:rPr>
          <w:sz w:val="16"/>
          <w:lang w:val="de-DE"/>
        </w:rPr>
        <w:t xml:space="preserve">, A., </w:t>
      </w:r>
      <w:proofErr w:type="spellStart"/>
      <w:r w:rsidRPr="00EB0C75">
        <w:rPr>
          <w:sz w:val="16"/>
          <w:lang w:val="de-DE"/>
        </w:rPr>
        <w:t>Silberg</w:t>
      </w:r>
      <w:proofErr w:type="spellEnd"/>
      <w:r w:rsidRPr="00EB0C75">
        <w:rPr>
          <w:sz w:val="16"/>
          <w:lang w:val="de-DE"/>
        </w:rPr>
        <w:t xml:space="preserve">, J., </w:t>
      </w:r>
      <w:proofErr w:type="spellStart"/>
      <w:r w:rsidRPr="00EB0C75">
        <w:rPr>
          <w:sz w:val="16"/>
          <w:lang w:val="de-DE"/>
        </w:rPr>
        <w:t>Eaves</w:t>
      </w:r>
      <w:proofErr w:type="spellEnd"/>
      <w:r w:rsidRPr="00EB0C75">
        <w:rPr>
          <w:sz w:val="16"/>
          <w:lang w:val="de-DE"/>
        </w:rPr>
        <w:t xml:space="preserve">, L., &amp; Costello, E.J. (2002). </w:t>
      </w:r>
      <w:r w:rsidRPr="00EB0C75">
        <w:rPr>
          <w:sz w:val="16"/>
          <w:lang w:val="en-US"/>
        </w:rPr>
        <w:t xml:space="preserve">Depression scale scores in 8 – 17-year-olds: </w:t>
      </w:r>
    </w:p>
    <w:p w14:paraId="2C7D4708" w14:textId="77777777" w:rsidR="00CD4144" w:rsidRPr="00EB0C75" w:rsidRDefault="00CD4144" w:rsidP="00CD4144">
      <w:pPr>
        <w:spacing w:after="40" w:line="256" w:lineRule="auto"/>
        <w:ind w:left="1021"/>
        <w:rPr>
          <w:lang w:val="en-US"/>
        </w:rPr>
      </w:pPr>
      <w:r w:rsidRPr="00EB0C75">
        <w:rPr>
          <w:sz w:val="16"/>
          <w:lang w:val="en-US"/>
        </w:rPr>
        <w:t xml:space="preserve">Effects of age and gender. </w:t>
      </w:r>
      <w:r w:rsidRPr="00EB0C75">
        <w:rPr>
          <w:i/>
          <w:sz w:val="16"/>
          <w:lang w:val="en-US"/>
        </w:rPr>
        <w:t>Journal of Child Psychology and Psychiatry,</w:t>
      </w:r>
      <w:r w:rsidRPr="00EB0C75">
        <w:rPr>
          <w:sz w:val="16"/>
          <w:lang w:val="en-US"/>
        </w:rPr>
        <w:t xml:space="preserve"> </w:t>
      </w:r>
      <w:r w:rsidRPr="00EB0C75">
        <w:rPr>
          <w:i/>
          <w:sz w:val="16"/>
          <w:lang w:val="en-US"/>
        </w:rPr>
        <w:t>43</w:t>
      </w:r>
      <w:r w:rsidRPr="00EB0C75">
        <w:rPr>
          <w:sz w:val="16"/>
          <w:lang w:val="en-US"/>
        </w:rPr>
        <w:t>, 1052-1063.</w:t>
      </w:r>
    </w:p>
    <w:p w14:paraId="5D1AD126" w14:textId="77777777" w:rsidR="00CD4144" w:rsidRPr="00EB0C75" w:rsidRDefault="00CD4144" w:rsidP="00CD4144">
      <w:pPr>
        <w:spacing w:after="3"/>
        <w:ind w:left="1006" w:hanging="180"/>
        <w:rPr>
          <w:lang w:val="en-US"/>
        </w:rPr>
      </w:pPr>
      <w:r w:rsidRPr="00EB0C75">
        <w:rPr>
          <w:sz w:val="16"/>
          <w:lang w:val="en-US"/>
        </w:rPr>
        <w:t xml:space="preserve">Camodeca, M., &amp; Goossens, F.A. (2005). Children’s opinions on effective strategies to cope with bullying: The importance of bullying role and perspective. </w:t>
      </w:r>
      <w:r w:rsidRPr="00EB0C75">
        <w:rPr>
          <w:i/>
          <w:sz w:val="16"/>
          <w:lang w:val="en-US"/>
        </w:rPr>
        <w:t>Educational Research, 47,</w:t>
      </w:r>
      <w:r w:rsidRPr="00EB0C75">
        <w:rPr>
          <w:sz w:val="16"/>
          <w:lang w:val="en-US"/>
        </w:rPr>
        <w:t xml:space="preserve"> 93-105. https://doi. org/10.1080/0013188042000337587</w:t>
      </w:r>
    </w:p>
    <w:p w14:paraId="68D69770" w14:textId="77777777" w:rsidR="00CD4144" w:rsidRPr="00EB0C75" w:rsidRDefault="00CD4144" w:rsidP="00CD4144">
      <w:pPr>
        <w:spacing w:after="3"/>
        <w:ind w:left="1006" w:hanging="180"/>
        <w:rPr>
          <w:lang w:val="en-US"/>
        </w:rPr>
      </w:pPr>
      <w:proofErr w:type="spellStart"/>
      <w:r w:rsidRPr="00EB0C75">
        <w:rPr>
          <w:sz w:val="16"/>
          <w:lang w:val="en-US"/>
        </w:rPr>
        <w:t>Caravita</w:t>
      </w:r>
      <w:proofErr w:type="spellEnd"/>
      <w:r w:rsidRPr="00EB0C75">
        <w:rPr>
          <w:sz w:val="16"/>
          <w:lang w:val="en-US"/>
        </w:rPr>
        <w:t xml:space="preserve">, S.C.S., &amp; Cillessen, A.H.N. (2012). Agentic or communal? Associations between interpersonal goals, popularity, and bullying in middle childhood and early adolescence. </w:t>
      </w:r>
      <w:r w:rsidRPr="00EB0C75">
        <w:rPr>
          <w:i/>
          <w:sz w:val="16"/>
          <w:lang w:val="en-US"/>
        </w:rPr>
        <w:t>Social Development, 21,</w:t>
      </w:r>
      <w:r w:rsidRPr="00EB0C75">
        <w:rPr>
          <w:sz w:val="16"/>
          <w:lang w:val="en-US"/>
        </w:rPr>
        <w:t xml:space="preserve"> 376-395. https:// doi.org/10.1111/j.1467-9507.2011.00632.x</w:t>
      </w:r>
    </w:p>
    <w:p w14:paraId="0B7C8E77" w14:textId="77777777" w:rsidR="00CD4144" w:rsidRPr="00EB0C75" w:rsidRDefault="00CD4144" w:rsidP="00CD4144">
      <w:pPr>
        <w:spacing w:after="3"/>
        <w:ind w:left="1006" w:hanging="180"/>
        <w:rPr>
          <w:lang w:val="en-US"/>
        </w:rPr>
      </w:pPr>
      <w:r w:rsidRPr="00EB0C75">
        <w:rPr>
          <w:sz w:val="16"/>
          <w:lang w:val="en-US"/>
        </w:rPr>
        <w:t xml:space="preserve">Castro, B., Veerman, J., Koops, W., Bosch, J., &amp; </w:t>
      </w:r>
      <w:proofErr w:type="spellStart"/>
      <w:r w:rsidRPr="00EB0C75">
        <w:rPr>
          <w:sz w:val="16"/>
          <w:lang w:val="en-US"/>
        </w:rPr>
        <w:t>Monshouwer</w:t>
      </w:r>
      <w:proofErr w:type="spellEnd"/>
      <w:r w:rsidRPr="00EB0C75">
        <w:rPr>
          <w:sz w:val="16"/>
          <w:lang w:val="en-US"/>
        </w:rPr>
        <w:t xml:space="preserve">, H. (2002). Hostile attribution of intent and aggressive behavior: A meta-analysis. </w:t>
      </w:r>
      <w:r w:rsidRPr="00EB0C75">
        <w:rPr>
          <w:i/>
          <w:sz w:val="16"/>
          <w:lang w:val="en-US"/>
        </w:rPr>
        <w:t>Child Development, 73,</w:t>
      </w:r>
      <w:r w:rsidRPr="00EB0C75">
        <w:rPr>
          <w:sz w:val="16"/>
          <w:lang w:val="en-US"/>
        </w:rPr>
        <w:t xml:space="preserve"> 916-934.</w:t>
      </w:r>
    </w:p>
    <w:p w14:paraId="4472187D" w14:textId="77777777" w:rsidR="00CD4144" w:rsidRPr="00EB0C75" w:rsidRDefault="00CD4144" w:rsidP="00CD4144">
      <w:pPr>
        <w:spacing w:after="3"/>
        <w:ind w:left="1006" w:hanging="180"/>
        <w:rPr>
          <w:lang w:val="en-US"/>
        </w:rPr>
      </w:pPr>
      <w:proofErr w:type="spellStart"/>
      <w:r w:rsidRPr="00EB0C75">
        <w:rPr>
          <w:sz w:val="16"/>
          <w:lang w:val="en-US"/>
        </w:rPr>
        <w:t>Chorpita</w:t>
      </w:r>
      <w:proofErr w:type="spellEnd"/>
      <w:r w:rsidRPr="00EB0C75">
        <w:rPr>
          <w:sz w:val="16"/>
          <w:lang w:val="en-US"/>
        </w:rPr>
        <w:t xml:space="preserve">, B.F., Yim, L., Moffitt, C., Umemoto, L.A., Francis, S.E. (2000). Assessment of symptoms of DSM-IV anxiety and depression in children: A revised child anxiety and depression scale. </w:t>
      </w:r>
      <w:proofErr w:type="spellStart"/>
      <w:r w:rsidRPr="00EB0C75">
        <w:rPr>
          <w:i/>
          <w:sz w:val="16"/>
          <w:lang w:val="en-US"/>
        </w:rPr>
        <w:t>Behaviour</w:t>
      </w:r>
      <w:proofErr w:type="spellEnd"/>
      <w:r w:rsidRPr="00EB0C75">
        <w:rPr>
          <w:i/>
          <w:sz w:val="16"/>
          <w:lang w:val="en-US"/>
        </w:rPr>
        <w:t xml:space="preserve"> Research and Therapy, 38,</w:t>
      </w:r>
      <w:r w:rsidRPr="00EB0C75">
        <w:rPr>
          <w:sz w:val="16"/>
          <w:lang w:val="en-US"/>
        </w:rPr>
        <w:t xml:space="preserve"> 835-855.</w:t>
      </w:r>
    </w:p>
    <w:p w14:paraId="68224228" w14:textId="77777777" w:rsidR="00CD4144" w:rsidRPr="002507D0" w:rsidRDefault="00CD4144" w:rsidP="00CD4144">
      <w:pPr>
        <w:spacing w:after="3"/>
        <w:ind w:left="1006" w:hanging="180"/>
        <w:rPr>
          <w:lang w:val="en-US"/>
        </w:rPr>
      </w:pPr>
      <w:r w:rsidRPr="00EB0C75">
        <w:rPr>
          <w:sz w:val="16"/>
          <w:lang w:val="en-US"/>
        </w:rPr>
        <w:t xml:space="preserve">Cole, D.A., Tram, J.M., Martin, J.M., Hoffman, K.B., Ruiz, M.D., Jacquez, F.M., &amp; </w:t>
      </w:r>
      <w:proofErr w:type="spellStart"/>
      <w:r w:rsidRPr="00EB0C75">
        <w:rPr>
          <w:sz w:val="16"/>
          <w:lang w:val="en-US"/>
        </w:rPr>
        <w:t>Maschman</w:t>
      </w:r>
      <w:proofErr w:type="spellEnd"/>
      <w:r w:rsidRPr="00EB0C75">
        <w:rPr>
          <w:sz w:val="16"/>
          <w:lang w:val="en-US"/>
        </w:rPr>
        <w:t xml:space="preserve">, T.L. (2002). Individual differences in the emergence of depressive symptoms in children and adolescents: A longitudinal investigation of parent and child reports. </w:t>
      </w:r>
      <w:r w:rsidRPr="002507D0">
        <w:rPr>
          <w:i/>
          <w:sz w:val="16"/>
          <w:lang w:val="en-US"/>
        </w:rPr>
        <w:t>Journal of Abnormal Psychology,</w:t>
      </w:r>
      <w:r w:rsidRPr="002507D0">
        <w:rPr>
          <w:sz w:val="16"/>
          <w:lang w:val="en-US"/>
        </w:rPr>
        <w:t xml:space="preserve"> </w:t>
      </w:r>
      <w:r w:rsidRPr="002507D0">
        <w:rPr>
          <w:i/>
          <w:sz w:val="16"/>
          <w:lang w:val="en-US"/>
        </w:rPr>
        <w:t>111</w:t>
      </w:r>
      <w:r w:rsidRPr="002507D0">
        <w:rPr>
          <w:sz w:val="16"/>
          <w:lang w:val="en-US"/>
        </w:rPr>
        <w:t xml:space="preserve">, 156-165. http://psycnet.apa.org/ </w:t>
      </w:r>
      <w:proofErr w:type="spellStart"/>
      <w:r w:rsidRPr="002507D0">
        <w:rPr>
          <w:sz w:val="16"/>
          <w:lang w:val="en-US"/>
        </w:rPr>
        <w:t>doi</w:t>
      </w:r>
      <w:proofErr w:type="spellEnd"/>
      <w:r w:rsidRPr="002507D0">
        <w:rPr>
          <w:sz w:val="16"/>
          <w:lang w:val="en-US"/>
        </w:rPr>
        <w:t>/10.1037/0021-843X.111.1.156</w:t>
      </w:r>
    </w:p>
    <w:p w14:paraId="0550F511" w14:textId="77777777" w:rsidR="00CD4144" w:rsidRPr="00EB0C75" w:rsidRDefault="00CD4144" w:rsidP="00CD4144">
      <w:pPr>
        <w:spacing w:after="3"/>
        <w:ind w:left="1006" w:hanging="180"/>
        <w:rPr>
          <w:lang w:val="en-US"/>
        </w:rPr>
      </w:pPr>
      <w:r>
        <w:rPr>
          <w:sz w:val="16"/>
        </w:rPr>
        <w:t xml:space="preserve">De Graaf, I., De Haas, S., </w:t>
      </w:r>
      <w:proofErr w:type="spellStart"/>
      <w:r>
        <w:rPr>
          <w:sz w:val="16"/>
        </w:rPr>
        <w:t>Zaagsma</w:t>
      </w:r>
      <w:proofErr w:type="spellEnd"/>
      <w:r>
        <w:rPr>
          <w:sz w:val="16"/>
        </w:rPr>
        <w:t xml:space="preserve">, M., &amp; </w:t>
      </w:r>
      <w:proofErr w:type="spellStart"/>
      <w:r>
        <w:rPr>
          <w:sz w:val="16"/>
        </w:rPr>
        <w:t>Wijssen</w:t>
      </w:r>
      <w:proofErr w:type="spellEnd"/>
      <w:r>
        <w:rPr>
          <w:sz w:val="16"/>
        </w:rPr>
        <w:t xml:space="preserve">, C. (2015). </w:t>
      </w:r>
      <w:r w:rsidRPr="00EB0C75">
        <w:rPr>
          <w:sz w:val="16"/>
          <w:lang w:val="en-US"/>
        </w:rPr>
        <w:t xml:space="preserve">Effects of Rock and Water: An intervention to prevent sexual aggression. </w:t>
      </w:r>
      <w:r w:rsidRPr="00EB0C75">
        <w:rPr>
          <w:i/>
          <w:sz w:val="16"/>
          <w:lang w:val="en-US"/>
        </w:rPr>
        <w:t>Journal of Sexual Aggression,22,</w:t>
      </w:r>
      <w:r w:rsidRPr="00EB0C75">
        <w:rPr>
          <w:sz w:val="16"/>
          <w:lang w:val="en-US"/>
        </w:rPr>
        <w:t xml:space="preserve"> 4-19. http://dx.doi.org/10.1080/13552600.2015.1023375</w:t>
      </w:r>
    </w:p>
    <w:p w14:paraId="0DD63C4F" w14:textId="77777777" w:rsidR="00CD4144" w:rsidRPr="00EB0C75" w:rsidRDefault="00CD4144" w:rsidP="00CD4144">
      <w:pPr>
        <w:spacing w:after="3"/>
        <w:ind w:left="1006" w:hanging="180"/>
        <w:rPr>
          <w:lang w:val="en-US"/>
        </w:rPr>
      </w:pPr>
      <w:r w:rsidRPr="00EB0C75">
        <w:rPr>
          <w:sz w:val="16"/>
          <w:lang w:val="en-US"/>
        </w:rPr>
        <w:t xml:space="preserve">Else-Quest, N.M., Hyde, J.S., Goldsmith, H.H., &amp; Van Hulle, C.A. (2006). Gender differences in temperament: A meta-analysis. </w:t>
      </w:r>
      <w:r w:rsidRPr="00EB0C75">
        <w:rPr>
          <w:i/>
          <w:sz w:val="16"/>
          <w:lang w:val="en-US"/>
        </w:rPr>
        <w:t>Psychological Bulletin, 132,</w:t>
      </w:r>
      <w:r w:rsidRPr="00EB0C75">
        <w:rPr>
          <w:sz w:val="16"/>
          <w:lang w:val="en-US"/>
        </w:rPr>
        <w:t xml:space="preserve"> 33-72. doi:10.1037/0033-2909.132.1.33</w:t>
      </w:r>
    </w:p>
    <w:p w14:paraId="6ED45FD7" w14:textId="77777777" w:rsidR="00CD4144" w:rsidRPr="00EB0C75" w:rsidRDefault="00CD4144" w:rsidP="00CD4144">
      <w:pPr>
        <w:spacing w:after="3"/>
        <w:ind w:left="1006" w:hanging="180"/>
        <w:rPr>
          <w:lang w:val="en-US"/>
        </w:rPr>
      </w:pPr>
      <w:proofErr w:type="spellStart"/>
      <w:r w:rsidRPr="00EB0C75">
        <w:rPr>
          <w:sz w:val="16"/>
          <w:lang w:val="en-US"/>
        </w:rPr>
        <w:t>Eslea</w:t>
      </w:r>
      <w:proofErr w:type="spellEnd"/>
      <w:r w:rsidRPr="00EB0C75">
        <w:rPr>
          <w:sz w:val="16"/>
          <w:lang w:val="en-US"/>
        </w:rPr>
        <w:t xml:space="preserve">, M., &amp; Smith, P.K. (1998). The long-term effectiveness of anti-bullying work in primary schools. </w:t>
      </w:r>
      <w:r w:rsidRPr="00EB0C75">
        <w:rPr>
          <w:i/>
          <w:sz w:val="16"/>
          <w:lang w:val="en-US"/>
        </w:rPr>
        <w:t>Educational Research, 40,</w:t>
      </w:r>
      <w:r w:rsidRPr="00EB0C75">
        <w:rPr>
          <w:sz w:val="16"/>
          <w:lang w:val="en-US"/>
        </w:rPr>
        <w:t xml:space="preserve"> 203-218. doi:10.1080/0013188980400208</w:t>
      </w:r>
    </w:p>
    <w:p w14:paraId="646D9D56" w14:textId="77777777" w:rsidR="00CD4144" w:rsidRPr="00DD4879" w:rsidRDefault="00CD4144" w:rsidP="00CD4144">
      <w:pPr>
        <w:spacing w:after="3"/>
        <w:ind w:left="1006" w:hanging="180"/>
        <w:rPr>
          <w:lang w:val="en-US"/>
        </w:rPr>
      </w:pPr>
      <w:r w:rsidRPr="00EB0C75">
        <w:rPr>
          <w:sz w:val="16"/>
          <w:lang w:val="en-US"/>
        </w:rPr>
        <w:t xml:space="preserve">Espelage, D.L., Mebane, S.E., &amp; Swearer, S.M. (2004). Gender differences in bullying: Moving beyond mean level differences. In D.L. Espelage &amp; S.M. Swearer (Eds.), </w:t>
      </w:r>
      <w:r w:rsidRPr="00EB0C75">
        <w:rPr>
          <w:i/>
          <w:sz w:val="16"/>
          <w:lang w:val="en-US"/>
        </w:rPr>
        <w:t>Bullying in American schools: A social-ecological perspective on prevention and intervention</w:t>
      </w:r>
      <w:r w:rsidRPr="00EB0C75">
        <w:rPr>
          <w:sz w:val="16"/>
          <w:lang w:val="en-US"/>
        </w:rPr>
        <w:t xml:space="preserve"> (pp. 15-35). </w:t>
      </w:r>
      <w:r w:rsidRPr="00DD4879">
        <w:rPr>
          <w:sz w:val="16"/>
          <w:lang w:val="en-US"/>
        </w:rPr>
        <w:t>Mahwah, NJ: Lawrence Erlbaum Associates.</w:t>
      </w:r>
    </w:p>
    <w:p w14:paraId="5C39CB2D" w14:textId="77777777" w:rsidR="00CD4144" w:rsidRPr="00DD4879" w:rsidRDefault="00CD4144" w:rsidP="00CD4144">
      <w:pPr>
        <w:spacing w:after="3"/>
        <w:ind w:left="626"/>
        <w:jc w:val="center"/>
        <w:rPr>
          <w:lang w:val="en-US"/>
        </w:rPr>
      </w:pPr>
      <w:r w:rsidRPr="00DD4879">
        <w:rPr>
          <w:sz w:val="16"/>
          <w:lang w:val="en-US"/>
        </w:rPr>
        <w:t xml:space="preserve">Evans, C.B.R., Fraser, M.W., &amp; Cotter, K.L. (2014). The effectiveness of school-based bullying prevention programs: A systematic review. </w:t>
      </w:r>
      <w:r w:rsidRPr="00DD4879">
        <w:rPr>
          <w:i/>
          <w:sz w:val="16"/>
          <w:lang w:val="en-US"/>
        </w:rPr>
        <w:t>Aggression and Violent Behavior, 19,</w:t>
      </w:r>
      <w:r w:rsidRPr="00DD4879">
        <w:rPr>
          <w:sz w:val="16"/>
          <w:lang w:val="en-US"/>
        </w:rPr>
        <w:t xml:space="preserve"> 532-544. doi:10.1016/j.avb.2014.07.004</w:t>
      </w:r>
    </w:p>
    <w:p w14:paraId="30345C82" w14:textId="77777777" w:rsidR="00CD4144" w:rsidRPr="00DD4879" w:rsidRDefault="00CD4144" w:rsidP="00CD4144">
      <w:pPr>
        <w:spacing w:after="3"/>
        <w:ind w:left="1006" w:hanging="180"/>
        <w:rPr>
          <w:lang w:val="en-US"/>
        </w:rPr>
      </w:pPr>
      <w:r w:rsidRPr="00DD4879">
        <w:rPr>
          <w:sz w:val="16"/>
          <w:lang w:val="en-US"/>
        </w:rPr>
        <w:t xml:space="preserve">Ferguson, C.J., San Miguel, C., Kilburn, J.C., &amp; Sanchez, P. (2007). The effectiveness of school-based anti-bullying programs: A meta-analytic review. </w:t>
      </w:r>
      <w:r w:rsidRPr="00DD4879">
        <w:rPr>
          <w:i/>
          <w:sz w:val="16"/>
          <w:lang w:val="en-US"/>
        </w:rPr>
        <w:t>Criminal Justice Review, 32,</w:t>
      </w:r>
      <w:r w:rsidRPr="00DD4879">
        <w:rPr>
          <w:sz w:val="16"/>
          <w:lang w:val="en-US"/>
        </w:rPr>
        <w:t xml:space="preserve"> 401-414. doi:10.1177/0734016807311712</w:t>
      </w:r>
    </w:p>
    <w:p w14:paraId="63CDB4ED" w14:textId="77777777" w:rsidR="00CD4144" w:rsidRPr="00DD4879" w:rsidRDefault="00CD4144" w:rsidP="00CD4144">
      <w:pPr>
        <w:spacing w:after="3"/>
        <w:ind w:left="1006" w:hanging="180"/>
        <w:rPr>
          <w:lang w:val="en-US"/>
        </w:rPr>
      </w:pPr>
      <w:r w:rsidRPr="00DD4879">
        <w:rPr>
          <w:sz w:val="16"/>
          <w:lang w:val="en-US"/>
        </w:rPr>
        <w:t xml:space="preserve">Ge, X., Conger, R.D., &amp; Elder, G.H., Jr. (2001). Pubertal transition, stressful life events, and the emergence of gender differences in adolescent depressive symptoms. </w:t>
      </w:r>
      <w:r w:rsidRPr="00DD4879">
        <w:rPr>
          <w:i/>
          <w:sz w:val="16"/>
          <w:lang w:val="en-US"/>
        </w:rPr>
        <w:t>Developmental Psychology,</w:t>
      </w:r>
      <w:r w:rsidRPr="00DD4879">
        <w:rPr>
          <w:sz w:val="16"/>
          <w:lang w:val="en-US"/>
        </w:rPr>
        <w:t xml:space="preserve"> </w:t>
      </w:r>
      <w:r w:rsidRPr="00DD4879">
        <w:rPr>
          <w:i/>
          <w:sz w:val="16"/>
          <w:lang w:val="en-US"/>
        </w:rPr>
        <w:t>37</w:t>
      </w:r>
      <w:r w:rsidRPr="00DD4879">
        <w:rPr>
          <w:sz w:val="16"/>
          <w:lang w:val="en-US"/>
        </w:rPr>
        <w:t>, 404-417.</w:t>
      </w:r>
    </w:p>
    <w:p w14:paraId="65A2CFCC" w14:textId="77777777" w:rsidR="00CD4144" w:rsidRDefault="00CD4144" w:rsidP="00CD4144">
      <w:pPr>
        <w:spacing w:after="3"/>
        <w:ind w:left="1006" w:hanging="180"/>
      </w:pPr>
      <w:r w:rsidRPr="00DD4879">
        <w:rPr>
          <w:sz w:val="16"/>
          <w:lang w:val="en-US"/>
        </w:rPr>
        <w:t xml:space="preserve">Gladden R.M., Vivolo-Kantor A.M., Hamburger M.E., &amp; Lumpkin C. (2014). </w:t>
      </w:r>
      <w:r w:rsidRPr="00DD4879">
        <w:rPr>
          <w:i/>
          <w:sz w:val="16"/>
          <w:lang w:val="en-US"/>
        </w:rPr>
        <w:t xml:space="preserve">Bullying surveillance among youths: Uniform definitions for public health and recommended data elements </w:t>
      </w:r>
      <w:r w:rsidRPr="00DD4879">
        <w:rPr>
          <w:sz w:val="16"/>
          <w:lang w:val="en-US"/>
        </w:rPr>
        <w:t>(Version 1.0).</w:t>
      </w:r>
      <w:r w:rsidRPr="00DD4879">
        <w:rPr>
          <w:i/>
          <w:sz w:val="16"/>
          <w:lang w:val="en-US"/>
        </w:rPr>
        <w:t xml:space="preserve"> </w:t>
      </w:r>
      <w:r w:rsidRPr="00DD4879">
        <w:rPr>
          <w:sz w:val="16"/>
          <w:lang w:val="en-US"/>
        </w:rPr>
        <w:t xml:space="preserve">Atlanta, GA: National Center for Injury Prevention and Control, Centers for Disease Control and Prevention and U.S. Department of Education. </w:t>
      </w:r>
      <w:r>
        <w:rPr>
          <w:sz w:val="16"/>
        </w:rPr>
        <w:t>Geraadpleegd via https://www.cdc.gov/violenceprevention/pdf/bullying-definitions-final-a.pdf</w:t>
      </w:r>
    </w:p>
    <w:p w14:paraId="320AADEF" w14:textId="77777777" w:rsidR="00CD4144" w:rsidRPr="00DD4879" w:rsidRDefault="00CD4144" w:rsidP="00CD4144">
      <w:pPr>
        <w:spacing w:after="3"/>
        <w:ind w:left="1006" w:hanging="180"/>
        <w:rPr>
          <w:lang w:val="en-US"/>
        </w:rPr>
      </w:pPr>
      <w:proofErr w:type="spellStart"/>
      <w:r>
        <w:rPr>
          <w:sz w:val="16"/>
        </w:rPr>
        <w:t>Gratz</w:t>
      </w:r>
      <w:proofErr w:type="spellEnd"/>
      <w:r>
        <w:rPr>
          <w:sz w:val="16"/>
        </w:rPr>
        <w:t xml:space="preserve">, K.L., &amp; Roemer, L. (2004). </w:t>
      </w:r>
      <w:r w:rsidRPr="00DD4879">
        <w:rPr>
          <w:sz w:val="16"/>
          <w:lang w:val="en-US"/>
        </w:rPr>
        <w:t xml:space="preserve">Multidimensional assessment of emotion regulation and dysregulation: Development, factor structure, and initial validation of the difficulties in emotion regulation scale. </w:t>
      </w:r>
      <w:r w:rsidRPr="00DD4879">
        <w:rPr>
          <w:i/>
          <w:sz w:val="16"/>
          <w:lang w:val="en-US"/>
        </w:rPr>
        <w:t>Journal of Psychopathology and Behavioral Assessment, 26,</w:t>
      </w:r>
      <w:r w:rsidRPr="00DD4879">
        <w:rPr>
          <w:sz w:val="16"/>
          <w:lang w:val="en-US"/>
        </w:rPr>
        <w:t xml:space="preserve"> 41-54 http://dx.doi.org/10.1023/ B:JOBA.0000007455.08539.94</w:t>
      </w:r>
    </w:p>
    <w:p w14:paraId="5EBF8815" w14:textId="77777777" w:rsidR="00CD4144" w:rsidRPr="00DD4879" w:rsidRDefault="00CD4144" w:rsidP="00CD4144">
      <w:pPr>
        <w:spacing w:after="3"/>
        <w:ind w:left="1006" w:hanging="180"/>
        <w:rPr>
          <w:lang w:val="en-US"/>
        </w:rPr>
      </w:pPr>
      <w:r w:rsidRPr="00DD4879">
        <w:rPr>
          <w:sz w:val="16"/>
          <w:lang w:val="en-US"/>
        </w:rPr>
        <w:t xml:space="preserve">Hankin, B.L. (2009). Development of sex differences in depressive and co-occurring anxious symptoms during adolescence: Descriptive trajectories and potential explanations in a </w:t>
      </w:r>
      <w:proofErr w:type="spellStart"/>
      <w:r w:rsidRPr="00DD4879">
        <w:rPr>
          <w:sz w:val="16"/>
          <w:lang w:val="en-US"/>
        </w:rPr>
        <w:t>multiwave</w:t>
      </w:r>
      <w:proofErr w:type="spellEnd"/>
      <w:r w:rsidRPr="00DD4879">
        <w:rPr>
          <w:sz w:val="16"/>
          <w:lang w:val="en-US"/>
        </w:rPr>
        <w:t xml:space="preserve"> prospective study. </w:t>
      </w:r>
      <w:r w:rsidRPr="00DD4879">
        <w:rPr>
          <w:i/>
          <w:sz w:val="16"/>
          <w:lang w:val="en-US"/>
        </w:rPr>
        <w:t>Journal of Clinical Child and Adolescent Psychology,</w:t>
      </w:r>
      <w:r w:rsidRPr="00DD4879">
        <w:rPr>
          <w:sz w:val="16"/>
          <w:lang w:val="en-US"/>
        </w:rPr>
        <w:t xml:space="preserve"> </w:t>
      </w:r>
      <w:r w:rsidRPr="00DD4879">
        <w:rPr>
          <w:i/>
          <w:sz w:val="16"/>
          <w:lang w:val="en-US"/>
        </w:rPr>
        <w:t>38</w:t>
      </w:r>
      <w:r w:rsidRPr="00DD4879">
        <w:rPr>
          <w:sz w:val="16"/>
          <w:lang w:val="en-US"/>
        </w:rPr>
        <w:t>, 460-472. doi:10.1080/15374410902976288</w:t>
      </w:r>
    </w:p>
    <w:p w14:paraId="74D47ACC" w14:textId="77777777" w:rsidR="00CD4144" w:rsidRPr="00DD4879" w:rsidRDefault="00CD4144" w:rsidP="00CD4144">
      <w:pPr>
        <w:spacing w:after="3"/>
        <w:ind w:left="826"/>
        <w:rPr>
          <w:lang w:val="en-US"/>
        </w:rPr>
      </w:pPr>
      <w:r w:rsidRPr="00DD4879">
        <w:rPr>
          <w:sz w:val="16"/>
          <w:lang w:val="en-US"/>
        </w:rPr>
        <w:t xml:space="preserve">Harter, S. (1985). </w:t>
      </w:r>
      <w:r w:rsidRPr="00DD4879">
        <w:rPr>
          <w:i/>
          <w:sz w:val="16"/>
          <w:lang w:val="en-US"/>
        </w:rPr>
        <w:t>Manual for the Self-Perception Profile for Children</w:t>
      </w:r>
      <w:r w:rsidRPr="00DD4879">
        <w:rPr>
          <w:sz w:val="16"/>
          <w:lang w:val="en-US"/>
        </w:rPr>
        <w:t>. Denver, CO: University of Denver.</w:t>
      </w:r>
    </w:p>
    <w:p w14:paraId="1677D6E7" w14:textId="77777777" w:rsidR="00CD4144" w:rsidRPr="00DD4879" w:rsidRDefault="00CD4144" w:rsidP="00CD4144">
      <w:pPr>
        <w:spacing w:after="3"/>
        <w:ind w:left="1006" w:hanging="180"/>
        <w:rPr>
          <w:lang w:val="en-US"/>
        </w:rPr>
      </w:pPr>
      <w:r w:rsidRPr="00DD4879">
        <w:rPr>
          <w:sz w:val="16"/>
          <w:lang w:val="en-US"/>
        </w:rPr>
        <w:t xml:space="preserve">Hong, J.S., &amp; Espelage, D.L. (2012). A review of research on bullying and peer victimization in school: An ecological system analysis. </w:t>
      </w:r>
      <w:r w:rsidRPr="00DD4879">
        <w:rPr>
          <w:i/>
          <w:sz w:val="16"/>
          <w:lang w:val="en-US"/>
        </w:rPr>
        <w:t xml:space="preserve">Aggression and Violent Behavior, 17, </w:t>
      </w:r>
      <w:r w:rsidRPr="00DD4879">
        <w:rPr>
          <w:sz w:val="16"/>
          <w:lang w:val="en-US"/>
        </w:rPr>
        <w:t>311-322. doi:10.1016/j.avb.2012.03.003</w:t>
      </w:r>
    </w:p>
    <w:p w14:paraId="0E7C19E3" w14:textId="043696F8" w:rsidR="00CD4144" w:rsidRPr="00DD4879" w:rsidRDefault="00CD4144" w:rsidP="00CD4144">
      <w:pPr>
        <w:spacing w:after="3"/>
        <w:ind w:left="1006" w:hanging="180"/>
        <w:rPr>
          <w:lang w:val="en-US"/>
        </w:rPr>
      </w:pPr>
      <w:r>
        <w:rPr>
          <w:noProof/>
          <w:lang w:eastAsia="nl-NL"/>
        </w:rPr>
        <mc:AlternateContent>
          <mc:Choice Requires="wpg">
            <w:drawing>
              <wp:anchor distT="0" distB="0" distL="114300" distR="114300" simplePos="0" relativeHeight="251679751" behindDoc="0" locked="0" layoutInCell="1" allowOverlap="1" wp14:anchorId="788FB6A6" wp14:editId="163ED9CF">
                <wp:simplePos x="0" y="0"/>
                <wp:positionH relativeFrom="column">
                  <wp:posOffset>207645</wp:posOffset>
                </wp:positionH>
                <wp:positionV relativeFrom="paragraph">
                  <wp:posOffset>-69850</wp:posOffset>
                </wp:positionV>
                <wp:extent cx="134620" cy="3558540"/>
                <wp:effectExtent l="0" t="0" r="0" b="0"/>
                <wp:wrapSquare wrapText="bothSides"/>
                <wp:docPr id="11355" name="Groep 11355"/>
                <wp:cNvGraphicFramePr/>
                <a:graphic xmlns:a="http://schemas.openxmlformats.org/drawingml/2006/main">
                  <a:graphicData uri="http://schemas.microsoft.com/office/word/2010/wordprocessingGroup">
                    <wpg:wgp>
                      <wpg:cNvGrpSpPr/>
                      <wpg:grpSpPr>
                        <a:xfrm>
                          <a:off x="0" y="0"/>
                          <a:ext cx="133985" cy="3557905"/>
                          <a:chOff x="0" y="-1130843"/>
                          <a:chExt cx="178927" cy="4663033"/>
                        </a:xfrm>
                      </wpg:grpSpPr>
                      <wps:wsp>
                        <wps:cNvPr id="23" name="Rectangle 1342"/>
                        <wps:cNvSpPr/>
                        <wps:spPr>
                          <a:xfrm rot="-5399999">
                            <a:off x="-2242053" y="1111210"/>
                            <a:ext cx="4663033" cy="178927"/>
                          </a:xfrm>
                          <a:prstGeom prst="rect">
                            <a:avLst/>
                          </a:prstGeom>
                          <a:ln>
                            <a:noFill/>
                          </a:ln>
                        </wps:spPr>
                        <wps:txbx>
                          <w:txbxContent>
                            <w:p w14:paraId="4FA760CB" w14:textId="77777777" w:rsidR="00D4588D" w:rsidRPr="00DD4879" w:rsidRDefault="00D4588D" w:rsidP="00CD4144">
                              <w:pPr>
                                <w:spacing w:line="256" w:lineRule="auto"/>
                                <w:rPr>
                                  <w:lang w:val="de-DE"/>
                                </w:rPr>
                              </w:pPr>
                              <w:r w:rsidRPr="00DD4879">
                                <w:rPr>
                                  <w:color w:val="737473"/>
                                  <w:sz w:val="18"/>
                                  <w:lang w:val="de-DE"/>
                                </w:rPr>
                                <w:t>Ellen</w:t>
                              </w:r>
                              <w:r w:rsidRPr="00DD4879">
                                <w:rPr>
                                  <w:color w:val="737473"/>
                                  <w:spacing w:val="-258"/>
                                  <w:sz w:val="18"/>
                                  <w:lang w:val="de-DE"/>
                                </w:rPr>
                                <w:t xml:space="preserve"> </w:t>
                              </w:r>
                              <w:r w:rsidRPr="00DD4879">
                                <w:rPr>
                                  <w:color w:val="737473"/>
                                  <w:sz w:val="18"/>
                                  <w:lang w:val="de-DE"/>
                                </w:rPr>
                                <w:t>Reitz,</w:t>
                              </w:r>
                              <w:r w:rsidRPr="00DD4879">
                                <w:rPr>
                                  <w:color w:val="737473"/>
                                  <w:spacing w:val="-258"/>
                                  <w:sz w:val="18"/>
                                  <w:lang w:val="de-DE"/>
                                </w:rPr>
                                <w:t xml:space="preserve"> </w:t>
                              </w:r>
                              <w:r w:rsidRPr="00DD4879">
                                <w:rPr>
                                  <w:color w:val="737473"/>
                                  <w:sz w:val="18"/>
                                  <w:lang w:val="de-DE"/>
                                </w:rPr>
                                <w:t>Esther</w:t>
                              </w:r>
                              <w:r w:rsidRPr="00DD4879">
                                <w:rPr>
                                  <w:color w:val="737473"/>
                                  <w:spacing w:val="-258"/>
                                  <w:sz w:val="18"/>
                                  <w:lang w:val="de-DE"/>
                                </w:rPr>
                                <w:t xml:space="preserve"> </w:t>
                              </w:r>
                              <w:r w:rsidRPr="00DD4879">
                                <w:rPr>
                                  <w:color w:val="737473"/>
                                  <w:sz w:val="18"/>
                                  <w:lang w:val="de-DE"/>
                                </w:rPr>
                                <w:t>Mertens,</w:t>
                              </w:r>
                              <w:r w:rsidRPr="00DD4879">
                                <w:rPr>
                                  <w:color w:val="737473"/>
                                  <w:spacing w:val="-258"/>
                                  <w:sz w:val="18"/>
                                  <w:lang w:val="de-DE"/>
                                </w:rPr>
                                <w:t xml:space="preserve"> </w:t>
                              </w:r>
                              <w:r w:rsidRPr="00DD4879">
                                <w:rPr>
                                  <w:color w:val="737473"/>
                                  <w:sz w:val="18"/>
                                  <w:lang w:val="de-DE"/>
                                </w:rPr>
                                <w:t>Monique</w:t>
                              </w:r>
                              <w:r w:rsidRPr="00DD4879">
                                <w:rPr>
                                  <w:color w:val="737473"/>
                                  <w:spacing w:val="-258"/>
                                  <w:sz w:val="18"/>
                                  <w:lang w:val="de-DE"/>
                                </w:rPr>
                                <w:t xml:space="preserve"> </w:t>
                              </w:r>
                              <w:r w:rsidRPr="00DD4879">
                                <w:rPr>
                                  <w:color w:val="737473"/>
                                  <w:sz w:val="18"/>
                                  <w:lang w:val="de-DE"/>
                                </w:rPr>
                                <w:t>Van</w:t>
                              </w:r>
                              <w:r w:rsidRPr="00DD4879">
                                <w:rPr>
                                  <w:color w:val="737473"/>
                                  <w:spacing w:val="-258"/>
                                  <w:sz w:val="18"/>
                                  <w:lang w:val="de-DE"/>
                                </w:rPr>
                                <w:t xml:space="preserve"> </w:t>
                              </w:r>
                              <w:proofErr w:type="spellStart"/>
                              <w:r w:rsidRPr="00DD4879">
                                <w:rPr>
                                  <w:color w:val="737473"/>
                                  <w:sz w:val="18"/>
                                  <w:lang w:val="de-DE"/>
                                </w:rPr>
                                <w:t>Londen</w:t>
                              </w:r>
                              <w:proofErr w:type="spellEnd"/>
                              <w:r w:rsidRPr="00DD4879">
                                <w:rPr>
                                  <w:color w:val="737473"/>
                                  <w:sz w:val="18"/>
                                  <w:lang w:val="de-DE"/>
                                </w:rPr>
                                <w:t>,</w:t>
                              </w:r>
                              <w:r w:rsidRPr="00DD4879">
                                <w:rPr>
                                  <w:color w:val="737473"/>
                                  <w:spacing w:val="-258"/>
                                  <w:sz w:val="18"/>
                                  <w:lang w:val="de-DE"/>
                                </w:rPr>
                                <w:t xml:space="preserve"> </w:t>
                              </w:r>
                              <w:r w:rsidRPr="00DD4879">
                                <w:rPr>
                                  <w:color w:val="737473"/>
                                  <w:sz w:val="18"/>
                                  <w:lang w:val="de-DE"/>
                                </w:rPr>
                                <w:t>Maja</w:t>
                              </w:r>
                              <w:r w:rsidRPr="00DD4879">
                                <w:rPr>
                                  <w:color w:val="737473"/>
                                  <w:spacing w:val="-258"/>
                                  <w:sz w:val="18"/>
                                  <w:lang w:val="de-DE"/>
                                </w:rPr>
                                <w:t xml:space="preserve"> </w:t>
                              </w:r>
                              <w:proofErr w:type="spellStart"/>
                              <w:r w:rsidRPr="00DD4879">
                                <w:rPr>
                                  <w:color w:val="737473"/>
                                  <w:sz w:val="18"/>
                                  <w:lang w:val="de-DE"/>
                                </w:rPr>
                                <w:t>Deković</w:t>
                              </w:r>
                              <w:proofErr w:type="spellEnd"/>
                              <w:r w:rsidRPr="00DD4879">
                                <w:rPr>
                                  <w:color w:val="737473"/>
                                  <w:spacing w:val="-46"/>
                                  <w:sz w:val="18"/>
                                  <w:lang w:val="de-DE"/>
                                </w:rPr>
                                <w:t xml:space="preserve"> </w:t>
                              </w:r>
                            </w:p>
                          </w:txbxContent>
                        </wps:txbx>
                        <wps:bodyPr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88FB6A6" id="Groep 11355" o:spid="_x0000_s1150" style="position:absolute;left:0;text-align:left;margin-left:16.35pt;margin-top:-5.5pt;width:10.6pt;height:280.2pt;z-index:251679751;mso-position-horizontal-relative:text;mso-position-vertical-relative:text" coordorigin=",-11308" coordsize="1789,46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gmKQIAAJkEAAAOAAAAZHJzL2Uyb0RvYy54bWyklNuO2yAQhu8r9R0Q94lPOVpxVlW3G1Wq&#10;uqtu+wAE44OEAQGJnT59B2ycanu39QUZYJh/5mPI4WHoOLoybVopCpwsY4yYoLJsRV3gXz+fFjuM&#10;jCWiJFwKVuAbM/jh+PHDoVc5S2Ujeck0giDC5L0qcGOtyqPI0IZ1xCylYgI2K6k7YmGq66jUpIfo&#10;HY/SON5EvdSl0pIyY2D1cdzERx+/qhi1z1VlmEW8wJCb9aP249mN0fFA8loT1bR0SoO8I4uOtAJE&#10;51CPxBJ00e0/obqWamlkZZdUdpGsqpYyXwNUk8RvqjlpeVG+ljrvazVjArRvOL07LP1+fdGoLeHu&#10;kmy9xkiQDq4JlJlC4xIg6lWdg+dJq1f1oqeFepy5qodKd+4X6kGDh3ub4bLBIgqLSZbtdyBAYQuU&#10;tvt4PdKnDVzR/dgCVOPdKgubX8L57W6fbsfzq80mizPvEgX1yCU559Qr6CdzR2b+D9lrQxTzN2Ec&#10;iAlZmgVeP6DRiKg5Q0m2Sl3qLgHwnHmZ3AC6AAtpCa24WGd79/nOmdgt0nSVxmuIDJwS+NJk6tIA&#10;MhTvSSYjFRCcQZBcaWNPTHbIGQXWkJyXINdvxo6uwcUlxIUbhXxqOR933QrwDDk7yw7nwffJZhXK&#10;O8vyBiTg9YNII/VvjPhXAaTdQwuGDsY5GNryz9I/x1H208XKqvV5OaEx6qQPV+gt3/++xumtugf2&#10;99x73f9Rjn8AAAD//wMAUEsDBBQABgAIAAAAIQAujL+A4QAAAAkBAAAPAAAAZHJzL2Rvd25yZXYu&#10;eG1sTI/BasJAEIbvhb7DMoXedLNGW02zEZG2JylUC8XbmoxJMDsbsmsS377TU3sahvn45/vT9Wgb&#10;0WPna0ca1DQCgZS7oqZSw9fhbbIE4YOhwjSOUMMNPayz+7vUJIUb6BP7fSgFh5BPjIYqhDaR0ucV&#10;WuOnrkXi29l11gReu1IWnRk43DZyFkVP0pqa+ENlWtxWmF/2V6vhfTDDJlav/e5y3t6Oh8XH906h&#10;1o8P4+YFRMAx/MHwq8/qkLHTyV2p8KLREM+emdQwUYo7MbCIVyBOPOerOcgslf8bZD8AAAD//wMA&#10;UEsBAi0AFAAGAAgAAAAhALaDOJL+AAAA4QEAABMAAAAAAAAAAAAAAAAAAAAAAFtDb250ZW50X1R5&#10;cGVzXS54bWxQSwECLQAUAAYACAAAACEAOP0h/9YAAACUAQAACwAAAAAAAAAAAAAAAAAvAQAAX3Jl&#10;bHMvLnJlbHNQSwECLQAUAAYACAAAACEANWfoJikCAACZBAAADgAAAAAAAAAAAAAAAAAuAgAAZHJz&#10;L2Uyb0RvYy54bWxQSwECLQAUAAYACAAAACEALoy/gOEAAAAJAQAADwAAAAAAAAAAAAAAAACDBAAA&#10;ZHJzL2Rvd25yZXYueG1sUEsFBgAAAAAEAAQA8wAAAJEFAAAAAA==&#10;">
                <v:rect id="Rectangle 1342" o:spid="_x0000_s1151" style="position:absolute;left:-22420;top:11112;width:46629;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CGKxQAAANsAAAAPAAAAZHJzL2Rvd25yZXYueG1sRI9Pa8JA&#10;FMTvBb/D8oTe6kZbqsRspBQkXhSqrfT4mn35g9m3Mbtq+u1dQfA4zMxvmGTRm0acqXO1ZQXjUQSC&#10;OLe65lLB9275MgPhPLLGxjIp+CcHi3TwlGCs7YW/6Lz1pQgQdjEqqLxvYyldXpFBN7ItcfAK2xn0&#10;QXal1B1eAtw0chJF79JgzWGhwpY+K8oP25NR8DPenfaZ2/zxb3Gcvq19tinKTKnnYf8xB+Gp94/w&#10;vb3SCiavcPsSfoBMrwAAAP//AwBQSwECLQAUAAYACAAAACEA2+H2y+4AAACFAQAAEwAAAAAAAAAA&#10;AAAAAAAAAAAAW0NvbnRlbnRfVHlwZXNdLnhtbFBLAQItABQABgAIAAAAIQBa9CxbvwAAABUBAAAL&#10;AAAAAAAAAAAAAAAAAB8BAABfcmVscy8ucmVsc1BLAQItABQABgAIAAAAIQDIHCGKxQAAANsAAAAP&#10;AAAAAAAAAAAAAAAAAAcCAABkcnMvZG93bnJldi54bWxQSwUGAAAAAAMAAwC3AAAA+QIAAAAA&#10;" filled="f" stroked="f">
                  <v:textbox inset="0,0,0,0">
                    <w:txbxContent>
                      <w:p w14:paraId="4FA760CB" w14:textId="77777777" w:rsidR="00D4588D" w:rsidRPr="00DD4879" w:rsidRDefault="00D4588D" w:rsidP="00CD4144">
                        <w:pPr>
                          <w:spacing w:line="256" w:lineRule="auto"/>
                          <w:rPr>
                            <w:lang w:val="de-DE"/>
                          </w:rPr>
                        </w:pPr>
                        <w:r w:rsidRPr="00DD4879">
                          <w:rPr>
                            <w:color w:val="737473"/>
                            <w:sz w:val="18"/>
                            <w:lang w:val="de-DE"/>
                          </w:rPr>
                          <w:t>Ellen</w:t>
                        </w:r>
                        <w:r w:rsidRPr="00DD4879">
                          <w:rPr>
                            <w:color w:val="737473"/>
                            <w:spacing w:val="-258"/>
                            <w:sz w:val="18"/>
                            <w:lang w:val="de-DE"/>
                          </w:rPr>
                          <w:t xml:space="preserve"> </w:t>
                        </w:r>
                        <w:r w:rsidRPr="00DD4879">
                          <w:rPr>
                            <w:color w:val="737473"/>
                            <w:sz w:val="18"/>
                            <w:lang w:val="de-DE"/>
                          </w:rPr>
                          <w:t>Reitz,</w:t>
                        </w:r>
                        <w:r w:rsidRPr="00DD4879">
                          <w:rPr>
                            <w:color w:val="737473"/>
                            <w:spacing w:val="-258"/>
                            <w:sz w:val="18"/>
                            <w:lang w:val="de-DE"/>
                          </w:rPr>
                          <w:t xml:space="preserve"> </w:t>
                        </w:r>
                        <w:r w:rsidRPr="00DD4879">
                          <w:rPr>
                            <w:color w:val="737473"/>
                            <w:sz w:val="18"/>
                            <w:lang w:val="de-DE"/>
                          </w:rPr>
                          <w:t>Esther</w:t>
                        </w:r>
                        <w:r w:rsidRPr="00DD4879">
                          <w:rPr>
                            <w:color w:val="737473"/>
                            <w:spacing w:val="-258"/>
                            <w:sz w:val="18"/>
                            <w:lang w:val="de-DE"/>
                          </w:rPr>
                          <w:t xml:space="preserve"> </w:t>
                        </w:r>
                        <w:r w:rsidRPr="00DD4879">
                          <w:rPr>
                            <w:color w:val="737473"/>
                            <w:sz w:val="18"/>
                            <w:lang w:val="de-DE"/>
                          </w:rPr>
                          <w:t>Mertens,</w:t>
                        </w:r>
                        <w:r w:rsidRPr="00DD4879">
                          <w:rPr>
                            <w:color w:val="737473"/>
                            <w:spacing w:val="-258"/>
                            <w:sz w:val="18"/>
                            <w:lang w:val="de-DE"/>
                          </w:rPr>
                          <w:t xml:space="preserve"> </w:t>
                        </w:r>
                        <w:r w:rsidRPr="00DD4879">
                          <w:rPr>
                            <w:color w:val="737473"/>
                            <w:sz w:val="18"/>
                            <w:lang w:val="de-DE"/>
                          </w:rPr>
                          <w:t>Monique</w:t>
                        </w:r>
                        <w:r w:rsidRPr="00DD4879">
                          <w:rPr>
                            <w:color w:val="737473"/>
                            <w:spacing w:val="-258"/>
                            <w:sz w:val="18"/>
                            <w:lang w:val="de-DE"/>
                          </w:rPr>
                          <w:t xml:space="preserve"> </w:t>
                        </w:r>
                        <w:r w:rsidRPr="00DD4879">
                          <w:rPr>
                            <w:color w:val="737473"/>
                            <w:sz w:val="18"/>
                            <w:lang w:val="de-DE"/>
                          </w:rPr>
                          <w:t>Van</w:t>
                        </w:r>
                        <w:r w:rsidRPr="00DD4879">
                          <w:rPr>
                            <w:color w:val="737473"/>
                            <w:spacing w:val="-258"/>
                            <w:sz w:val="18"/>
                            <w:lang w:val="de-DE"/>
                          </w:rPr>
                          <w:t xml:space="preserve"> </w:t>
                        </w:r>
                        <w:proofErr w:type="spellStart"/>
                        <w:r w:rsidRPr="00DD4879">
                          <w:rPr>
                            <w:color w:val="737473"/>
                            <w:sz w:val="18"/>
                            <w:lang w:val="de-DE"/>
                          </w:rPr>
                          <w:t>Londen</w:t>
                        </w:r>
                        <w:proofErr w:type="spellEnd"/>
                        <w:r w:rsidRPr="00DD4879">
                          <w:rPr>
                            <w:color w:val="737473"/>
                            <w:sz w:val="18"/>
                            <w:lang w:val="de-DE"/>
                          </w:rPr>
                          <w:t>,</w:t>
                        </w:r>
                        <w:r w:rsidRPr="00DD4879">
                          <w:rPr>
                            <w:color w:val="737473"/>
                            <w:spacing w:val="-258"/>
                            <w:sz w:val="18"/>
                            <w:lang w:val="de-DE"/>
                          </w:rPr>
                          <w:t xml:space="preserve"> </w:t>
                        </w:r>
                        <w:r w:rsidRPr="00DD4879">
                          <w:rPr>
                            <w:color w:val="737473"/>
                            <w:sz w:val="18"/>
                            <w:lang w:val="de-DE"/>
                          </w:rPr>
                          <w:t>Maja</w:t>
                        </w:r>
                        <w:r w:rsidRPr="00DD4879">
                          <w:rPr>
                            <w:color w:val="737473"/>
                            <w:spacing w:val="-258"/>
                            <w:sz w:val="18"/>
                            <w:lang w:val="de-DE"/>
                          </w:rPr>
                          <w:t xml:space="preserve"> </w:t>
                        </w:r>
                        <w:proofErr w:type="spellStart"/>
                        <w:r w:rsidRPr="00DD4879">
                          <w:rPr>
                            <w:color w:val="737473"/>
                            <w:sz w:val="18"/>
                            <w:lang w:val="de-DE"/>
                          </w:rPr>
                          <w:t>Deković</w:t>
                        </w:r>
                        <w:proofErr w:type="spellEnd"/>
                        <w:r w:rsidRPr="00DD4879">
                          <w:rPr>
                            <w:color w:val="737473"/>
                            <w:spacing w:val="-46"/>
                            <w:sz w:val="18"/>
                            <w:lang w:val="de-DE"/>
                          </w:rPr>
                          <w:t xml:space="preserve"> </w:t>
                        </w:r>
                      </w:p>
                    </w:txbxContent>
                  </v:textbox>
                </v:rect>
                <w10:wrap type="square"/>
              </v:group>
            </w:pict>
          </mc:Fallback>
        </mc:AlternateContent>
      </w:r>
      <w:r w:rsidRPr="00DD4879">
        <w:rPr>
          <w:sz w:val="16"/>
          <w:lang w:val="en-US"/>
        </w:rPr>
        <w:t xml:space="preserve">Huang, C. (2010). Mean-level change in self-esteem from childhood through adulthood: Meta-analysis of longitudinal studies. </w:t>
      </w:r>
      <w:r w:rsidRPr="00DD4879">
        <w:rPr>
          <w:i/>
          <w:sz w:val="16"/>
          <w:lang w:val="en-US"/>
        </w:rPr>
        <w:t>Review of General Psychology, 14</w:t>
      </w:r>
      <w:r w:rsidRPr="00DD4879">
        <w:rPr>
          <w:sz w:val="16"/>
          <w:lang w:val="en-US"/>
        </w:rPr>
        <w:t>, 251-260. doi:10.1037/a0020543</w:t>
      </w:r>
    </w:p>
    <w:p w14:paraId="49F9D542" w14:textId="77777777" w:rsidR="00CD4144" w:rsidRPr="00DD4879" w:rsidRDefault="00CD4144" w:rsidP="00CD4144">
      <w:pPr>
        <w:spacing w:after="3"/>
        <w:ind w:left="1006" w:hanging="180"/>
        <w:rPr>
          <w:lang w:val="en-US"/>
        </w:rPr>
      </w:pPr>
      <w:r w:rsidRPr="00DD4879">
        <w:rPr>
          <w:sz w:val="16"/>
          <w:lang w:val="en-US"/>
        </w:rPr>
        <w:t xml:space="preserve">Kling, K.C., Hyde, J.S., Showers, C.J., &amp; Buswell, B.N. (1999). Gender differences in self-esteem: A meta-analysis. </w:t>
      </w:r>
      <w:r w:rsidRPr="00DD4879">
        <w:rPr>
          <w:i/>
          <w:sz w:val="16"/>
          <w:lang w:val="en-US"/>
        </w:rPr>
        <w:t>Psychological Bulletin, 125,</w:t>
      </w:r>
      <w:r w:rsidRPr="00DD4879">
        <w:rPr>
          <w:sz w:val="16"/>
          <w:lang w:val="en-US"/>
        </w:rPr>
        <w:t xml:space="preserve"> 470-500.</w:t>
      </w:r>
    </w:p>
    <w:p w14:paraId="10771CDF" w14:textId="77777777" w:rsidR="00CD4144" w:rsidRPr="00DD4879" w:rsidRDefault="00CD4144" w:rsidP="00CD4144">
      <w:pPr>
        <w:spacing w:after="3"/>
        <w:ind w:left="1006" w:hanging="180"/>
        <w:rPr>
          <w:lang w:val="en-US"/>
        </w:rPr>
      </w:pPr>
      <w:r w:rsidRPr="00DD4879">
        <w:rPr>
          <w:sz w:val="16"/>
          <w:lang w:val="en-US"/>
        </w:rPr>
        <w:t xml:space="preserve">Matthews, J.S., Ponitz, C.C., &amp; Morrison, F.J. (2009). Early gender differences in self-regulation and academic achievement. </w:t>
      </w:r>
      <w:r w:rsidRPr="00DD4879">
        <w:rPr>
          <w:i/>
          <w:sz w:val="16"/>
          <w:lang w:val="en-US"/>
        </w:rPr>
        <w:t>Journal of Educational Psychology, 101,</w:t>
      </w:r>
      <w:r w:rsidRPr="00DD4879">
        <w:rPr>
          <w:sz w:val="16"/>
          <w:lang w:val="en-US"/>
        </w:rPr>
        <w:t xml:space="preserve"> 689-704. doi:10.1037/a0014240</w:t>
      </w:r>
    </w:p>
    <w:p w14:paraId="449B4CF6" w14:textId="77777777" w:rsidR="00CD4144" w:rsidRPr="00DD4879" w:rsidRDefault="00CD4144" w:rsidP="00CD4144">
      <w:pPr>
        <w:spacing w:after="3"/>
        <w:ind w:left="1006" w:hanging="180"/>
        <w:rPr>
          <w:lang w:val="en-US"/>
        </w:rPr>
      </w:pPr>
      <w:r w:rsidRPr="00DD4879">
        <w:rPr>
          <w:sz w:val="16"/>
          <w:lang w:val="en-US"/>
        </w:rPr>
        <w:t xml:space="preserve">Merrell, K.W., Gueldner, B. A., Ross, S.W., &amp; </w:t>
      </w:r>
      <w:proofErr w:type="spellStart"/>
      <w:r w:rsidRPr="00DD4879">
        <w:rPr>
          <w:sz w:val="16"/>
          <w:lang w:val="en-US"/>
        </w:rPr>
        <w:t>Isava</w:t>
      </w:r>
      <w:proofErr w:type="spellEnd"/>
      <w:r w:rsidRPr="00DD4879">
        <w:rPr>
          <w:sz w:val="16"/>
          <w:lang w:val="en-US"/>
        </w:rPr>
        <w:t xml:space="preserve">, D.M. (2008). How effective are school bullying intervention programs? A meta-analysis of intervention research. </w:t>
      </w:r>
      <w:r w:rsidRPr="00DD4879">
        <w:rPr>
          <w:i/>
          <w:sz w:val="16"/>
          <w:lang w:val="en-US"/>
        </w:rPr>
        <w:t>School Psychology Quarterly, 23,</w:t>
      </w:r>
      <w:r w:rsidRPr="00DD4879">
        <w:rPr>
          <w:sz w:val="16"/>
          <w:lang w:val="en-US"/>
        </w:rPr>
        <w:t xml:space="preserve"> 26-42. doi:10.1037/10453830.23.1.26</w:t>
      </w:r>
    </w:p>
    <w:p w14:paraId="14E44AD1" w14:textId="77777777" w:rsidR="00CD4144" w:rsidRPr="00DD4879" w:rsidRDefault="00CD4144" w:rsidP="00CD4144">
      <w:pPr>
        <w:spacing w:after="3"/>
        <w:ind w:left="1006" w:hanging="180"/>
        <w:rPr>
          <w:lang w:val="en-US"/>
        </w:rPr>
      </w:pPr>
      <w:r w:rsidRPr="00DD4879">
        <w:rPr>
          <w:sz w:val="16"/>
          <w:lang w:val="en-US"/>
        </w:rPr>
        <w:t xml:space="preserve">Neumann, A., Van Lier, P.A.C., Gratz, K. L., &amp; Koot, H.M. (2010). Multidimensional assessment of emotion regulation difficulties in adolescents using the Difficulties in Emotion Regulation Scale. </w:t>
      </w:r>
      <w:r w:rsidRPr="00DD4879">
        <w:rPr>
          <w:i/>
          <w:sz w:val="16"/>
          <w:lang w:val="en-US"/>
        </w:rPr>
        <w:t xml:space="preserve">Assessment, 17, </w:t>
      </w:r>
      <w:r w:rsidRPr="00DD4879">
        <w:rPr>
          <w:sz w:val="16"/>
          <w:lang w:val="en-US"/>
        </w:rPr>
        <w:t xml:space="preserve">138-149. </w:t>
      </w:r>
    </w:p>
    <w:p w14:paraId="1516F86A" w14:textId="77777777" w:rsidR="00CD4144" w:rsidRPr="00DD4879" w:rsidRDefault="00CD4144" w:rsidP="00CD4144">
      <w:pPr>
        <w:spacing w:after="3"/>
        <w:ind w:left="826"/>
        <w:rPr>
          <w:lang w:val="en-US"/>
        </w:rPr>
      </w:pPr>
      <w:r w:rsidRPr="00DD4879">
        <w:rPr>
          <w:sz w:val="16"/>
          <w:lang w:val="en-US"/>
        </w:rPr>
        <w:t>https://doi.org/10.1177/1073191109349579</w:t>
      </w:r>
    </w:p>
    <w:p w14:paraId="2D44AEBC" w14:textId="77777777" w:rsidR="00CD4144" w:rsidRPr="00DD4879" w:rsidRDefault="00CD4144" w:rsidP="00CD4144">
      <w:pPr>
        <w:spacing w:after="40" w:line="256" w:lineRule="auto"/>
        <w:ind w:left="836"/>
        <w:rPr>
          <w:lang w:val="en-US"/>
        </w:rPr>
      </w:pPr>
      <w:r w:rsidRPr="00DD4879">
        <w:rPr>
          <w:sz w:val="16"/>
          <w:lang w:val="en-US"/>
        </w:rPr>
        <w:t xml:space="preserve">Olweus, D. (1993). </w:t>
      </w:r>
      <w:r w:rsidRPr="00DD4879">
        <w:rPr>
          <w:i/>
          <w:sz w:val="16"/>
          <w:lang w:val="en-US"/>
        </w:rPr>
        <w:t>Bullying at school: What we know and what we can do.</w:t>
      </w:r>
      <w:r w:rsidRPr="00DD4879">
        <w:rPr>
          <w:sz w:val="16"/>
          <w:lang w:val="en-US"/>
        </w:rPr>
        <w:t xml:space="preserve"> Cambridge, MA: Blackwell.</w:t>
      </w:r>
    </w:p>
    <w:p w14:paraId="3EF02CED" w14:textId="77777777" w:rsidR="00CD4144" w:rsidRPr="00DD4879" w:rsidRDefault="00CD4144" w:rsidP="00CD4144">
      <w:pPr>
        <w:spacing w:after="3"/>
        <w:ind w:left="1006" w:hanging="180"/>
        <w:rPr>
          <w:lang w:val="en-US"/>
        </w:rPr>
      </w:pPr>
      <w:r w:rsidRPr="00DD4879">
        <w:rPr>
          <w:sz w:val="16"/>
          <w:lang w:val="en-US"/>
        </w:rPr>
        <w:t xml:space="preserve">Olweus, D. (1996). </w:t>
      </w:r>
      <w:r w:rsidRPr="00DD4879">
        <w:rPr>
          <w:i/>
          <w:sz w:val="16"/>
          <w:lang w:val="en-US"/>
        </w:rPr>
        <w:t xml:space="preserve">The revised Olweus bully/victim questionnaire. </w:t>
      </w:r>
      <w:r w:rsidRPr="00DD4879">
        <w:rPr>
          <w:sz w:val="16"/>
          <w:lang w:val="en-US"/>
        </w:rPr>
        <w:t>Bergen, Norway: Research Center for Health Promotion (HEMIL Center), University of Bergen.</w:t>
      </w:r>
    </w:p>
    <w:p w14:paraId="1EF856A4" w14:textId="77777777" w:rsidR="00CD4144" w:rsidRDefault="00CD4144" w:rsidP="00CD4144">
      <w:pPr>
        <w:spacing w:after="3"/>
        <w:ind w:left="1006" w:hanging="180"/>
      </w:pPr>
      <w:r w:rsidRPr="00DD4879">
        <w:rPr>
          <w:sz w:val="16"/>
          <w:lang w:val="en-US"/>
        </w:rPr>
        <w:t xml:space="preserve">Olweus, D. (2004). The Olweus Bullying Prevention </w:t>
      </w:r>
      <w:proofErr w:type="spellStart"/>
      <w:r w:rsidRPr="00DD4879">
        <w:rPr>
          <w:sz w:val="16"/>
          <w:lang w:val="en-US"/>
        </w:rPr>
        <w:t>Programme</w:t>
      </w:r>
      <w:proofErr w:type="spellEnd"/>
      <w:r w:rsidRPr="00DD4879">
        <w:rPr>
          <w:sz w:val="16"/>
          <w:lang w:val="en-US"/>
        </w:rPr>
        <w:t xml:space="preserve">: Design and implementation issues and a new national initiative in Norway. In P.K. Smith, D. Pepler, &amp; K. Rigby (Eds.), </w:t>
      </w:r>
      <w:r w:rsidRPr="00DD4879">
        <w:rPr>
          <w:i/>
          <w:sz w:val="16"/>
          <w:lang w:val="en-US"/>
        </w:rPr>
        <w:t>Bullying in schools: How successful can interventions be?</w:t>
      </w:r>
      <w:r w:rsidRPr="00DD4879">
        <w:rPr>
          <w:sz w:val="16"/>
          <w:lang w:val="en-US"/>
        </w:rPr>
        <w:t xml:space="preserve"> </w:t>
      </w:r>
      <w:r>
        <w:rPr>
          <w:sz w:val="16"/>
        </w:rPr>
        <w:t>(pp. 13-36). Cambridge, UK: Cambridge University Press.</w:t>
      </w:r>
    </w:p>
    <w:p w14:paraId="3820A38D" w14:textId="77777777" w:rsidR="00CD4144" w:rsidRDefault="00CD4144" w:rsidP="00CD4144">
      <w:pPr>
        <w:spacing w:after="3"/>
        <w:ind w:left="1006" w:hanging="180"/>
      </w:pPr>
      <w:proofErr w:type="spellStart"/>
      <w:r>
        <w:rPr>
          <w:sz w:val="16"/>
        </w:rPr>
        <w:lastRenderedPageBreak/>
        <w:t>Orobio</w:t>
      </w:r>
      <w:proofErr w:type="spellEnd"/>
      <w:r>
        <w:rPr>
          <w:sz w:val="16"/>
        </w:rPr>
        <w:t xml:space="preserve"> de Castro, B., Mulder, S., Van der Ploeg, R., Onrust, S., Van den Berg, Y., </w:t>
      </w:r>
      <w:proofErr w:type="spellStart"/>
      <w:r>
        <w:rPr>
          <w:sz w:val="16"/>
        </w:rPr>
        <w:t>Stoltz</w:t>
      </w:r>
      <w:proofErr w:type="spellEnd"/>
      <w:r>
        <w:rPr>
          <w:sz w:val="16"/>
        </w:rPr>
        <w:t xml:space="preserve">, S, ... Scholte, R. (2018). </w:t>
      </w:r>
      <w:r>
        <w:rPr>
          <w:i/>
          <w:sz w:val="16"/>
        </w:rPr>
        <w:t xml:space="preserve">Wat werkt tegen pesten? Effectiviteit van kansrijke programma’s tegen pesten in de Nederlandse onderwijspraktijk </w:t>
      </w:r>
      <w:r>
        <w:rPr>
          <w:sz w:val="16"/>
        </w:rPr>
        <w:t>(Eindrapport). Geraadpleegd via https://www.uu.nl/sites/default/files/eindrapport-wat-werkt-tegen-pesten.pdf</w:t>
      </w:r>
    </w:p>
    <w:p w14:paraId="572F271F" w14:textId="77777777" w:rsidR="00CD4144" w:rsidRPr="00DD4879" w:rsidRDefault="00CD4144" w:rsidP="00CD4144">
      <w:pPr>
        <w:spacing w:after="3"/>
        <w:ind w:left="1006" w:hanging="180"/>
        <w:rPr>
          <w:lang w:val="en-US"/>
        </w:rPr>
      </w:pPr>
      <w:r w:rsidRPr="00DD4879">
        <w:rPr>
          <w:sz w:val="16"/>
          <w:lang w:val="en-US"/>
        </w:rPr>
        <w:t xml:space="preserve">Orth, U., &amp; Robins, R.W. (2014). The development of self-esteem. </w:t>
      </w:r>
      <w:r w:rsidRPr="00DD4879">
        <w:rPr>
          <w:i/>
          <w:sz w:val="16"/>
          <w:lang w:val="en-US"/>
        </w:rPr>
        <w:t>Current Directions in Psychological Science, 23,</w:t>
      </w:r>
      <w:r w:rsidRPr="00DD4879">
        <w:rPr>
          <w:sz w:val="16"/>
          <w:lang w:val="en-US"/>
        </w:rPr>
        <w:t xml:space="preserve"> 381-387. doi:10.1177/0963721414547414</w:t>
      </w:r>
    </w:p>
    <w:p w14:paraId="46FCB45E" w14:textId="77777777" w:rsidR="00CD4144" w:rsidRPr="00DD4879" w:rsidRDefault="00CD4144" w:rsidP="00CD4144">
      <w:pPr>
        <w:spacing w:after="0"/>
        <w:ind w:left="1011" w:hanging="170"/>
        <w:rPr>
          <w:lang w:val="en-US"/>
        </w:rPr>
      </w:pPr>
      <w:r w:rsidRPr="00DD4879">
        <w:rPr>
          <w:sz w:val="16"/>
          <w:lang w:val="en-US"/>
        </w:rPr>
        <w:t xml:space="preserve">Pellegrini, A. D. (2001). Sampling instances of victimization in middle school: A methodological comparison. In J. Juvonen &amp; S. Graham (Eds.), </w:t>
      </w:r>
      <w:r w:rsidRPr="00DD4879">
        <w:rPr>
          <w:i/>
          <w:sz w:val="16"/>
          <w:lang w:val="en-US"/>
        </w:rPr>
        <w:t>Peer harassment in school: The plight of the vulnerable and victimized</w:t>
      </w:r>
      <w:r w:rsidRPr="00DD4879">
        <w:rPr>
          <w:sz w:val="16"/>
          <w:lang w:val="en-US"/>
        </w:rPr>
        <w:t xml:space="preserve"> (pp. 125-146). New York, NY: Guilford.</w:t>
      </w:r>
    </w:p>
    <w:p w14:paraId="67A04766" w14:textId="77777777" w:rsidR="00CD4144" w:rsidRPr="00DD4879" w:rsidRDefault="00CD4144" w:rsidP="00CD4144">
      <w:pPr>
        <w:spacing w:after="3"/>
        <w:ind w:left="1006" w:hanging="180"/>
        <w:rPr>
          <w:lang w:val="en-US"/>
        </w:rPr>
      </w:pPr>
      <w:proofErr w:type="spellStart"/>
      <w:r w:rsidRPr="00DD4879">
        <w:rPr>
          <w:sz w:val="16"/>
          <w:lang w:val="en-US"/>
        </w:rPr>
        <w:t>Salmivalli</w:t>
      </w:r>
      <w:proofErr w:type="spellEnd"/>
      <w:r w:rsidRPr="00DD4879">
        <w:rPr>
          <w:sz w:val="16"/>
          <w:lang w:val="en-US"/>
        </w:rPr>
        <w:t xml:space="preserve">, C. (2010). Bullying and the peer group: A review. </w:t>
      </w:r>
      <w:r w:rsidRPr="00DD4879">
        <w:rPr>
          <w:i/>
          <w:sz w:val="16"/>
          <w:lang w:val="en-US"/>
        </w:rPr>
        <w:t xml:space="preserve">Aggression and Violent Behavior, 15, </w:t>
      </w:r>
      <w:r w:rsidRPr="00DD4879">
        <w:rPr>
          <w:sz w:val="16"/>
          <w:lang w:val="en-US"/>
        </w:rPr>
        <w:t>112 – 120. https:// doi.org/10.1016/j.avb.2009.08.007</w:t>
      </w:r>
    </w:p>
    <w:p w14:paraId="0ADFF850" w14:textId="77777777" w:rsidR="00CD4144" w:rsidRDefault="00CD4144" w:rsidP="00CD4144">
      <w:pPr>
        <w:spacing w:after="3"/>
        <w:ind w:left="1006" w:hanging="180"/>
      </w:pPr>
      <w:r w:rsidRPr="00DD4879">
        <w:rPr>
          <w:sz w:val="16"/>
          <w:lang w:val="de-DE"/>
        </w:rPr>
        <w:t xml:space="preserve">Schafer, J.L., &amp; Graham, J.W. (2002). </w:t>
      </w:r>
      <w:r w:rsidRPr="00DD4879">
        <w:rPr>
          <w:sz w:val="16"/>
          <w:lang w:val="en-US"/>
        </w:rPr>
        <w:t xml:space="preserve">Missing data: Our view of the state of the art. </w:t>
      </w:r>
      <w:proofErr w:type="spellStart"/>
      <w:r>
        <w:rPr>
          <w:i/>
          <w:sz w:val="16"/>
        </w:rPr>
        <w:t>Psychological</w:t>
      </w:r>
      <w:proofErr w:type="spellEnd"/>
      <w:r>
        <w:rPr>
          <w:i/>
          <w:sz w:val="16"/>
        </w:rPr>
        <w:t xml:space="preserve"> </w:t>
      </w:r>
      <w:proofErr w:type="spellStart"/>
      <w:r>
        <w:rPr>
          <w:i/>
          <w:sz w:val="16"/>
        </w:rPr>
        <w:t>Methods</w:t>
      </w:r>
      <w:proofErr w:type="spellEnd"/>
      <w:r>
        <w:rPr>
          <w:i/>
          <w:sz w:val="16"/>
        </w:rPr>
        <w:t>, 7,</w:t>
      </w:r>
      <w:r>
        <w:rPr>
          <w:sz w:val="16"/>
        </w:rPr>
        <w:t xml:space="preserve"> 147177. doi:10.1037//1082-989X.7.2.147</w:t>
      </w:r>
    </w:p>
    <w:p w14:paraId="4D45C9E3" w14:textId="77777777" w:rsidR="00CD4144" w:rsidRDefault="00CD4144" w:rsidP="00CD4144">
      <w:pPr>
        <w:spacing w:after="3"/>
        <w:ind w:left="826"/>
      </w:pPr>
      <w:r>
        <w:rPr>
          <w:sz w:val="16"/>
        </w:rPr>
        <w:t xml:space="preserve">Scholte, R., </w:t>
      </w:r>
      <w:proofErr w:type="spellStart"/>
      <w:r>
        <w:rPr>
          <w:sz w:val="16"/>
        </w:rPr>
        <w:t>Nelen</w:t>
      </w:r>
      <w:proofErr w:type="spellEnd"/>
      <w:r>
        <w:rPr>
          <w:sz w:val="16"/>
        </w:rPr>
        <w:t xml:space="preserve">, W., De Wit, W., &amp; Kroes, G. (2016). </w:t>
      </w:r>
      <w:r>
        <w:rPr>
          <w:i/>
          <w:sz w:val="16"/>
        </w:rPr>
        <w:t xml:space="preserve">Sociale veiligheid in en rond scholen. </w:t>
      </w:r>
      <w:r>
        <w:rPr>
          <w:sz w:val="16"/>
        </w:rPr>
        <w:t xml:space="preserve">Nijmegen: </w:t>
      </w:r>
      <w:proofErr w:type="spellStart"/>
      <w:r>
        <w:rPr>
          <w:sz w:val="16"/>
        </w:rPr>
        <w:t>Praktikon</w:t>
      </w:r>
      <w:proofErr w:type="spellEnd"/>
      <w:r>
        <w:rPr>
          <w:sz w:val="16"/>
        </w:rPr>
        <w:t>.</w:t>
      </w:r>
    </w:p>
    <w:p w14:paraId="095EE57B" w14:textId="77777777" w:rsidR="00CD4144" w:rsidRPr="00DD4879" w:rsidRDefault="00CD4144" w:rsidP="00CD4144">
      <w:pPr>
        <w:spacing w:after="3"/>
        <w:ind w:left="1006" w:hanging="180"/>
        <w:rPr>
          <w:lang w:val="en-US"/>
        </w:rPr>
      </w:pPr>
      <w:r>
        <w:rPr>
          <w:sz w:val="16"/>
        </w:rPr>
        <w:t xml:space="preserve">Smith, J.D., Schneider, B.H., Smith, P.K., &amp; </w:t>
      </w:r>
      <w:proofErr w:type="spellStart"/>
      <w:r>
        <w:rPr>
          <w:sz w:val="16"/>
        </w:rPr>
        <w:t>Ananiadou</w:t>
      </w:r>
      <w:proofErr w:type="spellEnd"/>
      <w:r>
        <w:rPr>
          <w:sz w:val="16"/>
        </w:rPr>
        <w:t xml:space="preserve">, K. (2004). </w:t>
      </w:r>
      <w:r w:rsidRPr="00DD4879">
        <w:rPr>
          <w:sz w:val="16"/>
          <w:lang w:val="en-US"/>
        </w:rPr>
        <w:t xml:space="preserve">The effectiveness of whole-school antibullying programs: A synthesis of evaluation research. </w:t>
      </w:r>
      <w:r w:rsidRPr="00DD4879">
        <w:rPr>
          <w:i/>
          <w:sz w:val="16"/>
          <w:lang w:val="en-US"/>
        </w:rPr>
        <w:t xml:space="preserve">School Psychology Review, 33, </w:t>
      </w:r>
      <w:r w:rsidRPr="00DD4879">
        <w:rPr>
          <w:sz w:val="16"/>
          <w:lang w:val="en-US"/>
        </w:rPr>
        <w:t>547-560.</w:t>
      </w:r>
    </w:p>
    <w:p w14:paraId="18965543" w14:textId="77777777" w:rsidR="00CD4144" w:rsidRPr="00DD4879" w:rsidRDefault="00CD4144" w:rsidP="00CD4144">
      <w:pPr>
        <w:spacing w:after="3"/>
        <w:ind w:left="1006" w:hanging="180"/>
        <w:rPr>
          <w:lang w:val="en-US"/>
        </w:rPr>
      </w:pPr>
      <w:r w:rsidRPr="00DD4879">
        <w:rPr>
          <w:sz w:val="16"/>
          <w:lang w:val="en-US"/>
        </w:rPr>
        <w:t xml:space="preserve">Stassen Berger, K. (2007). Update on bullying at school: Science forgotten? </w:t>
      </w:r>
      <w:r w:rsidRPr="00DD4879">
        <w:rPr>
          <w:i/>
          <w:sz w:val="16"/>
          <w:lang w:val="en-US"/>
        </w:rPr>
        <w:t>Developmental Review, 27,</w:t>
      </w:r>
      <w:r w:rsidRPr="00DD4879">
        <w:rPr>
          <w:sz w:val="16"/>
          <w:lang w:val="en-US"/>
        </w:rPr>
        <w:t xml:space="preserve"> 90 – 126. doi:10.1016/j.dr.2006.08.002</w:t>
      </w:r>
    </w:p>
    <w:p w14:paraId="5A5199F2" w14:textId="77777777" w:rsidR="00CD4144" w:rsidRPr="00DD4879" w:rsidRDefault="00CD4144" w:rsidP="00CD4144">
      <w:pPr>
        <w:spacing w:after="3"/>
        <w:ind w:left="1006" w:hanging="180"/>
        <w:rPr>
          <w:lang w:val="en-US"/>
        </w:rPr>
      </w:pPr>
      <w:proofErr w:type="spellStart"/>
      <w:r w:rsidRPr="00DD4879">
        <w:rPr>
          <w:sz w:val="16"/>
          <w:lang w:val="en-US"/>
        </w:rPr>
        <w:t>Ttofi</w:t>
      </w:r>
      <w:proofErr w:type="spellEnd"/>
      <w:r w:rsidRPr="00DD4879">
        <w:rPr>
          <w:sz w:val="16"/>
          <w:lang w:val="en-US"/>
        </w:rPr>
        <w:t xml:space="preserve">, M.M., &amp; Farrington, D.P. (2011). Effectiveness of school-based programs to reduce bullying: A systematic and meta-analytic review. </w:t>
      </w:r>
      <w:r w:rsidRPr="00DD4879">
        <w:rPr>
          <w:i/>
          <w:sz w:val="16"/>
          <w:lang w:val="en-US"/>
        </w:rPr>
        <w:t xml:space="preserve">Journal of Experimental Criminology, 7, </w:t>
      </w:r>
      <w:r w:rsidRPr="00DD4879">
        <w:rPr>
          <w:sz w:val="16"/>
          <w:lang w:val="en-US"/>
        </w:rPr>
        <w:t>27-56. doi:10.1007/s11292-010-9109-1</w:t>
      </w:r>
    </w:p>
    <w:p w14:paraId="078BB202" w14:textId="77777777" w:rsidR="00CD4144" w:rsidRDefault="00CD4144" w:rsidP="00CD4144">
      <w:pPr>
        <w:spacing w:after="3"/>
        <w:ind w:left="1006" w:hanging="180"/>
      </w:pPr>
      <w:proofErr w:type="spellStart"/>
      <w:r w:rsidRPr="00DD4879">
        <w:rPr>
          <w:sz w:val="16"/>
          <w:lang w:val="en-US"/>
        </w:rPr>
        <w:t>Ttofi</w:t>
      </w:r>
      <w:proofErr w:type="spellEnd"/>
      <w:r w:rsidRPr="00DD4879">
        <w:rPr>
          <w:sz w:val="16"/>
          <w:lang w:val="en-US"/>
        </w:rPr>
        <w:t xml:space="preserve">, M.M., Farrington, D.P., &amp; Baldry, C.A. (2008). </w:t>
      </w:r>
      <w:r w:rsidRPr="00DD4879">
        <w:rPr>
          <w:i/>
          <w:sz w:val="16"/>
          <w:lang w:val="en-US"/>
        </w:rPr>
        <w:t xml:space="preserve">Effectiveness of programs to reduce school bullying: A systematic review. </w:t>
      </w:r>
      <w:r>
        <w:rPr>
          <w:sz w:val="16"/>
        </w:rPr>
        <w:t xml:space="preserve">Stockholm, Sweden: </w:t>
      </w:r>
      <w:proofErr w:type="spellStart"/>
      <w:r>
        <w:rPr>
          <w:sz w:val="16"/>
        </w:rPr>
        <w:t>Swedish</w:t>
      </w:r>
      <w:proofErr w:type="spellEnd"/>
      <w:r>
        <w:rPr>
          <w:sz w:val="16"/>
        </w:rPr>
        <w:t xml:space="preserve"> National Council </w:t>
      </w:r>
      <w:proofErr w:type="spellStart"/>
      <w:r>
        <w:rPr>
          <w:sz w:val="16"/>
        </w:rPr>
        <w:t>for</w:t>
      </w:r>
      <w:proofErr w:type="spellEnd"/>
      <w:r>
        <w:rPr>
          <w:sz w:val="16"/>
        </w:rPr>
        <w:t xml:space="preserve"> Crime Prevention.</w:t>
      </w:r>
    </w:p>
    <w:p w14:paraId="1538A915" w14:textId="77777777" w:rsidR="00CD4144" w:rsidRDefault="00CD4144" w:rsidP="00CD4144">
      <w:pPr>
        <w:spacing w:after="3"/>
        <w:ind w:left="1006" w:hanging="180"/>
      </w:pPr>
      <w:r>
        <w:rPr>
          <w:sz w:val="16"/>
        </w:rPr>
        <w:t xml:space="preserve">Van de Laarschot, M., &amp; Heusdens, W. (2012). Vakmanschap van de vmbo-docent in beeld: resultaten van een onderzoek naar het handelen van de vmbo-docent. </w:t>
      </w:r>
      <w:r>
        <w:rPr>
          <w:i/>
          <w:sz w:val="16"/>
        </w:rPr>
        <w:t>Tijdschrift voor lerarenopleiders, 33,</w:t>
      </w:r>
      <w:r>
        <w:rPr>
          <w:sz w:val="16"/>
        </w:rPr>
        <w:t xml:space="preserve"> 10-18.</w:t>
      </w:r>
    </w:p>
    <w:p w14:paraId="39BB4081" w14:textId="77777777" w:rsidR="00CD4144" w:rsidRDefault="00CD4144" w:rsidP="00CD4144">
      <w:pPr>
        <w:spacing w:after="3"/>
        <w:ind w:left="1006" w:hanging="180"/>
      </w:pPr>
      <w:r>
        <w:rPr>
          <w:sz w:val="16"/>
        </w:rPr>
        <w:t xml:space="preserve">Van der Gaag, M., &amp; Duiven, R. (2013). </w:t>
      </w:r>
      <w:r>
        <w:rPr>
          <w:i/>
          <w:sz w:val="16"/>
        </w:rPr>
        <w:t>Landelijk onderzoek pesten 2012 primair onderwijs.</w:t>
      </w:r>
      <w:r>
        <w:rPr>
          <w:sz w:val="16"/>
        </w:rPr>
        <w:t xml:space="preserve"> Zwolle: School &amp; Innovatie Groep.</w:t>
      </w:r>
    </w:p>
    <w:p w14:paraId="5FA65F57" w14:textId="77777777" w:rsidR="00CD4144" w:rsidRDefault="00CD4144" w:rsidP="00CD4144">
      <w:pPr>
        <w:spacing w:after="3"/>
        <w:ind w:left="1006" w:hanging="180"/>
      </w:pPr>
      <w:r>
        <w:rPr>
          <w:sz w:val="16"/>
        </w:rPr>
        <w:t xml:space="preserve">Veerman, J.W., </w:t>
      </w:r>
      <w:proofErr w:type="spellStart"/>
      <w:r>
        <w:rPr>
          <w:sz w:val="16"/>
        </w:rPr>
        <w:t>Straathof</w:t>
      </w:r>
      <w:proofErr w:type="spellEnd"/>
      <w:r>
        <w:rPr>
          <w:sz w:val="16"/>
        </w:rPr>
        <w:t xml:space="preserve">, M.A.E., Treffers, P.D.A., Van den Bergh, B.R.H., &amp; Ten Brink, L.T. (2004). </w:t>
      </w:r>
      <w:r>
        <w:rPr>
          <w:i/>
          <w:sz w:val="16"/>
        </w:rPr>
        <w:t xml:space="preserve">Competentie Belevingsschaal voor Kinderen. </w:t>
      </w:r>
      <w:r>
        <w:rPr>
          <w:sz w:val="16"/>
        </w:rPr>
        <w:t xml:space="preserve">Amsterdam: Harcourt Test </w:t>
      </w:r>
      <w:proofErr w:type="spellStart"/>
      <w:r>
        <w:rPr>
          <w:sz w:val="16"/>
        </w:rPr>
        <w:t>Publishers</w:t>
      </w:r>
      <w:proofErr w:type="spellEnd"/>
    </w:p>
    <w:p w14:paraId="0CA47B94" w14:textId="77777777" w:rsidR="00CD4144" w:rsidRDefault="00CD4144" w:rsidP="00CD4144">
      <w:pPr>
        <w:spacing w:after="40" w:line="256" w:lineRule="auto"/>
        <w:ind w:left="836"/>
      </w:pPr>
      <w:r>
        <w:rPr>
          <w:sz w:val="16"/>
        </w:rPr>
        <w:t>Ykema, F. (2002).</w:t>
      </w:r>
      <w:r>
        <w:rPr>
          <w:i/>
          <w:sz w:val="16"/>
        </w:rPr>
        <w:t xml:space="preserve"> Het Rots en Water perspectief: een </w:t>
      </w:r>
      <w:proofErr w:type="spellStart"/>
      <w:r>
        <w:rPr>
          <w:i/>
          <w:sz w:val="16"/>
        </w:rPr>
        <w:t>psychofysieke</w:t>
      </w:r>
      <w:proofErr w:type="spellEnd"/>
      <w:r>
        <w:rPr>
          <w:i/>
          <w:sz w:val="16"/>
        </w:rPr>
        <w:t xml:space="preserve"> training voor jongens. (</w:t>
      </w:r>
      <w:r>
        <w:rPr>
          <w:sz w:val="16"/>
        </w:rPr>
        <w:t>Basisboek</w:t>
      </w:r>
      <w:r>
        <w:rPr>
          <w:i/>
          <w:sz w:val="16"/>
        </w:rPr>
        <w:t>)</w:t>
      </w:r>
      <w:r>
        <w:rPr>
          <w:sz w:val="16"/>
        </w:rPr>
        <w:t>. Amsterdam: SWP.</w:t>
      </w:r>
    </w:p>
    <w:p w14:paraId="1D25909E" w14:textId="77777777" w:rsidR="00CD4144" w:rsidRPr="00DD4879" w:rsidRDefault="00CD4144" w:rsidP="00CD4144">
      <w:pPr>
        <w:spacing w:after="40" w:line="256" w:lineRule="auto"/>
        <w:ind w:left="836"/>
        <w:rPr>
          <w:lang w:val="en-US"/>
        </w:rPr>
      </w:pPr>
      <w:r>
        <w:rPr>
          <w:sz w:val="16"/>
        </w:rPr>
        <w:t xml:space="preserve">Ykema, F. (2014). </w:t>
      </w:r>
      <w:r>
        <w:rPr>
          <w:i/>
          <w:sz w:val="16"/>
        </w:rPr>
        <w:t xml:space="preserve">Rots en Water praktijkboek: </w:t>
      </w:r>
      <w:proofErr w:type="spellStart"/>
      <w:r>
        <w:rPr>
          <w:i/>
          <w:sz w:val="16"/>
        </w:rPr>
        <w:t>psychofysieke</w:t>
      </w:r>
      <w:proofErr w:type="spellEnd"/>
      <w:r>
        <w:rPr>
          <w:i/>
          <w:sz w:val="16"/>
        </w:rPr>
        <w:t xml:space="preserve"> training voor jongens én meisjes</w:t>
      </w:r>
      <w:r>
        <w:rPr>
          <w:sz w:val="16"/>
        </w:rPr>
        <w:t xml:space="preserve">. </w:t>
      </w:r>
      <w:r w:rsidRPr="00DD4879">
        <w:rPr>
          <w:sz w:val="16"/>
          <w:lang w:val="en-US"/>
        </w:rPr>
        <w:t>Amsterdam: SWP.</w:t>
      </w:r>
    </w:p>
    <w:p w14:paraId="4529CB8C" w14:textId="77777777" w:rsidR="00CD4144" w:rsidRPr="00DD4879" w:rsidRDefault="00CD4144" w:rsidP="00CD4144">
      <w:pPr>
        <w:spacing w:after="3"/>
        <w:ind w:left="626" w:right="-164"/>
        <w:jc w:val="center"/>
        <w:rPr>
          <w:lang w:val="en-US"/>
        </w:rPr>
      </w:pPr>
      <w:proofErr w:type="spellStart"/>
      <w:r w:rsidRPr="00DD4879">
        <w:rPr>
          <w:sz w:val="16"/>
          <w:lang w:val="en-US"/>
        </w:rPr>
        <w:t>Ykema</w:t>
      </w:r>
      <w:proofErr w:type="spellEnd"/>
      <w:r w:rsidRPr="00DD4879">
        <w:rPr>
          <w:sz w:val="16"/>
          <w:lang w:val="en-US"/>
        </w:rPr>
        <w:t xml:space="preserve">, F., Hartman, D., &amp; </w:t>
      </w:r>
      <w:proofErr w:type="spellStart"/>
      <w:r w:rsidRPr="00DD4879">
        <w:rPr>
          <w:sz w:val="16"/>
          <w:lang w:val="en-US"/>
        </w:rPr>
        <w:t>Imms</w:t>
      </w:r>
      <w:proofErr w:type="spellEnd"/>
      <w:r w:rsidRPr="00DD4879">
        <w:rPr>
          <w:sz w:val="16"/>
          <w:lang w:val="en-US"/>
        </w:rPr>
        <w:t xml:space="preserve">, W. (2006). </w:t>
      </w:r>
      <w:r w:rsidRPr="00DD4879">
        <w:rPr>
          <w:i/>
          <w:sz w:val="16"/>
          <w:lang w:val="en-US"/>
        </w:rPr>
        <w:t>Bringing it together: Includes 22 case studies of Rock &amp; Water in practice in various settings.</w:t>
      </w:r>
      <w:r w:rsidRPr="00DD4879">
        <w:rPr>
          <w:sz w:val="16"/>
          <w:lang w:val="en-US"/>
        </w:rPr>
        <w:t xml:space="preserve"> Callaghan, Australia: University of Newcastle, Family Action Centre and </w:t>
      </w:r>
      <w:proofErr w:type="spellStart"/>
      <w:r w:rsidRPr="00DD4879">
        <w:rPr>
          <w:sz w:val="16"/>
          <w:lang w:val="en-US"/>
        </w:rPr>
        <w:t>Gadaku</w:t>
      </w:r>
      <w:proofErr w:type="spellEnd"/>
      <w:r w:rsidRPr="00DD4879">
        <w:rPr>
          <w:sz w:val="16"/>
          <w:lang w:val="en-US"/>
        </w:rPr>
        <w:t xml:space="preserve"> Institute.</w:t>
      </w:r>
    </w:p>
    <w:p w14:paraId="6F72A501" w14:textId="77777777" w:rsidR="00CD4144" w:rsidRPr="00DD4879" w:rsidRDefault="00CD4144" w:rsidP="00CD4144">
      <w:pPr>
        <w:pStyle w:val="Kop1"/>
        <w:ind w:left="836"/>
        <w:rPr>
          <w:lang w:val="en-US"/>
        </w:rPr>
      </w:pPr>
      <w:r w:rsidRPr="00DD4879">
        <w:rPr>
          <w:lang w:val="en-US"/>
        </w:rPr>
        <w:t>Summary</w:t>
      </w:r>
    </w:p>
    <w:p w14:paraId="1C310DD4" w14:textId="77777777" w:rsidR="00CD4144" w:rsidRPr="00DD4879" w:rsidRDefault="00CD4144" w:rsidP="00CD4144">
      <w:pPr>
        <w:spacing w:after="244" w:line="264" w:lineRule="auto"/>
        <w:ind w:left="836"/>
        <w:rPr>
          <w:lang w:val="en-US"/>
        </w:rPr>
      </w:pPr>
      <w:r w:rsidRPr="00DD4879">
        <w:rPr>
          <w:rFonts w:ascii="Calibri" w:eastAsia="Calibri" w:hAnsi="Calibri" w:cs="Calibri"/>
          <w:b/>
          <w:color w:val="737473"/>
          <w:lang w:val="en-US"/>
        </w:rPr>
        <w:t xml:space="preserve">Changes in social safety, feelings of competence, and depressive feelings of elementary school children who received the intervention </w:t>
      </w:r>
      <w:proofErr w:type="spellStart"/>
      <w:r w:rsidRPr="00DD4879">
        <w:rPr>
          <w:rFonts w:ascii="Calibri" w:eastAsia="Calibri" w:hAnsi="Calibri" w:cs="Calibri"/>
          <w:b/>
          <w:color w:val="737473"/>
          <w:lang w:val="en-US"/>
        </w:rPr>
        <w:t>programme</w:t>
      </w:r>
      <w:proofErr w:type="spellEnd"/>
      <w:r w:rsidRPr="00DD4879">
        <w:rPr>
          <w:rFonts w:ascii="Calibri" w:eastAsia="Calibri" w:hAnsi="Calibri" w:cs="Calibri"/>
          <w:b/>
          <w:color w:val="737473"/>
          <w:lang w:val="en-US"/>
        </w:rPr>
        <w:t xml:space="preserve"> Rock &amp; Water: A comparison study.</w:t>
      </w:r>
    </w:p>
    <w:p w14:paraId="20EC383D" w14:textId="77777777" w:rsidR="00CD4144" w:rsidRPr="00DD4879" w:rsidRDefault="00CD4144" w:rsidP="00CD4144">
      <w:pPr>
        <w:spacing w:after="781" w:line="283" w:lineRule="auto"/>
        <w:ind w:left="841"/>
        <w:rPr>
          <w:lang w:val="en-US"/>
        </w:rPr>
      </w:pPr>
      <w:r w:rsidRPr="00DD4879">
        <w:rPr>
          <w:rFonts w:ascii="Calibri" w:eastAsia="Calibri" w:hAnsi="Calibri" w:cs="Calibri"/>
          <w:sz w:val="18"/>
          <w:lang w:val="en-US"/>
        </w:rPr>
        <w:t xml:space="preserve">The aim of the study was to examine changes in social safety (bullying and being bullied), feelings of competence (self-regulation, global self-esteem, and social acceptance effectiveness), and depressive feelings when using the intervention </w:t>
      </w:r>
      <w:proofErr w:type="spellStart"/>
      <w:r w:rsidRPr="00DD4879">
        <w:rPr>
          <w:rFonts w:ascii="Calibri" w:eastAsia="Calibri" w:hAnsi="Calibri" w:cs="Calibri"/>
          <w:sz w:val="18"/>
          <w:lang w:val="en-US"/>
        </w:rPr>
        <w:t>programme</w:t>
      </w:r>
      <w:proofErr w:type="spellEnd"/>
      <w:r w:rsidRPr="00DD4879">
        <w:rPr>
          <w:rFonts w:ascii="Calibri" w:eastAsia="Calibri" w:hAnsi="Calibri" w:cs="Calibri"/>
          <w:sz w:val="18"/>
          <w:lang w:val="en-US"/>
        </w:rPr>
        <w:t xml:space="preserve"> Rock &amp; Water (R&amp;W). Gender differences in development were also examined. A total of 1203 elementary school children between 7-14 years old (</w:t>
      </w:r>
      <w:r w:rsidRPr="00DD4879">
        <w:rPr>
          <w:rFonts w:ascii="Calibri" w:eastAsia="Calibri" w:hAnsi="Calibri" w:cs="Calibri"/>
          <w:i/>
          <w:sz w:val="18"/>
          <w:lang w:val="en-US"/>
        </w:rPr>
        <w:t>M</w:t>
      </w:r>
      <w:r w:rsidRPr="00DD4879">
        <w:rPr>
          <w:rFonts w:ascii="Calibri" w:eastAsia="Calibri" w:hAnsi="Calibri" w:cs="Calibri"/>
          <w:sz w:val="18"/>
          <w:lang w:val="en-US"/>
        </w:rPr>
        <w:t xml:space="preserve"> = 10.08; </w:t>
      </w:r>
      <w:r w:rsidRPr="00DD4879">
        <w:rPr>
          <w:rFonts w:ascii="Calibri" w:eastAsia="Calibri" w:hAnsi="Calibri" w:cs="Calibri"/>
          <w:i/>
          <w:sz w:val="18"/>
          <w:lang w:val="en-US"/>
        </w:rPr>
        <w:t>SD</w:t>
      </w:r>
      <w:r w:rsidRPr="00DD4879">
        <w:rPr>
          <w:rFonts w:ascii="Calibri" w:eastAsia="Calibri" w:hAnsi="Calibri" w:cs="Calibri"/>
          <w:sz w:val="18"/>
          <w:lang w:val="en-US"/>
        </w:rPr>
        <w:t xml:space="preserve"> =.97; 48,6% girls) participated in the study, coming from 17 schools that were randomly assigned to the intervention group (11) or the control group (6), and filled out questionnaires before and after the intervention. When the pre- and post-measurements were compared separately for the intervention group and control group, children in the intervention group reported a decline in two forms of bullying, a decline in almost all forms of being bullied, reported higher levels of self-regulation, global self-esteem and social acceptance, and a decline in depressive feelings. In the control group only two changes were found. When differences between the intervention group and the control group in changes over time were examined, they proved to differ in two forms of bullying (being physically bullied, bullying ‘other’), in self-regulation and self-esteem, and in depressive feelings. The children that followed R&amp;W reported stronger improvements than the children in the control group. No gender differences were found in changes over time between the different groups, and also not within the intervention group. It seems important to distinguish different forms of bullying and being bullied. Results do not give reason for a gender specific approach of R&amp;W. Implications for future studies and clinical practice are discussed. </w:t>
      </w:r>
      <w:r w:rsidRPr="00DD4879">
        <w:rPr>
          <w:rFonts w:ascii="Calibri" w:eastAsia="Calibri" w:hAnsi="Calibri" w:cs="Calibri"/>
          <w:i/>
          <w:sz w:val="18"/>
          <w:lang w:val="en-US"/>
        </w:rPr>
        <w:t>Keywords</w:t>
      </w:r>
      <w:r w:rsidRPr="00DD4879">
        <w:rPr>
          <w:rFonts w:ascii="Calibri" w:eastAsia="Calibri" w:hAnsi="Calibri" w:cs="Calibri"/>
          <w:sz w:val="18"/>
          <w:lang w:val="en-US"/>
        </w:rPr>
        <w:t xml:space="preserve">: intervention study, Rock &amp; Water, bullying, primary school, repeated measures </w:t>
      </w:r>
      <w:proofErr w:type="spellStart"/>
      <w:r w:rsidRPr="00DD4879">
        <w:rPr>
          <w:rFonts w:ascii="Calibri" w:eastAsia="Calibri" w:hAnsi="Calibri" w:cs="Calibri"/>
          <w:sz w:val="18"/>
          <w:lang w:val="en-US"/>
        </w:rPr>
        <w:t>ancova</w:t>
      </w:r>
      <w:proofErr w:type="spellEnd"/>
    </w:p>
    <w:p w14:paraId="213634CF" w14:textId="77777777" w:rsidR="00CD4144" w:rsidRDefault="00CD4144" w:rsidP="00CD4144">
      <w:pPr>
        <w:pStyle w:val="Kop1"/>
        <w:spacing w:after="224"/>
        <w:ind w:left="836"/>
      </w:pPr>
      <w:r>
        <w:lastRenderedPageBreak/>
        <w:t>Personalia</w:t>
      </w:r>
    </w:p>
    <w:p w14:paraId="3794A8F7" w14:textId="77777777" w:rsidR="00CD4144" w:rsidRDefault="00CD4144" w:rsidP="00CD4144">
      <w:pPr>
        <w:spacing w:after="3" w:line="297" w:lineRule="auto"/>
        <w:ind w:left="836"/>
      </w:pPr>
      <w:r>
        <w:rPr>
          <w:sz w:val="18"/>
        </w:rPr>
        <w:t xml:space="preserve">Dr. Ellen </w:t>
      </w:r>
      <w:proofErr w:type="spellStart"/>
      <w:r>
        <w:rPr>
          <w:sz w:val="18"/>
        </w:rPr>
        <w:t>Reitz</w:t>
      </w:r>
      <w:proofErr w:type="spellEnd"/>
      <w:r>
        <w:rPr>
          <w:sz w:val="18"/>
        </w:rPr>
        <w:t xml:space="preserve"> is werkzaam als universitair docent aan de Universiteit Utrecht, afdeling Orthopedagogiek: Psychosociale Problemen.</w:t>
      </w:r>
    </w:p>
    <w:p w14:paraId="5D22D54F" w14:textId="77777777" w:rsidR="00CD4144" w:rsidRPr="00DD4879" w:rsidRDefault="00CD4144" w:rsidP="00CD4144">
      <w:pPr>
        <w:spacing w:after="3" w:line="297" w:lineRule="auto"/>
        <w:ind w:left="836"/>
        <w:rPr>
          <w:lang w:val="it-IT"/>
        </w:rPr>
      </w:pPr>
      <w:r w:rsidRPr="00DD4879">
        <w:rPr>
          <w:sz w:val="18"/>
          <w:lang w:val="it-IT"/>
        </w:rPr>
        <w:t>E-mail: E.Reitz@uu.nl</w:t>
      </w:r>
    </w:p>
    <w:p w14:paraId="1C5E1FC7" w14:textId="77777777" w:rsidR="00CD4144" w:rsidRDefault="00CD4144" w:rsidP="00CD4144">
      <w:pPr>
        <w:spacing w:after="3" w:line="297" w:lineRule="auto"/>
        <w:ind w:left="836"/>
      </w:pPr>
      <w:r>
        <w:rPr>
          <w:sz w:val="18"/>
        </w:rPr>
        <w:t>Esther Mertens MSc, is werkzaam als promovendus aan de Universiteit Utrecht, afdeling Orthopedagogiek: Psychosociale Problemen.</w:t>
      </w:r>
    </w:p>
    <w:p w14:paraId="61F5D43B" w14:textId="77777777" w:rsidR="00CD4144" w:rsidRDefault="00CD4144" w:rsidP="00CD4144">
      <w:pPr>
        <w:spacing w:after="3" w:line="297" w:lineRule="auto"/>
        <w:ind w:left="836"/>
      </w:pPr>
      <w:r>
        <w:rPr>
          <w:sz w:val="18"/>
        </w:rPr>
        <w:t>Dr. Monique van Londen is werkzaam als docent aan de Universiteit Utrecht, afdeling Orthopedagogiek: Psychosociale Problemen.</w:t>
      </w:r>
    </w:p>
    <w:p w14:paraId="2EDBCB74" w14:textId="77777777" w:rsidR="00CD4144" w:rsidRDefault="00CD4144" w:rsidP="00CD4144">
      <w:pPr>
        <w:spacing w:after="721" w:line="297" w:lineRule="auto"/>
        <w:ind w:left="836"/>
      </w:pPr>
      <w:r>
        <w:rPr>
          <w:sz w:val="18"/>
        </w:rPr>
        <w:t xml:space="preserve">Prof. dr. Maja </w:t>
      </w:r>
      <w:proofErr w:type="spellStart"/>
      <w:r>
        <w:rPr>
          <w:sz w:val="18"/>
        </w:rPr>
        <w:t>Deković</w:t>
      </w:r>
      <w:proofErr w:type="spellEnd"/>
      <w:r>
        <w:rPr>
          <w:sz w:val="18"/>
        </w:rPr>
        <w:t xml:space="preserve"> is werkzaam als hoogleraar aan de Universiteit Utrecht, afdeling Orthopedagogiek: Psychosociale Problemen.</w:t>
      </w:r>
    </w:p>
    <w:p w14:paraId="4118E9D2" w14:textId="77777777" w:rsidR="00CD4144" w:rsidRDefault="00CD4144" w:rsidP="00CD4144">
      <w:pPr>
        <w:pStyle w:val="Kop1"/>
        <w:spacing w:after="224"/>
        <w:ind w:left="836"/>
      </w:pPr>
      <w:r>
        <w:t>Verantwoording</w:t>
      </w:r>
    </w:p>
    <w:p w14:paraId="73CEFE78" w14:textId="77777777" w:rsidR="00CD4144" w:rsidRDefault="00CD4144" w:rsidP="00CD4144">
      <w:pPr>
        <w:spacing w:after="3" w:line="297" w:lineRule="auto"/>
        <w:ind w:left="836"/>
      </w:pPr>
      <w:r>
        <w:rPr>
          <w:sz w:val="18"/>
        </w:rPr>
        <w:t>Geen strijdige belangen meegedeeld.</w:t>
      </w:r>
    </w:p>
    <w:p w14:paraId="2C0A086B" w14:textId="77777777" w:rsidR="00CD4144" w:rsidRPr="00CD4144" w:rsidRDefault="00CD4144" w:rsidP="00CD4144">
      <w:pPr>
        <w:spacing w:after="0"/>
        <w:rPr>
          <w:sz w:val="24"/>
          <w:szCs w:val="24"/>
        </w:rPr>
      </w:pPr>
    </w:p>
    <w:p w14:paraId="6825365A" w14:textId="77777777" w:rsidR="0012226C" w:rsidRPr="003D01B8" w:rsidRDefault="0012226C" w:rsidP="0012226C">
      <w:pPr>
        <w:spacing w:after="0"/>
        <w:rPr>
          <w:sz w:val="24"/>
          <w:szCs w:val="24"/>
        </w:rPr>
      </w:pPr>
    </w:p>
    <w:p w14:paraId="38D6FD86" w14:textId="77777777" w:rsidR="0012226C" w:rsidRPr="008E5A6D" w:rsidRDefault="0012226C" w:rsidP="008E5A6D">
      <w:pPr>
        <w:rPr>
          <w:b/>
          <w:color w:val="FF0000"/>
          <w:u w:val="single"/>
        </w:rPr>
      </w:pPr>
    </w:p>
    <w:p w14:paraId="05E70795" w14:textId="77777777" w:rsidR="008E5A6D" w:rsidRDefault="008E5A6D" w:rsidP="38D63C16"/>
    <w:p w14:paraId="5B092CBD" w14:textId="77777777" w:rsidR="006504CD" w:rsidRDefault="006504CD"/>
    <w:p w14:paraId="0A0628F4" w14:textId="7F2A20FB" w:rsidR="006504CD" w:rsidRDefault="006504CD"/>
    <w:p w14:paraId="295DC766" w14:textId="77777777" w:rsidR="00604DD7" w:rsidRDefault="00604DD7"/>
    <w:p w14:paraId="0DB754B9" w14:textId="77777777" w:rsidR="00604DD7" w:rsidRDefault="00604DD7"/>
    <w:p w14:paraId="4D39E751" w14:textId="77777777" w:rsidR="00604DD7" w:rsidRPr="00CF5ED8" w:rsidRDefault="00604DD7">
      <w:pPr>
        <w:rPr>
          <w:b/>
          <w:u w:val="single"/>
        </w:rPr>
      </w:pPr>
    </w:p>
    <w:sectPr w:rsidR="00604DD7" w:rsidRPr="00CF5ED8" w:rsidSect="006A681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E7EF3" w14:textId="77777777" w:rsidR="00124628" w:rsidRDefault="00124628" w:rsidP="00724DDB">
      <w:pPr>
        <w:spacing w:after="0" w:line="240" w:lineRule="auto"/>
      </w:pPr>
      <w:r>
        <w:separator/>
      </w:r>
    </w:p>
  </w:endnote>
  <w:endnote w:type="continuationSeparator" w:id="0">
    <w:p w14:paraId="7D9B3C15" w14:textId="77777777" w:rsidR="00124628" w:rsidRDefault="00124628" w:rsidP="00724DDB">
      <w:pPr>
        <w:spacing w:after="0" w:line="240" w:lineRule="auto"/>
      </w:pPr>
      <w:r>
        <w:continuationSeparator/>
      </w:r>
    </w:p>
  </w:endnote>
  <w:endnote w:type="continuationNotice" w:id="1">
    <w:p w14:paraId="50AB4D19" w14:textId="77777777" w:rsidR="00124628" w:rsidRDefault="001246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ill Sans">
    <w:altName w:val="Segoe UI"/>
    <w:charset w:val="B1"/>
    <w:family w:val="swiss"/>
    <w:pitch w:val="variable"/>
    <w:sig w:usb0="80000A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Adobe Garamond Pro">
    <w:altName w:val="Times New Roman"/>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59B5A" w14:textId="77777777" w:rsidR="00D4588D" w:rsidRDefault="00D4588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7687114"/>
      <w:docPartObj>
        <w:docPartGallery w:val="Page Numbers (Bottom of Page)"/>
        <w:docPartUnique/>
      </w:docPartObj>
    </w:sdtPr>
    <w:sdtEndPr/>
    <w:sdtContent>
      <w:p w14:paraId="27277B85" w14:textId="77777777" w:rsidR="00D4588D" w:rsidRDefault="00D4588D">
        <w:pPr>
          <w:pStyle w:val="Voettekst"/>
          <w:jc w:val="right"/>
        </w:pPr>
        <w:r>
          <w:fldChar w:fldCharType="begin"/>
        </w:r>
        <w:r>
          <w:instrText>PAGE   \* MERGEFORMAT</w:instrText>
        </w:r>
        <w:r>
          <w:fldChar w:fldCharType="separate"/>
        </w:r>
        <w:r w:rsidR="0076394F">
          <w:rPr>
            <w:noProof/>
          </w:rPr>
          <w:t>2</w:t>
        </w:r>
        <w:r>
          <w:fldChar w:fldCharType="end"/>
        </w:r>
      </w:p>
    </w:sdtContent>
  </w:sdt>
  <w:p w14:paraId="30BA6F10" w14:textId="77777777" w:rsidR="00D4588D" w:rsidRDefault="00D4588D">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770D" w14:textId="77777777" w:rsidR="00D4588D" w:rsidRDefault="00D4588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E3982" w14:textId="77777777" w:rsidR="00124628" w:rsidRDefault="00124628" w:rsidP="00724DDB">
      <w:pPr>
        <w:spacing w:after="0" w:line="240" w:lineRule="auto"/>
      </w:pPr>
      <w:r>
        <w:separator/>
      </w:r>
    </w:p>
  </w:footnote>
  <w:footnote w:type="continuationSeparator" w:id="0">
    <w:p w14:paraId="77F8A9BF" w14:textId="77777777" w:rsidR="00124628" w:rsidRDefault="00124628" w:rsidP="00724DDB">
      <w:pPr>
        <w:spacing w:after="0" w:line="240" w:lineRule="auto"/>
      </w:pPr>
      <w:r>
        <w:continuationSeparator/>
      </w:r>
    </w:p>
  </w:footnote>
  <w:footnote w:type="continuationNotice" w:id="1">
    <w:p w14:paraId="03AD3451" w14:textId="77777777" w:rsidR="00124628" w:rsidRDefault="0012462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EE14B" w14:textId="77777777" w:rsidR="00D4588D" w:rsidRDefault="00D4588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EEDC" w14:textId="77777777" w:rsidR="00D4588D" w:rsidRDefault="00D4588D">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6CCEB" w14:textId="77777777" w:rsidR="00D4588D" w:rsidRDefault="00D4588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C4C7754"/>
    <w:lvl w:ilvl="0">
      <w:numFmt w:val="bullet"/>
      <w:pStyle w:val="Lijstopsomteken"/>
      <w:lvlText w:val=""/>
      <w:lvlJc w:val="left"/>
      <w:pPr>
        <w:tabs>
          <w:tab w:val="num" w:pos="720"/>
        </w:tabs>
        <w:ind w:left="720" w:hanging="360"/>
      </w:pPr>
      <w:rPr>
        <w:rFonts w:ascii="Symbol" w:eastAsia="Times New Roman" w:hAnsi="Symbol" w:hint="default"/>
        <w:caps w:val="0"/>
        <w:strike w:val="0"/>
        <w:dstrike w:val="0"/>
        <w:vanish w:val="0"/>
        <w:color w:val="333333"/>
        <w:w w:val="0"/>
        <w:position w:val="-3"/>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9E4ABA"/>
    <w:multiLevelType w:val="hybridMultilevel"/>
    <w:tmpl w:val="6F326D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22D3916"/>
    <w:multiLevelType w:val="hybridMultilevel"/>
    <w:tmpl w:val="3210DE8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8444EAD"/>
    <w:multiLevelType w:val="hybridMultilevel"/>
    <w:tmpl w:val="1360B64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FD20D50"/>
    <w:multiLevelType w:val="hybridMultilevel"/>
    <w:tmpl w:val="EC5E88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0A83B40"/>
    <w:multiLevelType w:val="hybridMultilevel"/>
    <w:tmpl w:val="7204929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EBE1A0A"/>
    <w:multiLevelType w:val="hybridMultilevel"/>
    <w:tmpl w:val="B14676EE"/>
    <w:lvl w:ilvl="0" w:tplc="57328256">
      <w:start w:val="1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F704881"/>
    <w:multiLevelType w:val="hybridMultilevel"/>
    <w:tmpl w:val="7116DD0E"/>
    <w:lvl w:ilvl="0" w:tplc="EE1E7F32">
      <w:start w:val="1"/>
      <w:numFmt w:val="bullet"/>
      <w:lvlText w:val=""/>
      <w:lvlJc w:val="left"/>
      <w:pPr>
        <w:ind w:left="720" w:hanging="360"/>
      </w:pPr>
      <w:rPr>
        <w:rFonts w:ascii="Symbol" w:hAnsi="Symbol" w:hint="default"/>
      </w:rPr>
    </w:lvl>
    <w:lvl w:ilvl="1" w:tplc="108A02BA">
      <w:start w:val="1"/>
      <w:numFmt w:val="bullet"/>
      <w:lvlText w:val="o"/>
      <w:lvlJc w:val="left"/>
      <w:pPr>
        <w:ind w:left="1440" w:hanging="360"/>
      </w:pPr>
      <w:rPr>
        <w:rFonts w:ascii="Courier New" w:hAnsi="Courier New" w:hint="default"/>
      </w:rPr>
    </w:lvl>
    <w:lvl w:ilvl="2" w:tplc="0EFEA834">
      <w:start w:val="1"/>
      <w:numFmt w:val="bullet"/>
      <w:lvlText w:val=""/>
      <w:lvlJc w:val="left"/>
      <w:pPr>
        <w:ind w:left="2160" w:hanging="360"/>
      </w:pPr>
      <w:rPr>
        <w:rFonts w:ascii="Wingdings" w:hAnsi="Wingdings" w:hint="default"/>
      </w:rPr>
    </w:lvl>
    <w:lvl w:ilvl="3" w:tplc="3FD8A0DC">
      <w:start w:val="1"/>
      <w:numFmt w:val="bullet"/>
      <w:lvlText w:val=""/>
      <w:lvlJc w:val="left"/>
      <w:pPr>
        <w:ind w:left="2880" w:hanging="360"/>
      </w:pPr>
      <w:rPr>
        <w:rFonts w:ascii="Symbol" w:hAnsi="Symbol" w:hint="default"/>
      </w:rPr>
    </w:lvl>
    <w:lvl w:ilvl="4" w:tplc="C3AAD036">
      <w:start w:val="1"/>
      <w:numFmt w:val="bullet"/>
      <w:lvlText w:val="o"/>
      <w:lvlJc w:val="left"/>
      <w:pPr>
        <w:ind w:left="3600" w:hanging="360"/>
      </w:pPr>
      <w:rPr>
        <w:rFonts w:ascii="Courier New" w:hAnsi="Courier New" w:hint="default"/>
      </w:rPr>
    </w:lvl>
    <w:lvl w:ilvl="5" w:tplc="24B45848">
      <w:start w:val="1"/>
      <w:numFmt w:val="bullet"/>
      <w:lvlText w:val=""/>
      <w:lvlJc w:val="left"/>
      <w:pPr>
        <w:ind w:left="4320" w:hanging="360"/>
      </w:pPr>
      <w:rPr>
        <w:rFonts w:ascii="Wingdings" w:hAnsi="Wingdings" w:hint="default"/>
      </w:rPr>
    </w:lvl>
    <w:lvl w:ilvl="6" w:tplc="1EC0F4E6">
      <w:start w:val="1"/>
      <w:numFmt w:val="bullet"/>
      <w:lvlText w:val=""/>
      <w:lvlJc w:val="left"/>
      <w:pPr>
        <w:ind w:left="5040" w:hanging="360"/>
      </w:pPr>
      <w:rPr>
        <w:rFonts w:ascii="Symbol" w:hAnsi="Symbol" w:hint="default"/>
      </w:rPr>
    </w:lvl>
    <w:lvl w:ilvl="7" w:tplc="D47A0DEA">
      <w:start w:val="1"/>
      <w:numFmt w:val="bullet"/>
      <w:lvlText w:val="o"/>
      <w:lvlJc w:val="left"/>
      <w:pPr>
        <w:ind w:left="5760" w:hanging="360"/>
      </w:pPr>
      <w:rPr>
        <w:rFonts w:ascii="Courier New" w:hAnsi="Courier New" w:hint="default"/>
      </w:rPr>
    </w:lvl>
    <w:lvl w:ilvl="8" w:tplc="47BA3578">
      <w:start w:val="1"/>
      <w:numFmt w:val="bullet"/>
      <w:lvlText w:val=""/>
      <w:lvlJc w:val="left"/>
      <w:pPr>
        <w:ind w:left="6480" w:hanging="360"/>
      </w:pPr>
      <w:rPr>
        <w:rFonts w:ascii="Wingdings" w:hAnsi="Wingdings" w:hint="default"/>
      </w:rPr>
    </w:lvl>
  </w:abstractNum>
  <w:abstractNum w:abstractNumId="8" w15:restartNumberingAfterBreak="0">
    <w:nsid w:val="2091198E"/>
    <w:multiLevelType w:val="hybridMultilevel"/>
    <w:tmpl w:val="9B2C5508"/>
    <w:lvl w:ilvl="0" w:tplc="AACA8DA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49D4F4F"/>
    <w:multiLevelType w:val="hybridMultilevel"/>
    <w:tmpl w:val="8B002924"/>
    <w:lvl w:ilvl="0" w:tplc="04130009">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0" w15:restartNumberingAfterBreak="0">
    <w:nsid w:val="24D10D13"/>
    <w:multiLevelType w:val="multilevel"/>
    <w:tmpl w:val="AA700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B01C9D"/>
    <w:multiLevelType w:val="multilevel"/>
    <w:tmpl w:val="DEB0C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D96A64"/>
    <w:multiLevelType w:val="hybridMultilevel"/>
    <w:tmpl w:val="9CCCE2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A873342"/>
    <w:multiLevelType w:val="hybridMultilevel"/>
    <w:tmpl w:val="D3C0E97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39DB3A6A"/>
    <w:multiLevelType w:val="multilevel"/>
    <w:tmpl w:val="77B03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E93350"/>
    <w:multiLevelType w:val="hybridMultilevel"/>
    <w:tmpl w:val="D04CA85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3D6752D3"/>
    <w:multiLevelType w:val="hybridMultilevel"/>
    <w:tmpl w:val="6E7872E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4DEA5277"/>
    <w:multiLevelType w:val="hybridMultilevel"/>
    <w:tmpl w:val="B6160CFA"/>
    <w:lvl w:ilvl="0" w:tplc="11CE5288">
      <w:start w:val="1"/>
      <w:numFmt w:val="bullet"/>
      <w:lvlText w:val=""/>
      <w:lvlJc w:val="left"/>
      <w:pPr>
        <w:ind w:left="720" w:hanging="360"/>
      </w:pPr>
      <w:rPr>
        <w:rFonts w:ascii="Symbol" w:hAnsi="Symbol" w:hint="default"/>
      </w:rPr>
    </w:lvl>
    <w:lvl w:ilvl="1" w:tplc="80CC79AE">
      <w:start w:val="1"/>
      <w:numFmt w:val="bullet"/>
      <w:lvlText w:val="o"/>
      <w:lvlJc w:val="left"/>
      <w:pPr>
        <w:ind w:left="1440" w:hanging="360"/>
      </w:pPr>
      <w:rPr>
        <w:rFonts w:ascii="Courier New" w:hAnsi="Courier New" w:hint="default"/>
      </w:rPr>
    </w:lvl>
    <w:lvl w:ilvl="2" w:tplc="9F422466">
      <w:start w:val="1"/>
      <w:numFmt w:val="bullet"/>
      <w:lvlText w:val=""/>
      <w:lvlJc w:val="left"/>
      <w:pPr>
        <w:ind w:left="2160" w:hanging="360"/>
      </w:pPr>
      <w:rPr>
        <w:rFonts w:ascii="Wingdings" w:hAnsi="Wingdings" w:hint="default"/>
      </w:rPr>
    </w:lvl>
    <w:lvl w:ilvl="3" w:tplc="A6EAD306">
      <w:start w:val="1"/>
      <w:numFmt w:val="bullet"/>
      <w:lvlText w:val=""/>
      <w:lvlJc w:val="left"/>
      <w:pPr>
        <w:ind w:left="2880" w:hanging="360"/>
      </w:pPr>
      <w:rPr>
        <w:rFonts w:ascii="Symbol" w:hAnsi="Symbol" w:hint="default"/>
      </w:rPr>
    </w:lvl>
    <w:lvl w:ilvl="4" w:tplc="140EA8E4">
      <w:start w:val="1"/>
      <w:numFmt w:val="bullet"/>
      <w:lvlText w:val="o"/>
      <w:lvlJc w:val="left"/>
      <w:pPr>
        <w:ind w:left="3600" w:hanging="360"/>
      </w:pPr>
      <w:rPr>
        <w:rFonts w:ascii="Courier New" w:hAnsi="Courier New" w:hint="default"/>
      </w:rPr>
    </w:lvl>
    <w:lvl w:ilvl="5" w:tplc="9D66F10E">
      <w:start w:val="1"/>
      <w:numFmt w:val="bullet"/>
      <w:lvlText w:val=""/>
      <w:lvlJc w:val="left"/>
      <w:pPr>
        <w:ind w:left="4320" w:hanging="360"/>
      </w:pPr>
      <w:rPr>
        <w:rFonts w:ascii="Wingdings" w:hAnsi="Wingdings" w:hint="default"/>
      </w:rPr>
    </w:lvl>
    <w:lvl w:ilvl="6" w:tplc="699C07E8">
      <w:start w:val="1"/>
      <w:numFmt w:val="bullet"/>
      <w:lvlText w:val=""/>
      <w:lvlJc w:val="left"/>
      <w:pPr>
        <w:ind w:left="5040" w:hanging="360"/>
      </w:pPr>
      <w:rPr>
        <w:rFonts w:ascii="Symbol" w:hAnsi="Symbol" w:hint="default"/>
      </w:rPr>
    </w:lvl>
    <w:lvl w:ilvl="7" w:tplc="89E0C134">
      <w:start w:val="1"/>
      <w:numFmt w:val="bullet"/>
      <w:lvlText w:val="o"/>
      <w:lvlJc w:val="left"/>
      <w:pPr>
        <w:ind w:left="5760" w:hanging="360"/>
      </w:pPr>
      <w:rPr>
        <w:rFonts w:ascii="Courier New" w:hAnsi="Courier New" w:hint="default"/>
      </w:rPr>
    </w:lvl>
    <w:lvl w:ilvl="8" w:tplc="9912BEFA">
      <w:start w:val="1"/>
      <w:numFmt w:val="bullet"/>
      <w:lvlText w:val=""/>
      <w:lvlJc w:val="left"/>
      <w:pPr>
        <w:ind w:left="6480" w:hanging="360"/>
      </w:pPr>
      <w:rPr>
        <w:rFonts w:ascii="Wingdings" w:hAnsi="Wingdings" w:hint="default"/>
      </w:rPr>
    </w:lvl>
  </w:abstractNum>
  <w:abstractNum w:abstractNumId="18" w15:restartNumberingAfterBreak="0">
    <w:nsid w:val="502D18E0"/>
    <w:multiLevelType w:val="hybridMultilevel"/>
    <w:tmpl w:val="E7122E9E"/>
    <w:lvl w:ilvl="0" w:tplc="E962F250">
      <w:start w:val="1"/>
      <w:numFmt w:val="bullet"/>
      <w:lvlText w:val=""/>
      <w:lvlJc w:val="left"/>
      <w:pPr>
        <w:ind w:left="720" w:hanging="360"/>
      </w:pPr>
      <w:rPr>
        <w:rFonts w:ascii="Symbol" w:hAnsi="Symbol" w:hint="default"/>
      </w:rPr>
    </w:lvl>
    <w:lvl w:ilvl="1" w:tplc="7B840A4C">
      <w:start w:val="1"/>
      <w:numFmt w:val="bullet"/>
      <w:lvlText w:val="o"/>
      <w:lvlJc w:val="left"/>
      <w:pPr>
        <w:ind w:left="1440" w:hanging="360"/>
      </w:pPr>
      <w:rPr>
        <w:rFonts w:ascii="Courier New" w:hAnsi="Courier New" w:hint="default"/>
      </w:rPr>
    </w:lvl>
    <w:lvl w:ilvl="2" w:tplc="6F1E643C">
      <w:start w:val="1"/>
      <w:numFmt w:val="bullet"/>
      <w:lvlText w:val=""/>
      <w:lvlJc w:val="left"/>
      <w:pPr>
        <w:ind w:left="2160" w:hanging="360"/>
      </w:pPr>
      <w:rPr>
        <w:rFonts w:ascii="Wingdings" w:hAnsi="Wingdings" w:hint="default"/>
      </w:rPr>
    </w:lvl>
    <w:lvl w:ilvl="3" w:tplc="B6FA4D92">
      <w:start w:val="1"/>
      <w:numFmt w:val="bullet"/>
      <w:lvlText w:val=""/>
      <w:lvlJc w:val="left"/>
      <w:pPr>
        <w:ind w:left="2880" w:hanging="360"/>
      </w:pPr>
      <w:rPr>
        <w:rFonts w:ascii="Symbol" w:hAnsi="Symbol" w:hint="default"/>
      </w:rPr>
    </w:lvl>
    <w:lvl w:ilvl="4" w:tplc="45ECD194">
      <w:start w:val="1"/>
      <w:numFmt w:val="bullet"/>
      <w:lvlText w:val="o"/>
      <w:lvlJc w:val="left"/>
      <w:pPr>
        <w:ind w:left="3600" w:hanging="360"/>
      </w:pPr>
      <w:rPr>
        <w:rFonts w:ascii="Courier New" w:hAnsi="Courier New" w:hint="default"/>
      </w:rPr>
    </w:lvl>
    <w:lvl w:ilvl="5" w:tplc="C25E159A">
      <w:start w:val="1"/>
      <w:numFmt w:val="bullet"/>
      <w:lvlText w:val=""/>
      <w:lvlJc w:val="left"/>
      <w:pPr>
        <w:ind w:left="4320" w:hanging="360"/>
      </w:pPr>
      <w:rPr>
        <w:rFonts w:ascii="Wingdings" w:hAnsi="Wingdings" w:hint="default"/>
      </w:rPr>
    </w:lvl>
    <w:lvl w:ilvl="6" w:tplc="33604A46">
      <w:start w:val="1"/>
      <w:numFmt w:val="bullet"/>
      <w:lvlText w:val=""/>
      <w:lvlJc w:val="left"/>
      <w:pPr>
        <w:ind w:left="5040" w:hanging="360"/>
      </w:pPr>
      <w:rPr>
        <w:rFonts w:ascii="Symbol" w:hAnsi="Symbol" w:hint="default"/>
      </w:rPr>
    </w:lvl>
    <w:lvl w:ilvl="7" w:tplc="BD8C4734">
      <w:start w:val="1"/>
      <w:numFmt w:val="bullet"/>
      <w:lvlText w:val="o"/>
      <w:lvlJc w:val="left"/>
      <w:pPr>
        <w:ind w:left="5760" w:hanging="360"/>
      </w:pPr>
      <w:rPr>
        <w:rFonts w:ascii="Courier New" w:hAnsi="Courier New" w:hint="default"/>
      </w:rPr>
    </w:lvl>
    <w:lvl w:ilvl="8" w:tplc="F0FED182">
      <w:start w:val="1"/>
      <w:numFmt w:val="bullet"/>
      <w:lvlText w:val=""/>
      <w:lvlJc w:val="left"/>
      <w:pPr>
        <w:ind w:left="6480" w:hanging="360"/>
      </w:pPr>
      <w:rPr>
        <w:rFonts w:ascii="Wingdings" w:hAnsi="Wingdings" w:hint="default"/>
      </w:rPr>
    </w:lvl>
  </w:abstractNum>
  <w:abstractNum w:abstractNumId="19" w15:restartNumberingAfterBreak="0">
    <w:nsid w:val="5B25745C"/>
    <w:multiLevelType w:val="hybridMultilevel"/>
    <w:tmpl w:val="8B8611A4"/>
    <w:lvl w:ilvl="0" w:tplc="43C2F9A2">
      <w:start w:val="1"/>
      <w:numFmt w:val="bullet"/>
      <w:lvlText w:val=""/>
      <w:lvlJc w:val="left"/>
      <w:pPr>
        <w:ind w:left="720" w:hanging="360"/>
      </w:pPr>
      <w:rPr>
        <w:rFonts w:ascii="Symbol" w:hAnsi="Symbol" w:hint="default"/>
      </w:rPr>
    </w:lvl>
    <w:lvl w:ilvl="1" w:tplc="68423A92">
      <w:start w:val="1"/>
      <w:numFmt w:val="bullet"/>
      <w:lvlText w:val="o"/>
      <w:lvlJc w:val="left"/>
      <w:pPr>
        <w:ind w:left="1440" w:hanging="360"/>
      </w:pPr>
      <w:rPr>
        <w:rFonts w:ascii="Courier New" w:hAnsi="Courier New" w:hint="default"/>
      </w:rPr>
    </w:lvl>
    <w:lvl w:ilvl="2" w:tplc="3C54B21A">
      <w:start w:val="1"/>
      <w:numFmt w:val="bullet"/>
      <w:lvlText w:val=""/>
      <w:lvlJc w:val="left"/>
      <w:pPr>
        <w:ind w:left="2160" w:hanging="360"/>
      </w:pPr>
      <w:rPr>
        <w:rFonts w:ascii="Wingdings" w:hAnsi="Wingdings" w:hint="default"/>
      </w:rPr>
    </w:lvl>
    <w:lvl w:ilvl="3" w:tplc="1B7838F2">
      <w:start w:val="1"/>
      <w:numFmt w:val="bullet"/>
      <w:lvlText w:val=""/>
      <w:lvlJc w:val="left"/>
      <w:pPr>
        <w:ind w:left="2880" w:hanging="360"/>
      </w:pPr>
      <w:rPr>
        <w:rFonts w:ascii="Symbol" w:hAnsi="Symbol" w:hint="default"/>
      </w:rPr>
    </w:lvl>
    <w:lvl w:ilvl="4" w:tplc="09B6D012">
      <w:start w:val="1"/>
      <w:numFmt w:val="bullet"/>
      <w:lvlText w:val="o"/>
      <w:lvlJc w:val="left"/>
      <w:pPr>
        <w:ind w:left="3600" w:hanging="360"/>
      </w:pPr>
      <w:rPr>
        <w:rFonts w:ascii="Courier New" w:hAnsi="Courier New" w:hint="default"/>
      </w:rPr>
    </w:lvl>
    <w:lvl w:ilvl="5" w:tplc="DB12C6C4">
      <w:start w:val="1"/>
      <w:numFmt w:val="bullet"/>
      <w:lvlText w:val=""/>
      <w:lvlJc w:val="left"/>
      <w:pPr>
        <w:ind w:left="4320" w:hanging="360"/>
      </w:pPr>
      <w:rPr>
        <w:rFonts w:ascii="Wingdings" w:hAnsi="Wingdings" w:hint="default"/>
      </w:rPr>
    </w:lvl>
    <w:lvl w:ilvl="6" w:tplc="EE26EA36">
      <w:start w:val="1"/>
      <w:numFmt w:val="bullet"/>
      <w:lvlText w:val=""/>
      <w:lvlJc w:val="left"/>
      <w:pPr>
        <w:ind w:left="5040" w:hanging="360"/>
      </w:pPr>
      <w:rPr>
        <w:rFonts w:ascii="Symbol" w:hAnsi="Symbol" w:hint="default"/>
      </w:rPr>
    </w:lvl>
    <w:lvl w:ilvl="7" w:tplc="D58E3160">
      <w:start w:val="1"/>
      <w:numFmt w:val="bullet"/>
      <w:lvlText w:val="o"/>
      <w:lvlJc w:val="left"/>
      <w:pPr>
        <w:ind w:left="5760" w:hanging="360"/>
      </w:pPr>
      <w:rPr>
        <w:rFonts w:ascii="Courier New" w:hAnsi="Courier New" w:hint="default"/>
      </w:rPr>
    </w:lvl>
    <w:lvl w:ilvl="8" w:tplc="77686994">
      <w:start w:val="1"/>
      <w:numFmt w:val="bullet"/>
      <w:lvlText w:val=""/>
      <w:lvlJc w:val="left"/>
      <w:pPr>
        <w:ind w:left="6480" w:hanging="360"/>
      </w:pPr>
      <w:rPr>
        <w:rFonts w:ascii="Wingdings" w:hAnsi="Wingdings" w:hint="default"/>
      </w:rPr>
    </w:lvl>
  </w:abstractNum>
  <w:abstractNum w:abstractNumId="20" w15:restartNumberingAfterBreak="0">
    <w:nsid w:val="5DC933FB"/>
    <w:multiLevelType w:val="hybridMultilevel"/>
    <w:tmpl w:val="6C6E43C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5EB21E65"/>
    <w:multiLevelType w:val="hybridMultilevel"/>
    <w:tmpl w:val="8398004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69D1482A"/>
    <w:multiLevelType w:val="hybridMultilevel"/>
    <w:tmpl w:val="18F833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AF46585"/>
    <w:multiLevelType w:val="hybridMultilevel"/>
    <w:tmpl w:val="E3A02924"/>
    <w:lvl w:ilvl="0" w:tplc="04130005">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4" w15:restartNumberingAfterBreak="0">
    <w:nsid w:val="6C247418"/>
    <w:multiLevelType w:val="hybridMultilevel"/>
    <w:tmpl w:val="3AF639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D164690"/>
    <w:multiLevelType w:val="hybridMultilevel"/>
    <w:tmpl w:val="9436702A"/>
    <w:lvl w:ilvl="0" w:tplc="53F40992">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ECE2292"/>
    <w:multiLevelType w:val="hybridMultilevel"/>
    <w:tmpl w:val="0B203F1E"/>
    <w:lvl w:ilvl="0" w:tplc="04130001">
      <w:start w:val="1"/>
      <w:numFmt w:val="bullet"/>
      <w:lvlText w:val=""/>
      <w:lvlJc w:val="left"/>
      <w:pPr>
        <w:tabs>
          <w:tab w:val="num" w:pos="360"/>
        </w:tabs>
        <w:ind w:left="360" w:hanging="360"/>
      </w:pPr>
      <w:rPr>
        <w:rFonts w:ascii="Symbol" w:hAnsi="Symbol" w:hint="default"/>
      </w:rPr>
    </w:lvl>
    <w:lvl w:ilvl="1" w:tplc="9ED4AA6C" w:tentative="1">
      <w:start w:val="1"/>
      <w:numFmt w:val="bullet"/>
      <w:lvlText w:val=""/>
      <w:lvlJc w:val="left"/>
      <w:pPr>
        <w:tabs>
          <w:tab w:val="num" w:pos="1080"/>
        </w:tabs>
        <w:ind w:left="1080" w:hanging="360"/>
      </w:pPr>
      <w:rPr>
        <w:rFonts w:ascii="Wingdings" w:hAnsi="Wingdings" w:hint="default"/>
      </w:rPr>
    </w:lvl>
    <w:lvl w:ilvl="2" w:tplc="5B1C9892" w:tentative="1">
      <w:start w:val="1"/>
      <w:numFmt w:val="bullet"/>
      <w:lvlText w:val=""/>
      <w:lvlJc w:val="left"/>
      <w:pPr>
        <w:tabs>
          <w:tab w:val="num" w:pos="1800"/>
        </w:tabs>
        <w:ind w:left="1800" w:hanging="360"/>
      </w:pPr>
      <w:rPr>
        <w:rFonts w:ascii="Wingdings" w:hAnsi="Wingdings" w:hint="default"/>
      </w:rPr>
    </w:lvl>
    <w:lvl w:ilvl="3" w:tplc="B43CDCAE" w:tentative="1">
      <w:start w:val="1"/>
      <w:numFmt w:val="bullet"/>
      <w:lvlText w:val=""/>
      <w:lvlJc w:val="left"/>
      <w:pPr>
        <w:tabs>
          <w:tab w:val="num" w:pos="2520"/>
        </w:tabs>
        <w:ind w:left="2520" w:hanging="360"/>
      </w:pPr>
      <w:rPr>
        <w:rFonts w:ascii="Wingdings" w:hAnsi="Wingdings" w:hint="default"/>
      </w:rPr>
    </w:lvl>
    <w:lvl w:ilvl="4" w:tplc="86B8A66A" w:tentative="1">
      <w:start w:val="1"/>
      <w:numFmt w:val="bullet"/>
      <w:lvlText w:val=""/>
      <w:lvlJc w:val="left"/>
      <w:pPr>
        <w:tabs>
          <w:tab w:val="num" w:pos="3240"/>
        </w:tabs>
        <w:ind w:left="3240" w:hanging="360"/>
      </w:pPr>
      <w:rPr>
        <w:rFonts w:ascii="Wingdings" w:hAnsi="Wingdings" w:hint="default"/>
      </w:rPr>
    </w:lvl>
    <w:lvl w:ilvl="5" w:tplc="A3EE6ADC" w:tentative="1">
      <w:start w:val="1"/>
      <w:numFmt w:val="bullet"/>
      <w:lvlText w:val=""/>
      <w:lvlJc w:val="left"/>
      <w:pPr>
        <w:tabs>
          <w:tab w:val="num" w:pos="3960"/>
        </w:tabs>
        <w:ind w:left="3960" w:hanging="360"/>
      </w:pPr>
      <w:rPr>
        <w:rFonts w:ascii="Wingdings" w:hAnsi="Wingdings" w:hint="default"/>
      </w:rPr>
    </w:lvl>
    <w:lvl w:ilvl="6" w:tplc="FECA106A" w:tentative="1">
      <w:start w:val="1"/>
      <w:numFmt w:val="bullet"/>
      <w:lvlText w:val=""/>
      <w:lvlJc w:val="left"/>
      <w:pPr>
        <w:tabs>
          <w:tab w:val="num" w:pos="4680"/>
        </w:tabs>
        <w:ind w:left="4680" w:hanging="360"/>
      </w:pPr>
      <w:rPr>
        <w:rFonts w:ascii="Wingdings" w:hAnsi="Wingdings" w:hint="default"/>
      </w:rPr>
    </w:lvl>
    <w:lvl w:ilvl="7" w:tplc="206C0F12" w:tentative="1">
      <w:start w:val="1"/>
      <w:numFmt w:val="bullet"/>
      <w:lvlText w:val=""/>
      <w:lvlJc w:val="left"/>
      <w:pPr>
        <w:tabs>
          <w:tab w:val="num" w:pos="5400"/>
        </w:tabs>
        <w:ind w:left="5400" w:hanging="360"/>
      </w:pPr>
      <w:rPr>
        <w:rFonts w:ascii="Wingdings" w:hAnsi="Wingdings" w:hint="default"/>
      </w:rPr>
    </w:lvl>
    <w:lvl w:ilvl="8" w:tplc="9F669856"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0AF2F92"/>
    <w:multiLevelType w:val="hybridMultilevel"/>
    <w:tmpl w:val="778A6322"/>
    <w:lvl w:ilvl="0" w:tplc="9DC034E4">
      <w:start w:val="1"/>
      <w:numFmt w:val="bullet"/>
      <w:lvlText w:val=""/>
      <w:lvlJc w:val="left"/>
      <w:pPr>
        <w:ind w:left="720" w:hanging="360"/>
      </w:pPr>
      <w:rPr>
        <w:rFonts w:ascii="Symbol" w:hAnsi="Symbol" w:hint="default"/>
      </w:rPr>
    </w:lvl>
    <w:lvl w:ilvl="1" w:tplc="9804523E">
      <w:start w:val="1"/>
      <w:numFmt w:val="bullet"/>
      <w:lvlText w:val="o"/>
      <w:lvlJc w:val="left"/>
      <w:pPr>
        <w:ind w:left="1440" w:hanging="360"/>
      </w:pPr>
      <w:rPr>
        <w:rFonts w:ascii="Courier New" w:hAnsi="Courier New" w:hint="default"/>
      </w:rPr>
    </w:lvl>
    <w:lvl w:ilvl="2" w:tplc="6EDEDCB4">
      <w:start w:val="1"/>
      <w:numFmt w:val="bullet"/>
      <w:lvlText w:val=""/>
      <w:lvlJc w:val="left"/>
      <w:pPr>
        <w:ind w:left="2160" w:hanging="360"/>
      </w:pPr>
      <w:rPr>
        <w:rFonts w:ascii="Wingdings" w:hAnsi="Wingdings" w:hint="default"/>
      </w:rPr>
    </w:lvl>
    <w:lvl w:ilvl="3" w:tplc="91CA76FE">
      <w:start w:val="1"/>
      <w:numFmt w:val="bullet"/>
      <w:lvlText w:val=""/>
      <w:lvlJc w:val="left"/>
      <w:pPr>
        <w:ind w:left="2880" w:hanging="360"/>
      </w:pPr>
      <w:rPr>
        <w:rFonts w:ascii="Symbol" w:hAnsi="Symbol" w:hint="default"/>
      </w:rPr>
    </w:lvl>
    <w:lvl w:ilvl="4" w:tplc="63BCB26E">
      <w:start w:val="1"/>
      <w:numFmt w:val="bullet"/>
      <w:lvlText w:val="o"/>
      <w:lvlJc w:val="left"/>
      <w:pPr>
        <w:ind w:left="3600" w:hanging="360"/>
      </w:pPr>
      <w:rPr>
        <w:rFonts w:ascii="Courier New" w:hAnsi="Courier New" w:hint="default"/>
      </w:rPr>
    </w:lvl>
    <w:lvl w:ilvl="5" w:tplc="A21A3658">
      <w:start w:val="1"/>
      <w:numFmt w:val="bullet"/>
      <w:lvlText w:val=""/>
      <w:lvlJc w:val="left"/>
      <w:pPr>
        <w:ind w:left="4320" w:hanging="360"/>
      </w:pPr>
      <w:rPr>
        <w:rFonts w:ascii="Wingdings" w:hAnsi="Wingdings" w:hint="default"/>
      </w:rPr>
    </w:lvl>
    <w:lvl w:ilvl="6" w:tplc="29109DB8">
      <w:start w:val="1"/>
      <w:numFmt w:val="bullet"/>
      <w:lvlText w:val=""/>
      <w:lvlJc w:val="left"/>
      <w:pPr>
        <w:ind w:left="5040" w:hanging="360"/>
      </w:pPr>
      <w:rPr>
        <w:rFonts w:ascii="Symbol" w:hAnsi="Symbol" w:hint="default"/>
      </w:rPr>
    </w:lvl>
    <w:lvl w:ilvl="7" w:tplc="1ED08BDA">
      <w:start w:val="1"/>
      <w:numFmt w:val="bullet"/>
      <w:lvlText w:val="o"/>
      <w:lvlJc w:val="left"/>
      <w:pPr>
        <w:ind w:left="5760" w:hanging="360"/>
      </w:pPr>
      <w:rPr>
        <w:rFonts w:ascii="Courier New" w:hAnsi="Courier New" w:hint="default"/>
      </w:rPr>
    </w:lvl>
    <w:lvl w:ilvl="8" w:tplc="CA9EA428">
      <w:start w:val="1"/>
      <w:numFmt w:val="bullet"/>
      <w:lvlText w:val=""/>
      <w:lvlJc w:val="left"/>
      <w:pPr>
        <w:ind w:left="6480" w:hanging="360"/>
      </w:pPr>
      <w:rPr>
        <w:rFonts w:ascii="Wingdings" w:hAnsi="Wingdings" w:hint="default"/>
      </w:rPr>
    </w:lvl>
  </w:abstractNum>
  <w:abstractNum w:abstractNumId="28" w15:restartNumberingAfterBreak="0">
    <w:nsid w:val="72590863"/>
    <w:multiLevelType w:val="hybridMultilevel"/>
    <w:tmpl w:val="D78CBB56"/>
    <w:lvl w:ilvl="0" w:tplc="FFFFFFFF">
      <w:start w:val="1"/>
      <w:numFmt w:val="bullet"/>
      <w:lvlText w:val=""/>
      <w:lvlJc w:val="left"/>
      <w:pPr>
        <w:ind w:left="720" w:hanging="360"/>
      </w:pPr>
      <w:rPr>
        <w:rFonts w:ascii="Symbol" w:hAnsi="Symbol" w:hint="default"/>
      </w:rPr>
    </w:lvl>
    <w:lvl w:ilvl="1" w:tplc="C880915C">
      <w:start w:val="1"/>
      <w:numFmt w:val="bullet"/>
      <w:lvlText w:val="o"/>
      <w:lvlJc w:val="left"/>
      <w:pPr>
        <w:ind w:left="1440" w:hanging="360"/>
      </w:pPr>
      <w:rPr>
        <w:rFonts w:ascii="Courier New" w:hAnsi="Courier New" w:hint="default"/>
      </w:rPr>
    </w:lvl>
    <w:lvl w:ilvl="2" w:tplc="FE1E8626">
      <w:start w:val="1"/>
      <w:numFmt w:val="bullet"/>
      <w:lvlText w:val=""/>
      <w:lvlJc w:val="left"/>
      <w:pPr>
        <w:ind w:left="2160" w:hanging="360"/>
      </w:pPr>
      <w:rPr>
        <w:rFonts w:ascii="Wingdings" w:hAnsi="Wingdings" w:hint="default"/>
      </w:rPr>
    </w:lvl>
    <w:lvl w:ilvl="3" w:tplc="F1003526">
      <w:start w:val="1"/>
      <w:numFmt w:val="bullet"/>
      <w:lvlText w:val=""/>
      <w:lvlJc w:val="left"/>
      <w:pPr>
        <w:ind w:left="2880" w:hanging="360"/>
      </w:pPr>
      <w:rPr>
        <w:rFonts w:ascii="Symbol" w:hAnsi="Symbol" w:hint="default"/>
      </w:rPr>
    </w:lvl>
    <w:lvl w:ilvl="4" w:tplc="4ACE3BB0">
      <w:start w:val="1"/>
      <w:numFmt w:val="bullet"/>
      <w:lvlText w:val="o"/>
      <w:lvlJc w:val="left"/>
      <w:pPr>
        <w:ind w:left="3600" w:hanging="360"/>
      </w:pPr>
      <w:rPr>
        <w:rFonts w:ascii="Courier New" w:hAnsi="Courier New" w:hint="default"/>
      </w:rPr>
    </w:lvl>
    <w:lvl w:ilvl="5" w:tplc="4FA606D4">
      <w:start w:val="1"/>
      <w:numFmt w:val="bullet"/>
      <w:lvlText w:val=""/>
      <w:lvlJc w:val="left"/>
      <w:pPr>
        <w:ind w:left="4320" w:hanging="360"/>
      </w:pPr>
      <w:rPr>
        <w:rFonts w:ascii="Wingdings" w:hAnsi="Wingdings" w:hint="default"/>
      </w:rPr>
    </w:lvl>
    <w:lvl w:ilvl="6" w:tplc="60CCF1DC">
      <w:start w:val="1"/>
      <w:numFmt w:val="bullet"/>
      <w:lvlText w:val=""/>
      <w:lvlJc w:val="left"/>
      <w:pPr>
        <w:ind w:left="5040" w:hanging="360"/>
      </w:pPr>
      <w:rPr>
        <w:rFonts w:ascii="Symbol" w:hAnsi="Symbol" w:hint="default"/>
      </w:rPr>
    </w:lvl>
    <w:lvl w:ilvl="7" w:tplc="1DCA2F4E">
      <w:start w:val="1"/>
      <w:numFmt w:val="bullet"/>
      <w:lvlText w:val="o"/>
      <w:lvlJc w:val="left"/>
      <w:pPr>
        <w:ind w:left="5760" w:hanging="360"/>
      </w:pPr>
      <w:rPr>
        <w:rFonts w:ascii="Courier New" w:hAnsi="Courier New" w:hint="default"/>
      </w:rPr>
    </w:lvl>
    <w:lvl w:ilvl="8" w:tplc="3BF46A62">
      <w:start w:val="1"/>
      <w:numFmt w:val="bullet"/>
      <w:lvlText w:val=""/>
      <w:lvlJc w:val="left"/>
      <w:pPr>
        <w:ind w:left="6480" w:hanging="360"/>
      </w:pPr>
      <w:rPr>
        <w:rFonts w:ascii="Wingdings" w:hAnsi="Wingdings" w:hint="default"/>
      </w:rPr>
    </w:lvl>
  </w:abstractNum>
  <w:abstractNum w:abstractNumId="29" w15:restartNumberingAfterBreak="0">
    <w:nsid w:val="75D4078E"/>
    <w:multiLevelType w:val="hybridMultilevel"/>
    <w:tmpl w:val="509E540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15:restartNumberingAfterBreak="0">
    <w:nsid w:val="7B3A36AB"/>
    <w:multiLevelType w:val="hybridMultilevel"/>
    <w:tmpl w:val="BEF2BDC4"/>
    <w:lvl w:ilvl="0" w:tplc="C602D71C">
      <w:start w:val="4"/>
      <w:numFmt w:val="bullet"/>
      <w:lvlText w:val=""/>
      <w:lvlJc w:val="left"/>
      <w:pPr>
        <w:ind w:left="1080" w:hanging="360"/>
      </w:pPr>
      <w:rPr>
        <w:rFonts w:ascii="Symbol" w:eastAsiaTheme="minorHAnsi" w:hAnsi="Symbol"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18"/>
  </w:num>
  <w:num w:numId="2">
    <w:abstractNumId w:val="27"/>
  </w:num>
  <w:num w:numId="3">
    <w:abstractNumId w:val="12"/>
  </w:num>
  <w:num w:numId="4">
    <w:abstractNumId w:val="30"/>
  </w:num>
  <w:num w:numId="5">
    <w:abstractNumId w:val="22"/>
  </w:num>
  <w:num w:numId="6">
    <w:abstractNumId w:val="8"/>
  </w:num>
  <w:num w:numId="7">
    <w:abstractNumId w:val="15"/>
  </w:num>
  <w:num w:numId="8">
    <w:abstractNumId w:val="29"/>
  </w:num>
  <w:num w:numId="9">
    <w:abstractNumId w:val="23"/>
  </w:num>
  <w:num w:numId="10">
    <w:abstractNumId w:val="10"/>
  </w:num>
  <w:num w:numId="11">
    <w:abstractNumId w:val="11"/>
  </w:num>
  <w:num w:numId="12">
    <w:abstractNumId w:val="14"/>
  </w:num>
  <w:num w:numId="13">
    <w:abstractNumId w:val="6"/>
  </w:num>
  <w:num w:numId="14">
    <w:abstractNumId w:val="26"/>
  </w:num>
  <w:num w:numId="15">
    <w:abstractNumId w:val="21"/>
  </w:num>
  <w:num w:numId="16">
    <w:abstractNumId w:val="16"/>
  </w:num>
  <w:num w:numId="17">
    <w:abstractNumId w:val="4"/>
  </w:num>
  <w:num w:numId="18">
    <w:abstractNumId w:val="3"/>
  </w:num>
  <w:num w:numId="19">
    <w:abstractNumId w:val="0"/>
  </w:num>
  <w:num w:numId="20">
    <w:abstractNumId w:val="7"/>
  </w:num>
  <w:num w:numId="21">
    <w:abstractNumId w:val="19"/>
  </w:num>
  <w:num w:numId="22">
    <w:abstractNumId w:val="28"/>
  </w:num>
  <w:num w:numId="23">
    <w:abstractNumId w:val="17"/>
  </w:num>
  <w:num w:numId="24">
    <w:abstractNumId w:val="1"/>
  </w:num>
  <w:num w:numId="25">
    <w:abstractNumId w:val="24"/>
  </w:num>
  <w:num w:numId="26">
    <w:abstractNumId w:val="9"/>
  </w:num>
  <w:num w:numId="27">
    <w:abstractNumId w:val="25"/>
  </w:num>
  <w:num w:numId="28">
    <w:abstractNumId w:val="5"/>
  </w:num>
  <w:num w:numId="29">
    <w:abstractNumId w:val="13"/>
  </w:num>
  <w:num w:numId="30">
    <w:abstractNumId w:val="2"/>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71985"/>
    <w:rsid w:val="00025024"/>
    <w:rsid w:val="00061D33"/>
    <w:rsid w:val="00066190"/>
    <w:rsid w:val="0008000D"/>
    <w:rsid w:val="00086FC2"/>
    <w:rsid w:val="00090608"/>
    <w:rsid w:val="000A7CFB"/>
    <w:rsid w:val="000C00EC"/>
    <w:rsid w:val="000C079A"/>
    <w:rsid w:val="000E0E19"/>
    <w:rsid w:val="000E64CE"/>
    <w:rsid w:val="000E78E4"/>
    <w:rsid w:val="000F5D74"/>
    <w:rsid w:val="000F75A6"/>
    <w:rsid w:val="001115A9"/>
    <w:rsid w:val="001146B6"/>
    <w:rsid w:val="0012226C"/>
    <w:rsid w:val="00124628"/>
    <w:rsid w:val="00124D2B"/>
    <w:rsid w:val="00127921"/>
    <w:rsid w:val="0014559C"/>
    <w:rsid w:val="00151E3A"/>
    <w:rsid w:val="0016101D"/>
    <w:rsid w:val="00194CC1"/>
    <w:rsid w:val="001A57DD"/>
    <w:rsid w:val="001D5762"/>
    <w:rsid w:val="001F0B9F"/>
    <w:rsid w:val="0020270E"/>
    <w:rsid w:val="00217942"/>
    <w:rsid w:val="002264F6"/>
    <w:rsid w:val="002306E1"/>
    <w:rsid w:val="002358F6"/>
    <w:rsid w:val="00240B25"/>
    <w:rsid w:val="00243EB1"/>
    <w:rsid w:val="002507D0"/>
    <w:rsid w:val="00252B8A"/>
    <w:rsid w:val="00256FDB"/>
    <w:rsid w:val="002666D1"/>
    <w:rsid w:val="002B42B7"/>
    <w:rsid w:val="002C5AA4"/>
    <w:rsid w:val="002D7687"/>
    <w:rsid w:val="002F2958"/>
    <w:rsid w:val="002F5B1E"/>
    <w:rsid w:val="00300396"/>
    <w:rsid w:val="003021BC"/>
    <w:rsid w:val="003472F4"/>
    <w:rsid w:val="0036144F"/>
    <w:rsid w:val="003716D7"/>
    <w:rsid w:val="0037296A"/>
    <w:rsid w:val="00394F0C"/>
    <w:rsid w:val="003D3439"/>
    <w:rsid w:val="003F5848"/>
    <w:rsid w:val="003F6B9F"/>
    <w:rsid w:val="004036F6"/>
    <w:rsid w:val="0040798E"/>
    <w:rsid w:val="00420C3B"/>
    <w:rsid w:val="00421CB6"/>
    <w:rsid w:val="004915A8"/>
    <w:rsid w:val="004A6363"/>
    <w:rsid w:val="004E2CD2"/>
    <w:rsid w:val="004E7D30"/>
    <w:rsid w:val="00505B64"/>
    <w:rsid w:val="0052180A"/>
    <w:rsid w:val="00524D29"/>
    <w:rsid w:val="00531EFF"/>
    <w:rsid w:val="00535CD0"/>
    <w:rsid w:val="00590CCB"/>
    <w:rsid w:val="0059168E"/>
    <w:rsid w:val="0059755D"/>
    <w:rsid w:val="005A06E4"/>
    <w:rsid w:val="005B0693"/>
    <w:rsid w:val="005D16A6"/>
    <w:rsid w:val="005D32C1"/>
    <w:rsid w:val="005F21AE"/>
    <w:rsid w:val="005F3F6E"/>
    <w:rsid w:val="0060331B"/>
    <w:rsid w:val="006033B3"/>
    <w:rsid w:val="00604DD7"/>
    <w:rsid w:val="0061D72F"/>
    <w:rsid w:val="00632EEC"/>
    <w:rsid w:val="006504CD"/>
    <w:rsid w:val="00651346"/>
    <w:rsid w:val="006655A2"/>
    <w:rsid w:val="006722FC"/>
    <w:rsid w:val="00672521"/>
    <w:rsid w:val="00673D41"/>
    <w:rsid w:val="00686BD6"/>
    <w:rsid w:val="006A6817"/>
    <w:rsid w:val="006B7448"/>
    <w:rsid w:val="006D4B4D"/>
    <w:rsid w:val="006D7735"/>
    <w:rsid w:val="006F7FEF"/>
    <w:rsid w:val="00710B70"/>
    <w:rsid w:val="00714B20"/>
    <w:rsid w:val="00722E66"/>
    <w:rsid w:val="00724DDB"/>
    <w:rsid w:val="00731F22"/>
    <w:rsid w:val="007422FF"/>
    <w:rsid w:val="00744D8F"/>
    <w:rsid w:val="00746BEB"/>
    <w:rsid w:val="0076394F"/>
    <w:rsid w:val="007D3FC1"/>
    <w:rsid w:val="007E088B"/>
    <w:rsid w:val="007E3109"/>
    <w:rsid w:val="00803496"/>
    <w:rsid w:val="00806520"/>
    <w:rsid w:val="008237A2"/>
    <w:rsid w:val="008303E1"/>
    <w:rsid w:val="00840479"/>
    <w:rsid w:val="008565F5"/>
    <w:rsid w:val="00861621"/>
    <w:rsid w:val="00877E08"/>
    <w:rsid w:val="00890BD2"/>
    <w:rsid w:val="008949E7"/>
    <w:rsid w:val="008A377A"/>
    <w:rsid w:val="008D0F8F"/>
    <w:rsid w:val="008D7B2D"/>
    <w:rsid w:val="008E0D5F"/>
    <w:rsid w:val="008E5A6D"/>
    <w:rsid w:val="008F0104"/>
    <w:rsid w:val="008F0E1D"/>
    <w:rsid w:val="008F0FF5"/>
    <w:rsid w:val="008F7DA9"/>
    <w:rsid w:val="009028F4"/>
    <w:rsid w:val="0092171E"/>
    <w:rsid w:val="00925070"/>
    <w:rsid w:val="009600CC"/>
    <w:rsid w:val="00971985"/>
    <w:rsid w:val="0098180D"/>
    <w:rsid w:val="009A527B"/>
    <w:rsid w:val="009B396B"/>
    <w:rsid w:val="009B3C7C"/>
    <w:rsid w:val="009C3D03"/>
    <w:rsid w:val="009C3F5D"/>
    <w:rsid w:val="009C7866"/>
    <w:rsid w:val="009D6C32"/>
    <w:rsid w:val="009E6BE7"/>
    <w:rsid w:val="009F7D25"/>
    <w:rsid w:val="009F7EE3"/>
    <w:rsid w:val="00A00CEC"/>
    <w:rsid w:val="00A0689E"/>
    <w:rsid w:val="00A104FF"/>
    <w:rsid w:val="00A17BA6"/>
    <w:rsid w:val="00A235D4"/>
    <w:rsid w:val="00A33DCD"/>
    <w:rsid w:val="00A531F2"/>
    <w:rsid w:val="00A6757C"/>
    <w:rsid w:val="00AA6E4A"/>
    <w:rsid w:val="00AB7F97"/>
    <w:rsid w:val="00AC0DAB"/>
    <w:rsid w:val="00AC238C"/>
    <w:rsid w:val="00AC3CF1"/>
    <w:rsid w:val="00AC5A91"/>
    <w:rsid w:val="00AD4D74"/>
    <w:rsid w:val="00AD77A7"/>
    <w:rsid w:val="00AE2364"/>
    <w:rsid w:val="00AE2876"/>
    <w:rsid w:val="00AE6DD1"/>
    <w:rsid w:val="00AF3BF0"/>
    <w:rsid w:val="00AF6D7C"/>
    <w:rsid w:val="00B164E1"/>
    <w:rsid w:val="00B16958"/>
    <w:rsid w:val="00B20F16"/>
    <w:rsid w:val="00B24555"/>
    <w:rsid w:val="00B36121"/>
    <w:rsid w:val="00B53966"/>
    <w:rsid w:val="00B56152"/>
    <w:rsid w:val="00B760F4"/>
    <w:rsid w:val="00B83CF1"/>
    <w:rsid w:val="00B90B62"/>
    <w:rsid w:val="00B92840"/>
    <w:rsid w:val="00B953E5"/>
    <w:rsid w:val="00BA49F2"/>
    <w:rsid w:val="00BC4B73"/>
    <w:rsid w:val="00BD13AD"/>
    <w:rsid w:val="00BE6C0C"/>
    <w:rsid w:val="00BF45FC"/>
    <w:rsid w:val="00BF6161"/>
    <w:rsid w:val="00C14933"/>
    <w:rsid w:val="00C56864"/>
    <w:rsid w:val="00CB0C90"/>
    <w:rsid w:val="00CB2E89"/>
    <w:rsid w:val="00CD4144"/>
    <w:rsid w:val="00CE0F19"/>
    <w:rsid w:val="00CF441A"/>
    <w:rsid w:val="00CF523D"/>
    <w:rsid w:val="00CF5ED8"/>
    <w:rsid w:val="00D04A33"/>
    <w:rsid w:val="00D068E3"/>
    <w:rsid w:val="00D13B72"/>
    <w:rsid w:val="00D14088"/>
    <w:rsid w:val="00D14FFC"/>
    <w:rsid w:val="00D154A2"/>
    <w:rsid w:val="00D15F58"/>
    <w:rsid w:val="00D269DC"/>
    <w:rsid w:val="00D4588D"/>
    <w:rsid w:val="00D643B0"/>
    <w:rsid w:val="00D64C88"/>
    <w:rsid w:val="00D874AD"/>
    <w:rsid w:val="00D876B9"/>
    <w:rsid w:val="00D94DF3"/>
    <w:rsid w:val="00D9709F"/>
    <w:rsid w:val="00DA4E5D"/>
    <w:rsid w:val="00DD4879"/>
    <w:rsid w:val="00DE5C90"/>
    <w:rsid w:val="00DE65C1"/>
    <w:rsid w:val="00DE6C39"/>
    <w:rsid w:val="00E02BA3"/>
    <w:rsid w:val="00E04639"/>
    <w:rsid w:val="00E32A7C"/>
    <w:rsid w:val="00E47603"/>
    <w:rsid w:val="00E5258E"/>
    <w:rsid w:val="00E57DE7"/>
    <w:rsid w:val="00E64536"/>
    <w:rsid w:val="00E93B8B"/>
    <w:rsid w:val="00EB0C75"/>
    <w:rsid w:val="00EB66C7"/>
    <w:rsid w:val="00EC1C51"/>
    <w:rsid w:val="00ED54CE"/>
    <w:rsid w:val="00EE1837"/>
    <w:rsid w:val="00EE40CB"/>
    <w:rsid w:val="00F21FCB"/>
    <w:rsid w:val="00F317D7"/>
    <w:rsid w:val="00F40A62"/>
    <w:rsid w:val="00F43203"/>
    <w:rsid w:val="00F55348"/>
    <w:rsid w:val="00F555C4"/>
    <w:rsid w:val="00F61D47"/>
    <w:rsid w:val="00F70849"/>
    <w:rsid w:val="00F80A58"/>
    <w:rsid w:val="00F94C92"/>
    <w:rsid w:val="00FA24E2"/>
    <w:rsid w:val="00FB252B"/>
    <w:rsid w:val="00FF4FDC"/>
    <w:rsid w:val="0231D490"/>
    <w:rsid w:val="0275EEA4"/>
    <w:rsid w:val="02D620D0"/>
    <w:rsid w:val="0351E388"/>
    <w:rsid w:val="0472C870"/>
    <w:rsid w:val="04A0C0BC"/>
    <w:rsid w:val="055F11C1"/>
    <w:rsid w:val="0760C6D2"/>
    <w:rsid w:val="08D23782"/>
    <w:rsid w:val="09111A81"/>
    <w:rsid w:val="099F7B07"/>
    <w:rsid w:val="0A18B303"/>
    <w:rsid w:val="0AC1557D"/>
    <w:rsid w:val="0AC699F8"/>
    <w:rsid w:val="0ACCB41D"/>
    <w:rsid w:val="0AEB8342"/>
    <w:rsid w:val="0B39593D"/>
    <w:rsid w:val="0B71724D"/>
    <w:rsid w:val="0B7231BB"/>
    <w:rsid w:val="0BFB206D"/>
    <w:rsid w:val="0C1DF416"/>
    <w:rsid w:val="0C4BBE49"/>
    <w:rsid w:val="0D03675F"/>
    <w:rsid w:val="0FD96F83"/>
    <w:rsid w:val="1185BF82"/>
    <w:rsid w:val="11B49294"/>
    <w:rsid w:val="13100FD7"/>
    <w:rsid w:val="145FE0C3"/>
    <w:rsid w:val="159B461F"/>
    <w:rsid w:val="17AD36F0"/>
    <w:rsid w:val="18281667"/>
    <w:rsid w:val="18A6747A"/>
    <w:rsid w:val="19D3AB33"/>
    <w:rsid w:val="19DEF45E"/>
    <w:rsid w:val="1CAA25CD"/>
    <w:rsid w:val="1D9DC00D"/>
    <w:rsid w:val="1DB68C91"/>
    <w:rsid w:val="1DDF3544"/>
    <w:rsid w:val="1E6B52AD"/>
    <w:rsid w:val="1EFDF7E5"/>
    <w:rsid w:val="1FC14499"/>
    <w:rsid w:val="22971EFF"/>
    <w:rsid w:val="2427CC4E"/>
    <w:rsid w:val="254BA010"/>
    <w:rsid w:val="26B9639C"/>
    <w:rsid w:val="26BCE172"/>
    <w:rsid w:val="272F97A7"/>
    <w:rsid w:val="282B5ECF"/>
    <w:rsid w:val="286993D0"/>
    <w:rsid w:val="28ACDE66"/>
    <w:rsid w:val="28F75192"/>
    <w:rsid w:val="29D7468E"/>
    <w:rsid w:val="2B1EFF95"/>
    <w:rsid w:val="2B2599D6"/>
    <w:rsid w:val="2DD93518"/>
    <w:rsid w:val="2E98C2E3"/>
    <w:rsid w:val="2F382B2C"/>
    <w:rsid w:val="2FBEEBEA"/>
    <w:rsid w:val="31A055DD"/>
    <w:rsid w:val="3285429B"/>
    <w:rsid w:val="33938DBD"/>
    <w:rsid w:val="3669EA45"/>
    <w:rsid w:val="36EFD4CE"/>
    <w:rsid w:val="38269255"/>
    <w:rsid w:val="385ED7E2"/>
    <w:rsid w:val="38A3C685"/>
    <w:rsid w:val="38D63C16"/>
    <w:rsid w:val="3C2C9143"/>
    <w:rsid w:val="3CA61B12"/>
    <w:rsid w:val="3D2CF980"/>
    <w:rsid w:val="3D510D1C"/>
    <w:rsid w:val="3D513E85"/>
    <w:rsid w:val="3D69D95F"/>
    <w:rsid w:val="3DC01F0C"/>
    <w:rsid w:val="3EE87C28"/>
    <w:rsid w:val="3FE23BA2"/>
    <w:rsid w:val="41167438"/>
    <w:rsid w:val="41B554C3"/>
    <w:rsid w:val="41FB9776"/>
    <w:rsid w:val="433A6AC0"/>
    <w:rsid w:val="43DA1DF6"/>
    <w:rsid w:val="4596AAD3"/>
    <w:rsid w:val="471F77B3"/>
    <w:rsid w:val="488C096C"/>
    <w:rsid w:val="48B9A091"/>
    <w:rsid w:val="48BD1000"/>
    <w:rsid w:val="4BB0553C"/>
    <w:rsid w:val="4C612790"/>
    <w:rsid w:val="4CDBD19B"/>
    <w:rsid w:val="4E8EDC92"/>
    <w:rsid w:val="4FCB2A36"/>
    <w:rsid w:val="4FF468FB"/>
    <w:rsid w:val="511B28E3"/>
    <w:rsid w:val="51718AD4"/>
    <w:rsid w:val="52BFB162"/>
    <w:rsid w:val="52F67C5F"/>
    <w:rsid w:val="538B9B12"/>
    <w:rsid w:val="539ADC4B"/>
    <w:rsid w:val="53CF9E05"/>
    <w:rsid w:val="542E6BFB"/>
    <w:rsid w:val="5432CE62"/>
    <w:rsid w:val="55A0A35B"/>
    <w:rsid w:val="55A4A995"/>
    <w:rsid w:val="5673BD3E"/>
    <w:rsid w:val="56E478C3"/>
    <w:rsid w:val="571A1651"/>
    <w:rsid w:val="5747E621"/>
    <w:rsid w:val="58D4D31C"/>
    <w:rsid w:val="599781C0"/>
    <w:rsid w:val="5A616904"/>
    <w:rsid w:val="5BBBE3BA"/>
    <w:rsid w:val="5BF3DD86"/>
    <w:rsid w:val="5C75A7F0"/>
    <w:rsid w:val="5D4802FF"/>
    <w:rsid w:val="5E69E523"/>
    <w:rsid w:val="5F81B04F"/>
    <w:rsid w:val="612089A1"/>
    <w:rsid w:val="624FF45F"/>
    <w:rsid w:val="627953F7"/>
    <w:rsid w:val="632D01EF"/>
    <w:rsid w:val="637020DC"/>
    <w:rsid w:val="638A57B8"/>
    <w:rsid w:val="65ACA77E"/>
    <w:rsid w:val="669086B8"/>
    <w:rsid w:val="66E3A1F8"/>
    <w:rsid w:val="6891B3A7"/>
    <w:rsid w:val="68AF5681"/>
    <w:rsid w:val="69498AB0"/>
    <w:rsid w:val="6B836301"/>
    <w:rsid w:val="6BEC17E5"/>
    <w:rsid w:val="6C22E375"/>
    <w:rsid w:val="6C8FC54B"/>
    <w:rsid w:val="6D36B878"/>
    <w:rsid w:val="6E00D547"/>
    <w:rsid w:val="6E5F1F4F"/>
    <w:rsid w:val="6EC9B9A9"/>
    <w:rsid w:val="6F4BA75E"/>
    <w:rsid w:val="6F9F5726"/>
    <w:rsid w:val="70723A7B"/>
    <w:rsid w:val="71016293"/>
    <w:rsid w:val="72671FEC"/>
    <w:rsid w:val="7280D630"/>
    <w:rsid w:val="72A5778C"/>
    <w:rsid w:val="737D4E65"/>
    <w:rsid w:val="74DA52A2"/>
    <w:rsid w:val="751DB60A"/>
    <w:rsid w:val="7741A432"/>
    <w:rsid w:val="78CC9B92"/>
    <w:rsid w:val="79A287DF"/>
    <w:rsid w:val="7AFA8881"/>
    <w:rsid w:val="7BCB62A8"/>
    <w:rsid w:val="7BD853A4"/>
    <w:rsid w:val="7C71075E"/>
    <w:rsid w:val="7CB109AA"/>
    <w:rsid w:val="7DCBD04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A4C9B"/>
  <w15:docId w15:val="{F3E79C5E-6E7B-43A1-AB66-01A01A928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D414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semiHidden/>
    <w:unhideWhenUsed/>
    <w:qFormat/>
    <w:rsid w:val="00CD41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qFormat/>
    <w:rsid w:val="00D154A2"/>
    <w:pPr>
      <w:keepNext/>
      <w:spacing w:before="480" w:after="360" w:line="240" w:lineRule="auto"/>
      <w:outlineLvl w:val="2"/>
    </w:pPr>
    <w:rPr>
      <w:rFonts w:ascii="Gill Sans" w:eastAsia="Times New Roman" w:hAnsi="Gill Sans" w:cs="Times New Roman"/>
      <w:b/>
      <w:i/>
      <w:szCs w:val="26"/>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71985"/>
    <w:pPr>
      <w:ind w:left="720"/>
      <w:contextualSpacing/>
    </w:pPr>
  </w:style>
  <w:style w:type="table" w:styleId="Tabelraster">
    <w:name w:val="Table Grid"/>
    <w:basedOn w:val="Standaardtabel"/>
    <w:uiPriority w:val="59"/>
    <w:rsid w:val="006504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0F5D74"/>
    <w:pPr>
      <w:spacing w:after="0" w:line="240" w:lineRule="auto"/>
    </w:pPr>
  </w:style>
  <w:style w:type="paragraph" w:styleId="Koptekst">
    <w:name w:val="header"/>
    <w:basedOn w:val="Standaard"/>
    <w:link w:val="KoptekstChar"/>
    <w:uiPriority w:val="99"/>
    <w:unhideWhenUsed/>
    <w:rsid w:val="00724DD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24DDB"/>
  </w:style>
  <w:style w:type="paragraph" w:styleId="Voettekst">
    <w:name w:val="footer"/>
    <w:basedOn w:val="Standaard"/>
    <w:link w:val="VoettekstChar"/>
    <w:uiPriority w:val="99"/>
    <w:unhideWhenUsed/>
    <w:rsid w:val="00724DD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24DDB"/>
  </w:style>
  <w:style w:type="paragraph" w:styleId="Ballontekst">
    <w:name w:val="Balloon Text"/>
    <w:basedOn w:val="Standaard"/>
    <w:link w:val="BallontekstChar"/>
    <w:uiPriority w:val="99"/>
    <w:semiHidden/>
    <w:unhideWhenUsed/>
    <w:rsid w:val="00D13B7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13B72"/>
    <w:rPr>
      <w:rFonts w:ascii="Segoe UI" w:hAnsi="Segoe UI" w:cs="Segoe UI"/>
      <w:sz w:val="18"/>
      <w:szCs w:val="18"/>
    </w:rPr>
  </w:style>
  <w:style w:type="character" w:customStyle="1" w:styleId="Kop3Char">
    <w:name w:val="Kop 3 Char"/>
    <w:basedOn w:val="Standaardalinea-lettertype"/>
    <w:link w:val="Kop3"/>
    <w:rsid w:val="00D154A2"/>
    <w:rPr>
      <w:rFonts w:ascii="Gill Sans" w:eastAsia="Times New Roman" w:hAnsi="Gill Sans" w:cs="Times New Roman"/>
      <w:b/>
      <w:i/>
      <w:szCs w:val="26"/>
      <w:lang w:val="en-US"/>
    </w:rPr>
  </w:style>
  <w:style w:type="paragraph" w:styleId="Lijstopsomteken">
    <w:name w:val="List Bullet"/>
    <w:basedOn w:val="Standaard"/>
    <w:rsid w:val="00D154A2"/>
    <w:pPr>
      <w:numPr>
        <w:numId w:val="19"/>
      </w:numPr>
      <w:spacing w:before="240" w:after="240" w:line="240" w:lineRule="auto"/>
    </w:pPr>
    <w:rPr>
      <w:rFonts w:ascii="Adobe Garamond Pro" w:eastAsia="Times New Roman" w:hAnsi="Adobe Garamond Pro" w:cs="Arial"/>
      <w:sz w:val="24"/>
      <w:lang w:val="en-US" w:bidi="en-US"/>
    </w:rPr>
  </w:style>
  <w:style w:type="character" w:customStyle="1" w:styleId="Kop1Char">
    <w:name w:val="Kop 1 Char"/>
    <w:basedOn w:val="Standaardalinea-lettertype"/>
    <w:link w:val="Kop1"/>
    <w:uiPriority w:val="9"/>
    <w:rsid w:val="00CD4144"/>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semiHidden/>
    <w:rsid w:val="00CD4144"/>
    <w:rPr>
      <w:rFonts w:asciiTheme="majorHAnsi" w:eastAsiaTheme="majorEastAsia" w:hAnsiTheme="majorHAnsi" w:cstheme="majorBidi"/>
      <w:color w:val="2E74B5" w:themeColor="accent1" w:themeShade="BF"/>
      <w:sz w:val="26"/>
      <w:szCs w:val="26"/>
    </w:rPr>
  </w:style>
  <w:style w:type="table" w:customStyle="1" w:styleId="TableGrid0">
    <w:name w:val="Table Grid0"/>
    <w:rsid w:val="00CD4144"/>
    <w:pPr>
      <w:spacing w:after="0" w:line="240" w:lineRule="auto"/>
    </w:pPr>
    <w:rPr>
      <w:rFonts w:eastAsiaTheme="minorEastAsia"/>
      <w:lang w:eastAsia="nl-NL"/>
    </w:rPr>
    <w:tblPr>
      <w:tblCellMar>
        <w:top w:w="0" w:type="dxa"/>
        <w:left w:w="0" w:type="dxa"/>
        <w:bottom w:w="0" w:type="dxa"/>
        <w:right w:w="0" w:type="dxa"/>
      </w:tblCellMar>
    </w:tblPr>
  </w:style>
  <w:style w:type="character" w:styleId="Verwijzingopmerking">
    <w:name w:val="annotation reference"/>
    <w:basedOn w:val="Standaardalinea-lettertype"/>
    <w:uiPriority w:val="99"/>
    <w:semiHidden/>
    <w:unhideWhenUsed/>
    <w:rsid w:val="00EC1C51"/>
    <w:rPr>
      <w:sz w:val="16"/>
      <w:szCs w:val="16"/>
    </w:rPr>
  </w:style>
  <w:style w:type="paragraph" w:styleId="Tekstopmerking">
    <w:name w:val="annotation text"/>
    <w:basedOn w:val="Standaard"/>
    <w:link w:val="TekstopmerkingChar"/>
    <w:uiPriority w:val="99"/>
    <w:semiHidden/>
    <w:unhideWhenUsed/>
    <w:rsid w:val="00EC1C5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C1C51"/>
    <w:rPr>
      <w:sz w:val="20"/>
      <w:szCs w:val="20"/>
    </w:rPr>
  </w:style>
  <w:style w:type="paragraph" w:styleId="Onderwerpvanopmerking">
    <w:name w:val="annotation subject"/>
    <w:basedOn w:val="Tekstopmerking"/>
    <w:next w:val="Tekstopmerking"/>
    <w:link w:val="OnderwerpvanopmerkingChar"/>
    <w:uiPriority w:val="99"/>
    <w:semiHidden/>
    <w:unhideWhenUsed/>
    <w:rsid w:val="00EC1C51"/>
    <w:rPr>
      <w:b/>
      <w:bCs/>
    </w:rPr>
  </w:style>
  <w:style w:type="character" w:customStyle="1" w:styleId="OnderwerpvanopmerkingChar">
    <w:name w:val="Onderwerp van opmerking Char"/>
    <w:basedOn w:val="TekstopmerkingChar"/>
    <w:link w:val="Onderwerpvanopmerking"/>
    <w:uiPriority w:val="99"/>
    <w:semiHidden/>
    <w:rsid w:val="00EC1C5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094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3.xml"/><Relationship Id="rId39" Type="http://schemas.openxmlformats.org/officeDocument/2006/relationships/theme" Target="theme/theme1.xml"/><Relationship Id="rId21" Type="http://schemas.openxmlformats.org/officeDocument/2006/relationships/header" Target="header1.xml"/><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hyperlink" Target="http://www.swpbs.nl/" TargetMode="External"/><Relationship Id="rId17" Type="http://schemas.openxmlformats.org/officeDocument/2006/relationships/image" Target="media/image6.jpg"/><Relationship Id="rId25" Type="http://schemas.openxmlformats.org/officeDocument/2006/relationships/header" Target="header3.xml"/><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image" Target="media/image15.jpg"/><Relationship Id="rId37"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eader" Target="header2.xml"/><Relationship Id="rId27" Type="http://schemas.openxmlformats.org/officeDocument/2006/relationships/image" Target="media/image10.png"/><Relationship Id="rId30" Type="http://schemas.openxmlformats.org/officeDocument/2006/relationships/image" Target="media/image13.jpg"/><Relationship Id="rId35" Type="http://schemas.openxmlformats.org/officeDocument/2006/relationships/image" Target="media/image18.jp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FC2BD47C540343ACDBBFBEB1E70F0E" ma:contentTypeVersion="14" ma:contentTypeDescription="Een nieuw document maken." ma:contentTypeScope="" ma:versionID="44eceb39d130baa8203f294062e8a959">
  <xsd:schema xmlns:xsd="http://www.w3.org/2001/XMLSchema" xmlns:xs="http://www.w3.org/2001/XMLSchema" xmlns:p="http://schemas.microsoft.com/office/2006/metadata/properties" xmlns:ns2="2c67bea2-e0d4-4591-b997-1fb57fb82f5b" xmlns:ns3="16c8118d-4d34-4498-a535-593bbf2bc80f" targetNamespace="http://schemas.microsoft.com/office/2006/metadata/properties" ma:root="true" ma:fieldsID="7ed3eb35bd37f7f95b67c9e1f2efa6b5" ns2:_="" ns3:_="">
    <xsd:import namespace="2c67bea2-e0d4-4591-b997-1fb57fb82f5b"/>
    <xsd:import namespace="16c8118d-4d34-4498-a535-593bbf2bc80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db3z"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67bea2-e0d4-4591-b997-1fb57fb82f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db3z" ma:index="18" nillable="true" ma:displayName="Persoon of groep" ma:list="UserInfo" ma:internalName="db3z">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c8118d-4d34-4498-a535-593bbf2bc80f"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b3z xmlns="2c67bea2-e0d4-4591-b997-1fb57fb82f5b">
      <UserInfo>
        <DisplayName/>
        <AccountId xsi:nil="true"/>
        <AccountType/>
      </UserInfo>
    </db3z>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6C0B0C-9DE1-4DFF-A566-102962C17B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67bea2-e0d4-4591-b997-1fb57fb82f5b"/>
    <ds:schemaRef ds:uri="16c8118d-4d34-4498-a535-593bbf2bc8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8D68E1-7745-4F18-B59F-5932D543B9B8}">
  <ds:schemaRefs>
    <ds:schemaRef ds:uri="http://schemas.microsoft.com/office/2006/metadata/properties"/>
    <ds:schemaRef ds:uri="http://schemas.microsoft.com/office/infopath/2007/PartnerControls"/>
    <ds:schemaRef ds:uri="2c67bea2-e0d4-4591-b997-1fb57fb82f5b"/>
  </ds:schemaRefs>
</ds:datastoreItem>
</file>

<file path=customXml/itemProps3.xml><?xml version="1.0" encoding="utf-8"?>
<ds:datastoreItem xmlns:ds="http://schemas.openxmlformats.org/officeDocument/2006/customXml" ds:itemID="{3B6FCF14-CC85-4C88-AD58-7E5498FFC607}">
  <ds:schemaRefs>
    <ds:schemaRef ds:uri="http://schemas.microsoft.com/sharepoint/v3/contenttype/forms"/>
  </ds:schemaRefs>
</ds:datastoreItem>
</file>

<file path=customXml/itemProps4.xml><?xml version="1.0" encoding="utf-8"?>
<ds:datastoreItem xmlns:ds="http://schemas.openxmlformats.org/officeDocument/2006/customXml" ds:itemID="{3BA82A1B-6329-4E5D-BF0D-2FFC319B8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43</Pages>
  <Words>15166</Words>
  <Characters>83415</Characters>
  <Application>Microsoft Office Word</Application>
  <DocSecurity>0</DocSecurity>
  <Lines>695</Lines>
  <Paragraphs>196</Paragraphs>
  <ScaleCrop>false</ScaleCrop>
  <Company>Borgesius stichting</Company>
  <LinksUpToDate>false</LinksUpToDate>
  <CharactersWithSpaces>98385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Nienke ten Broek</dc:creator>
  <cp:keywords/>
  <dc:description/>
  <cp:lastModifiedBy>Sharona Gijzen</cp:lastModifiedBy>
  <cp:revision>166</cp:revision>
  <dcterms:created xsi:type="dcterms:W3CDTF">2018-10-23T16:32:00Z</dcterms:created>
  <dcterms:modified xsi:type="dcterms:W3CDTF">2021-10-06T07:28:00Z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0x010100BDFC2BD47C540343ACDBBFBEB1E70F0E</vt:lpwstr>
  </property>
  <property fmtid="{D5CDD505-2E9C-101B-9397-08002B2CF9AE}" pid="3" name="Order">
    <vt:r8>1174000</vt:r8>
  </property>
  <property fmtid="{D5CDD505-2E9C-101B-9397-08002B2CF9AE}" pid="4" name="AuthorIds_UIVersion_1024">
    <vt:lpwstr>63</vt:lpwstr>
  </property>
</Properties>
</file>