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E912" w14:textId="7E58B18C" w:rsidR="00777DD7" w:rsidRDefault="00F37A1F" w:rsidP="00777DD7">
      <w:pPr>
        <w:pStyle w:val="Geenafstand"/>
        <w:rPr>
          <w:rFonts w:ascii="Arial" w:hAnsi="Arial" w:cs="Arial"/>
          <w:sz w:val="24"/>
          <w:szCs w:val="24"/>
        </w:rPr>
      </w:pPr>
      <w:r w:rsidRPr="00370DED">
        <w:rPr>
          <w:rFonts w:ascii="Arial" w:hAnsi="Arial" w:cs="Arial"/>
          <w:noProof/>
          <w:sz w:val="24"/>
          <w:szCs w:val="24"/>
          <w:lang w:eastAsia="nl-NL"/>
        </w:rPr>
        <w:drawing>
          <wp:anchor distT="0" distB="0" distL="114300" distR="114300" simplePos="0" relativeHeight="251662848" behindDoc="0" locked="0" layoutInCell="1" allowOverlap="1" wp14:anchorId="3A394BAF" wp14:editId="3588961A">
            <wp:simplePos x="0" y="0"/>
            <wp:positionH relativeFrom="column">
              <wp:posOffset>7197725</wp:posOffset>
            </wp:positionH>
            <wp:positionV relativeFrom="paragraph">
              <wp:posOffset>-497205</wp:posOffset>
            </wp:positionV>
            <wp:extent cx="2047875" cy="742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l="-18" r="-18" b="61365"/>
                    <a:stretch>
                      <a:fillRect/>
                    </a:stretch>
                  </pic:blipFill>
                  <pic:spPr bwMode="auto">
                    <a:xfrm>
                      <a:off x="0" y="0"/>
                      <a:ext cx="2047875" cy="742950"/>
                    </a:xfrm>
                    <a:prstGeom prst="rect">
                      <a:avLst/>
                    </a:prstGeom>
                    <a:noFill/>
                  </pic:spPr>
                </pic:pic>
              </a:graphicData>
            </a:graphic>
            <wp14:sizeRelH relativeFrom="page">
              <wp14:pctWidth>0</wp14:pctWidth>
            </wp14:sizeRelH>
            <wp14:sizeRelV relativeFrom="page">
              <wp14:pctHeight>0</wp14:pctHeight>
            </wp14:sizeRelV>
          </wp:anchor>
        </w:drawing>
      </w:r>
    </w:p>
    <w:p w14:paraId="22928EF1" w14:textId="77777777" w:rsidR="002C0F95" w:rsidRDefault="002C0F95" w:rsidP="002C0F95">
      <w:pPr>
        <w:autoSpaceDE w:val="0"/>
        <w:autoSpaceDN w:val="0"/>
        <w:adjustRightInd w:val="0"/>
        <w:spacing w:after="0" w:line="240" w:lineRule="auto"/>
        <w:rPr>
          <w:rFonts w:ascii="Arial" w:hAnsi="Arial" w:cs="Arial"/>
          <w:b/>
          <w:bCs/>
          <w:sz w:val="24"/>
          <w:szCs w:val="24"/>
        </w:rPr>
      </w:pPr>
    </w:p>
    <w:p w14:paraId="1AC71F2A" w14:textId="5F906E4B" w:rsidR="00AF5A86" w:rsidRPr="00AF5A86" w:rsidRDefault="00AF5A86" w:rsidP="00AF5A86">
      <w:pPr>
        <w:pStyle w:val="Geenafstand"/>
        <w:pBdr>
          <w:left w:val="single" w:sz="4" w:space="4" w:color="auto"/>
          <w:bottom w:val="single" w:sz="4" w:space="1" w:color="auto"/>
        </w:pBdr>
        <w:rPr>
          <w:rFonts w:ascii="Arial" w:eastAsia="Calibri" w:hAnsi="Arial" w:cs="Arial"/>
          <w:b/>
          <w:sz w:val="28"/>
          <w:szCs w:val="28"/>
        </w:rPr>
      </w:pPr>
      <w:r w:rsidRPr="00AF5A86">
        <w:rPr>
          <w:rFonts w:ascii="Arial" w:hAnsi="Arial" w:cs="Arial"/>
          <w:b/>
          <w:snapToGrid w:val="0"/>
          <w:sz w:val="28"/>
          <w:szCs w:val="28"/>
        </w:rPr>
        <w:t>Schoolo</w:t>
      </w:r>
      <w:r w:rsidRPr="00AF5A86">
        <w:rPr>
          <w:rFonts w:ascii="Arial" w:hAnsi="Arial" w:cs="Arial"/>
          <w:b/>
          <w:snapToGrid w:val="0"/>
          <w:sz w:val="28"/>
          <w:szCs w:val="28"/>
        </w:rPr>
        <w:t xml:space="preserve">ndersteuningsprofiel </w:t>
      </w:r>
      <w:r w:rsidRPr="00AF5A86">
        <w:rPr>
          <w:rFonts w:ascii="Arial" w:eastAsia="Calibri" w:hAnsi="Arial" w:cs="Arial"/>
          <w:b/>
          <w:sz w:val="28"/>
          <w:szCs w:val="28"/>
        </w:rPr>
        <w:t>Kindcentrum Mozaïek</w:t>
      </w:r>
    </w:p>
    <w:p w14:paraId="640351FE" w14:textId="77777777" w:rsidR="00AF5A86" w:rsidRPr="00AF5A86" w:rsidRDefault="00AF5A86" w:rsidP="00AF5A86">
      <w:pPr>
        <w:pStyle w:val="Geenafstand"/>
        <w:rPr>
          <w:rFonts w:ascii="Arial" w:eastAsia="Calibri" w:hAnsi="Arial" w:cs="Arial"/>
          <w:b/>
          <w:sz w:val="24"/>
          <w:szCs w:val="24"/>
        </w:rPr>
      </w:pPr>
    </w:p>
    <w:p w14:paraId="14D6E043" w14:textId="77777777" w:rsidR="00AF5A86" w:rsidRDefault="00AF5A86" w:rsidP="00AF5A86">
      <w:pPr>
        <w:pStyle w:val="Geenafstand"/>
        <w:rPr>
          <w:rFonts w:ascii="Arial" w:hAnsi="Arial" w:cs="Arial"/>
          <w:color w:val="000000"/>
          <w:sz w:val="24"/>
          <w:szCs w:val="24"/>
        </w:rPr>
      </w:pPr>
    </w:p>
    <w:p w14:paraId="6E6D5EE7" w14:textId="77777777" w:rsidR="00AF5A86" w:rsidRPr="00AF5A86" w:rsidRDefault="00AF5A86" w:rsidP="00AF5A86">
      <w:pPr>
        <w:pStyle w:val="Geenafstand"/>
        <w:rPr>
          <w:rFonts w:ascii="Arial" w:hAnsi="Arial" w:cs="Arial"/>
          <w:color w:val="000000"/>
          <w:sz w:val="24"/>
          <w:szCs w:val="24"/>
        </w:rPr>
      </w:pPr>
      <w:r w:rsidRPr="00AF5A86">
        <w:rPr>
          <w:rFonts w:ascii="Arial" w:hAnsi="Arial" w:cs="Arial"/>
          <w:color w:val="000000"/>
          <w:sz w:val="24"/>
          <w:szCs w:val="24"/>
        </w:rPr>
        <w:t xml:space="preserve">De leerlingenpopulatie van  Mozaïek laat zien dat er veel kinderen met een (taal)achterstand zijn.  Dat vraagt van professionals speciale competenties om de basisondersteuning  te realiseren. Vaardigheden op het gebied van taalachterstand, pedagogisch handelen en </w:t>
      </w:r>
      <w:r w:rsidRPr="00AF5A86">
        <w:rPr>
          <w:rFonts w:ascii="Arial" w:hAnsi="Arial" w:cs="Arial"/>
          <w:sz w:val="24"/>
          <w:szCs w:val="24"/>
        </w:rPr>
        <w:t>communicatie, zowel met kinderen als met hun ouders, zijn bij alle teamleden aanwezig.</w:t>
      </w:r>
    </w:p>
    <w:p w14:paraId="74DEB7C1" w14:textId="77777777" w:rsidR="00AF5A86" w:rsidRPr="00AF5A86" w:rsidRDefault="00AF5A86" w:rsidP="00AF5A86">
      <w:pPr>
        <w:pStyle w:val="Geenafstand"/>
        <w:jc w:val="both"/>
        <w:rPr>
          <w:rFonts w:ascii="Arial" w:eastAsia="Calibri" w:hAnsi="Arial" w:cs="Arial"/>
          <w:bCs/>
          <w:sz w:val="24"/>
          <w:szCs w:val="24"/>
        </w:rPr>
      </w:pPr>
    </w:p>
    <w:p w14:paraId="1F3C606D" w14:textId="77777777" w:rsidR="00AF5A86" w:rsidRDefault="00AF5A86" w:rsidP="00AF5A86">
      <w:pPr>
        <w:pStyle w:val="Geenafstand"/>
        <w:jc w:val="both"/>
        <w:rPr>
          <w:rFonts w:ascii="Arial" w:eastAsia="Calibri" w:hAnsi="Arial" w:cs="Arial"/>
          <w:sz w:val="24"/>
          <w:szCs w:val="24"/>
        </w:rPr>
      </w:pPr>
      <w:r w:rsidRPr="00AF5A86">
        <w:rPr>
          <w:rFonts w:ascii="Arial" w:eastAsia="Calibri" w:hAnsi="Arial" w:cs="Arial"/>
          <w:bCs/>
          <w:sz w:val="24"/>
          <w:szCs w:val="24"/>
        </w:rPr>
        <w:t xml:space="preserve">Om invulling te kunnen geven aan ‘Passend Onderwijs’ heeft Mozaïek een ondersteuningsprofiel opgesteld </w:t>
      </w:r>
      <w:r w:rsidRPr="00AF5A86">
        <w:rPr>
          <w:rFonts w:ascii="Arial" w:eastAsia="Calibri" w:hAnsi="Arial" w:cs="Arial"/>
          <w:b/>
          <w:sz w:val="24"/>
          <w:szCs w:val="24"/>
        </w:rPr>
        <w:t xml:space="preserve"> </w:t>
      </w:r>
      <w:r w:rsidRPr="00AF5A86">
        <w:rPr>
          <w:rFonts w:ascii="Arial" w:eastAsia="Calibri" w:hAnsi="Arial" w:cs="Arial"/>
          <w:sz w:val="24"/>
          <w:szCs w:val="24"/>
        </w:rPr>
        <w:t>dat  in ruime mate voldoet aan de kenmerken van de basiszorg. Dat is zichtbaar vanuit:</w:t>
      </w:r>
    </w:p>
    <w:p w14:paraId="1266308D" w14:textId="77777777" w:rsidR="00AF5A86" w:rsidRPr="00AF5A86" w:rsidRDefault="00AF5A86" w:rsidP="00AF5A86">
      <w:pPr>
        <w:pStyle w:val="Geenafstand"/>
        <w:jc w:val="both"/>
        <w:rPr>
          <w:rFonts w:ascii="Arial" w:eastAsia="Calibri" w:hAnsi="Arial" w:cs="Arial"/>
          <w:b/>
          <w:sz w:val="24"/>
          <w:szCs w:val="24"/>
        </w:rPr>
      </w:pPr>
    </w:p>
    <w:p w14:paraId="6A4BEC11" w14:textId="77777777" w:rsidR="00AF5A86" w:rsidRPr="00AF5A86" w:rsidRDefault="00AF5A86" w:rsidP="00AF5A86">
      <w:pPr>
        <w:pStyle w:val="Geenafstand"/>
        <w:numPr>
          <w:ilvl w:val="0"/>
          <w:numId w:val="13"/>
        </w:numPr>
        <w:jc w:val="both"/>
        <w:rPr>
          <w:rFonts w:ascii="Arial" w:eastAsia="Calibri" w:hAnsi="Arial" w:cs="Arial"/>
          <w:sz w:val="24"/>
          <w:szCs w:val="24"/>
        </w:rPr>
      </w:pPr>
      <w:r w:rsidRPr="00AF5A86">
        <w:rPr>
          <w:rFonts w:ascii="Arial" w:eastAsia="Calibri" w:hAnsi="Arial" w:cs="Arial"/>
          <w:sz w:val="24"/>
          <w:szCs w:val="24"/>
          <w:u w:val="single"/>
        </w:rPr>
        <w:t>Inrichting onderwijs</w:t>
      </w:r>
      <w:r w:rsidRPr="00AF5A86">
        <w:rPr>
          <w:rFonts w:ascii="Arial" w:eastAsia="Calibri" w:hAnsi="Arial" w:cs="Arial"/>
          <w:sz w:val="24"/>
          <w:szCs w:val="24"/>
        </w:rPr>
        <w:t>:</w:t>
      </w:r>
    </w:p>
    <w:p w14:paraId="7DAC4A66"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Een concept waarbij meerdere leerkrachten in 1 groep werken.</w:t>
      </w:r>
    </w:p>
    <w:p w14:paraId="55AF1F6B"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Aparte groepen voor ‘Onderwijs aan nieuwkomers (Nt2)’.</w:t>
      </w:r>
    </w:p>
    <w:p w14:paraId="3A552928" w14:textId="77777777" w:rsidR="00AF5A86" w:rsidRPr="00AF5A86" w:rsidRDefault="00AF5A86" w:rsidP="00AF5A86">
      <w:pPr>
        <w:pStyle w:val="Geenafstand"/>
        <w:numPr>
          <w:ilvl w:val="0"/>
          <w:numId w:val="14"/>
        </w:numPr>
        <w:rPr>
          <w:rFonts w:ascii="Arial" w:hAnsi="Arial" w:cs="Arial"/>
          <w:sz w:val="24"/>
          <w:szCs w:val="24"/>
        </w:rPr>
      </w:pPr>
      <w:r w:rsidRPr="00AF5A86">
        <w:rPr>
          <w:rFonts w:ascii="Arial" w:eastAsia="Calibri" w:hAnsi="Arial" w:cs="Arial"/>
          <w:sz w:val="24"/>
          <w:szCs w:val="24"/>
        </w:rPr>
        <w:t xml:space="preserve">Realiseren van </w:t>
      </w:r>
      <w:r w:rsidRPr="00AF5A86">
        <w:rPr>
          <w:rFonts w:ascii="Arial" w:hAnsi="Arial" w:cs="Arial"/>
          <w:sz w:val="24"/>
          <w:szCs w:val="24"/>
        </w:rPr>
        <w:t>alle ondersteuning aan kinderen binnen de eigen groep (= passend onderwijs).</w:t>
      </w:r>
    </w:p>
    <w:p w14:paraId="7018C2D6"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Interne begeleiders voor onderbouw, middenbouw, bovenbouw en nt2.</w:t>
      </w:r>
    </w:p>
    <w:p w14:paraId="00F78DBF"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Coördinatoren voor vve, taal, lezen, rekenen en wereldverkenning.</w:t>
      </w:r>
    </w:p>
    <w:p w14:paraId="3405918F"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Taalwerkplaatsen in de groepen 4, 5 en 6.</w:t>
      </w:r>
    </w:p>
    <w:p w14:paraId="54ADE521"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Een topklas in groep 7.</w:t>
      </w:r>
    </w:p>
    <w:p w14:paraId="2E3C0196"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Een verrijkingsgroep voor kinderen van de groepen 5 t/m 8.</w:t>
      </w:r>
    </w:p>
    <w:p w14:paraId="4F15AA83"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Structurele samenwerking met peuterspeelzaal en kinderopvang.</w:t>
      </w:r>
    </w:p>
    <w:p w14:paraId="0D3B4753"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Planmatigheid (rond de extra zorg voor leerlingen).</w:t>
      </w:r>
    </w:p>
    <w:p w14:paraId="362BE590"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Bespreking van groepsoverzichten door leerkracht en intern begeleider.</w:t>
      </w:r>
    </w:p>
    <w:p w14:paraId="4D1297CF"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De cyclus rond verzamelen van gegevens, opstellen, uitvoeren en evaluatie van groepsplannen.</w:t>
      </w:r>
    </w:p>
    <w:p w14:paraId="5D56B983" w14:textId="77777777" w:rsidR="00AF5A86" w:rsidRPr="00AF5A86" w:rsidRDefault="00AF5A86" w:rsidP="00AF5A86">
      <w:pPr>
        <w:pStyle w:val="Geenafstand"/>
        <w:numPr>
          <w:ilvl w:val="0"/>
          <w:numId w:val="14"/>
        </w:numPr>
        <w:jc w:val="both"/>
        <w:rPr>
          <w:rFonts w:ascii="Arial" w:hAnsi="Arial" w:cs="Arial"/>
          <w:snapToGrid w:val="0"/>
          <w:sz w:val="24"/>
          <w:szCs w:val="24"/>
        </w:rPr>
      </w:pPr>
      <w:r w:rsidRPr="00AF5A86">
        <w:rPr>
          <w:rFonts w:ascii="Arial" w:eastAsia="Calibri" w:hAnsi="Arial" w:cs="Arial"/>
          <w:sz w:val="24"/>
          <w:szCs w:val="24"/>
        </w:rPr>
        <w:t xml:space="preserve">Het bewaken van de opbrengsten op groep- en schoolniveau. De vorderingen van leerlingen worden bekeken aan de hand van de groei van de vaardigheidsscores. </w:t>
      </w:r>
    </w:p>
    <w:p w14:paraId="6317C435" w14:textId="77777777" w:rsidR="00AF5A86" w:rsidRPr="00AF5A86" w:rsidRDefault="00AF5A86" w:rsidP="00AF5A86">
      <w:pPr>
        <w:pStyle w:val="Geenafstand"/>
        <w:numPr>
          <w:ilvl w:val="0"/>
          <w:numId w:val="14"/>
        </w:numPr>
        <w:jc w:val="both"/>
        <w:rPr>
          <w:rFonts w:ascii="Arial" w:hAnsi="Arial" w:cs="Arial"/>
          <w:snapToGrid w:val="0"/>
          <w:sz w:val="24"/>
          <w:szCs w:val="24"/>
        </w:rPr>
      </w:pPr>
      <w:r w:rsidRPr="00AF5A86">
        <w:rPr>
          <w:rFonts w:ascii="Arial" w:eastAsia="Calibri" w:hAnsi="Arial" w:cs="Arial"/>
          <w:sz w:val="24"/>
          <w:szCs w:val="24"/>
        </w:rPr>
        <w:t>Borging van ons onderwijs door goed klassenmanagement en klassenbezoeken.</w:t>
      </w:r>
    </w:p>
    <w:p w14:paraId="21CF1B7E" w14:textId="77777777" w:rsidR="00AF5A86" w:rsidRPr="00AF5A86" w:rsidRDefault="00AF5A86" w:rsidP="00AF5A86">
      <w:pPr>
        <w:pStyle w:val="Geenafstand"/>
        <w:numPr>
          <w:ilvl w:val="0"/>
          <w:numId w:val="14"/>
        </w:numPr>
        <w:jc w:val="both"/>
        <w:rPr>
          <w:rFonts w:ascii="Arial" w:hAnsi="Arial" w:cs="Arial"/>
          <w:snapToGrid w:val="0"/>
          <w:sz w:val="24"/>
          <w:szCs w:val="24"/>
        </w:rPr>
      </w:pPr>
      <w:r w:rsidRPr="00AF5A86">
        <w:rPr>
          <w:rFonts w:ascii="Arial" w:hAnsi="Arial" w:cs="Arial"/>
          <w:snapToGrid w:val="0"/>
          <w:sz w:val="24"/>
          <w:szCs w:val="24"/>
        </w:rPr>
        <w:t>Inzet van de digitale toets- en volgsystemen van ‘Kijk’, ParnasSys en Cito-LOVS.</w:t>
      </w:r>
    </w:p>
    <w:p w14:paraId="215E7C61" w14:textId="77777777" w:rsidR="00AF5A86" w:rsidRPr="00AF5A86" w:rsidRDefault="00AF5A86" w:rsidP="00AF5A86">
      <w:pPr>
        <w:pStyle w:val="Geenafstand"/>
        <w:jc w:val="both"/>
        <w:rPr>
          <w:rFonts w:ascii="Arial" w:eastAsia="Calibri" w:hAnsi="Arial" w:cs="Arial"/>
          <w:sz w:val="24"/>
          <w:szCs w:val="24"/>
        </w:rPr>
      </w:pPr>
    </w:p>
    <w:p w14:paraId="40D65347" w14:textId="77777777" w:rsidR="00AF5A86" w:rsidRPr="00AF5A86" w:rsidRDefault="00AF5A86" w:rsidP="00AF5A86">
      <w:pPr>
        <w:pStyle w:val="Geenafstand"/>
        <w:numPr>
          <w:ilvl w:val="0"/>
          <w:numId w:val="13"/>
        </w:numPr>
        <w:jc w:val="both"/>
        <w:rPr>
          <w:rFonts w:ascii="Arial" w:eastAsia="Calibri" w:hAnsi="Arial" w:cs="Arial"/>
          <w:sz w:val="24"/>
          <w:szCs w:val="24"/>
        </w:rPr>
      </w:pPr>
      <w:r w:rsidRPr="00AF5A86">
        <w:rPr>
          <w:rFonts w:ascii="Arial" w:eastAsia="Calibri" w:hAnsi="Arial" w:cs="Arial"/>
          <w:sz w:val="24"/>
          <w:szCs w:val="24"/>
          <w:u w:val="single"/>
        </w:rPr>
        <w:t>De materialen</w:t>
      </w:r>
      <w:r w:rsidRPr="00AF5A86">
        <w:rPr>
          <w:rFonts w:ascii="Arial" w:eastAsia="Calibri" w:hAnsi="Arial" w:cs="Arial"/>
          <w:sz w:val="24"/>
          <w:szCs w:val="24"/>
        </w:rPr>
        <w:t>:</w:t>
      </w:r>
    </w:p>
    <w:p w14:paraId="7945B3EA" w14:textId="77777777" w:rsidR="00AF5A86" w:rsidRPr="00AF5A86" w:rsidRDefault="00AF5A86" w:rsidP="00AF5A86">
      <w:pPr>
        <w:pStyle w:val="Geenafstand"/>
        <w:numPr>
          <w:ilvl w:val="0"/>
          <w:numId w:val="16"/>
        </w:numPr>
        <w:jc w:val="both"/>
        <w:rPr>
          <w:rFonts w:ascii="Arial" w:eastAsia="Calibri" w:hAnsi="Arial" w:cs="Arial"/>
          <w:sz w:val="24"/>
          <w:szCs w:val="24"/>
        </w:rPr>
      </w:pPr>
      <w:r w:rsidRPr="00AF5A86">
        <w:rPr>
          <w:rFonts w:ascii="Arial" w:eastAsia="Calibri" w:hAnsi="Arial" w:cs="Arial"/>
          <w:sz w:val="24"/>
          <w:szCs w:val="24"/>
        </w:rPr>
        <w:t>Actuele lesmethoden met niveau- en tempodifferentiatie en ondersteuning vanuit ict, gebaseerd op de kerndoelen.</w:t>
      </w:r>
    </w:p>
    <w:p w14:paraId="02141225" w14:textId="77777777" w:rsidR="00AF5A86" w:rsidRPr="00AF5A86" w:rsidRDefault="00AF5A86" w:rsidP="00AF5A86">
      <w:pPr>
        <w:pStyle w:val="Geenafstand"/>
        <w:numPr>
          <w:ilvl w:val="0"/>
          <w:numId w:val="16"/>
        </w:numPr>
        <w:jc w:val="both"/>
        <w:rPr>
          <w:rFonts w:ascii="Arial" w:eastAsia="Calibri" w:hAnsi="Arial" w:cs="Arial"/>
          <w:sz w:val="24"/>
          <w:szCs w:val="24"/>
        </w:rPr>
      </w:pPr>
      <w:r w:rsidRPr="00AF5A86">
        <w:rPr>
          <w:rFonts w:ascii="Arial" w:eastAsia="Calibri" w:hAnsi="Arial" w:cs="Arial"/>
          <w:sz w:val="24"/>
          <w:szCs w:val="24"/>
        </w:rPr>
        <w:t>Aanvullend remediërend materiaal, aansluitend bij de leerlijnen van de methodes.</w:t>
      </w:r>
    </w:p>
    <w:p w14:paraId="5708CBEA" w14:textId="77777777" w:rsidR="00AF5A86" w:rsidRPr="00AF5A86" w:rsidRDefault="00AF5A86" w:rsidP="00AF5A86">
      <w:pPr>
        <w:pStyle w:val="Geenafstand"/>
        <w:numPr>
          <w:ilvl w:val="0"/>
          <w:numId w:val="16"/>
        </w:numPr>
        <w:jc w:val="both"/>
        <w:rPr>
          <w:rFonts w:ascii="Arial" w:eastAsia="Calibri" w:hAnsi="Arial" w:cs="Arial"/>
          <w:sz w:val="24"/>
          <w:szCs w:val="24"/>
        </w:rPr>
      </w:pPr>
      <w:r w:rsidRPr="00AF5A86">
        <w:rPr>
          <w:rFonts w:ascii="Arial" w:eastAsia="Calibri" w:hAnsi="Arial" w:cs="Arial"/>
          <w:sz w:val="24"/>
          <w:szCs w:val="24"/>
        </w:rPr>
        <w:t>Een geheel eigen programma voor de nt2-kinderen.</w:t>
      </w:r>
    </w:p>
    <w:p w14:paraId="0783ABE0" w14:textId="77777777" w:rsidR="00AF5A86" w:rsidRPr="00AF5A86" w:rsidRDefault="00AF5A86" w:rsidP="00AF5A86">
      <w:pPr>
        <w:pStyle w:val="Geenafstand"/>
        <w:numPr>
          <w:ilvl w:val="0"/>
          <w:numId w:val="16"/>
        </w:numPr>
        <w:jc w:val="both"/>
        <w:rPr>
          <w:rFonts w:ascii="Arial" w:eastAsia="Calibri" w:hAnsi="Arial" w:cs="Arial"/>
          <w:sz w:val="24"/>
          <w:szCs w:val="24"/>
        </w:rPr>
      </w:pPr>
      <w:r w:rsidRPr="00AF5A86">
        <w:rPr>
          <w:rFonts w:ascii="Arial" w:eastAsia="Calibri" w:hAnsi="Arial" w:cs="Arial"/>
          <w:sz w:val="24"/>
          <w:szCs w:val="24"/>
        </w:rPr>
        <w:t>Via de methode ‘Groepsdynamisch Onderwijs’ geven we vorm aan onze sociaal-emotionele ontwikkeling.</w:t>
      </w:r>
    </w:p>
    <w:p w14:paraId="61656F03" w14:textId="77777777" w:rsidR="00AF5A86" w:rsidRPr="00AF5A86" w:rsidRDefault="00AF5A86" w:rsidP="00AF5A86">
      <w:pPr>
        <w:pStyle w:val="Geenafstand"/>
        <w:numPr>
          <w:ilvl w:val="0"/>
          <w:numId w:val="16"/>
        </w:numPr>
        <w:jc w:val="both"/>
        <w:rPr>
          <w:rFonts w:ascii="Arial" w:eastAsia="Calibri" w:hAnsi="Arial" w:cs="Arial"/>
          <w:sz w:val="24"/>
          <w:szCs w:val="24"/>
        </w:rPr>
      </w:pPr>
      <w:r w:rsidRPr="00AF5A86">
        <w:rPr>
          <w:rFonts w:ascii="Arial" w:eastAsia="Calibri" w:hAnsi="Arial" w:cs="Arial"/>
          <w:sz w:val="24"/>
          <w:szCs w:val="24"/>
        </w:rPr>
        <w:t>Er is een orthotheek.</w:t>
      </w:r>
    </w:p>
    <w:p w14:paraId="0B60C09A" w14:textId="77777777" w:rsidR="00AF5A86" w:rsidRPr="00AF5A86" w:rsidRDefault="00AF5A86" w:rsidP="00AF5A86">
      <w:pPr>
        <w:pStyle w:val="Geenafstand"/>
        <w:ind w:left="1425"/>
        <w:jc w:val="both"/>
        <w:rPr>
          <w:rFonts w:ascii="Arial" w:eastAsia="Calibri" w:hAnsi="Arial" w:cs="Arial"/>
          <w:sz w:val="24"/>
          <w:szCs w:val="24"/>
        </w:rPr>
      </w:pPr>
    </w:p>
    <w:p w14:paraId="75614C43" w14:textId="77777777" w:rsidR="00AF5A86" w:rsidRPr="00AF5A86" w:rsidRDefault="00AF5A86" w:rsidP="00AF5A86">
      <w:pPr>
        <w:pStyle w:val="Geenafstand"/>
        <w:ind w:left="720"/>
        <w:jc w:val="both"/>
        <w:rPr>
          <w:rFonts w:ascii="Arial" w:eastAsia="Calibri" w:hAnsi="Arial" w:cs="Arial"/>
          <w:sz w:val="24"/>
          <w:szCs w:val="24"/>
        </w:rPr>
      </w:pPr>
    </w:p>
    <w:p w14:paraId="19C986C0" w14:textId="77777777" w:rsidR="00AF5A86" w:rsidRPr="00AF5A86" w:rsidRDefault="00AF5A86" w:rsidP="00AF5A86">
      <w:pPr>
        <w:pStyle w:val="Geenafstand"/>
        <w:numPr>
          <w:ilvl w:val="0"/>
          <w:numId w:val="13"/>
        </w:numPr>
        <w:jc w:val="both"/>
        <w:rPr>
          <w:rFonts w:ascii="Arial" w:eastAsia="Calibri" w:hAnsi="Arial" w:cs="Arial"/>
          <w:sz w:val="24"/>
          <w:szCs w:val="24"/>
        </w:rPr>
      </w:pPr>
      <w:r w:rsidRPr="00AF5A86">
        <w:rPr>
          <w:rFonts w:ascii="Arial" w:eastAsia="Calibri" w:hAnsi="Arial" w:cs="Arial"/>
          <w:sz w:val="24"/>
          <w:szCs w:val="24"/>
          <w:u w:val="single"/>
        </w:rPr>
        <w:t>Het gebouw</w:t>
      </w:r>
      <w:r w:rsidRPr="00AF5A86">
        <w:rPr>
          <w:rFonts w:ascii="Arial" w:eastAsia="Calibri" w:hAnsi="Arial" w:cs="Arial"/>
          <w:sz w:val="24"/>
          <w:szCs w:val="24"/>
        </w:rPr>
        <w:t>:</w:t>
      </w:r>
    </w:p>
    <w:p w14:paraId="63432D11"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Beschikt over ruime lokalen die functioneel zijn voor de uitvoering van de concepten (basisschool en nt2).</w:t>
      </w:r>
    </w:p>
    <w:p w14:paraId="2324E3A8"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Er zijn ruimtes/aparte werkplekken voor:</w:t>
      </w:r>
    </w:p>
    <w:p w14:paraId="593E6EE2" w14:textId="77777777" w:rsidR="00AF5A86" w:rsidRPr="00AF5A86" w:rsidRDefault="00AF5A86" w:rsidP="00AF5A86">
      <w:pPr>
        <w:pStyle w:val="Geenafstand"/>
        <w:ind w:left="1440"/>
        <w:jc w:val="both"/>
        <w:rPr>
          <w:rFonts w:ascii="Arial" w:eastAsia="Calibri" w:hAnsi="Arial" w:cs="Arial"/>
          <w:sz w:val="24"/>
          <w:szCs w:val="24"/>
        </w:rPr>
      </w:pPr>
      <w:r w:rsidRPr="00AF5A86">
        <w:rPr>
          <w:rFonts w:ascii="Arial" w:eastAsia="Calibri" w:hAnsi="Arial" w:cs="Arial"/>
          <w:sz w:val="24"/>
          <w:szCs w:val="24"/>
        </w:rPr>
        <w:t>- specifieke begeleiding van kinderen.</w:t>
      </w:r>
    </w:p>
    <w:p w14:paraId="4B30BF8C" w14:textId="77777777" w:rsidR="00AF5A86" w:rsidRPr="00AF5A86" w:rsidRDefault="00AF5A86" w:rsidP="00AF5A86">
      <w:pPr>
        <w:pStyle w:val="Geenafstand"/>
        <w:ind w:left="1440"/>
        <w:jc w:val="both"/>
        <w:rPr>
          <w:rFonts w:ascii="Arial" w:eastAsia="Calibri" w:hAnsi="Arial" w:cs="Arial"/>
          <w:sz w:val="24"/>
          <w:szCs w:val="24"/>
        </w:rPr>
      </w:pPr>
      <w:r w:rsidRPr="00AF5A86">
        <w:rPr>
          <w:rFonts w:ascii="Arial" w:eastAsia="Calibri" w:hAnsi="Arial" w:cs="Arial"/>
          <w:sz w:val="24"/>
          <w:szCs w:val="24"/>
        </w:rPr>
        <w:t>- ib’ers en coördinatoren.</w:t>
      </w:r>
    </w:p>
    <w:p w14:paraId="283149D5"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Er is een BOS (Bibliotheek op school).</w:t>
      </w:r>
    </w:p>
    <w:p w14:paraId="05EA4068" w14:textId="77777777" w:rsidR="00AF5A86" w:rsidRPr="00AF5A86" w:rsidRDefault="00AF5A86" w:rsidP="00AF5A86">
      <w:pPr>
        <w:pStyle w:val="Geenafstand"/>
        <w:numPr>
          <w:ilvl w:val="0"/>
          <w:numId w:val="14"/>
        </w:numPr>
        <w:jc w:val="both"/>
        <w:rPr>
          <w:rFonts w:ascii="Arial" w:eastAsia="Calibri" w:hAnsi="Arial" w:cs="Arial"/>
          <w:sz w:val="24"/>
          <w:szCs w:val="24"/>
        </w:rPr>
      </w:pPr>
      <w:r w:rsidRPr="00AF5A86">
        <w:rPr>
          <w:rFonts w:ascii="Arial" w:eastAsia="Calibri" w:hAnsi="Arial" w:cs="Arial"/>
          <w:sz w:val="24"/>
          <w:szCs w:val="24"/>
        </w:rPr>
        <w:t>Verdere voorzieningen: mindervalidentoiletten, lift, keuken, uitdagende speelplaats.</w:t>
      </w:r>
    </w:p>
    <w:p w14:paraId="06B588F6" w14:textId="77777777" w:rsidR="00AF5A86" w:rsidRDefault="00AF5A86" w:rsidP="00AF5A86">
      <w:pPr>
        <w:pStyle w:val="Geenafstand"/>
        <w:ind w:left="720"/>
        <w:jc w:val="both"/>
        <w:rPr>
          <w:rFonts w:ascii="Arial" w:eastAsia="Calibri" w:hAnsi="Arial" w:cs="Arial"/>
          <w:sz w:val="24"/>
          <w:szCs w:val="24"/>
        </w:rPr>
      </w:pPr>
    </w:p>
    <w:p w14:paraId="30B7ABA3" w14:textId="77777777" w:rsidR="00AF5A86" w:rsidRPr="00AF5A86" w:rsidRDefault="00AF5A86" w:rsidP="00AF5A86">
      <w:pPr>
        <w:pStyle w:val="Geenafstand"/>
        <w:ind w:left="720"/>
        <w:jc w:val="both"/>
        <w:rPr>
          <w:rFonts w:ascii="Arial" w:eastAsia="Calibri" w:hAnsi="Arial" w:cs="Arial"/>
          <w:sz w:val="24"/>
          <w:szCs w:val="24"/>
        </w:rPr>
      </w:pPr>
    </w:p>
    <w:p w14:paraId="7D53FB2A" w14:textId="77777777" w:rsidR="00AF5A86" w:rsidRPr="00AF5A86" w:rsidRDefault="00AF5A86" w:rsidP="00AF5A86">
      <w:pPr>
        <w:pStyle w:val="Geenafstand"/>
        <w:numPr>
          <w:ilvl w:val="0"/>
          <w:numId w:val="13"/>
        </w:numPr>
        <w:jc w:val="both"/>
        <w:rPr>
          <w:rFonts w:ascii="Arial" w:eastAsia="Calibri" w:hAnsi="Arial" w:cs="Arial"/>
          <w:sz w:val="24"/>
          <w:szCs w:val="24"/>
        </w:rPr>
      </w:pPr>
      <w:r w:rsidRPr="00AF5A86">
        <w:rPr>
          <w:rFonts w:ascii="Arial" w:eastAsia="Calibri" w:hAnsi="Arial" w:cs="Arial"/>
          <w:sz w:val="24"/>
          <w:szCs w:val="24"/>
          <w:u w:val="single"/>
        </w:rPr>
        <w:t>De kennis</w:t>
      </w:r>
      <w:r w:rsidRPr="00AF5A86">
        <w:rPr>
          <w:rFonts w:ascii="Arial" w:eastAsia="Calibri" w:hAnsi="Arial" w:cs="Arial"/>
          <w:sz w:val="24"/>
          <w:szCs w:val="24"/>
        </w:rPr>
        <w:t>:</w:t>
      </w:r>
    </w:p>
    <w:p w14:paraId="19D76422" w14:textId="77777777" w:rsidR="00AF5A86" w:rsidRPr="00AF5A86" w:rsidRDefault="00AF5A86" w:rsidP="00AF5A86">
      <w:pPr>
        <w:pStyle w:val="Geenafstand"/>
        <w:ind w:left="720"/>
        <w:jc w:val="both"/>
        <w:rPr>
          <w:rFonts w:ascii="Arial" w:hAnsi="Arial" w:cs="Arial"/>
          <w:sz w:val="24"/>
          <w:szCs w:val="24"/>
        </w:rPr>
      </w:pPr>
      <w:r w:rsidRPr="00AF5A86">
        <w:rPr>
          <w:rFonts w:ascii="Arial" w:hAnsi="Arial" w:cs="Arial"/>
          <w:sz w:val="24"/>
          <w:szCs w:val="24"/>
        </w:rPr>
        <w:t>De basisondersteuning van Kindcentrum Mozaïek is gericht op de onderwijs-behoeften van de kinderen (Wat heeft het kind nodig?). Ten aanzien van inhoud en onderhoud van onze expertise kunnen we stellen dat:</w:t>
      </w:r>
    </w:p>
    <w:p w14:paraId="77293926" w14:textId="77777777" w:rsidR="00AF5A86" w:rsidRPr="00AF5A86" w:rsidRDefault="00AF5A86" w:rsidP="00AF5A86">
      <w:pPr>
        <w:pStyle w:val="Geenafstand"/>
        <w:numPr>
          <w:ilvl w:val="0"/>
          <w:numId w:val="17"/>
        </w:numPr>
        <w:jc w:val="both"/>
        <w:rPr>
          <w:rFonts w:ascii="Arial" w:hAnsi="Arial" w:cs="Arial"/>
          <w:sz w:val="24"/>
          <w:szCs w:val="24"/>
        </w:rPr>
      </w:pPr>
      <w:r w:rsidRPr="00AF5A86">
        <w:rPr>
          <w:rFonts w:ascii="Arial" w:hAnsi="Arial" w:cs="Arial"/>
          <w:sz w:val="24"/>
          <w:szCs w:val="24"/>
        </w:rPr>
        <w:t>de leerkracht in de groep handelingsgericht werkt met groepsplannen.</w:t>
      </w:r>
    </w:p>
    <w:p w14:paraId="03826DFB" w14:textId="77777777" w:rsidR="00AF5A86" w:rsidRPr="00AF5A86" w:rsidRDefault="00AF5A86" w:rsidP="00AF5A86">
      <w:pPr>
        <w:pStyle w:val="Geenafstand"/>
        <w:numPr>
          <w:ilvl w:val="0"/>
          <w:numId w:val="17"/>
        </w:numPr>
        <w:jc w:val="both"/>
        <w:rPr>
          <w:rFonts w:ascii="Arial" w:hAnsi="Arial" w:cs="Arial"/>
          <w:sz w:val="24"/>
          <w:szCs w:val="24"/>
        </w:rPr>
      </w:pPr>
      <w:r w:rsidRPr="00AF5A86">
        <w:rPr>
          <w:rFonts w:ascii="Arial" w:hAnsi="Arial" w:cs="Arial"/>
          <w:sz w:val="24"/>
          <w:szCs w:val="24"/>
        </w:rPr>
        <w:t>onze zorgstructuur dit handelingsgericht werken ondersteunt.</w:t>
      </w:r>
    </w:p>
    <w:p w14:paraId="3DC1DD5F" w14:textId="77777777" w:rsidR="00AF5A86" w:rsidRPr="00AF5A86" w:rsidRDefault="00AF5A86" w:rsidP="00AF5A86">
      <w:pPr>
        <w:pStyle w:val="Geenafstand"/>
        <w:numPr>
          <w:ilvl w:val="0"/>
          <w:numId w:val="17"/>
        </w:numPr>
        <w:jc w:val="both"/>
        <w:rPr>
          <w:rFonts w:ascii="Arial" w:hAnsi="Arial" w:cs="Arial"/>
          <w:sz w:val="24"/>
          <w:szCs w:val="24"/>
        </w:rPr>
      </w:pPr>
      <w:r w:rsidRPr="00AF5A86">
        <w:rPr>
          <w:rFonts w:ascii="Arial" w:hAnsi="Arial" w:cs="Arial"/>
          <w:sz w:val="24"/>
          <w:szCs w:val="24"/>
        </w:rPr>
        <w:t>door scholing, een groot deel van het team kennis en vaardigheden heeft op het gebied van specifieke onderwijsbehoeften van zorgleerlingen.</w:t>
      </w:r>
    </w:p>
    <w:p w14:paraId="51565F46" w14:textId="77777777" w:rsidR="00AF5A86" w:rsidRPr="00AF5A86" w:rsidRDefault="00AF5A86" w:rsidP="00AF5A86">
      <w:pPr>
        <w:pStyle w:val="Geenafstand"/>
        <w:numPr>
          <w:ilvl w:val="0"/>
          <w:numId w:val="17"/>
        </w:numPr>
        <w:jc w:val="both"/>
        <w:rPr>
          <w:rFonts w:ascii="Arial" w:hAnsi="Arial" w:cs="Arial"/>
          <w:sz w:val="24"/>
          <w:szCs w:val="24"/>
        </w:rPr>
      </w:pPr>
      <w:r w:rsidRPr="00AF5A86">
        <w:rPr>
          <w:rFonts w:ascii="Arial" w:hAnsi="Arial" w:cs="Arial"/>
          <w:sz w:val="24"/>
          <w:szCs w:val="24"/>
        </w:rPr>
        <w:t>leraren hun deskundigheid delen met teamleden vanuit collegiale consultatie (Lerende organisatie).</w:t>
      </w:r>
    </w:p>
    <w:p w14:paraId="7991F17E" w14:textId="77777777" w:rsidR="00AF5A86" w:rsidRPr="00AF5A86" w:rsidRDefault="00AF5A86" w:rsidP="00AF5A86">
      <w:pPr>
        <w:pStyle w:val="Geenafstand"/>
        <w:ind w:left="705"/>
        <w:jc w:val="both"/>
        <w:rPr>
          <w:rFonts w:ascii="Arial" w:hAnsi="Arial" w:cs="Arial"/>
          <w:sz w:val="24"/>
          <w:szCs w:val="24"/>
        </w:rPr>
      </w:pPr>
      <w:r w:rsidRPr="00AF5A86">
        <w:rPr>
          <w:rFonts w:ascii="Arial" w:hAnsi="Arial" w:cs="Arial"/>
          <w:sz w:val="24"/>
          <w:szCs w:val="24"/>
        </w:rPr>
        <w:t>De ambitie richt zich op ouderparticipatie vanuit partnerschap. Beleid en deskundigheid moet worden opgebouwd m.b.t. het invullen van een actieve rol</w:t>
      </w:r>
      <w:r w:rsidRPr="00AF5A86">
        <w:rPr>
          <w:rFonts w:ascii="Arial" w:hAnsi="Arial" w:cs="Arial"/>
          <w:sz w:val="24"/>
          <w:szCs w:val="24"/>
        </w:rPr>
        <w:tab/>
        <w:t>van onze ouders bij het leren in de thuissituatie  van onze kinderen.</w:t>
      </w:r>
    </w:p>
    <w:p w14:paraId="6EEA72A5" w14:textId="77777777" w:rsidR="00AF5A86" w:rsidRDefault="00AF5A86" w:rsidP="00AF5A86">
      <w:pPr>
        <w:pStyle w:val="Geenafstand"/>
        <w:jc w:val="both"/>
        <w:rPr>
          <w:rFonts w:ascii="Arial" w:eastAsia="Calibri" w:hAnsi="Arial" w:cs="Arial"/>
          <w:sz w:val="24"/>
          <w:szCs w:val="24"/>
        </w:rPr>
      </w:pPr>
    </w:p>
    <w:p w14:paraId="11406B74" w14:textId="77777777" w:rsidR="00AF5A86" w:rsidRPr="00AF5A86" w:rsidRDefault="00AF5A86" w:rsidP="00AF5A86">
      <w:pPr>
        <w:pStyle w:val="Geenafstand"/>
        <w:jc w:val="both"/>
        <w:rPr>
          <w:rFonts w:ascii="Arial" w:eastAsia="Calibri" w:hAnsi="Arial" w:cs="Arial"/>
          <w:sz w:val="24"/>
          <w:szCs w:val="24"/>
        </w:rPr>
      </w:pPr>
      <w:bookmarkStart w:id="0" w:name="_GoBack"/>
      <w:bookmarkEnd w:id="0"/>
    </w:p>
    <w:p w14:paraId="333D1828" w14:textId="77777777" w:rsidR="00AF5A86" w:rsidRPr="00AF5A86" w:rsidRDefault="00AF5A86" w:rsidP="00AF5A86">
      <w:pPr>
        <w:pStyle w:val="Geenafstand"/>
        <w:numPr>
          <w:ilvl w:val="0"/>
          <w:numId w:val="13"/>
        </w:numPr>
        <w:jc w:val="both"/>
        <w:rPr>
          <w:rFonts w:ascii="Arial" w:eastAsia="Calibri" w:hAnsi="Arial" w:cs="Arial"/>
          <w:sz w:val="24"/>
          <w:szCs w:val="24"/>
        </w:rPr>
      </w:pPr>
      <w:r w:rsidRPr="00AF5A86">
        <w:rPr>
          <w:rFonts w:ascii="Arial" w:eastAsia="Calibri" w:hAnsi="Arial" w:cs="Arial"/>
          <w:sz w:val="24"/>
          <w:szCs w:val="24"/>
          <w:u w:val="single"/>
        </w:rPr>
        <w:t>Samenwerking</w:t>
      </w:r>
      <w:r w:rsidRPr="00AF5A86">
        <w:rPr>
          <w:rFonts w:ascii="Arial" w:eastAsia="Calibri" w:hAnsi="Arial" w:cs="Arial"/>
          <w:sz w:val="24"/>
          <w:szCs w:val="24"/>
        </w:rPr>
        <w:t>:</w:t>
      </w:r>
    </w:p>
    <w:p w14:paraId="49D485E1" w14:textId="77777777" w:rsidR="00AF5A86" w:rsidRPr="00AF5A86" w:rsidRDefault="00AF5A86" w:rsidP="00AF5A86">
      <w:pPr>
        <w:pStyle w:val="Geenafstand"/>
        <w:ind w:left="720"/>
        <w:jc w:val="both"/>
        <w:rPr>
          <w:rFonts w:ascii="Arial" w:hAnsi="Arial" w:cs="Arial"/>
          <w:sz w:val="24"/>
          <w:szCs w:val="24"/>
        </w:rPr>
      </w:pPr>
      <w:r w:rsidRPr="00AF5A86">
        <w:rPr>
          <w:rFonts w:ascii="Arial" w:hAnsi="Arial" w:cs="Arial"/>
          <w:sz w:val="24"/>
          <w:szCs w:val="24"/>
        </w:rPr>
        <w:t>Vanuit de achterstandenproblematiek is samenwerking met ketenpartners cruciaal voor kindcentrum Mozaïek. Daarvoor werken we samen:</w:t>
      </w:r>
    </w:p>
    <w:p w14:paraId="7920F049" w14:textId="77777777" w:rsidR="00AF5A86" w:rsidRPr="00AF5A86" w:rsidRDefault="00AF5A86" w:rsidP="00AF5A86">
      <w:pPr>
        <w:pStyle w:val="Geenafstand"/>
        <w:numPr>
          <w:ilvl w:val="0"/>
          <w:numId w:val="14"/>
        </w:numPr>
        <w:jc w:val="both"/>
        <w:rPr>
          <w:rFonts w:ascii="Arial" w:hAnsi="Arial" w:cs="Arial"/>
          <w:sz w:val="24"/>
          <w:szCs w:val="24"/>
        </w:rPr>
      </w:pPr>
      <w:r w:rsidRPr="00AF5A86">
        <w:rPr>
          <w:rFonts w:ascii="Arial" w:hAnsi="Arial" w:cs="Arial"/>
          <w:sz w:val="24"/>
          <w:szCs w:val="24"/>
        </w:rPr>
        <w:t>binnen het samenwerkingsverband door:</w:t>
      </w:r>
    </w:p>
    <w:p w14:paraId="7FAF21C4" w14:textId="77777777" w:rsidR="00AF5A86" w:rsidRPr="00AF5A86" w:rsidRDefault="00AF5A86" w:rsidP="00AF5A86">
      <w:pPr>
        <w:pStyle w:val="Geenafstand"/>
        <w:ind w:left="1440"/>
        <w:jc w:val="both"/>
        <w:rPr>
          <w:rFonts w:ascii="Arial" w:hAnsi="Arial" w:cs="Arial"/>
          <w:sz w:val="24"/>
          <w:szCs w:val="24"/>
        </w:rPr>
      </w:pPr>
      <w:r w:rsidRPr="00AF5A86">
        <w:rPr>
          <w:rFonts w:ascii="Arial" w:hAnsi="Arial" w:cs="Arial"/>
          <w:sz w:val="24"/>
          <w:szCs w:val="24"/>
        </w:rPr>
        <w:t>- inzetten van aanbod en expertise onderwijs aan nieuwkomers (nt2).</w:t>
      </w:r>
    </w:p>
    <w:p w14:paraId="7CAF6924" w14:textId="77777777" w:rsidR="00AF5A86" w:rsidRPr="00AF5A86" w:rsidRDefault="00AF5A86" w:rsidP="00AF5A86">
      <w:pPr>
        <w:pStyle w:val="Geenafstand"/>
        <w:ind w:left="1440"/>
        <w:jc w:val="both"/>
        <w:rPr>
          <w:rFonts w:ascii="Arial" w:hAnsi="Arial" w:cs="Arial"/>
          <w:sz w:val="24"/>
          <w:szCs w:val="24"/>
        </w:rPr>
      </w:pPr>
      <w:r w:rsidRPr="00AF5A86">
        <w:rPr>
          <w:rFonts w:ascii="Arial" w:hAnsi="Arial" w:cs="Arial"/>
          <w:sz w:val="24"/>
          <w:szCs w:val="24"/>
        </w:rPr>
        <w:t xml:space="preserve">- actief te reageren op ondersteuningverzoeken van andere scholen op </w:t>
      </w:r>
    </w:p>
    <w:p w14:paraId="70617D8A" w14:textId="77777777" w:rsidR="00AF5A86" w:rsidRPr="00AF5A86" w:rsidRDefault="00AF5A86" w:rsidP="00AF5A86">
      <w:pPr>
        <w:pStyle w:val="Geenafstand"/>
        <w:ind w:left="1440"/>
        <w:jc w:val="both"/>
        <w:rPr>
          <w:rFonts w:ascii="Arial" w:hAnsi="Arial" w:cs="Arial"/>
          <w:sz w:val="24"/>
          <w:szCs w:val="24"/>
        </w:rPr>
      </w:pPr>
      <w:r w:rsidRPr="00AF5A86">
        <w:rPr>
          <w:rFonts w:ascii="Arial" w:hAnsi="Arial" w:cs="Arial"/>
          <w:sz w:val="24"/>
          <w:szCs w:val="24"/>
        </w:rPr>
        <w:t xml:space="preserve">  het gebied van VVE en taalachterstand.</w:t>
      </w:r>
    </w:p>
    <w:p w14:paraId="671A13E3" w14:textId="77777777" w:rsidR="00AF5A86" w:rsidRPr="00AF5A86" w:rsidRDefault="00AF5A86" w:rsidP="00AF5A86">
      <w:pPr>
        <w:pStyle w:val="Geenafstand"/>
        <w:ind w:left="1440"/>
        <w:jc w:val="both"/>
        <w:rPr>
          <w:rFonts w:ascii="Arial" w:hAnsi="Arial" w:cs="Arial"/>
          <w:sz w:val="24"/>
          <w:szCs w:val="24"/>
        </w:rPr>
      </w:pPr>
      <w:r w:rsidRPr="00AF5A86">
        <w:rPr>
          <w:rFonts w:ascii="Arial" w:hAnsi="Arial" w:cs="Arial"/>
          <w:sz w:val="24"/>
          <w:szCs w:val="24"/>
        </w:rPr>
        <w:t xml:space="preserve">- deelname aan gezamenlijke bijeenkomsten voor collegiaal overleg en </w:t>
      </w:r>
    </w:p>
    <w:p w14:paraId="6E79D5EF" w14:textId="77777777" w:rsidR="00AF5A86" w:rsidRPr="00AF5A86" w:rsidRDefault="00AF5A86" w:rsidP="00AF5A86">
      <w:pPr>
        <w:pStyle w:val="Geenafstand"/>
        <w:ind w:left="1440"/>
        <w:jc w:val="both"/>
        <w:rPr>
          <w:rFonts w:ascii="Arial" w:hAnsi="Arial" w:cs="Arial"/>
          <w:sz w:val="24"/>
          <w:szCs w:val="24"/>
        </w:rPr>
      </w:pPr>
      <w:r w:rsidRPr="00AF5A86">
        <w:rPr>
          <w:rFonts w:ascii="Arial" w:hAnsi="Arial" w:cs="Arial"/>
          <w:sz w:val="24"/>
          <w:szCs w:val="24"/>
        </w:rPr>
        <w:t xml:space="preserve">  scholing.</w:t>
      </w:r>
    </w:p>
    <w:p w14:paraId="5311364C" w14:textId="77777777" w:rsidR="00AF5A86" w:rsidRPr="00AF5A86" w:rsidRDefault="00AF5A86" w:rsidP="00AF5A86">
      <w:pPr>
        <w:pStyle w:val="Geenafstand"/>
        <w:numPr>
          <w:ilvl w:val="0"/>
          <w:numId w:val="14"/>
        </w:numPr>
        <w:jc w:val="both"/>
        <w:rPr>
          <w:rFonts w:ascii="Arial" w:hAnsi="Arial" w:cs="Arial"/>
          <w:sz w:val="24"/>
          <w:szCs w:val="24"/>
        </w:rPr>
      </w:pPr>
      <w:r w:rsidRPr="00AF5A86">
        <w:rPr>
          <w:rFonts w:ascii="Arial" w:hAnsi="Arial" w:cs="Arial"/>
          <w:sz w:val="24"/>
          <w:szCs w:val="24"/>
        </w:rPr>
        <w:t xml:space="preserve">met een multidisciplinair ondersteuningsteam actief dat 5 à 6 keer per jaar bij elkaar komt, om de ondersteuning van de betreffende kinderen af te stemmen en waar mogelijk ook te realiseren. </w:t>
      </w:r>
    </w:p>
    <w:p w14:paraId="565CE0D8" w14:textId="77777777" w:rsidR="00AF5A86" w:rsidRPr="00AF5A86" w:rsidRDefault="00AF5A86" w:rsidP="00AF5A86">
      <w:pPr>
        <w:pStyle w:val="Geenafstand"/>
        <w:numPr>
          <w:ilvl w:val="0"/>
          <w:numId w:val="14"/>
        </w:numPr>
        <w:jc w:val="both"/>
        <w:rPr>
          <w:rFonts w:ascii="Arial" w:hAnsi="Arial" w:cs="Arial"/>
          <w:sz w:val="24"/>
          <w:szCs w:val="24"/>
        </w:rPr>
      </w:pPr>
      <w:r w:rsidRPr="00AF5A86">
        <w:rPr>
          <w:rFonts w:ascii="Arial" w:hAnsi="Arial" w:cs="Arial"/>
          <w:sz w:val="24"/>
          <w:szCs w:val="24"/>
        </w:rPr>
        <w:t xml:space="preserve">met een opvoed- en opgroeiadviseur die wekelijks aanwezig is op school. Zij ondersteunt vraag-gestuurd zowel de leerkracht als de ouder. </w:t>
      </w:r>
    </w:p>
    <w:p w14:paraId="442A9323" w14:textId="77777777" w:rsidR="00AF5A86" w:rsidRPr="00AF5A86" w:rsidRDefault="00AF5A86" w:rsidP="00AF5A86">
      <w:pPr>
        <w:pStyle w:val="Geenafstand"/>
        <w:numPr>
          <w:ilvl w:val="0"/>
          <w:numId w:val="14"/>
        </w:numPr>
        <w:jc w:val="both"/>
        <w:rPr>
          <w:rFonts w:ascii="Arial" w:hAnsi="Arial" w:cs="Arial"/>
          <w:sz w:val="24"/>
          <w:szCs w:val="24"/>
        </w:rPr>
      </w:pPr>
      <w:r w:rsidRPr="00AF5A86">
        <w:rPr>
          <w:rFonts w:ascii="Arial" w:hAnsi="Arial" w:cs="Arial"/>
          <w:sz w:val="24"/>
          <w:szCs w:val="24"/>
        </w:rPr>
        <w:t>ook met professionals van externe instanties als Opvoedondersteuners,  GGD, GGZ, CJG, Veilig Thuis scholen voor SO / VO en de gemeente.</w:t>
      </w:r>
    </w:p>
    <w:p w14:paraId="305B894C" w14:textId="77777777" w:rsidR="00AF5A86" w:rsidRPr="00AF5A86" w:rsidRDefault="00AF5A86" w:rsidP="00AF5A86">
      <w:pPr>
        <w:pStyle w:val="Geenafstand"/>
        <w:numPr>
          <w:ilvl w:val="0"/>
          <w:numId w:val="14"/>
        </w:numPr>
        <w:jc w:val="both"/>
        <w:rPr>
          <w:rFonts w:ascii="Arial" w:hAnsi="Arial" w:cs="Arial"/>
          <w:sz w:val="24"/>
          <w:szCs w:val="24"/>
        </w:rPr>
      </w:pPr>
      <w:r w:rsidRPr="00AF5A86">
        <w:rPr>
          <w:rFonts w:ascii="Arial" w:hAnsi="Arial" w:cs="Arial"/>
          <w:sz w:val="24"/>
          <w:szCs w:val="24"/>
        </w:rPr>
        <w:t>externe experts zijn op afroep beschikbaar.</w:t>
      </w:r>
    </w:p>
    <w:p w14:paraId="42AEEB72" w14:textId="77777777" w:rsidR="00AF5A86" w:rsidRPr="00AF5A86" w:rsidRDefault="00AF5A86" w:rsidP="00AF5A86">
      <w:pPr>
        <w:pStyle w:val="Geenafstand"/>
        <w:numPr>
          <w:ilvl w:val="0"/>
          <w:numId w:val="14"/>
        </w:numPr>
        <w:jc w:val="both"/>
        <w:rPr>
          <w:rFonts w:ascii="Arial" w:hAnsi="Arial" w:cs="Arial"/>
          <w:sz w:val="24"/>
          <w:szCs w:val="24"/>
        </w:rPr>
      </w:pPr>
      <w:r w:rsidRPr="00AF5A86">
        <w:rPr>
          <w:rFonts w:ascii="Arial" w:hAnsi="Arial" w:cs="Arial"/>
          <w:sz w:val="24"/>
          <w:szCs w:val="24"/>
        </w:rPr>
        <w:t>met de andere basisscholen in de wijk Helmond-Noord in een directeuren-overleg, waar passend onderwijs een vast agendapunt is.</w:t>
      </w:r>
    </w:p>
    <w:p w14:paraId="4B8B4F27" w14:textId="77777777" w:rsidR="00AF5A86" w:rsidRPr="00AF5A86" w:rsidRDefault="00AF5A86" w:rsidP="00AF5A86">
      <w:pPr>
        <w:pStyle w:val="Geenafstand"/>
        <w:jc w:val="both"/>
        <w:rPr>
          <w:rFonts w:ascii="Arial" w:eastAsia="Calibri" w:hAnsi="Arial" w:cs="Arial"/>
          <w:sz w:val="24"/>
          <w:szCs w:val="24"/>
        </w:rPr>
      </w:pPr>
    </w:p>
    <w:p w14:paraId="3A6863BC" w14:textId="77777777" w:rsidR="00AF5A86" w:rsidRPr="00AF5A86" w:rsidRDefault="00AF5A86" w:rsidP="00AF5A86">
      <w:pPr>
        <w:pStyle w:val="Geenafstand"/>
        <w:jc w:val="both"/>
        <w:rPr>
          <w:rFonts w:ascii="Arial" w:eastAsia="Calibri" w:hAnsi="Arial" w:cs="Arial"/>
          <w:sz w:val="24"/>
          <w:szCs w:val="24"/>
        </w:rPr>
      </w:pPr>
    </w:p>
    <w:p w14:paraId="51C6F199" w14:textId="77777777" w:rsidR="00AF5A86" w:rsidRPr="00AF5A86" w:rsidRDefault="00AF5A86" w:rsidP="00AF5A86">
      <w:pPr>
        <w:pStyle w:val="Geenafstand"/>
        <w:jc w:val="both"/>
        <w:rPr>
          <w:rFonts w:ascii="Arial" w:eastAsia="Calibri" w:hAnsi="Arial" w:cs="Arial"/>
          <w:sz w:val="24"/>
          <w:szCs w:val="24"/>
        </w:rPr>
      </w:pPr>
      <w:r w:rsidRPr="00AF5A86">
        <w:rPr>
          <w:rFonts w:ascii="Arial" w:eastAsia="Calibri" w:hAnsi="Arial" w:cs="Arial"/>
          <w:sz w:val="24"/>
          <w:szCs w:val="24"/>
        </w:rPr>
        <w:lastRenderedPageBreak/>
        <w:t>Als ‘Brede zorgschool’ zijn we handelingsverlegen wanneer kinderen:</w:t>
      </w:r>
    </w:p>
    <w:p w14:paraId="582F4D4D" w14:textId="77777777" w:rsidR="00AF5A86" w:rsidRPr="00AF5A86" w:rsidRDefault="00AF5A86" w:rsidP="00AF5A86">
      <w:pPr>
        <w:pStyle w:val="Lijstalinea"/>
        <w:numPr>
          <w:ilvl w:val="0"/>
          <w:numId w:val="15"/>
        </w:numPr>
        <w:autoSpaceDE w:val="0"/>
        <w:autoSpaceDN w:val="0"/>
        <w:adjustRightInd w:val="0"/>
        <w:spacing w:after="37"/>
        <w:jc w:val="both"/>
        <w:rPr>
          <w:rFonts w:cs="Arial"/>
        </w:rPr>
      </w:pPr>
      <w:r w:rsidRPr="00AF5A86">
        <w:rPr>
          <w:rFonts w:cs="Arial"/>
        </w:rPr>
        <w:t xml:space="preserve">vanwege hun gedrag de ontwikkeling van andere kinderen in de groep in ernstige mate verstoren. Zij kunnen op Mozaïek ondanks alle kennis en kunde op pedagogisch en didactisch vlak niet voldoende ondersteund worden. Voor hen zullen we naar een passende oplossing elders zoeken. </w:t>
      </w:r>
    </w:p>
    <w:p w14:paraId="29B57132" w14:textId="77777777" w:rsidR="00AF5A86" w:rsidRPr="00AF5A86" w:rsidRDefault="00AF5A86" w:rsidP="00AF5A86">
      <w:pPr>
        <w:pStyle w:val="Lijstalinea"/>
        <w:numPr>
          <w:ilvl w:val="0"/>
          <w:numId w:val="15"/>
        </w:numPr>
        <w:autoSpaceDE w:val="0"/>
        <w:autoSpaceDN w:val="0"/>
        <w:adjustRightInd w:val="0"/>
        <w:jc w:val="both"/>
        <w:rPr>
          <w:rFonts w:cs="Arial"/>
        </w:rPr>
      </w:pPr>
      <w:r w:rsidRPr="00AF5A86">
        <w:rPr>
          <w:rFonts w:cs="Arial"/>
        </w:rPr>
        <w:t xml:space="preserve">na veelvuldige inspanning onvoldoende ontwikkeling laten zien. Zij zullen in onze ogen beter op hun plek zijn in het speciaal (basis)onderwijs. We zullen dan ook niet nalaten hen daarnaar te verwijzen. </w:t>
      </w:r>
    </w:p>
    <w:p w14:paraId="30C4460F" w14:textId="77777777" w:rsidR="00AF5A86" w:rsidRPr="00AF5A86" w:rsidRDefault="00AF5A86" w:rsidP="00AF5A86">
      <w:pPr>
        <w:pStyle w:val="Geenafstand"/>
        <w:numPr>
          <w:ilvl w:val="0"/>
          <w:numId w:val="15"/>
        </w:numPr>
        <w:jc w:val="both"/>
        <w:rPr>
          <w:rFonts w:ascii="Arial" w:hAnsi="Arial" w:cs="Arial"/>
          <w:sz w:val="24"/>
          <w:szCs w:val="24"/>
        </w:rPr>
      </w:pPr>
      <w:r w:rsidRPr="00AF5A86">
        <w:rPr>
          <w:rFonts w:ascii="Arial" w:hAnsi="Arial" w:cs="Arial"/>
          <w:sz w:val="24"/>
          <w:szCs w:val="24"/>
        </w:rPr>
        <w:t>zorg vragen die we vanuit het profiel ‘Brede zorgschool’ niet kunnen bieden.</w:t>
      </w:r>
    </w:p>
    <w:p w14:paraId="74C07E72" w14:textId="77777777" w:rsidR="00AF5A86" w:rsidRPr="00AF5A86" w:rsidRDefault="00AF5A86" w:rsidP="00AF5A86">
      <w:pPr>
        <w:pStyle w:val="Geenafstand"/>
        <w:jc w:val="both"/>
        <w:rPr>
          <w:rFonts w:ascii="Arial" w:eastAsia="Calibri" w:hAnsi="Arial" w:cs="Arial"/>
          <w:sz w:val="24"/>
          <w:szCs w:val="24"/>
        </w:rPr>
      </w:pPr>
    </w:p>
    <w:p w14:paraId="17BFC2D1" w14:textId="77777777" w:rsidR="00AF5A86" w:rsidRPr="00AF5A86" w:rsidRDefault="00AF5A86" w:rsidP="00AF5A86">
      <w:pPr>
        <w:pStyle w:val="Geenafstand"/>
        <w:rPr>
          <w:rFonts w:ascii="Arial" w:hAnsi="Arial" w:cs="Arial"/>
          <w:sz w:val="24"/>
          <w:szCs w:val="24"/>
        </w:rPr>
      </w:pPr>
    </w:p>
    <w:p w14:paraId="4C240FCA" w14:textId="77777777" w:rsidR="00E4515E" w:rsidRPr="00AF5A86" w:rsidRDefault="00E4515E" w:rsidP="00A41F43">
      <w:pPr>
        <w:pStyle w:val="Geenafstand"/>
        <w:rPr>
          <w:rFonts w:ascii="Arial" w:hAnsi="Arial" w:cs="Arial"/>
          <w:sz w:val="24"/>
          <w:szCs w:val="24"/>
        </w:rPr>
      </w:pPr>
    </w:p>
    <w:sectPr w:rsidR="00E4515E" w:rsidRPr="00AF5A86" w:rsidSect="00CA48C9">
      <w:footerReference w:type="default" r:id="rId11"/>
      <w:pgSz w:w="11907" w:h="16840" w:code="9"/>
      <w:pgMar w:top="1418" w:right="1418" w:bottom="190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C9AB" w14:textId="77777777" w:rsidR="006C3E29" w:rsidRDefault="006C3E29" w:rsidP="00AC56B3">
      <w:pPr>
        <w:spacing w:after="0" w:line="240" w:lineRule="auto"/>
      </w:pPr>
      <w:r>
        <w:separator/>
      </w:r>
    </w:p>
  </w:endnote>
  <w:endnote w:type="continuationSeparator" w:id="0">
    <w:p w14:paraId="6D61C9AC" w14:textId="77777777" w:rsidR="006C3E29" w:rsidRDefault="006C3E29" w:rsidP="00AC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2FE9" w14:textId="710F17CB" w:rsidR="006C3E29" w:rsidRPr="00323652" w:rsidRDefault="006C3E29" w:rsidP="00323652">
    <w:pPr>
      <w:pStyle w:val="Voettekst"/>
      <w:pBdr>
        <w:top w:val="single" w:sz="4" w:space="1" w:color="auto"/>
      </w:pBdr>
      <w:jc w:val="center"/>
      <w:rPr>
        <w:rFonts w:ascii="Arial" w:hAnsi="Arial" w:cs="Arial"/>
        <w:sz w:val="20"/>
        <w:szCs w:val="20"/>
      </w:rPr>
    </w:pPr>
    <w:r>
      <w:rPr>
        <w:rFonts w:ascii="Arial" w:hAnsi="Arial" w:cs="Arial"/>
        <w:sz w:val="20"/>
        <w:szCs w:val="20"/>
      </w:rPr>
      <w:t>Kindcentrum Mozaïek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C9A9" w14:textId="77777777" w:rsidR="006C3E29" w:rsidRDefault="006C3E29" w:rsidP="00AC56B3">
      <w:pPr>
        <w:spacing w:after="0" w:line="240" w:lineRule="auto"/>
      </w:pPr>
      <w:r>
        <w:separator/>
      </w:r>
    </w:p>
  </w:footnote>
  <w:footnote w:type="continuationSeparator" w:id="0">
    <w:p w14:paraId="6D61C9AA" w14:textId="77777777" w:rsidR="006C3E29" w:rsidRDefault="006C3E29" w:rsidP="00AC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4CA"/>
    <w:multiLevelType w:val="hybridMultilevel"/>
    <w:tmpl w:val="538201BC"/>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B4D32F2"/>
    <w:multiLevelType w:val="hybridMultilevel"/>
    <w:tmpl w:val="1E921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C8397C"/>
    <w:multiLevelType w:val="hybridMultilevel"/>
    <w:tmpl w:val="243EA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F75239F"/>
    <w:multiLevelType w:val="hybridMultilevel"/>
    <w:tmpl w:val="A050A9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0E7120A"/>
    <w:multiLevelType w:val="hybridMultilevel"/>
    <w:tmpl w:val="8AA2F5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19A6370"/>
    <w:multiLevelType w:val="hybridMultilevel"/>
    <w:tmpl w:val="3C2CBEE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37F1825"/>
    <w:multiLevelType w:val="hybridMultilevel"/>
    <w:tmpl w:val="2BEA0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14C93"/>
    <w:multiLevelType w:val="hybridMultilevel"/>
    <w:tmpl w:val="6250ED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4456B0"/>
    <w:multiLevelType w:val="hybridMultilevel"/>
    <w:tmpl w:val="B35A12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53860C4"/>
    <w:multiLevelType w:val="hybridMultilevel"/>
    <w:tmpl w:val="235E1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71A16D7"/>
    <w:multiLevelType w:val="hybridMultilevel"/>
    <w:tmpl w:val="CF543D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E21F7"/>
    <w:multiLevelType w:val="hybridMultilevel"/>
    <w:tmpl w:val="555AF0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0925A37"/>
    <w:multiLevelType w:val="hybridMultilevel"/>
    <w:tmpl w:val="DA5A690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193896"/>
    <w:multiLevelType w:val="hybridMultilevel"/>
    <w:tmpl w:val="40CA05E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69CE47F6"/>
    <w:multiLevelType w:val="hybridMultilevel"/>
    <w:tmpl w:val="DF543B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F880B6D"/>
    <w:multiLevelType w:val="hybridMultilevel"/>
    <w:tmpl w:val="2C24D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777CAD"/>
    <w:multiLevelType w:val="hybridMultilevel"/>
    <w:tmpl w:val="9F0611D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9"/>
  </w:num>
  <w:num w:numId="6">
    <w:abstractNumId w:val="12"/>
  </w:num>
  <w:num w:numId="7">
    <w:abstractNumId w:val="10"/>
  </w:num>
  <w:num w:numId="8">
    <w:abstractNumId w:val="2"/>
  </w:num>
  <w:num w:numId="9">
    <w:abstractNumId w:val="14"/>
  </w:num>
  <w:num w:numId="10">
    <w:abstractNumId w:val="13"/>
  </w:num>
  <w:num w:numId="11">
    <w:abstractNumId w:val="11"/>
  </w:num>
  <w:num w:numId="12">
    <w:abstractNumId w:val="1"/>
  </w:num>
  <w:num w:numId="13">
    <w:abstractNumId w:val="6"/>
  </w:num>
  <w:num w:numId="14">
    <w:abstractNumId w:val="5"/>
  </w:num>
  <w:num w:numId="15">
    <w:abstractNumId w:val="15"/>
  </w:num>
  <w:num w:numId="16">
    <w:abstractNumId w:val="0"/>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A0"/>
    <w:rsid w:val="0004410E"/>
    <w:rsid w:val="000706C8"/>
    <w:rsid w:val="000A3842"/>
    <w:rsid w:val="000A45C4"/>
    <w:rsid w:val="000C241B"/>
    <w:rsid w:val="000C2952"/>
    <w:rsid w:val="000E53BC"/>
    <w:rsid w:val="001120F2"/>
    <w:rsid w:val="00112A11"/>
    <w:rsid w:val="00116B0D"/>
    <w:rsid w:val="0014264A"/>
    <w:rsid w:val="001842F7"/>
    <w:rsid w:val="001849B9"/>
    <w:rsid w:val="00186B24"/>
    <w:rsid w:val="001A37EB"/>
    <w:rsid w:val="001B08B2"/>
    <w:rsid w:val="001B1390"/>
    <w:rsid w:val="001D54D8"/>
    <w:rsid w:val="00205F4A"/>
    <w:rsid w:val="00242DAB"/>
    <w:rsid w:val="002571F0"/>
    <w:rsid w:val="00276977"/>
    <w:rsid w:val="002A0B6F"/>
    <w:rsid w:val="002A7957"/>
    <w:rsid w:val="002C0F95"/>
    <w:rsid w:val="002C6AEB"/>
    <w:rsid w:val="002F253A"/>
    <w:rsid w:val="00323652"/>
    <w:rsid w:val="00370DED"/>
    <w:rsid w:val="003773AD"/>
    <w:rsid w:val="00390F03"/>
    <w:rsid w:val="003E4492"/>
    <w:rsid w:val="003F0634"/>
    <w:rsid w:val="003F3AC8"/>
    <w:rsid w:val="003F3F25"/>
    <w:rsid w:val="00400ABD"/>
    <w:rsid w:val="00405F2B"/>
    <w:rsid w:val="00412C40"/>
    <w:rsid w:val="00414AD1"/>
    <w:rsid w:val="00431061"/>
    <w:rsid w:val="0046410E"/>
    <w:rsid w:val="0047126A"/>
    <w:rsid w:val="0048346C"/>
    <w:rsid w:val="004B1FF7"/>
    <w:rsid w:val="004B6596"/>
    <w:rsid w:val="004F6AA0"/>
    <w:rsid w:val="005444C8"/>
    <w:rsid w:val="005603A6"/>
    <w:rsid w:val="005A37A2"/>
    <w:rsid w:val="005B3C63"/>
    <w:rsid w:val="005F7927"/>
    <w:rsid w:val="00606300"/>
    <w:rsid w:val="00614F60"/>
    <w:rsid w:val="00630CEF"/>
    <w:rsid w:val="00633CB1"/>
    <w:rsid w:val="00651DF2"/>
    <w:rsid w:val="00662583"/>
    <w:rsid w:val="00671BED"/>
    <w:rsid w:val="00674468"/>
    <w:rsid w:val="00680F0E"/>
    <w:rsid w:val="006B35AB"/>
    <w:rsid w:val="006B515B"/>
    <w:rsid w:val="006C3E29"/>
    <w:rsid w:val="006D69C7"/>
    <w:rsid w:val="006E60DF"/>
    <w:rsid w:val="00711421"/>
    <w:rsid w:val="00714B84"/>
    <w:rsid w:val="00777DD7"/>
    <w:rsid w:val="00781115"/>
    <w:rsid w:val="007B080E"/>
    <w:rsid w:val="007E2BD3"/>
    <w:rsid w:val="00804094"/>
    <w:rsid w:val="00850A4F"/>
    <w:rsid w:val="008726B1"/>
    <w:rsid w:val="00883215"/>
    <w:rsid w:val="0089100B"/>
    <w:rsid w:val="008E4739"/>
    <w:rsid w:val="008F4699"/>
    <w:rsid w:val="00905DE3"/>
    <w:rsid w:val="00906D9C"/>
    <w:rsid w:val="00970025"/>
    <w:rsid w:val="009A3094"/>
    <w:rsid w:val="009B20E6"/>
    <w:rsid w:val="009B5D97"/>
    <w:rsid w:val="009B62F1"/>
    <w:rsid w:val="009E4375"/>
    <w:rsid w:val="00A2089A"/>
    <w:rsid w:val="00A326C9"/>
    <w:rsid w:val="00A41F43"/>
    <w:rsid w:val="00A468AD"/>
    <w:rsid w:val="00A51A32"/>
    <w:rsid w:val="00A61C64"/>
    <w:rsid w:val="00A7054F"/>
    <w:rsid w:val="00A71700"/>
    <w:rsid w:val="00AA76C1"/>
    <w:rsid w:val="00AC56B3"/>
    <w:rsid w:val="00AF5A86"/>
    <w:rsid w:val="00B00DC2"/>
    <w:rsid w:val="00B26B73"/>
    <w:rsid w:val="00B87685"/>
    <w:rsid w:val="00BA1AB2"/>
    <w:rsid w:val="00BC4C47"/>
    <w:rsid w:val="00BF2304"/>
    <w:rsid w:val="00BF428C"/>
    <w:rsid w:val="00C0772A"/>
    <w:rsid w:val="00C3534E"/>
    <w:rsid w:val="00C55D15"/>
    <w:rsid w:val="00C60AB4"/>
    <w:rsid w:val="00C81F47"/>
    <w:rsid w:val="00C94653"/>
    <w:rsid w:val="00CA48C9"/>
    <w:rsid w:val="00CB7F2F"/>
    <w:rsid w:val="00CC1B02"/>
    <w:rsid w:val="00CF5E05"/>
    <w:rsid w:val="00D05D04"/>
    <w:rsid w:val="00D27729"/>
    <w:rsid w:val="00D34E2B"/>
    <w:rsid w:val="00D75B56"/>
    <w:rsid w:val="00D76D03"/>
    <w:rsid w:val="00D926AE"/>
    <w:rsid w:val="00DA206A"/>
    <w:rsid w:val="00DC3644"/>
    <w:rsid w:val="00DC3D67"/>
    <w:rsid w:val="00DC7E14"/>
    <w:rsid w:val="00DD2D4A"/>
    <w:rsid w:val="00DF0A52"/>
    <w:rsid w:val="00E06A3D"/>
    <w:rsid w:val="00E12BF4"/>
    <w:rsid w:val="00E17F04"/>
    <w:rsid w:val="00E4515E"/>
    <w:rsid w:val="00E6492E"/>
    <w:rsid w:val="00E86E9F"/>
    <w:rsid w:val="00EA0F97"/>
    <w:rsid w:val="00EA1A26"/>
    <w:rsid w:val="00EA51DB"/>
    <w:rsid w:val="00EB2670"/>
    <w:rsid w:val="00EB5F8D"/>
    <w:rsid w:val="00ED6DD0"/>
    <w:rsid w:val="00F01839"/>
    <w:rsid w:val="00F027E8"/>
    <w:rsid w:val="00F02A9C"/>
    <w:rsid w:val="00F17CDD"/>
    <w:rsid w:val="00F37A1F"/>
    <w:rsid w:val="00F837C3"/>
    <w:rsid w:val="00F86547"/>
    <w:rsid w:val="00FC4009"/>
    <w:rsid w:val="00FF6D74"/>
    <w:rsid w:val="00FF6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C99D"/>
  <w15:docId w15:val="{A5689DE5-A198-40B5-A58C-2CB139C0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0F9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AA0"/>
    <w:rPr>
      <w:rFonts w:ascii="Tahoma" w:hAnsi="Tahoma" w:cs="Tahoma"/>
      <w:sz w:val="16"/>
      <w:szCs w:val="16"/>
    </w:rPr>
  </w:style>
  <w:style w:type="table" w:styleId="Tabelraster">
    <w:name w:val="Table Grid"/>
    <w:basedOn w:val="Standaardtabel"/>
    <w:uiPriority w:val="59"/>
    <w:rsid w:val="00A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C5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6B3"/>
  </w:style>
  <w:style w:type="paragraph" w:styleId="Voettekst">
    <w:name w:val="footer"/>
    <w:basedOn w:val="Standaard"/>
    <w:link w:val="VoettekstChar"/>
    <w:uiPriority w:val="99"/>
    <w:unhideWhenUsed/>
    <w:rsid w:val="00AC5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6B3"/>
  </w:style>
  <w:style w:type="paragraph" w:styleId="Geenafstand">
    <w:name w:val="No Spacing"/>
    <w:link w:val="GeenafstandChar"/>
    <w:uiPriority w:val="1"/>
    <w:qFormat/>
    <w:rsid w:val="00970025"/>
    <w:pPr>
      <w:spacing w:after="0" w:line="240" w:lineRule="auto"/>
    </w:pPr>
  </w:style>
  <w:style w:type="paragraph" w:styleId="Lijstalinea">
    <w:name w:val="List Paragraph"/>
    <w:basedOn w:val="Standaard"/>
    <w:uiPriority w:val="34"/>
    <w:qFormat/>
    <w:rsid w:val="00970025"/>
    <w:pPr>
      <w:spacing w:after="0" w:line="240" w:lineRule="auto"/>
      <w:ind w:left="720"/>
      <w:contextualSpacing/>
    </w:pPr>
    <w:rPr>
      <w:rFonts w:ascii="Arial" w:eastAsia="Times New Roman" w:hAnsi="Arial"/>
      <w:sz w:val="24"/>
      <w:szCs w:val="24"/>
      <w:lang w:eastAsia="nl-NL"/>
    </w:rPr>
  </w:style>
  <w:style w:type="table" w:customStyle="1" w:styleId="Tabelraster1">
    <w:name w:val="Tabelraster1"/>
    <w:basedOn w:val="Standaardtabel"/>
    <w:next w:val="Tabelraster"/>
    <w:uiPriority w:val="99"/>
    <w:rsid w:val="00C81F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D69C7"/>
    <w:rPr>
      <w:color w:val="0000FF"/>
      <w:u w:val="single"/>
    </w:rPr>
  </w:style>
  <w:style w:type="table" w:customStyle="1" w:styleId="Tabelraster2">
    <w:name w:val="Tabelraster2"/>
    <w:basedOn w:val="Standaardtabel"/>
    <w:next w:val="Tabelraster"/>
    <w:rsid w:val="006B515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B515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rsid w:val="00AF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3040">
      <w:bodyDiv w:val="1"/>
      <w:marLeft w:val="0"/>
      <w:marRight w:val="0"/>
      <w:marTop w:val="900"/>
      <w:marBottom w:val="0"/>
      <w:divBdr>
        <w:top w:val="none" w:sz="0" w:space="0" w:color="auto"/>
        <w:left w:val="none" w:sz="0" w:space="0" w:color="auto"/>
        <w:bottom w:val="none" w:sz="0" w:space="0" w:color="auto"/>
        <w:right w:val="none" w:sz="0" w:space="0" w:color="auto"/>
      </w:divBdr>
      <w:divsChild>
        <w:div w:id="37125936">
          <w:marLeft w:val="0"/>
          <w:marRight w:val="0"/>
          <w:marTop w:val="0"/>
          <w:marBottom w:val="0"/>
          <w:divBdr>
            <w:top w:val="none" w:sz="0" w:space="0" w:color="auto"/>
            <w:left w:val="none" w:sz="0" w:space="0" w:color="auto"/>
            <w:bottom w:val="none" w:sz="0" w:space="0" w:color="auto"/>
            <w:right w:val="none" w:sz="0" w:space="0" w:color="auto"/>
          </w:divBdr>
          <w:divsChild>
            <w:div w:id="1991130640">
              <w:marLeft w:val="0"/>
              <w:marRight w:val="0"/>
              <w:marTop w:val="0"/>
              <w:marBottom w:val="0"/>
              <w:divBdr>
                <w:top w:val="none" w:sz="0" w:space="0" w:color="auto"/>
                <w:left w:val="none" w:sz="0" w:space="0" w:color="auto"/>
                <w:bottom w:val="none" w:sz="0" w:space="0" w:color="auto"/>
                <w:right w:val="none" w:sz="0" w:space="0" w:color="auto"/>
              </w:divBdr>
              <w:divsChild>
                <w:div w:id="1757939499">
                  <w:marLeft w:val="-225"/>
                  <w:marRight w:val="-225"/>
                  <w:marTop w:val="0"/>
                  <w:marBottom w:val="0"/>
                  <w:divBdr>
                    <w:top w:val="none" w:sz="0" w:space="0" w:color="auto"/>
                    <w:left w:val="none" w:sz="0" w:space="0" w:color="auto"/>
                    <w:bottom w:val="none" w:sz="0" w:space="0" w:color="auto"/>
                    <w:right w:val="none" w:sz="0" w:space="0" w:color="auto"/>
                  </w:divBdr>
                  <w:divsChild>
                    <w:div w:id="18416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7330">
      <w:bodyDiv w:val="1"/>
      <w:marLeft w:val="0"/>
      <w:marRight w:val="0"/>
      <w:marTop w:val="0"/>
      <w:marBottom w:val="0"/>
      <w:divBdr>
        <w:top w:val="none" w:sz="0" w:space="0" w:color="auto"/>
        <w:left w:val="none" w:sz="0" w:space="0" w:color="auto"/>
        <w:bottom w:val="none" w:sz="0" w:space="0" w:color="auto"/>
        <w:right w:val="none" w:sz="0" w:space="0" w:color="auto"/>
      </w:divBdr>
    </w:div>
    <w:div w:id="525171099">
      <w:bodyDiv w:val="1"/>
      <w:marLeft w:val="0"/>
      <w:marRight w:val="0"/>
      <w:marTop w:val="0"/>
      <w:marBottom w:val="0"/>
      <w:divBdr>
        <w:top w:val="none" w:sz="0" w:space="0" w:color="auto"/>
        <w:left w:val="none" w:sz="0" w:space="0" w:color="auto"/>
        <w:bottom w:val="none" w:sz="0" w:space="0" w:color="auto"/>
        <w:right w:val="none" w:sz="0" w:space="0" w:color="auto"/>
      </w:divBdr>
      <w:divsChild>
        <w:div w:id="16978229">
          <w:marLeft w:val="0"/>
          <w:marRight w:val="0"/>
          <w:marTop w:val="0"/>
          <w:marBottom w:val="0"/>
          <w:divBdr>
            <w:top w:val="none" w:sz="0" w:space="0" w:color="auto"/>
            <w:left w:val="none" w:sz="0" w:space="0" w:color="auto"/>
            <w:bottom w:val="none" w:sz="0" w:space="0" w:color="auto"/>
            <w:right w:val="none" w:sz="0" w:space="0" w:color="auto"/>
          </w:divBdr>
          <w:divsChild>
            <w:div w:id="773674594">
              <w:marLeft w:val="0"/>
              <w:marRight w:val="0"/>
              <w:marTop w:val="0"/>
              <w:marBottom w:val="0"/>
              <w:divBdr>
                <w:top w:val="none" w:sz="0" w:space="0" w:color="auto"/>
                <w:left w:val="none" w:sz="0" w:space="0" w:color="auto"/>
                <w:bottom w:val="none" w:sz="0" w:space="0" w:color="auto"/>
                <w:right w:val="none" w:sz="0" w:space="0" w:color="auto"/>
              </w:divBdr>
              <w:divsChild>
                <w:div w:id="1597129317">
                  <w:marLeft w:val="0"/>
                  <w:marRight w:val="0"/>
                  <w:marTop w:val="0"/>
                  <w:marBottom w:val="0"/>
                  <w:divBdr>
                    <w:top w:val="none" w:sz="0" w:space="0" w:color="auto"/>
                    <w:left w:val="none" w:sz="0" w:space="0" w:color="auto"/>
                    <w:bottom w:val="none" w:sz="0" w:space="0" w:color="auto"/>
                    <w:right w:val="none" w:sz="0" w:space="0" w:color="auto"/>
                  </w:divBdr>
                  <w:divsChild>
                    <w:div w:id="1202287853">
                      <w:marLeft w:val="0"/>
                      <w:marRight w:val="0"/>
                      <w:marTop w:val="0"/>
                      <w:marBottom w:val="0"/>
                      <w:divBdr>
                        <w:top w:val="none" w:sz="0" w:space="0" w:color="auto"/>
                        <w:left w:val="none" w:sz="0" w:space="0" w:color="auto"/>
                        <w:bottom w:val="none" w:sz="0" w:space="0" w:color="auto"/>
                        <w:right w:val="none" w:sz="0" w:space="0" w:color="auto"/>
                      </w:divBdr>
                      <w:divsChild>
                        <w:div w:id="1301956948">
                          <w:marLeft w:val="0"/>
                          <w:marRight w:val="0"/>
                          <w:marTop w:val="0"/>
                          <w:marBottom w:val="0"/>
                          <w:divBdr>
                            <w:top w:val="none" w:sz="0" w:space="0" w:color="auto"/>
                            <w:left w:val="none" w:sz="0" w:space="0" w:color="auto"/>
                            <w:bottom w:val="none" w:sz="0" w:space="0" w:color="auto"/>
                            <w:right w:val="none" w:sz="0" w:space="0" w:color="auto"/>
                          </w:divBdr>
                          <w:divsChild>
                            <w:div w:id="1286034980">
                              <w:marLeft w:val="0"/>
                              <w:marRight w:val="0"/>
                              <w:marTop w:val="0"/>
                              <w:marBottom w:val="0"/>
                              <w:divBdr>
                                <w:top w:val="none" w:sz="0" w:space="0" w:color="auto"/>
                                <w:left w:val="none" w:sz="0" w:space="0" w:color="auto"/>
                                <w:bottom w:val="none" w:sz="0" w:space="0" w:color="auto"/>
                                <w:right w:val="none" w:sz="0" w:space="0" w:color="auto"/>
                              </w:divBdr>
                              <w:divsChild>
                                <w:div w:id="229265903">
                                  <w:marLeft w:val="0"/>
                                  <w:marRight w:val="0"/>
                                  <w:marTop w:val="0"/>
                                  <w:marBottom w:val="0"/>
                                  <w:divBdr>
                                    <w:top w:val="none" w:sz="0" w:space="0" w:color="auto"/>
                                    <w:left w:val="none" w:sz="0" w:space="0" w:color="auto"/>
                                    <w:bottom w:val="none" w:sz="0" w:space="0" w:color="auto"/>
                                    <w:right w:val="none" w:sz="0" w:space="0" w:color="auto"/>
                                  </w:divBdr>
                                  <w:divsChild>
                                    <w:div w:id="1751729904">
                                      <w:marLeft w:val="0"/>
                                      <w:marRight w:val="0"/>
                                      <w:marTop w:val="0"/>
                                      <w:marBottom w:val="0"/>
                                      <w:divBdr>
                                        <w:top w:val="none" w:sz="0" w:space="0" w:color="auto"/>
                                        <w:left w:val="none" w:sz="0" w:space="0" w:color="auto"/>
                                        <w:bottom w:val="none" w:sz="0" w:space="0" w:color="auto"/>
                                        <w:right w:val="none" w:sz="0" w:space="0" w:color="auto"/>
                                      </w:divBdr>
                                      <w:divsChild>
                                        <w:div w:id="78336068">
                                          <w:marLeft w:val="0"/>
                                          <w:marRight w:val="0"/>
                                          <w:marTop w:val="0"/>
                                          <w:marBottom w:val="0"/>
                                          <w:divBdr>
                                            <w:top w:val="none" w:sz="0" w:space="0" w:color="auto"/>
                                            <w:left w:val="none" w:sz="0" w:space="0" w:color="auto"/>
                                            <w:bottom w:val="none" w:sz="0" w:space="0" w:color="auto"/>
                                            <w:right w:val="none" w:sz="0" w:space="0" w:color="auto"/>
                                          </w:divBdr>
                                          <w:divsChild>
                                            <w:div w:id="1809128667">
                                              <w:marLeft w:val="0"/>
                                              <w:marRight w:val="0"/>
                                              <w:marTop w:val="0"/>
                                              <w:marBottom w:val="0"/>
                                              <w:divBdr>
                                                <w:top w:val="none" w:sz="0" w:space="0" w:color="auto"/>
                                                <w:left w:val="none" w:sz="0" w:space="0" w:color="auto"/>
                                                <w:bottom w:val="none" w:sz="0" w:space="0" w:color="auto"/>
                                                <w:right w:val="none" w:sz="0" w:space="0" w:color="auto"/>
                                              </w:divBdr>
                                              <w:divsChild>
                                                <w:div w:id="293368839">
                                                  <w:marLeft w:val="0"/>
                                                  <w:marRight w:val="0"/>
                                                  <w:marTop w:val="0"/>
                                                  <w:marBottom w:val="0"/>
                                                  <w:divBdr>
                                                    <w:top w:val="none" w:sz="0" w:space="0" w:color="auto"/>
                                                    <w:left w:val="none" w:sz="0" w:space="0" w:color="auto"/>
                                                    <w:bottom w:val="none" w:sz="0" w:space="0" w:color="auto"/>
                                                    <w:right w:val="none" w:sz="0" w:space="0" w:color="auto"/>
                                                  </w:divBdr>
                                                  <w:divsChild>
                                                    <w:div w:id="591210172">
                                                      <w:marLeft w:val="0"/>
                                                      <w:marRight w:val="0"/>
                                                      <w:marTop w:val="0"/>
                                                      <w:marBottom w:val="0"/>
                                                      <w:divBdr>
                                                        <w:top w:val="none" w:sz="0" w:space="0" w:color="auto"/>
                                                        <w:left w:val="none" w:sz="0" w:space="0" w:color="auto"/>
                                                        <w:bottom w:val="none" w:sz="0" w:space="0" w:color="auto"/>
                                                        <w:right w:val="none" w:sz="0" w:space="0" w:color="auto"/>
                                                      </w:divBdr>
                                                      <w:divsChild>
                                                        <w:div w:id="1890335262">
                                                          <w:marLeft w:val="0"/>
                                                          <w:marRight w:val="0"/>
                                                          <w:marTop w:val="0"/>
                                                          <w:marBottom w:val="0"/>
                                                          <w:divBdr>
                                                            <w:top w:val="none" w:sz="0" w:space="0" w:color="auto"/>
                                                            <w:left w:val="none" w:sz="0" w:space="0" w:color="auto"/>
                                                            <w:bottom w:val="none" w:sz="0" w:space="0" w:color="auto"/>
                                                            <w:right w:val="none" w:sz="0" w:space="0" w:color="auto"/>
                                                          </w:divBdr>
                                                          <w:divsChild>
                                                            <w:div w:id="2011449555">
                                                              <w:marLeft w:val="0"/>
                                                              <w:marRight w:val="0"/>
                                                              <w:marTop w:val="0"/>
                                                              <w:marBottom w:val="0"/>
                                                              <w:divBdr>
                                                                <w:top w:val="none" w:sz="0" w:space="0" w:color="auto"/>
                                                                <w:left w:val="none" w:sz="0" w:space="0" w:color="auto"/>
                                                                <w:bottom w:val="none" w:sz="0" w:space="0" w:color="auto"/>
                                                                <w:right w:val="none" w:sz="0" w:space="0" w:color="auto"/>
                                                              </w:divBdr>
                                                              <w:divsChild>
                                                                <w:div w:id="625621740">
                                                                  <w:marLeft w:val="0"/>
                                                                  <w:marRight w:val="0"/>
                                                                  <w:marTop w:val="0"/>
                                                                  <w:marBottom w:val="0"/>
                                                                  <w:divBdr>
                                                                    <w:top w:val="none" w:sz="0" w:space="0" w:color="auto"/>
                                                                    <w:left w:val="none" w:sz="0" w:space="0" w:color="auto"/>
                                                                    <w:bottom w:val="none" w:sz="0" w:space="0" w:color="auto"/>
                                                                    <w:right w:val="none" w:sz="0" w:space="0" w:color="auto"/>
                                                                  </w:divBdr>
                                                                  <w:divsChild>
                                                                    <w:div w:id="297809468">
                                                                      <w:marLeft w:val="0"/>
                                                                      <w:marRight w:val="0"/>
                                                                      <w:marTop w:val="0"/>
                                                                      <w:marBottom w:val="0"/>
                                                                      <w:divBdr>
                                                                        <w:top w:val="none" w:sz="0" w:space="0" w:color="auto"/>
                                                                        <w:left w:val="none" w:sz="0" w:space="0" w:color="auto"/>
                                                                        <w:bottom w:val="none" w:sz="0" w:space="0" w:color="auto"/>
                                                                        <w:right w:val="none" w:sz="0" w:space="0" w:color="auto"/>
                                                                      </w:divBdr>
                                                                      <w:divsChild>
                                                                        <w:div w:id="985664593">
                                                                          <w:marLeft w:val="0"/>
                                                                          <w:marRight w:val="0"/>
                                                                          <w:marTop w:val="0"/>
                                                                          <w:marBottom w:val="0"/>
                                                                          <w:divBdr>
                                                                            <w:top w:val="none" w:sz="0" w:space="0" w:color="auto"/>
                                                                            <w:left w:val="none" w:sz="0" w:space="0" w:color="auto"/>
                                                                            <w:bottom w:val="none" w:sz="0" w:space="0" w:color="auto"/>
                                                                            <w:right w:val="none" w:sz="0" w:space="0" w:color="auto"/>
                                                                          </w:divBdr>
                                                                          <w:divsChild>
                                                                            <w:div w:id="1210070255">
                                                                              <w:marLeft w:val="0"/>
                                                                              <w:marRight w:val="0"/>
                                                                              <w:marTop w:val="0"/>
                                                                              <w:marBottom w:val="0"/>
                                                                              <w:divBdr>
                                                                                <w:top w:val="none" w:sz="0" w:space="0" w:color="auto"/>
                                                                                <w:left w:val="none" w:sz="0" w:space="0" w:color="auto"/>
                                                                                <w:bottom w:val="none" w:sz="0" w:space="0" w:color="auto"/>
                                                                                <w:right w:val="none" w:sz="0" w:space="0" w:color="auto"/>
                                                                              </w:divBdr>
                                                                              <w:divsChild>
                                                                                <w:div w:id="1058623772">
                                                                                  <w:marLeft w:val="0"/>
                                                                                  <w:marRight w:val="0"/>
                                                                                  <w:marTop w:val="0"/>
                                                                                  <w:marBottom w:val="0"/>
                                                                                  <w:divBdr>
                                                                                    <w:top w:val="none" w:sz="0" w:space="0" w:color="auto"/>
                                                                                    <w:left w:val="none" w:sz="0" w:space="0" w:color="auto"/>
                                                                                    <w:bottom w:val="none" w:sz="0" w:space="0" w:color="auto"/>
                                                                                    <w:right w:val="none" w:sz="0" w:space="0" w:color="auto"/>
                                                                                  </w:divBdr>
                                                                                  <w:divsChild>
                                                                                    <w:div w:id="684937990">
                                                                                      <w:marLeft w:val="0"/>
                                                                                      <w:marRight w:val="0"/>
                                                                                      <w:marTop w:val="0"/>
                                                                                      <w:marBottom w:val="0"/>
                                                                                      <w:divBdr>
                                                                                        <w:top w:val="none" w:sz="0" w:space="0" w:color="auto"/>
                                                                                        <w:left w:val="none" w:sz="0" w:space="0" w:color="auto"/>
                                                                                        <w:bottom w:val="none" w:sz="0" w:space="0" w:color="auto"/>
                                                                                        <w:right w:val="none" w:sz="0" w:space="0" w:color="auto"/>
                                                                                      </w:divBdr>
                                                                                      <w:divsChild>
                                                                                        <w:div w:id="773935731">
                                                                                          <w:marLeft w:val="0"/>
                                                                                          <w:marRight w:val="0"/>
                                                                                          <w:marTop w:val="0"/>
                                                                                          <w:marBottom w:val="0"/>
                                                                                          <w:divBdr>
                                                                                            <w:top w:val="none" w:sz="0" w:space="0" w:color="auto"/>
                                                                                            <w:left w:val="none" w:sz="0" w:space="0" w:color="auto"/>
                                                                                            <w:bottom w:val="none" w:sz="0" w:space="0" w:color="auto"/>
                                                                                            <w:right w:val="none" w:sz="0" w:space="0" w:color="auto"/>
                                                                                          </w:divBdr>
                                                                                          <w:divsChild>
                                                                                            <w:div w:id="1020669723">
                                                                                              <w:marLeft w:val="0"/>
                                                                                              <w:marRight w:val="0"/>
                                                                                              <w:marTop w:val="0"/>
                                                                                              <w:marBottom w:val="0"/>
                                                                                              <w:divBdr>
                                                                                                <w:top w:val="none" w:sz="0" w:space="0" w:color="auto"/>
                                                                                                <w:left w:val="none" w:sz="0" w:space="0" w:color="auto"/>
                                                                                                <w:bottom w:val="none" w:sz="0" w:space="0" w:color="auto"/>
                                                                                                <w:right w:val="none" w:sz="0" w:space="0" w:color="auto"/>
                                                                                              </w:divBdr>
                                                                                              <w:divsChild>
                                                                                                <w:div w:id="364867847">
                                                                                                  <w:marLeft w:val="0"/>
                                                                                                  <w:marRight w:val="0"/>
                                                                                                  <w:marTop w:val="0"/>
                                                                                                  <w:marBottom w:val="0"/>
                                                                                                  <w:divBdr>
                                                                                                    <w:top w:val="none" w:sz="0" w:space="0" w:color="auto"/>
                                                                                                    <w:left w:val="none" w:sz="0" w:space="0" w:color="auto"/>
                                                                                                    <w:bottom w:val="none" w:sz="0" w:space="0" w:color="auto"/>
                                                                                                    <w:right w:val="none" w:sz="0" w:space="0" w:color="auto"/>
                                                                                                  </w:divBdr>
                                                                                                  <w:divsChild>
                                                                                                    <w:div w:id="418065485">
                                                                                                      <w:marLeft w:val="0"/>
                                                                                                      <w:marRight w:val="0"/>
                                                                                                      <w:marTop w:val="0"/>
                                                                                                      <w:marBottom w:val="0"/>
                                                                                                      <w:divBdr>
                                                                                                        <w:top w:val="none" w:sz="0" w:space="0" w:color="auto"/>
                                                                                                        <w:left w:val="none" w:sz="0" w:space="0" w:color="auto"/>
                                                                                                        <w:bottom w:val="none" w:sz="0" w:space="0" w:color="auto"/>
                                                                                                        <w:right w:val="none" w:sz="0" w:space="0" w:color="auto"/>
                                                                                                      </w:divBdr>
                                                                                                      <w:divsChild>
                                                                                                        <w:div w:id="1021707828">
                                                                                                          <w:marLeft w:val="0"/>
                                                                                                          <w:marRight w:val="0"/>
                                                                                                          <w:marTop w:val="0"/>
                                                                                                          <w:marBottom w:val="0"/>
                                                                                                          <w:divBdr>
                                                                                                            <w:top w:val="none" w:sz="0" w:space="0" w:color="auto"/>
                                                                                                            <w:left w:val="none" w:sz="0" w:space="0" w:color="auto"/>
                                                                                                            <w:bottom w:val="none" w:sz="0" w:space="0" w:color="auto"/>
                                                                                                            <w:right w:val="none" w:sz="0" w:space="0" w:color="auto"/>
                                                                                                          </w:divBdr>
                                                                                                        </w:div>
                                                                                                        <w:div w:id="335495220">
                                                                                                          <w:marLeft w:val="0"/>
                                                                                                          <w:marRight w:val="0"/>
                                                                                                          <w:marTop w:val="0"/>
                                                                                                          <w:marBottom w:val="0"/>
                                                                                                          <w:divBdr>
                                                                                                            <w:top w:val="none" w:sz="0" w:space="0" w:color="auto"/>
                                                                                                            <w:left w:val="none" w:sz="0" w:space="0" w:color="auto"/>
                                                                                                            <w:bottom w:val="none" w:sz="0" w:space="0" w:color="auto"/>
                                                                                                            <w:right w:val="none" w:sz="0" w:space="0" w:color="auto"/>
                                                                                                          </w:divBdr>
                                                                                                        </w:div>
                                                                                                        <w:div w:id="4665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84391">
      <w:bodyDiv w:val="1"/>
      <w:marLeft w:val="0"/>
      <w:marRight w:val="0"/>
      <w:marTop w:val="0"/>
      <w:marBottom w:val="0"/>
      <w:divBdr>
        <w:top w:val="none" w:sz="0" w:space="0" w:color="auto"/>
        <w:left w:val="none" w:sz="0" w:space="0" w:color="auto"/>
        <w:bottom w:val="none" w:sz="0" w:space="0" w:color="auto"/>
        <w:right w:val="none" w:sz="0" w:space="0" w:color="auto"/>
      </w:divBdr>
    </w:div>
    <w:div w:id="825558493">
      <w:bodyDiv w:val="1"/>
      <w:marLeft w:val="0"/>
      <w:marRight w:val="0"/>
      <w:marTop w:val="900"/>
      <w:marBottom w:val="0"/>
      <w:divBdr>
        <w:top w:val="none" w:sz="0" w:space="0" w:color="auto"/>
        <w:left w:val="none" w:sz="0" w:space="0" w:color="auto"/>
        <w:bottom w:val="none" w:sz="0" w:space="0" w:color="auto"/>
        <w:right w:val="none" w:sz="0" w:space="0" w:color="auto"/>
      </w:divBdr>
      <w:divsChild>
        <w:div w:id="459230548">
          <w:marLeft w:val="0"/>
          <w:marRight w:val="0"/>
          <w:marTop w:val="0"/>
          <w:marBottom w:val="0"/>
          <w:divBdr>
            <w:top w:val="none" w:sz="0" w:space="0" w:color="auto"/>
            <w:left w:val="none" w:sz="0" w:space="0" w:color="auto"/>
            <w:bottom w:val="none" w:sz="0" w:space="0" w:color="auto"/>
            <w:right w:val="none" w:sz="0" w:space="0" w:color="auto"/>
          </w:divBdr>
          <w:divsChild>
            <w:div w:id="1216743712">
              <w:marLeft w:val="0"/>
              <w:marRight w:val="0"/>
              <w:marTop w:val="0"/>
              <w:marBottom w:val="0"/>
              <w:divBdr>
                <w:top w:val="none" w:sz="0" w:space="0" w:color="auto"/>
                <w:left w:val="none" w:sz="0" w:space="0" w:color="auto"/>
                <w:bottom w:val="none" w:sz="0" w:space="0" w:color="auto"/>
                <w:right w:val="none" w:sz="0" w:space="0" w:color="auto"/>
              </w:divBdr>
              <w:divsChild>
                <w:div w:id="1107500760">
                  <w:marLeft w:val="-225"/>
                  <w:marRight w:val="-225"/>
                  <w:marTop w:val="0"/>
                  <w:marBottom w:val="0"/>
                  <w:divBdr>
                    <w:top w:val="none" w:sz="0" w:space="0" w:color="auto"/>
                    <w:left w:val="none" w:sz="0" w:space="0" w:color="auto"/>
                    <w:bottom w:val="none" w:sz="0" w:space="0" w:color="auto"/>
                    <w:right w:val="none" w:sz="0" w:space="0" w:color="auto"/>
                  </w:divBdr>
                  <w:divsChild>
                    <w:div w:id="1978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8015">
      <w:bodyDiv w:val="1"/>
      <w:marLeft w:val="0"/>
      <w:marRight w:val="0"/>
      <w:marTop w:val="0"/>
      <w:marBottom w:val="0"/>
      <w:divBdr>
        <w:top w:val="none" w:sz="0" w:space="0" w:color="auto"/>
        <w:left w:val="none" w:sz="0" w:space="0" w:color="auto"/>
        <w:bottom w:val="none" w:sz="0" w:space="0" w:color="auto"/>
        <w:right w:val="none" w:sz="0" w:space="0" w:color="auto"/>
      </w:divBdr>
    </w:div>
    <w:div w:id="1329361789">
      <w:bodyDiv w:val="1"/>
      <w:marLeft w:val="0"/>
      <w:marRight w:val="0"/>
      <w:marTop w:val="0"/>
      <w:marBottom w:val="0"/>
      <w:divBdr>
        <w:top w:val="none" w:sz="0" w:space="0" w:color="auto"/>
        <w:left w:val="none" w:sz="0" w:space="0" w:color="auto"/>
        <w:bottom w:val="none" w:sz="0" w:space="0" w:color="auto"/>
        <w:right w:val="none" w:sz="0" w:space="0" w:color="auto"/>
      </w:divBdr>
    </w:div>
    <w:div w:id="1754357802">
      <w:bodyDiv w:val="1"/>
      <w:marLeft w:val="0"/>
      <w:marRight w:val="0"/>
      <w:marTop w:val="0"/>
      <w:marBottom w:val="0"/>
      <w:divBdr>
        <w:top w:val="none" w:sz="0" w:space="0" w:color="auto"/>
        <w:left w:val="none" w:sz="0" w:space="0" w:color="auto"/>
        <w:bottom w:val="none" w:sz="0" w:space="0" w:color="auto"/>
        <w:right w:val="none" w:sz="0" w:space="0" w:color="auto"/>
      </w:divBdr>
    </w:div>
    <w:div w:id="1804693757">
      <w:bodyDiv w:val="1"/>
      <w:marLeft w:val="0"/>
      <w:marRight w:val="0"/>
      <w:marTop w:val="0"/>
      <w:marBottom w:val="0"/>
      <w:divBdr>
        <w:top w:val="none" w:sz="0" w:space="0" w:color="auto"/>
        <w:left w:val="none" w:sz="0" w:space="0" w:color="auto"/>
        <w:bottom w:val="none" w:sz="0" w:space="0" w:color="auto"/>
        <w:right w:val="none" w:sz="0" w:space="0" w:color="auto"/>
      </w:divBdr>
    </w:div>
    <w:div w:id="1866164975">
      <w:bodyDiv w:val="1"/>
      <w:marLeft w:val="0"/>
      <w:marRight w:val="0"/>
      <w:marTop w:val="900"/>
      <w:marBottom w:val="0"/>
      <w:divBdr>
        <w:top w:val="none" w:sz="0" w:space="0" w:color="auto"/>
        <w:left w:val="none" w:sz="0" w:space="0" w:color="auto"/>
        <w:bottom w:val="none" w:sz="0" w:space="0" w:color="auto"/>
        <w:right w:val="none" w:sz="0" w:space="0" w:color="auto"/>
      </w:divBdr>
      <w:divsChild>
        <w:div w:id="1884901488">
          <w:marLeft w:val="0"/>
          <w:marRight w:val="0"/>
          <w:marTop w:val="0"/>
          <w:marBottom w:val="0"/>
          <w:divBdr>
            <w:top w:val="none" w:sz="0" w:space="0" w:color="auto"/>
            <w:left w:val="none" w:sz="0" w:space="0" w:color="auto"/>
            <w:bottom w:val="none" w:sz="0" w:space="0" w:color="auto"/>
            <w:right w:val="none" w:sz="0" w:space="0" w:color="auto"/>
          </w:divBdr>
          <w:divsChild>
            <w:div w:id="1385525802">
              <w:marLeft w:val="0"/>
              <w:marRight w:val="0"/>
              <w:marTop w:val="0"/>
              <w:marBottom w:val="0"/>
              <w:divBdr>
                <w:top w:val="none" w:sz="0" w:space="0" w:color="auto"/>
                <w:left w:val="none" w:sz="0" w:space="0" w:color="auto"/>
                <w:bottom w:val="none" w:sz="0" w:space="0" w:color="auto"/>
                <w:right w:val="none" w:sz="0" w:space="0" w:color="auto"/>
              </w:divBdr>
              <w:divsChild>
                <w:div w:id="1234581213">
                  <w:marLeft w:val="-225"/>
                  <w:marRight w:val="-225"/>
                  <w:marTop w:val="0"/>
                  <w:marBottom w:val="0"/>
                  <w:divBdr>
                    <w:top w:val="none" w:sz="0" w:space="0" w:color="auto"/>
                    <w:left w:val="none" w:sz="0" w:space="0" w:color="auto"/>
                    <w:bottom w:val="none" w:sz="0" w:space="0" w:color="auto"/>
                    <w:right w:val="none" w:sz="0" w:space="0" w:color="auto"/>
                  </w:divBdr>
                  <w:divsChild>
                    <w:div w:id="5234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97A8B032E7447A1B53F7CC1B27E51" ma:contentTypeVersion="5" ma:contentTypeDescription="Een nieuw document maken." ma:contentTypeScope="" ma:versionID="019c00dafbe0daa4d72434212dd60369">
  <xsd:schema xmlns:xsd="http://www.w3.org/2001/XMLSchema" xmlns:xs="http://www.w3.org/2001/XMLSchema" xmlns:p="http://schemas.microsoft.com/office/2006/metadata/properties" xmlns:ns2="b1791e1b-bac4-48b6-a243-52dad24a6683" xmlns:ns3="7f67cffc-b56c-4ecf-aa7b-0a59154a8c6c" targetNamespace="http://schemas.microsoft.com/office/2006/metadata/properties" ma:root="true" ma:fieldsID="4656de67176056121d101f85eaabc36c" ns2:_="" ns3:_="">
    <xsd:import namespace="b1791e1b-bac4-48b6-a243-52dad24a6683"/>
    <xsd:import namespace="7f67cffc-b56c-4ecf-aa7b-0a59154a8c6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1e1b-bac4-48b6-a243-52dad24a66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7cffc-b56c-4ecf-aa7b-0a59154a8c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1F614-A7B3-4CA2-ABDE-636F0B50454C}">
  <ds:schemaRefs>
    <ds:schemaRef ds:uri="http://schemas.microsoft.com/sharepoint/v3/contenttype/forms"/>
  </ds:schemaRefs>
</ds:datastoreItem>
</file>

<file path=customXml/itemProps2.xml><?xml version="1.0" encoding="utf-8"?>
<ds:datastoreItem xmlns:ds="http://schemas.openxmlformats.org/officeDocument/2006/customXml" ds:itemID="{744EE597-1899-447B-974E-29DC3645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1e1b-bac4-48b6-a243-52dad24a6683"/>
    <ds:schemaRef ds:uri="7f67cffc-b56c-4ecf-aa7b-0a59154a8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F3351-CAD7-4852-9E64-4EC0754980C0}">
  <ds:schemaRefs>
    <ds:schemaRef ds:uri="http://purl.org/dc/terms/"/>
    <ds:schemaRef ds:uri="http://schemas.microsoft.com/office/2006/documentManagement/types"/>
    <ds:schemaRef ds:uri="7f67cffc-b56c-4ecf-aa7b-0a59154a8c6c"/>
    <ds:schemaRef ds:uri="http://purl.org/dc/elements/1.1/"/>
    <ds:schemaRef ds:uri="http://schemas.microsoft.com/office/infopath/2007/PartnerControls"/>
    <ds:schemaRef ds:uri="http://schemas.openxmlformats.org/package/2006/metadata/core-properties"/>
    <ds:schemaRef ds:uri="b1791e1b-bac4-48b6-a243-52dad24a668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6618F735</Template>
  <TotalTime>1</TotalTime>
  <Pages>3</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Ras</dc:creator>
  <cp:lastModifiedBy>Jos van der Heijden</cp:lastModifiedBy>
  <cp:revision>2</cp:revision>
  <cp:lastPrinted>2016-06-03T12:01:00Z</cp:lastPrinted>
  <dcterms:created xsi:type="dcterms:W3CDTF">2018-01-31T11:13:00Z</dcterms:created>
  <dcterms:modified xsi:type="dcterms:W3CDTF">2018-01-31T11:13:00Z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0x01010018397A8B032E7447A1B53F7CC1B27E51</vt:lpwstr>
  </property>
</Properties>
</file>