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89570" w14:textId="52212823" w:rsidR="006D7A0F" w:rsidRPr="00D56730" w:rsidRDefault="006D7A0F">
      <w:pPr>
        <w:rPr>
          <w:b/>
          <w:bCs/>
          <w:color w:val="2E74B5" w:themeColor="accent5" w:themeShade="BF"/>
          <w:sz w:val="40"/>
          <w:szCs w:val="40"/>
        </w:rPr>
      </w:pPr>
      <w:r w:rsidRPr="00D56730">
        <w:rPr>
          <w:b/>
          <w:bCs/>
          <w:color w:val="2E74B5" w:themeColor="accent5" w:themeShade="BF"/>
          <w:sz w:val="40"/>
          <w:szCs w:val="40"/>
        </w:rPr>
        <w:t xml:space="preserve">Jaarplan </w:t>
      </w:r>
      <w:r w:rsidR="00B90408" w:rsidRPr="00D56730">
        <w:rPr>
          <w:b/>
          <w:bCs/>
          <w:color w:val="2E74B5" w:themeColor="accent5" w:themeShade="BF"/>
          <w:sz w:val="40"/>
          <w:szCs w:val="40"/>
        </w:rPr>
        <w:t>202</w:t>
      </w:r>
      <w:r w:rsidR="00A024ED">
        <w:rPr>
          <w:b/>
          <w:bCs/>
          <w:color w:val="2E74B5" w:themeColor="accent5" w:themeShade="BF"/>
          <w:sz w:val="40"/>
          <w:szCs w:val="40"/>
        </w:rPr>
        <w:t>1</w:t>
      </w:r>
      <w:r w:rsidR="00B90408" w:rsidRPr="00D56730">
        <w:rPr>
          <w:b/>
          <w:bCs/>
          <w:color w:val="2E74B5" w:themeColor="accent5" w:themeShade="BF"/>
          <w:sz w:val="40"/>
          <w:szCs w:val="40"/>
        </w:rPr>
        <w:t>-</w:t>
      </w:r>
      <w:r w:rsidRPr="00D56730">
        <w:rPr>
          <w:b/>
          <w:bCs/>
          <w:color w:val="2E74B5" w:themeColor="accent5" w:themeShade="BF"/>
          <w:sz w:val="40"/>
          <w:szCs w:val="40"/>
        </w:rPr>
        <w:t>202</w:t>
      </w:r>
      <w:r w:rsidR="00A024ED">
        <w:rPr>
          <w:b/>
          <w:bCs/>
          <w:color w:val="2E74B5" w:themeColor="accent5" w:themeShade="BF"/>
          <w:sz w:val="40"/>
          <w:szCs w:val="40"/>
        </w:rPr>
        <w:t>2</w:t>
      </w:r>
    </w:p>
    <w:p w14:paraId="7887AD68" w14:textId="08146911" w:rsidR="006D7A0F" w:rsidRDefault="006D7A0F"/>
    <w:p w14:paraId="3F8B98CF" w14:textId="77777777" w:rsidR="0022269E" w:rsidRDefault="0022269E">
      <w:pPr>
        <w:rPr>
          <w:b/>
          <w:bCs/>
        </w:rPr>
      </w:pPr>
    </w:p>
    <w:p w14:paraId="1F599F64" w14:textId="556EA925" w:rsidR="00D56730" w:rsidRPr="00D56730" w:rsidRDefault="00D56730">
      <w:pPr>
        <w:rPr>
          <w:b/>
          <w:bCs/>
          <w:color w:val="2E74B5" w:themeColor="accent5" w:themeShade="BF"/>
          <w:sz w:val="32"/>
          <w:szCs w:val="32"/>
        </w:rPr>
      </w:pPr>
      <w:r w:rsidRPr="00D56730">
        <w:rPr>
          <w:b/>
          <w:bCs/>
          <w:color w:val="2E74B5" w:themeColor="accent5" w:themeShade="BF"/>
          <w:sz w:val="32"/>
          <w:szCs w:val="32"/>
        </w:rPr>
        <w:t>Aanleiding</w:t>
      </w:r>
    </w:p>
    <w:p w14:paraId="5A3DDD0B" w14:textId="1AA5122F" w:rsidR="0022269E" w:rsidRPr="00766813" w:rsidRDefault="00766813">
      <w:r w:rsidRPr="00766813">
        <w:t>Ons schoolplan loopt tot 2020.</w:t>
      </w:r>
      <w:r>
        <w:t xml:space="preserve"> Daarom zouden we eigenlijk een nieuw schoolplan moeten gaan maken. In verband met een nieuw strategisch beleid van QLIQ Primair is het door de inspectie toegestaan om als school te volstaan met een aanvulling van het schoolplan</w:t>
      </w:r>
      <w:r w:rsidR="00D56730">
        <w:t xml:space="preserve"> met een jaarplan</w:t>
      </w:r>
      <w:r w:rsidR="009671CF">
        <w:t>, een addendum.</w:t>
      </w:r>
      <w:r w:rsidR="00D56730">
        <w:t xml:space="preserve"> Hieronder is het jaarplan toegevoegd met op elk onderwerp een verduidelijking.</w:t>
      </w:r>
    </w:p>
    <w:p w14:paraId="01D276BA" w14:textId="77777777" w:rsidR="0022269E" w:rsidRDefault="0022269E">
      <w:pPr>
        <w:rPr>
          <w:b/>
          <w:bCs/>
        </w:rPr>
      </w:pPr>
    </w:p>
    <w:p w14:paraId="088EA7CA" w14:textId="3390BBF3" w:rsidR="00D56730" w:rsidRDefault="00D56730">
      <w:pPr>
        <w:rPr>
          <w:b/>
          <w:bCs/>
        </w:rPr>
      </w:pPr>
    </w:p>
    <w:p w14:paraId="7E644F64" w14:textId="705DC56F" w:rsidR="00D56730" w:rsidRDefault="00A024ED">
      <w:pPr>
        <w:rPr>
          <w:b/>
          <w:bCs/>
        </w:rPr>
      </w:pPr>
      <w:r>
        <w:rPr>
          <w:b/>
          <w:bCs/>
          <w:noProof/>
        </w:rPr>
        <w:drawing>
          <wp:anchor distT="0" distB="0" distL="114300" distR="114300" simplePos="0" relativeHeight="251658240" behindDoc="0" locked="0" layoutInCell="1" allowOverlap="1" wp14:anchorId="3B0EFCF3" wp14:editId="5929F428">
            <wp:simplePos x="0" y="0"/>
            <wp:positionH relativeFrom="column">
              <wp:posOffset>-274327</wp:posOffset>
            </wp:positionH>
            <wp:positionV relativeFrom="paragraph">
              <wp:posOffset>102572</wp:posOffset>
            </wp:positionV>
            <wp:extent cx="6391405" cy="490722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6391405" cy="4907227"/>
                    </a:xfrm>
                    <a:prstGeom prst="rect">
                      <a:avLst/>
                    </a:prstGeom>
                  </pic:spPr>
                </pic:pic>
              </a:graphicData>
            </a:graphic>
            <wp14:sizeRelH relativeFrom="page">
              <wp14:pctWidth>0</wp14:pctWidth>
            </wp14:sizeRelH>
            <wp14:sizeRelV relativeFrom="page">
              <wp14:pctHeight>0</wp14:pctHeight>
            </wp14:sizeRelV>
          </wp:anchor>
        </w:drawing>
      </w:r>
    </w:p>
    <w:p w14:paraId="5610FA04" w14:textId="21BD25BF" w:rsidR="00D56730" w:rsidRDefault="00D56730">
      <w:pPr>
        <w:rPr>
          <w:b/>
          <w:bCs/>
        </w:rPr>
      </w:pPr>
    </w:p>
    <w:p w14:paraId="0EB9CE05" w14:textId="2DC4A586" w:rsidR="00D56730" w:rsidRDefault="00A024ED">
      <w:pPr>
        <w:rPr>
          <w:b/>
          <w:bCs/>
        </w:rPr>
      </w:pPr>
      <w:r>
        <w:rPr>
          <w:b/>
          <w:bCs/>
          <w:noProof/>
        </w:rPr>
        <mc:AlternateContent>
          <mc:Choice Requires="wps">
            <w:drawing>
              <wp:anchor distT="0" distB="0" distL="114300" distR="114300" simplePos="0" relativeHeight="251659264" behindDoc="0" locked="0" layoutInCell="1" allowOverlap="1" wp14:anchorId="6C0EC391" wp14:editId="18BF38FB">
                <wp:simplePos x="0" y="0"/>
                <wp:positionH relativeFrom="column">
                  <wp:posOffset>3914801</wp:posOffset>
                </wp:positionH>
                <wp:positionV relativeFrom="paragraph">
                  <wp:posOffset>50399</wp:posOffset>
                </wp:positionV>
                <wp:extent cx="1828800" cy="300070"/>
                <wp:effectExtent l="0" t="0" r="12700" b="17780"/>
                <wp:wrapNone/>
                <wp:docPr id="2" name="Rechthoek 2"/>
                <wp:cNvGraphicFramePr/>
                <a:graphic xmlns:a="http://schemas.openxmlformats.org/drawingml/2006/main">
                  <a:graphicData uri="http://schemas.microsoft.com/office/word/2010/wordprocessingShape">
                    <wps:wsp>
                      <wps:cNvSpPr/>
                      <wps:spPr>
                        <a:xfrm>
                          <a:off x="0" y="0"/>
                          <a:ext cx="1828800" cy="3000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397B7" id="Rechthoek 2" o:spid="_x0000_s1026" style="position:absolute;margin-left:308.25pt;margin-top:3.95pt;width:2in;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" fillcolor="#4472c4 [3204]" strokecolor="#1f3763 [1604]" strokeweight="1pt"/>
            </w:pict>
          </mc:Fallback>
        </mc:AlternateContent>
      </w:r>
    </w:p>
    <w:p w14:paraId="5B4807F6" w14:textId="77777777" w:rsidR="00D56730" w:rsidRDefault="00D56730">
      <w:pPr>
        <w:rPr>
          <w:b/>
          <w:bCs/>
        </w:rPr>
      </w:pPr>
    </w:p>
    <w:p w14:paraId="72B2B2A2" w14:textId="77777777" w:rsidR="00D56730" w:rsidRDefault="00D56730">
      <w:pPr>
        <w:rPr>
          <w:b/>
          <w:bCs/>
        </w:rPr>
      </w:pPr>
    </w:p>
    <w:p w14:paraId="491240E3" w14:textId="77777777" w:rsidR="00D56730" w:rsidRDefault="00D56730">
      <w:pPr>
        <w:rPr>
          <w:b/>
          <w:bCs/>
        </w:rPr>
      </w:pPr>
    </w:p>
    <w:p w14:paraId="06DE5C93" w14:textId="77777777" w:rsidR="00D56730" w:rsidRDefault="00D56730">
      <w:pPr>
        <w:rPr>
          <w:b/>
          <w:bCs/>
        </w:rPr>
      </w:pPr>
    </w:p>
    <w:p w14:paraId="514EF2E2" w14:textId="77777777" w:rsidR="00D56730" w:rsidRDefault="00D56730">
      <w:pPr>
        <w:rPr>
          <w:b/>
          <w:bCs/>
        </w:rPr>
      </w:pPr>
    </w:p>
    <w:p w14:paraId="1949BD18" w14:textId="77777777" w:rsidR="00D56730" w:rsidRDefault="00D56730">
      <w:pPr>
        <w:rPr>
          <w:b/>
          <w:bCs/>
        </w:rPr>
      </w:pPr>
    </w:p>
    <w:p w14:paraId="2C205508" w14:textId="77777777" w:rsidR="00D56730" w:rsidRDefault="00D56730">
      <w:pPr>
        <w:rPr>
          <w:b/>
          <w:bCs/>
        </w:rPr>
      </w:pPr>
    </w:p>
    <w:p w14:paraId="7391712B" w14:textId="77777777" w:rsidR="00D56730" w:rsidRDefault="00D56730">
      <w:pPr>
        <w:rPr>
          <w:b/>
          <w:bCs/>
        </w:rPr>
      </w:pPr>
    </w:p>
    <w:p w14:paraId="400BBD20" w14:textId="77777777" w:rsidR="00D56730" w:rsidRDefault="00D56730">
      <w:pPr>
        <w:rPr>
          <w:b/>
          <w:bCs/>
        </w:rPr>
      </w:pPr>
    </w:p>
    <w:p w14:paraId="045EAD12" w14:textId="77777777" w:rsidR="00D56730" w:rsidRDefault="00D56730">
      <w:pPr>
        <w:rPr>
          <w:b/>
          <w:bCs/>
        </w:rPr>
      </w:pPr>
    </w:p>
    <w:p w14:paraId="223C9295" w14:textId="77777777" w:rsidR="00D56730" w:rsidRDefault="00D56730">
      <w:pPr>
        <w:rPr>
          <w:b/>
          <w:bCs/>
        </w:rPr>
      </w:pPr>
    </w:p>
    <w:p w14:paraId="31DE51DE" w14:textId="77777777" w:rsidR="00D56730" w:rsidRDefault="00D56730">
      <w:pPr>
        <w:rPr>
          <w:b/>
          <w:bCs/>
        </w:rPr>
      </w:pPr>
    </w:p>
    <w:p w14:paraId="0C24E6C8" w14:textId="77777777" w:rsidR="00D56730" w:rsidRDefault="00D56730">
      <w:pPr>
        <w:rPr>
          <w:b/>
          <w:bCs/>
        </w:rPr>
      </w:pPr>
    </w:p>
    <w:p w14:paraId="333C755B" w14:textId="77777777" w:rsidR="00D56730" w:rsidRDefault="00D56730">
      <w:pPr>
        <w:rPr>
          <w:b/>
          <w:bCs/>
        </w:rPr>
      </w:pPr>
    </w:p>
    <w:p w14:paraId="09517AC4" w14:textId="77777777" w:rsidR="00D56730" w:rsidRDefault="00D56730">
      <w:pPr>
        <w:rPr>
          <w:b/>
          <w:bCs/>
        </w:rPr>
      </w:pPr>
    </w:p>
    <w:p w14:paraId="369933B6" w14:textId="77777777" w:rsidR="00D56730" w:rsidRDefault="00D56730">
      <w:pPr>
        <w:rPr>
          <w:b/>
          <w:bCs/>
        </w:rPr>
      </w:pPr>
    </w:p>
    <w:p w14:paraId="7188AB1B" w14:textId="77777777" w:rsidR="00D56730" w:rsidRDefault="00D56730">
      <w:pPr>
        <w:rPr>
          <w:b/>
          <w:bCs/>
        </w:rPr>
      </w:pPr>
    </w:p>
    <w:p w14:paraId="175A666D" w14:textId="77777777" w:rsidR="00D56730" w:rsidRDefault="00D56730">
      <w:pPr>
        <w:rPr>
          <w:b/>
          <w:bCs/>
        </w:rPr>
      </w:pPr>
    </w:p>
    <w:p w14:paraId="730E907E" w14:textId="77777777" w:rsidR="00D56730" w:rsidRDefault="00D56730">
      <w:pPr>
        <w:rPr>
          <w:b/>
          <w:bCs/>
        </w:rPr>
      </w:pPr>
    </w:p>
    <w:p w14:paraId="34ECAF1A" w14:textId="77777777" w:rsidR="00D56730" w:rsidRDefault="00D56730">
      <w:pPr>
        <w:rPr>
          <w:b/>
          <w:bCs/>
        </w:rPr>
      </w:pPr>
    </w:p>
    <w:p w14:paraId="465945AB" w14:textId="77777777" w:rsidR="00D56730" w:rsidRDefault="00D56730">
      <w:pPr>
        <w:rPr>
          <w:b/>
          <w:bCs/>
        </w:rPr>
      </w:pPr>
    </w:p>
    <w:p w14:paraId="4E0A06F3" w14:textId="77777777" w:rsidR="00D56730" w:rsidRDefault="00D56730">
      <w:pPr>
        <w:rPr>
          <w:b/>
          <w:bCs/>
        </w:rPr>
      </w:pPr>
    </w:p>
    <w:p w14:paraId="75DC9238" w14:textId="77777777" w:rsidR="00D56730" w:rsidRDefault="00D56730">
      <w:pPr>
        <w:rPr>
          <w:b/>
          <w:bCs/>
        </w:rPr>
      </w:pPr>
    </w:p>
    <w:p w14:paraId="6BB56543" w14:textId="77777777" w:rsidR="00D56730" w:rsidRDefault="00D56730">
      <w:pPr>
        <w:rPr>
          <w:b/>
          <w:bCs/>
        </w:rPr>
      </w:pPr>
    </w:p>
    <w:p w14:paraId="35BD3809" w14:textId="77777777" w:rsidR="00D56730" w:rsidRDefault="00D56730">
      <w:pPr>
        <w:rPr>
          <w:b/>
          <w:bCs/>
        </w:rPr>
      </w:pPr>
    </w:p>
    <w:p w14:paraId="3472BCD7" w14:textId="77777777" w:rsidR="00D56730" w:rsidRDefault="00D56730">
      <w:pPr>
        <w:rPr>
          <w:b/>
          <w:bCs/>
        </w:rPr>
      </w:pPr>
    </w:p>
    <w:p w14:paraId="4F8DDA64" w14:textId="77777777" w:rsidR="00D56730" w:rsidRDefault="00D56730">
      <w:pPr>
        <w:rPr>
          <w:b/>
          <w:bCs/>
        </w:rPr>
      </w:pPr>
    </w:p>
    <w:p w14:paraId="6CC1C5BB" w14:textId="77777777" w:rsidR="00D56730" w:rsidRDefault="00D56730">
      <w:pPr>
        <w:rPr>
          <w:b/>
          <w:bCs/>
        </w:rPr>
      </w:pPr>
    </w:p>
    <w:p w14:paraId="79D17528" w14:textId="77777777" w:rsidR="00D56730" w:rsidRDefault="00D56730">
      <w:pPr>
        <w:rPr>
          <w:b/>
          <w:bCs/>
        </w:rPr>
      </w:pPr>
    </w:p>
    <w:p w14:paraId="54CA55F0" w14:textId="77777777" w:rsidR="00D56730" w:rsidRDefault="00D56730">
      <w:pPr>
        <w:rPr>
          <w:b/>
          <w:bCs/>
        </w:rPr>
      </w:pPr>
    </w:p>
    <w:p w14:paraId="1D27DD48" w14:textId="77777777" w:rsidR="00D56730" w:rsidRDefault="00D56730">
      <w:pPr>
        <w:rPr>
          <w:b/>
          <w:bCs/>
        </w:rPr>
      </w:pPr>
    </w:p>
    <w:p w14:paraId="2693F0CC" w14:textId="77777777" w:rsidR="00D56730" w:rsidRDefault="00D56730">
      <w:pPr>
        <w:rPr>
          <w:b/>
          <w:bCs/>
        </w:rPr>
      </w:pPr>
    </w:p>
    <w:p w14:paraId="120F7570" w14:textId="1D60D339" w:rsidR="006D7A0F" w:rsidRPr="00D56730" w:rsidRDefault="006D7A0F">
      <w:pPr>
        <w:rPr>
          <w:b/>
          <w:bCs/>
          <w:color w:val="2E74B5" w:themeColor="accent5" w:themeShade="BF"/>
          <w:sz w:val="28"/>
          <w:szCs w:val="28"/>
        </w:rPr>
      </w:pPr>
      <w:r w:rsidRPr="00D56730">
        <w:rPr>
          <w:b/>
          <w:bCs/>
          <w:color w:val="2E74B5" w:themeColor="accent5" w:themeShade="BF"/>
          <w:sz w:val="28"/>
          <w:szCs w:val="28"/>
        </w:rPr>
        <w:lastRenderedPageBreak/>
        <w:t>Onderwijsinhoud</w:t>
      </w:r>
    </w:p>
    <w:p w14:paraId="2BBCC4BB" w14:textId="77777777" w:rsidR="0022269E" w:rsidRPr="00D56730" w:rsidRDefault="0022269E">
      <w:pPr>
        <w:rPr>
          <w:b/>
          <w:bCs/>
          <w:color w:val="2E74B5" w:themeColor="accent5" w:themeShade="BF"/>
        </w:rPr>
      </w:pPr>
    </w:p>
    <w:p w14:paraId="6469DABD" w14:textId="2C22E434" w:rsidR="006D7A0F" w:rsidRPr="00D56730" w:rsidRDefault="006D7A0F">
      <w:pPr>
        <w:rPr>
          <w:color w:val="2E74B5" w:themeColor="accent5" w:themeShade="BF"/>
        </w:rPr>
      </w:pPr>
      <w:r w:rsidRPr="00D56730">
        <w:rPr>
          <w:color w:val="2E74B5" w:themeColor="accent5" w:themeShade="BF"/>
        </w:rPr>
        <w:t>Rekenen optimaliseren:</w:t>
      </w:r>
    </w:p>
    <w:p w14:paraId="51996300" w14:textId="10F412D8" w:rsidR="0034352B" w:rsidRDefault="0034352B">
      <w:r>
        <w:t xml:space="preserve">Het rekenonderwijs is bij Westwijzer in ontwikkeling. We hebben de laatste jaren </w:t>
      </w:r>
      <w:r w:rsidR="009671CF">
        <w:t xml:space="preserve">minder </w:t>
      </w:r>
      <w:r>
        <w:t>goede resultaten. We zijn ook ontevreden over de huidige de methode.</w:t>
      </w:r>
    </w:p>
    <w:p w14:paraId="2AB8814C" w14:textId="0FA46165" w:rsidR="0034352B" w:rsidRDefault="0034352B">
      <w:r>
        <w:t>Samen met Cube Consulting analyseren we het onderdeel rekenen en gaan ontwikkelstappen nemen.</w:t>
      </w:r>
    </w:p>
    <w:p w14:paraId="74CB0CCD" w14:textId="2CB702B2" w:rsidR="006D7A0F" w:rsidRDefault="006D7A0F"/>
    <w:p w14:paraId="03EF21A3" w14:textId="303909BA" w:rsidR="006D7A0F" w:rsidRPr="00D56730" w:rsidRDefault="006D7A0F">
      <w:pPr>
        <w:rPr>
          <w:color w:val="2E74B5" w:themeColor="accent5" w:themeShade="BF"/>
        </w:rPr>
      </w:pPr>
      <w:r w:rsidRPr="00D56730">
        <w:rPr>
          <w:color w:val="2E74B5" w:themeColor="accent5" w:themeShade="BF"/>
        </w:rPr>
        <w:t>Effectief taalonderwijs:</w:t>
      </w:r>
    </w:p>
    <w:p w14:paraId="1736FA97" w14:textId="78BE6D41" w:rsidR="0034352B" w:rsidRDefault="0034352B">
      <w:r>
        <w:t>Staal, de methode voor taal, past ons al een jas. Maar we vinden het moeilijk alle niveaus te bedienen. Daarnaast hebben we te maken met het onlineonderwijs. Nu proberen we de voordelen te gebruiken van de coronatijd. Daarom hebben we digitale mogelijkheden toegevoegd. Een echte meerwaarde.</w:t>
      </w:r>
    </w:p>
    <w:p w14:paraId="6E662621" w14:textId="5FD1A97C" w:rsidR="006D7A0F" w:rsidRPr="00D56730" w:rsidRDefault="006D7A0F">
      <w:pPr>
        <w:rPr>
          <w:color w:val="9CC2E5" w:themeColor="accent5" w:themeTint="99"/>
        </w:rPr>
      </w:pPr>
    </w:p>
    <w:p w14:paraId="095FF0A9" w14:textId="51E50AF2" w:rsidR="006D7A0F" w:rsidRPr="00D56730" w:rsidRDefault="006D7A0F">
      <w:pPr>
        <w:rPr>
          <w:color w:val="2E74B5" w:themeColor="accent5" w:themeShade="BF"/>
        </w:rPr>
      </w:pPr>
      <w:r w:rsidRPr="00D56730">
        <w:rPr>
          <w:color w:val="2E74B5" w:themeColor="accent5" w:themeShade="BF"/>
        </w:rPr>
        <w:t>Toekomstgericht onderwijs:</w:t>
      </w:r>
    </w:p>
    <w:p w14:paraId="5AE1C333" w14:textId="169A49AD" w:rsidR="0034352B" w:rsidRDefault="0034352B">
      <w:r>
        <w:t xml:space="preserve">In het verlengde van het onderwerp hierboven zijn we ook hier bezig met verbeteringen. </w:t>
      </w:r>
      <w:proofErr w:type="spellStart"/>
      <w:r>
        <w:t>Cloudwise</w:t>
      </w:r>
      <w:proofErr w:type="spellEnd"/>
      <w:r>
        <w:t xml:space="preserve"> werd gebruikt bij het onlineonderwijs. Maar nu nog steeds. En daarbij hebben we geïnvesteerd in </w:t>
      </w:r>
      <w:proofErr w:type="spellStart"/>
      <w:r w:rsidR="00017B80">
        <w:t>Chromebooks</w:t>
      </w:r>
      <w:proofErr w:type="spellEnd"/>
      <w:r>
        <w:t>.</w:t>
      </w:r>
    </w:p>
    <w:p w14:paraId="6FEBF235" w14:textId="2810F3E0" w:rsidR="0034352B" w:rsidRDefault="0034352B">
      <w:r>
        <w:t>Het thematisch werken, toekomstgericht, is</w:t>
      </w:r>
      <w:r w:rsidR="00017B80">
        <w:t xml:space="preserve"> n</w:t>
      </w:r>
      <w:r>
        <w:t>og blijven liggen. We gaan dit het komend schooljaar oppakken.</w:t>
      </w:r>
    </w:p>
    <w:p w14:paraId="0BB6F98F" w14:textId="0590A50A" w:rsidR="006D7A0F" w:rsidRDefault="006D7A0F"/>
    <w:p w14:paraId="19182C0E" w14:textId="4F5ECA22" w:rsidR="006D7A0F" w:rsidRDefault="006D7A0F"/>
    <w:p w14:paraId="314BB4E3" w14:textId="77777777" w:rsidR="00D56730" w:rsidRDefault="00D56730">
      <w:pPr>
        <w:rPr>
          <w:b/>
          <w:bCs/>
          <w:color w:val="9CC2E5" w:themeColor="accent5" w:themeTint="99"/>
          <w:sz w:val="28"/>
          <w:szCs w:val="28"/>
        </w:rPr>
      </w:pPr>
    </w:p>
    <w:p w14:paraId="027D6B46" w14:textId="6CF29504" w:rsidR="006D7A0F" w:rsidRPr="00D56730" w:rsidRDefault="006D7A0F">
      <w:pPr>
        <w:rPr>
          <w:b/>
          <w:bCs/>
          <w:color w:val="2E74B5" w:themeColor="accent5" w:themeShade="BF"/>
          <w:sz w:val="28"/>
          <w:szCs w:val="28"/>
        </w:rPr>
      </w:pPr>
      <w:r w:rsidRPr="00D56730">
        <w:rPr>
          <w:b/>
          <w:bCs/>
          <w:color w:val="2E74B5" w:themeColor="accent5" w:themeShade="BF"/>
          <w:sz w:val="28"/>
          <w:szCs w:val="28"/>
        </w:rPr>
        <w:t>Resultaat</w:t>
      </w:r>
    </w:p>
    <w:p w14:paraId="6661FA30" w14:textId="77777777" w:rsidR="0022269E" w:rsidRPr="00D56730" w:rsidRDefault="0022269E">
      <w:pPr>
        <w:rPr>
          <w:b/>
          <w:bCs/>
          <w:color w:val="2E74B5" w:themeColor="accent5" w:themeShade="BF"/>
        </w:rPr>
      </w:pPr>
    </w:p>
    <w:p w14:paraId="4BCA7B65" w14:textId="2F13F41A" w:rsidR="006D7A0F" w:rsidRPr="00D56730" w:rsidRDefault="006D7A0F">
      <w:pPr>
        <w:rPr>
          <w:color w:val="2E74B5" w:themeColor="accent5" w:themeShade="BF"/>
        </w:rPr>
      </w:pPr>
      <w:r w:rsidRPr="00D56730">
        <w:rPr>
          <w:color w:val="2E74B5" w:themeColor="accent5" w:themeShade="BF"/>
        </w:rPr>
        <w:t>Schoolnormen vaststellen:</w:t>
      </w:r>
    </w:p>
    <w:p w14:paraId="2B8848D6" w14:textId="7719B958" w:rsidR="00B90408" w:rsidRDefault="00B90408">
      <w:r>
        <w:t>Afgelopen jaar hebben we fictief ons doel gesteld. Dit willen we het komend schooljaar onderbouwd opstellen.</w:t>
      </w:r>
      <w:r w:rsidR="009671CF">
        <w:t xml:space="preserve"> We willen kwaliteit.</w:t>
      </w:r>
    </w:p>
    <w:p w14:paraId="4281AB51" w14:textId="77777777" w:rsidR="00B90408" w:rsidRDefault="00B90408"/>
    <w:p w14:paraId="51231E93" w14:textId="03961048" w:rsidR="006D7A0F" w:rsidRPr="00D56730" w:rsidRDefault="006D7A0F">
      <w:pPr>
        <w:rPr>
          <w:color w:val="2E74B5" w:themeColor="accent5" w:themeShade="BF"/>
        </w:rPr>
      </w:pPr>
      <w:r w:rsidRPr="00D56730">
        <w:rPr>
          <w:color w:val="2E74B5" w:themeColor="accent5" w:themeShade="BF"/>
        </w:rPr>
        <w:t>Eindtermen groep 8:</w:t>
      </w:r>
    </w:p>
    <w:p w14:paraId="2EFB4312" w14:textId="33457F95" w:rsidR="00B90408" w:rsidRDefault="00B90408">
      <w:r>
        <w:t xml:space="preserve">We staan bekend </w:t>
      </w:r>
      <w:r w:rsidR="009671CF">
        <w:t>om onze voorzichtige</w:t>
      </w:r>
      <w:r>
        <w:t xml:space="preserve"> advi</w:t>
      </w:r>
      <w:r w:rsidR="009671CF">
        <w:t>ezen</w:t>
      </w:r>
      <w:r>
        <w:t xml:space="preserve"> Daar willen we het komend schooljaar beter naar gaan kijken. Gericht en kansrijk.</w:t>
      </w:r>
    </w:p>
    <w:p w14:paraId="2DD78871" w14:textId="77777777" w:rsidR="00B90408" w:rsidRDefault="00B90408"/>
    <w:p w14:paraId="7A66FB40" w14:textId="40673AD0" w:rsidR="006D7A0F" w:rsidRPr="00D56730" w:rsidRDefault="006D7A0F">
      <w:pPr>
        <w:rPr>
          <w:color w:val="2E74B5" w:themeColor="accent5" w:themeShade="BF"/>
        </w:rPr>
      </w:pPr>
      <w:r w:rsidRPr="00D56730">
        <w:rPr>
          <w:color w:val="2E74B5" w:themeColor="accent5" w:themeShade="BF"/>
        </w:rPr>
        <w:t>Hoge</w:t>
      </w:r>
      <w:r w:rsidR="00D56730" w:rsidRPr="00D56730">
        <w:rPr>
          <w:color w:val="2E74B5" w:themeColor="accent5" w:themeShade="BF"/>
        </w:rPr>
        <w:t xml:space="preserve"> </w:t>
      </w:r>
      <w:r w:rsidRPr="00D56730">
        <w:rPr>
          <w:color w:val="2E74B5" w:themeColor="accent5" w:themeShade="BF"/>
        </w:rPr>
        <w:t>verwachtingen:</w:t>
      </w:r>
    </w:p>
    <w:p w14:paraId="75FC3060" w14:textId="2E602EF6" w:rsidR="00B90408" w:rsidRDefault="00B90408">
      <w:r>
        <w:t>Met het team zijn we in gesprek over hoge verwachtingen. We merken dat we in ons taalgebruik daar nog onvoldoende recht aan doen. Ook de benadering met op niveau toetsen maakt dat we niet eruit kunnen halen wat wel mogelijk zou moeten kunnen zijn. Ook hier verwachtingen naar boven bijstellen.</w:t>
      </w:r>
    </w:p>
    <w:p w14:paraId="1ACB1001" w14:textId="7B31C662" w:rsidR="006D7A0F" w:rsidRDefault="006D7A0F"/>
    <w:p w14:paraId="299B7B53" w14:textId="77777777" w:rsidR="00B90408" w:rsidRDefault="00B90408">
      <w:pPr>
        <w:rPr>
          <w:b/>
          <w:bCs/>
        </w:rPr>
      </w:pPr>
    </w:p>
    <w:p w14:paraId="36DEA9D0" w14:textId="77777777" w:rsidR="0022269E" w:rsidRDefault="0022269E">
      <w:pPr>
        <w:rPr>
          <w:b/>
          <w:bCs/>
        </w:rPr>
      </w:pPr>
    </w:p>
    <w:p w14:paraId="0E8FE433" w14:textId="77777777" w:rsidR="0022269E" w:rsidRDefault="0022269E">
      <w:pPr>
        <w:rPr>
          <w:b/>
          <w:bCs/>
        </w:rPr>
      </w:pPr>
    </w:p>
    <w:p w14:paraId="3F9D93B4" w14:textId="77777777" w:rsidR="0022269E" w:rsidRDefault="0022269E">
      <w:pPr>
        <w:rPr>
          <w:b/>
          <w:bCs/>
        </w:rPr>
      </w:pPr>
    </w:p>
    <w:p w14:paraId="57E2324F" w14:textId="77777777" w:rsidR="0022269E" w:rsidRDefault="0022269E">
      <w:pPr>
        <w:rPr>
          <w:b/>
          <w:bCs/>
        </w:rPr>
      </w:pPr>
    </w:p>
    <w:p w14:paraId="6EAAC48A" w14:textId="77777777" w:rsidR="0022269E" w:rsidRDefault="0022269E">
      <w:pPr>
        <w:rPr>
          <w:b/>
          <w:bCs/>
        </w:rPr>
      </w:pPr>
    </w:p>
    <w:p w14:paraId="2570F757" w14:textId="77777777" w:rsidR="0022269E" w:rsidRDefault="0022269E">
      <w:pPr>
        <w:rPr>
          <w:b/>
          <w:bCs/>
        </w:rPr>
      </w:pPr>
    </w:p>
    <w:p w14:paraId="0D8BD50E" w14:textId="77777777" w:rsidR="00D56730" w:rsidRDefault="00D56730">
      <w:pPr>
        <w:rPr>
          <w:b/>
          <w:bCs/>
        </w:rPr>
      </w:pPr>
    </w:p>
    <w:p w14:paraId="3F949D81" w14:textId="534808F1" w:rsidR="006D7A0F" w:rsidRPr="00D56730" w:rsidRDefault="006D7A0F">
      <w:pPr>
        <w:rPr>
          <w:b/>
          <w:bCs/>
          <w:color w:val="2E74B5" w:themeColor="accent5" w:themeShade="BF"/>
          <w:sz w:val="28"/>
          <w:szCs w:val="28"/>
        </w:rPr>
      </w:pPr>
      <w:r w:rsidRPr="00D56730">
        <w:rPr>
          <w:b/>
          <w:bCs/>
          <w:color w:val="2E74B5" w:themeColor="accent5" w:themeShade="BF"/>
          <w:sz w:val="28"/>
          <w:szCs w:val="28"/>
        </w:rPr>
        <w:lastRenderedPageBreak/>
        <w:t>Kwaliteitszorg</w:t>
      </w:r>
    </w:p>
    <w:p w14:paraId="71142671" w14:textId="77777777" w:rsidR="0022269E" w:rsidRPr="00D56730" w:rsidRDefault="0022269E">
      <w:pPr>
        <w:rPr>
          <w:b/>
          <w:bCs/>
          <w:color w:val="2E74B5" w:themeColor="accent5" w:themeShade="BF"/>
        </w:rPr>
      </w:pPr>
    </w:p>
    <w:p w14:paraId="63A0CFBF" w14:textId="4CD6D639" w:rsidR="006D7A0F" w:rsidRPr="00D56730" w:rsidRDefault="006D7A0F">
      <w:pPr>
        <w:rPr>
          <w:b/>
          <w:bCs/>
          <w:color w:val="2E74B5" w:themeColor="accent5" w:themeShade="BF"/>
        </w:rPr>
      </w:pPr>
      <w:r w:rsidRPr="00D56730">
        <w:rPr>
          <w:b/>
          <w:bCs/>
          <w:color w:val="2E74B5" w:themeColor="accent5" w:themeShade="BF"/>
        </w:rPr>
        <w:t>Zicht op ontwikkeling:</w:t>
      </w:r>
    </w:p>
    <w:p w14:paraId="68E535F3" w14:textId="0CA1BD1C" w:rsidR="00B90408" w:rsidRDefault="00B90408">
      <w:r>
        <w:t>We zijn bezig met ons zorgsysteem opnieuw in te richten. We merken dat we kinderen onvoldoende in beeld hebben. Maar dat willen we zeker wel. We worden daarbij belemmerd in het systeem wat we daarvoor gebruiken. Stapje voor stapje maken we vorderingen.</w:t>
      </w:r>
    </w:p>
    <w:p w14:paraId="33E091A5" w14:textId="7810872A" w:rsidR="00B90408" w:rsidRDefault="00B90408">
      <w:r>
        <w:t xml:space="preserve">Daarnaast </w:t>
      </w:r>
      <w:r w:rsidR="00A1397E">
        <w:t>is het van belang ook de schil rond de school goed in te richten en op orde te hebben. Contacten leggen is van groot belang. Daar zijn we nu volop mee bezig.</w:t>
      </w:r>
    </w:p>
    <w:p w14:paraId="2D1E441B" w14:textId="77777777" w:rsidR="00A1397E" w:rsidRPr="00D56730" w:rsidRDefault="00A1397E">
      <w:pPr>
        <w:rPr>
          <w:b/>
          <w:bCs/>
        </w:rPr>
      </w:pPr>
    </w:p>
    <w:p w14:paraId="7327F4DC" w14:textId="7D277E5F" w:rsidR="006D7A0F" w:rsidRPr="00D56730" w:rsidRDefault="006D7A0F">
      <w:pPr>
        <w:rPr>
          <w:b/>
          <w:bCs/>
          <w:color w:val="2E74B5" w:themeColor="accent5" w:themeShade="BF"/>
        </w:rPr>
      </w:pPr>
      <w:r w:rsidRPr="00D56730">
        <w:rPr>
          <w:b/>
          <w:bCs/>
          <w:color w:val="2E74B5" w:themeColor="accent5" w:themeShade="BF"/>
        </w:rPr>
        <w:t>Processen en afspraken effectief vastleggen en borgen:</w:t>
      </w:r>
    </w:p>
    <w:p w14:paraId="6F27F60C" w14:textId="44551DD6" w:rsidR="00A1397E" w:rsidRDefault="00A1397E">
      <w:r>
        <w:t>We merken dat vanuit de stichting niet altijd helderheid geboden is. Daar heb je op school ook last van. Nu zijn we dit aan het oppakken en daardoor</w:t>
      </w:r>
      <w:r w:rsidR="009671CF">
        <w:t xml:space="preserve"> goede</w:t>
      </w:r>
      <w:r>
        <w:t xml:space="preserve"> afspraken aan het maken.</w:t>
      </w:r>
    </w:p>
    <w:p w14:paraId="10666BBE" w14:textId="71F93F93" w:rsidR="009671CF" w:rsidRDefault="009671CF">
      <w:r>
        <w:t>Vervolgens zullen we die gaan borgen.</w:t>
      </w:r>
    </w:p>
    <w:p w14:paraId="6E5F466E" w14:textId="77777777" w:rsidR="00A1397E" w:rsidRDefault="00A1397E"/>
    <w:p w14:paraId="1147B25C" w14:textId="581DD302" w:rsidR="006D7A0F" w:rsidRPr="00D56730" w:rsidRDefault="006D7A0F">
      <w:pPr>
        <w:rPr>
          <w:b/>
          <w:bCs/>
          <w:color w:val="2E74B5" w:themeColor="accent5" w:themeShade="BF"/>
        </w:rPr>
      </w:pPr>
      <w:r w:rsidRPr="00D56730">
        <w:rPr>
          <w:b/>
          <w:bCs/>
          <w:color w:val="2E74B5" w:themeColor="accent5" w:themeShade="BF"/>
        </w:rPr>
        <w:t>Doelenboek gebruiksvriendelijk en digitaal:</w:t>
      </w:r>
    </w:p>
    <w:p w14:paraId="0B34E70B" w14:textId="2AF6A811" w:rsidR="00A1397E" w:rsidRDefault="00A1397E">
      <w:r>
        <w:t>Actie die wordt ingezet met het systeem van leerlijnen. Beter passend voor onze school.</w:t>
      </w:r>
    </w:p>
    <w:p w14:paraId="539A6061" w14:textId="77777777" w:rsidR="00A1397E" w:rsidRDefault="00A1397E"/>
    <w:p w14:paraId="56930D3C" w14:textId="626F99ED" w:rsidR="006D7A0F" w:rsidRDefault="006D7A0F"/>
    <w:p w14:paraId="6A3AB17A" w14:textId="77777777" w:rsidR="00D56730" w:rsidRDefault="00D56730">
      <w:pPr>
        <w:rPr>
          <w:b/>
          <w:bCs/>
          <w:color w:val="9CC2E5" w:themeColor="accent5" w:themeTint="99"/>
          <w:sz w:val="28"/>
          <w:szCs w:val="28"/>
        </w:rPr>
      </w:pPr>
    </w:p>
    <w:p w14:paraId="6E70FED9" w14:textId="69F4A8A2" w:rsidR="006D7A0F" w:rsidRPr="00D56730" w:rsidRDefault="006D7A0F">
      <w:pPr>
        <w:rPr>
          <w:b/>
          <w:bCs/>
          <w:color w:val="2E74B5" w:themeColor="accent5" w:themeShade="BF"/>
          <w:sz w:val="28"/>
          <w:szCs w:val="28"/>
        </w:rPr>
      </w:pPr>
      <w:proofErr w:type="spellStart"/>
      <w:r w:rsidRPr="00D56730">
        <w:rPr>
          <w:b/>
          <w:bCs/>
          <w:color w:val="2E74B5" w:themeColor="accent5" w:themeShade="BF"/>
          <w:sz w:val="28"/>
          <w:szCs w:val="28"/>
        </w:rPr>
        <w:t>Kindcentrum</w:t>
      </w:r>
      <w:proofErr w:type="spellEnd"/>
    </w:p>
    <w:p w14:paraId="56D57839" w14:textId="77777777" w:rsidR="0022269E" w:rsidRPr="00D56730" w:rsidRDefault="0022269E">
      <w:pPr>
        <w:rPr>
          <w:b/>
          <w:bCs/>
          <w:color w:val="2E74B5" w:themeColor="accent5" w:themeShade="BF"/>
        </w:rPr>
      </w:pPr>
    </w:p>
    <w:p w14:paraId="5C3A2862" w14:textId="647038A9" w:rsidR="006D7A0F" w:rsidRPr="00D56730" w:rsidRDefault="006D7A0F">
      <w:pPr>
        <w:rPr>
          <w:b/>
          <w:bCs/>
          <w:color w:val="2E74B5" w:themeColor="accent5" w:themeShade="BF"/>
        </w:rPr>
      </w:pPr>
      <w:r w:rsidRPr="00D56730">
        <w:rPr>
          <w:b/>
          <w:bCs/>
          <w:color w:val="2E74B5" w:themeColor="accent5" w:themeShade="BF"/>
        </w:rPr>
        <w:t>Doorgaande lijn taal:</w:t>
      </w:r>
    </w:p>
    <w:p w14:paraId="1D798EE6" w14:textId="2D6896A4" w:rsidR="009671CF" w:rsidRDefault="0022269E">
      <w:r>
        <w:t>We zijn met de taalklas en top</w:t>
      </w:r>
      <w:r w:rsidR="00017B80">
        <w:t xml:space="preserve"> </w:t>
      </w:r>
      <w:r>
        <w:t>klas bezig kinderen verder op weg te helpen in de Neder</w:t>
      </w:r>
      <w:r w:rsidR="009671CF">
        <w:t>l</w:t>
      </w:r>
      <w:r>
        <w:t xml:space="preserve">andse taal. Met de subsidie voor achterstanden onderwijs hebben we ook iemand ingehuurd om kinderen met NT2 problematieken te ondersteunen. </w:t>
      </w:r>
    </w:p>
    <w:p w14:paraId="403A99EA" w14:textId="4CB02B4A" w:rsidR="00A1397E" w:rsidRDefault="0022269E">
      <w:r>
        <w:t xml:space="preserve">Met de kinderopvang zijn we aan het kijken de doorgaande lijn van peuters en kleuters duidelijk en helder in te vullen. </w:t>
      </w:r>
    </w:p>
    <w:p w14:paraId="3783DBCA" w14:textId="77777777" w:rsidR="0022269E" w:rsidRDefault="0022269E"/>
    <w:p w14:paraId="15028C52" w14:textId="1FA7F202" w:rsidR="006D7A0F" w:rsidRPr="00D56730" w:rsidRDefault="006D7A0F">
      <w:pPr>
        <w:rPr>
          <w:b/>
          <w:bCs/>
          <w:color w:val="2E74B5" w:themeColor="accent5" w:themeShade="BF"/>
        </w:rPr>
      </w:pPr>
      <w:r w:rsidRPr="00D56730">
        <w:rPr>
          <w:b/>
          <w:bCs/>
          <w:color w:val="2E74B5" w:themeColor="accent5" w:themeShade="BF"/>
        </w:rPr>
        <w:t>Speelplezier:</w:t>
      </w:r>
    </w:p>
    <w:p w14:paraId="5893AEAC" w14:textId="642328CB" w:rsidR="0022269E" w:rsidRDefault="0022269E" w:rsidP="0022269E">
      <w:r>
        <w:t xml:space="preserve">Daarbij maken we gebruik van Speelplezier, wat we in het afgelopen jaar hebben geïmplementeerd in de groepen 1-2 en 3. Groep 4 </w:t>
      </w:r>
      <w:r w:rsidR="00017B80">
        <w:t>zal hier ook bij aansluiten.</w:t>
      </w:r>
    </w:p>
    <w:p w14:paraId="3494D087" w14:textId="52FAE9F7" w:rsidR="0022269E" w:rsidRDefault="0022269E" w:rsidP="0022269E">
      <w:r>
        <w:t>De peutergroepen gebruiken deze methodiek ook. Samen optrekken hierin is in ontwikkeling.</w:t>
      </w:r>
    </w:p>
    <w:p w14:paraId="08FBFBF7" w14:textId="77777777" w:rsidR="0022269E" w:rsidRDefault="0022269E"/>
    <w:p w14:paraId="1B7FBCCA" w14:textId="7EEE99DE" w:rsidR="006D7A0F" w:rsidRPr="00D56730" w:rsidRDefault="006D7A0F">
      <w:pPr>
        <w:rPr>
          <w:b/>
          <w:bCs/>
          <w:color w:val="2E74B5" w:themeColor="accent5" w:themeShade="BF"/>
        </w:rPr>
      </w:pPr>
      <w:r w:rsidRPr="00D56730">
        <w:rPr>
          <w:b/>
          <w:bCs/>
          <w:color w:val="2E74B5" w:themeColor="accent5" w:themeShade="BF"/>
        </w:rPr>
        <w:t>Intensieve samenwerking en communicatie:</w:t>
      </w:r>
    </w:p>
    <w:p w14:paraId="2291E47E" w14:textId="04B4A54F" w:rsidR="0022269E" w:rsidRDefault="0022269E">
      <w:r>
        <w:t>Hier hebben we het afgelopen schooljaar, ondanks corona een begin mee gemaakt. Dit gaat verder uitgebouwd worden op de werkvloer met processen op elkaar af te stemmen.</w:t>
      </w:r>
    </w:p>
    <w:p w14:paraId="43EF78FD" w14:textId="55014E56" w:rsidR="006D7A0F" w:rsidRDefault="006D7A0F"/>
    <w:p w14:paraId="41822622" w14:textId="77777777" w:rsidR="0022269E" w:rsidRDefault="0022269E">
      <w:pPr>
        <w:rPr>
          <w:b/>
          <w:bCs/>
        </w:rPr>
      </w:pPr>
    </w:p>
    <w:p w14:paraId="6232D26A" w14:textId="77777777" w:rsidR="00D56730" w:rsidRDefault="00D56730">
      <w:pPr>
        <w:rPr>
          <w:b/>
          <w:bCs/>
        </w:rPr>
      </w:pPr>
    </w:p>
    <w:p w14:paraId="09C183B3" w14:textId="77777777" w:rsidR="00D56730" w:rsidRDefault="00D56730">
      <w:pPr>
        <w:rPr>
          <w:b/>
          <w:bCs/>
        </w:rPr>
      </w:pPr>
    </w:p>
    <w:p w14:paraId="1B2EC238" w14:textId="77777777" w:rsidR="00D56730" w:rsidRDefault="00D56730">
      <w:pPr>
        <w:rPr>
          <w:b/>
          <w:bCs/>
        </w:rPr>
      </w:pPr>
    </w:p>
    <w:p w14:paraId="2DBFDC02" w14:textId="77777777" w:rsidR="00D56730" w:rsidRDefault="00D56730">
      <w:pPr>
        <w:rPr>
          <w:b/>
          <w:bCs/>
        </w:rPr>
      </w:pPr>
    </w:p>
    <w:p w14:paraId="12E5CCAB" w14:textId="77777777" w:rsidR="00D56730" w:rsidRDefault="00D56730">
      <w:pPr>
        <w:rPr>
          <w:b/>
          <w:bCs/>
        </w:rPr>
      </w:pPr>
    </w:p>
    <w:p w14:paraId="5B064B45" w14:textId="77777777" w:rsidR="00D56730" w:rsidRDefault="00D56730">
      <w:pPr>
        <w:rPr>
          <w:b/>
          <w:bCs/>
        </w:rPr>
      </w:pPr>
    </w:p>
    <w:p w14:paraId="771FDC89" w14:textId="77777777" w:rsidR="00D56730" w:rsidRDefault="00D56730">
      <w:pPr>
        <w:rPr>
          <w:b/>
          <w:bCs/>
        </w:rPr>
      </w:pPr>
    </w:p>
    <w:p w14:paraId="1FFCBEAD" w14:textId="77777777" w:rsidR="00D56730" w:rsidRDefault="00D56730">
      <w:pPr>
        <w:rPr>
          <w:b/>
          <w:bCs/>
        </w:rPr>
      </w:pPr>
    </w:p>
    <w:p w14:paraId="2B9B6FB2" w14:textId="77777777" w:rsidR="00D56730" w:rsidRDefault="00D56730">
      <w:pPr>
        <w:rPr>
          <w:b/>
          <w:bCs/>
        </w:rPr>
      </w:pPr>
    </w:p>
    <w:p w14:paraId="2E271D93" w14:textId="3E2BA666" w:rsidR="006D7A0F" w:rsidRPr="00D56730" w:rsidRDefault="006D7A0F">
      <w:pPr>
        <w:rPr>
          <w:b/>
          <w:bCs/>
          <w:color w:val="2E74B5" w:themeColor="accent5" w:themeShade="BF"/>
          <w:sz w:val="28"/>
          <w:szCs w:val="28"/>
        </w:rPr>
      </w:pPr>
      <w:r w:rsidRPr="00D56730">
        <w:rPr>
          <w:b/>
          <w:bCs/>
          <w:color w:val="2E74B5" w:themeColor="accent5" w:themeShade="BF"/>
          <w:sz w:val="28"/>
          <w:szCs w:val="28"/>
        </w:rPr>
        <w:t>Pedagogisch klimaat</w:t>
      </w:r>
    </w:p>
    <w:p w14:paraId="77CB5E56" w14:textId="77777777" w:rsidR="0022269E" w:rsidRPr="00D56730" w:rsidRDefault="0022269E">
      <w:pPr>
        <w:rPr>
          <w:b/>
          <w:bCs/>
          <w:color w:val="2E74B5" w:themeColor="accent5" w:themeShade="BF"/>
        </w:rPr>
      </w:pPr>
    </w:p>
    <w:p w14:paraId="5DC457EA" w14:textId="4FEEF118" w:rsidR="006D7A0F" w:rsidRPr="00D56730" w:rsidRDefault="006D7A0F">
      <w:pPr>
        <w:rPr>
          <w:b/>
          <w:bCs/>
          <w:color w:val="2E74B5" w:themeColor="accent5" w:themeShade="BF"/>
        </w:rPr>
      </w:pPr>
      <w:r w:rsidRPr="00D56730">
        <w:rPr>
          <w:b/>
          <w:bCs/>
          <w:color w:val="2E74B5" w:themeColor="accent5" w:themeShade="BF"/>
        </w:rPr>
        <w:t>Vreedzame school:</w:t>
      </w:r>
    </w:p>
    <w:p w14:paraId="1CA3F645" w14:textId="7FBB543D" w:rsidR="0022269E" w:rsidRDefault="0022269E">
      <w:r>
        <w:t xml:space="preserve">We zijn een vreedzame school, maar hebben dat dit schooljaar weer helemaal </w:t>
      </w:r>
      <w:r w:rsidR="004023FC">
        <w:t>opgefrist.</w:t>
      </w:r>
      <w:r>
        <w:t xml:space="preserve"> Met veel nieuwe collega’s is dat </w:t>
      </w:r>
      <w:r w:rsidR="004023FC">
        <w:t>ook zeer noodzakelijk. Daarnaast zijn we ook bezig deze manier van aanpak te delen met partners in het Wijkhuis en in de wijk.</w:t>
      </w:r>
    </w:p>
    <w:p w14:paraId="509BB660" w14:textId="77777777" w:rsidR="004023FC" w:rsidRDefault="004023FC"/>
    <w:p w14:paraId="5B0327D0" w14:textId="00B0516D" w:rsidR="006D7A0F" w:rsidRPr="00D56730" w:rsidRDefault="006D7A0F">
      <w:pPr>
        <w:rPr>
          <w:b/>
          <w:bCs/>
          <w:color w:val="2E74B5" w:themeColor="accent5" w:themeShade="BF"/>
        </w:rPr>
      </w:pPr>
      <w:r w:rsidRPr="00D56730">
        <w:rPr>
          <w:b/>
          <w:bCs/>
          <w:color w:val="2E74B5" w:themeColor="accent5" w:themeShade="BF"/>
        </w:rPr>
        <w:t>Emotionele ontwikkeling rots en water:</w:t>
      </w:r>
    </w:p>
    <w:p w14:paraId="07308031" w14:textId="1B01D937" w:rsidR="004023FC" w:rsidRDefault="004023FC">
      <w:r>
        <w:t>We zien dat verschillende groepen moeite hebben met sociale contacten en hoe met elkaar om te gaan op een positieve manier. Het is hen vaak niet aangeleerd. Daarnaast heeft Corona ook niet echt meegewerkt aan de ontwikkeling van emoties. Daarom krijgen groepjes kinderen extra tools voor weerbaarheid.</w:t>
      </w:r>
    </w:p>
    <w:p w14:paraId="30F6C256" w14:textId="77777777" w:rsidR="004023FC" w:rsidRDefault="004023FC"/>
    <w:p w14:paraId="32E86371" w14:textId="058A2F4B" w:rsidR="006D7A0F" w:rsidRPr="00D56730" w:rsidRDefault="006D7A0F">
      <w:pPr>
        <w:rPr>
          <w:b/>
          <w:bCs/>
          <w:color w:val="2E74B5" w:themeColor="accent5" w:themeShade="BF"/>
        </w:rPr>
      </w:pPr>
      <w:r w:rsidRPr="00D56730">
        <w:rPr>
          <w:b/>
          <w:bCs/>
          <w:color w:val="2E74B5" w:themeColor="accent5" w:themeShade="BF"/>
        </w:rPr>
        <w:t>Veiligheid:</w:t>
      </w:r>
    </w:p>
    <w:p w14:paraId="2144FFC1" w14:textId="362A8D49" w:rsidR="004023FC" w:rsidRDefault="004023FC">
      <w:r>
        <w:t xml:space="preserve">Kinderen hebben veiligheid in de breedste zin van het woord nodig. Dat kunnen en willen we bieden op school. Daarvoor zijn wel voorwaarden nodig en die proberen we te scheppen. </w:t>
      </w:r>
    </w:p>
    <w:p w14:paraId="197AF413" w14:textId="73C64B37" w:rsidR="004023FC" w:rsidRDefault="004023FC">
      <w:r>
        <w:t>Zowel binnen als buiten de school.</w:t>
      </w:r>
    </w:p>
    <w:p w14:paraId="7BE092B5" w14:textId="77777777" w:rsidR="006D7A0F" w:rsidRPr="006D7A0F" w:rsidRDefault="006D7A0F"/>
    <w:p w14:paraId="274E87AB" w14:textId="0AB776A7" w:rsidR="006D7A0F" w:rsidRDefault="006D7A0F"/>
    <w:p w14:paraId="3B4F9BBE" w14:textId="77777777" w:rsidR="006D7A0F" w:rsidRDefault="006D7A0F"/>
    <w:p w14:paraId="592DA3DE" w14:textId="0518D4F0" w:rsidR="006D7A0F" w:rsidRDefault="006D7A0F"/>
    <w:p w14:paraId="24ADA36D" w14:textId="346354D4" w:rsidR="00D56730" w:rsidRDefault="00D56730"/>
    <w:p w14:paraId="61BA26C0" w14:textId="3D6D7682" w:rsidR="00D56730" w:rsidRDefault="00D56730"/>
    <w:p w14:paraId="2B681C24" w14:textId="540C4C6C" w:rsidR="00D56730" w:rsidRDefault="00D56730"/>
    <w:p w14:paraId="76DC9FAD" w14:textId="08E6A4E4" w:rsidR="00D56730" w:rsidRDefault="00D56730"/>
    <w:p w14:paraId="135067D1" w14:textId="0EAB7E1E" w:rsidR="00D56730" w:rsidRDefault="00D56730"/>
    <w:p w14:paraId="6411F96C" w14:textId="209A8ABD" w:rsidR="00D56730" w:rsidRDefault="00D56730"/>
    <w:p w14:paraId="63C93AB7" w14:textId="39DE7851" w:rsidR="00D56730" w:rsidRDefault="00D56730"/>
    <w:p w14:paraId="26BA7C3E" w14:textId="5B3D0E92" w:rsidR="00D56730" w:rsidRDefault="00D56730"/>
    <w:p w14:paraId="5064CBC8" w14:textId="45EAA234" w:rsidR="00D56730" w:rsidRDefault="00D56730"/>
    <w:p w14:paraId="555D89F8" w14:textId="0082CA36" w:rsidR="00D56730" w:rsidRDefault="00D56730"/>
    <w:p w14:paraId="3494284C" w14:textId="32DACBAB" w:rsidR="00D56730" w:rsidRDefault="00D56730"/>
    <w:p w14:paraId="0EC43F38" w14:textId="19BA0C3E" w:rsidR="00D56730" w:rsidRDefault="00D56730"/>
    <w:p w14:paraId="11746DE5" w14:textId="3AA8B156" w:rsidR="00D56730" w:rsidRDefault="00D56730"/>
    <w:p w14:paraId="74A808D8" w14:textId="6D682B78" w:rsidR="00D56730" w:rsidRDefault="00D56730"/>
    <w:p w14:paraId="5058951A" w14:textId="715CDFAF" w:rsidR="00D56730" w:rsidRDefault="00D56730"/>
    <w:p w14:paraId="12FE233B" w14:textId="3A9A3C37" w:rsidR="00D56730" w:rsidRDefault="00D56730"/>
    <w:p w14:paraId="4A04E325" w14:textId="388AE220" w:rsidR="00D56730" w:rsidRDefault="00D56730"/>
    <w:p w14:paraId="4311BDBE" w14:textId="1AA8ECE1" w:rsidR="00D56730" w:rsidRDefault="00D56730"/>
    <w:p w14:paraId="5D9438D2" w14:textId="1A54BC43" w:rsidR="00D56730" w:rsidRDefault="00D56730"/>
    <w:p w14:paraId="3FC7265D" w14:textId="56179753" w:rsidR="00D56730" w:rsidRDefault="00D56730"/>
    <w:p w14:paraId="62152750" w14:textId="609211EF" w:rsidR="00D56730" w:rsidRDefault="00D56730"/>
    <w:p w14:paraId="5EC6F0EA" w14:textId="11151ADA" w:rsidR="00D56730" w:rsidRDefault="00D56730"/>
    <w:p w14:paraId="71B3C880" w14:textId="191FD641" w:rsidR="00D56730" w:rsidRDefault="00D56730"/>
    <w:p w14:paraId="756B49E9" w14:textId="2FFF68BB" w:rsidR="00D56730" w:rsidRDefault="00D56730"/>
    <w:p w14:paraId="746195C9" w14:textId="5EBC47A3" w:rsidR="00D56730" w:rsidRDefault="00D56730"/>
    <w:p w14:paraId="78152FB9" w14:textId="5FD4C18B" w:rsidR="00D56730" w:rsidRDefault="00D56730"/>
    <w:p w14:paraId="0011DCB9" w14:textId="484D55E9" w:rsidR="00D56730" w:rsidRDefault="00D56730"/>
    <w:p w14:paraId="06BFC4C4" w14:textId="17CD39ED" w:rsidR="009671CF" w:rsidRPr="009671CF" w:rsidRDefault="009671CF">
      <w:pPr>
        <w:rPr>
          <w:b/>
          <w:bCs/>
          <w:color w:val="2E74B5" w:themeColor="accent5" w:themeShade="BF"/>
          <w:sz w:val="28"/>
          <w:szCs w:val="28"/>
        </w:rPr>
      </w:pPr>
      <w:r w:rsidRPr="009671CF">
        <w:rPr>
          <w:b/>
          <w:bCs/>
          <w:color w:val="2E74B5" w:themeColor="accent5" w:themeShade="BF"/>
          <w:sz w:val="28"/>
          <w:szCs w:val="28"/>
        </w:rPr>
        <w:t>Instemmingsformulier addendum schoolplan</w:t>
      </w:r>
    </w:p>
    <w:p w14:paraId="18D3AFE9" w14:textId="0C1035B2" w:rsidR="00D56730" w:rsidRDefault="00D56730">
      <w:pPr>
        <w:rPr>
          <w:b/>
          <w:bCs/>
        </w:rPr>
      </w:pPr>
    </w:p>
    <w:p w14:paraId="7B910C6B" w14:textId="77777777" w:rsidR="009671CF" w:rsidRDefault="009671CF"/>
    <w:p w14:paraId="64E89C0B" w14:textId="316B470A" w:rsidR="00D56730" w:rsidRDefault="00D56730">
      <w:r w:rsidRPr="009671CF">
        <w:t>Bij deze verleent de MR de instemming</w:t>
      </w:r>
      <w:r w:rsidR="009671CF">
        <w:t xml:space="preserve"> voor het addendum van schoolplan 2016-2020 van Basisschool Westwijzer.</w:t>
      </w:r>
    </w:p>
    <w:p w14:paraId="33676F4F" w14:textId="2225E9EA" w:rsidR="009671CF" w:rsidRDefault="009671CF"/>
    <w:p w14:paraId="01E139E5" w14:textId="56C77ADA" w:rsidR="009671CF" w:rsidRDefault="009671CF">
      <w:r>
        <w:t xml:space="preserve">Voorzitter MR                                              </w:t>
      </w:r>
      <w:r>
        <w:tab/>
      </w:r>
      <w:r>
        <w:tab/>
      </w:r>
      <w:r>
        <w:tab/>
        <w:t xml:space="preserve">Directeur </w:t>
      </w:r>
    </w:p>
    <w:p w14:paraId="376F5780" w14:textId="208DFE20" w:rsidR="009671CF" w:rsidRDefault="009671CF"/>
    <w:p w14:paraId="025ACE65" w14:textId="7D46EE7C" w:rsidR="009671CF" w:rsidRDefault="009671CF">
      <w:r>
        <w:t>Naam:</w:t>
      </w:r>
      <w:r>
        <w:tab/>
        <w:t>Jeffrey de Wit</w:t>
      </w:r>
      <w:r>
        <w:tab/>
      </w:r>
      <w:r>
        <w:tab/>
      </w:r>
      <w:r>
        <w:tab/>
      </w:r>
      <w:r>
        <w:tab/>
      </w:r>
      <w:r>
        <w:tab/>
      </w:r>
      <w:r>
        <w:tab/>
        <w:t>Naam: Monique Klaassen</w:t>
      </w:r>
    </w:p>
    <w:p w14:paraId="5A2BB70E" w14:textId="6D56837A" w:rsidR="009671CF" w:rsidRDefault="009671CF">
      <w:r>
        <w:t xml:space="preserve">Datum: </w:t>
      </w:r>
      <w:r>
        <w:tab/>
      </w:r>
      <w:r>
        <w:tab/>
      </w:r>
      <w:r>
        <w:tab/>
      </w:r>
      <w:r>
        <w:tab/>
      </w:r>
      <w:r>
        <w:tab/>
      </w:r>
      <w:r>
        <w:tab/>
      </w:r>
      <w:r>
        <w:tab/>
        <w:t>Datum: 2-4-2021</w:t>
      </w:r>
    </w:p>
    <w:p w14:paraId="7DFF7907" w14:textId="4C29D310" w:rsidR="009671CF" w:rsidRPr="009671CF" w:rsidRDefault="009671CF">
      <w:r>
        <w:t>Handtekening:</w:t>
      </w:r>
      <w:r>
        <w:tab/>
      </w:r>
      <w:r>
        <w:tab/>
      </w:r>
      <w:r>
        <w:tab/>
      </w:r>
      <w:r>
        <w:tab/>
      </w:r>
      <w:r>
        <w:tab/>
      </w:r>
      <w:r>
        <w:tab/>
        <w:t>Handtekening:</w:t>
      </w:r>
    </w:p>
    <w:sectPr w:rsidR="009671CF" w:rsidRPr="009671C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79F73" w14:textId="77777777" w:rsidR="00053527" w:rsidRDefault="00053527" w:rsidP="00D05ABA">
      <w:r>
        <w:separator/>
      </w:r>
    </w:p>
  </w:endnote>
  <w:endnote w:type="continuationSeparator" w:id="0">
    <w:p w14:paraId="469B1224" w14:textId="77777777" w:rsidR="00053527" w:rsidRDefault="00053527" w:rsidP="00D0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103759436"/>
      <w:docPartObj>
        <w:docPartGallery w:val="Page Numbers (Bottom of Page)"/>
        <w:docPartUnique/>
      </w:docPartObj>
    </w:sdtPr>
    <w:sdtEndPr>
      <w:rPr>
        <w:rStyle w:val="Paginanummer"/>
      </w:rPr>
    </w:sdtEndPr>
    <w:sdtContent>
      <w:p w14:paraId="0FFB2EC8" w14:textId="1D4D6F47" w:rsidR="00D05ABA" w:rsidRDefault="00D05ABA" w:rsidP="00EE4CC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F52E3A" w14:textId="77777777" w:rsidR="00D05ABA" w:rsidRDefault="00D05ABA" w:rsidP="00D05AB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101452478"/>
      <w:docPartObj>
        <w:docPartGallery w:val="Page Numbers (Bottom of Page)"/>
        <w:docPartUnique/>
      </w:docPartObj>
    </w:sdtPr>
    <w:sdtEndPr>
      <w:rPr>
        <w:rStyle w:val="Paginanummer"/>
      </w:rPr>
    </w:sdtEndPr>
    <w:sdtContent>
      <w:p w14:paraId="0342F022" w14:textId="565BC19F" w:rsidR="00D05ABA" w:rsidRDefault="00D05ABA" w:rsidP="00EE4CC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B89099E" w14:textId="77777777" w:rsidR="00D05ABA" w:rsidRDefault="00D05ABA" w:rsidP="00D05AB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ADB9B" w14:textId="77777777" w:rsidR="00053527" w:rsidRDefault="00053527" w:rsidP="00D05ABA">
      <w:r>
        <w:separator/>
      </w:r>
    </w:p>
  </w:footnote>
  <w:footnote w:type="continuationSeparator" w:id="0">
    <w:p w14:paraId="4ACD793D" w14:textId="77777777" w:rsidR="00053527" w:rsidRDefault="00053527" w:rsidP="00D05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0F"/>
    <w:rsid w:val="00017B80"/>
    <w:rsid w:val="00053527"/>
    <w:rsid w:val="0022269E"/>
    <w:rsid w:val="0022794B"/>
    <w:rsid w:val="0034352B"/>
    <w:rsid w:val="004023FC"/>
    <w:rsid w:val="006D7A0F"/>
    <w:rsid w:val="00766813"/>
    <w:rsid w:val="009671CF"/>
    <w:rsid w:val="00A024ED"/>
    <w:rsid w:val="00A1397E"/>
    <w:rsid w:val="00B90408"/>
    <w:rsid w:val="00D05ABA"/>
    <w:rsid w:val="00D56730"/>
    <w:rsid w:val="00EC5905"/>
    <w:rsid w:val="00F91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6333"/>
  <w15:chartTrackingRefBased/>
  <w15:docId w15:val="{BCFC8223-572B-5843-AB3D-46ADF0C6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05ABA"/>
    <w:pPr>
      <w:tabs>
        <w:tab w:val="center" w:pos="4536"/>
        <w:tab w:val="right" w:pos="9072"/>
      </w:tabs>
    </w:pPr>
  </w:style>
  <w:style w:type="character" w:customStyle="1" w:styleId="VoettekstChar">
    <w:name w:val="Voettekst Char"/>
    <w:basedOn w:val="Standaardalinea-lettertype"/>
    <w:link w:val="Voettekst"/>
    <w:uiPriority w:val="99"/>
    <w:rsid w:val="00D05ABA"/>
  </w:style>
  <w:style w:type="character" w:styleId="Paginanummer">
    <w:name w:val="page number"/>
    <w:basedOn w:val="Standaardalinea-lettertype"/>
    <w:uiPriority w:val="99"/>
    <w:semiHidden/>
    <w:unhideWhenUsed/>
    <w:rsid w:val="00D0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768</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klaassen</dc:creator>
  <cp:keywords/>
  <dc:description/>
  <cp:lastModifiedBy>monique klaassen</cp:lastModifiedBy>
  <cp:revision>8</cp:revision>
  <dcterms:created xsi:type="dcterms:W3CDTF">2021-03-29T19:17:00Z</dcterms:created>
  <dcterms:modified xsi:type="dcterms:W3CDTF">2021-04-01T19:33:00Z</dcterms:modified>
</cp:coreProperties>
</file>