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65F249B7" w:rsidR="00C90D70" w:rsidRDefault="05BFAA6C">
      <w:r>
        <w:t>Kwaliteitszorg en schoolplan.</w:t>
      </w:r>
    </w:p>
    <w:p w14:paraId="55D0DED1" w14:textId="56A32969" w:rsidR="622934ED" w:rsidRDefault="622934ED" w:rsidP="622934ED"/>
    <w:p w14:paraId="11098414" w14:textId="48E8EC80" w:rsidR="05BFAA6C" w:rsidRDefault="05BFAA6C" w:rsidP="622934ED">
      <w:r>
        <w:t>Het schoolplan van 2019-2023 is op te vragen bij de directie.</w:t>
      </w:r>
    </w:p>
    <w:p w14:paraId="50082CDF" w14:textId="136381CA" w:rsidR="05BFAA6C" w:rsidRDefault="05BFAA6C" w:rsidP="622934ED">
      <w:r>
        <w:t>In schooljaar 2023-2024 wordt er door het team gewerkt aan een nieuw schoolplan voor 2024-2028.</w:t>
      </w:r>
    </w:p>
    <w:p w14:paraId="2C6FCB63" w14:textId="77A23A37" w:rsidR="622934ED" w:rsidRDefault="622934ED" w:rsidP="622934ED"/>
    <w:p w14:paraId="0CEBEC9A" w14:textId="7ECAE7EC" w:rsidR="622934ED" w:rsidRDefault="622934ED" w:rsidP="622934ED"/>
    <w:sectPr w:rsidR="62293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6EF31A"/>
    <w:rsid w:val="001F3805"/>
    <w:rsid w:val="0040016A"/>
    <w:rsid w:val="00C90D70"/>
    <w:rsid w:val="05BFAA6C"/>
    <w:rsid w:val="166EF31A"/>
    <w:rsid w:val="26F79F3D"/>
    <w:rsid w:val="2776878A"/>
    <w:rsid w:val="622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F31A"/>
  <w15:chartTrackingRefBased/>
  <w15:docId w15:val="{14BFB038-CC85-4D91-A26B-16C00DC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Zwanenburg</dc:creator>
  <cp:keywords/>
  <dc:description/>
  <cp:lastModifiedBy>Yvon Zwanenburg</cp:lastModifiedBy>
  <cp:revision>2</cp:revision>
  <dcterms:created xsi:type="dcterms:W3CDTF">2023-09-22T10:54:00Z</dcterms:created>
  <dcterms:modified xsi:type="dcterms:W3CDTF">2023-09-22T10:54:00Z</dcterms:modified>
</cp:coreProperties>
</file>