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DF" w:rsidRPr="0012060E" w:rsidRDefault="002552CC" w:rsidP="00C01BE6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/>
          <w:b/>
          <w:noProof/>
          <w:sz w:val="18"/>
          <w:szCs w:val="18"/>
          <w:lang w:eastAsia="nl-NL"/>
        </w:rPr>
      </w:pPr>
      <w:bookmarkStart w:id="0" w:name="_GoBack"/>
      <w:bookmarkEnd w:id="0"/>
      <w:r w:rsidRPr="0012060E">
        <w:rPr>
          <w:rFonts w:ascii="Verdana" w:hAnsi="Verdana"/>
          <w:noProof/>
          <w:sz w:val="18"/>
          <w:szCs w:val="18"/>
          <w:lang w:eastAsia="nl-NL"/>
        </w:rPr>
        <w:drawing>
          <wp:anchor distT="0" distB="0" distL="114300" distR="114300" simplePos="0" relativeHeight="251658240" behindDoc="1" locked="0" layoutInCell="1" allowOverlap="1" wp14:anchorId="00762CD4" wp14:editId="50A27F48">
            <wp:simplePos x="0" y="0"/>
            <wp:positionH relativeFrom="column">
              <wp:posOffset>4119880</wp:posOffset>
            </wp:positionH>
            <wp:positionV relativeFrom="paragraph">
              <wp:posOffset>-953135</wp:posOffset>
            </wp:positionV>
            <wp:extent cx="15621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37" y="21130"/>
                <wp:lineTo x="2133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e eijck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B82" w:rsidRPr="0012060E">
        <w:rPr>
          <w:rFonts w:ascii="Verdana" w:eastAsia="Times New Roman" w:hAnsi="Verdana"/>
          <w:b/>
          <w:noProof/>
          <w:sz w:val="18"/>
          <w:szCs w:val="18"/>
          <w:lang w:eastAsia="nl-NL"/>
        </w:rPr>
        <w:t>Gecomprimeerd</w:t>
      </w:r>
      <w:r w:rsidR="00E10301" w:rsidRPr="0012060E">
        <w:rPr>
          <w:rFonts w:ascii="Verdana" w:eastAsia="Times New Roman" w:hAnsi="Verdana"/>
          <w:b/>
          <w:noProof/>
          <w:sz w:val="18"/>
          <w:szCs w:val="18"/>
          <w:lang w:eastAsia="nl-NL"/>
        </w:rPr>
        <w:t xml:space="preserve"> Schoolondersteuningsprofiel</w:t>
      </w:r>
      <w:r w:rsidR="0065039D" w:rsidRPr="0012060E">
        <w:rPr>
          <w:rFonts w:ascii="Verdana" w:eastAsia="Times New Roman" w:hAnsi="Verdana"/>
          <w:b/>
          <w:noProof/>
          <w:sz w:val="18"/>
          <w:szCs w:val="18"/>
          <w:lang w:eastAsia="nl-NL"/>
        </w:rPr>
        <w:t xml:space="preserve">   </w:t>
      </w:r>
    </w:p>
    <w:p w:rsidR="00E10301" w:rsidRPr="0012060E" w:rsidRDefault="00E10301" w:rsidP="00C01BE6">
      <w:pPr>
        <w:tabs>
          <w:tab w:val="left" w:pos="567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99367A" w:rsidRPr="0012060E" w:rsidRDefault="0099367A" w:rsidP="004D1BBD">
      <w:pPr>
        <w:tabs>
          <w:tab w:val="left" w:pos="567"/>
        </w:tabs>
        <w:spacing w:after="0" w:line="240" w:lineRule="auto"/>
        <w:jc w:val="center"/>
        <w:rPr>
          <w:rFonts w:ascii="Verdana" w:hAnsi="Verdana"/>
          <w:b/>
          <w:i/>
        </w:rPr>
      </w:pPr>
      <w:r w:rsidRPr="0012060E">
        <w:rPr>
          <w:rFonts w:ascii="Verdana" w:hAnsi="Verdana"/>
          <w:b/>
          <w:i/>
          <w:sz w:val="18"/>
          <w:szCs w:val="18"/>
        </w:rPr>
        <w:t xml:space="preserve"> </w:t>
      </w:r>
      <w:r w:rsidR="003358DD" w:rsidRPr="0012060E">
        <w:rPr>
          <w:rFonts w:ascii="Verdana" w:hAnsi="Verdana"/>
          <w:b/>
          <w:i/>
        </w:rPr>
        <w:t>Mr Van Eijck</w:t>
      </w:r>
      <w:r w:rsidR="002B7FDD">
        <w:rPr>
          <w:rFonts w:ascii="Verdana" w:hAnsi="Verdana"/>
          <w:b/>
          <w:i/>
        </w:rPr>
        <w:t>school</w:t>
      </w:r>
      <w:r w:rsidR="00D07B6E">
        <w:rPr>
          <w:rFonts w:ascii="Verdana" w:hAnsi="Verdana"/>
          <w:b/>
          <w:i/>
        </w:rPr>
        <w:t xml:space="preserve"> (versie 11 mei 2015)</w:t>
      </w:r>
    </w:p>
    <w:p w:rsidR="00A032FD" w:rsidRPr="0012060E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1F57EB" w:rsidRPr="0012060E" w:rsidRDefault="00E0671E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2060E">
        <w:rPr>
          <w:rFonts w:ascii="Verdana" w:hAnsi="Verdana"/>
          <w:b/>
          <w:sz w:val="18"/>
          <w:szCs w:val="18"/>
        </w:rPr>
        <w:t>Algemene gegevens</w:t>
      </w:r>
    </w:p>
    <w:p w:rsidR="00E26DBC" w:rsidRPr="0012060E" w:rsidRDefault="00E26DBC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12060E" w:rsidRPr="0012060E" w:rsidTr="005F5899">
        <w:tc>
          <w:tcPr>
            <w:tcW w:w="2802" w:type="dxa"/>
            <w:shd w:val="clear" w:color="auto" w:fill="auto"/>
          </w:tcPr>
          <w:p w:rsidR="00B63082" w:rsidRPr="0012060E" w:rsidRDefault="00B63082" w:rsidP="00253727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School</w:t>
            </w:r>
          </w:p>
        </w:tc>
        <w:tc>
          <w:tcPr>
            <w:tcW w:w="6378" w:type="dxa"/>
            <w:shd w:val="clear" w:color="auto" w:fill="auto"/>
          </w:tcPr>
          <w:p w:rsidR="00B63082" w:rsidRPr="0012060E" w:rsidRDefault="00052BB2" w:rsidP="00052BB2">
            <w:pPr>
              <w:tabs>
                <w:tab w:val="left" w:pos="93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Mr Van Eijck</w:t>
            </w:r>
          </w:p>
        </w:tc>
      </w:tr>
      <w:tr w:rsidR="0012060E" w:rsidRPr="0012060E" w:rsidTr="005F5899">
        <w:tc>
          <w:tcPr>
            <w:tcW w:w="2802" w:type="dxa"/>
            <w:shd w:val="clear" w:color="auto" w:fill="auto"/>
          </w:tcPr>
          <w:p w:rsidR="00B63082" w:rsidRPr="0012060E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BRIN</w:t>
            </w:r>
          </w:p>
        </w:tc>
        <w:tc>
          <w:tcPr>
            <w:tcW w:w="6378" w:type="dxa"/>
            <w:shd w:val="clear" w:color="auto" w:fill="auto"/>
          </w:tcPr>
          <w:p w:rsidR="00B63082" w:rsidRPr="0012060E" w:rsidRDefault="00052BB2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17AB00</w:t>
            </w:r>
          </w:p>
        </w:tc>
      </w:tr>
      <w:tr w:rsidR="0012060E" w:rsidRPr="0012060E" w:rsidTr="005F5899">
        <w:tc>
          <w:tcPr>
            <w:tcW w:w="2802" w:type="dxa"/>
            <w:shd w:val="clear" w:color="auto" w:fill="auto"/>
          </w:tcPr>
          <w:p w:rsidR="00B63082" w:rsidRPr="0012060E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Directeur</w:t>
            </w:r>
          </w:p>
        </w:tc>
        <w:tc>
          <w:tcPr>
            <w:tcW w:w="6378" w:type="dxa"/>
            <w:shd w:val="clear" w:color="auto" w:fill="auto"/>
          </w:tcPr>
          <w:p w:rsidR="00B63082" w:rsidRPr="0012060E" w:rsidRDefault="00052BB2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Mignon de Veer</w:t>
            </w:r>
          </w:p>
        </w:tc>
      </w:tr>
      <w:tr w:rsidR="0012060E" w:rsidRPr="0012060E" w:rsidTr="005F5899">
        <w:tc>
          <w:tcPr>
            <w:tcW w:w="2802" w:type="dxa"/>
            <w:shd w:val="clear" w:color="auto" w:fill="auto"/>
          </w:tcPr>
          <w:p w:rsidR="00B63082" w:rsidRPr="0012060E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6378" w:type="dxa"/>
            <w:shd w:val="clear" w:color="auto" w:fill="auto"/>
          </w:tcPr>
          <w:p w:rsidR="00B63082" w:rsidRPr="0012060E" w:rsidRDefault="00052BB2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Ruimersdijk 100</w:t>
            </w:r>
          </w:p>
          <w:p w:rsidR="00E444D7" w:rsidRPr="0012060E" w:rsidRDefault="00E444D7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3079 HK Rotterdam</w:t>
            </w:r>
          </w:p>
        </w:tc>
      </w:tr>
      <w:tr w:rsidR="0012060E" w:rsidRPr="0012060E" w:rsidTr="005F5899">
        <w:tc>
          <w:tcPr>
            <w:tcW w:w="2802" w:type="dxa"/>
            <w:shd w:val="clear" w:color="auto" w:fill="auto"/>
          </w:tcPr>
          <w:p w:rsidR="00B63082" w:rsidRPr="0012060E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Telefoon</w:t>
            </w:r>
          </w:p>
        </w:tc>
        <w:tc>
          <w:tcPr>
            <w:tcW w:w="6378" w:type="dxa"/>
            <w:shd w:val="clear" w:color="auto" w:fill="auto"/>
          </w:tcPr>
          <w:p w:rsidR="00B63082" w:rsidRPr="0012060E" w:rsidRDefault="00052BB2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010 4833222</w:t>
            </w:r>
          </w:p>
        </w:tc>
      </w:tr>
      <w:tr w:rsidR="0012060E" w:rsidRPr="0012060E" w:rsidTr="005F5899">
        <w:tc>
          <w:tcPr>
            <w:tcW w:w="2802" w:type="dxa"/>
            <w:shd w:val="clear" w:color="auto" w:fill="auto"/>
          </w:tcPr>
          <w:p w:rsidR="00B63082" w:rsidRPr="0012060E" w:rsidRDefault="00A73569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E</w:t>
            </w:r>
            <w:r w:rsidR="00B63082" w:rsidRPr="0012060E">
              <w:rPr>
                <w:rFonts w:ascii="Verdana" w:hAnsi="Verdana"/>
                <w:sz w:val="18"/>
                <w:szCs w:val="18"/>
              </w:rPr>
              <w:t>-mail</w:t>
            </w:r>
          </w:p>
        </w:tc>
        <w:tc>
          <w:tcPr>
            <w:tcW w:w="6378" w:type="dxa"/>
            <w:shd w:val="clear" w:color="auto" w:fill="auto"/>
          </w:tcPr>
          <w:p w:rsidR="00B63082" w:rsidRPr="0012060E" w:rsidRDefault="00CF735E" w:rsidP="00F97A09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3358DD" w:rsidRPr="0012060E">
                <w:t>directie</w:t>
              </w:r>
              <w:r w:rsidR="00052BB2" w:rsidRPr="0012060E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@mrvaneijck.nl</w:t>
              </w:r>
            </w:hyperlink>
          </w:p>
        </w:tc>
      </w:tr>
      <w:tr w:rsidR="00313F8C" w:rsidRPr="0012060E" w:rsidTr="005F5899">
        <w:tc>
          <w:tcPr>
            <w:tcW w:w="2802" w:type="dxa"/>
            <w:shd w:val="clear" w:color="auto" w:fill="auto"/>
          </w:tcPr>
          <w:p w:rsidR="00B63082" w:rsidRPr="0012060E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Bestuur</w:t>
            </w:r>
          </w:p>
        </w:tc>
        <w:tc>
          <w:tcPr>
            <w:tcW w:w="6378" w:type="dxa"/>
            <w:shd w:val="clear" w:color="auto" w:fill="auto"/>
          </w:tcPr>
          <w:p w:rsidR="00B63082" w:rsidRPr="0012060E" w:rsidRDefault="00052BB2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RVKO</w:t>
            </w:r>
          </w:p>
        </w:tc>
      </w:tr>
    </w:tbl>
    <w:p w:rsidR="00E10301" w:rsidRPr="0012060E" w:rsidRDefault="00E10301" w:rsidP="00E1030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069B" w:rsidRPr="0012060E" w:rsidRDefault="004B069B" w:rsidP="00E1030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12060E">
        <w:rPr>
          <w:rFonts w:ascii="Verdana" w:hAnsi="Verdana"/>
          <w:b/>
          <w:sz w:val="18"/>
          <w:szCs w:val="18"/>
        </w:rPr>
        <w:t>Basisondersteuning</w:t>
      </w:r>
    </w:p>
    <w:p w:rsidR="00AA601E" w:rsidRPr="0012060E" w:rsidRDefault="00AA601E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D2058" w:rsidRPr="0012060E" w:rsidRDefault="00CC3990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12060E">
        <w:rPr>
          <w:rFonts w:ascii="Verdana" w:hAnsi="Verdana"/>
          <w:sz w:val="18"/>
          <w:szCs w:val="18"/>
        </w:rPr>
        <w:t xml:space="preserve">Basisondersteuning bevat vier aspecten: basiskwaliteit, preventieve en licht curatieve interventies, onderwijsondersteuningsstructuur en planmatig werken. In het Samenwerkingsverband Passend Primair Onderwijs Rotterdam </w:t>
      </w:r>
      <w:r w:rsidR="00E10301" w:rsidRPr="0012060E">
        <w:rPr>
          <w:rFonts w:ascii="Verdana" w:hAnsi="Verdana"/>
          <w:sz w:val="18"/>
          <w:szCs w:val="18"/>
        </w:rPr>
        <w:t xml:space="preserve">is afgesproken dat alle scholen per 01 augustus 2016 voldoen aan het vereiste niveau van basisondersteuning zoals omschreven in het ondersteuningsplan. </w:t>
      </w:r>
    </w:p>
    <w:p w:rsidR="0047031F" w:rsidRPr="0012060E" w:rsidRDefault="0047031F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053C4D" w:rsidRPr="0012060E" w:rsidRDefault="00053C4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A601E" w:rsidRPr="0012060E" w:rsidRDefault="006064E1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2060E">
        <w:rPr>
          <w:rFonts w:ascii="Verdana" w:hAnsi="Verdana"/>
          <w:b/>
          <w:sz w:val="18"/>
          <w:szCs w:val="18"/>
        </w:rPr>
        <w:t>Beoordeling inspectie :</w:t>
      </w:r>
      <w:r w:rsidR="00052BB2" w:rsidRPr="0012060E">
        <w:rPr>
          <w:rFonts w:ascii="Verdana" w:hAnsi="Verdana"/>
          <w:b/>
          <w:sz w:val="18"/>
          <w:szCs w:val="18"/>
        </w:rPr>
        <w:t xml:space="preserve"> basisarrangement</w:t>
      </w:r>
      <w:r w:rsidR="00052BB2" w:rsidRPr="0012060E">
        <w:rPr>
          <w:rFonts w:ascii="Verdana" w:hAnsi="Verdana"/>
          <w:b/>
          <w:sz w:val="18"/>
          <w:szCs w:val="18"/>
        </w:rPr>
        <w:tab/>
      </w:r>
      <w:r w:rsidR="00A032FD" w:rsidRPr="0012060E">
        <w:rPr>
          <w:rFonts w:ascii="Verdana" w:hAnsi="Verdana"/>
          <w:b/>
          <w:sz w:val="18"/>
          <w:szCs w:val="18"/>
        </w:rPr>
        <w:tab/>
      </w:r>
      <w:r w:rsidR="00E10301" w:rsidRPr="0012060E">
        <w:rPr>
          <w:rFonts w:ascii="Verdana" w:hAnsi="Verdana"/>
          <w:b/>
          <w:sz w:val="18"/>
          <w:szCs w:val="18"/>
        </w:rPr>
        <w:t>Datum van vaststellen :</w:t>
      </w:r>
      <w:r w:rsidR="00A032FD" w:rsidRPr="0012060E">
        <w:rPr>
          <w:rFonts w:ascii="Verdana" w:hAnsi="Verdana"/>
          <w:b/>
          <w:sz w:val="18"/>
          <w:szCs w:val="18"/>
        </w:rPr>
        <w:t xml:space="preserve"> </w:t>
      </w:r>
      <w:r w:rsidR="00500D28" w:rsidRPr="0012060E">
        <w:rPr>
          <w:rFonts w:ascii="Verdana" w:hAnsi="Verdana"/>
          <w:b/>
          <w:sz w:val="18"/>
          <w:szCs w:val="18"/>
        </w:rPr>
        <w:t>19-01-2015</w:t>
      </w:r>
    </w:p>
    <w:p w:rsidR="009D2058" w:rsidRPr="0012060E" w:rsidRDefault="009D205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FA26B4" w:rsidRPr="0012060E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Pr="0012060E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7031F" w:rsidRPr="0012060E" w:rsidRDefault="00E10301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12060E">
        <w:rPr>
          <w:rFonts w:ascii="Verdana" w:hAnsi="Verdana"/>
          <w:b/>
          <w:sz w:val="18"/>
          <w:szCs w:val="18"/>
        </w:rPr>
        <w:t>Bijzonderheden met betrekking tot  p</w:t>
      </w:r>
      <w:r w:rsidR="0047031F" w:rsidRPr="0012060E">
        <w:rPr>
          <w:rFonts w:ascii="Verdana" w:hAnsi="Verdana"/>
          <w:b/>
          <w:sz w:val="18"/>
          <w:szCs w:val="18"/>
        </w:rPr>
        <w:t>reventieve en licht curatieve interventies</w:t>
      </w:r>
    </w:p>
    <w:p w:rsidR="004A70BF" w:rsidRPr="0012060E" w:rsidRDefault="004A70BF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4565"/>
      </w:tblGrid>
      <w:tr w:rsidR="0012060E" w:rsidRPr="0012060E" w:rsidTr="00F407D7">
        <w:trPr>
          <w:trHeight w:val="70"/>
        </w:trPr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12060E" w:rsidRDefault="00104E46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2060E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AB1782" w:rsidRPr="0012060E">
              <w:rPr>
                <w:rFonts w:ascii="Verdana" w:hAnsi="Verdana"/>
                <w:b/>
                <w:sz w:val="18"/>
                <w:szCs w:val="18"/>
              </w:rPr>
              <w:t>nterventie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782" w:rsidRPr="0012060E" w:rsidRDefault="005E1795" w:rsidP="00311C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060E">
              <w:rPr>
                <w:rFonts w:ascii="Verdana" w:hAnsi="Verdana"/>
                <w:b/>
                <w:sz w:val="18"/>
                <w:szCs w:val="18"/>
              </w:rPr>
              <w:t>In orde ?</w:t>
            </w:r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12060E" w:rsidRDefault="00104E46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2060E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AB1782" w:rsidRPr="0012060E">
              <w:rPr>
                <w:rFonts w:ascii="Verdana" w:hAnsi="Verdana"/>
                <w:b/>
                <w:sz w:val="18"/>
                <w:szCs w:val="18"/>
              </w:rPr>
              <w:t>oelichting</w:t>
            </w:r>
            <w:r w:rsidR="005E1795" w:rsidRPr="0012060E">
              <w:rPr>
                <w:rFonts w:ascii="Verdana" w:hAnsi="Verdana"/>
                <w:b/>
                <w:sz w:val="18"/>
                <w:szCs w:val="18"/>
              </w:rPr>
              <w:t xml:space="preserve"> (inclusief ambitie)</w:t>
            </w:r>
          </w:p>
        </w:tc>
      </w:tr>
      <w:tr w:rsidR="0012060E" w:rsidRPr="0012060E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5E1795" w:rsidRPr="0012060E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Vroegtijdig signaleren van leer-, </w:t>
            </w:r>
          </w:p>
          <w:p w:rsidR="00AB1782" w:rsidRPr="0012060E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opgroei- en opvoedproblemen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12060E" w:rsidRDefault="00CF735E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829130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B2" w:rsidRPr="001206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sdt>
          <w:sdtPr>
            <w:rPr>
              <w:rFonts w:ascii="Verdana" w:hAnsi="Verdana"/>
              <w:sz w:val="18"/>
              <w:szCs w:val="18"/>
            </w:rPr>
            <w:id w:val="1032539763"/>
          </w:sdtPr>
          <w:sdtEndPr/>
          <w:sdtContent>
            <w:tc>
              <w:tcPr>
                <w:tcW w:w="4565" w:type="dxa"/>
                <w:tcMar>
                  <w:left w:w="108" w:type="dxa"/>
                  <w:right w:w="108" w:type="dxa"/>
                </w:tcMar>
              </w:tcPr>
              <w:p w:rsidR="00FA4F1F" w:rsidRPr="0012060E" w:rsidRDefault="00FA4F1F" w:rsidP="00FA4F1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Verdana"/>
                    <w:sz w:val="18"/>
                    <w:szCs w:val="18"/>
                    <w:lang w:eastAsia="nl-NL"/>
                  </w:rPr>
                </w:pPr>
                <w:r w:rsidRPr="0012060E">
                  <w:rPr>
                    <w:rFonts w:ascii="Verdana" w:hAnsi="Verdana" w:cs="Verdana"/>
                    <w:sz w:val="18"/>
                    <w:szCs w:val="18"/>
                    <w:lang w:eastAsia="nl-NL"/>
                  </w:rPr>
                  <w:t>Een verbeterpunt voor de school is het analyseren van de hulpvraag van de leerling</w:t>
                </w:r>
              </w:p>
              <w:p w:rsidR="00AB1782" w:rsidRPr="0012060E" w:rsidRDefault="00FA4F1F" w:rsidP="00FA4F1F">
                <w:pPr>
                  <w:tabs>
                    <w:tab w:val="left" w:pos="567"/>
                  </w:tabs>
                  <w:spacing w:after="0" w:line="240" w:lineRule="auto"/>
                </w:pPr>
                <w:r w:rsidRPr="0012060E">
                  <w:rPr>
                    <w:rFonts w:ascii="Verdana" w:hAnsi="Verdana" w:cs="Verdana"/>
                    <w:sz w:val="18"/>
                    <w:szCs w:val="18"/>
                    <w:lang w:eastAsia="nl-NL"/>
                  </w:rPr>
                  <w:t>met specifieke onderwijsbehoeften.</w:t>
                </w:r>
              </w:p>
            </w:tc>
          </w:sdtContent>
        </w:sdt>
      </w:tr>
      <w:tr w:rsidR="0012060E" w:rsidRPr="0012060E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12060E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De zorg voor een veilig schoolklimaat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12060E" w:rsidRDefault="00CF735E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06176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D28" w:rsidRPr="001206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12060E" w:rsidRDefault="00AB1782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060E" w:rsidRPr="0012060E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12060E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Een aanbod voor leerlingen met dyslexie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12060E" w:rsidRDefault="00CF735E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12139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1F" w:rsidRPr="001206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12060E" w:rsidRDefault="00AB1782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060E" w:rsidRPr="0012060E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053C4D" w:rsidRPr="0012060E" w:rsidRDefault="00053C4D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Een aanbod voor leerlingen met dyscalculie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053C4D" w:rsidRPr="0012060E" w:rsidRDefault="00CF735E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479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D8" w:rsidRPr="001206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053C4D" w:rsidRPr="0012060E" w:rsidRDefault="00B93166" w:rsidP="003358D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ontwikkeling</w:t>
            </w:r>
            <w:r w:rsidR="00FA4F1F" w:rsidRPr="0012060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2060E" w:rsidRPr="0012060E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12060E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Een afgestemd aanbod voor leerlingen met meer of minder dan gemiddelde intelligentie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12060E" w:rsidRDefault="00CF735E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08385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1F" w:rsidRPr="001206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FA4F1F" w:rsidRPr="0012060E" w:rsidRDefault="00FA4F1F" w:rsidP="00FA4F1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Qua afstemming is er nog winst te behalen. De instructie en verwerking van</w:t>
            </w:r>
          </w:p>
          <w:p w:rsidR="00FA4F1F" w:rsidRPr="0012060E" w:rsidRDefault="00FA4F1F" w:rsidP="00FA4F1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de leerstof worden wel afgestemd op het niveau van de leerlingen. De</w:t>
            </w:r>
          </w:p>
          <w:p w:rsidR="00AB1782" w:rsidRPr="0012060E" w:rsidRDefault="00FA4F1F" w:rsidP="00FA4F1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onderwijstijd echter wordt nog onvoldoende  gebruikt om te differentiëren.</w:t>
            </w:r>
          </w:p>
        </w:tc>
      </w:tr>
      <w:tr w:rsidR="0012060E" w:rsidRPr="0012060E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F047D8" w:rsidRPr="0012060E" w:rsidRDefault="007C02A0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De school stelt voor leerlingen met een zeer specifieke ondersteuningsbehoefte</w:t>
            </w:r>
            <w:r w:rsidR="00914B82" w:rsidRPr="0012060E">
              <w:rPr>
                <w:rFonts w:ascii="Verdana" w:hAnsi="Verdana"/>
                <w:sz w:val="18"/>
                <w:szCs w:val="18"/>
              </w:rPr>
              <w:t>n</w:t>
            </w:r>
            <w:r w:rsidRPr="0012060E">
              <w:rPr>
                <w:rFonts w:ascii="Verdana" w:hAnsi="Verdana"/>
                <w:sz w:val="18"/>
                <w:szCs w:val="18"/>
              </w:rPr>
              <w:t xml:space="preserve"> een  ontwikkelingsperspectief (OPP) op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F047D8" w:rsidRPr="0012060E" w:rsidRDefault="00CF735E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92424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1F" w:rsidRPr="001206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  <w:p w:rsidR="00F047D8" w:rsidRPr="0012060E" w:rsidRDefault="00F047D8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F047D8" w:rsidRPr="0012060E" w:rsidRDefault="00F047D8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060E" w:rsidRPr="0012060E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12060E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Toegankelijk schoolgebouw met aangepaste werk- en instructieruimtes en hulpmiddelen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12060E" w:rsidRDefault="00CF735E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674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1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12060E" w:rsidRDefault="00B93166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Het schoolgebouw is zeer slecht toegankelijk voor rolstoelen. Bovendien beschikt het schoolgebouw niet over een lift.</w:t>
            </w:r>
          </w:p>
        </w:tc>
      </w:tr>
      <w:tr w:rsidR="0012060E" w:rsidRPr="0012060E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12060E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lastRenderedPageBreak/>
              <w:t xml:space="preserve">Aanpak gericht op sociale veiligheid en voorkomen van gedragsproblemen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12060E" w:rsidRDefault="00CF735E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72323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20" w:rsidRPr="001206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827E21" w:rsidRPr="0012060E" w:rsidRDefault="00827E21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060E" w:rsidRPr="0012060E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12060E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Protocol voor medische handelingen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12060E" w:rsidRDefault="00CF735E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534127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20" w:rsidRPr="001206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12060E" w:rsidRDefault="00AB1782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F69ED" w:rsidRPr="0012060E" w:rsidRDefault="00285D9B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2060E">
        <w:rPr>
          <w:rFonts w:ascii="Verdana" w:hAnsi="Verdana"/>
          <w:b/>
          <w:sz w:val="18"/>
          <w:szCs w:val="18"/>
        </w:rPr>
        <w:t>D</w:t>
      </w:r>
      <w:r w:rsidR="009F69ED" w:rsidRPr="0012060E">
        <w:rPr>
          <w:rFonts w:ascii="Verdana" w:hAnsi="Verdana"/>
          <w:b/>
          <w:sz w:val="18"/>
          <w:szCs w:val="18"/>
        </w:rPr>
        <w:t>eskundigheid</w:t>
      </w:r>
    </w:p>
    <w:p w:rsidR="005E1795" w:rsidRPr="0012060E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D0FDB" w:rsidRPr="0012060E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12060E">
        <w:rPr>
          <w:rFonts w:ascii="Verdana" w:hAnsi="Verdana"/>
          <w:sz w:val="18"/>
          <w:szCs w:val="18"/>
        </w:rPr>
        <w:t xml:space="preserve">Onze school beschikt over specifieke deskundigheid </w:t>
      </w:r>
      <w:r w:rsidR="002D1DC2" w:rsidRPr="0012060E">
        <w:rPr>
          <w:rFonts w:ascii="Verdana" w:hAnsi="Verdana"/>
          <w:sz w:val="18"/>
          <w:szCs w:val="18"/>
        </w:rPr>
        <w:t>op het gebied van</w:t>
      </w:r>
      <w:r w:rsidR="00AD0FDB" w:rsidRPr="0012060E">
        <w:rPr>
          <w:rFonts w:ascii="Verdana" w:hAnsi="Verdana"/>
          <w:sz w:val="18"/>
          <w:szCs w:val="18"/>
        </w:rPr>
        <w:t xml:space="preserve"> :</w:t>
      </w:r>
    </w:p>
    <w:p w:rsidR="008C2B5D" w:rsidRPr="0012060E" w:rsidRDefault="008C2B5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12060E" w:rsidRPr="0012060E" w:rsidTr="00500D28">
        <w:tc>
          <w:tcPr>
            <w:tcW w:w="3964" w:type="dxa"/>
            <w:shd w:val="clear" w:color="auto" w:fill="auto"/>
          </w:tcPr>
          <w:p w:rsidR="00090542" w:rsidRPr="0012060E" w:rsidRDefault="00090542" w:rsidP="00500D2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2060E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:rsidR="00090542" w:rsidRPr="0012060E" w:rsidRDefault="00090542" w:rsidP="00500D2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2060E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12060E" w:rsidRPr="0012060E" w:rsidTr="00500D28">
        <w:tc>
          <w:tcPr>
            <w:tcW w:w="3964" w:type="dxa"/>
            <w:shd w:val="clear" w:color="auto" w:fill="auto"/>
          </w:tcPr>
          <w:p w:rsidR="00090542" w:rsidRPr="0012060E" w:rsidRDefault="00090542" w:rsidP="00500D2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:rsidR="00DD5E79" w:rsidRDefault="00DD5E79" w:rsidP="00500D2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intern begeleiders (peuters, onderbouw en bovenbouw)</w:t>
            </w:r>
          </w:p>
          <w:p w:rsidR="00090542" w:rsidRPr="0012060E" w:rsidRDefault="00241C70" w:rsidP="00500D2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Twee didactische coaches in opleiding.</w:t>
            </w:r>
          </w:p>
          <w:p w:rsidR="003358DD" w:rsidRPr="0012060E" w:rsidRDefault="00241C70" w:rsidP="00241C70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Logopedie is aan de school verbonden.</w:t>
            </w:r>
          </w:p>
        </w:tc>
      </w:tr>
      <w:tr w:rsidR="0012060E" w:rsidRPr="0012060E" w:rsidTr="00500D28">
        <w:tc>
          <w:tcPr>
            <w:tcW w:w="3964" w:type="dxa"/>
            <w:shd w:val="clear" w:color="auto" w:fill="auto"/>
          </w:tcPr>
          <w:p w:rsidR="00090542" w:rsidRPr="0012060E" w:rsidRDefault="00090542" w:rsidP="00500D2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:rsidR="00090542" w:rsidRPr="0012060E" w:rsidRDefault="00241C70" w:rsidP="00500D2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Rots en water (lessen sociale vaardigheden) binnen de verlengde leertijd. </w:t>
            </w:r>
          </w:p>
        </w:tc>
      </w:tr>
      <w:tr w:rsidR="0012060E" w:rsidRPr="0012060E" w:rsidTr="00500D28">
        <w:tc>
          <w:tcPr>
            <w:tcW w:w="3964" w:type="dxa"/>
            <w:shd w:val="clear" w:color="auto" w:fill="auto"/>
          </w:tcPr>
          <w:p w:rsidR="00090542" w:rsidRPr="0012060E" w:rsidRDefault="00090542" w:rsidP="00500D2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:rsidR="00090542" w:rsidRPr="0012060E" w:rsidRDefault="00241C70" w:rsidP="00500D2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MRT (oefentherapeut)  is 1 dag per week aan de school verbonden.</w:t>
            </w:r>
          </w:p>
          <w:p w:rsidR="008829BB" w:rsidRPr="0012060E" w:rsidRDefault="008829BB" w:rsidP="008829BB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Lekker fit en gezonde school.</w:t>
            </w:r>
          </w:p>
          <w:p w:rsidR="008829BB" w:rsidRPr="0012060E" w:rsidRDefault="008829BB" w:rsidP="008829BB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Doorgaande lijn dans binnen de verlengde leertijd. </w:t>
            </w:r>
          </w:p>
        </w:tc>
      </w:tr>
      <w:tr w:rsidR="0012060E" w:rsidRPr="0012060E" w:rsidTr="00500D28">
        <w:tc>
          <w:tcPr>
            <w:tcW w:w="3964" w:type="dxa"/>
            <w:shd w:val="clear" w:color="auto" w:fill="auto"/>
          </w:tcPr>
          <w:p w:rsidR="00090542" w:rsidRPr="0012060E" w:rsidRDefault="00090542" w:rsidP="00500D2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:rsidR="00090542" w:rsidRPr="0012060E" w:rsidRDefault="003358DD" w:rsidP="00500D2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Geen specifieke deskundigheid; wel inzet van de technieken </w:t>
            </w:r>
            <w:r w:rsidR="0005685B">
              <w:rPr>
                <w:rFonts w:ascii="Verdana" w:hAnsi="Verdana"/>
                <w:sz w:val="18"/>
                <w:szCs w:val="18"/>
              </w:rPr>
              <w:t xml:space="preserve">van </w:t>
            </w:r>
            <w:r w:rsidRPr="0012060E">
              <w:rPr>
                <w:rFonts w:ascii="Verdana" w:hAnsi="Verdana"/>
                <w:sz w:val="18"/>
                <w:szCs w:val="18"/>
              </w:rPr>
              <w:t>teach like a champion</w:t>
            </w:r>
            <w:r w:rsidR="0005685B">
              <w:rPr>
                <w:rFonts w:ascii="Verdana" w:hAnsi="Verdana"/>
                <w:sz w:val="18"/>
                <w:szCs w:val="18"/>
              </w:rPr>
              <w:t xml:space="preserve"> schoolbreed</w:t>
            </w:r>
            <w:r w:rsidRPr="0012060E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R="0012060E" w:rsidRPr="0012060E" w:rsidTr="00500D28">
        <w:tc>
          <w:tcPr>
            <w:tcW w:w="3964" w:type="dxa"/>
            <w:shd w:val="clear" w:color="auto" w:fill="auto"/>
          </w:tcPr>
          <w:p w:rsidR="00090542" w:rsidRPr="0012060E" w:rsidRDefault="00090542" w:rsidP="00500D2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57372493"/>
            </w:sdtPr>
            <w:sdtEndPr/>
            <w:sdtContent>
              <w:p w:rsidR="008829BB" w:rsidRPr="0012060E" w:rsidRDefault="0085532E" w:rsidP="00241C70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12060E">
                  <w:rPr>
                    <w:rFonts w:ascii="Verdana" w:hAnsi="Verdana"/>
                    <w:sz w:val="18"/>
                    <w:szCs w:val="18"/>
                  </w:rPr>
                  <w:t>SMW-er 1 dag per week aan de school verbonden.</w:t>
                </w:r>
              </w:p>
              <w:p w:rsidR="0085532E" w:rsidRPr="0012060E" w:rsidRDefault="005B677E" w:rsidP="00241C70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Medewerker ouderbetrokkenheid</w:t>
                </w:r>
                <w:r w:rsidR="008829BB" w:rsidRPr="0012060E">
                  <w:rPr>
                    <w:rFonts w:ascii="Verdana" w:hAnsi="Verdana"/>
                    <w:sz w:val="18"/>
                    <w:szCs w:val="18"/>
                  </w:rPr>
                  <w:t xml:space="preserve"> zet in op educatief partnerschap. </w:t>
                </w:r>
                <w:r w:rsidR="0085532E" w:rsidRPr="0012060E">
                  <w:rPr>
                    <w:rFonts w:ascii="Verdana" w:hAnsi="Verdana"/>
                    <w:sz w:val="18"/>
                    <w:szCs w:val="18"/>
                  </w:rPr>
                  <w:t xml:space="preserve"> </w:t>
                </w:r>
              </w:p>
              <w:p w:rsidR="00090542" w:rsidRPr="0012060E" w:rsidRDefault="00CF735E" w:rsidP="00241C70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</w:p>
            </w:sdtContent>
          </w:sdt>
        </w:tc>
      </w:tr>
    </w:tbl>
    <w:p w:rsidR="00FA26B4" w:rsidRPr="0012060E" w:rsidRDefault="002D1DC2" w:rsidP="008C2B5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12060E">
        <w:rPr>
          <w:rFonts w:ascii="Verdana" w:hAnsi="Verdana"/>
          <w:sz w:val="18"/>
          <w:szCs w:val="18"/>
        </w:rPr>
        <w:t xml:space="preserve"> </w:t>
      </w:r>
    </w:p>
    <w:sdt>
      <w:sdtPr>
        <w:rPr>
          <w:rFonts w:ascii="Verdana" w:hAnsi="Verdana"/>
          <w:sz w:val="18"/>
          <w:szCs w:val="18"/>
        </w:rPr>
        <w:id w:val="57831881"/>
      </w:sdtPr>
      <w:sdtEndPr/>
      <w:sdtContent>
        <w:p w:rsidR="00930F91" w:rsidRPr="0012060E" w:rsidRDefault="005E1795" w:rsidP="004D1BBD">
          <w:pPr>
            <w:tabs>
              <w:tab w:val="left" w:pos="567"/>
            </w:tabs>
            <w:spacing w:after="0" w:line="240" w:lineRule="auto"/>
            <w:rPr>
              <w:rFonts w:ascii="Verdana" w:hAnsi="Verdana"/>
              <w:sz w:val="18"/>
              <w:szCs w:val="18"/>
            </w:rPr>
          </w:pPr>
          <w:r w:rsidRPr="0012060E">
            <w:rPr>
              <w:rFonts w:ascii="Verdana" w:hAnsi="Verdana"/>
              <w:sz w:val="18"/>
              <w:szCs w:val="18"/>
            </w:rPr>
            <w:t xml:space="preserve">Hiervan is </w:t>
          </w:r>
          <w:r w:rsidR="008C2B5D" w:rsidRPr="0012060E">
            <w:rPr>
              <w:rFonts w:ascii="Verdana" w:hAnsi="Verdana"/>
              <w:sz w:val="18"/>
              <w:szCs w:val="18"/>
            </w:rPr>
            <w:t xml:space="preserve">(op termijn) </w:t>
          </w:r>
          <w:r w:rsidRPr="0012060E">
            <w:rPr>
              <w:rFonts w:ascii="Verdana" w:hAnsi="Verdana"/>
              <w:sz w:val="18"/>
              <w:szCs w:val="18"/>
            </w:rPr>
            <w:t>inzetbaar voor andere scholen in de wijk :</w:t>
          </w:r>
        </w:p>
      </w:sdtContent>
    </w:sdt>
    <w:p w:rsidR="005E1795" w:rsidRPr="0012060E" w:rsidRDefault="0085532E" w:rsidP="003358DD">
      <w:pPr>
        <w:pStyle w:val="Lijstalinea"/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12060E">
        <w:rPr>
          <w:rFonts w:ascii="Verdana" w:hAnsi="Verdana"/>
          <w:sz w:val="18"/>
          <w:szCs w:val="18"/>
        </w:rPr>
        <w:t xml:space="preserve">Logopedie en MRT </w:t>
      </w:r>
    </w:p>
    <w:p w:rsidR="008829BB" w:rsidRPr="0012060E" w:rsidRDefault="008829BB" w:rsidP="004D1BBD">
      <w:pPr>
        <w:pStyle w:val="Lijstalinea"/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12060E">
        <w:rPr>
          <w:rFonts w:ascii="Verdana" w:hAnsi="Verdana"/>
          <w:sz w:val="18"/>
          <w:szCs w:val="18"/>
        </w:rPr>
        <w:t xml:space="preserve">Ouderbijeenkomsten gericht op educatief partnerschap. </w:t>
      </w:r>
    </w:p>
    <w:p w:rsidR="008829BB" w:rsidRPr="0012060E" w:rsidRDefault="008829BB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5532E" w:rsidRPr="0012060E" w:rsidRDefault="0085532E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F90D0A" w:rsidRPr="0012060E" w:rsidRDefault="00285D9B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2060E">
        <w:rPr>
          <w:rFonts w:ascii="Verdana" w:hAnsi="Verdana"/>
          <w:b/>
          <w:sz w:val="18"/>
          <w:szCs w:val="18"/>
        </w:rPr>
        <w:t>V</w:t>
      </w:r>
      <w:r w:rsidR="00F90D0A" w:rsidRPr="0012060E">
        <w:rPr>
          <w:rFonts w:ascii="Verdana" w:hAnsi="Verdana"/>
          <w:b/>
          <w:sz w:val="18"/>
          <w:szCs w:val="18"/>
        </w:rPr>
        <w:t>oorzieningen</w:t>
      </w:r>
      <w:r w:rsidR="005E1795" w:rsidRPr="0012060E">
        <w:rPr>
          <w:rFonts w:ascii="Verdana" w:hAnsi="Verdana"/>
          <w:b/>
          <w:sz w:val="18"/>
          <w:szCs w:val="18"/>
        </w:rPr>
        <w:t xml:space="preserve"> en materialen</w:t>
      </w:r>
    </w:p>
    <w:p w:rsidR="005E1795" w:rsidRPr="0012060E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F3208C" w:rsidRPr="0012060E" w:rsidRDefault="004736C3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12060E">
        <w:rPr>
          <w:rFonts w:ascii="Verdana" w:hAnsi="Verdana"/>
          <w:sz w:val="18"/>
          <w:szCs w:val="18"/>
        </w:rPr>
        <w:t xml:space="preserve">Wij </w:t>
      </w:r>
      <w:r w:rsidR="005E1795" w:rsidRPr="0012060E">
        <w:rPr>
          <w:rFonts w:ascii="Verdana" w:hAnsi="Verdana"/>
          <w:sz w:val="18"/>
          <w:szCs w:val="18"/>
        </w:rPr>
        <w:t xml:space="preserve">werken met de </w:t>
      </w:r>
      <w:r w:rsidRPr="0012060E">
        <w:rPr>
          <w:rFonts w:ascii="Verdana" w:hAnsi="Verdana"/>
          <w:sz w:val="18"/>
          <w:szCs w:val="18"/>
        </w:rPr>
        <w:t xml:space="preserve">volgende </w:t>
      </w:r>
      <w:r w:rsidR="005E1795" w:rsidRPr="0012060E">
        <w:rPr>
          <w:rFonts w:ascii="Verdana" w:hAnsi="Verdana"/>
          <w:sz w:val="18"/>
          <w:szCs w:val="18"/>
        </w:rPr>
        <w:t xml:space="preserve">specifieke concepten, </w:t>
      </w:r>
      <w:r w:rsidRPr="0012060E">
        <w:rPr>
          <w:rFonts w:ascii="Verdana" w:hAnsi="Verdana"/>
          <w:sz w:val="18"/>
          <w:szCs w:val="18"/>
        </w:rPr>
        <w:t>aanpakken, materialen, programma’s</w:t>
      </w:r>
      <w:r w:rsidR="005E1795" w:rsidRPr="0012060E">
        <w:rPr>
          <w:rFonts w:ascii="Verdana" w:hAnsi="Verdana"/>
          <w:sz w:val="18"/>
          <w:szCs w:val="18"/>
        </w:rPr>
        <w:t>, methodieken, protocollen, etc</w:t>
      </w:r>
      <w:r w:rsidR="00FA26B4" w:rsidRPr="0012060E">
        <w:rPr>
          <w:rFonts w:ascii="Verdana" w:hAnsi="Verdana"/>
          <w:sz w:val="18"/>
          <w:szCs w:val="18"/>
        </w:rPr>
        <w:t xml:space="preserve">. </w:t>
      </w:r>
      <w:r w:rsidR="00930F91" w:rsidRPr="0012060E">
        <w:rPr>
          <w:rFonts w:ascii="Verdana" w:hAnsi="Verdana"/>
          <w:sz w:val="18"/>
          <w:szCs w:val="18"/>
        </w:rPr>
        <w:t>:</w:t>
      </w:r>
    </w:p>
    <w:p w:rsidR="008829BB" w:rsidRPr="0012060E" w:rsidRDefault="008829BB" w:rsidP="008829BB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12060E">
        <w:rPr>
          <w:rFonts w:ascii="Verdana" w:hAnsi="Verdana"/>
          <w:sz w:val="18"/>
          <w:szCs w:val="18"/>
        </w:rPr>
        <w:t>Lekker fit en gezonde school</w:t>
      </w:r>
    </w:p>
    <w:p w:rsidR="00795DD8" w:rsidRDefault="002552CC" w:rsidP="008829BB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12060E">
        <w:rPr>
          <w:rFonts w:ascii="Verdana" w:hAnsi="Verdana"/>
          <w:sz w:val="18"/>
          <w:szCs w:val="18"/>
        </w:rPr>
        <w:t>Binnen de verlengde leertijd zijn er diverse vakleerk</w:t>
      </w:r>
      <w:r w:rsidR="00795DD8">
        <w:rPr>
          <w:rFonts w:ascii="Verdana" w:hAnsi="Verdana"/>
          <w:sz w:val="18"/>
          <w:szCs w:val="18"/>
        </w:rPr>
        <w:t>rachten verbonden aan de school voor een brede talentontwikkeling.</w:t>
      </w:r>
    </w:p>
    <w:p w:rsidR="00795DD8" w:rsidRPr="00795DD8" w:rsidRDefault="00795DD8" w:rsidP="00795DD8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795DD8">
        <w:rPr>
          <w:rFonts w:ascii="Verdana" w:hAnsi="Verdana"/>
          <w:sz w:val="18"/>
          <w:szCs w:val="18"/>
        </w:rPr>
        <w:t>Gedragsprotocol</w:t>
      </w:r>
      <w:r>
        <w:rPr>
          <w:rFonts w:ascii="Verdana" w:hAnsi="Verdana"/>
          <w:sz w:val="18"/>
          <w:szCs w:val="18"/>
        </w:rPr>
        <w:t xml:space="preserve"> voor leerlingen, ouders, personeel en externen</w:t>
      </w:r>
      <w:r>
        <w:rPr>
          <w:rFonts w:ascii="Verdana" w:hAnsi="Verdana"/>
          <w:sz w:val="18"/>
          <w:szCs w:val="18"/>
        </w:rPr>
        <w:br/>
        <w:t>Collegiale klassenconsultaties</w:t>
      </w:r>
      <w:r w:rsidRPr="00795DD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Inzet IB bij de peuters</w:t>
      </w:r>
      <w:r w:rsidRPr="00795DD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Doorgaande l</w:t>
      </w:r>
      <w:r w:rsidRPr="00795DD8">
        <w:rPr>
          <w:rFonts w:ascii="Verdana" w:hAnsi="Verdana"/>
          <w:sz w:val="18"/>
          <w:szCs w:val="18"/>
        </w:rPr>
        <w:t>eerlijn dans</w:t>
      </w:r>
      <w:r>
        <w:rPr>
          <w:rFonts w:ascii="Verdana" w:hAnsi="Verdana"/>
          <w:sz w:val="18"/>
          <w:szCs w:val="18"/>
        </w:rPr>
        <w:t xml:space="preserve"> groep 1 t/m 8</w:t>
      </w:r>
      <w:r w:rsidRPr="00795DD8">
        <w:rPr>
          <w:rFonts w:ascii="Verdana" w:hAnsi="Verdana"/>
          <w:sz w:val="18"/>
          <w:szCs w:val="18"/>
        </w:rPr>
        <w:br/>
        <w:t>Doorgaande lijn observatie</w:t>
      </w:r>
      <w:r>
        <w:rPr>
          <w:rFonts w:ascii="Verdana" w:hAnsi="Verdana"/>
          <w:sz w:val="18"/>
          <w:szCs w:val="18"/>
        </w:rPr>
        <w:t>, middels de KIJK (2jr – 7jr)</w:t>
      </w:r>
      <w:r w:rsidRPr="00795DD8">
        <w:rPr>
          <w:rFonts w:ascii="Verdana" w:hAnsi="Verdana"/>
          <w:sz w:val="18"/>
          <w:szCs w:val="18"/>
        </w:rPr>
        <w:t xml:space="preserve"> peuters</w:t>
      </w:r>
      <w:r>
        <w:rPr>
          <w:rFonts w:ascii="Verdana" w:hAnsi="Verdana"/>
          <w:sz w:val="18"/>
          <w:szCs w:val="18"/>
        </w:rPr>
        <w:t xml:space="preserve"> </w:t>
      </w:r>
      <w:r w:rsidRPr="00795DD8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795DD8">
        <w:rPr>
          <w:rFonts w:ascii="Verdana" w:hAnsi="Verdana"/>
          <w:sz w:val="18"/>
          <w:szCs w:val="18"/>
        </w:rPr>
        <w:t>kleuters</w:t>
      </w:r>
    </w:p>
    <w:p w:rsidR="00795DD8" w:rsidRDefault="00795DD8" w:rsidP="008829BB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72077F" w:rsidRPr="0012060E" w:rsidRDefault="0072077F" w:rsidP="008829BB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829BB" w:rsidRPr="0012060E" w:rsidRDefault="008829BB" w:rsidP="008829BB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72077F" w:rsidRDefault="0072077F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F90D0A" w:rsidRPr="0012060E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12060E">
        <w:rPr>
          <w:rFonts w:ascii="Verdana" w:hAnsi="Verdana"/>
          <w:b/>
          <w:sz w:val="18"/>
          <w:szCs w:val="18"/>
        </w:rPr>
        <w:lastRenderedPageBreak/>
        <w:t>Bijzonderheden met betrekking tot ons schoolg</w:t>
      </w:r>
      <w:r w:rsidR="00F90D0A" w:rsidRPr="0012060E">
        <w:rPr>
          <w:rFonts w:ascii="Verdana" w:hAnsi="Verdana"/>
          <w:b/>
          <w:sz w:val="18"/>
          <w:szCs w:val="18"/>
        </w:rPr>
        <w:t>ebouw</w:t>
      </w:r>
    </w:p>
    <w:p w:rsidR="005E1795" w:rsidRPr="0012060E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12060E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12060E" w:rsidRPr="0012060E" w:rsidTr="00F3208C">
        <w:tc>
          <w:tcPr>
            <w:tcW w:w="3964" w:type="dxa"/>
            <w:shd w:val="clear" w:color="auto" w:fill="auto"/>
          </w:tcPr>
          <w:p w:rsidR="00F3208C" w:rsidRPr="0012060E" w:rsidRDefault="00F3208C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b/>
                <w:sz w:val="18"/>
                <w:szCs w:val="18"/>
              </w:rPr>
              <w:t>Mogelijkheden/bijzonderheden</w:t>
            </w:r>
          </w:p>
        </w:tc>
        <w:tc>
          <w:tcPr>
            <w:tcW w:w="4808" w:type="dxa"/>
          </w:tcPr>
          <w:p w:rsidR="00F3208C" w:rsidRPr="0012060E" w:rsidRDefault="00F3208C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12060E" w:rsidRPr="0012060E" w:rsidTr="00F3208C">
        <w:tc>
          <w:tcPr>
            <w:tcW w:w="3964" w:type="dxa"/>
            <w:shd w:val="clear" w:color="auto" w:fill="auto"/>
          </w:tcPr>
          <w:p w:rsidR="00F3208C" w:rsidRPr="0012060E" w:rsidRDefault="003358DD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Brede gangen met werkplekken</w:t>
            </w:r>
          </w:p>
        </w:tc>
        <w:tc>
          <w:tcPr>
            <w:tcW w:w="4808" w:type="dxa"/>
          </w:tcPr>
          <w:p w:rsidR="00690C24" w:rsidRPr="0012060E" w:rsidRDefault="003358DD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Op deze manier kan er 1 op 1 begeleiding worden geboden. </w:t>
            </w:r>
          </w:p>
          <w:p w:rsidR="00690C24" w:rsidRPr="0012060E" w:rsidRDefault="00690C24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Flexibele werkplekken</w:t>
            </w:r>
          </w:p>
        </w:tc>
      </w:tr>
      <w:tr w:rsidR="0012060E" w:rsidRPr="0012060E" w:rsidTr="00F3208C">
        <w:tc>
          <w:tcPr>
            <w:tcW w:w="3964" w:type="dxa"/>
            <w:shd w:val="clear" w:color="auto" w:fill="auto"/>
          </w:tcPr>
          <w:p w:rsidR="00F3208C" w:rsidRPr="0012060E" w:rsidRDefault="003358DD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ruimten met specifieke functies voor beweging en leerbehoeften</w:t>
            </w:r>
          </w:p>
        </w:tc>
        <w:tc>
          <w:tcPr>
            <w:tcW w:w="4808" w:type="dxa"/>
          </w:tcPr>
          <w:p w:rsidR="003358DD" w:rsidRPr="0012060E" w:rsidRDefault="003358DD" w:rsidP="003358D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Speelzaal (MRT-ruimte)</w:t>
            </w:r>
          </w:p>
          <w:p w:rsidR="003358DD" w:rsidRPr="0012060E" w:rsidRDefault="003358DD" w:rsidP="003358D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Gymzaal</w:t>
            </w:r>
          </w:p>
          <w:p w:rsidR="003358DD" w:rsidRPr="0012060E" w:rsidRDefault="003358DD" w:rsidP="003358D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Schoolplein</w:t>
            </w:r>
          </w:p>
          <w:p w:rsidR="003358DD" w:rsidRPr="0012060E" w:rsidRDefault="003358DD" w:rsidP="003358D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Schooltuin</w:t>
            </w:r>
          </w:p>
          <w:p w:rsidR="00F3208C" w:rsidRPr="0012060E" w:rsidRDefault="003358DD" w:rsidP="003358D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Logopedische ruimte</w:t>
            </w:r>
          </w:p>
          <w:p w:rsidR="003358DD" w:rsidRPr="0012060E" w:rsidRDefault="003358DD" w:rsidP="003358D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Wonderwereld (handvaardigheidslokaal)</w:t>
            </w:r>
          </w:p>
        </w:tc>
      </w:tr>
      <w:tr w:rsidR="00F3208C" w:rsidRPr="0012060E" w:rsidTr="00F3208C">
        <w:tc>
          <w:tcPr>
            <w:tcW w:w="3964" w:type="dxa"/>
            <w:shd w:val="clear" w:color="auto" w:fill="auto"/>
          </w:tcPr>
          <w:p w:rsidR="00F3208C" w:rsidRPr="0012060E" w:rsidRDefault="00690C24" w:rsidP="00690C2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Opgeruimde  school</w:t>
            </w:r>
          </w:p>
        </w:tc>
        <w:tc>
          <w:tcPr>
            <w:tcW w:w="4808" w:type="dxa"/>
          </w:tcPr>
          <w:p w:rsidR="00F3208C" w:rsidRPr="0012060E" w:rsidRDefault="00690C24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Uitstralen van rust. </w:t>
            </w:r>
          </w:p>
        </w:tc>
      </w:tr>
    </w:tbl>
    <w:p w:rsidR="005E6D95" w:rsidRPr="0012060E" w:rsidRDefault="005E6D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FA26B4" w:rsidRPr="0012060E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D1DC2" w:rsidRPr="0012060E" w:rsidRDefault="00F3208C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12060E">
        <w:rPr>
          <w:rFonts w:ascii="Verdana" w:hAnsi="Verdana"/>
          <w:b/>
          <w:sz w:val="18"/>
          <w:szCs w:val="18"/>
        </w:rPr>
        <w:t>Bijzonderheden met betrekking tot de s</w:t>
      </w:r>
      <w:r w:rsidR="00F90D0A" w:rsidRPr="0012060E">
        <w:rPr>
          <w:rFonts w:ascii="Verdana" w:hAnsi="Verdana"/>
          <w:b/>
          <w:sz w:val="18"/>
          <w:szCs w:val="18"/>
        </w:rPr>
        <w:t>amenwerking met partners</w:t>
      </w:r>
      <w:r w:rsidR="00AC5337" w:rsidRPr="0012060E">
        <w:rPr>
          <w:rFonts w:ascii="Verdana" w:hAnsi="Verdana"/>
          <w:b/>
          <w:sz w:val="18"/>
          <w:szCs w:val="18"/>
        </w:rPr>
        <w:t>/ouders</w:t>
      </w:r>
    </w:p>
    <w:p w:rsidR="00AA601E" w:rsidRPr="0012060E" w:rsidRDefault="00AA601E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12060E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2060E" w:rsidRPr="0012060E" w:rsidTr="008823FF">
        <w:tc>
          <w:tcPr>
            <w:tcW w:w="4644" w:type="dxa"/>
            <w:shd w:val="clear" w:color="auto" w:fill="auto"/>
          </w:tcPr>
          <w:p w:rsidR="00F3208C" w:rsidRPr="0012060E" w:rsidRDefault="00AC5337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2060E">
              <w:rPr>
                <w:rFonts w:ascii="Verdana" w:hAnsi="Verdana"/>
                <w:b/>
                <w:sz w:val="18"/>
                <w:szCs w:val="18"/>
              </w:rPr>
              <w:t>Partner (o.a. SBO en SO / ouders)</w:t>
            </w:r>
          </w:p>
        </w:tc>
        <w:tc>
          <w:tcPr>
            <w:tcW w:w="4644" w:type="dxa"/>
          </w:tcPr>
          <w:p w:rsidR="00F3208C" w:rsidRPr="0012060E" w:rsidRDefault="00F3208C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2060E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12060E" w:rsidRPr="0012060E" w:rsidTr="008823FF">
        <w:trPr>
          <w:trHeight w:val="156"/>
        </w:trPr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SWV PPO Rotterdam</w:t>
            </w:r>
          </w:p>
        </w:tc>
        <w:tc>
          <w:tcPr>
            <w:tcW w:w="4644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1903568052"/>
            </w:sdtPr>
            <w:sdtEndPr/>
            <w:sdtContent>
              <w:p w:rsidR="00AC0BD4" w:rsidRPr="0012060E" w:rsidRDefault="00AC0BD4" w:rsidP="00AC0BD4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12060E">
                  <w:rPr>
                    <w:rFonts w:ascii="Verdana" w:hAnsi="Verdana"/>
                    <w:sz w:val="18"/>
                    <w:szCs w:val="18"/>
                  </w:rPr>
                  <w:t>Ondersteuning en professionalisering</w:t>
                </w:r>
              </w:p>
              <w:p w:rsidR="00AC0BD4" w:rsidRPr="0012060E" w:rsidRDefault="00AC0BD4" w:rsidP="00AC0BD4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12060E">
                  <w:rPr>
                    <w:rFonts w:ascii="Verdana" w:hAnsi="Verdana"/>
                    <w:sz w:val="18"/>
                    <w:szCs w:val="18"/>
                  </w:rPr>
                  <w:t>verwijzing en indicatie</w:t>
                </w:r>
              </w:p>
              <w:p w:rsidR="008823FF" w:rsidRPr="0012060E" w:rsidRDefault="00CF735E" w:rsidP="00AC0BD4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</w:p>
            </w:sdtContent>
          </w:sdt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Samenwerkingsverband PO </w:t>
            </w:r>
          </w:p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(ib netwerken)</w:t>
            </w:r>
          </w:p>
        </w:tc>
        <w:tc>
          <w:tcPr>
            <w:tcW w:w="4644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1364786747"/>
            </w:sdtPr>
            <w:sdtEndPr/>
            <w:sdtContent>
              <w:p w:rsidR="00E444D7" w:rsidRPr="0012060E" w:rsidRDefault="008823FF" w:rsidP="008823FF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12060E">
                  <w:rPr>
                    <w:rFonts w:ascii="Verdana" w:hAnsi="Verdana"/>
                    <w:sz w:val="18"/>
                    <w:szCs w:val="18"/>
                  </w:rPr>
                  <w:t>Wijkgericht samenwerken stimuleren</w:t>
                </w:r>
              </w:p>
              <w:p w:rsidR="008823FF" w:rsidRPr="0012060E" w:rsidRDefault="00CF735E" w:rsidP="008823FF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</w:p>
            </w:sdtContent>
          </w:sdt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SBO</w:t>
            </w:r>
          </w:p>
        </w:tc>
        <w:tc>
          <w:tcPr>
            <w:tcW w:w="4644" w:type="dxa"/>
          </w:tcPr>
          <w:p w:rsidR="008823FF" w:rsidRPr="0012060E" w:rsidRDefault="00AC0BD4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Laurens-Cupertino</w:t>
            </w:r>
          </w:p>
          <w:p w:rsidR="00AC0BD4" w:rsidRPr="0012060E" w:rsidRDefault="00AC0BD4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Van Heuven Goedhart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Cluster -1</w:t>
            </w:r>
          </w:p>
        </w:tc>
        <w:tc>
          <w:tcPr>
            <w:tcW w:w="4644" w:type="dxa"/>
          </w:tcPr>
          <w:p w:rsidR="008823FF" w:rsidRPr="0012060E" w:rsidRDefault="00AC0BD4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/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Cluster 2</w:t>
            </w:r>
          </w:p>
        </w:tc>
        <w:tc>
          <w:tcPr>
            <w:tcW w:w="4644" w:type="dxa"/>
          </w:tcPr>
          <w:p w:rsidR="008823FF" w:rsidRPr="0012060E" w:rsidRDefault="00AC0BD4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Kentalis </w:t>
            </w:r>
            <w:r w:rsidR="00E444D7" w:rsidRPr="0012060E">
              <w:rPr>
                <w:rFonts w:ascii="Verdana" w:hAnsi="Verdana"/>
                <w:sz w:val="18"/>
                <w:szCs w:val="18"/>
              </w:rPr>
              <w:t>T</w:t>
            </w:r>
            <w:r w:rsidRPr="0012060E">
              <w:rPr>
                <w:rFonts w:ascii="Verdana" w:hAnsi="Verdana"/>
                <w:sz w:val="18"/>
                <w:szCs w:val="18"/>
              </w:rPr>
              <w:t>aalfontein</w:t>
            </w:r>
          </w:p>
          <w:p w:rsidR="00AC0BD4" w:rsidRPr="0012060E" w:rsidRDefault="0054513B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</w:t>
            </w:r>
            <w:r w:rsidR="00AC0BD4" w:rsidRPr="0012060E">
              <w:rPr>
                <w:rFonts w:ascii="Verdana" w:hAnsi="Verdana"/>
                <w:sz w:val="18"/>
                <w:szCs w:val="18"/>
              </w:rPr>
              <w:t>-er</w:t>
            </w:r>
            <w:r w:rsidR="00E444D7" w:rsidRPr="0012060E">
              <w:rPr>
                <w:rFonts w:ascii="Verdana" w:hAnsi="Verdana"/>
                <w:sz w:val="18"/>
                <w:szCs w:val="18"/>
              </w:rPr>
              <w:t xml:space="preserve"> taal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Cluster-3</w:t>
            </w:r>
          </w:p>
        </w:tc>
        <w:tc>
          <w:tcPr>
            <w:tcW w:w="4644" w:type="dxa"/>
          </w:tcPr>
          <w:p w:rsidR="008823FF" w:rsidRPr="0012060E" w:rsidRDefault="00AC0BD4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AB-er ZML </w:t>
            </w:r>
            <w:r w:rsidR="00E444D7" w:rsidRPr="0012060E">
              <w:rPr>
                <w:rFonts w:ascii="Verdana" w:hAnsi="Verdana"/>
                <w:sz w:val="18"/>
                <w:szCs w:val="18"/>
              </w:rPr>
              <w:t xml:space="preserve">de </w:t>
            </w:r>
            <w:r w:rsidRPr="0012060E">
              <w:rPr>
                <w:rFonts w:ascii="Verdana" w:hAnsi="Verdana"/>
                <w:sz w:val="18"/>
                <w:szCs w:val="18"/>
              </w:rPr>
              <w:t>Regenboog</w:t>
            </w:r>
          </w:p>
          <w:p w:rsidR="00AC0BD4" w:rsidRPr="0012060E" w:rsidRDefault="00AC0BD4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Scoor &gt; motoriek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Cluster-4 </w:t>
            </w:r>
          </w:p>
        </w:tc>
        <w:tc>
          <w:tcPr>
            <w:tcW w:w="4644" w:type="dxa"/>
          </w:tcPr>
          <w:p w:rsidR="008823FF" w:rsidRDefault="00AC0BD4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Archipel</w:t>
            </w:r>
          </w:p>
          <w:p w:rsidR="0054513B" w:rsidRPr="0012060E" w:rsidRDefault="0054513B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AB-er gedrag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Centrum Jeugd en Gezin</w:t>
            </w:r>
          </w:p>
        </w:tc>
        <w:tc>
          <w:tcPr>
            <w:tcW w:w="4644" w:type="dxa"/>
          </w:tcPr>
          <w:p w:rsidR="008823FF" w:rsidRPr="0012060E" w:rsidRDefault="00AC0BD4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Schoolarts en jeugdverpleegkundige </w:t>
            </w:r>
          </w:p>
          <w:p w:rsidR="00AC0BD4" w:rsidRDefault="00AC0BD4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Consultatiebureau arts</w:t>
            </w:r>
          </w:p>
          <w:p w:rsidR="00F45DDF" w:rsidRPr="0012060E" w:rsidRDefault="00F45DDF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45DDF">
              <w:rPr>
                <w:rFonts w:ascii="Verdana" w:hAnsi="Verdana"/>
                <w:sz w:val="18"/>
                <w:szCs w:val="18"/>
              </w:rPr>
              <w:t>Peuterconsulent Carmelita Harpal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SMW</w:t>
            </w:r>
          </w:p>
        </w:tc>
        <w:tc>
          <w:tcPr>
            <w:tcW w:w="4644" w:type="dxa"/>
          </w:tcPr>
          <w:p w:rsidR="008823FF" w:rsidRPr="0012060E" w:rsidRDefault="00AC0BD4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Tjitske Koopmans (st. Dock)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Wijkteam</w:t>
            </w:r>
            <w:r w:rsidR="00E444D7" w:rsidRPr="0012060E">
              <w:rPr>
                <w:rFonts w:ascii="Verdana" w:hAnsi="Verdana"/>
                <w:sz w:val="18"/>
                <w:szCs w:val="18"/>
              </w:rPr>
              <w:t xml:space="preserve"> middengebied Zuid</w:t>
            </w:r>
          </w:p>
        </w:tc>
        <w:tc>
          <w:tcPr>
            <w:tcW w:w="4644" w:type="dxa"/>
          </w:tcPr>
          <w:p w:rsidR="008823FF" w:rsidRPr="0012060E" w:rsidRDefault="00AC0BD4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Contactpersoon Nicole van Zanten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E444D7" w:rsidP="00E444D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Jeugdbescherming Rotterdam Rijnmond</w:t>
            </w:r>
          </w:p>
        </w:tc>
        <w:tc>
          <w:tcPr>
            <w:tcW w:w="4644" w:type="dxa"/>
          </w:tcPr>
          <w:p w:rsidR="00E444D7" w:rsidRPr="0012060E" w:rsidRDefault="00E444D7" w:rsidP="00E444D7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Tel: 010 233 00 00</w:t>
            </w:r>
          </w:p>
          <w:p w:rsidR="008823FF" w:rsidRPr="0012060E" w:rsidRDefault="00E444D7" w:rsidP="00E444D7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E-mail: info@jbrr.nl</w:t>
            </w:r>
          </w:p>
        </w:tc>
      </w:tr>
      <w:tr w:rsidR="00F8779C" w:rsidRPr="0012060E" w:rsidTr="008823FF">
        <w:tc>
          <w:tcPr>
            <w:tcW w:w="4644" w:type="dxa"/>
            <w:shd w:val="clear" w:color="auto" w:fill="auto"/>
          </w:tcPr>
          <w:p w:rsidR="00F8779C" w:rsidRPr="0012060E" w:rsidRDefault="00F8779C" w:rsidP="00E444D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MEE</w:t>
            </w:r>
          </w:p>
        </w:tc>
        <w:tc>
          <w:tcPr>
            <w:tcW w:w="4644" w:type="dxa"/>
          </w:tcPr>
          <w:p w:rsidR="00F8779C" w:rsidRPr="0012060E" w:rsidRDefault="00F8779C" w:rsidP="00E444D7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Vroeghulp peuters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Gemeente Rotterdam; Leerplicht</w:t>
            </w:r>
          </w:p>
        </w:tc>
        <w:tc>
          <w:tcPr>
            <w:tcW w:w="4644" w:type="dxa"/>
          </w:tcPr>
          <w:p w:rsidR="008823FF" w:rsidRPr="0012060E" w:rsidRDefault="00AC0BD4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Leerplichtambtenaar Conny van Drunen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Buurtregisseur, politie</w:t>
            </w:r>
          </w:p>
        </w:tc>
        <w:tc>
          <w:tcPr>
            <w:tcW w:w="4644" w:type="dxa"/>
          </w:tcPr>
          <w:p w:rsidR="008823FF" w:rsidRPr="0012060E" w:rsidRDefault="00AC0BD4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Wijkagent Bart Buijs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Big Brother Big Sister</w:t>
            </w:r>
          </w:p>
        </w:tc>
        <w:tc>
          <w:tcPr>
            <w:tcW w:w="4644" w:type="dxa"/>
          </w:tcPr>
          <w:p w:rsidR="008823FF" w:rsidRPr="0012060E" w:rsidRDefault="00AC0BD4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Inzet groep 1-4; 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AC0BD4" w:rsidRPr="0012060E" w:rsidRDefault="00AC0BD4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SV Gio</w:t>
            </w:r>
          </w:p>
        </w:tc>
        <w:tc>
          <w:tcPr>
            <w:tcW w:w="4644" w:type="dxa"/>
          </w:tcPr>
          <w:p w:rsidR="00AC0BD4" w:rsidRPr="0012060E" w:rsidRDefault="007D758A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Groep 7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Club en buurthuiswerk</w:t>
            </w:r>
          </w:p>
        </w:tc>
        <w:tc>
          <w:tcPr>
            <w:tcW w:w="4644" w:type="dxa"/>
          </w:tcPr>
          <w:p w:rsidR="008823FF" w:rsidRPr="0012060E" w:rsidRDefault="007D758A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Speeltuin Reijeroord</w:t>
            </w:r>
            <w:r w:rsidR="006D6C3F" w:rsidRPr="0012060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Gezonde school</w:t>
            </w:r>
          </w:p>
        </w:tc>
        <w:tc>
          <w:tcPr>
            <w:tcW w:w="4644" w:type="dxa"/>
          </w:tcPr>
          <w:p w:rsidR="006D6C3F" w:rsidRPr="0012060E" w:rsidRDefault="006D6C3F" w:rsidP="006D6C3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In samenwerking met GGD; </w:t>
            </w:r>
          </w:p>
          <w:p w:rsidR="008823FF" w:rsidRPr="0012060E" w:rsidRDefault="006D6C3F" w:rsidP="006D6C3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opgenomen in het schoolplan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Kinderdagverblijf en BSO Mundo</w:t>
            </w:r>
          </w:p>
        </w:tc>
        <w:tc>
          <w:tcPr>
            <w:tcW w:w="4644" w:type="dxa"/>
          </w:tcPr>
          <w:p w:rsidR="007D758A" w:rsidRPr="0012060E" w:rsidRDefault="007D758A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Nicole van Cranenburgh </w:t>
            </w:r>
          </w:p>
          <w:p w:rsidR="008823FF" w:rsidRPr="0012060E" w:rsidRDefault="007D758A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lastRenderedPageBreak/>
              <w:t>06 1590 5130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lastRenderedPageBreak/>
              <w:t>Kinderdagverblijf en BSO SKOIJ</w:t>
            </w:r>
          </w:p>
        </w:tc>
        <w:tc>
          <w:tcPr>
            <w:tcW w:w="4644" w:type="dxa"/>
          </w:tcPr>
          <w:p w:rsidR="008823FF" w:rsidRPr="0012060E" w:rsidRDefault="007D758A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010 - 497 75 35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Lekker fit!</w:t>
            </w:r>
          </w:p>
        </w:tc>
        <w:tc>
          <w:tcPr>
            <w:tcW w:w="4644" w:type="dxa"/>
          </w:tcPr>
          <w:p w:rsidR="006D6C3F" w:rsidRPr="0012060E" w:rsidRDefault="006D6C3F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3x per week gym</w:t>
            </w:r>
          </w:p>
          <w:p w:rsidR="007D758A" w:rsidRPr="0012060E" w:rsidRDefault="007D758A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Vakleerkracht gym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Logopediepraktijk Lombardijen</w:t>
            </w:r>
          </w:p>
        </w:tc>
        <w:tc>
          <w:tcPr>
            <w:tcW w:w="4644" w:type="dxa"/>
          </w:tcPr>
          <w:p w:rsidR="008823FF" w:rsidRPr="0012060E" w:rsidRDefault="006D6C3F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3 dagen per week een vaste logopediste aanwezig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Motoriek specialist (vanuit Lage Land zorg)</w:t>
            </w:r>
          </w:p>
        </w:tc>
        <w:tc>
          <w:tcPr>
            <w:tcW w:w="4644" w:type="dxa"/>
          </w:tcPr>
          <w:p w:rsidR="008823FF" w:rsidRPr="0012060E" w:rsidRDefault="006D6C3F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1 dag per week een oefentherapeut aanwezig</w:t>
            </w:r>
          </w:p>
          <w:p w:rsidR="006D6C3F" w:rsidRPr="0012060E" w:rsidRDefault="006D6C3F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Groep 1-2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Beware</w:t>
            </w:r>
            <w:r w:rsidRPr="0012060E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4644" w:type="dxa"/>
          </w:tcPr>
          <w:p w:rsidR="008823FF" w:rsidRPr="0012060E" w:rsidRDefault="006D6C3F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Activiteiten verlengde leertijd.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6D6C3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Gemeentelijke bibliotheek Rotterdam</w:t>
            </w:r>
          </w:p>
        </w:tc>
        <w:tc>
          <w:tcPr>
            <w:tcW w:w="4644" w:type="dxa"/>
          </w:tcPr>
          <w:p w:rsidR="008823FF" w:rsidRPr="0012060E" w:rsidRDefault="006D6C3F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Ondersteuning / opzetten van de schoolbibliotheek</w:t>
            </w:r>
          </w:p>
          <w:p w:rsidR="006D6C3F" w:rsidRPr="0012060E" w:rsidRDefault="006D6C3F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Leeskisten voor groep 0 -8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8823FF" w:rsidRPr="0012060E" w:rsidRDefault="008823FF" w:rsidP="008823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Schooltandarts</w:t>
            </w:r>
          </w:p>
        </w:tc>
        <w:tc>
          <w:tcPr>
            <w:tcW w:w="4644" w:type="dxa"/>
          </w:tcPr>
          <w:p w:rsidR="008823FF" w:rsidRPr="0012060E" w:rsidRDefault="006D6C3F" w:rsidP="008823F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Contactpersoon </w:t>
            </w:r>
            <w:r w:rsidR="007D758A" w:rsidRPr="0012060E">
              <w:rPr>
                <w:rFonts w:ascii="Verdana" w:hAnsi="Verdana"/>
                <w:sz w:val="18"/>
                <w:szCs w:val="18"/>
              </w:rPr>
              <w:t>Sanident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AC0BD4" w:rsidRPr="0012060E" w:rsidRDefault="00AC0BD4" w:rsidP="00AC0BD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SCOOR</w:t>
            </w:r>
          </w:p>
        </w:tc>
        <w:tc>
          <w:tcPr>
            <w:tcW w:w="4644" w:type="dxa"/>
          </w:tcPr>
          <w:p w:rsidR="006D6C3F" w:rsidRPr="0012060E" w:rsidRDefault="006D6C3F" w:rsidP="00AC0BD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Contactpersoon Edward Hijzen </w:t>
            </w:r>
          </w:p>
          <w:p w:rsidR="006D6C3F" w:rsidRPr="0012060E" w:rsidRDefault="006D6C3F" w:rsidP="00AC0BD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Motoriekscreening</w:t>
            </w:r>
          </w:p>
          <w:p w:rsidR="006D6C3F" w:rsidRPr="0012060E" w:rsidRDefault="006D6C3F" w:rsidP="00AC0BD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Advies en ondersteuning IB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AC0BD4" w:rsidRPr="0012060E" w:rsidRDefault="00AC0BD4" w:rsidP="00AC0BD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SKVR</w:t>
            </w:r>
          </w:p>
        </w:tc>
        <w:tc>
          <w:tcPr>
            <w:tcW w:w="4644" w:type="dxa"/>
          </w:tcPr>
          <w:p w:rsidR="00AC0BD4" w:rsidRPr="0012060E" w:rsidRDefault="006D6C3F" w:rsidP="00AC0BD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Activiteiten verlengde leertijd </w:t>
            </w:r>
          </w:p>
          <w:p w:rsidR="006D6C3F" w:rsidRPr="0012060E" w:rsidRDefault="006D6C3F" w:rsidP="00AC0BD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Dans</w:t>
            </w:r>
          </w:p>
          <w:p w:rsidR="006D6C3F" w:rsidRPr="0012060E" w:rsidRDefault="006D6C3F" w:rsidP="00AC0BD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Muziek</w:t>
            </w:r>
          </w:p>
          <w:p w:rsidR="006D6C3F" w:rsidRPr="0012060E" w:rsidRDefault="006D6C3F" w:rsidP="00AC0BD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Ieder kind een eigen instrument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AC0BD4" w:rsidRPr="0012060E" w:rsidRDefault="00AC0BD4" w:rsidP="00AC0BD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Villa Zebra</w:t>
            </w:r>
          </w:p>
        </w:tc>
        <w:tc>
          <w:tcPr>
            <w:tcW w:w="4644" w:type="dxa"/>
          </w:tcPr>
          <w:p w:rsidR="00AC0BD4" w:rsidRPr="0012060E" w:rsidRDefault="00BE1260" w:rsidP="00AC0BD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Activiteiten verlengde leertijd</w:t>
            </w:r>
          </w:p>
          <w:p w:rsidR="00BE1260" w:rsidRPr="0012060E" w:rsidRDefault="00BE1260" w:rsidP="00AC0BD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1x per jaar bezoek aan villa zebra alle groepen</w:t>
            </w:r>
          </w:p>
        </w:tc>
      </w:tr>
      <w:tr w:rsidR="0012060E" w:rsidRPr="0012060E" w:rsidTr="008823FF">
        <w:tc>
          <w:tcPr>
            <w:tcW w:w="4644" w:type="dxa"/>
            <w:shd w:val="clear" w:color="auto" w:fill="auto"/>
          </w:tcPr>
          <w:p w:rsidR="00AC0BD4" w:rsidRPr="0012060E" w:rsidRDefault="00AC0BD4" w:rsidP="00AC0BD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Watercampagne (JOGG)</w:t>
            </w:r>
          </w:p>
        </w:tc>
        <w:tc>
          <w:tcPr>
            <w:tcW w:w="4644" w:type="dxa"/>
          </w:tcPr>
          <w:p w:rsidR="00AC0BD4" w:rsidRPr="0012060E" w:rsidRDefault="00BE1260" w:rsidP="00AC0BD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contactpersoon</w:t>
            </w:r>
          </w:p>
        </w:tc>
      </w:tr>
      <w:tr w:rsidR="007D758A" w:rsidRPr="0012060E" w:rsidTr="008823FF">
        <w:tc>
          <w:tcPr>
            <w:tcW w:w="4644" w:type="dxa"/>
            <w:shd w:val="clear" w:color="auto" w:fill="auto"/>
          </w:tcPr>
          <w:p w:rsidR="007D758A" w:rsidRPr="0012060E" w:rsidRDefault="007D758A" w:rsidP="00AC0BD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Spelen met gedrag</w:t>
            </w:r>
          </w:p>
        </w:tc>
        <w:tc>
          <w:tcPr>
            <w:tcW w:w="4644" w:type="dxa"/>
          </w:tcPr>
          <w:p w:rsidR="007D758A" w:rsidRPr="0012060E" w:rsidRDefault="007D758A" w:rsidP="00AC0BD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Rots en water (sociale vaardigheidstraining)</w:t>
            </w:r>
          </w:p>
        </w:tc>
      </w:tr>
    </w:tbl>
    <w:p w:rsidR="00376E71" w:rsidRPr="0012060E" w:rsidRDefault="00376E71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Pr="0012060E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Pr="0012060E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Pr="0012060E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Pr="0012060E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12060E" w:rsidRDefault="00F90D0A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2060E">
        <w:rPr>
          <w:rFonts w:ascii="Verdana" w:hAnsi="Verdana"/>
          <w:b/>
          <w:sz w:val="18"/>
          <w:szCs w:val="18"/>
        </w:rPr>
        <w:t>Grenzen aan de mogelijkheden van ons onderwijs</w:t>
      </w:r>
      <w:r w:rsidR="00F3208C" w:rsidRPr="0012060E">
        <w:rPr>
          <w:rFonts w:ascii="Verdana" w:hAnsi="Verdana"/>
          <w:b/>
          <w:sz w:val="18"/>
          <w:szCs w:val="18"/>
        </w:rPr>
        <w:t xml:space="preserve"> ; wat kunnen we </w:t>
      </w:r>
      <w:r w:rsidR="00FA26B4" w:rsidRPr="0012060E">
        <w:rPr>
          <w:rFonts w:ascii="Verdana" w:hAnsi="Verdana"/>
          <w:b/>
          <w:sz w:val="18"/>
          <w:szCs w:val="18"/>
        </w:rPr>
        <w:t>(</w:t>
      </w:r>
      <w:r w:rsidR="00F3208C" w:rsidRPr="0012060E">
        <w:rPr>
          <w:rFonts w:ascii="Verdana" w:hAnsi="Verdana"/>
          <w:b/>
          <w:sz w:val="18"/>
          <w:szCs w:val="18"/>
        </w:rPr>
        <w:t>nog</w:t>
      </w:r>
      <w:r w:rsidR="00FA26B4" w:rsidRPr="0012060E">
        <w:rPr>
          <w:rFonts w:ascii="Verdana" w:hAnsi="Verdana"/>
          <w:b/>
          <w:sz w:val="18"/>
          <w:szCs w:val="18"/>
        </w:rPr>
        <w:t>)</w:t>
      </w:r>
      <w:r w:rsidR="00F3208C" w:rsidRPr="0012060E">
        <w:rPr>
          <w:rFonts w:ascii="Verdana" w:hAnsi="Verdana"/>
          <w:b/>
          <w:sz w:val="18"/>
          <w:szCs w:val="18"/>
        </w:rPr>
        <w:t xml:space="preserve"> niet ?</w:t>
      </w:r>
    </w:p>
    <w:p w:rsidR="00C60B84" w:rsidRPr="0012060E" w:rsidRDefault="00C60B84" w:rsidP="0006360A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12060E" w:rsidRDefault="00A032FD" w:rsidP="0006360A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12060E" w:rsidRPr="0012060E" w:rsidTr="00AA0252">
        <w:tc>
          <w:tcPr>
            <w:tcW w:w="3964" w:type="dxa"/>
            <w:shd w:val="clear" w:color="auto" w:fill="auto"/>
          </w:tcPr>
          <w:p w:rsidR="00AA0252" w:rsidRPr="0012060E" w:rsidRDefault="00AA0252" w:rsidP="00C60B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2060E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:rsidR="00AA0252" w:rsidRPr="0012060E" w:rsidRDefault="00AA0252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2060E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12060E" w:rsidRPr="0012060E" w:rsidTr="00AA0252">
        <w:tc>
          <w:tcPr>
            <w:tcW w:w="3964" w:type="dxa"/>
            <w:shd w:val="clear" w:color="auto" w:fill="auto"/>
          </w:tcPr>
          <w:p w:rsidR="00AA0252" w:rsidRPr="0012060E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:rsidR="00DA1AFA" w:rsidRPr="0012060E" w:rsidRDefault="00A601B2" w:rsidP="00A601B2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Begeleiden van leerlingen die onvoldoende leerrendement behalen in relatie tot het welbevinden van het kind</w:t>
            </w:r>
          </w:p>
        </w:tc>
      </w:tr>
      <w:tr w:rsidR="0012060E" w:rsidRPr="0012060E" w:rsidTr="00AA0252">
        <w:tc>
          <w:tcPr>
            <w:tcW w:w="3964" w:type="dxa"/>
            <w:shd w:val="clear" w:color="auto" w:fill="auto"/>
          </w:tcPr>
          <w:p w:rsidR="00AA0252" w:rsidRPr="0012060E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:rsidR="00AA0252" w:rsidRPr="0012060E" w:rsidRDefault="00A601B2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Begeleiding van kinderen die niet in staat zijn om een relatie aan te gaan met de leerkracht.</w:t>
            </w:r>
          </w:p>
        </w:tc>
      </w:tr>
      <w:tr w:rsidR="0012060E" w:rsidRPr="0012060E" w:rsidTr="00AA0252">
        <w:tc>
          <w:tcPr>
            <w:tcW w:w="3964" w:type="dxa"/>
            <w:shd w:val="clear" w:color="auto" w:fill="auto"/>
          </w:tcPr>
          <w:p w:rsidR="00AA0252" w:rsidRPr="0012060E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:rsidR="00AA0252" w:rsidRPr="0012060E" w:rsidRDefault="00A601B2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Begeleiding van kinderen die blind zijn, fysiek beperkt</w:t>
            </w:r>
            <w:r w:rsidR="007D758A" w:rsidRPr="0012060E">
              <w:rPr>
                <w:rFonts w:ascii="Verdana" w:hAnsi="Verdana"/>
                <w:sz w:val="18"/>
                <w:szCs w:val="18"/>
              </w:rPr>
              <w:t xml:space="preserve"> of verstandelijk beperkt zijn.</w:t>
            </w:r>
          </w:p>
          <w:p w:rsidR="007D758A" w:rsidRPr="0012060E" w:rsidRDefault="007D758A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2060E" w:rsidRPr="0012060E" w:rsidTr="00AA0252">
        <w:tc>
          <w:tcPr>
            <w:tcW w:w="3964" w:type="dxa"/>
            <w:shd w:val="clear" w:color="auto" w:fill="auto"/>
          </w:tcPr>
          <w:p w:rsidR="00AA0252" w:rsidRPr="0012060E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:rsidR="00AA0252" w:rsidRPr="0012060E" w:rsidRDefault="00A601B2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Begeleiding van kinderen die onvoldoende leerrendement behalen en sociaal emotioneel vast lopen wat maakt dat ze niet meer tot leren komen</w:t>
            </w:r>
          </w:p>
        </w:tc>
      </w:tr>
      <w:tr w:rsidR="00AA0252" w:rsidRPr="0012060E" w:rsidTr="00AA0252">
        <w:tc>
          <w:tcPr>
            <w:tcW w:w="3964" w:type="dxa"/>
            <w:shd w:val="clear" w:color="auto" w:fill="auto"/>
          </w:tcPr>
          <w:p w:rsidR="00AA0252" w:rsidRPr="0012060E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</w:tcPr>
          <w:p w:rsidR="00AA0252" w:rsidRPr="0012060E" w:rsidRDefault="00CF735E" w:rsidP="00A601B2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73162656"/>
              </w:sdtPr>
              <w:sdtEndPr/>
              <w:sdtContent>
                <w:r w:rsidR="00A601B2" w:rsidRPr="0012060E">
                  <w:rPr>
                    <w:rFonts w:ascii="Verdana" w:hAnsi="Verdana"/>
                    <w:sz w:val="18"/>
                    <w:szCs w:val="18"/>
                  </w:rPr>
                  <w:t xml:space="preserve">Het begeleiden van kinderen waarvan de ouders / verzorgers niet bereid zijn om in gesprek te blijven met de school. </w:t>
                </w:r>
              </w:sdtContent>
            </w:sdt>
          </w:p>
        </w:tc>
      </w:tr>
    </w:tbl>
    <w:p w:rsidR="009C3FB0" w:rsidRPr="0012060E" w:rsidRDefault="009C3FB0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Pr="0012060E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12060E" w:rsidRDefault="00F90D0A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2060E">
        <w:rPr>
          <w:rFonts w:ascii="Verdana" w:hAnsi="Verdana"/>
          <w:b/>
          <w:sz w:val="18"/>
          <w:szCs w:val="18"/>
        </w:rPr>
        <w:t>Ambities</w:t>
      </w:r>
      <w:r w:rsidR="00F3208C" w:rsidRPr="0012060E">
        <w:rPr>
          <w:rFonts w:ascii="Verdana" w:hAnsi="Verdana"/>
          <w:b/>
          <w:sz w:val="18"/>
          <w:szCs w:val="18"/>
        </w:rPr>
        <w:t xml:space="preserve"> en (na-)scholingswensen</w:t>
      </w:r>
    </w:p>
    <w:p w:rsidR="00AA601E" w:rsidRPr="0012060E" w:rsidRDefault="00AA601E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C60B84" w:rsidRPr="0012060E" w:rsidRDefault="00F90D0A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12060E">
        <w:rPr>
          <w:rFonts w:ascii="Verdana" w:hAnsi="Verdana"/>
          <w:sz w:val="18"/>
          <w:szCs w:val="18"/>
        </w:rPr>
        <w:lastRenderedPageBreak/>
        <w:t xml:space="preserve">Om vanuit de uitgangspunten van Passend onderwijs </w:t>
      </w:r>
      <w:r w:rsidR="009C3FB0" w:rsidRPr="0012060E">
        <w:rPr>
          <w:rFonts w:ascii="Verdana" w:hAnsi="Verdana"/>
          <w:sz w:val="18"/>
          <w:szCs w:val="18"/>
        </w:rPr>
        <w:t xml:space="preserve">zoveel mogelijk </w:t>
      </w:r>
      <w:r w:rsidRPr="0012060E">
        <w:rPr>
          <w:rFonts w:ascii="Verdana" w:hAnsi="Verdana"/>
          <w:sz w:val="18"/>
          <w:szCs w:val="18"/>
        </w:rPr>
        <w:t xml:space="preserve">kinderen </w:t>
      </w:r>
      <w:r w:rsidR="00F3208C" w:rsidRPr="0012060E">
        <w:rPr>
          <w:rFonts w:ascii="Verdana" w:hAnsi="Verdana"/>
          <w:sz w:val="18"/>
          <w:szCs w:val="18"/>
        </w:rPr>
        <w:t>te kunnen begeleiden, hebben we als  school(</w:t>
      </w:r>
      <w:r w:rsidR="009C3FB0" w:rsidRPr="0012060E">
        <w:rPr>
          <w:rFonts w:ascii="Verdana" w:hAnsi="Verdana"/>
          <w:sz w:val="18"/>
          <w:szCs w:val="18"/>
        </w:rPr>
        <w:t xml:space="preserve"> </w:t>
      </w:r>
      <w:r w:rsidR="00F3208C" w:rsidRPr="0012060E">
        <w:rPr>
          <w:rFonts w:ascii="Verdana" w:hAnsi="Verdana"/>
          <w:sz w:val="18"/>
          <w:szCs w:val="18"/>
        </w:rPr>
        <w:t>-</w:t>
      </w:r>
      <w:r w:rsidR="009C3FB0" w:rsidRPr="0012060E">
        <w:rPr>
          <w:rFonts w:ascii="Verdana" w:hAnsi="Verdana"/>
          <w:sz w:val="18"/>
          <w:szCs w:val="18"/>
        </w:rPr>
        <w:t>team</w:t>
      </w:r>
      <w:r w:rsidR="00F3208C" w:rsidRPr="0012060E">
        <w:rPr>
          <w:rFonts w:ascii="Verdana" w:hAnsi="Verdana"/>
          <w:sz w:val="18"/>
          <w:szCs w:val="18"/>
        </w:rPr>
        <w:t xml:space="preserve">) </w:t>
      </w:r>
      <w:r w:rsidR="009C3FB0" w:rsidRPr="0012060E">
        <w:rPr>
          <w:rFonts w:ascii="Verdana" w:hAnsi="Verdana"/>
          <w:sz w:val="18"/>
          <w:szCs w:val="18"/>
        </w:rPr>
        <w:t xml:space="preserve"> de volgende ambities </w:t>
      </w:r>
      <w:r w:rsidR="00F3208C" w:rsidRPr="0012060E">
        <w:rPr>
          <w:rFonts w:ascii="Verdana" w:hAnsi="Verdana"/>
          <w:sz w:val="18"/>
          <w:szCs w:val="18"/>
        </w:rPr>
        <w:t xml:space="preserve">: </w:t>
      </w:r>
    </w:p>
    <w:p w:rsidR="00E249C6" w:rsidRPr="0012060E" w:rsidRDefault="00E249C6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12060E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12060E" w:rsidRPr="0012060E" w:rsidTr="00F3208C">
        <w:tc>
          <w:tcPr>
            <w:tcW w:w="3964" w:type="dxa"/>
            <w:shd w:val="clear" w:color="auto" w:fill="auto"/>
          </w:tcPr>
          <w:p w:rsidR="00F3208C" w:rsidRPr="0012060E" w:rsidRDefault="00F3208C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2060E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:rsidR="00F3208C" w:rsidRPr="0012060E" w:rsidRDefault="00F3208C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2060E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12060E" w:rsidRPr="0012060E" w:rsidTr="00F3208C">
        <w:tc>
          <w:tcPr>
            <w:tcW w:w="3964" w:type="dxa"/>
            <w:shd w:val="clear" w:color="auto" w:fill="auto"/>
          </w:tcPr>
          <w:p w:rsidR="00F3208C" w:rsidRPr="0012060E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:rsidR="00DA1AFA" w:rsidRPr="0012060E" w:rsidRDefault="00DA1AFA" w:rsidP="00DA1AF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Een verbeterpunt voor de school is het analyseren van de hulpvraag van de leerling</w:t>
            </w:r>
          </w:p>
          <w:p w:rsidR="00F3208C" w:rsidRPr="0012060E" w:rsidRDefault="00DA1AFA" w:rsidP="00DA1AFA">
            <w:pPr>
              <w:tabs>
                <w:tab w:val="left" w:pos="567"/>
              </w:tabs>
              <w:spacing w:after="0" w:line="240" w:lineRule="auto"/>
            </w:pPr>
            <w:r w:rsidRPr="0012060E">
              <w:rPr>
                <w:rFonts w:ascii="Verdana" w:hAnsi="Verdana"/>
                <w:sz w:val="18"/>
                <w:szCs w:val="18"/>
              </w:rPr>
              <w:t>met specifieke onderwijsbehoeften.</w:t>
            </w:r>
          </w:p>
        </w:tc>
      </w:tr>
      <w:tr w:rsidR="0012060E" w:rsidRPr="0012060E" w:rsidTr="00F3208C">
        <w:tc>
          <w:tcPr>
            <w:tcW w:w="3964" w:type="dxa"/>
            <w:shd w:val="clear" w:color="auto" w:fill="auto"/>
          </w:tcPr>
          <w:p w:rsidR="00F3208C" w:rsidRPr="0012060E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:rsidR="00F3208C" w:rsidRPr="0012060E" w:rsidRDefault="00F8779C" w:rsidP="00A032FD">
            <w:pPr>
              <w:tabs>
                <w:tab w:val="left" w:pos="567"/>
              </w:tabs>
              <w:spacing w:after="0" w:line="240" w:lineRule="auto"/>
            </w:pPr>
            <w:r w:rsidRPr="00F8779C">
              <w:rPr>
                <w:rFonts w:ascii="Verdana" w:hAnsi="Verdana"/>
                <w:sz w:val="18"/>
                <w:szCs w:val="18"/>
              </w:rPr>
              <w:t>Borgen en blijven bewaken van de visie van de school: Mees</w:t>
            </w:r>
            <w:r>
              <w:rPr>
                <w:rFonts w:ascii="Verdana" w:hAnsi="Verdana"/>
                <w:sz w:val="18"/>
                <w:szCs w:val="18"/>
              </w:rPr>
              <w:t>ter van Eijck geeft je wortels!</w:t>
            </w:r>
          </w:p>
        </w:tc>
      </w:tr>
      <w:tr w:rsidR="0012060E" w:rsidRPr="0012060E" w:rsidTr="00F3208C">
        <w:tc>
          <w:tcPr>
            <w:tcW w:w="3964" w:type="dxa"/>
            <w:shd w:val="clear" w:color="auto" w:fill="auto"/>
          </w:tcPr>
          <w:p w:rsidR="00F3208C" w:rsidRPr="0012060E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:rsidR="00F3208C" w:rsidRPr="0012060E" w:rsidRDefault="00F8779C" w:rsidP="00FD6D5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F8779C">
              <w:rPr>
                <w:rFonts w:ascii="Verdana" w:hAnsi="Verdana"/>
                <w:sz w:val="18"/>
                <w:szCs w:val="18"/>
              </w:rPr>
              <w:t>De school wil wel in de toekomst de volgende zaken blijven uitdragen en uitdiepen: Gezonde school, Lekker fit!, zorgplan motoriek-gedrag, watercampagne JOGG, Ceasar – MRT, CJG interventies en een intensieve samenwerking met de logope</w:t>
            </w:r>
            <w:r>
              <w:rPr>
                <w:rFonts w:ascii="Verdana" w:hAnsi="Verdana"/>
                <w:sz w:val="18"/>
                <w:szCs w:val="18"/>
              </w:rPr>
              <w:t xml:space="preserve">disten. </w:t>
            </w:r>
          </w:p>
        </w:tc>
      </w:tr>
      <w:tr w:rsidR="0012060E" w:rsidRPr="0012060E" w:rsidTr="00F3208C">
        <w:tc>
          <w:tcPr>
            <w:tcW w:w="3964" w:type="dxa"/>
            <w:shd w:val="clear" w:color="auto" w:fill="auto"/>
          </w:tcPr>
          <w:p w:rsidR="00F3208C" w:rsidRPr="0012060E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:rsidR="00746327" w:rsidRPr="0012060E" w:rsidRDefault="00746327" w:rsidP="00746327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 xml:space="preserve">tijd creëren binnen de groepsplannen om leerlingen die meer aankunnen ondersteuning te bieden en uitdaging te geven. </w:t>
            </w:r>
          </w:p>
          <w:p w:rsidR="00F3208C" w:rsidRPr="0012060E" w:rsidRDefault="00343649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43649">
              <w:rPr>
                <w:rFonts w:ascii="Verdana" w:hAnsi="Verdana"/>
                <w:sz w:val="18"/>
                <w:szCs w:val="18"/>
              </w:rPr>
              <w:t>Zelfstandigheid en zelfregulerend vermogen bij kleuters aanspreken en ontwikkelen (intrinsieke motivatie)</w:t>
            </w:r>
          </w:p>
        </w:tc>
      </w:tr>
      <w:tr w:rsidR="00F3208C" w:rsidRPr="0012060E" w:rsidTr="00F3208C">
        <w:tc>
          <w:tcPr>
            <w:tcW w:w="3964" w:type="dxa"/>
            <w:shd w:val="clear" w:color="auto" w:fill="auto"/>
          </w:tcPr>
          <w:p w:rsidR="00F3208C" w:rsidRPr="0012060E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</w:tcPr>
          <w:p w:rsidR="00F3208C" w:rsidRPr="0012060E" w:rsidRDefault="00746327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060E">
              <w:rPr>
                <w:rFonts w:ascii="Verdana" w:hAnsi="Verdana"/>
                <w:sz w:val="18"/>
                <w:szCs w:val="18"/>
              </w:rPr>
              <w:t>Samenwerking met externe partners</w:t>
            </w:r>
          </w:p>
        </w:tc>
      </w:tr>
    </w:tbl>
    <w:p w:rsidR="009C3FB0" w:rsidRPr="0012060E" w:rsidRDefault="009C3FB0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Pr="0012060E" w:rsidRDefault="00A032FD" w:rsidP="00F3208C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12060E" w:rsidRDefault="00F3208C" w:rsidP="00F3208C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2060E">
        <w:rPr>
          <w:rFonts w:ascii="Verdana" w:hAnsi="Verdana"/>
          <w:b/>
          <w:sz w:val="18"/>
          <w:szCs w:val="18"/>
        </w:rPr>
        <w:t>Gekoppeld aan de bovenstaande ambities hebben wij als school de volgende nascholingswensen :</w:t>
      </w:r>
    </w:p>
    <w:p w:rsidR="00E249C6" w:rsidRPr="0012060E" w:rsidRDefault="00E249C6" w:rsidP="00285D9B">
      <w:pPr>
        <w:tabs>
          <w:tab w:val="left" w:pos="567"/>
        </w:tabs>
        <w:spacing w:after="0" w:line="240" w:lineRule="auto"/>
        <w:ind w:left="1410" w:hanging="1410"/>
        <w:rPr>
          <w:rFonts w:ascii="Verdana" w:hAnsi="Verdana"/>
          <w:b/>
          <w:sz w:val="18"/>
          <w:szCs w:val="18"/>
        </w:rPr>
      </w:pPr>
    </w:p>
    <w:p w:rsidR="00332E86" w:rsidRPr="0012060E" w:rsidRDefault="007D758A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12060E">
        <w:rPr>
          <w:rFonts w:ascii="Verdana" w:hAnsi="Verdana"/>
          <w:sz w:val="18"/>
          <w:szCs w:val="18"/>
        </w:rPr>
        <w:t>Voor de onderbouw nascholing gericht op het spelend leren gekoppeld aan het handelingsgericht werken.</w:t>
      </w:r>
    </w:p>
    <w:p w:rsidR="007D758A" w:rsidRPr="0012060E" w:rsidRDefault="007D758A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12060E">
        <w:rPr>
          <w:rFonts w:ascii="Verdana" w:hAnsi="Verdana"/>
          <w:sz w:val="18"/>
          <w:szCs w:val="18"/>
        </w:rPr>
        <w:t>Voor de hele school implementeren van het woordenschatonderwijs</w:t>
      </w:r>
      <w:r w:rsidR="000B5F20" w:rsidRPr="0012060E">
        <w:rPr>
          <w:rFonts w:ascii="Verdana" w:hAnsi="Verdana"/>
          <w:sz w:val="18"/>
          <w:szCs w:val="18"/>
        </w:rPr>
        <w:t>.</w:t>
      </w:r>
    </w:p>
    <w:p w:rsidR="007D758A" w:rsidRPr="0012060E" w:rsidRDefault="007D758A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12060E">
        <w:rPr>
          <w:rFonts w:ascii="Verdana" w:hAnsi="Verdana"/>
          <w:sz w:val="18"/>
          <w:szCs w:val="18"/>
        </w:rPr>
        <w:t xml:space="preserve">Voor de hele school borgen van </w:t>
      </w:r>
      <w:r w:rsidR="000B5F20" w:rsidRPr="0012060E">
        <w:rPr>
          <w:rFonts w:ascii="Verdana" w:hAnsi="Verdana"/>
          <w:sz w:val="18"/>
          <w:szCs w:val="18"/>
        </w:rPr>
        <w:t>de groepsplannen, het DIM en de klascultuur d.m.v.  interne scholing gericht op samen leren.</w:t>
      </w:r>
    </w:p>
    <w:p w:rsidR="00285D9B" w:rsidRPr="0012060E" w:rsidRDefault="00285D9B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12060E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2060E">
        <w:rPr>
          <w:rFonts w:ascii="Verdana" w:hAnsi="Verdana"/>
          <w:b/>
          <w:sz w:val="18"/>
          <w:szCs w:val="18"/>
        </w:rPr>
        <w:t>Overige bijzonderheden :</w:t>
      </w:r>
    </w:p>
    <w:p w:rsidR="000B5F20" w:rsidRPr="0012060E" w:rsidRDefault="000B5F20" w:rsidP="000B5F20">
      <w:pPr>
        <w:pStyle w:val="Geenafstand"/>
        <w:rPr>
          <w:rFonts w:ascii="Verdana" w:hAnsi="Verdana" w:cs="Arial"/>
          <w:sz w:val="18"/>
          <w:szCs w:val="18"/>
        </w:rPr>
      </w:pPr>
      <w:r w:rsidRPr="0012060E">
        <w:rPr>
          <w:rFonts w:ascii="Verdana" w:hAnsi="Verdana" w:cs="Arial"/>
          <w:sz w:val="18"/>
          <w:szCs w:val="18"/>
        </w:rPr>
        <w:t xml:space="preserve">Bij het beoordelen van een aanname van een leerling met speciale onderwijsbehoeften, hanteert de school de volgende criteria, waarbij de situatie uit verschillende perspectieven wordt bekeken. </w:t>
      </w:r>
    </w:p>
    <w:p w:rsidR="000B5F20" w:rsidRPr="0012060E" w:rsidRDefault="000B5F20" w:rsidP="000B5F20">
      <w:pPr>
        <w:pStyle w:val="Geenafstand"/>
        <w:rPr>
          <w:rFonts w:ascii="Verdana" w:hAnsi="Verdana" w:cs="Arial"/>
          <w:sz w:val="18"/>
          <w:szCs w:val="18"/>
        </w:rPr>
      </w:pPr>
      <w:r w:rsidRPr="0012060E">
        <w:rPr>
          <w:rFonts w:ascii="Verdana" w:hAnsi="Verdana" w:cs="Arial"/>
          <w:sz w:val="18"/>
          <w:szCs w:val="18"/>
        </w:rPr>
        <w:t>De mix van deze drie elementen levert een beeld op, op basis waarvan besloten wordt om de leerling wel of niet aan te nemen.</w:t>
      </w:r>
    </w:p>
    <w:p w:rsidR="000B5F20" w:rsidRPr="0012060E" w:rsidRDefault="000B5F20" w:rsidP="000B5F20">
      <w:pPr>
        <w:pStyle w:val="Geenafstand"/>
        <w:numPr>
          <w:ilvl w:val="0"/>
          <w:numId w:val="23"/>
        </w:numPr>
        <w:rPr>
          <w:rFonts w:ascii="Verdana" w:hAnsi="Verdana" w:cs="Arial"/>
          <w:sz w:val="18"/>
          <w:szCs w:val="18"/>
        </w:rPr>
      </w:pPr>
      <w:r w:rsidRPr="0012060E">
        <w:rPr>
          <w:rFonts w:ascii="Verdana" w:hAnsi="Verdana" w:cs="Arial"/>
          <w:sz w:val="18"/>
          <w:szCs w:val="18"/>
        </w:rPr>
        <w:t>Samenstelling van de groep,</w:t>
      </w:r>
      <w:r w:rsidR="00C604A2">
        <w:rPr>
          <w:rFonts w:ascii="Verdana" w:hAnsi="Verdana" w:cs="Arial"/>
          <w:sz w:val="18"/>
          <w:szCs w:val="18"/>
        </w:rPr>
        <w:t xml:space="preserve"> waarin de leerling geplaatst wordt</w:t>
      </w:r>
      <w:r w:rsidRPr="0012060E">
        <w:rPr>
          <w:rFonts w:ascii="Verdana" w:hAnsi="Verdana" w:cs="Arial"/>
          <w:sz w:val="18"/>
          <w:szCs w:val="18"/>
        </w:rPr>
        <w:t xml:space="preserve"> (te groot &gt; 24 of uit balans).</w:t>
      </w:r>
    </w:p>
    <w:p w:rsidR="000B5F20" w:rsidRPr="0012060E" w:rsidRDefault="000B5F20" w:rsidP="000B5F20">
      <w:pPr>
        <w:pStyle w:val="Geenafstand"/>
        <w:numPr>
          <w:ilvl w:val="0"/>
          <w:numId w:val="23"/>
        </w:numPr>
        <w:rPr>
          <w:rFonts w:ascii="Verdana" w:hAnsi="Verdana" w:cs="Arial"/>
          <w:sz w:val="18"/>
          <w:szCs w:val="18"/>
        </w:rPr>
      </w:pPr>
      <w:r w:rsidRPr="0012060E">
        <w:rPr>
          <w:rFonts w:ascii="Verdana" w:hAnsi="Verdana" w:cs="Arial"/>
          <w:sz w:val="18"/>
          <w:szCs w:val="18"/>
        </w:rPr>
        <w:t>Belasting van de ondersteuningsvraag (in tijd, ruimte en inspanning).</w:t>
      </w:r>
    </w:p>
    <w:p w:rsidR="000B5F20" w:rsidRPr="0012060E" w:rsidRDefault="000B5F20" w:rsidP="000B5F20">
      <w:pPr>
        <w:pStyle w:val="Geenafstand"/>
        <w:numPr>
          <w:ilvl w:val="0"/>
          <w:numId w:val="23"/>
        </w:numPr>
        <w:rPr>
          <w:rFonts w:ascii="Verdana" w:hAnsi="Verdana" w:cs="Arial"/>
          <w:sz w:val="18"/>
          <w:szCs w:val="18"/>
        </w:rPr>
      </w:pPr>
      <w:r w:rsidRPr="0012060E">
        <w:rPr>
          <w:rFonts w:ascii="Verdana" w:hAnsi="Verdana" w:cs="Arial"/>
          <w:sz w:val="18"/>
          <w:szCs w:val="18"/>
        </w:rPr>
        <w:t xml:space="preserve">Kennis en kunde van de leerkracht(en); van de </w:t>
      </w:r>
      <w:r w:rsidR="00C604A2">
        <w:rPr>
          <w:rFonts w:ascii="Verdana" w:hAnsi="Verdana" w:cs="Arial"/>
          <w:sz w:val="18"/>
          <w:szCs w:val="18"/>
        </w:rPr>
        <w:t xml:space="preserve">huidige </w:t>
      </w:r>
      <w:r w:rsidRPr="0012060E">
        <w:rPr>
          <w:rFonts w:ascii="Verdana" w:hAnsi="Verdana" w:cs="Arial"/>
          <w:sz w:val="18"/>
          <w:szCs w:val="18"/>
        </w:rPr>
        <w:t xml:space="preserve">leerkracht die de groep heeft en van de </w:t>
      </w:r>
      <w:r w:rsidR="00C604A2">
        <w:rPr>
          <w:rFonts w:ascii="Verdana" w:hAnsi="Verdana" w:cs="Arial"/>
          <w:sz w:val="18"/>
          <w:szCs w:val="18"/>
        </w:rPr>
        <w:t xml:space="preserve">toekomstige </w:t>
      </w:r>
      <w:r w:rsidRPr="0012060E">
        <w:rPr>
          <w:rFonts w:ascii="Verdana" w:hAnsi="Verdana" w:cs="Arial"/>
          <w:sz w:val="18"/>
          <w:szCs w:val="18"/>
        </w:rPr>
        <w:t>leerkracht(en) die de leerling nog zal krijgen.</w:t>
      </w:r>
    </w:p>
    <w:p w:rsidR="000B5F20" w:rsidRPr="0012060E" w:rsidRDefault="000B5F20" w:rsidP="000B5F20">
      <w:pPr>
        <w:pStyle w:val="Geenafstand"/>
        <w:numPr>
          <w:ilvl w:val="0"/>
          <w:numId w:val="23"/>
        </w:numPr>
        <w:rPr>
          <w:rFonts w:ascii="Verdana" w:hAnsi="Verdana" w:cs="Arial"/>
          <w:sz w:val="18"/>
          <w:szCs w:val="18"/>
        </w:rPr>
      </w:pPr>
      <w:r w:rsidRPr="0012060E">
        <w:rPr>
          <w:rFonts w:ascii="Verdana" w:hAnsi="Verdana" w:cs="Arial"/>
          <w:sz w:val="18"/>
          <w:szCs w:val="18"/>
        </w:rPr>
        <w:t>Veiligheid van de leerling zelf en veiligheid voor andere leerlingen en personeel.</w:t>
      </w:r>
    </w:p>
    <w:p w:rsidR="000B5F20" w:rsidRPr="0012060E" w:rsidRDefault="000B5F20" w:rsidP="000B5F20">
      <w:pPr>
        <w:pStyle w:val="Geenafstand"/>
        <w:numPr>
          <w:ilvl w:val="0"/>
          <w:numId w:val="23"/>
        </w:numPr>
        <w:rPr>
          <w:rFonts w:ascii="Verdana" w:hAnsi="Verdana" w:cs="Arial"/>
          <w:sz w:val="18"/>
          <w:szCs w:val="18"/>
        </w:rPr>
      </w:pPr>
      <w:r w:rsidRPr="0012060E">
        <w:rPr>
          <w:rFonts w:ascii="Verdana" w:hAnsi="Verdana" w:cs="Arial"/>
          <w:sz w:val="18"/>
          <w:szCs w:val="18"/>
        </w:rPr>
        <w:t xml:space="preserve">De (on) mogelijkheden van de leerling zelf. </w:t>
      </w:r>
    </w:p>
    <w:p w:rsidR="000B5F20" w:rsidRPr="0012060E" w:rsidRDefault="000B5F20" w:rsidP="000B5F20">
      <w:pPr>
        <w:pStyle w:val="Geenafstand"/>
        <w:numPr>
          <w:ilvl w:val="0"/>
          <w:numId w:val="23"/>
        </w:numPr>
        <w:rPr>
          <w:rFonts w:ascii="Verdana" w:hAnsi="Verdana" w:cs="Arial"/>
          <w:sz w:val="18"/>
          <w:szCs w:val="18"/>
        </w:rPr>
      </w:pPr>
      <w:r w:rsidRPr="0012060E">
        <w:rPr>
          <w:rFonts w:ascii="Verdana" w:hAnsi="Verdana" w:cs="Arial"/>
          <w:sz w:val="18"/>
          <w:szCs w:val="18"/>
        </w:rPr>
        <w:t>Openheid en eerlijkheid van ouders bij het aanmelden van hun kind dat extra ondersteuningsbehoeften heeft.</w:t>
      </w:r>
    </w:p>
    <w:p w:rsidR="005D7B7A" w:rsidRPr="0012060E" w:rsidRDefault="005D7B7A" w:rsidP="0065039D">
      <w:pPr>
        <w:pStyle w:val="Geenafstand"/>
        <w:rPr>
          <w:rFonts w:ascii="Verdana" w:hAnsi="Verdana" w:cs="Arial"/>
          <w:sz w:val="18"/>
          <w:szCs w:val="18"/>
        </w:rPr>
      </w:pPr>
    </w:p>
    <w:sectPr w:rsidR="005D7B7A" w:rsidRPr="0012060E" w:rsidSect="00367F9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BB" w:rsidRDefault="008829BB" w:rsidP="005F31B3">
      <w:pPr>
        <w:spacing w:after="0" w:line="240" w:lineRule="auto"/>
      </w:pPr>
      <w:r>
        <w:separator/>
      </w:r>
    </w:p>
  </w:endnote>
  <w:endnote w:type="continuationSeparator" w:id="0">
    <w:p w:rsidR="008829BB" w:rsidRDefault="008829BB" w:rsidP="005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BB" w:rsidRDefault="008829BB" w:rsidP="0065039D">
    <w:pPr>
      <w:pStyle w:val="Voettekst"/>
      <w:tabs>
        <w:tab w:val="left" w:pos="2490"/>
      </w:tabs>
    </w:pPr>
    <w:r>
      <w:tab/>
      <w:t xml:space="preserve">        </w:t>
    </w:r>
  </w:p>
  <w:p w:rsidR="008829BB" w:rsidRDefault="008829BB" w:rsidP="0065039D">
    <w:pPr>
      <w:pStyle w:val="Voettekst"/>
      <w:tabs>
        <w:tab w:val="left" w:pos="2490"/>
      </w:tabs>
    </w:pPr>
    <w:r>
      <w:t xml:space="preserve">        </w:t>
    </w:r>
    <w:r>
      <w:rPr>
        <w:rFonts w:ascii="Verdana" w:hAnsi="Verdana"/>
        <w:noProof/>
        <w:color w:val="92268F"/>
        <w:sz w:val="18"/>
        <w:szCs w:val="18"/>
        <w:lang w:eastAsia="nl-NL"/>
      </w:rPr>
      <w:drawing>
        <wp:inline distT="0" distB="0" distL="0" distR="0" wp14:anchorId="718AEE61" wp14:editId="79E8026F">
          <wp:extent cx="5029200" cy="838200"/>
          <wp:effectExtent l="0" t="0" r="0" b="0"/>
          <wp:docPr id="4" name="Afbeelding 4" descr="Home PPO Rotterd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ome PPO Rotterd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537" cy="83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9BB" w:rsidRDefault="008829BB" w:rsidP="0065039D">
    <w:pPr>
      <w:pStyle w:val="Voettekst"/>
      <w:tabs>
        <w:tab w:val="left" w:pos="2490"/>
      </w:tabs>
    </w:pPr>
    <w: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BB" w:rsidRDefault="008829BB" w:rsidP="005F31B3">
      <w:pPr>
        <w:spacing w:after="0" w:line="240" w:lineRule="auto"/>
      </w:pPr>
      <w:r>
        <w:separator/>
      </w:r>
    </w:p>
  </w:footnote>
  <w:footnote w:type="continuationSeparator" w:id="0">
    <w:p w:rsidR="008829BB" w:rsidRDefault="008829BB" w:rsidP="005F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BB" w:rsidRPr="000531D0" w:rsidRDefault="008829BB" w:rsidP="002552CC">
    <w:pPr>
      <w:pStyle w:val="Koptekst"/>
      <w:tabs>
        <w:tab w:val="clear" w:pos="9072"/>
        <w:tab w:val="left" w:pos="3405"/>
        <w:tab w:val="left" w:pos="6045"/>
        <w:tab w:val="left" w:pos="6495"/>
        <w:tab w:val="left" w:pos="7950"/>
      </w:tabs>
      <w:rPr>
        <w:sz w:val="18"/>
        <w:szCs w:val="18"/>
      </w:rPr>
    </w:pPr>
    <w:r>
      <w:rPr>
        <w:noProof/>
        <w:lang w:eastAsia="nl-NL"/>
      </w:rPr>
      <w:drawing>
        <wp:inline distT="0" distB="0" distL="0" distR="0" wp14:anchorId="20BED3E6" wp14:editId="53D3DA7F">
          <wp:extent cx="1123950" cy="561975"/>
          <wp:effectExtent l="0" t="0" r="0" b="952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 w:rsidRPr="00E577DA">
      <w:rPr>
        <w:sz w:val="18"/>
        <w:szCs w:val="18"/>
      </w:rPr>
      <w:fldChar w:fldCharType="begin"/>
    </w:r>
    <w:r w:rsidRPr="00E577DA">
      <w:rPr>
        <w:sz w:val="18"/>
        <w:szCs w:val="18"/>
      </w:rPr>
      <w:instrText>PAGE   \* MERGEFORMAT</w:instrText>
    </w:r>
    <w:r w:rsidRPr="00E577DA">
      <w:rPr>
        <w:sz w:val="18"/>
        <w:szCs w:val="18"/>
      </w:rPr>
      <w:fldChar w:fldCharType="separate"/>
    </w:r>
    <w:r w:rsidR="00CF735E">
      <w:rPr>
        <w:noProof/>
        <w:sz w:val="18"/>
        <w:szCs w:val="18"/>
      </w:rPr>
      <w:t>2</w:t>
    </w:r>
    <w:r w:rsidRPr="00E577DA">
      <w:rPr>
        <w:sz w:val="18"/>
        <w:szCs w:val="18"/>
      </w:rPr>
      <w:fldChar w:fldCharType="end"/>
    </w:r>
    <w:r>
      <w:rPr>
        <w:sz w:val="18"/>
        <w:szCs w:val="18"/>
      </w:rPr>
      <w:tab/>
    </w:r>
    <w:r w:rsidR="002552CC">
      <w:rPr>
        <w:sz w:val="18"/>
        <w:szCs w:val="18"/>
      </w:rPr>
      <w:tab/>
    </w:r>
    <w:r w:rsidR="002552CC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A99"/>
    <w:multiLevelType w:val="multilevel"/>
    <w:tmpl w:val="67F23D0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477B51"/>
    <w:multiLevelType w:val="hybridMultilevel"/>
    <w:tmpl w:val="6E481C20"/>
    <w:lvl w:ilvl="0" w:tplc="CF8A602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53460B"/>
    <w:multiLevelType w:val="hybridMultilevel"/>
    <w:tmpl w:val="CF023B82"/>
    <w:lvl w:ilvl="0" w:tplc="992A7B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4936"/>
    <w:multiLevelType w:val="hybridMultilevel"/>
    <w:tmpl w:val="D60AE288"/>
    <w:lvl w:ilvl="0" w:tplc="710C6854">
      <w:numFmt w:val="bullet"/>
      <w:lvlText w:val="-"/>
      <w:lvlJc w:val="left"/>
      <w:pPr>
        <w:ind w:left="930" w:hanging="57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48A6"/>
    <w:multiLevelType w:val="hybridMultilevel"/>
    <w:tmpl w:val="7FF09DBA"/>
    <w:lvl w:ilvl="0" w:tplc="EA1841D2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2292E"/>
    <w:multiLevelType w:val="hybridMultilevel"/>
    <w:tmpl w:val="608A21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17A0D"/>
    <w:multiLevelType w:val="hybridMultilevel"/>
    <w:tmpl w:val="422E427E"/>
    <w:lvl w:ilvl="0" w:tplc="CF8A602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BF40459"/>
    <w:multiLevelType w:val="hybridMultilevel"/>
    <w:tmpl w:val="EC5297C2"/>
    <w:lvl w:ilvl="0" w:tplc="1236054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51052"/>
    <w:multiLevelType w:val="hybridMultilevel"/>
    <w:tmpl w:val="F35222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44924"/>
    <w:multiLevelType w:val="hybridMultilevel"/>
    <w:tmpl w:val="6C9AF1BA"/>
    <w:lvl w:ilvl="0" w:tplc="0413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1945886"/>
    <w:multiLevelType w:val="hybridMultilevel"/>
    <w:tmpl w:val="90B4D426"/>
    <w:lvl w:ilvl="0" w:tplc="FA844CB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B76053"/>
    <w:multiLevelType w:val="hybridMultilevel"/>
    <w:tmpl w:val="181895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B94805"/>
    <w:multiLevelType w:val="hybridMultilevel"/>
    <w:tmpl w:val="899EFABC"/>
    <w:lvl w:ilvl="0" w:tplc="FA844C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05863"/>
    <w:multiLevelType w:val="hybridMultilevel"/>
    <w:tmpl w:val="2FC01EE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C6EC7"/>
    <w:multiLevelType w:val="hybridMultilevel"/>
    <w:tmpl w:val="C20E4058"/>
    <w:lvl w:ilvl="0" w:tplc="8466A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CC3314"/>
    <w:multiLevelType w:val="hybridMultilevel"/>
    <w:tmpl w:val="7954E70E"/>
    <w:lvl w:ilvl="0" w:tplc="CF8A6028">
      <w:start w:val="1"/>
      <w:numFmt w:val="bullet"/>
      <w:lvlText w:val="□"/>
      <w:lvlJc w:val="left"/>
      <w:pPr>
        <w:ind w:left="181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>
    <w:nsid w:val="56873167"/>
    <w:multiLevelType w:val="hybridMultilevel"/>
    <w:tmpl w:val="1B667AF0"/>
    <w:lvl w:ilvl="0" w:tplc="D3CCC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E7D8A"/>
    <w:multiLevelType w:val="hybridMultilevel"/>
    <w:tmpl w:val="55C03AF2"/>
    <w:lvl w:ilvl="0" w:tplc="8940BD08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9A07ADA"/>
    <w:multiLevelType w:val="hybridMultilevel"/>
    <w:tmpl w:val="BE8A49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A562C"/>
    <w:multiLevelType w:val="multilevel"/>
    <w:tmpl w:val="A3D6CD5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7" w:hanging="283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851" w:hanging="284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134" w:hanging="283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1FC223A"/>
    <w:multiLevelType w:val="hybridMultilevel"/>
    <w:tmpl w:val="ABB25146"/>
    <w:lvl w:ilvl="0" w:tplc="F6F25FC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25F5A"/>
    <w:multiLevelType w:val="hybridMultilevel"/>
    <w:tmpl w:val="9C6A13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2827AB"/>
    <w:multiLevelType w:val="hybridMultilevel"/>
    <w:tmpl w:val="2B8621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36054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0"/>
  </w:num>
  <w:num w:numId="5">
    <w:abstractNumId w:val="8"/>
  </w:num>
  <w:num w:numId="6">
    <w:abstractNumId w:val="5"/>
  </w:num>
  <w:num w:numId="7">
    <w:abstractNumId w:val="22"/>
  </w:num>
  <w:num w:numId="8">
    <w:abstractNumId w:val="15"/>
  </w:num>
  <w:num w:numId="9">
    <w:abstractNumId w:val="12"/>
  </w:num>
  <w:num w:numId="10">
    <w:abstractNumId w:val="1"/>
  </w:num>
  <w:num w:numId="11">
    <w:abstractNumId w:val="6"/>
  </w:num>
  <w:num w:numId="12">
    <w:abstractNumId w:val="13"/>
  </w:num>
  <w:num w:numId="13">
    <w:abstractNumId w:val="9"/>
  </w:num>
  <w:num w:numId="14">
    <w:abstractNumId w:val="17"/>
  </w:num>
  <w:num w:numId="15">
    <w:abstractNumId w:val="19"/>
  </w:num>
  <w:num w:numId="16">
    <w:abstractNumId w:val="2"/>
  </w:num>
  <w:num w:numId="17">
    <w:abstractNumId w:val="10"/>
  </w:num>
  <w:num w:numId="18">
    <w:abstractNumId w:val="7"/>
  </w:num>
  <w:num w:numId="19">
    <w:abstractNumId w:val="3"/>
  </w:num>
  <w:num w:numId="20">
    <w:abstractNumId w:val="18"/>
  </w:num>
  <w:num w:numId="21">
    <w:abstractNumId w:val="20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95"/>
    <w:rsid w:val="0000021F"/>
    <w:rsid w:val="000170DB"/>
    <w:rsid w:val="0002590B"/>
    <w:rsid w:val="000266A2"/>
    <w:rsid w:val="00041097"/>
    <w:rsid w:val="00052BB2"/>
    <w:rsid w:val="000531D0"/>
    <w:rsid w:val="00053C4D"/>
    <w:rsid w:val="0005685B"/>
    <w:rsid w:val="0006360A"/>
    <w:rsid w:val="00071662"/>
    <w:rsid w:val="00074224"/>
    <w:rsid w:val="00090542"/>
    <w:rsid w:val="0009701D"/>
    <w:rsid w:val="0009742D"/>
    <w:rsid w:val="000A2882"/>
    <w:rsid w:val="000A29AE"/>
    <w:rsid w:val="000B0A1B"/>
    <w:rsid w:val="000B1C63"/>
    <w:rsid w:val="000B214E"/>
    <w:rsid w:val="000B25DF"/>
    <w:rsid w:val="000B5F20"/>
    <w:rsid w:val="000C3CA2"/>
    <w:rsid w:val="000D47C6"/>
    <w:rsid w:val="000D5223"/>
    <w:rsid w:val="000D6F7C"/>
    <w:rsid w:val="000E0810"/>
    <w:rsid w:val="000F20CD"/>
    <w:rsid w:val="00104E46"/>
    <w:rsid w:val="001125F0"/>
    <w:rsid w:val="00112F82"/>
    <w:rsid w:val="001143E9"/>
    <w:rsid w:val="00114CA6"/>
    <w:rsid w:val="00116F94"/>
    <w:rsid w:val="0012060E"/>
    <w:rsid w:val="00122098"/>
    <w:rsid w:val="001253E1"/>
    <w:rsid w:val="001612FE"/>
    <w:rsid w:val="00164620"/>
    <w:rsid w:val="0018234C"/>
    <w:rsid w:val="001875C2"/>
    <w:rsid w:val="00191195"/>
    <w:rsid w:val="001A6548"/>
    <w:rsid w:val="001C7C8F"/>
    <w:rsid w:val="001D7D78"/>
    <w:rsid w:val="001E0111"/>
    <w:rsid w:val="001F361A"/>
    <w:rsid w:val="001F57EB"/>
    <w:rsid w:val="00215484"/>
    <w:rsid w:val="0022008E"/>
    <w:rsid w:val="00222404"/>
    <w:rsid w:val="002253DE"/>
    <w:rsid w:val="00233524"/>
    <w:rsid w:val="00234E23"/>
    <w:rsid w:val="00241C70"/>
    <w:rsid w:val="00241C90"/>
    <w:rsid w:val="00253727"/>
    <w:rsid w:val="002552CC"/>
    <w:rsid w:val="002578C1"/>
    <w:rsid w:val="00270F74"/>
    <w:rsid w:val="00285D9B"/>
    <w:rsid w:val="002906A5"/>
    <w:rsid w:val="0029152B"/>
    <w:rsid w:val="0029650C"/>
    <w:rsid w:val="002B7FDD"/>
    <w:rsid w:val="002D1DC2"/>
    <w:rsid w:val="002F13F6"/>
    <w:rsid w:val="002F4703"/>
    <w:rsid w:val="00301527"/>
    <w:rsid w:val="00311CFC"/>
    <w:rsid w:val="00313F8C"/>
    <w:rsid w:val="003206E2"/>
    <w:rsid w:val="00320740"/>
    <w:rsid w:val="0033182F"/>
    <w:rsid w:val="00332E86"/>
    <w:rsid w:val="00333C45"/>
    <w:rsid w:val="003358DD"/>
    <w:rsid w:val="00342174"/>
    <w:rsid w:val="00343649"/>
    <w:rsid w:val="00367F97"/>
    <w:rsid w:val="00376E71"/>
    <w:rsid w:val="003D193A"/>
    <w:rsid w:val="003F2733"/>
    <w:rsid w:val="00401FAF"/>
    <w:rsid w:val="004066AD"/>
    <w:rsid w:val="00437C8E"/>
    <w:rsid w:val="00451D9F"/>
    <w:rsid w:val="0046086E"/>
    <w:rsid w:val="0047031F"/>
    <w:rsid w:val="004736C3"/>
    <w:rsid w:val="00477C30"/>
    <w:rsid w:val="00480364"/>
    <w:rsid w:val="00480E96"/>
    <w:rsid w:val="004A35DE"/>
    <w:rsid w:val="004A70BF"/>
    <w:rsid w:val="004B069B"/>
    <w:rsid w:val="004B0CB3"/>
    <w:rsid w:val="004B16C7"/>
    <w:rsid w:val="004B319B"/>
    <w:rsid w:val="004B3A1A"/>
    <w:rsid w:val="004B51E1"/>
    <w:rsid w:val="004D1BBD"/>
    <w:rsid w:val="004E1016"/>
    <w:rsid w:val="004E5D7E"/>
    <w:rsid w:val="004F37AA"/>
    <w:rsid w:val="00500D28"/>
    <w:rsid w:val="0050140B"/>
    <w:rsid w:val="00502A72"/>
    <w:rsid w:val="00503089"/>
    <w:rsid w:val="00516F6A"/>
    <w:rsid w:val="0054513B"/>
    <w:rsid w:val="00575B20"/>
    <w:rsid w:val="005856F3"/>
    <w:rsid w:val="00591523"/>
    <w:rsid w:val="00596DE4"/>
    <w:rsid w:val="005B677E"/>
    <w:rsid w:val="005D7B7A"/>
    <w:rsid w:val="005E1795"/>
    <w:rsid w:val="005E3F67"/>
    <w:rsid w:val="005E6D95"/>
    <w:rsid w:val="005F31B3"/>
    <w:rsid w:val="005F5899"/>
    <w:rsid w:val="006004A8"/>
    <w:rsid w:val="0060151F"/>
    <w:rsid w:val="00602354"/>
    <w:rsid w:val="006064E1"/>
    <w:rsid w:val="00613EB3"/>
    <w:rsid w:val="006263D5"/>
    <w:rsid w:val="00627B1A"/>
    <w:rsid w:val="00644AFA"/>
    <w:rsid w:val="0065039D"/>
    <w:rsid w:val="00653B73"/>
    <w:rsid w:val="00662752"/>
    <w:rsid w:val="00670E3D"/>
    <w:rsid w:val="0067386B"/>
    <w:rsid w:val="00690C24"/>
    <w:rsid w:val="00693939"/>
    <w:rsid w:val="00693D1C"/>
    <w:rsid w:val="00696E3A"/>
    <w:rsid w:val="006B48B1"/>
    <w:rsid w:val="006D6C3F"/>
    <w:rsid w:val="006F0AEC"/>
    <w:rsid w:val="006F7173"/>
    <w:rsid w:val="0072077F"/>
    <w:rsid w:val="00720DED"/>
    <w:rsid w:val="007218DC"/>
    <w:rsid w:val="00732B46"/>
    <w:rsid w:val="00736FA5"/>
    <w:rsid w:val="007421E9"/>
    <w:rsid w:val="00746327"/>
    <w:rsid w:val="00750E54"/>
    <w:rsid w:val="00776791"/>
    <w:rsid w:val="00790BBF"/>
    <w:rsid w:val="00795DD8"/>
    <w:rsid w:val="007A3315"/>
    <w:rsid w:val="007A635A"/>
    <w:rsid w:val="007B0551"/>
    <w:rsid w:val="007C02A0"/>
    <w:rsid w:val="007D0E68"/>
    <w:rsid w:val="007D758A"/>
    <w:rsid w:val="007D7A99"/>
    <w:rsid w:val="007F6E80"/>
    <w:rsid w:val="008101EF"/>
    <w:rsid w:val="00827E21"/>
    <w:rsid w:val="00831428"/>
    <w:rsid w:val="008370A1"/>
    <w:rsid w:val="0085532E"/>
    <w:rsid w:val="00857598"/>
    <w:rsid w:val="00860826"/>
    <w:rsid w:val="008647D1"/>
    <w:rsid w:val="008823FF"/>
    <w:rsid w:val="008829BB"/>
    <w:rsid w:val="008844D9"/>
    <w:rsid w:val="008926F3"/>
    <w:rsid w:val="008A122F"/>
    <w:rsid w:val="008A1691"/>
    <w:rsid w:val="008A1D85"/>
    <w:rsid w:val="008A530E"/>
    <w:rsid w:val="008B5345"/>
    <w:rsid w:val="008B62A3"/>
    <w:rsid w:val="008B7835"/>
    <w:rsid w:val="008C2B5D"/>
    <w:rsid w:val="008E3048"/>
    <w:rsid w:val="008E69FE"/>
    <w:rsid w:val="008E717B"/>
    <w:rsid w:val="008F2E28"/>
    <w:rsid w:val="008F3480"/>
    <w:rsid w:val="008F5884"/>
    <w:rsid w:val="008F6A0F"/>
    <w:rsid w:val="008F6A64"/>
    <w:rsid w:val="009052E1"/>
    <w:rsid w:val="00913DEC"/>
    <w:rsid w:val="00914B82"/>
    <w:rsid w:val="00921451"/>
    <w:rsid w:val="00921ED1"/>
    <w:rsid w:val="00930569"/>
    <w:rsid w:val="00930BBD"/>
    <w:rsid w:val="00930F91"/>
    <w:rsid w:val="00931812"/>
    <w:rsid w:val="00951882"/>
    <w:rsid w:val="0096315E"/>
    <w:rsid w:val="0097063E"/>
    <w:rsid w:val="009735F9"/>
    <w:rsid w:val="0099367A"/>
    <w:rsid w:val="009A4A97"/>
    <w:rsid w:val="009B7698"/>
    <w:rsid w:val="009C18A5"/>
    <w:rsid w:val="009C3FB0"/>
    <w:rsid w:val="009C55DF"/>
    <w:rsid w:val="009D2058"/>
    <w:rsid w:val="009F56F9"/>
    <w:rsid w:val="009F69ED"/>
    <w:rsid w:val="00A032FD"/>
    <w:rsid w:val="00A27B2F"/>
    <w:rsid w:val="00A47842"/>
    <w:rsid w:val="00A5066A"/>
    <w:rsid w:val="00A54D5E"/>
    <w:rsid w:val="00A601B2"/>
    <w:rsid w:val="00A73569"/>
    <w:rsid w:val="00A90AE8"/>
    <w:rsid w:val="00AA0252"/>
    <w:rsid w:val="00AA601E"/>
    <w:rsid w:val="00AB1782"/>
    <w:rsid w:val="00AB6DB7"/>
    <w:rsid w:val="00AC0BD4"/>
    <w:rsid w:val="00AC5337"/>
    <w:rsid w:val="00AD023F"/>
    <w:rsid w:val="00AD0FDB"/>
    <w:rsid w:val="00AE3E5B"/>
    <w:rsid w:val="00AE575A"/>
    <w:rsid w:val="00B0092B"/>
    <w:rsid w:val="00B236E9"/>
    <w:rsid w:val="00B27359"/>
    <w:rsid w:val="00B35C06"/>
    <w:rsid w:val="00B36AA3"/>
    <w:rsid w:val="00B42CE2"/>
    <w:rsid w:val="00B45D8C"/>
    <w:rsid w:val="00B533CB"/>
    <w:rsid w:val="00B53785"/>
    <w:rsid w:val="00B61E9C"/>
    <w:rsid w:val="00B63082"/>
    <w:rsid w:val="00B76868"/>
    <w:rsid w:val="00B93166"/>
    <w:rsid w:val="00B93BF6"/>
    <w:rsid w:val="00BA32A5"/>
    <w:rsid w:val="00BB6D5C"/>
    <w:rsid w:val="00BC684F"/>
    <w:rsid w:val="00BC736B"/>
    <w:rsid w:val="00BE1260"/>
    <w:rsid w:val="00BE2832"/>
    <w:rsid w:val="00BE6892"/>
    <w:rsid w:val="00C00DD1"/>
    <w:rsid w:val="00C01BE6"/>
    <w:rsid w:val="00C07839"/>
    <w:rsid w:val="00C14C9F"/>
    <w:rsid w:val="00C22F07"/>
    <w:rsid w:val="00C3670F"/>
    <w:rsid w:val="00C42BB6"/>
    <w:rsid w:val="00C604A2"/>
    <w:rsid w:val="00C60B84"/>
    <w:rsid w:val="00C70746"/>
    <w:rsid w:val="00C8032E"/>
    <w:rsid w:val="00C8062D"/>
    <w:rsid w:val="00C852C5"/>
    <w:rsid w:val="00C97A32"/>
    <w:rsid w:val="00C97ADD"/>
    <w:rsid w:val="00CB4473"/>
    <w:rsid w:val="00CC3990"/>
    <w:rsid w:val="00CC6C0C"/>
    <w:rsid w:val="00CD6BAD"/>
    <w:rsid w:val="00CF735E"/>
    <w:rsid w:val="00D06C35"/>
    <w:rsid w:val="00D07B6E"/>
    <w:rsid w:val="00D147F9"/>
    <w:rsid w:val="00D22F30"/>
    <w:rsid w:val="00D46183"/>
    <w:rsid w:val="00D64839"/>
    <w:rsid w:val="00D80C5F"/>
    <w:rsid w:val="00D83859"/>
    <w:rsid w:val="00D87184"/>
    <w:rsid w:val="00DA1AFA"/>
    <w:rsid w:val="00DC0A19"/>
    <w:rsid w:val="00DD5E79"/>
    <w:rsid w:val="00E0671E"/>
    <w:rsid w:val="00E10301"/>
    <w:rsid w:val="00E20BFE"/>
    <w:rsid w:val="00E215E0"/>
    <w:rsid w:val="00E23AAD"/>
    <w:rsid w:val="00E249C6"/>
    <w:rsid w:val="00E26DBC"/>
    <w:rsid w:val="00E32B9D"/>
    <w:rsid w:val="00E40F74"/>
    <w:rsid w:val="00E444D7"/>
    <w:rsid w:val="00E577DA"/>
    <w:rsid w:val="00E9126D"/>
    <w:rsid w:val="00E97DCD"/>
    <w:rsid w:val="00EA13DC"/>
    <w:rsid w:val="00EA1F34"/>
    <w:rsid w:val="00EA2C5D"/>
    <w:rsid w:val="00EB24DF"/>
    <w:rsid w:val="00EB6162"/>
    <w:rsid w:val="00EC6B53"/>
    <w:rsid w:val="00F0365A"/>
    <w:rsid w:val="00F047D8"/>
    <w:rsid w:val="00F146BC"/>
    <w:rsid w:val="00F3208C"/>
    <w:rsid w:val="00F407D7"/>
    <w:rsid w:val="00F45DDF"/>
    <w:rsid w:val="00F54579"/>
    <w:rsid w:val="00F8779C"/>
    <w:rsid w:val="00F90D0A"/>
    <w:rsid w:val="00F97A09"/>
    <w:rsid w:val="00FA26B4"/>
    <w:rsid w:val="00FA32CD"/>
    <w:rsid w:val="00FA4F1F"/>
    <w:rsid w:val="00FB17BD"/>
    <w:rsid w:val="00FC589B"/>
    <w:rsid w:val="00FD1668"/>
    <w:rsid w:val="00FD6D54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7F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F31B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F31B3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35C06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1F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240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222404"/>
    <w:rPr>
      <w:color w:val="800080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B630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B630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E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4A70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8B62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2D1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D1BB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02354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152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1527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1527"/>
    <w:rPr>
      <w:vertAlign w:val="superscript"/>
    </w:rPr>
  </w:style>
  <w:style w:type="paragraph" w:styleId="Geenafstand">
    <w:name w:val="No Spacing"/>
    <w:uiPriority w:val="1"/>
    <w:qFormat/>
    <w:rsid w:val="00DC0A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7F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F31B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F31B3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35C06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1F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240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222404"/>
    <w:rPr>
      <w:color w:val="800080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B630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B630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E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4A70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8B62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2D1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D1BB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02354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152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1527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1527"/>
    <w:rPr>
      <w:vertAlign w:val="superscript"/>
    </w:rPr>
  </w:style>
  <w:style w:type="paragraph" w:styleId="Geenafstand">
    <w:name w:val="No Spacing"/>
    <w:uiPriority w:val="1"/>
    <w:qFormat/>
    <w:rsid w:val="00DC0A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landa@mrvaneijck.n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0B94A270DEF468E588F6A58F17947" ma:contentTypeVersion="1" ma:contentTypeDescription="Een nieuw document maken." ma:contentTypeScope="" ma:versionID="aeecd68e34830b59f83e60f36d33da20">
  <xsd:schema xmlns:xsd="http://www.w3.org/2001/XMLSchema" xmlns:p="http://schemas.microsoft.com/office/2006/metadata/properties" xmlns:ns2="c8fab7d8-68b9-4c58-8519-d0162d860320" targetNamespace="http://schemas.microsoft.com/office/2006/metadata/properties" ma:root="true" ma:fieldsID="f45fd14f47b8c91e9d5d146ef401c24e" ns2:_="">
    <xsd:import namespace="c8fab7d8-68b9-4c58-8519-d0162d860320"/>
    <xsd:element name="properties">
      <xsd:complexType>
        <xsd:sequence>
          <xsd:element name="documentManagement">
            <xsd:complexType>
              <xsd:all>
                <xsd:element ref="ns2:Doelgroepe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8fab7d8-68b9-4c58-8519-d0162d860320" elementFormDefault="qualified">
    <xsd:import namespace="http://schemas.microsoft.com/office/2006/documentManagement/types"/>
    <xsd:element name="Doelgroepen" ma:index="8" nillable="true" ma:displayName="Doelgroepen" ma:internalName="Doelgroepe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elgroepen xmlns="c8fab7d8-68b9-4c58-8519-d0162d8603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3892-5DEA-4902-80C9-16AD60DB4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ab7d8-68b9-4c58-8519-d0162d8603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6877A7-0D6E-4F96-ACF6-BF94242E1388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c8fab7d8-68b9-4c58-8519-d0162d8603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46745A-A9AC-41B9-A223-B9418BE55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DD81C-2BAD-4BE3-80E2-60312EB6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CF1C4388</Template>
  <TotalTime>0</TotalTime>
  <Pages>5</Pages>
  <Words>1378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KIONRO</Company>
  <LinksUpToDate>false</LinksUpToDate>
  <CharactersWithSpaces>8941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http://www.onderwijsinspectie.nl/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hkooreman</dc:creator>
  <cp:lastModifiedBy>Mignon de Veer</cp:lastModifiedBy>
  <cp:revision>2</cp:revision>
  <cp:lastPrinted>2013-12-12T14:03:00Z</cp:lastPrinted>
  <dcterms:created xsi:type="dcterms:W3CDTF">2015-09-10T13:20:00Z</dcterms:created>
  <dcterms:modified xsi:type="dcterms:W3CDTF">2015-09-10T13:20:00Z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0x010100F2C0B94A270DEF468E588F6A58F17947</vt:lpwstr>
  </property>
</Properties>
</file>