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A289C" w:rsidR="005A289C" w:rsidRDefault="005A289C" w14:paraId="5362AA52" w14:textId="77777777">
      <w:pPr>
        <w:pStyle w:val="Koptekst"/>
        <w:tabs>
          <w:tab w:val="clear" w:pos="4536"/>
          <w:tab w:val="clear" w:pos="9072"/>
        </w:tabs>
        <w:rPr>
          <w:rFonts w:ascii="Calibri" w:hAnsi="Calibri"/>
          <w:sz w:val="22"/>
          <w:szCs w:val="22"/>
        </w:rPr>
      </w:pPr>
    </w:p>
    <w:p w:rsidRPr="005A289C" w:rsidR="00EB54FF" w:rsidRDefault="00EB54FF" w14:paraId="0B2CEA47" w14:textId="77777777">
      <w:pPr>
        <w:pStyle w:val="Koptekst"/>
        <w:tabs>
          <w:tab w:val="clear" w:pos="4536"/>
          <w:tab w:val="clear" w:pos="9072"/>
        </w:tabs>
        <w:rPr>
          <w:rFonts w:ascii="Calibri" w:hAnsi="Calibri"/>
          <w:sz w:val="22"/>
          <w:szCs w:val="22"/>
        </w:rPr>
      </w:pPr>
    </w:p>
    <w:p w:rsidRPr="005A289C" w:rsidR="005A289C" w:rsidRDefault="00C75848" w14:paraId="55245B24" w14:textId="77777777">
      <w:pPr>
        <w:rPr>
          <w:rFonts w:ascii="Calibri" w:hAnsi="Calibri"/>
          <w:sz w:val="22"/>
          <w:szCs w:val="22"/>
        </w:rPr>
      </w:pPr>
      <w:r>
        <w:rPr>
          <w:rFonts w:ascii="Calibri" w:hAnsi="Calibri" w:cs="Arial"/>
          <w:b/>
          <w:noProof/>
          <w:sz w:val="22"/>
          <w:szCs w:val="22"/>
        </w:rPr>
        <w:drawing>
          <wp:inline distT="0" distB="0" distL="0" distR="0" wp14:anchorId="40E165FF" wp14:editId="2212B5DD">
            <wp:extent cx="1409700" cy="1257300"/>
            <wp:effectExtent l="0" t="0" r="0" b="0"/>
            <wp:docPr id="1" name="Afbeelding 1" descr="wsns-samenwerkingsverband-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wsns-samenwerkingsverband-logo kle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inline>
        </w:drawing>
      </w:r>
    </w:p>
    <w:p w:rsidRPr="005A289C" w:rsidR="005A289C" w:rsidRDefault="005A289C" w14:paraId="6EC95A81" w14:textId="77777777">
      <w:pPr>
        <w:rPr>
          <w:rFonts w:ascii="Calibri" w:hAnsi="Calibri"/>
          <w:sz w:val="22"/>
          <w:szCs w:val="22"/>
        </w:rPr>
      </w:pPr>
    </w:p>
    <w:p w:rsidRPr="005A289C" w:rsidR="005A289C" w:rsidRDefault="005A289C" w14:paraId="3DA1EC51" w14:textId="77777777">
      <w:pPr>
        <w:rPr>
          <w:rFonts w:ascii="Calibri" w:hAnsi="Calibri"/>
          <w:sz w:val="22"/>
          <w:szCs w:val="22"/>
        </w:rPr>
      </w:pPr>
    </w:p>
    <w:p w:rsidRPr="005A289C" w:rsidR="005A289C" w:rsidRDefault="005A289C" w14:paraId="07F3B72C" w14:textId="77777777">
      <w:pPr>
        <w:rPr>
          <w:rFonts w:ascii="Calibri" w:hAnsi="Calibri"/>
          <w:sz w:val="22"/>
          <w:szCs w:val="22"/>
        </w:rPr>
      </w:pPr>
    </w:p>
    <w:p w:rsidRPr="005A289C" w:rsidR="00EB54FF" w:rsidP="00EB54FF" w:rsidRDefault="00EB54FF" w14:paraId="6D603440" w14:textId="77D220A7">
      <w:pPr>
        <w:rPr>
          <w:rFonts w:ascii="Calibri" w:hAnsi="Calibri" w:cs="Arial"/>
          <w:b/>
          <w:sz w:val="22"/>
          <w:szCs w:val="22"/>
        </w:rPr>
      </w:pPr>
    </w:p>
    <w:p w:rsidRPr="005A289C" w:rsidR="00EB54FF" w:rsidP="00A30976" w:rsidRDefault="00EB54FF" w14:paraId="1EC15CE3" w14:textId="77777777">
      <w:pPr>
        <w:jc w:val="center"/>
        <w:rPr>
          <w:rFonts w:ascii="Calibri" w:hAnsi="Calibri" w:cs="Arial"/>
          <w:b/>
          <w:sz w:val="22"/>
          <w:szCs w:val="22"/>
        </w:rPr>
      </w:pPr>
      <w:r w:rsidRPr="005A289C">
        <w:rPr>
          <w:rFonts w:ascii="Calibri" w:hAnsi="Calibri" w:cs="Arial"/>
          <w:b/>
          <w:sz w:val="22"/>
          <w:szCs w:val="22"/>
        </w:rPr>
        <w:t>Schoolondersteuningsprofiel voor SIKO scholen.</w:t>
      </w:r>
    </w:p>
    <w:p w:rsidRPr="005A289C" w:rsidR="00EB54FF" w:rsidP="00A30976" w:rsidRDefault="00EB54FF" w14:paraId="7B152E94" w14:textId="77777777">
      <w:pPr>
        <w:jc w:val="center"/>
        <w:rPr>
          <w:rFonts w:ascii="Calibri" w:hAnsi="Calibri" w:cs="Arial"/>
          <w:b/>
          <w:sz w:val="22"/>
          <w:szCs w:val="22"/>
        </w:rPr>
      </w:pPr>
      <w:r w:rsidRPr="005A289C">
        <w:rPr>
          <w:rFonts w:ascii="Calibri" w:hAnsi="Calibri" w:cs="Arial"/>
          <w:b/>
          <w:sz w:val="22"/>
          <w:szCs w:val="22"/>
        </w:rPr>
        <w:t>SWV Schiedam Vlaardingen en Maassluis</w:t>
      </w:r>
    </w:p>
    <w:p w:rsidRPr="00742BF0" w:rsidR="00A30976" w:rsidP="00742BF0" w:rsidRDefault="00EB54FF" w14:paraId="45D46E92" w14:textId="5255022E">
      <w:pPr>
        <w:jc w:val="center"/>
        <w:rPr>
          <w:rFonts w:ascii="Calibri" w:hAnsi="Calibri" w:cs="Arial"/>
          <w:b/>
          <w:sz w:val="22"/>
          <w:szCs w:val="22"/>
        </w:rPr>
      </w:pPr>
      <w:r w:rsidRPr="005A289C">
        <w:rPr>
          <w:rFonts w:ascii="Calibri" w:hAnsi="Calibri" w:cs="Arial"/>
          <w:b/>
          <w:sz w:val="22"/>
          <w:szCs w:val="22"/>
        </w:rPr>
        <w:t>Onderwijs dat past</w:t>
      </w:r>
      <w:r w:rsidR="00742BF0">
        <w:rPr>
          <w:rFonts w:ascii="Calibri" w:hAnsi="Calibri" w:cs="Arial"/>
          <w:b/>
          <w:sz w:val="22"/>
          <w:szCs w:val="22"/>
        </w:rPr>
        <w:br/>
      </w:r>
    </w:p>
    <w:p w:rsidR="00A30976" w:rsidP="00A30976" w:rsidRDefault="00742BF0" w14:paraId="01A2B42E" w14:textId="3B3CC0DA">
      <w:pPr>
        <w:jc w:val="center"/>
        <w:rPr>
          <w:rFonts w:ascii="Calibri" w:hAnsi="Calibri" w:cs="Arial"/>
          <w:b/>
          <w:sz w:val="36"/>
          <w:szCs w:val="36"/>
        </w:rPr>
      </w:pPr>
      <w:r>
        <w:rPr>
          <w:rFonts w:ascii="Calibri" w:hAnsi="Calibri" w:cs="Arial"/>
          <w:b/>
          <w:noProof/>
          <w:sz w:val="22"/>
          <w:szCs w:val="22"/>
        </w:rPr>
        <w:drawing>
          <wp:inline distT="0" distB="0" distL="0" distR="0" wp14:anchorId="1647B67D" wp14:editId="4102950C">
            <wp:extent cx="1203982" cy="1242204"/>
            <wp:effectExtent l="0" t="0" r="0" b="0"/>
            <wp:docPr id="3" name="Afbeelding 3" descr="uil en naam1 blauw klein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l en naam1 blauw kleinkop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9836" cy="1268879"/>
                    </a:xfrm>
                    <a:prstGeom prst="rect">
                      <a:avLst/>
                    </a:prstGeom>
                    <a:noFill/>
                    <a:ln>
                      <a:noFill/>
                    </a:ln>
                  </pic:spPr>
                </pic:pic>
              </a:graphicData>
            </a:graphic>
          </wp:inline>
        </w:drawing>
      </w:r>
    </w:p>
    <w:p w:rsidRPr="00A30976" w:rsidR="00EB54FF" w:rsidP="00A30976" w:rsidRDefault="00C76BE1" w14:paraId="59E6F3B8" w14:textId="77777777">
      <w:pPr>
        <w:jc w:val="center"/>
        <w:rPr>
          <w:rFonts w:ascii="Calibri" w:hAnsi="Calibri" w:cs="Arial"/>
          <w:b/>
          <w:sz w:val="36"/>
          <w:szCs w:val="36"/>
        </w:rPr>
      </w:pPr>
      <w:r w:rsidRPr="00A30976">
        <w:rPr>
          <w:rFonts w:ascii="Calibri" w:hAnsi="Calibri" w:cs="Arial"/>
          <w:b/>
          <w:sz w:val="36"/>
          <w:szCs w:val="36"/>
        </w:rPr>
        <w:t>Sint Willibrordusschool</w:t>
      </w:r>
    </w:p>
    <w:p w:rsidR="00742BF0" w:rsidP="3613AB09" w:rsidRDefault="00742BF0" w14:paraId="220E2C52" w14:textId="59488A51">
      <w:pPr>
        <w:jc w:val="center"/>
        <w:rPr>
          <w:rFonts w:ascii="Calibri" w:hAnsi="Calibri" w:cs="Arial"/>
          <w:b w:val="1"/>
          <w:bCs w:val="1"/>
          <w:sz w:val="22"/>
          <w:szCs w:val="22"/>
        </w:rPr>
      </w:pPr>
      <w:r w:rsidRPr="3613AB09" w:rsidR="3613AB09">
        <w:rPr>
          <w:rFonts w:ascii="Calibri" w:hAnsi="Calibri" w:cs="Arial"/>
          <w:b w:val="1"/>
          <w:bCs w:val="1"/>
          <w:sz w:val="22"/>
          <w:szCs w:val="22"/>
        </w:rPr>
        <w:t xml:space="preserve"> “</w:t>
      </w:r>
      <w:proofErr w:type="spellStart"/>
      <w:r w:rsidRPr="3613AB09" w:rsidR="3613AB09">
        <w:rPr>
          <w:rFonts w:ascii="Calibri" w:hAnsi="Calibri" w:cs="Arial"/>
          <w:b w:val="1"/>
          <w:bCs w:val="1"/>
          <w:sz w:val="22"/>
          <w:szCs w:val="22"/>
        </w:rPr>
        <w:t>AE</w:t>
      </w:r>
      <w:r w:rsidRPr="3613AB09" w:rsidR="3613AB09">
        <w:rPr>
          <w:rFonts w:ascii="Calibri" w:hAnsi="Calibri" w:cs="Arial"/>
          <w:b w:val="1"/>
          <w:bCs w:val="1"/>
          <w:sz w:val="22"/>
          <w:szCs w:val="22"/>
        </w:rPr>
        <w:t>De</w:t>
      </w:r>
      <w:proofErr w:type="spellEnd"/>
      <w:r w:rsidRPr="3613AB09" w:rsidR="3613AB09">
        <w:rPr>
          <w:rFonts w:ascii="Calibri" w:hAnsi="Calibri" w:cs="Arial"/>
          <w:b w:val="1"/>
          <w:bCs w:val="1"/>
          <w:sz w:val="22"/>
          <w:szCs w:val="22"/>
        </w:rPr>
        <w:t xml:space="preserve"> school waar je je thuis voelt.”</w:t>
      </w:r>
    </w:p>
    <w:p w:rsidR="00742BF0" w:rsidP="00742BF0" w:rsidRDefault="00742BF0" w14:paraId="396FEF71" w14:textId="77777777">
      <w:pPr>
        <w:jc w:val="center"/>
        <w:rPr>
          <w:rFonts w:ascii="Calibri" w:hAnsi="Calibri" w:cs="Arial"/>
          <w:b/>
          <w:sz w:val="22"/>
          <w:szCs w:val="22"/>
        </w:rPr>
      </w:pPr>
    </w:p>
    <w:p w:rsidRPr="00742BF0" w:rsidR="00EB54FF" w:rsidP="00742BF0" w:rsidRDefault="00723FCE" w14:paraId="10520F67" w14:textId="69BAAC46">
      <w:pPr>
        <w:jc w:val="center"/>
        <w:rPr>
          <w:rFonts w:ascii="Calibri" w:hAnsi="Calibri" w:cs="Arial"/>
          <w:b/>
          <w:sz w:val="24"/>
          <w:szCs w:val="24"/>
        </w:rPr>
      </w:pPr>
      <w:r w:rsidRPr="00742BF0">
        <w:rPr>
          <w:rFonts w:ascii="Calibri" w:hAnsi="Calibri" w:cs="Arial"/>
          <w:b/>
          <w:sz w:val="24"/>
          <w:szCs w:val="24"/>
        </w:rPr>
        <w:t>Hoofdstuk 1:</w:t>
      </w:r>
      <w:r w:rsidRPr="00742BF0" w:rsidR="00EB54FF">
        <w:rPr>
          <w:rFonts w:ascii="Calibri" w:hAnsi="Calibri" w:cs="Arial"/>
          <w:b/>
          <w:sz w:val="24"/>
          <w:szCs w:val="24"/>
        </w:rPr>
        <w:t xml:space="preserve"> Inleiding schoolondersteunin</w:t>
      </w:r>
      <w:r w:rsidRPr="00742BF0">
        <w:rPr>
          <w:rFonts w:ascii="Calibri" w:hAnsi="Calibri" w:cs="Arial"/>
          <w:b/>
          <w:sz w:val="24"/>
          <w:szCs w:val="24"/>
        </w:rPr>
        <w:t>gsprofiel</w:t>
      </w:r>
    </w:p>
    <w:p w:rsidRPr="005A289C" w:rsidR="005D46EA" w:rsidP="00EB54FF" w:rsidRDefault="005D46EA" w14:paraId="3725A40E" w14:textId="77777777">
      <w:pPr>
        <w:rPr>
          <w:rFonts w:ascii="Calibri" w:hAnsi="Calibri" w:cs="Arial"/>
          <w:b/>
          <w:sz w:val="22"/>
          <w:szCs w:val="22"/>
        </w:rPr>
      </w:pPr>
    </w:p>
    <w:p w:rsidR="00723FCE" w:rsidP="00EB54FF" w:rsidRDefault="00723FCE" w14:paraId="3A138B6C" w14:textId="77777777">
      <w:pPr>
        <w:autoSpaceDE w:val="0"/>
        <w:autoSpaceDN w:val="0"/>
        <w:adjustRightInd w:val="0"/>
        <w:spacing w:line="240" w:lineRule="auto"/>
        <w:rPr>
          <w:rFonts w:ascii="Calibri" w:hAnsi="Calibri" w:cs="Arial"/>
          <w:sz w:val="22"/>
          <w:szCs w:val="22"/>
        </w:rPr>
      </w:pPr>
      <w:r>
        <w:rPr>
          <w:rFonts w:ascii="Calibri" w:hAnsi="Calibri" w:cs="Arial"/>
          <w:sz w:val="22"/>
          <w:szCs w:val="22"/>
        </w:rPr>
        <w:t xml:space="preserve">In dit SIKO schoolondersteuningsprofiel worden de mogelijkheden van de St. Willibrordus beschreven voor het bieden van passend onderwijs aan leerlingen met specifieke onderwijsbehoeften. </w:t>
      </w:r>
      <w:r w:rsidR="002944E1">
        <w:rPr>
          <w:rFonts w:ascii="Calibri" w:hAnsi="Calibri" w:cs="Arial"/>
          <w:sz w:val="22"/>
          <w:szCs w:val="22"/>
        </w:rPr>
        <w:t>Dat levert een beeld op van zowel de onderwijsinhoudelijke als de procesmatige en structurele kenmerken van de St. Willibrordus op het niveau van basis- en extra ondersteuning. Daarvoor worden veel gegevens opgenomen die direct en indirect betrekking hebben op de mogelijkheden van de school. Het gaat bijvoorbeeld om gegevens over de aanwezige deskundigheid in het tea</w:t>
      </w:r>
      <w:r w:rsidR="008F4277">
        <w:rPr>
          <w:rFonts w:ascii="Calibri" w:hAnsi="Calibri" w:cs="Arial"/>
          <w:sz w:val="22"/>
          <w:szCs w:val="22"/>
        </w:rPr>
        <w:t>m, de ruimte die er is om aandacht en tijd te schenken aan de leerlingen, de methodieken en voorzieningen waarover het team beschikt, de kwaliteit van de organisatie, enzovoort. Al deze gegevens worden gebruikt om de ondersteuning die de school kan bieden te beschrijven op twee niveaus: (A) basisondersteuning en (B) extra ondersteuning. De basisondersteuning beschrijft het niveau dat van alle scholen uit het samenwerkingsverband verwacht wordt. De afspraken over de invulling van de basisondersteuning worden op het niveau van het samenwerkingsverband waartoe SIKO behoort gemaakt en gelden voor alle SIKO scholen. De basisondersteuning heeft betrekking op onderwijsinhoudelijke aanpakken en op de kwaliteit van de ondersteuningsprocessen in deze school. Bij alle SIKO scholen maken we ook nog onderscheid in bijzondere (intensieve-) ondersteuningsarrangementen (C) en onderwijs voor leerlingen die nieuwkomer zijn in Nederland (D).</w:t>
      </w:r>
    </w:p>
    <w:p w:rsidR="008F4277" w:rsidP="00EB54FF" w:rsidRDefault="008F4277" w14:paraId="1AD87C03" w14:textId="77777777">
      <w:pPr>
        <w:autoSpaceDE w:val="0"/>
        <w:autoSpaceDN w:val="0"/>
        <w:adjustRightInd w:val="0"/>
        <w:spacing w:line="240" w:lineRule="auto"/>
        <w:rPr>
          <w:rFonts w:ascii="Calibri" w:hAnsi="Calibri" w:cs="Arial"/>
          <w:sz w:val="22"/>
          <w:szCs w:val="22"/>
        </w:rPr>
      </w:pPr>
    </w:p>
    <w:p w:rsidR="008F4277" w:rsidP="00EB54FF" w:rsidRDefault="008F4277" w14:paraId="7E1A4764" w14:textId="77777777">
      <w:pPr>
        <w:autoSpaceDE w:val="0"/>
        <w:autoSpaceDN w:val="0"/>
        <w:adjustRightInd w:val="0"/>
        <w:spacing w:line="240" w:lineRule="auto"/>
        <w:rPr>
          <w:rFonts w:ascii="Calibri" w:hAnsi="Calibri" w:cs="Arial"/>
          <w:sz w:val="22"/>
          <w:szCs w:val="22"/>
        </w:rPr>
      </w:pPr>
      <w:r>
        <w:rPr>
          <w:rFonts w:ascii="Calibri" w:hAnsi="Calibri" w:cs="Arial"/>
          <w:sz w:val="22"/>
          <w:szCs w:val="22"/>
        </w:rPr>
        <w:t xml:space="preserve">De extra ondersteuning beschrijft de specifieke mogelijkheden van de St. Willibrordus, die verder gaan dan de afspraken die gemaakt zijn over de basisondersteuning. </w:t>
      </w:r>
    </w:p>
    <w:p w:rsidR="00723FCE" w:rsidP="00EB54FF" w:rsidRDefault="00723FCE" w14:paraId="5131D265" w14:textId="77777777">
      <w:pPr>
        <w:autoSpaceDE w:val="0"/>
        <w:autoSpaceDN w:val="0"/>
        <w:adjustRightInd w:val="0"/>
        <w:spacing w:line="240" w:lineRule="auto"/>
        <w:rPr>
          <w:rFonts w:ascii="Calibri" w:hAnsi="Calibri" w:cs="Arial"/>
          <w:sz w:val="22"/>
          <w:szCs w:val="22"/>
        </w:rPr>
      </w:pPr>
    </w:p>
    <w:p w:rsidRPr="005A289C" w:rsidR="00503B00" w:rsidP="00EB54FF" w:rsidRDefault="00503B00" w14:paraId="7F614B53" w14:textId="77777777">
      <w:pPr>
        <w:autoSpaceDE w:val="0"/>
        <w:autoSpaceDN w:val="0"/>
        <w:adjustRightInd w:val="0"/>
        <w:spacing w:line="240" w:lineRule="auto"/>
        <w:rPr>
          <w:rFonts w:ascii="Calibri" w:hAnsi="Calibri" w:cs="Arial"/>
          <w:sz w:val="22"/>
          <w:szCs w:val="22"/>
        </w:rPr>
      </w:pPr>
    </w:p>
    <w:p w:rsidR="008F4277" w:rsidP="00EB54FF" w:rsidRDefault="008F4277" w14:paraId="529398CD" w14:textId="77777777">
      <w:pPr>
        <w:rPr>
          <w:rFonts w:ascii="Calibri" w:hAnsi="Calibri" w:cs="Arial"/>
          <w:b/>
          <w:sz w:val="22"/>
          <w:szCs w:val="22"/>
        </w:rPr>
      </w:pPr>
    </w:p>
    <w:p w:rsidR="008F4277" w:rsidP="00EB54FF" w:rsidRDefault="008F4277" w14:paraId="0359CED0" w14:textId="77777777">
      <w:pPr>
        <w:rPr>
          <w:rFonts w:ascii="Calibri" w:hAnsi="Calibri" w:cs="Arial"/>
          <w:b/>
          <w:sz w:val="22"/>
          <w:szCs w:val="22"/>
        </w:rPr>
      </w:pPr>
    </w:p>
    <w:p w:rsidR="008F4277" w:rsidP="00EB54FF" w:rsidRDefault="008F4277" w14:paraId="275FA8FA" w14:textId="77777777">
      <w:pPr>
        <w:rPr>
          <w:rFonts w:ascii="Calibri" w:hAnsi="Calibri" w:cs="Arial"/>
          <w:b/>
          <w:sz w:val="22"/>
          <w:szCs w:val="22"/>
        </w:rPr>
      </w:pPr>
    </w:p>
    <w:p w:rsidR="008F4277" w:rsidP="00EB54FF" w:rsidRDefault="008F4277" w14:paraId="1BE24721" w14:textId="77777777">
      <w:pPr>
        <w:rPr>
          <w:rFonts w:ascii="Calibri" w:hAnsi="Calibri" w:cs="Arial"/>
          <w:b/>
          <w:sz w:val="22"/>
          <w:szCs w:val="22"/>
        </w:rPr>
      </w:pPr>
    </w:p>
    <w:p w:rsidR="008F4277" w:rsidP="00EB54FF" w:rsidRDefault="008F4277" w14:paraId="52CF7B54" w14:textId="77777777">
      <w:pPr>
        <w:rPr>
          <w:rFonts w:ascii="Calibri" w:hAnsi="Calibri" w:cs="Arial"/>
          <w:b/>
          <w:sz w:val="22"/>
          <w:szCs w:val="22"/>
        </w:rPr>
      </w:pPr>
    </w:p>
    <w:p w:rsidR="00742BF0" w:rsidP="00EB54FF" w:rsidRDefault="00742BF0" w14:paraId="454DE86E" w14:textId="77777777">
      <w:pPr>
        <w:rPr>
          <w:rFonts w:ascii="Calibri" w:hAnsi="Calibri" w:cs="Arial"/>
          <w:b/>
          <w:sz w:val="22"/>
          <w:szCs w:val="22"/>
        </w:rPr>
      </w:pPr>
    </w:p>
    <w:p w:rsidR="00742BF0" w:rsidP="00EB54FF" w:rsidRDefault="00742BF0" w14:paraId="486DEB51" w14:textId="77777777">
      <w:pPr>
        <w:rPr>
          <w:rFonts w:ascii="Calibri" w:hAnsi="Calibri" w:cs="Arial"/>
          <w:b/>
          <w:sz w:val="22"/>
          <w:szCs w:val="22"/>
        </w:rPr>
      </w:pPr>
    </w:p>
    <w:p w:rsidR="00EB54FF" w:rsidP="00EB54FF" w:rsidRDefault="002E241D" w14:paraId="4202FD32" w14:textId="2DB30906">
      <w:pPr>
        <w:rPr>
          <w:rFonts w:ascii="Calibri" w:hAnsi="Calibri" w:cs="Arial"/>
          <w:b/>
          <w:sz w:val="22"/>
          <w:szCs w:val="22"/>
        </w:rPr>
      </w:pPr>
      <w:r>
        <w:rPr>
          <w:rFonts w:ascii="Calibri" w:hAnsi="Calibri" w:cs="Arial"/>
          <w:b/>
          <w:sz w:val="22"/>
          <w:szCs w:val="22"/>
        </w:rPr>
        <w:br/>
      </w:r>
      <w:r w:rsidRPr="005A289C" w:rsidR="00503B00">
        <w:rPr>
          <w:rFonts w:ascii="Calibri" w:hAnsi="Calibri" w:cs="Arial"/>
          <w:b/>
          <w:sz w:val="22"/>
          <w:szCs w:val="22"/>
        </w:rPr>
        <w:t>Hoofdstuk</w:t>
      </w:r>
      <w:r w:rsidR="000D3A70">
        <w:rPr>
          <w:rFonts w:ascii="Calibri" w:hAnsi="Calibri" w:cs="Arial"/>
          <w:b/>
          <w:sz w:val="22"/>
          <w:szCs w:val="22"/>
        </w:rPr>
        <w:t xml:space="preserve"> </w:t>
      </w:r>
      <w:r w:rsidRPr="005A289C" w:rsidR="00503B00">
        <w:rPr>
          <w:rFonts w:ascii="Calibri" w:hAnsi="Calibri" w:cs="Arial"/>
          <w:b/>
          <w:sz w:val="22"/>
          <w:szCs w:val="22"/>
        </w:rPr>
        <w:t>2: Inhoud van het onders</w:t>
      </w:r>
      <w:r w:rsidR="001D798F">
        <w:rPr>
          <w:rFonts w:ascii="Calibri" w:hAnsi="Calibri" w:cs="Arial"/>
          <w:b/>
          <w:sz w:val="22"/>
          <w:szCs w:val="22"/>
        </w:rPr>
        <w:t>teuningsprofiel van deze school</w:t>
      </w:r>
    </w:p>
    <w:p w:rsidR="001D798F" w:rsidP="00EB54FF" w:rsidRDefault="001D798F" w14:paraId="07B84A39" w14:textId="77777777">
      <w:pPr>
        <w:rPr>
          <w:rFonts w:ascii="Calibri" w:hAnsi="Calibri" w:cs="Arial"/>
          <w:b/>
          <w:sz w:val="22"/>
          <w:szCs w:val="22"/>
        </w:rPr>
      </w:pPr>
    </w:p>
    <w:tbl>
      <w:tblPr>
        <w:tblStyle w:val="Tabelraster"/>
        <w:tblW w:w="14596" w:type="dxa"/>
        <w:tblLook w:val="04A0" w:firstRow="1" w:lastRow="0" w:firstColumn="1" w:lastColumn="0" w:noHBand="0" w:noVBand="1"/>
      </w:tblPr>
      <w:tblGrid>
        <w:gridCol w:w="2016"/>
        <w:gridCol w:w="6626"/>
        <w:gridCol w:w="5954"/>
      </w:tblGrid>
      <w:tr w:rsidR="001D798F" w:rsidTr="00742BF0" w14:paraId="77D041F9" w14:textId="77777777">
        <w:tc>
          <w:tcPr>
            <w:tcW w:w="2016" w:type="dxa"/>
          </w:tcPr>
          <w:p w:rsidR="001D798F" w:rsidP="00EB54FF" w:rsidRDefault="001D798F" w14:paraId="44042521" w14:textId="77777777">
            <w:pPr>
              <w:rPr>
                <w:rFonts w:ascii="Calibri" w:hAnsi="Calibri" w:cs="Arial"/>
                <w:b/>
                <w:sz w:val="22"/>
                <w:szCs w:val="22"/>
              </w:rPr>
            </w:pPr>
          </w:p>
        </w:tc>
        <w:tc>
          <w:tcPr>
            <w:tcW w:w="6626" w:type="dxa"/>
          </w:tcPr>
          <w:p w:rsidR="001D798F" w:rsidP="00EB54FF" w:rsidRDefault="001D798F" w14:paraId="6E113435" w14:textId="77777777">
            <w:pPr>
              <w:rPr>
                <w:rFonts w:ascii="Calibri" w:hAnsi="Calibri" w:cs="Arial"/>
                <w:b/>
                <w:sz w:val="22"/>
                <w:szCs w:val="22"/>
              </w:rPr>
            </w:pPr>
            <w:r>
              <w:rPr>
                <w:rFonts w:ascii="Calibri" w:hAnsi="Calibri" w:cs="Arial"/>
                <w:b/>
                <w:sz w:val="22"/>
                <w:szCs w:val="22"/>
              </w:rPr>
              <w:t>Basisondersteuning</w:t>
            </w:r>
          </w:p>
        </w:tc>
        <w:tc>
          <w:tcPr>
            <w:tcW w:w="5954" w:type="dxa"/>
          </w:tcPr>
          <w:p w:rsidR="001D798F" w:rsidP="00EB54FF" w:rsidRDefault="001D798F" w14:paraId="250CD190" w14:textId="77777777">
            <w:pPr>
              <w:rPr>
                <w:rFonts w:ascii="Calibri" w:hAnsi="Calibri" w:cs="Arial"/>
                <w:b/>
                <w:sz w:val="22"/>
                <w:szCs w:val="22"/>
              </w:rPr>
            </w:pPr>
            <w:r>
              <w:rPr>
                <w:rFonts w:ascii="Calibri" w:hAnsi="Calibri" w:cs="Arial"/>
                <w:b/>
                <w:sz w:val="22"/>
                <w:szCs w:val="22"/>
              </w:rPr>
              <w:t>Extra ondersteuning</w:t>
            </w:r>
          </w:p>
        </w:tc>
      </w:tr>
      <w:tr w:rsidR="001D798F" w:rsidTr="00742BF0" w14:paraId="3FABCED1" w14:textId="77777777">
        <w:tc>
          <w:tcPr>
            <w:tcW w:w="2016" w:type="dxa"/>
          </w:tcPr>
          <w:p w:rsidR="001D798F" w:rsidP="00EB54FF" w:rsidRDefault="001D798F" w14:paraId="0B7FE44C" w14:textId="77777777">
            <w:pPr>
              <w:rPr>
                <w:rFonts w:ascii="Calibri" w:hAnsi="Calibri" w:cs="Arial"/>
                <w:b/>
                <w:sz w:val="22"/>
                <w:szCs w:val="22"/>
              </w:rPr>
            </w:pPr>
          </w:p>
        </w:tc>
        <w:tc>
          <w:tcPr>
            <w:tcW w:w="6626" w:type="dxa"/>
          </w:tcPr>
          <w:p w:rsidR="001D798F" w:rsidP="00EB54FF" w:rsidRDefault="001D798F" w14:paraId="4465EE62" w14:textId="77777777">
            <w:pPr>
              <w:rPr>
                <w:rFonts w:ascii="Calibri" w:hAnsi="Calibri" w:cs="Arial"/>
                <w:b/>
                <w:sz w:val="22"/>
                <w:szCs w:val="22"/>
              </w:rPr>
            </w:pPr>
            <w:r>
              <w:rPr>
                <w:rFonts w:ascii="Calibri" w:hAnsi="Calibri" w:cs="Arial"/>
                <w:b/>
                <w:sz w:val="22"/>
                <w:szCs w:val="22"/>
              </w:rPr>
              <w:t>Algemene richtlijnen voor basisondersteuning</w:t>
            </w:r>
          </w:p>
          <w:p w:rsidR="001D798F" w:rsidP="00EB54FF" w:rsidRDefault="001D798F" w14:paraId="1576F6FA" w14:textId="77777777">
            <w:pPr>
              <w:rPr>
                <w:rFonts w:ascii="Calibri" w:hAnsi="Calibri" w:cs="Arial"/>
                <w:b/>
                <w:sz w:val="22"/>
                <w:szCs w:val="22"/>
              </w:rPr>
            </w:pPr>
          </w:p>
          <w:p w:rsidR="001D798F" w:rsidP="00EB54FF" w:rsidRDefault="001D798F" w14:paraId="0FED9257" w14:textId="77777777">
            <w:pPr>
              <w:rPr>
                <w:rFonts w:ascii="Calibri" w:hAnsi="Calibri" w:cs="Arial"/>
                <w:sz w:val="22"/>
                <w:szCs w:val="22"/>
              </w:rPr>
            </w:pPr>
            <w:r>
              <w:rPr>
                <w:rFonts w:ascii="Calibri" w:hAnsi="Calibri" w:cs="Arial"/>
                <w:sz w:val="22"/>
                <w:szCs w:val="22"/>
              </w:rPr>
              <w:t xml:space="preserve">1. </w:t>
            </w:r>
            <w:r w:rsidR="009663D1">
              <w:rPr>
                <w:rFonts w:ascii="Calibri" w:hAnsi="Calibri" w:cs="Arial"/>
                <w:sz w:val="22"/>
                <w:szCs w:val="22"/>
              </w:rPr>
              <w:t xml:space="preserve">De </w:t>
            </w:r>
            <w:r>
              <w:rPr>
                <w:rFonts w:ascii="Calibri" w:hAnsi="Calibri" w:cs="Arial"/>
                <w:sz w:val="22"/>
                <w:szCs w:val="22"/>
              </w:rPr>
              <w:t xml:space="preserve">St. Willibrordus heeft een aanbod voor leerlingen die anders leren. Hierbij valt bijvoorbeeld te denken aan leerlingen met dyslexie, dyscalculie, ADHD of autisme. </w:t>
            </w:r>
          </w:p>
          <w:p w:rsidR="001D798F" w:rsidP="00EB54FF" w:rsidRDefault="001D798F" w14:paraId="2813CBF4" w14:textId="77777777">
            <w:pPr>
              <w:rPr>
                <w:rFonts w:ascii="Calibri" w:hAnsi="Calibri" w:cs="Arial"/>
                <w:sz w:val="22"/>
                <w:szCs w:val="22"/>
              </w:rPr>
            </w:pPr>
            <w:r>
              <w:rPr>
                <w:rFonts w:ascii="Calibri" w:hAnsi="Calibri" w:cs="Arial"/>
                <w:sz w:val="22"/>
                <w:szCs w:val="22"/>
              </w:rPr>
              <w:br/>
            </w:r>
            <w:r>
              <w:rPr>
                <w:rFonts w:ascii="Calibri" w:hAnsi="Calibri" w:cs="Arial"/>
                <w:sz w:val="22"/>
                <w:szCs w:val="22"/>
              </w:rPr>
              <w:t xml:space="preserve">2. </w:t>
            </w:r>
            <w:r w:rsidR="009663D1">
              <w:rPr>
                <w:rFonts w:ascii="Calibri" w:hAnsi="Calibri" w:cs="Arial"/>
                <w:sz w:val="22"/>
                <w:szCs w:val="22"/>
              </w:rPr>
              <w:t xml:space="preserve">De </w:t>
            </w:r>
            <w:r>
              <w:rPr>
                <w:rFonts w:ascii="Calibri" w:hAnsi="Calibri" w:cs="Arial"/>
                <w:sz w:val="22"/>
                <w:szCs w:val="22"/>
              </w:rPr>
              <w:t>St. Willibrordus is in staat leerlingen op groepsniveau en individueel niveau te ondersteunen in hun sociaal emotioneel leren en ontwikkelen. De school biedt planmatig ondersteuning aan specifieke (groepen van) leerlingen die dat nodig hebben. De St. Willibrordus werkt met leerlijnen waarmee ze in staat zijn hun onderwijsaanbod voor sp</w:t>
            </w:r>
            <w:r w:rsidR="009663D1">
              <w:rPr>
                <w:rFonts w:ascii="Calibri" w:hAnsi="Calibri" w:cs="Arial"/>
                <w:sz w:val="22"/>
                <w:szCs w:val="22"/>
              </w:rPr>
              <w:t xml:space="preserve">ecifieke (groepen) leerlingen te formuleren en hierin afstemming te zoeken met de behoefte van de leerling. </w:t>
            </w:r>
          </w:p>
          <w:p w:rsidR="009663D1" w:rsidP="00EB54FF" w:rsidRDefault="009663D1" w14:paraId="1A8419E6" w14:textId="77777777">
            <w:pPr>
              <w:rPr>
                <w:rFonts w:ascii="Calibri" w:hAnsi="Calibri" w:cs="Arial"/>
                <w:sz w:val="22"/>
                <w:szCs w:val="22"/>
              </w:rPr>
            </w:pPr>
          </w:p>
          <w:p w:rsidR="009663D1" w:rsidP="00EB54FF" w:rsidRDefault="009663D1" w14:paraId="58E24041" w14:textId="77777777">
            <w:pPr>
              <w:rPr>
                <w:rFonts w:ascii="Calibri" w:hAnsi="Calibri" w:cs="Arial"/>
                <w:sz w:val="22"/>
                <w:szCs w:val="22"/>
              </w:rPr>
            </w:pPr>
            <w:r>
              <w:rPr>
                <w:rFonts w:ascii="Calibri" w:hAnsi="Calibri" w:cs="Arial"/>
                <w:sz w:val="22"/>
                <w:szCs w:val="22"/>
              </w:rPr>
              <w:t>3. De St. Willibrordus is in staat leerlingen met een licht medische ondersteuningsbehoefte op school te houden en deze dus niet op grond daarvan naar een andere lesplek te verwijzen. De school voert deze ondersteuning (indien mogelijk) zelf uit. Van belang is dat de ouders toestemming geven aan school (middels een formulier) om medicatie te verstrekken aan en bij het doen van een medische handeling bij een kind. Hier kijken we in overleg goed naar wat redelijkerwijs mogelijk is (is het voor de school zelf te doen of te leren?) en naar de verantwoordelijkheid (mogen we het doen?).</w:t>
            </w:r>
          </w:p>
          <w:p w:rsidR="009663D1" w:rsidP="00EB54FF" w:rsidRDefault="009663D1" w14:paraId="7AC7E430" w14:textId="77777777">
            <w:pPr>
              <w:rPr>
                <w:rFonts w:ascii="Calibri" w:hAnsi="Calibri" w:cs="Arial"/>
                <w:sz w:val="22"/>
                <w:szCs w:val="22"/>
              </w:rPr>
            </w:pPr>
          </w:p>
          <w:p w:rsidRPr="001D798F" w:rsidR="009663D1" w:rsidP="00EB54FF" w:rsidRDefault="009663D1" w14:paraId="6189F8D3" w14:textId="77777777">
            <w:pPr>
              <w:rPr>
                <w:rFonts w:ascii="Calibri" w:hAnsi="Calibri" w:cs="Arial"/>
                <w:sz w:val="22"/>
                <w:szCs w:val="22"/>
              </w:rPr>
            </w:pPr>
            <w:r>
              <w:rPr>
                <w:rFonts w:ascii="Calibri" w:hAnsi="Calibri" w:cs="Arial"/>
                <w:sz w:val="22"/>
                <w:szCs w:val="22"/>
              </w:rPr>
              <w:t xml:space="preserve">4. De St. Willibrordus streeft ernaar (indien noodzakelijk en mogelijk) om in zijn gebouw of in bepaalde ruimtes de onderwijsinhoudelijke inrichting aan te passen voor leerlingen met fysieke beperkingen. </w:t>
            </w:r>
          </w:p>
          <w:p w:rsidR="001D798F" w:rsidP="00EB54FF" w:rsidRDefault="001D798F" w14:paraId="2A68A48A" w14:textId="77777777">
            <w:pPr>
              <w:rPr>
                <w:rFonts w:ascii="Calibri" w:hAnsi="Calibri" w:cs="Arial"/>
                <w:b/>
                <w:sz w:val="22"/>
                <w:szCs w:val="22"/>
              </w:rPr>
            </w:pPr>
          </w:p>
        </w:tc>
        <w:tc>
          <w:tcPr>
            <w:tcW w:w="5954" w:type="dxa"/>
          </w:tcPr>
          <w:p w:rsidR="001D798F" w:rsidP="00EB54FF" w:rsidRDefault="00742BF0" w14:paraId="0B7CFBD5" w14:textId="3CEA94CB">
            <w:pPr>
              <w:rPr>
                <w:rFonts w:ascii="Calibri" w:hAnsi="Calibri" w:cs="Arial"/>
                <w:sz w:val="22"/>
                <w:szCs w:val="22"/>
              </w:rPr>
            </w:pPr>
            <w:r>
              <w:rPr>
                <w:rFonts w:ascii="Calibri" w:hAnsi="Calibri" w:cs="Arial"/>
                <w:b/>
                <w:sz w:val="22"/>
                <w:szCs w:val="22"/>
              </w:rPr>
              <w:br/>
            </w:r>
            <w:r>
              <w:rPr>
                <w:rFonts w:ascii="Calibri" w:hAnsi="Calibri" w:cs="Arial"/>
                <w:b/>
                <w:sz w:val="22"/>
                <w:szCs w:val="22"/>
              </w:rPr>
              <w:br/>
            </w:r>
            <w:r w:rsidR="001D798F">
              <w:rPr>
                <w:rFonts w:ascii="Calibri" w:hAnsi="Calibri" w:cs="Arial"/>
                <w:sz w:val="22"/>
                <w:szCs w:val="22"/>
              </w:rPr>
              <w:t>Indien wij zien dat de basisondersteuning niet toereikend is, wordt er gewerkt volgens het zorgprofiel van Siko.</w:t>
            </w:r>
          </w:p>
          <w:p w:rsidR="009663D1" w:rsidP="00EB54FF" w:rsidRDefault="009663D1" w14:paraId="54D5C89C" w14:textId="77777777">
            <w:pPr>
              <w:rPr>
                <w:rFonts w:ascii="Calibri" w:hAnsi="Calibri" w:cs="Arial"/>
                <w:sz w:val="22"/>
                <w:szCs w:val="22"/>
              </w:rPr>
            </w:pPr>
          </w:p>
          <w:p w:rsidR="009663D1" w:rsidP="00EB54FF" w:rsidRDefault="009663D1" w14:paraId="287DE549" w14:textId="77777777">
            <w:pPr>
              <w:rPr>
                <w:rFonts w:ascii="Calibri" w:hAnsi="Calibri" w:cs="Arial"/>
                <w:sz w:val="22"/>
                <w:szCs w:val="22"/>
              </w:rPr>
            </w:pPr>
          </w:p>
          <w:p w:rsidR="009663D1" w:rsidP="00EB54FF" w:rsidRDefault="009663D1" w14:paraId="00D1E87B" w14:textId="77777777">
            <w:pPr>
              <w:rPr>
                <w:rFonts w:ascii="Calibri" w:hAnsi="Calibri" w:cs="Arial"/>
                <w:sz w:val="22"/>
                <w:szCs w:val="22"/>
              </w:rPr>
            </w:pPr>
          </w:p>
          <w:p w:rsidR="009663D1" w:rsidP="00EB54FF" w:rsidRDefault="009663D1" w14:paraId="0FD06AB0" w14:textId="77777777">
            <w:pPr>
              <w:rPr>
                <w:rFonts w:ascii="Calibri" w:hAnsi="Calibri" w:cs="Arial"/>
                <w:sz w:val="22"/>
                <w:szCs w:val="22"/>
              </w:rPr>
            </w:pPr>
          </w:p>
          <w:p w:rsidR="009663D1" w:rsidP="00EB54FF" w:rsidRDefault="009663D1" w14:paraId="499997A9" w14:textId="77777777">
            <w:pPr>
              <w:rPr>
                <w:rFonts w:ascii="Calibri" w:hAnsi="Calibri" w:cs="Arial"/>
                <w:sz w:val="22"/>
                <w:szCs w:val="22"/>
              </w:rPr>
            </w:pPr>
          </w:p>
          <w:p w:rsidR="009663D1" w:rsidP="00EB54FF" w:rsidRDefault="009663D1" w14:paraId="245C1CCE" w14:textId="77777777">
            <w:pPr>
              <w:rPr>
                <w:rFonts w:ascii="Calibri" w:hAnsi="Calibri" w:cs="Arial"/>
                <w:sz w:val="22"/>
                <w:szCs w:val="22"/>
              </w:rPr>
            </w:pPr>
          </w:p>
          <w:p w:rsidR="009663D1" w:rsidP="00EB54FF" w:rsidRDefault="009663D1" w14:paraId="7CC9C3EE" w14:textId="77777777">
            <w:pPr>
              <w:rPr>
                <w:rFonts w:ascii="Calibri" w:hAnsi="Calibri" w:cs="Arial"/>
                <w:sz w:val="22"/>
                <w:szCs w:val="22"/>
              </w:rPr>
            </w:pPr>
          </w:p>
          <w:p w:rsidR="009663D1" w:rsidP="00EB54FF" w:rsidRDefault="009663D1" w14:paraId="636E6B08" w14:textId="77777777">
            <w:pPr>
              <w:rPr>
                <w:rFonts w:ascii="Calibri" w:hAnsi="Calibri" w:cs="Arial"/>
                <w:sz w:val="22"/>
                <w:szCs w:val="22"/>
              </w:rPr>
            </w:pPr>
          </w:p>
          <w:p w:rsidR="009663D1" w:rsidP="00EB54FF" w:rsidRDefault="009663D1" w14:paraId="1E0D0F90" w14:textId="77777777">
            <w:pPr>
              <w:rPr>
                <w:rFonts w:ascii="Calibri" w:hAnsi="Calibri" w:cs="Arial"/>
                <w:sz w:val="22"/>
                <w:szCs w:val="22"/>
              </w:rPr>
            </w:pPr>
          </w:p>
          <w:p w:rsidR="009663D1" w:rsidP="00EB54FF" w:rsidRDefault="009663D1" w14:paraId="761AD23D" w14:textId="77777777">
            <w:pPr>
              <w:rPr>
                <w:rFonts w:ascii="Calibri" w:hAnsi="Calibri" w:cs="Arial"/>
                <w:sz w:val="22"/>
                <w:szCs w:val="22"/>
              </w:rPr>
            </w:pPr>
          </w:p>
          <w:p w:rsidR="009663D1" w:rsidP="00EB54FF" w:rsidRDefault="009663D1" w14:paraId="7E006092" w14:textId="77777777">
            <w:pPr>
              <w:rPr>
                <w:rFonts w:ascii="Calibri" w:hAnsi="Calibri" w:cs="Arial"/>
                <w:sz w:val="22"/>
                <w:szCs w:val="22"/>
              </w:rPr>
            </w:pPr>
          </w:p>
          <w:p w:rsidR="009663D1" w:rsidP="00EB54FF" w:rsidRDefault="009663D1" w14:paraId="6F85CF53" w14:textId="77777777">
            <w:pPr>
              <w:rPr>
                <w:rFonts w:ascii="Calibri" w:hAnsi="Calibri" w:cs="Arial"/>
                <w:sz w:val="22"/>
                <w:szCs w:val="22"/>
              </w:rPr>
            </w:pPr>
          </w:p>
          <w:p w:rsidR="009663D1" w:rsidP="00EB54FF" w:rsidRDefault="009663D1" w14:paraId="7B6FA0F4" w14:textId="77777777">
            <w:pPr>
              <w:rPr>
                <w:rFonts w:ascii="Calibri" w:hAnsi="Calibri" w:cs="Arial"/>
                <w:sz w:val="22"/>
                <w:szCs w:val="22"/>
              </w:rPr>
            </w:pPr>
          </w:p>
          <w:p w:rsidR="009663D1" w:rsidP="00EB54FF" w:rsidRDefault="009663D1" w14:paraId="047EAFF3" w14:textId="77777777">
            <w:pPr>
              <w:rPr>
                <w:rFonts w:ascii="Calibri" w:hAnsi="Calibri" w:cs="Arial"/>
                <w:sz w:val="22"/>
                <w:szCs w:val="22"/>
              </w:rPr>
            </w:pPr>
          </w:p>
          <w:p w:rsidR="009663D1" w:rsidP="00EB54FF" w:rsidRDefault="009663D1" w14:paraId="0B30A1C5" w14:textId="77777777">
            <w:pPr>
              <w:rPr>
                <w:rFonts w:ascii="Calibri" w:hAnsi="Calibri" w:cs="Arial"/>
                <w:sz w:val="22"/>
                <w:szCs w:val="22"/>
              </w:rPr>
            </w:pPr>
          </w:p>
          <w:p w:rsidR="009663D1" w:rsidP="00EB54FF" w:rsidRDefault="009663D1" w14:paraId="63BAC7A6" w14:textId="77777777">
            <w:pPr>
              <w:rPr>
                <w:rFonts w:ascii="Calibri" w:hAnsi="Calibri" w:cs="Arial"/>
                <w:sz w:val="22"/>
                <w:szCs w:val="22"/>
              </w:rPr>
            </w:pPr>
          </w:p>
          <w:p w:rsidRPr="001D798F" w:rsidR="009663D1" w:rsidP="00EB54FF" w:rsidRDefault="009663D1" w14:paraId="0F8A1748" w14:textId="77777777">
            <w:pPr>
              <w:rPr>
                <w:rFonts w:ascii="Calibri" w:hAnsi="Calibri" w:cs="Arial"/>
                <w:sz w:val="22"/>
                <w:szCs w:val="22"/>
              </w:rPr>
            </w:pPr>
            <w:r>
              <w:rPr>
                <w:rFonts w:ascii="Calibri" w:hAnsi="Calibri" w:cs="Arial"/>
                <w:sz w:val="22"/>
                <w:szCs w:val="22"/>
              </w:rPr>
              <w:t xml:space="preserve">Daar waar dit zelf niet mogelijk is, regelt de school de ondersteuning voor licht medische handelingen door bijvoorbeeld de ouders van de leerling of paramedici in te zetten. </w:t>
            </w:r>
          </w:p>
        </w:tc>
      </w:tr>
      <w:tr w:rsidR="001D798F" w:rsidTr="00742BF0" w14:paraId="70BB239D" w14:textId="77777777">
        <w:tc>
          <w:tcPr>
            <w:tcW w:w="2016" w:type="dxa"/>
          </w:tcPr>
          <w:p w:rsidR="001D798F" w:rsidP="00EB54FF" w:rsidRDefault="001D798F" w14:paraId="3D2A0177" w14:textId="77777777">
            <w:pPr>
              <w:rPr>
                <w:rFonts w:ascii="Calibri" w:hAnsi="Calibri" w:cs="Arial"/>
                <w:b/>
                <w:sz w:val="22"/>
                <w:szCs w:val="22"/>
              </w:rPr>
            </w:pPr>
          </w:p>
        </w:tc>
        <w:tc>
          <w:tcPr>
            <w:tcW w:w="6626" w:type="dxa"/>
          </w:tcPr>
          <w:p w:rsidR="001D798F" w:rsidP="00EB54FF" w:rsidRDefault="003635C6" w14:paraId="0F870E65" w14:textId="36B34713">
            <w:pPr>
              <w:rPr>
                <w:rFonts w:ascii="Calibri" w:hAnsi="Calibri" w:cs="Arial"/>
                <w:b/>
                <w:sz w:val="22"/>
                <w:szCs w:val="22"/>
              </w:rPr>
            </w:pPr>
            <w:r>
              <w:rPr>
                <w:rFonts w:ascii="Calibri" w:hAnsi="Calibri" w:cs="Arial"/>
                <w:b/>
                <w:sz w:val="22"/>
                <w:szCs w:val="22"/>
              </w:rPr>
              <w:t>Basisondersteuning</w:t>
            </w:r>
          </w:p>
        </w:tc>
        <w:tc>
          <w:tcPr>
            <w:tcW w:w="5954" w:type="dxa"/>
          </w:tcPr>
          <w:p w:rsidR="001D798F" w:rsidP="00EB54FF" w:rsidRDefault="003635C6" w14:paraId="4B3FFC34" w14:textId="16BA7AD2">
            <w:pPr>
              <w:rPr>
                <w:rFonts w:ascii="Calibri" w:hAnsi="Calibri" w:cs="Arial"/>
                <w:b/>
                <w:sz w:val="22"/>
                <w:szCs w:val="22"/>
              </w:rPr>
            </w:pPr>
            <w:r>
              <w:rPr>
                <w:rFonts w:ascii="Calibri" w:hAnsi="Calibri" w:cs="Arial"/>
                <w:b/>
                <w:sz w:val="22"/>
                <w:szCs w:val="22"/>
              </w:rPr>
              <w:t>Extra ondersteuning</w:t>
            </w:r>
          </w:p>
        </w:tc>
      </w:tr>
      <w:tr w:rsidR="001D798F" w:rsidTr="00742BF0" w14:paraId="5CF584AE" w14:textId="77777777">
        <w:tc>
          <w:tcPr>
            <w:tcW w:w="2016" w:type="dxa"/>
          </w:tcPr>
          <w:p w:rsidRPr="00AF0EF5" w:rsidR="001D798F" w:rsidP="00EB54FF" w:rsidRDefault="003635C6" w14:paraId="56523E3D" w14:textId="21A6C7FE">
            <w:pPr>
              <w:rPr>
                <w:rFonts w:ascii="Calibri" w:hAnsi="Calibri" w:cs="Arial"/>
                <w:i/>
                <w:sz w:val="22"/>
                <w:szCs w:val="22"/>
              </w:rPr>
            </w:pPr>
            <w:r w:rsidRPr="00AF0EF5">
              <w:rPr>
                <w:rFonts w:ascii="Calibri" w:hAnsi="Calibri" w:cs="Arial"/>
                <w:i/>
                <w:sz w:val="22"/>
                <w:szCs w:val="22"/>
              </w:rPr>
              <w:t>1. Visie en acceptatie van het hele team – typering school</w:t>
            </w:r>
          </w:p>
        </w:tc>
        <w:tc>
          <w:tcPr>
            <w:tcW w:w="6626" w:type="dxa"/>
          </w:tcPr>
          <w:p w:rsidR="00CB1995" w:rsidP="00EB54FF" w:rsidRDefault="00742BF0" w14:paraId="2D105010" w14:textId="018EB8DD">
            <w:pPr>
              <w:rPr>
                <w:rFonts w:ascii="Calibri" w:hAnsi="Calibri" w:cs="Arial"/>
                <w:sz w:val="22"/>
                <w:szCs w:val="22"/>
              </w:rPr>
            </w:pPr>
            <w:r>
              <w:rPr>
                <w:rFonts w:ascii="Calibri" w:hAnsi="Calibri" w:cs="Arial"/>
                <w:sz w:val="22"/>
                <w:szCs w:val="22"/>
              </w:rPr>
              <w:t xml:space="preserve">Zie voor de visie van de school en een typering van de school ons schoolplan. </w:t>
            </w:r>
          </w:p>
          <w:p w:rsidRPr="003635C6" w:rsidR="003635C6" w:rsidP="00EB54FF" w:rsidRDefault="003635C6" w14:paraId="2C2A7BE9" w14:textId="6E15AD8C">
            <w:pPr>
              <w:rPr>
                <w:rFonts w:ascii="Calibri" w:hAnsi="Calibri" w:cs="Arial"/>
                <w:sz w:val="22"/>
                <w:szCs w:val="22"/>
              </w:rPr>
            </w:pPr>
          </w:p>
        </w:tc>
        <w:tc>
          <w:tcPr>
            <w:tcW w:w="5954" w:type="dxa"/>
          </w:tcPr>
          <w:p w:rsidRPr="00AF0EF5" w:rsidR="001D798F" w:rsidP="00EB54FF" w:rsidRDefault="001D798F" w14:paraId="74E053A3" w14:textId="6744CC63">
            <w:pPr>
              <w:rPr>
                <w:rFonts w:ascii="Calibri" w:hAnsi="Calibri" w:cs="Arial"/>
                <w:sz w:val="22"/>
                <w:szCs w:val="22"/>
              </w:rPr>
            </w:pPr>
          </w:p>
        </w:tc>
      </w:tr>
      <w:tr w:rsidR="001D798F" w:rsidTr="00742BF0" w14:paraId="31C52BD8" w14:textId="77777777">
        <w:tc>
          <w:tcPr>
            <w:tcW w:w="2016" w:type="dxa"/>
          </w:tcPr>
          <w:p w:rsidRPr="00AF0EF5" w:rsidR="001D798F" w:rsidP="00EB54FF" w:rsidRDefault="00AF0EF5" w14:paraId="51EFF9C7" w14:textId="7BED0276">
            <w:pPr>
              <w:rPr>
                <w:rFonts w:ascii="Calibri" w:hAnsi="Calibri" w:cs="Arial"/>
                <w:i/>
                <w:sz w:val="22"/>
                <w:szCs w:val="22"/>
              </w:rPr>
            </w:pPr>
            <w:r w:rsidRPr="00AF0EF5">
              <w:rPr>
                <w:rFonts w:ascii="Calibri" w:hAnsi="Calibri" w:cs="Arial"/>
                <w:i/>
                <w:sz w:val="22"/>
                <w:szCs w:val="22"/>
              </w:rPr>
              <w:t>2. Beleid rondom passend onderwijs en het daarbij behorende aanname beleid</w:t>
            </w:r>
          </w:p>
        </w:tc>
        <w:tc>
          <w:tcPr>
            <w:tcW w:w="6626" w:type="dxa"/>
          </w:tcPr>
          <w:p w:rsidR="001D798F" w:rsidP="00EB54FF" w:rsidRDefault="00AF0EF5" w14:paraId="4E8465D9" w14:textId="77777777">
            <w:pPr>
              <w:rPr>
                <w:rFonts w:ascii="Calibri" w:hAnsi="Calibri" w:cs="Arial"/>
                <w:sz w:val="22"/>
                <w:szCs w:val="22"/>
              </w:rPr>
            </w:pPr>
            <w:r>
              <w:rPr>
                <w:rFonts w:ascii="Calibri" w:hAnsi="Calibri" w:cs="Arial"/>
                <w:sz w:val="22"/>
                <w:szCs w:val="22"/>
              </w:rPr>
              <w:t>Onze intentie is dat ieder kind welkom is op de St. Willibrordus.</w:t>
            </w:r>
          </w:p>
          <w:p w:rsidR="00AF0EF5" w:rsidP="00EB54FF" w:rsidRDefault="00AF0EF5" w14:paraId="75F78CB5" w14:textId="77777777">
            <w:pPr>
              <w:rPr>
                <w:rFonts w:ascii="Calibri" w:hAnsi="Calibri" w:cs="Arial"/>
                <w:sz w:val="22"/>
                <w:szCs w:val="22"/>
              </w:rPr>
            </w:pPr>
          </w:p>
          <w:p w:rsidR="00AF0EF5" w:rsidP="00EB54FF" w:rsidRDefault="00AF0EF5" w14:paraId="3EF0279A" w14:textId="4AA85BD7">
            <w:pPr>
              <w:rPr>
                <w:rFonts w:ascii="Calibri" w:hAnsi="Calibri" w:cs="Arial"/>
                <w:sz w:val="22"/>
                <w:szCs w:val="22"/>
              </w:rPr>
            </w:pPr>
            <w:r>
              <w:rPr>
                <w:rFonts w:ascii="Calibri" w:hAnsi="Calibri" w:cs="Arial"/>
                <w:sz w:val="22"/>
                <w:szCs w:val="22"/>
              </w:rPr>
              <w:t>Indien nodig wordt zorg ingezet, binnen de mogelijkheden</w:t>
            </w:r>
            <w:r w:rsidR="000B3408">
              <w:rPr>
                <w:rFonts w:ascii="Calibri" w:hAnsi="Calibri" w:cs="Arial"/>
                <w:sz w:val="22"/>
                <w:szCs w:val="22"/>
              </w:rPr>
              <w:t xml:space="preserve"> van de school</w:t>
            </w:r>
            <w:r>
              <w:rPr>
                <w:rFonts w:ascii="Calibri" w:hAnsi="Calibri" w:cs="Arial"/>
                <w:sz w:val="22"/>
                <w:szCs w:val="22"/>
              </w:rPr>
              <w:t>.</w:t>
            </w:r>
          </w:p>
          <w:p w:rsidR="00AF0EF5" w:rsidP="00EB54FF" w:rsidRDefault="00AF0EF5" w14:paraId="1C440E41" w14:textId="77777777">
            <w:pPr>
              <w:rPr>
                <w:rFonts w:ascii="Calibri" w:hAnsi="Calibri" w:cs="Arial"/>
                <w:sz w:val="22"/>
                <w:szCs w:val="22"/>
              </w:rPr>
            </w:pPr>
          </w:p>
          <w:p w:rsidR="00AF0EF5" w:rsidP="00EB54FF" w:rsidRDefault="00AF0EF5" w14:paraId="6C5E8167" w14:textId="5D12C9D9">
            <w:pPr>
              <w:rPr>
                <w:rFonts w:ascii="Calibri" w:hAnsi="Calibri" w:cs="Arial"/>
                <w:sz w:val="22"/>
                <w:szCs w:val="22"/>
              </w:rPr>
            </w:pPr>
            <w:r>
              <w:rPr>
                <w:rFonts w:ascii="Calibri" w:hAnsi="Calibri" w:cs="Arial"/>
                <w:sz w:val="22"/>
                <w:szCs w:val="22"/>
              </w:rPr>
              <w:t>Voor kinderen die later instromen op de St. Willibrordus dan in groep 1, geldt dat wordt nagegaan of de school tegemoet kan komen aan de onderwijsbehoeften van de leerling</w:t>
            </w:r>
            <w:r w:rsidR="00D5407B">
              <w:rPr>
                <w:rFonts w:ascii="Calibri" w:hAnsi="Calibri" w:cs="Arial"/>
                <w:sz w:val="22"/>
                <w:szCs w:val="22"/>
              </w:rPr>
              <w:t xml:space="preserve">. In een </w:t>
            </w:r>
            <w:r w:rsidR="00742BF0">
              <w:rPr>
                <w:rFonts w:ascii="Calibri" w:hAnsi="Calibri" w:cs="Arial"/>
                <w:sz w:val="22"/>
                <w:szCs w:val="22"/>
              </w:rPr>
              <w:t>intakegesprek</w:t>
            </w:r>
            <w:r w:rsidR="00D5407B">
              <w:rPr>
                <w:rFonts w:ascii="Calibri" w:hAnsi="Calibri" w:cs="Arial"/>
                <w:sz w:val="22"/>
                <w:szCs w:val="22"/>
              </w:rPr>
              <w:t xml:space="preserve"> met de ouders (door directie of intern begeleider) worden deze besproken. Wij verwachten van ouders dat zij in gesprek zijn geweest op de huidige school. Om te bekijken of wij de leerling kunnen plaatsen, hebben wij toestemming van ouders nodig om contact op te nemen met de huidige school om de onderwijsbehoeften door te nemen. Bij onduidelijkheid of twijfel wordt in overleg met ouders contact opgenomen met het samenwerkingsverband. </w:t>
            </w:r>
          </w:p>
          <w:p w:rsidR="00B53B89" w:rsidP="00EB54FF" w:rsidRDefault="00B53B89" w14:paraId="270D37E6" w14:textId="77777777">
            <w:pPr>
              <w:rPr>
                <w:rFonts w:ascii="Calibri" w:hAnsi="Calibri" w:cs="Arial"/>
                <w:sz w:val="22"/>
                <w:szCs w:val="22"/>
              </w:rPr>
            </w:pPr>
          </w:p>
          <w:p w:rsidR="00B53B89" w:rsidP="00EB54FF" w:rsidRDefault="00B53B89" w14:paraId="41263564" w14:textId="71DB1810">
            <w:pPr>
              <w:rPr>
                <w:rFonts w:ascii="Calibri" w:hAnsi="Calibri" w:cs="Arial"/>
                <w:sz w:val="22"/>
                <w:szCs w:val="22"/>
              </w:rPr>
            </w:pPr>
            <w:r>
              <w:rPr>
                <w:rFonts w:ascii="Calibri" w:hAnsi="Calibri" w:cs="Arial"/>
                <w:sz w:val="22"/>
                <w:szCs w:val="22"/>
              </w:rPr>
              <w:t>Wij verwachten dat ouders bij de aanmelding transparant zijn over de eventuele zorgvraag van hun kind.</w:t>
            </w:r>
          </w:p>
          <w:p w:rsidRPr="00AF0EF5" w:rsidR="00D5407B" w:rsidP="00EB54FF" w:rsidRDefault="00D5407B" w14:paraId="7E4E16B7" w14:textId="71DC11C7">
            <w:pPr>
              <w:rPr>
                <w:rFonts w:ascii="Calibri" w:hAnsi="Calibri" w:cs="Arial"/>
                <w:sz w:val="22"/>
                <w:szCs w:val="22"/>
              </w:rPr>
            </w:pPr>
          </w:p>
        </w:tc>
        <w:tc>
          <w:tcPr>
            <w:tcW w:w="5954" w:type="dxa"/>
          </w:tcPr>
          <w:p w:rsidRPr="00D5407B" w:rsidR="001D798F" w:rsidP="00EB54FF" w:rsidRDefault="00D5407B" w14:paraId="14CA5901" w14:textId="2E6C3C63">
            <w:pPr>
              <w:rPr>
                <w:rFonts w:ascii="Calibri" w:hAnsi="Calibri" w:cs="Arial"/>
                <w:sz w:val="22"/>
                <w:szCs w:val="22"/>
              </w:rPr>
            </w:pPr>
            <w:r>
              <w:rPr>
                <w:rFonts w:ascii="Calibri" w:hAnsi="Calibri" w:cs="Arial"/>
                <w:sz w:val="22"/>
                <w:szCs w:val="22"/>
              </w:rPr>
              <w:t>Wanneer basiszorg niet haalbaar is, wordt het kind (indien noodzakelijk) besproken in het OT. Er wordt binnen het OT besproken hoe er tegemoet gekomen moet worden aan de onderwijsbehoeften van het kind. Er vindt hierbij samenwerking plaats met onder andere de gezinsspecialist, SWV, CJG, Jeugdzorg en de schoolarts.</w:t>
            </w:r>
            <w:r w:rsidR="00F27B0D">
              <w:rPr>
                <w:rFonts w:ascii="Calibri" w:hAnsi="Calibri" w:cs="Arial"/>
                <w:sz w:val="22"/>
                <w:szCs w:val="22"/>
              </w:rPr>
              <w:t xml:space="preserve"> Ook de ouders zijn aanwezig bij het OT. </w:t>
            </w:r>
          </w:p>
        </w:tc>
      </w:tr>
      <w:tr w:rsidR="001D798F" w:rsidTr="00742BF0" w14:paraId="7D694655" w14:textId="77777777">
        <w:tc>
          <w:tcPr>
            <w:tcW w:w="2016" w:type="dxa"/>
          </w:tcPr>
          <w:p w:rsidRPr="001D7772" w:rsidR="001D798F" w:rsidP="00EB54FF" w:rsidRDefault="001D7772" w14:paraId="742FC4F3" w14:textId="4A300556">
            <w:pPr>
              <w:rPr>
                <w:rFonts w:ascii="Calibri" w:hAnsi="Calibri" w:cs="Arial"/>
                <w:i/>
                <w:sz w:val="22"/>
                <w:szCs w:val="22"/>
              </w:rPr>
            </w:pPr>
            <w:r w:rsidRPr="001D7772">
              <w:rPr>
                <w:rFonts w:ascii="Calibri" w:hAnsi="Calibri" w:cs="Arial"/>
                <w:i/>
                <w:sz w:val="22"/>
                <w:szCs w:val="22"/>
              </w:rPr>
              <w:t xml:space="preserve">3. Georganiseerde leerlingbegeleiding / zorg op </w:t>
            </w:r>
            <w:r w:rsidRPr="001D7772">
              <w:rPr>
                <w:rFonts w:ascii="Calibri" w:hAnsi="Calibri" w:cs="Arial"/>
                <w:b/>
                <w:i/>
                <w:sz w:val="22"/>
                <w:szCs w:val="22"/>
              </w:rPr>
              <w:t>schoolniveau</w:t>
            </w:r>
          </w:p>
        </w:tc>
        <w:tc>
          <w:tcPr>
            <w:tcW w:w="6626" w:type="dxa"/>
          </w:tcPr>
          <w:p w:rsidR="001D798F" w:rsidP="00EB54FF" w:rsidRDefault="001D7772" w14:paraId="257B13C8" w14:textId="77777777">
            <w:pPr>
              <w:rPr>
                <w:rFonts w:ascii="Calibri" w:hAnsi="Calibri" w:cs="Arial"/>
                <w:i/>
                <w:sz w:val="22"/>
                <w:szCs w:val="22"/>
              </w:rPr>
            </w:pPr>
            <w:r>
              <w:rPr>
                <w:rFonts w:ascii="Calibri" w:hAnsi="Calibri" w:cs="Arial"/>
                <w:sz w:val="22"/>
                <w:szCs w:val="22"/>
              </w:rPr>
              <w:t>Organisatie leerlingbegeleiding:</w:t>
            </w:r>
            <w:r>
              <w:rPr>
                <w:rFonts w:ascii="Calibri" w:hAnsi="Calibri" w:cs="Arial"/>
                <w:sz w:val="22"/>
                <w:szCs w:val="22"/>
              </w:rPr>
              <w:br/>
            </w:r>
            <w:r>
              <w:rPr>
                <w:rFonts w:ascii="Calibri" w:hAnsi="Calibri" w:cs="Arial"/>
                <w:i/>
                <w:sz w:val="22"/>
                <w:szCs w:val="22"/>
              </w:rPr>
              <w:t>Binnen de schoolorganisatie:</w:t>
            </w:r>
          </w:p>
          <w:p w:rsidR="000F778B" w:rsidP="00EB54FF" w:rsidRDefault="001D7772" w14:paraId="2BE4FEE0" w14:textId="55BB3627">
            <w:pPr>
              <w:rPr>
                <w:rFonts w:ascii="Calibri" w:hAnsi="Calibri" w:cs="Arial"/>
                <w:sz w:val="22"/>
                <w:szCs w:val="22"/>
              </w:rPr>
            </w:pPr>
            <w:r>
              <w:rPr>
                <w:rFonts w:ascii="Calibri" w:hAnsi="Calibri" w:cs="Arial"/>
                <w:sz w:val="22"/>
                <w:szCs w:val="22"/>
              </w:rPr>
              <w:t xml:space="preserve">- Een zorgteam (beide intern begeleiders + adjunct). </w:t>
            </w:r>
            <w:r w:rsidR="001A305A">
              <w:rPr>
                <w:rFonts w:ascii="Calibri" w:hAnsi="Calibri" w:cs="Arial"/>
                <w:sz w:val="22"/>
                <w:szCs w:val="22"/>
              </w:rPr>
              <w:t>Dit vindt w</w:t>
            </w:r>
            <w:r>
              <w:rPr>
                <w:rFonts w:ascii="Calibri" w:hAnsi="Calibri" w:cs="Arial"/>
                <w:sz w:val="22"/>
                <w:szCs w:val="22"/>
              </w:rPr>
              <w:t>ekelijks</w:t>
            </w:r>
            <w:r w:rsidR="001A305A">
              <w:rPr>
                <w:rFonts w:ascii="Calibri" w:hAnsi="Calibri" w:cs="Arial"/>
                <w:sz w:val="22"/>
                <w:szCs w:val="22"/>
              </w:rPr>
              <w:t xml:space="preserve"> plaats</w:t>
            </w:r>
            <w:r>
              <w:rPr>
                <w:rFonts w:ascii="Calibri" w:hAnsi="Calibri" w:cs="Arial"/>
                <w:sz w:val="22"/>
                <w:szCs w:val="22"/>
              </w:rPr>
              <w:t>.</w:t>
            </w:r>
            <w:r>
              <w:rPr>
                <w:rFonts w:ascii="Calibri" w:hAnsi="Calibri" w:cs="Arial"/>
                <w:sz w:val="22"/>
                <w:szCs w:val="22"/>
              </w:rPr>
              <w:br/>
            </w:r>
            <w:r>
              <w:rPr>
                <w:rFonts w:ascii="Calibri" w:hAnsi="Calibri" w:cs="Arial"/>
                <w:sz w:val="22"/>
                <w:szCs w:val="22"/>
              </w:rPr>
              <w:t xml:space="preserve">- Een ondersteuningsteam (Directie, beide intern begeleiders, gezinsspecialist, </w:t>
            </w:r>
            <w:r w:rsidR="000F778B">
              <w:rPr>
                <w:rFonts w:ascii="Calibri" w:hAnsi="Calibri" w:cs="Arial"/>
                <w:sz w:val="22"/>
                <w:szCs w:val="22"/>
              </w:rPr>
              <w:t>onderwijs specialist, CJG). Zes</w:t>
            </w:r>
            <w:r>
              <w:rPr>
                <w:rFonts w:ascii="Calibri" w:hAnsi="Calibri" w:cs="Arial"/>
                <w:sz w:val="22"/>
                <w:szCs w:val="22"/>
              </w:rPr>
              <w:t xml:space="preserve"> keer per jaar. </w:t>
            </w:r>
            <w:r>
              <w:rPr>
                <w:rFonts w:ascii="Calibri" w:hAnsi="Calibri" w:cs="Arial"/>
                <w:sz w:val="22"/>
                <w:szCs w:val="22"/>
              </w:rPr>
              <w:br/>
            </w:r>
            <w:r>
              <w:rPr>
                <w:rFonts w:ascii="Calibri" w:hAnsi="Calibri" w:cs="Arial"/>
                <w:sz w:val="22"/>
                <w:szCs w:val="22"/>
              </w:rPr>
              <w:br/>
            </w:r>
            <w:r>
              <w:rPr>
                <w:rFonts w:ascii="Calibri" w:hAnsi="Calibri" w:cs="Arial"/>
                <w:i/>
                <w:sz w:val="22"/>
                <w:szCs w:val="22"/>
              </w:rPr>
              <w:t>Hoe is de begeleiding georganiseerd?</w:t>
            </w:r>
            <w:r>
              <w:rPr>
                <w:rFonts w:ascii="Calibri" w:hAnsi="Calibri" w:cs="Arial"/>
                <w:i/>
                <w:sz w:val="22"/>
                <w:szCs w:val="22"/>
              </w:rPr>
              <w:br/>
            </w:r>
            <w:r>
              <w:rPr>
                <w:rFonts w:ascii="Calibri" w:hAnsi="Calibri" w:cs="Arial"/>
                <w:sz w:val="22"/>
                <w:szCs w:val="22"/>
              </w:rPr>
              <w:t xml:space="preserve">- </w:t>
            </w:r>
            <w:r w:rsidR="003A4973">
              <w:rPr>
                <w:rFonts w:ascii="Calibri" w:hAnsi="Calibri" w:cs="Arial"/>
                <w:sz w:val="22"/>
                <w:szCs w:val="22"/>
              </w:rPr>
              <w:t>Toetsen staan opgenomen in de t</w:t>
            </w:r>
            <w:r>
              <w:rPr>
                <w:rFonts w:ascii="Calibri" w:hAnsi="Calibri" w:cs="Arial"/>
                <w:sz w:val="22"/>
                <w:szCs w:val="22"/>
              </w:rPr>
              <w:t>oetskalender</w:t>
            </w:r>
            <w:r>
              <w:rPr>
                <w:rFonts w:ascii="Calibri" w:hAnsi="Calibri" w:cs="Arial"/>
                <w:sz w:val="22"/>
                <w:szCs w:val="22"/>
              </w:rPr>
              <w:br/>
            </w:r>
            <w:r>
              <w:rPr>
                <w:rFonts w:ascii="Calibri" w:hAnsi="Calibri" w:cs="Arial"/>
                <w:sz w:val="22"/>
                <w:szCs w:val="22"/>
              </w:rPr>
              <w:t>- Analyseren van de methode en methode onafhankelijke toetsen</w:t>
            </w:r>
            <w:r>
              <w:rPr>
                <w:rFonts w:ascii="Calibri" w:hAnsi="Calibri" w:cs="Arial"/>
                <w:sz w:val="22"/>
                <w:szCs w:val="22"/>
              </w:rPr>
              <w:br/>
            </w:r>
            <w:r>
              <w:rPr>
                <w:rFonts w:ascii="Calibri" w:hAnsi="Calibri" w:cs="Arial"/>
                <w:sz w:val="22"/>
                <w:szCs w:val="22"/>
              </w:rPr>
              <w:t>- Groepsanalyses en groepsplannen</w:t>
            </w:r>
            <w:r>
              <w:rPr>
                <w:rFonts w:ascii="Calibri" w:hAnsi="Calibri" w:cs="Arial"/>
                <w:sz w:val="22"/>
                <w:szCs w:val="22"/>
              </w:rPr>
              <w:br/>
            </w:r>
            <w:r>
              <w:rPr>
                <w:rFonts w:ascii="Calibri" w:hAnsi="Calibri" w:cs="Arial"/>
                <w:sz w:val="22"/>
                <w:szCs w:val="22"/>
              </w:rPr>
              <w:t>- Groepsbesprekingen met IB</w:t>
            </w:r>
            <w:r w:rsidR="003A4973">
              <w:rPr>
                <w:rFonts w:ascii="Calibri" w:hAnsi="Calibri" w:cs="Arial"/>
                <w:sz w:val="22"/>
                <w:szCs w:val="22"/>
              </w:rPr>
              <w:br/>
            </w:r>
            <w:r w:rsidR="003A4973">
              <w:rPr>
                <w:rFonts w:ascii="Calibri" w:hAnsi="Calibri" w:cs="Arial"/>
                <w:sz w:val="22"/>
                <w:szCs w:val="22"/>
              </w:rPr>
              <w:t>- We werken veelal groepsdoorbroken, zodat alle kinderen een volledige instruc</w:t>
            </w:r>
            <w:r w:rsidR="00377547">
              <w:rPr>
                <w:rFonts w:ascii="Calibri" w:hAnsi="Calibri" w:cs="Arial"/>
                <w:sz w:val="22"/>
                <w:szCs w:val="22"/>
              </w:rPr>
              <w:t>tie op hun niveau kunnen volgen</w:t>
            </w:r>
            <w:r w:rsidR="003A4973">
              <w:rPr>
                <w:rFonts w:ascii="Calibri" w:hAnsi="Calibri" w:cs="Arial"/>
                <w:sz w:val="22"/>
                <w:szCs w:val="22"/>
              </w:rPr>
              <w:br/>
            </w:r>
            <w:r w:rsidR="003A4973">
              <w:rPr>
                <w:rFonts w:ascii="Calibri" w:hAnsi="Calibri" w:cs="Arial"/>
                <w:sz w:val="22"/>
                <w:szCs w:val="22"/>
              </w:rPr>
              <w:t xml:space="preserve">- </w:t>
            </w:r>
            <w:r w:rsidR="003404C3">
              <w:rPr>
                <w:rFonts w:ascii="Calibri" w:hAnsi="Calibri" w:cs="Arial"/>
                <w:sz w:val="22"/>
                <w:szCs w:val="22"/>
              </w:rPr>
              <w:t xml:space="preserve">Meer tijd per groep. </w:t>
            </w:r>
            <w:r w:rsidR="003A4973">
              <w:rPr>
                <w:rFonts w:ascii="Calibri" w:hAnsi="Calibri" w:cs="Arial"/>
                <w:sz w:val="22"/>
                <w:szCs w:val="22"/>
              </w:rPr>
              <w:t>Iedere groep heeft voor 6 dagen een leerkracht. In de praktijk houdt dat (meestal) in dat er op één dag in de week t</w:t>
            </w:r>
            <w:r w:rsidR="00377547">
              <w:rPr>
                <w:rFonts w:ascii="Calibri" w:hAnsi="Calibri" w:cs="Arial"/>
                <w:sz w:val="22"/>
                <w:szCs w:val="22"/>
              </w:rPr>
              <w:t>wee leerkrachten aanwezig zijn</w:t>
            </w:r>
            <w:r>
              <w:rPr>
                <w:rFonts w:ascii="Calibri" w:hAnsi="Calibri" w:cs="Arial"/>
                <w:sz w:val="22"/>
                <w:szCs w:val="22"/>
              </w:rPr>
              <w:br/>
            </w:r>
            <w:r>
              <w:rPr>
                <w:rFonts w:ascii="Calibri" w:hAnsi="Calibri" w:cs="Arial"/>
                <w:sz w:val="22"/>
                <w:szCs w:val="22"/>
              </w:rPr>
              <w:t xml:space="preserve">- </w:t>
            </w:r>
            <w:r w:rsidR="00377547">
              <w:rPr>
                <w:rFonts w:ascii="Calibri" w:hAnsi="Calibri" w:cs="Arial"/>
                <w:sz w:val="22"/>
                <w:szCs w:val="22"/>
              </w:rPr>
              <w:t>We geven e</w:t>
            </w:r>
            <w:r>
              <w:rPr>
                <w:rFonts w:ascii="Calibri" w:hAnsi="Calibri" w:cs="Arial"/>
                <w:sz w:val="22"/>
                <w:szCs w:val="22"/>
              </w:rPr>
              <w:t>ffectieve instructie volgens het directe instructiemodel</w:t>
            </w:r>
            <w:r>
              <w:rPr>
                <w:rFonts w:ascii="Calibri" w:hAnsi="Calibri" w:cs="Arial"/>
                <w:sz w:val="22"/>
                <w:szCs w:val="22"/>
              </w:rPr>
              <w:br/>
            </w:r>
            <w:r>
              <w:rPr>
                <w:rFonts w:ascii="Calibri" w:hAnsi="Calibri" w:cs="Arial"/>
                <w:sz w:val="22"/>
                <w:szCs w:val="22"/>
              </w:rPr>
              <w:t>- Instructietafel in iedere groep</w:t>
            </w:r>
            <w:r>
              <w:rPr>
                <w:rFonts w:ascii="Calibri" w:hAnsi="Calibri" w:cs="Arial"/>
                <w:sz w:val="22"/>
                <w:szCs w:val="22"/>
              </w:rPr>
              <w:br/>
            </w:r>
            <w:r>
              <w:rPr>
                <w:rFonts w:ascii="Calibri" w:hAnsi="Calibri" w:cs="Arial"/>
                <w:sz w:val="22"/>
                <w:szCs w:val="22"/>
              </w:rPr>
              <w:t>- Collegiale consultatie</w:t>
            </w:r>
            <w:r>
              <w:rPr>
                <w:rFonts w:ascii="Calibri" w:hAnsi="Calibri" w:cs="Arial"/>
                <w:sz w:val="22"/>
                <w:szCs w:val="22"/>
              </w:rPr>
              <w:br/>
            </w:r>
            <w:r>
              <w:rPr>
                <w:rFonts w:ascii="Calibri" w:hAnsi="Calibri" w:cs="Arial"/>
                <w:sz w:val="22"/>
                <w:szCs w:val="22"/>
              </w:rPr>
              <w:t>- Leren van en met elkaar</w:t>
            </w:r>
            <w:r>
              <w:rPr>
                <w:rFonts w:ascii="Calibri" w:hAnsi="Calibri" w:cs="Arial"/>
                <w:sz w:val="22"/>
                <w:szCs w:val="22"/>
              </w:rPr>
              <w:br/>
            </w:r>
            <w:r>
              <w:rPr>
                <w:rFonts w:ascii="Calibri" w:hAnsi="Calibri" w:cs="Arial"/>
                <w:sz w:val="22"/>
                <w:szCs w:val="22"/>
              </w:rPr>
              <w:t>- Expertise uitbreiden van leerkrachten (d.m.v. scholing of cursussen)</w:t>
            </w:r>
            <w:r w:rsidR="000F778B">
              <w:rPr>
                <w:rFonts w:ascii="Calibri" w:hAnsi="Calibri" w:cs="Arial"/>
                <w:sz w:val="22"/>
                <w:szCs w:val="22"/>
              </w:rPr>
              <w:br/>
            </w:r>
            <w:r w:rsidR="000F778B">
              <w:rPr>
                <w:rFonts w:ascii="Calibri" w:hAnsi="Calibri" w:cs="Arial"/>
                <w:sz w:val="22"/>
                <w:szCs w:val="22"/>
              </w:rPr>
              <w:t>- Gezinsspecialist aanwezig op school</w:t>
            </w:r>
          </w:p>
          <w:p w:rsidRPr="001D7772" w:rsidR="001D7772" w:rsidP="00EB54FF" w:rsidRDefault="000F778B" w14:paraId="67A3830E" w14:textId="4DD89039">
            <w:pPr>
              <w:rPr>
                <w:rFonts w:ascii="Calibri" w:hAnsi="Calibri" w:cs="Arial"/>
                <w:sz w:val="22"/>
                <w:szCs w:val="22"/>
              </w:rPr>
            </w:pPr>
            <w:r>
              <w:rPr>
                <w:rFonts w:ascii="Calibri" w:hAnsi="Calibri" w:cs="Arial"/>
                <w:sz w:val="22"/>
                <w:szCs w:val="22"/>
              </w:rPr>
              <w:t>- Structureel overleg SWV</w:t>
            </w:r>
            <w:r>
              <w:rPr>
                <w:rFonts w:ascii="Calibri" w:hAnsi="Calibri" w:cs="Arial"/>
                <w:sz w:val="22"/>
                <w:szCs w:val="22"/>
              </w:rPr>
              <w:br/>
            </w:r>
            <w:r>
              <w:rPr>
                <w:rFonts w:ascii="Calibri" w:hAnsi="Calibri" w:cs="Arial"/>
                <w:sz w:val="22"/>
                <w:szCs w:val="22"/>
              </w:rPr>
              <w:t>- Screeningsfunctie logopediste</w:t>
            </w:r>
            <w:r>
              <w:rPr>
                <w:rFonts w:ascii="Calibri" w:hAnsi="Calibri" w:cs="Arial"/>
                <w:sz w:val="22"/>
                <w:szCs w:val="22"/>
              </w:rPr>
              <w:br/>
            </w:r>
            <w:r>
              <w:rPr>
                <w:rFonts w:ascii="Calibri" w:hAnsi="Calibri" w:cs="Arial"/>
                <w:sz w:val="22"/>
                <w:szCs w:val="22"/>
              </w:rPr>
              <w:br/>
            </w:r>
            <w:r>
              <w:rPr>
                <w:rFonts w:ascii="Calibri" w:hAnsi="Calibri" w:cs="Arial"/>
                <w:i/>
                <w:sz w:val="22"/>
                <w:szCs w:val="22"/>
              </w:rPr>
              <w:t>Contacten ouders:</w:t>
            </w:r>
            <w:r>
              <w:rPr>
                <w:rFonts w:ascii="Calibri" w:hAnsi="Calibri" w:cs="Arial"/>
                <w:i/>
                <w:sz w:val="22"/>
                <w:szCs w:val="22"/>
              </w:rPr>
              <w:br/>
            </w:r>
            <w:r>
              <w:rPr>
                <w:rFonts w:ascii="Calibri" w:hAnsi="Calibri" w:cs="Arial"/>
                <w:sz w:val="22"/>
                <w:szCs w:val="22"/>
              </w:rPr>
              <w:t>Wij werken samen met ouders in het belang van de ontwikkeling van hun kind(eren). Een onderdeel hiervan is het op de hoogte houden van ouders met betrekking tot de ontwikkeling van hun kind(eren). Wij verwachten hierin ook van ouders een actieve rol. Gedurende het jaar hebben we een aantal vaste contactmomenten:</w:t>
            </w:r>
            <w:r>
              <w:rPr>
                <w:rFonts w:ascii="Calibri" w:hAnsi="Calibri" w:cs="Arial"/>
                <w:sz w:val="22"/>
                <w:szCs w:val="22"/>
              </w:rPr>
              <w:br/>
            </w:r>
            <w:r>
              <w:rPr>
                <w:rFonts w:ascii="Calibri" w:hAnsi="Calibri" w:cs="Arial"/>
                <w:sz w:val="22"/>
                <w:szCs w:val="22"/>
              </w:rPr>
              <w:br/>
            </w:r>
            <w:r>
              <w:rPr>
                <w:rFonts w:ascii="Calibri" w:hAnsi="Calibri" w:cs="Arial"/>
                <w:sz w:val="22"/>
                <w:szCs w:val="22"/>
              </w:rPr>
              <w:t>- Informatieavond aan het begin van het jaar (Startgesprekken worden stapsgewijs ingevoerd).</w:t>
            </w:r>
            <w:r>
              <w:rPr>
                <w:rFonts w:ascii="Calibri" w:hAnsi="Calibri" w:cs="Arial"/>
                <w:sz w:val="22"/>
                <w:szCs w:val="22"/>
              </w:rPr>
              <w:br/>
            </w:r>
            <w:r>
              <w:rPr>
                <w:rFonts w:ascii="Calibri" w:hAnsi="Calibri" w:cs="Arial"/>
                <w:sz w:val="22"/>
                <w:szCs w:val="22"/>
              </w:rPr>
              <w:t>- Twee keer per jaar rapportgesprekken (voor groep 3 t/m 8). Bij de kleuters voeren we gesprekken aan de hand van de KIJK!</w:t>
            </w:r>
            <w:r>
              <w:rPr>
                <w:rFonts w:ascii="Calibri" w:hAnsi="Calibri" w:cs="Arial"/>
                <w:sz w:val="22"/>
                <w:szCs w:val="22"/>
              </w:rPr>
              <w:br/>
            </w:r>
            <w:r>
              <w:rPr>
                <w:rFonts w:ascii="Calibri" w:hAnsi="Calibri" w:cs="Arial"/>
                <w:sz w:val="22"/>
                <w:szCs w:val="22"/>
              </w:rPr>
              <w:t xml:space="preserve">- Er is een hogere frequentie oudergesprekken bij zorgleerlingen, afhankelijk van de behoefte van school, ouders of kind. </w:t>
            </w:r>
            <w:r>
              <w:rPr>
                <w:rFonts w:ascii="Calibri" w:hAnsi="Calibri" w:cs="Arial"/>
                <w:sz w:val="22"/>
                <w:szCs w:val="22"/>
              </w:rPr>
              <w:br/>
            </w:r>
            <w:r>
              <w:rPr>
                <w:rFonts w:ascii="Calibri" w:hAnsi="Calibri" w:cs="Arial"/>
                <w:sz w:val="22"/>
                <w:szCs w:val="22"/>
              </w:rPr>
              <w:t xml:space="preserve">- Zes keer per jaar vindt er een OT plaats, waarbij ouders aanwezig zijn indien hun kind besproken wordt. </w:t>
            </w:r>
            <w:r w:rsidR="001D7772">
              <w:rPr>
                <w:rFonts w:ascii="Calibri" w:hAnsi="Calibri" w:cs="Arial"/>
                <w:sz w:val="22"/>
                <w:szCs w:val="22"/>
              </w:rPr>
              <w:br/>
            </w:r>
          </w:p>
        </w:tc>
        <w:tc>
          <w:tcPr>
            <w:tcW w:w="5954" w:type="dxa"/>
          </w:tcPr>
          <w:p w:rsidRPr="001D7772" w:rsidR="001D798F" w:rsidP="00EB54FF" w:rsidRDefault="001D7772" w14:paraId="06E795C4" w14:textId="5A3D68EE">
            <w:pPr>
              <w:rPr>
                <w:rFonts w:ascii="Calibri" w:hAnsi="Calibri" w:cs="Arial"/>
                <w:sz w:val="22"/>
                <w:szCs w:val="22"/>
              </w:rPr>
            </w:pPr>
            <w:r>
              <w:rPr>
                <w:rFonts w:ascii="Calibri" w:hAnsi="Calibri" w:cs="Arial"/>
                <w:sz w:val="22"/>
                <w:szCs w:val="22"/>
              </w:rPr>
              <w:t xml:space="preserve">Een vorm van extra ondersteuning is het inschakelen van externe professionals. Dit kan zijn binnen een arrangement vanuit het samenwerkingsverband. </w:t>
            </w:r>
          </w:p>
        </w:tc>
      </w:tr>
      <w:tr w:rsidR="001D798F" w:rsidTr="00742BF0" w14:paraId="547A6686" w14:textId="77777777">
        <w:tc>
          <w:tcPr>
            <w:tcW w:w="2016" w:type="dxa"/>
          </w:tcPr>
          <w:p w:rsidRPr="00942D23" w:rsidR="001D798F" w:rsidP="00EB54FF" w:rsidRDefault="00942D23" w14:paraId="4ABC2BAE" w14:textId="58903A20">
            <w:pPr>
              <w:rPr>
                <w:rFonts w:ascii="Calibri" w:hAnsi="Calibri" w:cs="Arial"/>
                <w:i/>
                <w:sz w:val="22"/>
                <w:szCs w:val="22"/>
              </w:rPr>
            </w:pPr>
            <w:r w:rsidRPr="00942D23">
              <w:rPr>
                <w:rFonts w:ascii="Calibri" w:hAnsi="Calibri" w:cs="Arial"/>
                <w:i/>
                <w:sz w:val="22"/>
                <w:szCs w:val="22"/>
              </w:rPr>
              <w:t xml:space="preserve">4. Gedifferentieerd werken/leren </w:t>
            </w:r>
            <w:r w:rsidRPr="00942D23">
              <w:rPr>
                <w:rFonts w:ascii="Calibri" w:hAnsi="Calibri" w:cs="Arial"/>
                <w:b/>
                <w:i/>
                <w:sz w:val="22"/>
                <w:szCs w:val="22"/>
              </w:rPr>
              <w:t>groepsniveau</w:t>
            </w:r>
          </w:p>
        </w:tc>
        <w:tc>
          <w:tcPr>
            <w:tcW w:w="6626" w:type="dxa"/>
          </w:tcPr>
          <w:p w:rsidRPr="00942D23" w:rsidR="001D798F" w:rsidP="00EB54FF" w:rsidRDefault="00942D23" w14:paraId="2FE49558" w14:textId="30DBF2D8">
            <w:pPr>
              <w:rPr>
                <w:rFonts w:ascii="Calibri" w:hAnsi="Calibri" w:cs="Arial"/>
                <w:sz w:val="22"/>
                <w:szCs w:val="22"/>
              </w:rPr>
            </w:pPr>
            <w:r>
              <w:rPr>
                <w:rFonts w:ascii="Calibri" w:hAnsi="Calibri" w:cs="Arial"/>
                <w:i/>
                <w:sz w:val="22"/>
                <w:szCs w:val="22"/>
              </w:rPr>
              <w:t>Hoe volgen wij de leerlingen?</w:t>
            </w:r>
            <w:r>
              <w:rPr>
                <w:rFonts w:ascii="Calibri" w:hAnsi="Calibri" w:cs="Arial"/>
                <w:i/>
                <w:sz w:val="22"/>
                <w:szCs w:val="22"/>
              </w:rPr>
              <w:br/>
            </w:r>
            <w:r>
              <w:rPr>
                <w:rFonts w:ascii="Calibri" w:hAnsi="Calibri" w:cs="Arial"/>
                <w:sz w:val="22"/>
                <w:szCs w:val="22"/>
              </w:rPr>
              <w:t>Wij maken gebruik van:</w:t>
            </w:r>
            <w:r>
              <w:rPr>
                <w:rFonts w:ascii="Calibri" w:hAnsi="Calibri" w:cs="Arial"/>
                <w:sz w:val="22"/>
                <w:szCs w:val="22"/>
              </w:rPr>
              <w:br/>
            </w:r>
            <w:r>
              <w:rPr>
                <w:rFonts w:ascii="Calibri" w:hAnsi="Calibri" w:cs="Arial"/>
                <w:sz w:val="22"/>
                <w:szCs w:val="22"/>
              </w:rPr>
              <w:t>- Het LVS vanuit Esis</w:t>
            </w:r>
            <w:r w:rsidR="00102B8D">
              <w:rPr>
                <w:rFonts w:ascii="Calibri" w:hAnsi="Calibri" w:cs="Arial"/>
                <w:sz w:val="22"/>
                <w:szCs w:val="22"/>
              </w:rPr>
              <w:t xml:space="preserve"> (voor begrijpend lezen, technisch lezen, spelling, rekenen en woordenschat)</w:t>
            </w:r>
            <w:r w:rsidR="00102B8D">
              <w:rPr>
                <w:rFonts w:ascii="Calibri" w:hAnsi="Calibri" w:cs="Arial"/>
                <w:sz w:val="22"/>
                <w:szCs w:val="22"/>
              </w:rPr>
              <w:br/>
            </w:r>
            <w:r w:rsidR="00102B8D">
              <w:rPr>
                <w:rFonts w:ascii="Calibri" w:hAnsi="Calibri" w:cs="Arial"/>
                <w:sz w:val="22"/>
                <w:szCs w:val="22"/>
              </w:rPr>
              <w:t>- De afnames van de Cito toetsen</w:t>
            </w:r>
            <w:r w:rsidR="00102B8D">
              <w:rPr>
                <w:rFonts w:ascii="Calibri" w:hAnsi="Calibri" w:cs="Arial"/>
                <w:sz w:val="22"/>
                <w:szCs w:val="22"/>
              </w:rPr>
              <w:br/>
            </w:r>
            <w:r w:rsidR="00102B8D">
              <w:rPr>
                <w:rFonts w:ascii="Calibri" w:hAnsi="Calibri" w:cs="Arial"/>
                <w:sz w:val="22"/>
                <w:szCs w:val="22"/>
              </w:rPr>
              <w:t>- Groepsplannen (begrijpend lezen, technisch lezen, spelling en rekenen)</w:t>
            </w:r>
            <w:r w:rsidR="00102B8D">
              <w:rPr>
                <w:rFonts w:ascii="Calibri" w:hAnsi="Calibri" w:cs="Arial"/>
                <w:sz w:val="22"/>
                <w:szCs w:val="22"/>
              </w:rPr>
              <w:br/>
            </w:r>
            <w:r w:rsidR="00102B8D">
              <w:rPr>
                <w:rFonts w:ascii="Calibri" w:hAnsi="Calibri" w:cs="Arial"/>
                <w:sz w:val="22"/>
                <w:szCs w:val="22"/>
              </w:rPr>
              <w:t>- KIJK!</w:t>
            </w:r>
            <w:r w:rsidR="00102B8D">
              <w:rPr>
                <w:rFonts w:ascii="Calibri" w:hAnsi="Calibri" w:cs="Arial"/>
                <w:sz w:val="22"/>
                <w:szCs w:val="22"/>
              </w:rPr>
              <w:br/>
            </w:r>
            <w:r w:rsidR="00102B8D">
              <w:rPr>
                <w:rFonts w:ascii="Calibri" w:hAnsi="Calibri" w:cs="Arial"/>
                <w:sz w:val="22"/>
                <w:szCs w:val="22"/>
              </w:rPr>
              <w:t>- KANVAS</w:t>
            </w:r>
            <w:r w:rsidR="00102B8D">
              <w:rPr>
                <w:rFonts w:ascii="Calibri" w:hAnsi="Calibri" w:cs="Arial"/>
                <w:sz w:val="22"/>
                <w:szCs w:val="22"/>
              </w:rPr>
              <w:br/>
            </w:r>
            <w:r w:rsidR="00102B8D">
              <w:rPr>
                <w:rFonts w:ascii="Calibri" w:hAnsi="Calibri" w:cs="Arial"/>
                <w:sz w:val="22"/>
                <w:szCs w:val="22"/>
              </w:rPr>
              <w:t>- Vooraf toetsen waar nodig</w:t>
            </w:r>
            <w:r w:rsidR="00102B8D">
              <w:rPr>
                <w:rFonts w:ascii="Calibri" w:hAnsi="Calibri" w:cs="Arial"/>
                <w:sz w:val="22"/>
                <w:szCs w:val="22"/>
              </w:rPr>
              <w:br/>
            </w:r>
            <w:r w:rsidR="00102B8D">
              <w:rPr>
                <w:rFonts w:ascii="Calibri" w:hAnsi="Calibri" w:cs="Arial"/>
                <w:sz w:val="22"/>
                <w:szCs w:val="22"/>
              </w:rPr>
              <w:t>- Weektaken</w:t>
            </w:r>
            <w:r w:rsidR="00102B8D">
              <w:rPr>
                <w:rFonts w:ascii="Calibri" w:hAnsi="Calibri" w:cs="Arial"/>
                <w:sz w:val="22"/>
                <w:szCs w:val="22"/>
              </w:rPr>
              <w:br/>
            </w:r>
            <w:r w:rsidR="00102B8D">
              <w:rPr>
                <w:rFonts w:ascii="Calibri" w:hAnsi="Calibri" w:cs="Arial"/>
                <w:sz w:val="22"/>
                <w:szCs w:val="22"/>
              </w:rPr>
              <w:t>- Groeidocument</w:t>
            </w:r>
            <w:r w:rsidR="00265842">
              <w:rPr>
                <w:rFonts w:ascii="Calibri" w:hAnsi="Calibri" w:cs="Arial"/>
                <w:sz w:val="22"/>
                <w:szCs w:val="22"/>
              </w:rPr>
              <w:br/>
            </w:r>
            <w:r w:rsidR="00265842">
              <w:rPr>
                <w:rFonts w:ascii="Calibri" w:hAnsi="Calibri" w:cs="Arial"/>
                <w:sz w:val="22"/>
                <w:szCs w:val="22"/>
              </w:rPr>
              <w:t>- H</w:t>
            </w:r>
            <w:r w:rsidR="00102B8D">
              <w:rPr>
                <w:rFonts w:ascii="Calibri" w:hAnsi="Calibri" w:cs="Arial"/>
                <w:sz w:val="22"/>
                <w:szCs w:val="22"/>
              </w:rPr>
              <w:t>et OPP (ontwikkelingsperspectief)</w:t>
            </w:r>
            <w:r w:rsidR="00265842">
              <w:rPr>
                <w:rFonts w:ascii="Calibri" w:hAnsi="Calibri" w:cs="Arial"/>
                <w:sz w:val="22"/>
                <w:szCs w:val="22"/>
              </w:rPr>
              <w:br/>
            </w:r>
            <w:r w:rsidR="00265842">
              <w:rPr>
                <w:rFonts w:ascii="Calibri" w:hAnsi="Calibri" w:cs="Arial"/>
                <w:sz w:val="22"/>
                <w:szCs w:val="22"/>
              </w:rPr>
              <w:br/>
            </w:r>
            <w:r w:rsidR="00265842">
              <w:rPr>
                <w:rFonts w:ascii="Calibri" w:hAnsi="Calibri" w:cs="Arial"/>
                <w:sz w:val="22"/>
                <w:szCs w:val="22"/>
              </w:rPr>
              <w:t>- Het analyseren van toetsgegevens in het groepsplan</w:t>
            </w:r>
            <w:r w:rsidR="00265842">
              <w:rPr>
                <w:rFonts w:ascii="Calibri" w:hAnsi="Calibri" w:cs="Arial"/>
                <w:sz w:val="22"/>
                <w:szCs w:val="22"/>
              </w:rPr>
              <w:br/>
            </w:r>
            <w:r w:rsidR="00265842">
              <w:rPr>
                <w:rFonts w:ascii="Calibri" w:hAnsi="Calibri" w:cs="Arial"/>
                <w:sz w:val="22"/>
                <w:szCs w:val="22"/>
              </w:rPr>
              <w:t>- Twee keer per jaar groepsbesprekingen met leerkracht en IB</w:t>
            </w:r>
            <w:r w:rsidR="00102B8D">
              <w:rPr>
                <w:rFonts w:ascii="Calibri" w:hAnsi="Calibri" w:cs="Arial"/>
                <w:sz w:val="22"/>
                <w:szCs w:val="22"/>
              </w:rPr>
              <w:br/>
            </w:r>
          </w:p>
        </w:tc>
        <w:tc>
          <w:tcPr>
            <w:tcW w:w="5954" w:type="dxa"/>
          </w:tcPr>
          <w:p w:rsidR="001D798F" w:rsidP="00EB54FF" w:rsidRDefault="001D798F" w14:paraId="6F42105B" w14:textId="77777777">
            <w:pPr>
              <w:rPr>
                <w:rFonts w:ascii="Calibri" w:hAnsi="Calibri" w:cs="Arial"/>
                <w:b/>
                <w:sz w:val="22"/>
                <w:szCs w:val="22"/>
              </w:rPr>
            </w:pPr>
          </w:p>
        </w:tc>
      </w:tr>
      <w:tr w:rsidR="001D798F" w:rsidTr="00742BF0" w14:paraId="4B09A8DF" w14:textId="77777777">
        <w:tc>
          <w:tcPr>
            <w:tcW w:w="2016" w:type="dxa"/>
          </w:tcPr>
          <w:p w:rsidRPr="00265842" w:rsidR="001D798F" w:rsidP="00EB54FF" w:rsidRDefault="00265842" w14:paraId="76BBF912" w14:textId="79CA098E">
            <w:pPr>
              <w:rPr>
                <w:rFonts w:ascii="Calibri" w:hAnsi="Calibri" w:cs="Arial"/>
                <w:i/>
                <w:sz w:val="22"/>
                <w:szCs w:val="22"/>
              </w:rPr>
            </w:pPr>
            <w:r>
              <w:rPr>
                <w:rFonts w:ascii="Calibri" w:hAnsi="Calibri" w:cs="Arial"/>
                <w:i/>
                <w:sz w:val="22"/>
                <w:szCs w:val="22"/>
              </w:rPr>
              <w:t>4B. Planmatig werken</w:t>
            </w:r>
          </w:p>
        </w:tc>
        <w:tc>
          <w:tcPr>
            <w:tcW w:w="6626" w:type="dxa"/>
          </w:tcPr>
          <w:p w:rsidRPr="00265842" w:rsidR="001D798F" w:rsidP="00EB54FF" w:rsidRDefault="00265842" w14:paraId="244F11F0" w14:textId="791BB02C">
            <w:pPr>
              <w:rPr>
                <w:rFonts w:ascii="Calibri" w:hAnsi="Calibri" w:cs="Arial"/>
                <w:sz w:val="22"/>
                <w:szCs w:val="22"/>
              </w:rPr>
            </w:pPr>
            <w:r>
              <w:rPr>
                <w:rFonts w:ascii="Calibri" w:hAnsi="Calibri" w:cs="Arial"/>
                <w:sz w:val="22"/>
                <w:szCs w:val="22"/>
              </w:rPr>
              <w:t>Naar aanleiding van de methode en methode onafhankelijke toetsen worden de kinderen ingedeeld naar onderwijsbehoeften. We geven onze instructie op drie niveaus. We noemen dit het werken met arrangementen. Dit ziet er als volgt uit:</w:t>
            </w:r>
            <w:r>
              <w:rPr>
                <w:rFonts w:ascii="Calibri" w:hAnsi="Calibri" w:cs="Arial"/>
                <w:sz w:val="22"/>
                <w:szCs w:val="22"/>
              </w:rPr>
              <w:br/>
            </w:r>
            <w:r w:rsidR="00F969B1">
              <w:rPr>
                <w:rFonts w:ascii="Calibri" w:hAnsi="Calibri" w:cs="Arial"/>
                <w:sz w:val="22"/>
                <w:szCs w:val="22"/>
              </w:rPr>
              <w:t xml:space="preserve">- </w:t>
            </w:r>
            <w:r>
              <w:rPr>
                <w:rFonts w:ascii="Calibri" w:hAnsi="Calibri" w:cs="Arial"/>
                <w:sz w:val="22"/>
                <w:szCs w:val="22"/>
              </w:rPr>
              <w:t xml:space="preserve">Intensief arrangement: Deze leerlingen halen onvoldoende uit de groepsinstructie en hebben extra middelen, materialen, instructie en/of oefentijd nodig. </w:t>
            </w:r>
            <w:r w:rsidR="00F969B1">
              <w:rPr>
                <w:rFonts w:ascii="Calibri" w:hAnsi="Calibri" w:cs="Arial"/>
                <w:sz w:val="22"/>
                <w:szCs w:val="22"/>
              </w:rPr>
              <w:br/>
            </w:r>
            <w:r w:rsidR="00F969B1">
              <w:rPr>
                <w:rFonts w:ascii="Calibri" w:hAnsi="Calibri" w:cs="Arial"/>
                <w:sz w:val="22"/>
                <w:szCs w:val="22"/>
              </w:rPr>
              <w:t>- Basisarrangement: Aanbod van de leerkracht voor alle kinderen van de groep, uitgezonderd de kinderen die een eigen leerlijn volgen.</w:t>
            </w:r>
            <w:r w:rsidR="00F969B1">
              <w:rPr>
                <w:rFonts w:ascii="Calibri" w:hAnsi="Calibri" w:cs="Arial"/>
                <w:sz w:val="22"/>
                <w:szCs w:val="22"/>
              </w:rPr>
              <w:br/>
            </w:r>
            <w:r w:rsidR="00F969B1">
              <w:rPr>
                <w:rFonts w:ascii="Calibri" w:hAnsi="Calibri" w:cs="Arial"/>
                <w:sz w:val="22"/>
                <w:szCs w:val="22"/>
              </w:rPr>
              <w:t>- Verrijkingsarrangement: Aanbod van de leerkracht voor de kinderen</w:t>
            </w:r>
            <w:r w:rsidR="00E51F39">
              <w:rPr>
                <w:rFonts w:ascii="Calibri" w:hAnsi="Calibri" w:cs="Arial"/>
                <w:sz w:val="22"/>
                <w:szCs w:val="22"/>
              </w:rPr>
              <w:t xml:space="preserve"> die meer aankunnen dan het basisaanbod.</w:t>
            </w:r>
            <w:r w:rsidR="005C4341">
              <w:rPr>
                <w:rFonts w:ascii="Calibri" w:hAnsi="Calibri" w:cs="Arial"/>
                <w:sz w:val="22"/>
                <w:szCs w:val="22"/>
              </w:rPr>
              <w:br/>
            </w:r>
          </w:p>
        </w:tc>
        <w:tc>
          <w:tcPr>
            <w:tcW w:w="5954" w:type="dxa"/>
          </w:tcPr>
          <w:p w:rsidR="001D798F" w:rsidP="00EB54FF" w:rsidRDefault="001D798F" w14:paraId="086FFB55" w14:textId="77777777">
            <w:pPr>
              <w:rPr>
                <w:rFonts w:ascii="Calibri" w:hAnsi="Calibri" w:cs="Arial"/>
                <w:b/>
                <w:sz w:val="22"/>
                <w:szCs w:val="22"/>
              </w:rPr>
            </w:pPr>
          </w:p>
        </w:tc>
      </w:tr>
      <w:tr w:rsidR="00E51F39" w:rsidTr="00742BF0" w14:paraId="040EA089" w14:textId="77777777">
        <w:tc>
          <w:tcPr>
            <w:tcW w:w="2016" w:type="dxa"/>
          </w:tcPr>
          <w:p w:rsidR="00E51F39" w:rsidP="00EB54FF" w:rsidRDefault="00E51F39" w14:paraId="2692B52E" w14:textId="5C2EE417">
            <w:pPr>
              <w:rPr>
                <w:rFonts w:ascii="Calibri" w:hAnsi="Calibri" w:cs="Arial"/>
                <w:i/>
                <w:sz w:val="22"/>
                <w:szCs w:val="22"/>
              </w:rPr>
            </w:pPr>
            <w:r>
              <w:rPr>
                <w:rFonts w:ascii="Calibri" w:hAnsi="Calibri" w:cs="Arial"/>
                <w:i/>
                <w:sz w:val="22"/>
                <w:szCs w:val="22"/>
              </w:rPr>
              <w:t>5. Flexibel werken met het curriculum, de afgestemde materialen</w:t>
            </w:r>
          </w:p>
        </w:tc>
        <w:tc>
          <w:tcPr>
            <w:tcW w:w="6626" w:type="dxa"/>
          </w:tcPr>
          <w:p w:rsidR="00E51F39" w:rsidP="00EB54FF" w:rsidRDefault="00E51F39" w14:paraId="776144D7" w14:textId="77777777">
            <w:pPr>
              <w:rPr>
                <w:rFonts w:ascii="Calibri" w:hAnsi="Calibri" w:cs="Arial"/>
                <w:sz w:val="22"/>
                <w:szCs w:val="22"/>
              </w:rPr>
            </w:pPr>
            <w:r>
              <w:rPr>
                <w:rFonts w:ascii="Calibri" w:hAnsi="Calibri" w:cs="Arial"/>
                <w:sz w:val="22"/>
                <w:szCs w:val="22"/>
              </w:rPr>
              <w:t xml:space="preserve">De St. Willibrordusschool werkt met een jaarklassensysteem. Binnen de klassen wordt instructie in drie groepen aangeboden. We maken gebruik van de instructietafel voor de verlengde instructie. Aan de instructietafel maken we gebruik van de voor-koor-door aanpak. </w:t>
            </w:r>
            <w:r>
              <w:rPr>
                <w:rFonts w:ascii="Calibri" w:hAnsi="Calibri" w:cs="Arial"/>
                <w:sz w:val="22"/>
                <w:szCs w:val="22"/>
              </w:rPr>
              <w:br/>
            </w:r>
            <w:r>
              <w:rPr>
                <w:rFonts w:ascii="Calibri" w:hAnsi="Calibri" w:cs="Arial"/>
                <w:sz w:val="22"/>
                <w:szCs w:val="22"/>
              </w:rPr>
              <w:br/>
            </w:r>
            <w:r>
              <w:rPr>
                <w:rFonts w:ascii="Calibri" w:hAnsi="Calibri" w:cs="Arial"/>
                <w:sz w:val="22"/>
                <w:szCs w:val="22"/>
              </w:rPr>
              <w:t xml:space="preserve">Groepsplannen en OPP worden opgesteld door de leerkrachten, in overleg met de intern begeleider. </w:t>
            </w:r>
          </w:p>
          <w:p w:rsidR="00793D04" w:rsidP="00EB54FF" w:rsidRDefault="00793D04" w14:paraId="35B828AB" w14:textId="74FCFE83">
            <w:pPr>
              <w:rPr>
                <w:rFonts w:ascii="Calibri" w:hAnsi="Calibri" w:cs="Arial"/>
                <w:sz w:val="22"/>
                <w:szCs w:val="22"/>
              </w:rPr>
            </w:pPr>
            <w:r>
              <w:rPr>
                <w:rFonts w:ascii="Calibri" w:hAnsi="Calibri" w:cs="Arial"/>
                <w:sz w:val="22"/>
                <w:szCs w:val="22"/>
              </w:rPr>
              <w:t>We hebben kinderen die op een eigen leerlijn werken.</w:t>
            </w:r>
          </w:p>
          <w:p w:rsidR="00E51F39" w:rsidP="00EB54FF" w:rsidRDefault="00E51F39" w14:paraId="76968DF5" w14:textId="77777777">
            <w:pPr>
              <w:rPr>
                <w:rFonts w:ascii="Calibri" w:hAnsi="Calibri" w:cs="Arial"/>
                <w:sz w:val="22"/>
                <w:szCs w:val="22"/>
              </w:rPr>
            </w:pPr>
          </w:p>
          <w:p w:rsidR="00E51F39" w:rsidP="00EB54FF" w:rsidRDefault="00793D04" w14:paraId="653D7D86" w14:textId="2B5C964B">
            <w:pPr>
              <w:rPr>
                <w:rFonts w:ascii="Calibri" w:hAnsi="Calibri" w:cs="Arial"/>
                <w:sz w:val="22"/>
                <w:szCs w:val="22"/>
              </w:rPr>
            </w:pPr>
            <w:r>
              <w:rPr>
                <w:rFonts w:ascii="Calibri" w:hAnsi="Calibri" w:cs="Arial"/>
                <w:sz w:val="22"/>
                <w:szCs w:val="22"/>
              </w:rPr>
              <w:br/>
            </w:r>
            <w:r>
              <w:rPr>
                <w:rFonts w:ascii="Calibri" w:hAnsi="Calibri" w:cs="Arial"/>
                <w:sz w:val="22"/>
                <w:szCs w:val="22"/>
              </w:rPr>
              <w:br/>
            </w:r>
            <w:r w:rsidR="00E51F39">
              <w:rPr>
                <w:rFonts w:ascii="Calibri" w:hAnsi="Calibri" w:cs="Arial"/>
                <w:sz w:val="22"/>
                <w:szCs w:val="22"/>
              </w:rPr>
              <w:t xml:space="preserve">Voor cognitief getalenteerde leerlingen </w:t>
            </w:r>
            <w:r>
              <w:rPr>
                <w:rFonts w:ascii="Calibri" w:hAnsi="Calibri" w:cs="Arial"/>
                <w:sz w:val="22"/>
                <w:szCs w:val="22"/>
              </w:rPr>
              <w:t xml:space="preserve">hebben we een aanvullend aanbod van materialen. We toetsen de leerlingen voorafgaand aan een blok, en bieden alleen die stof aan die zij verder moeten oefenen. </w:t>
            </w:r>
          </w:p>
        </w:tc>
        <w:tc>
          <w:tcPr>
            <w:tcW w:w="5954" w:type="dxa"/>
          </w:tcPr>
          <w:p w:rsidRPr="00793D04" w:rsidR="00793D04" w:rsidP="00EB54FF" w:rsidRDefault="00793D04" w14:paraId="5C714B37" w14:textId="3FF9DCB9">
            <w:pPr>
              <w:rPr>
                <w:rFonts w:ascii="Calibri" w:hAnsi="Calibri" w:cs="Arial"/>
                <w:sz w:val="22"/>
                <w:szCs w:val="22"/>
              </w:rPr>
            </w:pPr>
            <w:r>
              <w:rPr>
                <w:rFonts w:ascii="Calibri" w:hAnsi="Calibri" w:cs="Arial"/>
                <w:sz w:val="22"/>
                <w:szCs w:val="22"/>
              </w:rPr>
              <w:t xml:space="preserve">Om de leerlingen die op een eigen leerlijn werken voldoende instructietijd te geven, werken we vaak klasdoorbroken. De leerlingen krijgen zo voor rekenen, taal en spelling dagelijks een volledige instructie. </w:t>
            </w:r>
          </w:p>
          <w:p w:rsidR="00793D04" w:rsidP="00EB54FF" w:rsidRDefault="00793D04" w14:paraId="015F5207" w14:textId="77777777">
            <w:pPr>
              <w:rPr>
                <w:rFonts w:ascii="Calibri" w:hAnsi="Calibri" w:cs="Arial"/>
                <w:b/>
                <w:sz w:val="22"/>
                <w:szCs w:val="22"/>
              </w:rPr>
            </w:pPr>
          </w:p>
          <w:p w:rsidR="00793D04" w:rsidP="00EB54FF" w:rsidRDefault="00793D04" w14:paraId="40DA903D" w14:textId="77777777">
            <w:pPr>
              <w:rPr>
                <w:rFonts w:ascii="Calibri" w:hAnsi="Calibri" w:cs="Arial"/>
                <w:b/>
                <w:sz w:val="22"/>
                <w:szCs w:val="22"/>
              </w:rPr>
            </w:pPr>
          </w:p>
          <w:p w:rsidRPr="00793D04" w:rsidR="00793D04" w:rsidP="00EB54FF" w:rsidRDefault="00A4754B" w14:paraId="03057964" w14:textId="71164F1F">
            <w:pPr>
              <w:rPr>
                <w:rFonts w:ascii="Calibri" w:hAnsi="Calibri" w:cs="Arial"/>
                <w:sz w:val="22"/>
                <w:szCs w:val="22"/>
              </w:rPr>
            </w:pPr>
            <w:r>
              <w:rPr>
                <w:rFonts w:ascii="Calibri" w:hAnsi="Calibri" w:cs="Arial"/>
                <w:sz w:val="22"/>
                <w:szCs w:val="22"/>
              </w:rPr>
              <w:br/>
            </w:r>
            <w:r>
              <w:rPr>
                <w:rFonts w:ascii="Calibri" w:hAnsi="Calibri" w:cs="Arial"/>
                <w:sz w:val="22"/>
                <w:szCs w:val="22"/>
              </w:rPr>
              <w:br/>
            </w:r>
            <w:r>
              <w:rPr>
                <w:rFonts w:ascii="Calibri" w:hAnsi="Calibri" w:cs="Arial"/>
                <w:sz w:val="22"/>
                <w:szCs w:val="22"/>
              </w:rPr>
              <w:br/>
            </w:r>
            <w:r>
              <w:rPr>
                <w:rFonts w:ascii="Calibri" w:hAnsi="Calibri" w:cs="Arial"/>
                <w:sz w:val="22"/>
                <w:szCs w:val="22"/>
              </w:rPr>
              <w:br/>
            </w:r>
            <w:r w:rsidR="00793D04">
              <w:rPr>
                <w:rFonts w:ascii="Calibri" w:hAnsi="Calibri" w:cs="Arial"/>
                <w:sz w:val="22"/>
                <w:szCs w:val="22"/>
              </w:rPr>
              <w:t xml:space="preserve">We maken gebruik van de methode ‘levelwerk’ voor de kinderen die compacten en verrijken. </w:t>
            </w:r>
          </w:p>
        </w:tc>
      </w:tr>
      <w:tr w:rsidR="00793D04" w:rsidTr="00742BF0" w14:paraId="379C6FE4" w14:textId="77777777">
        <w:tc>
          <w:tcPr>
            <w:tcW w:w="2016" w:type="dxa"/>
          </w:tcPr>
          <w:p w:rsidRPr="00793D04" w:rsidR="00793D04" w:rsidP="00EB54FF" w:rsidRDefault="00793D04" w14:paraId="466259CB" w14:textId="077D507A">
            <w:pPr>
              <w:rPr>
                <w:rFonts w:ascii="Calibri" w:hAnsi="Calibri" w:cs="Arial"/>
                <w:i/>
                <w:sz w:val="22"/>
                <w:szCs w:val="22"/>
              </w:rPr>
            </w:pPr>
            <w:r>
              <w:rPr>
                <w:rFonts w:ascii="Calibri" w:hAnsi="Calibri" w:cs="Arial"/>
                <w:i/>
                <w:sz w:val="22"/>
                <w:szCs w:val="22"/>
              </w:rPr>
              <w:t>6. Deskundigen die op school aanwezig zijn</w:t>
            </w:r>
          </w:p>
        </w:tc>
        <w:tc>
          <w:tcPr>
            <w:tcW w:w="6626" w:type="dxa"/>
          </w:tcPr>
          <w:p w:rsidRPr="00793D04" w:rsidR="00793D04" w:rsidP="00EB54FF" w:rsidRDefault="00793D04" w14:paraId="461B9724" w14:textId="41ECDE11">
            <w:pPr>
              <w:rPr>
                <w:rFonts w:ascii="Calibri" w:hAnsi="Calibri" w:cs="Arial"/>
                <w:sz w:val="22"/>
                <w:szCs w:val="22"/>
              </w:rPr>
            </w:pPr>
            <w:r>
              <w:rPr>
                <w:rFonts w:ascii="Calibri" w:hAnsi="Calibri" w:cs="Arial"/>
                <w:i/>
                <w:sz w:val="22"/>
                <w:szCs w:val="22"/>
              </w:rPr>
              <w:t>Op school zijn aanwezig:</w:t>
            </w:r>
            <w:r w:rsidR="00B64954">
              <w:rPr>
                <w:rFonts w:ascii="Calibri" w:hAnsi="Calibri" w:cs="Arial"/>
                <w:i/>
                <w:sz w:val="22"/>
                <w:szCs w:val="22"/>
              </w:rPr>
              <w:br/>
            </w:r>
            <w:r w:rsidR="00B64954">
              <w:rPr>
                <w:rFonts w:ascii="Calibri" w:hAnsi="Calibri" w:cs="Arial"/>
                <w:sz w:val="22"/>
                <w:szCs w:val="22"/>
              </w:rPr>
              <w:t>- Leerkrachten</w:t>
            </w:r>
            <w:r>
              <w:rPr>
                <w:rFonts w:ascii="Calibri" w:hAnsi="Calibri" w:cs="Arial"/>
                <w:sz w:val="22"/>
                <w:szCs w:val="22"/>
              </w:rPr>
              <w:br/>
            </w:r>
            <w:r>
              <w:rPr>
                <w:rFonts w:ascii="Calibri" w:hAnsi="Calibri" w:cs="Arial"/>
                <w:sz w:val="22"/>
                <w:szCs w:val="22"/>
              </w:rPr>
              <w:t>- Intern begeleider onderbouw</w:t>
            </w:r>
            <w:r>
              <w:rPr>
                <w:rFonts w:ascii="Calibri" w:hAnsi="Calibri" w:cs="Arial"/>
                <w:sz w:val="22"/>
                <w:szCs w:val="22"/>
              </w:rPr>
              <w:br/>
            </w:r>
            <w:r>
              <w:rPr>
                <w:rFonts w:ascii="Calibri" w:hAnsi="Calibri" w:cs="Arial"/>
                <w:sz w:val="22"/>
                <w:szCs w:val="22"/>
              </w:rPr>
              <w:t>- Intern begeleider bovenbouw</w:t>
            </w:r>
            <w:r>
              <w:rPr>
                <w:rFonts w:ascii="Calibri" w:hAnsi="Calibri" w:cs="Arial"/>
                <w:sz w:val="22"/>
                <w:szCs w:val="22"/>
              </w:rPr>
              <w:br/>
            </w:r>
            <w:r>
              <w:rPr>
                <w:rFonts w:ascii="Calibri" w:hAnsi="Calibri" w:cs="Arial"/>
                <w:sz w:val="22"/>
                <w:szCs w:val="22"/>
              </w:rPr>
              <w:t>- Medewerker SWV op de werkvloer</w:t>
            </w:r>
            <w:r>
              <w:rPr>
                <w:rFonts w:ascii="Calibri" w:hAnsi="Calibri" w:cs="Arial"/>
                <w:sz w:val="22"/>
                <w:szCs w:val="22"/>
              </w:rPr>
              <w:br/>
            </w:r>
            <w:r>
              <w:rPr>
                <w:rFonts w:ascii="Calibri" w:hAnsi="Calibri" w:cs="Arial"/>
                <w:sz w:val="22"/>
                <w:szCs w:val="22"/>
              </w:rPr>
              <w:t>- Gezinsspecialist (8 uur per week)</w:t>
            </w:r>
            <w:r>
              <w:rPr>
                <w:rFonts w:ascii="Calibri" w:hAnsi="Calibri" w:cs="Arial"/>
                <w:sz w:val="22"/>
                <w:szCs w:val="22"/>
              </w:rPr>
              <w:br/>
            </w:r>
            <w:r>
              <w:rPr>
                <w:rFonts w:ascii="Calibri" w:hAnsi="Calibri" w:cs="Arial"/>
                <w:sz w:val="22"/>
                <w:szCs w:val="22"/>
              </w:rPr>
              <w:t>- Logopediste (1 dagdeel per 2 weken)</w:t>
            </w:r>
            <w:r>
              <w:rPr>
                <w:rFonts w:ascii="Calibri" w:hAnsi="Calibri" w:cs="Arial"/>
                <w:sz w:val="22"/>
                <w:szCs w:val="22"/>
              </w:rPr>
              <w:br/>
            </w:r>
            <w:r>
              <w:rPr>
                <w:rFonts w:ascii="Calibri" w:hAnsi="Calibri" w:cs="Arial"/>
                <w:sz w:val="22"/>
                <w:szCs w:val="22"/>
              </w:rPr>
              <w:t>- Vakleerkracht gym</w:t>
            </w:r>
            <w:r w:rsidR="001B707D">
              <w:rPr>
                <w:rFonts w:ascii="Calibri" w:hAnsi="Calibri" w:cs="Arial"/>
                <w:sz w:val="22"/>
                <w:szCs w:val="22"/>
              </w:rPr>
              <w:br/>
            </w:r>
            <w:r w:rsidR="001B707D">
              <w:rPr>
                <w:rFonts w:ascii="Calibri" w:hAnsi="Calibri" w:cs="Arial"/>
                <w:sz w:val="22"/>
                <w:szCs w:val="22"/>
              </w:rPr>
              <w:br/>
            </w:r>
            <w:r w:rsidR="001B707D">
              <w:rPr>
                <w:rFonts w:ascii="Calibri" w:hAnsi="Calibri" w:cs="Arial"/>
                <w:i/>
                <w:sz w:val="22"/>
                <w:szCs w:val="22"/>
              </w:rPr>
              <w:t>We vergroten de deskundigheid door:</w:t>
            </w:r>
            <w:r w:rsidR="001B707D">
              <w:rPr>
                <w:rFonts w:ascii="Calibri" w:hAnsi="Calibri" w:cs="Arial"/>
                <w:i/>
                <w:sz w:val="22"/>
                <w:szCs w:val="22"/>
              </w:rPr>
              <w:br/>
            </w:r>
            <w:r w:rsidR="001B707D">
              <w:rPr>
                <w:rFonts w:ascii="Calibri" w:hAnsi="Calibri" w:cs="Arial"/>
                <w:sz w:val="22"/>
                <w:szCs w:val="22"/>
              </w:rPr>
              <w:t>- Studiedagen voor het team</w:t>
            </w:r>
            <w:r w:rsidR="001B707D">
              <w:rPr>
                <w:rFonts w:ascii="Calibri" w:hAnsi="Calibri" w:cs="Arial"/>
                <w:sz w:val="22"/>
                <w:szCs w:val="22"/>
              </w:rPr>
              <w:br/>
            </w:r>
            <w:r w:rsidR="001B707D">
              <w:rPr>
                <w:rFonts w:ascii="Calibri" w:hAnsi="Calibri" w:cs="Arial"/>
                <w:sz w:val="22"/>
                <w:szCs w:val="22"/>
              </w:rPr>
              <w:t>- Gerichte cursussen, studies en workshops die aansluiten bij de ontwikkeling van de school.</w:t>
            </w:r>
            <w:r w:rsidR="001B707D">
              <w:rPr>
                <w:rFonts w:ascii="Calibri" w:hAnsi="Calibri" w:cs="Arial"/>
                <w:sz w:val="22"/>
                <w:szCs w:val="22"/>
              </w:rPr>
              <w:br/>
            </w:r>
            <w:r w:rsidR="001B707D">
              <w:rPr>
                <w:rFonts w:ascii="Calibri" w:hAnsi="Calibri" w:cs="Arial"/>
                <w:sz w:val="22"/>
                <w:szCs w:val="22"/>
              </w:rPr>
              <w:t>- Collegiale consultatie</w:t>
            </w:r>
            <w:r w:rsidR="001B707D">
              <w:rPr>
                <w:rFonts w:ascii="Calibri" w:hAnsi="Calibri" w:cs="Arial"/>
                <w:sz w:val="22"/>
                <w:szCs w:val="22"/>
              </w:rPr>
              <w:br/>
            </w:r>
            <w:r w:rsidR="001B707D">
              <w:rPr>
                <w:rFonts w:ascii="Calibri" w:hAnsi="Calibri" w:cs="Arial"/>
                <w:sz w:val="22"/>
                <w:szCs w:val="22"/>
              </w:rPr>
              <w:t>- Lerarenmiddagen SWV</w:t>
            </w:r>
            <w:r>
              <w:rPr>
                <w:rFonts w:ascii="Calibri" w:hAnsi="Calibri" w:cs="Arial"/>
                <w:sz w:val="22"/>
                <w:szCs w:val="22"/>
              </w:rPr>
              <w:br/>
            </w:r>
          </w:p>
        </w:tc>
        <w:tc>
          <w:tcPr>
            <w:tcW w:w="5954" w:type="dxa"/>
          </w:tcPr>
          <w:p w:rsidRPr="001B707D" w:rsidR="00793D04" w:rsidP="00EB54FF" w:rsidRDefault="000E40D2" w14:paraId="2B820F94" w14:textId="1EC0694A">
            <w:pPr>
              <w:rPr>
                <w:rFonts w:ascii="Calibri" w:hAnsi="Calibri" w:cs="Arial"/>
                <w:sz w:val="22"/>
                <w:szCs w:val="22"/>
              </w:rPr>
            </w:pPr>
            <w:r>
              <w:rPr>
                <w:rFonts w:ascii="Calibri" w:hAnsi="Calibri" w:cs="Arial"/>
                <w:sz w:val="22"/>
                <w:szCs w:val="22"/>
              </w:rPr>
              <w:t xml:space="preserve">Indien nodig willen wij zo veel mogelijk samenwerken met externe deskundigen die het mogelijk maken om leerlingen onderwijs te geven op onze school. </w:t>
            </w:r>
            <w:r>
              <w:rPr>
                <w:rFonts w:ascii="Calibri" w:hAnsi="Calibri" w:cs="Arial"/>
                <w:sz w:val="22"/>
                <w:szCs w:val="22"/>
              </w:rPr>
              <w:br/>
            </w:r>
            <w:r>
              <w:rPr>
                <w:rFonts w:ascii="Calibri" w:hAnsi="Calibri" w:cs="Arial"/>
                <w:sz w:val="22"/>
                <w:szCs w:val="22"/>
              </w:rPr>
              <w:br/>
            </w:r>
            <w:r>
              <w:rPr>
                <w:rFonts w:ascii="Calibri" w:hAnsi="Calibri" w:cs="Arial"/>
                <w:sz w:val="22"/>
                <w:szCs w:val="22"/>
              </w:rPr>
              <w:t>Er wordt gebruik gemaakt van:</w:t>
            </w:r>
            <w:r>
              <w:rPr>
                <w:rFonts w:ascii="Calibri" w:hAnsi="Calibri" w:cs="Arial"/>
                <w:sz w:val="22"/>
                <w:szCs w:val="22"/>
              </w:rPr>
              <w:br/>
            </w:r>
            <w:r>
              <w:rPr>
                <w:rFonts w:ascii="Calibri" w:hAnsi="Calibri" w:cs="Arial"/>
                <w:sz w:val="22"/>
                <w:szCs w:val="22"/>
              </w:rPr>
              <w:t>- Particuliere praktijken logopedie</w:t>
            </w:r>
            <w:r>
              <w:rPr>
                <w:rFonts w:ascii="Calibri" w:hAnsi="Calibri" w:cs="Arial"/>
                <w:sz w:val="22"/>
                <w:szCs w:val="22"/>
              </w:rPr>
              <w:br/>
            </w:r>
            <w:r>
              <w:rPr>
                <w:rFonts w:ascii="Calibri" w:hAnsi="Calibri" w:cs="Arial"/>
                <w:sz w:val="22"/>
                <w:szCs w:val="22"/>
              </w:rPr>
              <w:t>- Particuliere praktijken fysiotherapie</w:t>
            </w:r>
            <w:r>
              <w:rPr>
                <w:rFonts w:ascii="Calibri" w:hAnsi="Calibri" w:cs="Arial"/>
                <w:sz w:val="22"/>
                <w:szCs w:val="22"/>
              </w:rPr>
              <w:br/>
            </w:r>
            <w:r>
              <w:rPr>
                <w:rFonts w:ascii="Calibri" w:hAnsi="Calibri" w:cs="Arial"/>
                <w:sz w:val="22"/>
                <w:szCs w:val="22"/>
              </w:rPr>
              <w:t>- Particuliere praktijken psychologen</w:t>
            </w:r>
            <w:r>
              <w:rPr>
                <w:rFonts w:ascii="Calibri" w:hAnsi="Calibri" w:cs="Arial"/>
                <w:sz w:val="22"/>
                <w:szCs w:val="22"/>
              </w:rPr>
              <w:br/>
            </w:r>
            <w:r>
              <w:rPr>
                <w:rFonts w:ascii="Calibri" w:hAnsi="Calibri" w:cs="Arial"/>
                <w:sz w:val="22"/>
                <w:szCs w:val="22"/>
              </w:rPr>
              <w:t>- CED</w:t>
            </w:r>
            <w:r>
              <w:rPr>
                <w:rFonts w:ascii="Calibri" w:hAnsi="Calibri" w:cs="Arial"/>
                <w:sz w:val="22"/>
                <w:szCs w:val="22"/>
              </w:rPr>
              <w:br/>
            </w:r>
            <w:r>
              <w:rPr>
                <w:rFonts w:ascii="Calibri" w:hAnsi="Calibri" w:cs="Arial"/>
                <w:sz w:val="22"/>
                <w:szCs w:val="22"/>
              </w:rPr>
              <w:t>- WOT</w:t>
            </w:r>
            <w:r>
              <w:rPr>
                <w:rFonts w:ascii="Calibri" w:hAnsi="Calibri" w:cs="Arial"/>
                <w:sz w:val="22"/>
                <w:szCs w:val="22"/>
              </w:rPr>
              <w:br/>
            </w:r>
            <w:r>
              <w:rPr>
                <w:rFonts w:ascii="Calibri" w:hAnsi="Calibri" w:cs="Arial"/>
                <w:sz w:val="22"/>
                <w:szCs w:val="22"/>
              </w:rPr>
              <w:t>- CJG</w:t>
            </w:r>
            <w:r w:rsidR="00B64954">
              <w:rPr>
                <w:rFonts w:ascii="Calibri" w:hAnsi="Calibri" w:cs="Arial"/>
                <w:sz w:val="22"/>
                <w:szCs w:val="22"/>
              </w:rPr>
              <w:br/>
            </w:r>
            <w:r w:rsidR="00B64954">
              <w:rPr>
                <w:rFonts w:ascii="Calibri" w:hAnsi="Calibri" w:cs="Arial"/>
                <w:sz w:val="22"/>
                <w:szCs w:val="22"/>
              </w:rPr>
              <w:t>- SBO scholen</w:t>
            </w:r>
            <w:r w:rsidR="00B64954">
              <w:rPr>
                <w:rFonts w:ascii="Calibri" w:hAnsi="Calibri" w:cs="Arial"/>
                <w:sz w:val="22"/>
                <w:szCs w:val="22"/>
              </w:rPr>
              <w:br/>
            </w:r>
            <w:r w:rsidR="00B64954">
              <w:rPr>
                <w:rFonts w:ascii="Calibri" w:hAnsi="Calibri" w:cs="Arial"/>
                <w:sz w:val="22"/>
                <w:szCs w:val="22"/>
              </w:rPr>
              <w:t>- SO scholen</w:t>
            </w:r>
          </w:p>
        </w:tc>
      </w:tr>
      <w:tr w:rsidR="00B53B89" w:rsidTr="00742BF0" w14:paraId="1636A99D" w14:textId="77777777">
        <w:tc>
          <w:tcPr>
            <w:tcW w:w="2016" w:type="dxa"/>
          </w:tcPr>
          <w:p w:rsidR="00B53B89" w:rsidP="00EB54FF" w:rsidRDefault="00B53B89" w14:paraId="501BBF2F" w14:textId="326C4765">
            <w:pPr>
              <w:rPr>
                <w:rFonts w:ascii="Calibri" w:hAnsi="Calibri" w:cs="Arial"/>
                <w:i/>
                <w:sz w:val="22"/>
                <w:szCs w:val="22"/>
              </w:rPr>
            </w:pPr>
            <w:r>
              <w:rPr>
                <w:rFonts w:ascii="Calibri" w:hAnsi="Calibri" w:cs="Arial"/>
                <w:i/>
                <w:sz w:val="22"/>
                <w:szCs w:val="22"/>
              </w:rPr>
              <w:t>7. Toegankelijke ruimten</w:t>
            </w:r>
          </w:p>
        </w:tc>
        <w:tc>
          <w:tcPr>
            <w:tcW w:w="6626" w:type="dxa"/>
          </w:tcPr>
          <w:p w:rsidR="00B53B89" w:rsidP="00D65A2A" w:rsidRDefault="00B53B89" w14:paraId="53825B18" w14:textId="32B76FD0">
            <w:pPr>
              <w:rPr>
                <w:rFonts w:ascii="Calibri" w:hAnsi="Calibri" w:cs="Arial"/>
                <w:i/>
                <w:sz w:val="22"/>
                <w:szCs w:val="22"/>
              </w:rPr>
            </w:pPr>
            <w:r>
              <w:rPr>
                <w:rFonts w:ascii="Calibri" w:hAnsi="Calibri" w:cs="Arial"/>
                <w:sz w:val="22"/>
                <w:szCs w:val="22"/>
              </w:rPr>
              <w:t>De St. Willibrordus heeft:</w:t>
            </w:r>
            <w:r>
              <w:rPr>
                <w:rFonts w:ascii="Calibri" w:hAnsi="Calibri" w:cs="Arial"/>
                <w:sz w:val="22"/>
                <w:szCs w:val="22"/>
              </w:rPr>
              <w:br/>
            </w:r>
            <w:r>
              <w:rPr>
                <w:rFonts w:ascii="Calibri" w:hAnsi="Calibri" w:cs="Arial"/>
                <w:sz w:val="22"/>
                <w:szCs w:val="22"/>
              </w:rPr>
              <w:t>- Twee verdiepingen met 14 klaslokalen.</w:t>
            </w:r>
            <w:r>
              <w:rPr>
                <w:rFonts w:ascii="Calibri" w:hAnsi="Calibri" w:cs="Arial"/>
                <w:sz w:val="22"/>
                <w:szCs w:val="22"/>
              </w:rPr>
              <w:br/>
            </w:r>
            <w:r>
              <w:rPr>
                <w:rFonts w:ascii="Calibri" w:hAnsi="Calibri" w:cs="Arial"/>
                <w:sz w:val="22"/>
                <w:szCs w:val="22"/>
              </w:rPr>
              <w:t xml:space="preserve">- </w:t>
            </w:r>
            <w:r w:rsidR="00D65A2A">
              <w:rPr>
                <w:rFonts w:ascii="Calibri" w:hAnsi="Calibri" w:cs="Arial"/>
                <w:sz w:val="22"/>
                <w:szCs w:val="22"/>
              </w:rPr>
              <w:t>Op school is geen lift aanwezig; de school is niet rolstoelvriendelijk.</w:t>
            </w:r>
            <w:r w:rsidR="00D65A2A">
              <w:rPr>
                <w:rFonts w:ascii="Calibri" w:hAnsi="Calibri" w:cs="Arial"/>
                <w:sz w:val="22"/>
                <w:szCs w:val="22"/>
              </w:rPr>
              <w:br/>
            </w:r>
            <w:r w:rsidR="00D65A2A">
              <w:rPr>
                <w:rFonts w:ascii="Calibri" w:hAnsi="Calibri" w:cs="Arial"/>
                <w:sz w:val="22"/>
                <w:szCs w:val="22"/>
              </w:rPr>
              <w:t xml:space="preserve">- Verschillende kantoorruimtes/spreekkamers. </w:t>
            </w:r>
          </w:p>
        </w:tc>
        <w:tc>
          <w:tcPr>
            <w:tcW w:w="5954" w:type="dxa"/>
          </w:tcPr>
          <w:p w:rsidR="00B53B89" w:rsidP="00EB54FF" w:rsidRDefault="00B53B89" w14:paraId="4AED8C92" w14:textId="01D5E493">
            <w:pPr>
              <w:rPr>
                <w:rFonts w:ascii="Calibri" w:hAnsi="Calibri" w:cs="Arial"/>
                <w:sz w:val="22"/>
                <w:szCs w:val="22"/>
              </w:rPr>
            </w:pPr>
            <w:r>
              <w:rPr>
                <w:rFonts w:ascii="Calibri" w:hAnsi="Calibri" w:cs="Arial"/>
                <w:sz w:val="22"/>
                <w:szCs w:val="22"/>
              </w:rPr>
              <w:t>Externen kunnen op verzoek gebruik maken van de beschikbare ruimten.</w:t>
            </w:r>
          </w:p>
        </w:tc>
      </w:tr>
      <w:tr w:rsidR="00B53B89" w:rsidTr="00742BF0" w14:paraId="5E3391B4" w14:textId="77777777">
        <w:tc>
          <w:tcPr>
            <w:tcW w:w="2016" w:type="dxa"/>
          </w:tcPr>
          <w:p w:rsidR="00B53B89" w:rsidP="00EB54FF" w:rsidRDefault="00B53B89" w14:paraId="4EF04779" w14:textId="05AE9D1E">
            <w:pPr>
              <w:rPr>
                <w:rFonts w:ascii="Calibri" w:hAnsi="Calibri" w:cs="Arial"/>
                <w:i/>
                <w:sz w:val="22"/>
                <w:szCs w:val="22"/>
              </w:rPr>
            </w:pPr>
            <w:r>
              <w:rPr>
                <w:rFonts w:ascii="Calibri" w:hAnsi="Calibri" w:cs="Arial"/>
                <w:i/>
                <w:sz w:val="22"/>
                <w:szCs w:val="22"/>
              </w:rPr>
              <w:t>8. Georganiseerde ouderbetrokkenheid</w:t>
            </w:r>
          </w:p>
        </w:tc>
        <w:tc>
          <w:tcPr>
            <w:tcW w:w="6626" w:type="dxa"/>
          </w:tcPr>
          <w:p w:rsidRPr="00B53B89" w:rsidR="00B53B89" w:rsidP="00EB54FF" w:rsidRDefault="00B53B89" w14:paraId="72F2D15C" w14:textId="38634B10">
            <w:pPr>
              <w:rPr>
                <w:rFonts w:ascii="Calibri" w:hAnsi="Calibri" w:cs="Arial"/>
                <w:sz w:val="22"/>
                <w:szCs w:val="22"/>
              </w:rPr>
            </w:pPr>
            <w:r>
              <w:rPr>
                <w:rFonts w:ascii="Calibri" w:hAnsi="Calibri" w:cs="Arial"/>
                <w:sz w:val="22"/>
                <w:szCs w:val="22"/>
              </w:rPr>
              <w:t>Ouders worden betrokken bij de beslissingen rondom de zorg van hun kind. Zij zijn voor ons een belangrijke gesprekspartner.</w:t>
            </w:r>
            <w:r>
              <w:rPr>
                <w:rFonts w:ascii="Calibri" w:hAnsi="Calibri" w:cs="Arial"/>
                <w:sz w:val="22"/>
                <w:szCs w:val="22"/>
              </w:rPr>
              <w:br/>
            </w:r>
            <w:r>
              <w:rPr>
                <w:rFonts w:ascii="Calibri" w:hAnsi="Calibri" w:cs="Arial"/>
                <w:sz w:val="22"/>
                <w:szCs w:val="22"/>
              </w:rPr>
              <w:br/>
            </w:r>
            <w:r>
              <w:rPr>
                <w:rFonts w:ascii="Calibri" w:hAnsi="Calibri" w:cs="Arial"/>
                <w:sz w:val="22"/>
                <w:szCs w:val="22"/>
              </w:rPr>
              <w:t xml:space="preserve">De school (het bestuur) heeft de eindbeslissing over het wel of niet aannemen of verwijzen van een leerling. Ouders worden door school betrokken en geïnformeerd. Het SWV en het OT zijn daar (als er toegevoegde waarde is) bij betrokken. </w:t>
            </w:r>
          </w:p>
        </w:tc>
        <w:tc>
          <w:tcPr>
            <w:tcW w:w="5954" w:type="dxa"/>
          </w:tcPr>
          <w:p w:rsidR="00B53B89" w:rsidP="00EB54FF" w:rsidRDefault="00B53B89" w14:paraId="68569F8B" w14:textId="77777777">
            <w:pPr>
              <w:rPr>
                <w:rFonts w:ascii="Calibri" w:hAnsi="Calibri" w:cs="Arial"/>
                <w:sz w:val="22"/>
                <w:szCs w:val="22"/>
              </w:rPr>
            </w:pPr>
          </w:p>
        </w:tc>
      </w:tr>
      <w:tr w:rsidR="005C00E7" w:rsidTr="00742BF0" w14:paraId="03C04552" w14:textId="77777777">
        <w:tc>
          <w:tcPr>
            <w:tcW w:w="2016" w:type="dxa"/>
          </w:tcPr>
          <w:p w:rsidR="005C00E7" w:rsidP="00EB54FF" w:rsidRDefault="00E06DE6" w14:paraId="28102A4B" w14:textId="4D1ED100">
            <w:pPr>
              <w:rPr>
                <w:rFonts w:ascii="Calibri" w:hAnsi="Calibri" w:cs="Arial"/>
                <w:i/>
                <w:sz w:val="22"/>
                <w:szCs w:val="22"/>
              </w:rPr>
            </w:pPr>
            <w:r>
              <w:rPr>
                <w:rFonts w:ascii="Calibri" w:hAnsi="Calibri" w:cs="Arial"/>
                <w:i/>
                <w:sz w:val="22"/>
                <w:szCs w:val="22"/>
              </w:rPr>
              <w:t>9. De komende vier jaren werken we aan de volgende concrete doelen</w:t>
            </w:r>
          </w:p>
        </w:tc>
        <w:tc>
          <w:tcPr>
            <w:tcW w:w="6626" w:type="dxa"/>
          </w:tcPr>
          <w:p w:rsidRPr="005C00E7" w:rsidR="005C00E7" w:rsidP="00EB54FF" w:rsidRDefault="00441319" w14:paraId="0F33521F" w14:textId="00B8536D">
            <w:pPr>
              <w:rPr>
                <w:rFonts w:ascii="Calibri" w:hAnsi="Calibri" w:cs="Arial"/>
                <w:sz w:val="22"/>
                <w:szCs w:val="22"/>
              </w:rPr>
            </w:pPr>
            <w:r>
              <w:rPr>
                <w:rFonts w:ascii="Calibri" w:hAnsi="Calibri" w:cs="Arial"/>
                <w:sz w:val="22"/>
                <w:szCs w:val="22"/>
              </w:rPr>
              <w:t>Het grootste doel is om de basiszorg te borgen en te verfijnen.</w:t>
            </w:r>
            <w:r>
              <w:rPr>
                <w:rFonts w:ascii="Calibri" w:hAnsi="Calibri" w:cs="Arial"/>
                <w:sz w:val="22"/>
                <w:szCs w:val="22"/>
              </w:rPr>
              <w:br/>
            </w:r>
            <w:r>
              <w:rPr>
                <w:rFonts w:ascii="Calibri" w:hAnsi="Calibri" w:cs="Arial"/>
                <w:sz w:val="22"/>
                <w:szCs w:val="22"/>
              </w:rPr>
              <w:br/>
            </w:r>
            <w:r>
              <w:rPr>
                <w:rFonts w:ascii="Calibri" w:hAnsi="Calibri" w:cs="Arial"/>
                <w:sz w:val="22"/>
                <w:szCs w:val="22"/>
              </w:rPr>
              <w:t>De komende jaren gaan we gebruiken om het passend onderwijs verder vorm te geven op de St. Willibrordus.</w:t>
            </w:r>
            <w:r w:rsidR="00215B22">
              <w:rPr>
                <w:rFonts w:ascii="Calibri" w:hAnsi="Calibri" w:cs="Arial"/>
                <w:sz w:val="22"/>
                <w:szCs w:val="22"/>
              </w:rPr>
              <w:t xml:space="preserve"> Onder andere letten we op:</w:t>
            </w:r>
            <w:r>
              <w:rPr>
                <w:rFonts w:ascii="Calibri" w:hAnsi="Calibri" w:cs="Arial"/>
                <w:sz w:val="22"/>
                <w:szCs w:val="22"/>
              </w:rPr>
              <w:br/>
            </w:r>
            <w:r>
              <w:rPr>
                <w:rFonts w:ascii="Calibri" w:hAnsi="Calibri" w:cs="Arial"/>
                <w:sz w:val="22"/>
                <w:szCs w:val="22"/>
              </w:rPr>
              <w:t>- Het verder ontwikkelen van beleid richting</w:t>
            </w:r>
            <w:r w:rsidR="00511EE1">
              <w:rPr>
                <w:rFonts w:ascii="Calibri" w:hAnsi="Calibri" w:cs="Arial"/>
                <w:sz w:val="22"/>
                <w:szCs w:val="22"/>
              </w:rPr>
              <w:t xml:space="preserve"> (meer)begaafdheid</w:t>
            </w:r>
            <w:r w:rsidR="00873F47">
              <w:rPr>
                <w:rFonts w:ascii="Calibri" w:hAnsi="Calibri" w:cs="Arial"/>
                <w:sz w:val="22"/>
                <w:szCs w:val="22"/>
              </w:rPr>
              <w:t>.</w:t>
            </w:r>
          </w:p>
        </w:tc>
        <w:tc>
          <w:tcPr>
            <w:tcW w:w="5954" w:type="dxa"/>
          </w:tcPr>
          <w:p w:rsidR="005C00E7" w:rsidP="00EB54FF" w:rsidRDefault="00441319" w14:paraId="3EE21EB1" w14:textId="6709DB0E">
            <w:pPr>
              <w:rPr>
                <w:rFonts w:ascii="Calibri" w:hAnsi="Calibri" w:cs="Arial"/>
                <w:sz w:val="22"/>
                <w:szCs w:val="22"/>
              </w:rPr>
            </w:pPr>
            <w:r>
              <w:rPr>
                <w:rFonts w:ascii="Calibri" w:hAnsi="Calibri" w:cs="Arial"/>
                <w:sz w:val="22"/>
                <w:szCs w:val="22"/>
              </w:rPr>
              <w:t>Onderwijsarrangementen kunnen worden aangevraagd voor leerlingen die een extra ondersteuningsvraag hebben.</w:t>
            </w:r>
          </w:p>
        </w:tc>
      </w:tr>
    </w:tbl>
    <w:p w:rsidRPr="005A289C" w:rsidR="00EB54FF" w:rsidP="00EB54FF" w:rsidRDefault="00EB54FF" w14:paraId="3FACC3FA" w14:textId="77777777">
      <w:pPr>
        <w:rPr>
          <w:rFonts w:ascii="Calibri" w:hAnsi="Calibri" w:cs="Arial"/>
          <w:sz w:val="22"/>
          <w:szCs w:val="22"/>
        </w:rPr>
      </w:pPr>
    </w:p>
    <w:p w:rsidRPr="005A289C" w:rsidR="00A30976" w:rsidP="00A30976" w:rsidRDefault="00A30976" w14:paraId="07075F58" w14:textId="6351D168">
      <w:pPr>
        <w:rPr>
          <w:rFonts w:ascii="Calibri" w:hAnsi="Calibri" w:cs="Arial"/>
          <w:b/>
          <w:sz w:val="16"/>
          <w:szCs w:val="16"/>
        </w:rPr>
      </w:pPr>
      <w:bookmarkStart w:name="_GoBack" w:id="0"/>
      <w:bookmarkEnd w:id="0"/>
    </w:p>
    <w:sectPr w:rsidRPr="005A289C" w:rsidR="00A30976" w:rsidSect="00742BF0">
      <w:headerReference w:type="default" r:id="rId13"/>
      <w:footerReference w:type="default" r:id="rId14"/>
      <w:headerReference w:type="first" r:id="rId15"/>
      <w:footerReference w:type="first" r:id="rId16"/>
      <w:pgSz w:w="16838" w:h="11906" w:orient="landscape" w:code="9"/>
      <w:pgMar w:top="1701" w:right="1814" w:bottom="1985" w:left="1418" w:header="708" w:footer="708"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F0" w:rsidRDefault="00742BF0" w14:paraId="43B0FF55" w14:textId="77777777">
      <w:pPr>
        <w:spacing w:line="240" w:lineRule="auto"/>
      </w:pPr>
      <w:r>
        <w:separator/>
      </w:r>
    </w:p>
  </w:endnote>
  <w:endnote w:type="continuationSeparator" w:id="0">
    <w:p w:rsidR="00742BF0" w:rsidRDefault="00742BF0" w14:paraId="53D34F6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nion Semibold">
    <w:altName w:val="Times New Roman"/>
    <w:charset w:val="00"/>
    <w:family w:val="auto"/>
    <w:pitch w:val="variable"/>
    <w:sig w:usb0="80000027" w:usb1="00000000" w:usb2="00000000" w:usb3="00000000" w:csb0="0000001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F0" w:rsidRDefault="00742BF0" w14:paraId="5D124098" w14:textId="564C58D0">
    <w:pPr>
      <w:pStyle w:val="Voettekst"/>
      <w:jc w:val="right"/>
    </w:pPr>
    <w:r>
      <w:fldChar w:fldCharType="begin"/>
    </w:r>
    <w:r>
      <w:instrText>PAGE   \* MERGEFORMAT</w:instrText>
    </w:r>
    <w:r>
      <w:fldChar w:fldCharType="separate"/>
    </w:r>
    <w:r w:rsidR="00D65A2A">
      <w:rPr>
        <w:noProof/>
      </w:rPr>
      <w:t>10</w:t>
    </w:r>
    <w:r>
      <w:fldChar w:fldCharType="end"/>
    </w:r>
  </w:p>
  <w:p w:rsidR="00742BF0" w:rsidRDefault="00742BF0" w14:paraId="2044EB53"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F0" w:rsidRDefault="00742BF0" w14:paraId="1F854335" w14:textId="56A93F78">
    <w:pPr>
      <w:pStyle w:val="Voettekst"/>
    </w:pPr>
    <w:r>
      <w:t>Schooljaar 2018-2019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F0" w:rsidRDefault="00742BF0" w14:paraId="580BC38E" w14:textId="77777777">
      <w:pPr>
        <w:spacing w:line="240" w:lineRule="auto"/>
      </w:pPr>
      <w:r>
        <w:separator/>
      </w:r>
    </w:p>
  </w:footnote>
  <w:footnote w:type="continuationSeparator" w:id="0">
    <w:p w:rsidR="00742BF0" w:rsidRDefault="00742BF0" w14:paraId="53D0287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11340"/>
    </w:tblGrid>
    <w:tr w:rsidR="00742BF0" w14:paraId="7BFE14D8" w14:textId="77777777">
      <w:tc>
        <w:tcPr>
          <w:tcW w:w="11340" w:type="dxa"/>
        </w:tcPr>
        <w:p w:rsidR="00742BF0" w:rsidRDefault="00742BF0" w14:paraId="106E8C03" w14:textId="77777777">
          <w:pPr>
            <w:pStyle w:val="SIKOScholen"/>
            <w:framePr w:hSpace="0" w:wrap="around" w:x="285" w:y="256"/>
            <w:rPr>
              <w:spacing w:val="19"/>
            </w:rPr>
          </w:pPr>
          <w:r>
            <w:rPr>
              <w:spacing w:val="19"/>
            </w:rPr>
            <w:t>Sint Bernardus * Sint Jan * Sint Jozef * ’t Meesterwerk * De Regenboog * De Vlinder * Sint Willibrordus * De Hoeksteen * ’t Palet</w:t>
          </w:r>
        </w:p>
      </w:tc>
    </w:tr>
  </w:tbl>
  <w:p w:rsidR="00742BF0" w:rsidRDefault="00742BF0" w14:paraId="5D72A6CA" w14:textId="77777777">
    <w:pPr>
      <w:pStyle w:val="Koptekst"/>
      <w:framePr w:hSpace="142" w:wrap="around" w:hAnchor="page" w:vAnchor="page" w:x="9583" w:y="710"/>
    </w:pPr>
    <w:r>
      <w:t xml:space="preserve"> </w:t>
    </w:r>
  </w:p>
  <w:p w:rsidR="00742BF0" w:rsidRDefault="00742BF0" w14:paraId="12758B32" w14:textId="77777777">
    <w:pPr>
      <w:pStyle w:val="Koptekst"/>
    </w:pPr>
  </w:p>
  <w:p w:rsidR="00742BF0" w:rsidRDefault="00742BF0" w14:paraId="4269C1A6" w14:textId="77777777">
    <w:pPr>
      <w:pStyle w:val="Koptekst"/>
    </w:pPr>
  </w:p>
  <w:p w:rsidR="00742BF0" w:rsidRDefault="00742BF0" w14:paraId="6E36D7E4" w14:textId="77777777">
    <w:pPr>
      <w:pStyle w:val="Koptekst"/>
    </w:pPr>
  </w:p>
  <w:p w:rsidR="00742BF0" w:rsidRDefault="00742BF0" w14:paraId="490536D2" w14:textId="77777777">
    <w:pPr>
      <w:pStyle w:val="Koptekst"/>
    </w:pPr>
  </w:p>
  <w:p w:rsidR="00742BF0" w:rsidRDefault="00742BF0" w14:paraId="6814ECD4"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11340"/>
    </w:tblGrid>
    <w:tr w:rsidR="00742BF0" w14:paraId="3E8D44AC" w14:textId="77777777">
      <w:tc>
        <w:tcPr>
          <w:tcW w:w="11340" w:type="dxa"/>
        </w:tcPr>
        <w:p w:rsidR="00742BF0" w:rsidRDefault="00742BF0" w14:paraId="3EF0FFAC" w14:textId="77777777">
          <w:pPr>
            <w:pStyle w:val="SIKOScholen"/>
            <w:framePr w:hSpace="0" w:wrap="around" w:x="285" w:y="256"/>
            <w:rPr>
              <w:color w:val="993300"/>
              <w:spacing w:val="19"/>
            </w:rPr>
          </w:pPr>
          <w:r>
            <w:rPr>
              <w:color w:val="993300"/>
              <w:spacing w:val="19"/>
            </w:rPr>
            <w:t>Sint Bernardus * Sint Jan * Sint Jozef * ’t Meesterwerk * De Regenboog * De Vlinder * Sint Willibrordus * De Hoeksteen * ’t Palet</w:t>
          </w:r>
        </w:p>
      </w:tc>
    </w:tr>
  </w:tbl>
  <w:p w:rsidR="00742BF0" w:rsidRDefault="00742BF0" w14:paraId="4C90567F" w14:textId="77777777">
    <w:pPr>
      <w:pStyle w:val="Koptekst"/>
    </w:pPr>
  </w:p>
  <w:p w:rsidR="00742BF0" w:rsidRDefault="00742BF0" w14:paraId="58532213" w14:textId="77777777">
    <w:pPr>
      <w:pStyle w:val="Koptekst"/>
    </w:pPr>
  </w:p>
  <w:p w:rsidR="00742BF0" w:rsidP="00742BF0" w:rsidRDefault="00742BF0" w14:paraId="31788B68" w14:textId="77777777">
    <w:pPr>
      <w:pStyle w:val="Koptekst"/>
      <w:framePr w:hSpace="142" w:wrap="around" w:hAnchor="page" w:vAnchor="page" w:x="8563" w:y="2382"/>
      <w:rPr>
        <w:color w:val="993300"/>
      </w:rPr>
    </w:pPr>
    <w:r>
      <w:rPr>
        <w:color w:val="993300"/>
      </w:rPr>
      <w:t xml:space="preserve"> </w:t>
    </w:r>
    <w:bookmarkStart w:name="_MON_1112166937" w:id="1"/>
    <w:bookmarkStart w:name="_MON_1123396830" w:id="2"/>
    <w:bookmarkStart w:name="_MON_1123396866" w:id="3"/>
    <w:bookmarkStart w:name="_MON_1123396895" w:id="4"/>
    <w:bookmarkStart w:name="_MON_1123397027" w:id="5"/>
    <w:bookmarkStart w:name="_MON_1123397080" w:id="6"/>
    <w:bookmarkStart w:name="_MON_1112165128" w:id="7"/>
    <w:bookmarkEnd w:id="1"/>
    <w:bookmarkEnd w:id="2"/>
    <w:bookmarkEnd w:id="3"/>
    <w:bookmarkEnd w:id="4"/>
    <w:bookmarkEnd w:id="5"/>
    <w:bookmarkEnd w:id="6"/>
    <w:bookmarkEnd w:id="7"/>
  </w:p>
  <w:p w:rsidR="00742BF0" w:rsidP="00742BF0" w:rsidRDefault="00742BF0" w14:paraId="5AEDCF1A" w14:textId="4452A45E">
    <w:pPr>
      <w:pStyle w:val="Koptekst"/>
      <w:framePr w:hSpace="142" w:wrap="around" w:hAnchor="page" w:vAnchor="page" w:x="8563" w:y="2382"/>
    </w:pPr>
    <w:r>
      <w:rPr>
        <w:noProof/>
        <w:color w:val="993300"/>
      </w:rPr>
      <w:drawing>
        <wp:inline distT="0" distB="0" distL="0" distR="0" wp14:anchorId="270DBCAF" wp14:editId="6D54B4AA">
          <wp:extent cx="1905000" cy="14097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4EA"/>
    <w:multiLevelType w:val="hybridMultilevel"/>
    <w:tmpl w:val="82E2A9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0BF275F"/>
    <w:multiLevelType w:val="hybridMultilevel"/>
    <w:tmpl w:val="26307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CA6802"/>
    <w:multiLevelType w:val="singleLevel"/>
    <w:tmpl w:val="FBBCE978"/>
    <w:lvl w:ilvl="0">
      <w:start w:val="1"/>
      <w:numFmt w:val="decimal"/>
      <w:lvlText w:val="%1."/>
      <w:lvlJc w:val="left"/>
      <w:pPr>
        <w:tabs>
          <w:tab w:val="num" w:pos="360"/>
        </w:tabs>
        <w:ind w:left="227" w:hanging="227"/>
      </w:pPr>
    </w:lvl>
  </w:abstractNum>
  <w:abstractNum w:abstractNumId="3" w15:restartNumberingAfterBreak="0">
    <w:nsid w:val="264E2B28"/>
    <w:multiLevelType w:val="hybridMultilevel"/>
    <w:tmpl w:val="C276C5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8D6746"/>
    <w:multiLevelType w:val="hybridMultilevel"/>
    <w:tmpl w:val="45F66B9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2F5004"/>
    <w:multiLevelType w:val="singleLevel"/>
    <w:tmpl w:val="04130001"/>
    <w:lvl w:ilvl="0">
      <w:start w:val="1"/>
      <w:numFmt w:val="bullet"/>
      <w:lvlText w:val=""/>
      <w:lvlJc w:val="left"/>
      <w:pPr>
        <w:ind w:left="720" w:hanging="360"/>
      </w:pPr>
      <w:rPr>
        <w:rFonts w:hint="default" w:ascii="Symbol" w:hAnsi="Symbol"/>
      </w:rPr>
    </w:lvl>
  </w:abstractNum>
  <w:abstractNum w:abstractNumId="6" w15:restartNumberingAfterBreak="0">
    <w:nsid w:val="5F3964C2"/>
    <w:multiLevelType w:val="hybridMultilevel"/>
    <w:tmpl w:val="91642ED4"/>
    <w:lvl w:ilvl="0" w:tplc="0CC42E82">
      <w:start w:val="1"/>
      <w:numFmt w:val="decimal"/>
      <w:lvlText w:val="%1."/>
      <w:lvlJc w:val="left"/>
      <w:pPr>
        <w:ind w:left="720" w:hanging="360"/>
      </w:pPr>
    </w:lvl>
    <w:lvl w:ilvl="1" w:tplc="7A94013C">
      <w:start w:val="1"/>
      <w:numFmt w:val="bullet"/>
      <w:lvlText w:val="o"/>
      <w:lvlJc w:val="left"/>
      <w:pPr>
        <w:ind w:left="1440" w:hanging="360"/>
      </w:pPr>
      <w:rPr>
        <w:rFonts w:ascii="Courier New" w:hAnsi="Courier New"/>
      </w:rPr>
    </w:lvl>
    <w:lvl w:ilvl="2" w:tplc="D9006FE8">
      <w:start w:val="1"/>
      <w:numFmt w:val="bullet"/>
      <w:lvlText w:val=""/>
      <w:lvlJc w:val="left"/>
      <w:pPr>
        <w:ind w:left="2160" w:hanging="360"/>
      </w:pPr>
      <w:rPr>
        <w:rFonts w:ascii="Wingdings" w:hAnsi="Wingdings"/>
      </w:rPr>
    </w:lvl>
    <w:lvl w:ilvl="3" w:tplc="87A4012E">
      <w:start w:val="1"/>
      <w:numFmt w:val="bullet"/>
      <w:lvlText w:val=""/>
      <w:lvlJc w:val="left"/>
      <w:pPr>
        <w:ind w:left="2880" w:hanging="360"/>
      </w:pPr>
      <w:rPr>
        <w:rFonts w:ascii="Symbol" w:hAnsi="Symbol"/>
      </w:rPr>
    </w:lvl>
    <w:lvl w:ilvl="4" w:tplc="BA249E70">
      <w:start w:val="1"/>
      <w:numFmt w:val="bullet"/>
      <w:lvlText w:val="o"/>
      <w:lvlJc w:val="left"/>
      <w:pPr>
        <w:ind w:left="3600" w:hanging="360"/>
      </w:pPr>
      <w:rPr>
        <w:rFonts w:ascii="Courier New" w:hAnsi="Courier New"/>
      </w:rPr>
    </w:lvl>
    <w:lvl w:ilvl="5" w:tplc="BA4EE05E">
      <w:start w:val="1"/>
      <w:numFmt w:val="bullet"/>
      <w:lvlText w:val=""/>
      <w:lvlJc w:val="left"/>
      <w:pPr>
        <w:ind w:left="4320" w:hanging="360"/>
      </w:pPr>
      <w:rPr>
        <w:rFonts w:ascii="Wingdings" w:hAnsi="Wingdings"/>
      </w:rPr>
    </w:lvl>
    <w:lvl w:ilvl="6" w:tplc="F1AE53C2">
      <w:start w:val="1"/>
      <w:numFmt w:val="bullet"/>
      <w:lvlText w:val=""/>
      <w:lvlJc w:val="left"/>
      <w:pPr>
        <w:ind w:left="5040" w:hanging="360"/>
      </w:pPr>
      <w:rPr>
        <w:rFonts w:ascii="Symbol" w:hAnsi="Symbol"/>
      </w:rPr>
    </w:lvl>
    <w:lvl w:ilvl="7" w:tplc="BBFC626E">
      <w:start w:val="1"/>
      <w:numFmt w:val="bullet"/>
      <w:lvlText w:val="o"/>
      <w:lvlJc w:val="left"/>
      <w:pPr>
        <w:ind w:left="5760" w:hanging="360"/>
      </w:pPr>
      <w:rPr>
        <w:rFonts w:ascii="Courier New" w:hAnsi="Courier New"/>
      </w:rPr>
    </w:lvl>
    <w:lvl w:ilvl="8" w:tplc="A372CBF0">
      <w:start w:val="1"/>
      <w:numFmt w:val="bullet"/>
      <w:lvlText w:val=""/>
      <w:lvlJc w:val="left"/>
      <w:pPr>
        <w:ind w:left="6480" w:hanging="360"/>
      </w:pPr>
      <w:rPr>
        <w:rFonts w:ascii="Wingdings" w:hAnsi="Wingdings"/>
      </w:rPr>
    </w:lvl>
  </w:abstractNum>
  <w:abstractNum w:abstractNumId="7" w15:restartNumberingAfterBreak="0">
    <w:nsid w:val="7B007412"/>
    <w:multiLevelType w:val="hybridMultilevel"/>
    <w:tmpl w:val="853E1C2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7E5B4B8B"/>
    <w:multiLevelType w:val="hybridMultilevel"/>
    <w:tmpl w:val="91642ED4"/>
    <w:lvl w:ilvl="0" w:tplc="0409000F">
      <w:start w:val="1"/>
      <w:numFmt w:val="decimal"/>
      <w:lvlText w:val="%1."/>
      <w:lvlJc w:val="left"/>
      <w:pPr>
        <w:ind w:left="720" w:hanging="360"/>
      </w:pPr>
    </w:lvl>
    <w:lvl w:ilvl="1" w:tplc="782A80EA">
      <w:start w:val="1"/>
      <w:numFmt w:val="bullet"/>
      <w:lvlText w:val="o"/>
      <w:lvlJc w:val="left"/>
      <w:pPr>
        <w:ind w:left="1440" w:hanging="360"/>
      </w:pPr>
      <w:rPr>
        <w:rFonts w:ascii="Courier New" w:hAnsi="Courier New"/>
      </w:rPr>
    </w:lvl>
    <w:lvl w:ilvl="2" w:tplc="0DBC3E64">
      <w:start w:val="1"/>
      <w:numFmt w:val="bullet"/>
      <w:lvlText w:val=""/>
      <w:lvlJc w:val="left"/>
      <w:pPr>
        <w:ind w:left="2160" w:hanging="360"/>
      </w:pPr>
      <w:rPr>
        <w:rFonts w:ascii="Wingdings" w:hAnsi="Wingdings"/>
      </w:rPr>
    </w:lvl>
    <w:lvl w:ilvl="3" w:tplc="018A6674">
      <w:start w:val="1"/>
      <w:numFmt w:val="bullet"/>
      <w:lvlText w:val=""/>
      <w:lvlJc w:val="left"/>
      <w:pPr>
        <w:ind w:left="2880" w:hanging="360"/>
      </w:pPr>
      <w:rPr>
        <w:rFonts w:ascii="Symbol" w:hAnsi="Symbol"/>
      </w:rPr>
    </w:lvl>
    <w:lvl w:ilvl="4" w:tplc="E290603E">
      <w:start w:val="1"/>
      <w:numFmt w:val="bullet"/>
      <w:lvlText w:val="o"/>
      <w:lvlJc w:val="left"/>
      <w:pPr>
        <w:ind w:left="3600" w:hanging="360"/>
      </w:pPr>
      <w:rPr>
        <w:rFonts w:ascii="Courier New" w:hAnsi="Courier New"/>
      </w:rPr>
    </w:lvl>
    <w:lvl w:ilvl="5" w:tplc="B40A5514">
      <w:start w:val="1"/>
      <w:numFmt w:val="bullet"/>
      <w:lvlText w:val=""/>
      <w:lvlJc w:val="left"/>
      <w:pPr>
        <w:ind w:left="4320" w:hanging="360"/>
      </w:pPr>
      <w:rPr>
        <w:rFonts w:ascii="Wingdings" w:hAnsi="Wingdings"/>
      </w:rPr>
    </w:lvl>
    <w:lvl w:ilvl="6" w:tplc="428C448C">
      <w:start w:val="1"/>
      <w:numFmt w:val="bullet"/>
      <w:lvlText w:val=""/>
      <w:lvlJc w:val="left"/>
      <w:pPr>
        <w:ind w:left="5040" w:hanging="360"/>
      </w:pPr>
      <w:rPr>
        <w:rFonts w:ascii="Symbol" w:hAnsi="Symbol"/>
      </w:rPr>
    </w:lvl>
    <w:lvl w:ilvl="7" w:tplc="3444634A">
      <w:start w:val="1"/>
      <w:numFmt w:val="bullet"/>
      <w:lvlText w:val="o"/>
      <w:lvlJc w:val="left"/>
      <w:pPr>
        <w:ind w:left="5760" w:hanging="360"/>
      </w:pPr>
      <w:rPr>
        <w:rFonts w:ascii="Courier New" w:hAnsi="Courier New"/>
      </w:rPr>
    </w:lvl>
    <w:lvl w:ilvl="8" w:tplc="7C426F28">
      <w:start w:val="1"/>
      <w:numFmt w:val="bullet"/>
      <w:lvlText w:val=""/>
      <w:lvlJc w:val="left"/>
      <w:pPr>
        <w:ind w:left="6480" w:hanging="360"/>
      </w:pPr>
      <w:rPr>
        <w:rFonts w:ascii="Wingdings" w:hAnsi="Wingdings"/>
      </w:rPr>
    </w:lvl>
  </w:abstractNum>
  <w:abstractNum w:abstractNumId="9" w15:restartNumberingAfterBreak="0">
    <w:nsid w:val="7E5E1E25"/>
    <w:multiLevelType w:val="hybridMultilevel"/>
    <w:tmpl w:val="2C482FA6"/>
    <w:lvl w:ilvl="0" w:tplc="5254E108">
      <w:start w:val="1"/>
      <w:numFmt w:val="decimal"/>
      <w:lvlText w:val="%1."/>
      <w:lvlJc w:val="left"/>
      <w:pPr>
        <w:ind w:left="644" w:hanging="360"/>
      </w:pPr>
      <w:rPr>
        <w:rFonts w:hint="default"/>
        <w:b w:val="0"/>
        <w:i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2"/>
  </w:num>
  <w:num w:numId="2">
    <w:abstractNumId w:val="2"/>
  </w:num>
  <w:num w:numId="3">
    <w:abstractNumId w:val="6"/>
  </w:num>
  <w:num w:numId="4">
    <w:abstractNumId w:val="8"/>
  </w:num>
  <w:num w:numId="5">
    <w:abstractNumId w:val="1"/>
  </w:num>
  <w:num w:numId="6">
    <w:abstractNumId w:val="4"/>
  </w:num>
  <w:num w:numId="7">
    <w:abstractNumId w:val="7"/>
  </w:num>
  <w:num w:numId="8">
    <w:abstractNumId w:val="0"/>
  </w:num>
  <w:num w:numId="9">
    <w:abstractNumId w:val="5"/>
  </w:num>
  <w:num w:numId="10">
    <w:abstractNumId w:val="3"/>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FF"/>
    <w:rsid w:val="000259C1"/>
    <w:rsid w:val="0004188F"/>
    <w:rsid w:val="00096893"/>
    <w:rsid w:val="000B3408"/>
    <w:rsid w:val="000D3A70"/>
    <w:rsid w:val="000E40D2"/>
    <w:rsid w:val="000F778B"/>
    <w:rsid w:val="00100386"/>
    <w:rsid w:val="00102B8D"/>
    <w:rsid w:val="00125F18"/>
    <w:rsid w:val="001A305A"/>
    <w:rsid w:val="001B707D"/>
    <w:rsid w:val="001D7772"/>
    <w:rsid w:val="001D798F"/>
    <w:rsid w:val="001E58E8"/>
    <w:rsid w:val="00215B22"/>
    <w:rsid w:val="0025231B"/>
    <w:rsid w:val="00265842"/>
    <w:rsid w:val="002831D6"/>
    <w:rsid w:val="002944E1"/>
    <w:rsid w:val="002E241D"/>
    <w:rsid w:val="003404C3"/>
    <w:rsid w:val="003635C6"/>
    <w:rsid w:val="00377547"/>
    <w:rsid w:val="003A4973"/>
    <w:rsid w:val="003B1A4C"/>
    <w:rsid w:val="00441319"/>
    <w:rsid w:val="004762D2"/>
    <w:rsid w:val="00486604"/>
    <w:rsid w:val="00503B00"/>
    <w:rsid w:val="00511EE1"/>
    <w:rsid w:val="005A289C"/>
    <w:rsid w:val="005C00E7"/>
    <w:rsid w:val="005C4341"/>
    <w:rsid w:val="005D46EA"/>
    <w:rsid w:val="00615126"/>
    <w:rsid w:val="006167B1"/>
    <w:rsid w:val="00652585"/>
    <w:rsid w:val="006526C7"/>
    <w:rsid w:val="006968BD"/>
    <w:rsid w:val="0071582A"/>
    <w:rsid w:val="00723FCE"/>
    <w:rsid w:val="00742BF0"/>
    <w:rsid w:val="00746EB2"/>
    <w:rsid w:val="00793D04"/>
    <w:rsid w:val="00873F47"/>
    <w:rsid w:val="008A3BCD"/>
    <w:rsid w:val="008F4277"/>
    <w:rsid w:val="00901E8C"/>
    <w:rsid w:val="00912B9E"/>
    <w:rsid w:val="00942D23"/>
    <w:rsid w:val="009663D1"/>
    <w:rsid w:val="00985998"/>
    <w:rsid w:val="00A30976"/>
    <w:rsid w:val="00A4754B"/>
    <w:rsid w:val="00A57E60"/>
    <w:rsid w:val="00A92B82"/>
    <w:rsid w:val="00AC6B31"/>
    <w:rsid w:val="00AF0EF5"/>
    <w:rsid w:val="00B53B89"/>
    <w:rsid w:val="00B64954"/>
    <w:rsid w:val="00BA1490"/>
    <w:rsid w:val="00C442EB"/>
    <w:rsid w:val="00C75848"/>
    <w:rsid w:val="00C76BE1"/>
    <w:rsid w:val="00C81DF4"/>
    <w:rsid w:val="00C82A9A"/>
    <w:rsid w:val="00CB00CB"/>
    <w:rsid w:val="00CB1995"/>
    <w:rsid w:val="00CC0647"/>
    <w:rsid w:val="00D4389F"/>
    <w:rsid w:val="00D5407B"/>
    <w:rsid w:val="00D65A2A"/>
    <w:rsid w:val="00E06DE6"/>
    <w:rsid w:val="00E51F39"/>
    <w:rsid w:val="00E83594"/>
    <w:rsid w:val="00EB54FF"/>
    <w:rsid w:val="00ED05D1"/>
    <w:rsid w:val="00F27B0D"/>
    <w:rsid w:val="00F958F6"/>
    <w:rsid w:val="00F969B1"/>
    <w:rsid w:val="00FD0E4F"/>
    <w:rsid w:val="00FD63A1"/>
    <w:rsid w:val="3613AB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534E555E"/>
  <w15:docId w15:val="{DCE9235B-B2D9-4D6D-ADC2-B31C18A1B3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pPr>
      <w:spacing w:line="320" w:lineRule="atLeast"/>
    </w:pPr>
    <w:rPr>
      <w:rFonts w:ascii="Verdana" w:hAnsi="Verdana"/>
      <w:sz w:val="18"/>
    </w:rPr>
  </w:style>
  <w:style w:type="paragraph" w:styleId="Kop1">
    <w:name w:val="heading 1"/>
    <w:basedOn w:val="Standaard"/>
    <w:next w:val="Standaard"/>
    <w:qFormat/>
    <w:pPr>
      <w:keepNext/>
      <w:spacing w:after="120" w:line="500" w:lineRule="exact"/>
      <w:outlineLvl w:val="0"/>
    </w:pPr>
    <w:rPr>
      <w:rFonts w:ascii="Times New Roman" w:hAnsi="Times New Roman"/>
      <w:b/>
      <w:spacing w:val="100"/>
      <w:sz w:val="4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
    <w:name w:val="Body Text"/>
    <w:basedOn w:val="Standaard"/>
    <w:semiHidden/>
    <w:pPr>
      <w:framePr w:w="1237" w:h="2737" w:hSpace="141" w:wrap="around" w:hAnchor="page" w:vAnchor="page" w:x="1903" w:y="13537"/>
      <w:spacing w:line="240" w:lineRule="atLeast"/>
    </w:p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styleId="Lijstalinea">
    <w:name w:val="List Paragraph"/>
    <w:basedOn w:val="Standaard"/>
    <w:uiPriority w:val="34"/>
    <w:qFormat/>
    <w:rsid w:val="00EB54FF"/>
    <w:pPr>
      <w:spacing w:after="200" w:line="276" w:lineRule="auto"/>
      <w:ind w:left="720"/>
      <w:contextualSpacing/>
    </w:pPr>
    <w:rPr>
      <w:rFonts w:ascii="Calibri" w:hAnsi="Calibri" w:eastAsia="Calibri"/>
      <w:sz w:val="22"/>
      <w:szCs w:val="22"/>
      <w:lang w:eastAsia="en-US"/>
    </w:rPr>
  </w:style>
  <w:style w:type="paragraph" w:styleId="SIKOScholen" w:customStyle="1">
    <w:name w:val="SIKO_Scholen"/>
    <w:basedOn w:val="Standaard"/>
    <w:pPr>
      <w:framePr w:hSpace="141" w:wrap="around" w:hAnchor="page" w:vAnchor="page" w:x="175" w:y="145"/>
    </w:pPr>
    <w:rPr>
      <w:rFonts w:ascii="Minion Semibold" w:hAnsi="Minion Semibold"/>
      <w:sz w:val="16"/>
    </w:rPr>
  </w:style>
  <w:style w:type="table" w:styleId="Tabelraster">
    <w:name w:val="Table Grid"/>
    <w:basedOn w:val="Standaardtabel"/>
    <w:uiPriority w:val="59"/>
    <w:rsid w:val="00EB54FF"/>
    <w:rPr>
      <w:rFonts w:ascii="Calibri" w:hAnsi="Calibri" w:eastAsia="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ekstzonderopmaak">
    <w:name w:val="Plain Text"/>
    <w:basedOn w:val="Standaard"/>
    <w:link w:val="TekstzonderopmaakChar"/>
    <w:uiPriority w:val="99"/>
    <w:semiHidden/>
    <w:unhideWhenUsed/>
    <w:rsid w:val="00EB54FF"/>
    <w:pPr>
      <w:spacing w:line="240" w:lineRule="auto"/>
      <w:ind w:firstLine="360"/>
    </w:pPr>
    <w:rPr>
      <w:rFonts w:ascii="Consolas" w:hAnsi="Consolas" w:eastAsia="Calibri"/>
      <w:sz w:val="21"/>
      <w:szCs w:val="21"/>
      <w:lang w:val="en-US" w:eastAsia="en-US" w:bidi="en-US"/>
    </w:rPr>
  </w:style>
  <w:style w:type="character" w:styleId="TekstzonderopmaakChar" w:customStyle="1">
    <w:name w:val="Tekst zonder opmaak Char"/>
    <w:link w:val="Tekstzonderopmaak"/>
    <w:uiPriority w:val="99"/>
    <w:semiHidden/>
    <w:rsid w:val="00EB54FF"/>
    <w:rPr>
      <w:rFonts w:ascii="Consolas" w:hAnsi="Consolas" w:eastAsia="Calibri"/>
      <w:sz w:val="21"/>
      <w:szCs w:val="21"/>
      <w:lang w:val="en-US" w:eastAsia="en-US" w:bidi="en-US"/>
    </w:rPr>
  </w:style>
  <w:style w:type="paragraph" w:styleId="Normaalweb">
    <w:name w:val="Normal (Web)"/>
    <w:basedOn w:val="Standaard"/>
    <w:uiPriority w:val="99"/>
    <w:unhideWhenUsed/>
    <w:rsid w:val="00EB54FF"/>
    <w:pPr>
      <w:spacing w:before="100" w:beforeAutospacing="1" w:after="100" w:afterAutospacing="1" w:line="240" w:lineRule="auto"/>
    </w:pPr>
    <w:rPr>
      <w:rFonts w:ascii="Times New Roman" w:hAnsi="Times New Roman"/>
      <w:sz w:val="24"/>
      <w:szCs w:val="24"/>
    </w:rPr>
  </w:style>
  <w:style w:type="paragraph" w:styleId="Meesters" w:customStyle="1">
    <w:name w:val="Meesters"/>
    <w:basedOn w:val="Standaard"/>
    <w:qFormat/>
    <w:rsid w:val="00EB54FF"/>
    <w:pPr>
      <w:spacing w:after="200" w:line="240" w:lineRule="auto"/>
    </w:pPr>
    <w:rPr>
      <w:rFonts w:ascii="Cambria" w:hAnsi="Cambria" w:eastAsia="Calibri"/>
      <w:b/>
      <w:sz w:val="22"/>
      <w:szCs w:val="24"/>
      <w:lang w:eastAsia="en-US"/>
    </w:rPr>
  </w:style>
  <w:style w:type="paragraph" w:styleId="Ballontekst">
    <w:name w:val="Balloon Text"/>
    <w:basedOn w:val="Standaard"/>
    <w:link w:val="BallontekstChar"/>
    <w:uiPriority w:val="99"/>
    <w:semiHidden/>
    <w:unhideWhenUsed/>
    <w:rsid w:val="00FD63A1"/>
    <w:pPr>
      <w:spacing w:line="240" w:lineRule="auto"/>
    </w:pPr>
    <w:rPr>
      <w:rFonts w:ascii="Tahoma" w:hAnsi="Tahoma" w:cs="Tahoma"/>
      <w:sz w:val="16"/>
      <w:szCs w:val="16"/>
    </w:rPr>
  </w:style>
  <w:style w:type="character" w:styleId="BallontekstChar" w:customStyle="1">
    <w:name w:val="Ballontekst Char"/>
    <w:link w:val="Ballontekst"/>
    <w:uiPriority w:val="99"/>
    <w:semiHidden/>
    <w:rsid w:val="00FD63A1"/>
    <w:rPr>
      <w:rFonts w:ascii="Tahoma" w:hAnsi="Tahoma" w:cs="Tahoma"/>
      <w:sz w:val="16"/>
      <w:szCs w:val="16"/>
    </w:rPr>
  </w:style>
  <w:style w:type="character" w:styleId="VoettekstChar" w:customStyle="1">
    <w:name w:val="Voettekst Char"/>
    <w:link w:val="Voettekst"/>
    <w:uiPriority w:val="99"/>
    <w:rsid w:val="000D3A70"/>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DC0A8D6424B49ADD3D3D95655B3FB" ma:contentTypeVersion="" ma:contentTypeDescription="Een nieuw document maken." ma:contentTypeScope="" ma:versionID="720a7c8e60010aca67c5c190dd7763d9">
  <xsd:schema xmlns:xsd="http://www.w3.org/2001/XMLSchema" xmlns:xs="http://www.w3.org/2001/XMLSchema" xmlns:p="http://schemas.microsoft.com/office/2006/metadata/properties" xmlns:ns2="9c2613a5-2551-487e-91cc-e7f59757af3e" xmlns:ns3="13c8e4c9-49e5-40e6-b362-e50ee598fbc0" xmlns:ns4="590cd945-20f2-4f0d-8be2-df0b0c990a71" targetNamespace="http://schemas.microsoft.com/office/2006/metadata/properties" ma:root="true" ma:fieldsID="a4ca517755c058e138f9b24b2236bbfe" ns2:_="" ns3:_="" ns4:_="">
    <xsd:import namespace="9c2613a5-2551-487e-91cc-e7f59757af3e"/>
    <xsd:import namespace="13c8e4c9-49e5-40e6-b362-e50ee598fbc0"/>
    <xsd:import namespace="590cd945-20f2-4f0d-8be2-df0b0c990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13a5-2551-487e-91cc-e7f59757af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c504dea1-efcb-49d5-90e3-4e6e8720c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c8e4c9-49e5-40e6-b362-e50ee598fbc0"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cd945-20f2-4f0d-8be2-df0b0c990a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d2827a4-d44c-4065-8f9d-e3077123eee8}" ma:internalName="TaxCatchAll" ma:showField="CatchAllData" ma:web="590cd945-20f2-4f0d-8be2-df0b0c990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90cd945-20f2-4f0d-8be2-df0b0c990a71" xsi:nil="true"/>
    <lcf76f155ced4ddcb4097134ff3c332f xmlns="9c2613a5-2551-487e-91cc-e7f59757af3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EFB5-F67F-407E-8C01-80E8ADE630E3}">
  <ds:schemaRefs>
    <ds:schemaRef ds:uri="http://schemas.microsoft.com/sharepoint/v3/contenttype/forms"/>
  </ds:schemaRefs>
</ds:datastoreItem>
</file>

<file path=customXml/itemProps2.xml><?xml version="1.0" encoding="utf-8"?>
<ds:datastoreItem xmlns:ds="http://schemas.openxmlformats.org/officeDocument/2006/customXml" ds:itemID="{80186216-5660-4703-8051-1B05DE7690C5}"/>
</file>

<file path=customXml/itemProps3.xml><?xml version="1.0" encoding="utf-8"?>
<ds:datastoreItem xmlns:ds="http://schemas.openxmlformats.org/officeDocument/2006/customXml" ds:itemID="{73C2DCAE-9430-4A5C-BF99-6748998ED16E}">
  <ds:schemaRefs>
    <ds:schemaRef ds:uri="13c8e4c9-49e5-40e6-b362-e50ee598fbc0"/>
    <ds:schemaRef ds:uri="9c2613a5-2551-487e-91cc-e7f59757af3e"/>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00BDEA5-36BF-4575-ACEF-FE4E2B07F8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6BBCC402</ap:Template>
  <ap:Application>Microsoft Office Word</ap:Application>
  <ap:DocSecurity>0</ap:DocSecurity>
  <ap:ScaleCrop>false</ap:ScaleCrop>
  <ap:Company>Iris huisstijlautomatisering</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 ...</dc:creator>
  <cp:lastModifiedBy>Joyce Bouman</cp:lastModifiedBy>
  <cp:revision>12</cp:revision>
  <cp:lastPrinted>2014-05-26T11:57:00Z</cp:lastPrinted>
  <dcterms:created xsi:type="dcterms:W3CDTF">2018-11-29T10:41:00Z</dcterms:created>
  <dcterms:modified xsi:type="dcterms:W3CDTF">2019-03-07T12:10:27Z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0x0101001A5DC0A8D6424B49ADD3D3D95655B3FB</vt:lpwstr>
  </property>
  <property fmtid="{D5CDD505-2E9C-101B-9397-08002B2CF9AE}" pid="3" name="AuthorIds_UIVersion_2048">
    <vt:lpwstr>369</vt:lpwstr>
  </property>
</Properties>
</file>