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A48" w:rsidRPr="005C266D" w:rsidRDefault="002D6A48" w:rsidP="002D6A48">
      <w:pPr>
        <w:spacing w:after="0"/>
        <w:rPr>
          <w:b/>
          <w:sz w:val="32"/>
        </w:rPr>
      </w:pPr>
      <w:r w:rsidRPr="005C266D">
        <w:rPr>
          <w:b/>
          <w:sz w:val="32"/>
        </w:rPr>
        <w:t>Samenvatting van het schoolondersteuningsprofiel</w:t>
      </w:r>
      <w:bookmarkStart w:id="0" w:name="_GoBack"/>
      <w:bookmarkEnd w:id="0"/>
      <w:r w:rsidRPr="005C266D">
        <w:rPr>
          <w:b/>
          <w:sz w:val="32"/>
        </w:rPr>
        <w:t xml:space="preserve"> van Basisschool Cosmicus</w:t>
      </w:r>
    </w:p>
    <w:p w:rsidR="002D6A48" w:rsidRPr="004519E5" w:rsidRDefault="002D6A48" w:rsidP="002D6A48">
      <w:pPr>
        <w:spacing w:after="0"/>
      </w:pPr>
    </w:p>
    <w:p w:rsidR="002D6A48" w:rsidRPr="004519E5" w:rsidRDefault="002D6A48" w:rsidP="002D6A48">
      <w:pPr>
        <w:pStyle w:val="NoSpacing"/>
        <w:rPr>
          <w:u w:val="single"/>
        </w:rPr>
      </w:pPr>
      <w:r w:rsidRPr="004519E5">
        <w:rPr>
          <w:u w:val="single"/>
        </w:rPr>
        <w:t xml:space="preserve">Passend onderwijs en onze school </w:t>
      </w:r>
    </w:p>
    <w:p w:rsidR="002D6A48" w:rsidRPr="004519E5" w:rsidRDefault="002D6A48" w:rsidP="002D6A48">
      <w:pPr>
        <w:pStyle w:val="NoSpacing"/>
      </w:pPr>
      <w:r w:rsidRPr="004519E5">
        <w:t>Onze school maakt deel uit van het samenwerkingsverband SPPOH (Stichting Passend Primair onderwijs Haaglanden). Samen met alle basisscholen en scholen voor speciaal (basis) onderwijs in de gemeenten Den Haag, Rijswijk en Leidschendam-Voorburg  zorgen we ervoor dat er voor elk kind een passende onderwijsplek beschikbaar is.  Op de website van het samenwerkingsverband  (</w:t>
      </w:r>
      <w:hyperlink r:id="rId5" w:history="1">
        <w:r w:rsidRPr="004519E5">
          <w:rPr>
            <w:rStyle w:val="Hyperlink"/>
          </w:rPr>
          <w:t>www.sppoh.nl</w:t>
        </w:r>
      </w:hyperlink>
      <w:r w:rsidRPr="004519E5">
        <w:t>) staat aangegeven welke scholen zijn aangesloten bij het samenwerkingsverband.</w:t>
      </w:r>
    </w:p>
    <w:p w:rsidR="002D6A48" w:rsidRPr="004519E5" w:rsidRDefault="002D6A48" w:rsidP="002D6A48">
      <w:pPr>
        <w:pStyle w:val="NoSpacing"/>
      </w:pPr>
    </w:p>
    <w:p w:rsidR="002D6A48" w:rsidRPr="004519E5" w:rsidRDefault="002D6A48" w:rsidP="002D6A48">
      <w:pPr>
        <w:pStyle w:val="NoSpacing"/>
        <w:rPr>
          <w:u w:val="single"/>
        </w:rPr>
      </w:pPr>
      <w:r w:rsidRPr="004519E5">
        <w:rPr>
          <w:u w:val="single"/>
        </w:rPr>
        <w:t>Ondersteuning binnen de basisschool</w:t>
      </w:r>
    </w:p>
    <w:p w:rsidR="002D6A48" w:rsidRPr="004519E5" w:rsidRDefault="002D6A48" w:rsidP="002D6A48">
      <w:pPr>
        <w:pStyle w:val="NoSpacing"/>
      </w:pPr>
      <w:r w:rsidRPr="004519E5">
        <w:t xml:space="preserve">Het is ons streven om kinderen zo goed mogelijk onderwijs te geven op onze school. We denken daarbij vanuit de mogelijkheden van onze leerlingen en helpen hen zo goed mogelijk die mogelijkheden te benutten.  Die hulp bij het leren noemen we ‘ondersteuning’. </w:t>
      </w:r>
      <w:r w:rsidRPr="004519E5">
        <w:br/>
        <w:t xml:space="preserve">Soms signaleren de leerkracht of de ouders dat de ontwikkeling van een kind niet helemaal naar verwachting verloopt.  In zo’n situatie willen we graag met de ouders overleggen. De leerkracht kan daarbij de hulp inroepen van de intern begeleider van onze school.  </w:t>
      </w:r>
      <w:r w:rsidRPr="004519E5">
        <w:rPr>
          <w:b/>
        </w:rPr>
        <w:t xml:space="preserve">Dat is </w:t>
      </w:r>
      <w:r>
        <w:rPr>
          <w:b/>
        </w:rPr>
        <w:t xml:space="preserve">mevr. </w:t>
      </w:r>
      <w:proofErr w:type="spellStart"/>
      <w:r>
        <w:rPr>
          <w:b/>
        </w:rPr>
        <w:t>Rinneke</w:t>
      </w:r>
      <w:proofErr w:type="spellEnd"/>
      <w:r>
        <w:rPr>
          <w:b/>
        </w:rPr>
        <w:t xml:space="preserve"> Helfrich. </w:t>
      </w:r>
    </w:p>
    <w:p w:rsidR="002D6A48" w:rsidRPr="004519E5" w:rsidRDefault="002D6A48" w:rsidP="002D6A48">
      <w:pPr>
        <w:spacing w:after="0"/>
      </w:pPr>
    </w:p>
    <w:p w:rsidR="002D6A48" w:rsidRPr="004519E5" w:rsidRDefault="002D6A48" w:rsidP="002D6A48">
      <w:pPr>
        <w:spacing w:after="0" w:line="240" w:lineRule="auto"/>
        <w:rPr>
          <w:u w:val="single"/>
        </w:rPr>
      </w:pPr>
      <w:r w:rsidRPr="004519E5">
        <w:rPr>
          <w:u w:val="single"/>
        </w:rPr>
        <w:t>Basisondersteuning</w:t>
      </w:r>
    </w:p>
    <w:p w:rsidR="005C266D" w:rsidRDefault="002D6A48" w:rsidP="002D6A48">
      <w:pPr>
        <w:spacing w:after="0" w:line="240" w:lineRule="auto"/>
      </w:pPr>
      <w:r w:rsidRPr="004519E5">
        <w:t>Onze school heeft een ondersteuningsprofiel opgesteld. In dit schoolondersteuningsprofiel staat  beschreven wat onze school op het gebied van ondersteuning kan bieden.  Alle scholen binnen het samenwerkingsverband SPPOH hebben via hun besturen afspraken gemaakt over  het niveau van de basisondersteuning in de scholen.  Iedere school binnen SPPOH biedt deze basisondersteuning.  Dat houdt in dat elke school haar basiskwaliteit op orde heeft, het dagelijks handelen altijd op de leerling afstemt (handelingsgericht werken), een interne ondersteuningsstructuur heeft en een stevig aantal  preventieve en licht curatieve interventies kan uitvoeren.</w:t>
      </w:r>
    </w:p>
    <w:p w:rsidR="005C266D" w:rsidRPr="005C266D" w:rsidRDefault="005C266D" w:rsidP="002D6A48">
      <w:pPr>
        <w:spacing w:after="0" w:line="240" w:lineRule="auto"/>
      </w:pPr>
    </w:p>
    <w:p w:rsidR="005C266D" w:rsidRDefault="002D6A48" w:rsidP="005C266D">
      <w:pPr>
        <w:spacing w:after="0" w:line="280" w:lineRule="atLeast"/>
        <w:rPr>
          <w:rFonts w:cs="Arial"/>
          <w:szCs w:val="20"/>
        </w:rPr>
      </w:pPr>
      <w:r w:rsidRPr="00E81C5A">
        <w:rPr>
          <w:rFonts w:cs="Arial"/>
          <w:szCs w:val="20"/>
        </w:rPr>
        <w:t xml:space="preserve">Het pedagogisch klimaat binnen basisschool Cosmicus staat hoog in het vaandel. Er heerst een veilig en ondersteunend klimaat op school. Tevens zijn wij een Gezonde school waarbij de veiligheid onder de loep is genomen. De kinderen komen met plezier naar school en de oudertevredenheid is hierover groot. </w:t>
      </w:r>
    </w:p>
    <w:p w:rsidR="005C266D" w:rsidRDefault="005C266D" w:rsidP="005C266D">
      <w:pPr>
        <w:spacing w:after="0" w:line="280" w:lineRule="atLeast"/>
        <w:rPr>
          <w:rFonts w:cs="Arial"/>
          <w:szCs w:val="20"/>
        </w:rPr>
      </w:pPr>
    </w:p>
    <w:p w:rsidR="002D6A48" w:rsidRPr="005C266D" w:rsidRDefault="005C266D" w:rsidP="005C266D">
      <w:pPr>
        <w:spacing w:after="0" w:line="280" w:lineRule="atLeast"/>
        <w:rPr>
          <w:rFonts w:cs="Arial"/>
          <w:szCs w:val="20"/>
        </w:rPr>
      </w:pPr>
      <w:r w:rsidRPr="00E81C5A">
        <w:rPr>
          <w:rFonts w:cs="Arial"/>
          <w:szCs w:val="20"/>
        </w:rPr>
        <w:t xml:space="preserve">Omdat wij nog een nieuwe school zijn, hebben wij </w:t>
      </w:r>
      <w:r>
        <w:rPr>
          <w:rFonts w:cs="Arial"/>
          <w:szCs w:val="20"/>
        </w:rPr>
        <w:t>het schooljaar 2013-2014</w:t>
      </w:r>
      <w:r w:rsidRPr="00E81C5A">
        <w:rPr>
          <w:rFonts w:cs="Arial"/>
          <w:szCs w:val="20"/>
        </w:rPr>
        <w:t xml:space="preserve"> het beleid van de leerlingenzorg uitgezet. De Komende jaren zullen wij dit verder ontwikkelen en borgen om daarna te gaan evalueren en waar nodig bij te stellen.   </w:t>
      </w:r>
    </w:p>
    <w:p w:rsidR="005C266D" w:rsidRDefault="005C266D" w:rsidP="002D6A48">
      <w:pPr>
        <w:spacing w:after="0" w:line="240" w:lineRule="auto"/>
        <w:rPr>
          <w:u w:val="single"/>
        </w:rPr>
      </w:pPr>
    </w:p>
    <w:p w:rsidR="002D6A48" w:rsidRPr="004519E5" w:rsidRDefault="005C266D" w:rsidP="002D6A48">
      <w:pPr>
        <w:spacing w:after="0" w:line="240" w:lineRule="auto"/>
        <w:rPr>
          <w:u w:val="single"/>
        </w:rPr>
      </w:pPr>
      <w:r>
        <w:rPr>
          <w:u w:val="single"/>
        </w:rPr>
        <w:t>Samenvatting van de hoofdlijnen</w:t>
      </w:r>
    </w:p>
    <w:p w:rsidR="005C266D" w:rsidRPr="00E81C5A" w:rsidRDefault="005C266D" w:rsidP="005C266D">
      <w:pPr>
        <w:spacing w:line="280" w:lineRule="atLeast"/>
        <w:rPr>
          <w:rFonts w:cs="Arial"/>
          <w:szCs w:val="20"/>
        </w:rPr>
      </w:pPr>
      <w:r>
        <w:rPr>
          <w:rFonts w:cs="Arial"/>
          <w:szCs w:val="20"/>
        </w:rPr>
        <w:t>Basisschool Cosmicus is</w:t>
      </w:r>
      <w:r w:rsidRPr="00E81C5A">
        <w:rPr>
          <w:rFonts w:cs="Arial"/>
          <w:szCs w:val="20"/>
        </w:rPr>
        <w:t xml:space="preserve"> een startende en een groeiende reguliere basisschool (gestart per 1 augustus 2012, groepen 1 t/m 4).</w:t>
      </w:r>
      <w:r>
        <w:rPr>
          <w:rFonts w:cs="Arial"/>
          <w:szCs w:val="20"/>
        </w:rPr>
        <w:t xml:space="preserve"> Hierdoor zijn de basisondersteuning en het handelingsgericht werken voldoende van kwaliteit. Het pedagogisch klimaat en ouderbetrokkenheid zijn een fundering van onze school. </w:t>
      </w:r>
    </w:p>
    <w:p w:rsidR="002D6A48" w:rsidRPr="004519E5" w:rsidRDefault="002D6A48" w:rsidP="002D6A48">
      <w:pPr>
        <w:pStyle w:val="NoSpacing"/>
      </w:pPr>
      <w:r w:rsidRPr="004519E5">
        <w:t xml:space="preserve">Met de andere scholen binnen het samenwerkingsverband SPPOH zorgen we ervoor dat voor ieder kind de juiste extra ondersteuning beschikbaar is. Dat kan door ambulante begeleiding bij ons op school (een arrangement) of (tijdelijke) plaatsing op een andere school.  Aan de inzet van extra ondersteuning gaat altijd uitgebreid overleg vooraf met </w:t>
      </w:r>
      <w:r w:rsidRPr="004519E5">
        <w:lastRenderedPageBreak/>
        <w:t xml:space="preserve">de ouders en de benodigde deskundigen. We zoeken daarbij ook zoveel mogelijk de samenwerking met het centrum voor jeugd &amp; gezin (CJG) in ons werkgebied.  </w:t>
      </w:r>
    </w:p>
    <w:p w:rsidR="002D6A48" w:rsidRPr="004519E5" w:rsidRDefault="002D6A48" w:rsidP="002D6A48">
      <w:pPr>
        <w:pStyle w:val="NoSpacing"/>
        <w:rPr>
          <w:i/>
        </w:rPr>
      </w:pPr>
    </w:p>
    <w:p w:rsidR="002D6A48" w:rsidRPr="004519E5" w:rsidRDefault="002D6A48" w:rsidP="002D6A48">
      <w:pPr>
        <w:spacing w:after="0" w:line="240" w:lineRule="auto"/>
      </w:pPr>
      <w:r w:rsidRPr="004519E5">
        <w:rPr>
          <w:u w:val="single"/>
        </w:rPr>
        <w:t>Tot slot</w:t>
      </w:r>
      <w:r w:rsidRPr="004519E5">
        <w:rPr>
          <w:u w:val="single"/>
        </w:rPr>
        <w:br/>
      </w:r>
      <w:r w:rsidRPr="004519E5">
        <w:t>Belangrijk is te weten dat onze school gaat voor goed onderwijs. Wij streven er naar om altijd in overleg met de ouders van onze leerlingen tot goed onderwijs en (indien nodig ) een optimale ondersteuning van onze leerlingen te komen.  Wanneer het, ondanks alle inspanningen, toch niet lukt om tot een gezamenlijk plan voor de leerling te komen, kunt u ons altijd vragen contact op te nemen met het samenwerkingsverband SPPOH.  Samen met de adviseur van SPPOH kan dan besproken worden hoe toch een bij de leerling passend plan kan worden gemaakt.</w:t>
      </w:r>
    </w:p>
    <w:p w:rsidR="002D6A48" w:rsidRPr="004519E5" w:rsidRDefault="002D6A48" w:rsidP="005C266D">
      <w:pPr>
        <w:spacing w:after="0" w:line="240" w:lineRule="auto"/>
        <w:rPr>
          <w:b/>
        </w:rPr>
      </w:pPr>
    </w:p>
    <w:p w:rsidR="00590887" w:rsidRDefault="00590887"/>
    <w:sectPr w:rsidR="00590887" w:rsidSect="00427FC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A48"/>
    <w:rsid w:val="002D6A48"/>
    <w:rsid w:val="00427FCF"/>
    <w:rsid w:val="00590887"/>
    <w:rsid w:val="005C26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B9E7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A48"/>
    <w:pPr>
      <w:spacing w:after="200" w:line="276" w:lineRule="auto"/>
    </w:pPr>
    <w:rPr>
      <w:rFonts w:eastAsiaTheme="minorHAnsi"/>
      <w:sz w:val="22"/>
      <w:szCs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6A48"/>
    <w:rPr>
      <w:color w:val="0000FF" w:themeColor="hyperlink"/>
      <w:u w:val="single"/>
    </w:rPr>
  </w:style>
  <w:style w:type="paragraph" w:styleId="NoSpacing">
    <w:name w:val="No Spacing"/>
    <w:uiPriority w:val="1"/>
    <w:qFormat/>
    <w:rsid w:val="002D6A48"/>
    <w:rPr>
      <w:rFonts w:eastAsiaTheme="minorHAnsi"/>
      <w:sz w:val="22"/>
      <w:szCs w:val="22"/>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A48"/>
    <w:pPr>
      <w:spacing w:after="200" w:line="276" w:lineRule="auto"/>
    </w:pPr>
    <w:rPr>
      <w:rFonts w:eastAsiaTheme="minorHAnsi"/>
      <w:sz w:val="22"/>
      <w:szCs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6A48"/>
    <w:rPr>
      <w:color w:val="0000FF" w:themeColor="hyperlink"/>
      <w:u w:val="single"/>
    </w:rPr>
  </w:style>
  <w:style w:type="paragraph" w:styleId="NoSpacing">
    <w:name w:val="No Spacing"/>
    <w:uiPriority w:val="1"/>
    <w:qFormat/>
    <w:rsid w:val="002D6A48"/>
    <w:rPr>
      <w:rFonts w:eastAsiaTheme="minorHAnsi"/>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ppoh.n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567</Words>
  <Characters>3237</Characters>
  <Application>Microsoft Macintosh Word</Application>
  <DocSecurity>0</DocSecurity>
  <Lines>26</Lines>
  <Paragraphs>7</Paragraphs>
  <ScaleCrop>false</ScaleCrop>
  <Company>Basisschool Cosmicus</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Ozbasi</dc:creator>
  <cp:keywords/>
  <dc:description/>
  <cp:lastModifiedBy>Fatih Ozbasi</cp:lastModifiedBy>
  <cp:revision>1</cp:revision>
  <dcterms:created xsi:type="dcterms:W3CDTF">2014-05-21T15:19:00Z</dcterms:created>
  <dcterms:modified xsi:type="dcterms:W3CDTF">2014-05-21T15:38:00Z</dcterms:modified>
</cp:coreProperties>
</file>