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F3" w:rsidRDefault="009C47B0" w:rsidP="00B245F3">
      <w:pPr>
        <w:rPr>
          <w:rFonts w:ascii="Arial" w:hAnsi="Arial" w:cs="Arial"/>
        </w:rPr>
      </w:pPr>
      <w:bookmarkStart w:id="0" w:name="_GoBack"/>
      <w:bookmarkEnd w:id="0"/>
      <w:r>
        <w:rPr>
          <w:rFonts w:ascii="Arial" w:hAnsi="Arial" w:cs="Arial"/>
          <w:noProof/>
          <w:lang w:eastAsia="nl-NL"/>
        </w:rPr>
        <mc:AlternateContent>
          <mc:Choice Requires="wps">
            <w:drawing>
              <wp:anchor distT="0" distB="0" distL="114300" distR="114300" simplePos="0" relativeHeight="251669504" behindDoc="0" locked="0" layoutInCell="1" allowOverlap="1">
                <wp:simplePos x="0" y="0"/>
                <wp:positionH relativeFrom="column">
                  <wp:posOffset>4974590</wp:posOffset>
                </wp:positionH>
                <wp:positionV relativeFrom="paragraph">
                  <wp:posOffset>3615690</wp:posOffset>
                </wp:positionV>
                <wp:extent cx="3542030" cy="2131060"/>
                <wp:effectExtent l="254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213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88" w:type="dxa"/>
                              <w:tblBorders>
                                <w:top w:val="single" w:sz="2" w:space="0" w:color="808080"/>
                                <w:left w:val="single" w:sz="2" w:space="0" w:color="808080"/>
                                <w:bottom w:val="single" w:sz="2" w:space="0" w:color="808080"/>
                                <w:right w:val="single" w:sz="2" w:space="0" w:color="808080"/>
                              </w:tblBorders>
                              <w:tblLook w:val="00A0" w:firstRow="1" w:lastRow="0" w:firstColumn="1" w:lastColumn="0" w:noHBand="0" w:noVBand="0"/>
                            </w:tblPr>
                            <w:tblGrid>
                              <w:gridCol w:w="1306"/>
                              <w:gridCol w:w="2709"/>
                              <w:gridCol w:w="1673"/>
                            </w:tblGrid>
                            <w:tr w:rsidR="00F57FBD" w:rsidRPr="00B245F3" w:rsidTr="006236CE">
                              <w:trPr>
                                <w:trHeight w:val="249"/>
                              </w:trPr>
                              <w:tc>
                                <w:tcPr>
                                  <w:tcW w:w="1306" w:type="dxa"/>
                                  <w:tcBorders>
                                    <w:top w:val="single" w:sz="2" w:space="0" w:color="808080"/>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Document</w:t>
                                  </w:r>
                                </w:p>
                              </w:tc>
                              <w:tc>
                                <w:tcPr>
                                  <w:tcW w:w="4382" w:type="dxa"/>
                                  <w:gridSpan w:val="2"/>
                                  <w:tcBorders>
                                    <w:top w:val="single" w:sz="2" w:space="0" w:color="808080"/>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Schoolplan Het Westeraam 2016-2021</w:t>
                                  </w:r>
                                </w:p>
                              </w:tc>
                            </w:tr>
                            <w:tr w:rsidR="00F57FBD" w:rsidRPr="00B245F3" w:rsidTr="006236CE">
                              <w:trPr>
                                <w:trHeight w:val="271"/>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Auteur</w:t>
                                  </w:r>
                                </w:p>
                              </w:tc>
                              <w:tc>
                                <w:tcPr>
                                  <w:tcW w:w="4382" w:type="dxa"/>
                                  <w:gridSpan w:val="2"/>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Jan Broeder/ Ad Oostdam /Gert Munters</w:t>
                                  </w:r>
                                </w:p>
                              </w:tc>
                            </w:tr>
                            <w:tr w:rsidR="00F57FBD" w:rsidRPr="00B245F3" w:rsidTr="006236CE">
                              <w:trPr>
                                <w:trHeight w:val="121"/>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Eigenaar</w:t>
                                  </w:r>
                                </w:p>
                              </w:tc>
                              <w:tc>
                                <w:tcPr>
                                  <w:tcW w:w="4382" w:type="dxa"/>
                                  <w:gridSpan w:val="2"/>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p>
                              </w:tc>
                            </w:tr>
                            <w:tr w:rsidR="00F57FBD" w:rsidRPr="00B245F3" w:rsidTr="006236CE">
                              <w:trPr>
                                <w:trHeight w:val="271"/>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Beheerder</w:t>
                                  </w:r>
                                </w:p>
                              </w:tc>
                              <w:tc>
                                <w:tcPr>
                                  <w:tcW w:w="4382" w:type="dxa"/>
                                  <w:gridSpan w:val="2"/>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Secretariaat concept</w:t>
                                  </w:r>
                                </w:p>
                              </w:tc>
                            </w:tr>
                            <w:tr w:rsidR="00F57FBD" w:rsidRPr="00B245F3" w:rsidTr="006236CE">
                              <w:trPr>
                                <w:trHeight w:val="271"/>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Vervaldatum</w:t>
                                  </w:r>
                                </w:p>
                              </w:tc>
                              <w:tc>
                                <w:tcPr>
                                  <w:tcW w:w="4382" w:type="dxa"/>
                                  <w:gridSpan w:val="2"/>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p>
                              </w:tc>
                            </w:tr>
                            <w:tr w:rsidR="00F57FBD" w:rsidRPr="00B245F3" w:rsidTr="006236CE">
                              <w:trPr>
                                <w:trHeight w:val="271"/>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locatie</w:t>
                                  </w:r>
                                </w:p>
                              </w:tc>
                              <w:tc>
                                <w:tcPr>
                                  <w:tcW w:w="4382" w:type="dxa"/>
                                  <w:gridSpan w:val="2"/>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 xml:space="preserve">L:MT/300 </w:t>
                                  </w:r>
                                  <w:r>
                                    <w:rPr>
                                      <w:rFonts w:ascii="Arial" w:eastAsia="Times New Roman" w:hAnsi="Arial" w:cs="Arial"/>
                                      <w:b/>
                                      <w:sz w:val="16"/>
                                      <w:szCs w:val="16"/>
                                      <w:lang w:eastAsia="nl-NL"/>
                                    </w:rPr>
                                    <w:t>Het Westeraam</w:t>
                                  </w:r>
                                  <w:r w:rsidRPr="00B245F3">
                                    <w:rPr>
                                      <w:rFonts w:ascii="Arial" w:eastAsia="Times New Roman" w:hAnsi="Arial" w:cs="Arial"/>
                                      <w:b/>
                                      <w:sz w:val="16"/>
                                      <w:szCs w:val="16"/>
                                      <w:lang w:eastAsia="nl-NL"/>
                                    </w:rPr>
                                    <w:t xml:space="preserve"> / 320 beleidsdocumenten</w:t>
                                  </w:r>
                                </w:p>
                              </w:tc>
                            </w:tr>
                            <w:tr w:rsidR="00F57FBD" w:rsidRPr="00B245F3" w:rsidTr="006236CE">
                              <w:trPr>
                                <w:trHeight w:val="294"/>
                              </w:trPr>
                              <w:tc>
                                <w:tcPr>
                                  <w:tcW w:w="4015" w:type="dxa"/>
                                  <w:gridSpan w:val="2"/>
                                  <w:tcBorders>
                                    <w:top w:val="nil"/>
                                    <w:left w:val="single" w:sz="2" w:space="0" w:color="808080"/>
                                    <w:bottom w:val="nil"/>
                                    <w:right w:val="nil"/>
                                  </w:tcBorders>
                                  <w:shd w:val="clear" w:color="auto" w:fill="FF9900"/>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Status</w:t>
                                  </w:r>
                                </w:p>
                              </w:tc>
                              <w:tc>
                                <w:tcPr>
                                  <w:tcW w:w="1673" w:type="dxa"/>
                                  <w:tcBorders>
                                    <w:top w:val="nil"/>
                                    <w:left w:val="nil"/>
                                    <w:bottom w:val="nil"/>
                                    <w:right w:val="single" w:sz="2" w:space="0" w:color="808080"/>
                                  </w:tcBorders>
                                  <w:shd w:val="clear" w:color="auto" w:fill="FF9900"/>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datum</w:t>
                                  </w:r>
                                </w:p>
                              </w:tc>
                            </w:tr>
                            <w:tr w:rsidR="00F57FBD" w:rsidRPr="00B245F3" w:rsidTr="006236CE">
                              <w:trPr>
                                <w:trHeight w:val="271"/>
                              </w:trPr>
                              <w:tc>
                                <w:tcPr>
                                  <w:tcW w:w="4015" w:type="dxa"/>
                                  <w:gridSpan w:val="2"/>
                                  <w:tcBorders>
                                    <w:top w:val="nil"/>
                                    <w:left w:val="single" w:sz="2" w:space="0" w:color="808080"/>
                                    <w:bottom w:val="nil"/>
                                    <w:right w:val="nil"/>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Voor advies naar MT</w:t>
                                  </w:r>
                                </w:p>
                              </w:tc>
                              <w:tc>
                                <w:tcPr>
                                  <w:tcW w:w="1673" w:type="dxa"/>
                                  <w:tcBorders>
                                    <w:top w:val="nil"/>
                                    <w:left w:val="nil"/>
                                    <w:bottom w:val="nil"/>
                                    <w:right w:val="single" w:sz="2" w:space="0" w:color="808080"/>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p>
                              </w:tc>
                            </w:tr>
                            <w:tr w:rsidR="00F57FBD" w:rsidRPr="00B245F3" w:rsidTr="006236CE">
                              <w:trPr>
                                <w:trHeight w:val="271"/>
                              </w:trPr>
                              <w:tc>
                                <w:tcPr>
                                  <w:tcW w:w="4015" w:type="dxa"/>
                                  <w:gridSpan w:val="2"/>
                                  <w:tcBorders>
                                    <w:top w:val="nil"/>
                                    <w:left w:val="single" w:sz="2" w:space="0" w:color="808080"/>
                                    <w:bottom w:val="nil"/>
                                    <w:right w:val="nil"/>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Voor advies naar team</w:t>
                                  </w:r>
                                </w:p>
                              </w:tc>
                              <w:tc>
                                <w:tcPr>
                                  <w:tcW w:w="1673" w:type="dxa"/>
                                  <w:tcBorders>
                                    <w:top w:val="nil"/>
                                    <w:left w:val="nil"/>
                                    <w:bottom w:val="nil"/>
                                    <w:right w:val="single" w:sz="2" w:space="0" w:color="808080"/>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p>
                              </w:tc>
                            </w:tr>
                            <w:tr w:rsidR="00F57FBD" w:rsidRPr="00B245F3" w:rsidTr="006236CE">
                              <w:trPr>
                                <w:trHeight w:val="271"/>
                              </w:trPr>
                              <w:tc>
                                <w:tcPr>
                                  <w:tcW w:w="4015" w:type="dxa"/>
                                  <w:gridSpan w:val="2"/>
                                  <w:tcBorders>
                                    <w:top w:val="nil"/>
                                    <w:left w:val="single" w:sz="2" w:space="0" w:color="808080"/>
                                    <w:bottom w:val="nil"/>
                                    <w:right w:val="nil"/>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Voorgen. besluit ter instemming MR</w:t>
                                  </w:r>
                                </w:p>
                              </w:tc>
                              <w:tc>
                                <w:tcPr>
                                  <w:tcW w:w="1673" w:type="dxa"/>
                                  <w:tcBorders>
                                    <w:top w:val="nil"/>
                                    <w:left w:val="nil"/>
                                    <w:bottom w:val="nil"/>
                                    <w:right w:val="single" w:sz="2" w:space="0" w:color="808080"/>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p>
                              </w:tc>
                            </w:tr>
                            <w:tr w:rsidR="00F57FBD" w:rsidRPr="00B245F3" w:rsidTr="006236CE">
                              <w:trPr>
                                <w:trHeight w:val="271"/>
                              </w:trPr>
                              <w:tc>
                                <w:tcPr>
                                  <w:tcW w:w="4015" w:type="dxa"/>
                                  <w:gridSpan w:val="2"/>
                                  <w:tcBorders>
                                    <w:top w:val="nil"/>
                                    <w:left w:val="single" w:sz="2" w:space="0" w:color="808080"/>
                                    <w:bottom w:val="nil"/>
                                    <w:right w:val="nil"/>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Besluit MR</w:t>
                                  </w:r>
                                </w:p>
                              </w:tc>
                              <w:tc>
                                <w:tcPr>
                                  <w:tcW w:w="1673" w:type="dxa"/>
                                  <w:tcBorders>
                                    <w:top w:val="nil"/>
                                    <w:left w:val="nil"/>
                                    <w:bottom w:val="nil"/>
                                    <w:right w:val="single" w:sz="2" w:space="0" w:color="808080"/>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p>
                              </w:tc>
                            </w:tr>
                            <w:tr w:rsidR="00F57FBD" w:rsidRPr="00B245F3" w:rsidTr="006236CE">
                              <w:trPr>
                                <w:trHeight w:val="434"/>
                              </w:trPr>
                              <w:tc>
                                <w:tcPr>
                                  <w:tcW w:w="4015" w:type="dxa"/>
                                  <w:gridSpan w:val="2"/>
                                  <w:tcBorders>
                                    <w:top w:val="nil"/>
                                    <w:left w:val="single" w:sz="2" w:space="0" w:color="808080"/>
                                    <w:bottom w:val="nil"/>
                                    <w:right w:val="nil"/>
                                  </w:tcBorders>
                                  <w:shd w:val="clear" w:color="auto" w:fill="D9D9D9"/>
                                </w:tcPr>
                                <w:p w:rsidR="00F57FBD" w:rsidRPr="00B245F3" w:rsidRDefault="00F57FBD" w:rsidP="00F57FBD">
                                  <w:pPr>
                                    <w:spacing w:after="0" w:line="240" w:lineRule="auto"/>
                                    <w:rPr>
                                      <w:rFonts w:ascii="Arial" w:eastAsia="Times New Roman" w:hAnsi="Arial" w:cs="Arial"/>
                                      <w:b/>
                                      <w:color w:val="993300"/>
                                      <w:sz w:val="16"/>
                                      <w:szCs w:val="16"/>
                                      <w:lang w:eastAsia="nl-NL"/>
                                    </w:rPr>
                                  </w:pPr>
                                  <w:r w:rsidRPr="00B245F3">
                                    <w:rPr>
                                      <w:rFonts w:ascii="Arial" w:eastAsia="Times New Roman" w:hAnsi="Arial" w:cs="Arial"/>
                                      <w:b/>
                                      <w:color w:val="993300"/>
                                      <w:sz w:val="16"/>
                                      <w:szCs w:val="16"/>
                                      <w:lang w:eastAsia="nl-NL"/>
                                    </w:rPr>
                                    <w:t>Definitief besluit MT</w:t>
                                  </w:r>
                                </w:p>
                              </w:tc>
                              <w:tc>
                                <w:tcPr>
                                  <w:tcW w:w="1673" w:type="dxa"/>
                                  <w:tcBorders>
                                    <w:top w:val="nil"/>
                                    <w:left w:val="nil"/>
                                    <w:bottom w:val="nil"/>
                                    <w:right w:val="single" w:sz="2" w:space="0" w:color="808080"/>
                                  </w:tcBorders>
                                  <w:shd w:val="clear" w:color="auto" w:fill="D9D9D9"/>
                                </w:tcPr>
                                <w:p w:rsidR="00F57FBD" w:rsidRPr="00B245F3" w:rsidRDefault="00F57FBD" w:rsidP="00F57FBD">
                                  <w:pPr>
                                    <w:spacing w:after="0" w:line="240" w:lineRule="auto"/>
                                    <w:rPr>
                                      <w:rFonts w:ascii="Arial" w:eastAsia="Times New Roman" w:hAnsi="Arial" w:cs="Arial"/>
                                      <w:color w:val="993300"/>
                                      <w:sz w:val="16"/>
                                      <w:szCs w:val="16"/>
                                      <w:lang w:eastAsia="nl-NL"/>
                                    </w:rPr>
                                  </w:pPr>
                                </w:p>
                              </w:tc>
                            </w:tr>
                            <w:tr w:rsidR="00F57FBD" w:rsidRPr="00B245F3" w:rsidTr="006236CE">
                              <w:trPr>
                                <w:trHeight w:val="217"/>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Publicatie</w:t>
                                  </w:r>
                                </w:p>
                              </w:tc>
                              <w:tc>
                                <w:tcPr>
                                  <w:tcW w:w="2709" w:type="dxa"/>
                                  <w:tcBorders>
                                    <w:top w:val="nil"/>
                                    <w:left w:val="nil"/>
                                    <w:bottom w:val="nil"/>
                                    <w:right w:val="nil"/>
                                  </w:tcBorders>
                                </w:tcPr>
                                <w:p w:rsidR="00F57FBD" w:rsidRPr="00B245F3" w:rsidRDefault="00F57FBD" w:rsidP="00F57FBD">
                                  <w:pPr>
                                    <w:spacing w:after="0" w:line="240" w:lineRule="auto"/>
                                    <w:rPr>
                                      <w:rFonts w:ascii="Arial" w:eastAsia="Times New Roman" w:hAnsi="Arial" w:cs="Arial"/>
                                      <w:sz w:val="16"/>
                                      <w:szCs w:val="16"/>
                                      <w:lang w:eastAsia="nl-NL"/>
                                    </w:rPr>
                                  </w:pPr>
                                </w:p>
                              </w:tc>
                              <w:tc>
                                <w:tcPr>
                                  <w:tcW w:w="1673" w:type="dxa"/>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ja</w:t>
                                  </w:r>
                                </w:p>
                              </w:tc>
                            </w:tr>
                            <w:tr w:rsidR="00F57FBD" w:rsidRPr="00B245F3" w:rsidTr="006236CE">
                              <w:trPr>
                                <w:trHeight w:val="217"/>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Publicatie</w:t>
                                  </w:r>
                                </w:p>
                              </w:tc>
                              <w:tc>
                                <w:tcPr>
                                  <w:tcW w:w="2709" w:type="dxa"/>
                                  <w:tcBorders>
                                    <w:top w:val="nil"/>
                                    <w:left w:val="nil"/>
                                    <w:bottom w:val="nil"/>
                                    <w:right w:val="nil"/>
                                  </w:tcBorders>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website</w:t>
                                  </w:r>
                                </w:p>
                              </w:tc>
                              <w:tc>
                                <w:tcPr>
                                  <w:tcW w:w="1673" w:type="dxa"/>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ja</w:t>
                                  </w:r>
                                </w:p>
                              </w:tc>
                            </w:tr>
                            <w:tr w:rsidR="00F57FBD" w:rsidRPr="00B245F3" w:rsidTr="006236CE">
                              <w:trPr>
                                <w:trHeight w:val="217"/>
                              </w:trPr>
                              <w:tc>
                                <w:tcPr>
                                  <w:tcW w:w="1306" w:type="dxa"/>
                                  <w:tcBorders>
                                    <w:top w:val="nil"/>
                                    <w:left w:val="single" w:sz="2" w:space="0" w:color="808080"/>
                                    <w:bottom w:val="single" w:sz="2" w:space="0" w:color="808080"/>
                                    <w:right w:val="nil"/>
                                  </w:tcBorders>
                                </w:tcPr>
                                <w:p w:rsidR="00F57FBD" w:rsidRPr="00B245F3" w:rsidRDefault="00F57FBD" w:rsidP="00F57FBD">
                                  <w:pPr>
                                    <w:spacing w:after="0" w:line="240" w:lineRule="auto"/>
                                    <w:rPr>
                                      <w:rFonts w:ascii="Arial" w:eastAsia="Times New Roman" w:hAnsi="Arial" w:cs="Arial"/>
                                      <w:sz w:val="16"/>
                                      <w:szCs w:val="16"/>
                                      <w:lang w:eastAsia="nl-NL"/>
                                    </w:rPr>
                                  </w:pPr>
                                </w:p>
                              </w:tc>
                              <w:tc>
                                <w:tcPr>
                                  <w:tcW w:w="2709" w:type="dxa"/>
                                  <w:tcBorders>
                                    <w:top w:val="nil"/>
                                    <w:left w:val="nil"/>
                                    <w:bottom w:val="single" w:sz="2" w:space="0" w:color="808080"/>
                                    <w:right w:val="nil"/>
                                  </w:tcBorders>
                                </w:tcPr>
                                <w:p w:rsidR="00F57FBD" w:rsidRPr="00B245F3" w:rsidRDefault="00F57FBD" w:rsidP="00F57FBD">
                                  <w:pPr>
                                    <w:spacing w:after="0" w:line="240" w:lineRule="auto"/>
                                    <w:rPr>
                                      <w:rFonts w:ascii="Arial" w:eastAsia="Times New Roman" w:hAnsi="Arial" w:cs="Arial"/>
                                      <w:sz w:val="16"/>
                                      <w:szCs w:val="16"/>
                                      <w:lang w:eastAsia="nl-NL"/>
                                    </w:rPr>
                                  </w:pPr>
                                </w:p>
                              </w:tc>
                              <w:tc>
                                <w:tcPr>
                                  <w:tcW w:w="1673" w:type="dxa"/>
                                  <w:tcBorders>
                                    <w:top w:val="nil"/>
                                    <w:left w:val="nil"/>
                                    <w:bottom w:val="single" w:sz="2" w:space="0" w:color="808080"/>
                                    <w:right w:val="single" w:sz="2" w:space="0" w:color="808080"/>
                                  </w:tcBorders>
                                </w:tcPr>
                                <w:p w:rsidR="00F57FBD" w:rsidRPr="00B245F3" w:rsidRDefault="00F57FBD" w:rsidP="00F57FBD">
                                  <w:pPr>
                                    <w:spacing w:after="0" w:line="240" w:lineRule="auto"/>
                                    <w:rPr>
                                      <w:rFonts w:ascii="Arial" w:eastAsia="Times New Roman" w:hAnsi="Arial" w:cs="Arial"/>
                                      <w:sz w:val="16"/>
                                      <w:szCs w:val="16"/>
                                      <w:lang w:eastAsia="nl-NL"/>
                                    </w:rPr>
                                  </w:pPr>
                                </w:p>
                              </w:tc>
                            </w:tr>
                          </w:tbl>
                          <w:p w:rsidR="00F57FBD" w:rsidRDefault="00F57F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1.7pt;margin-top:284.7pt;width:278.9pt;height:16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rKhQIAABA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" stroked="f">
                <v:textbox>
                  <w:txbxContent>
                    <w:tbl>
                      <w:tblPr>
                        <w:tblW w:w="5688" w:type="dxa"/>
                        <w:tblBorders>
                          <w:top w:val="single" w:sz="2" w:space="0" w:color="808080"/>
                          <w:left w:val="single" w:sz="2" w:space="0" w:color="808080"/>
                          <w:bottom w:val="single" w:sz="2" w:space="0" w:color="808080"/>
                          <w:right w:val="single" w:sz="2" w:space="0" w:color="808080"/>
                        </w:tblBorders>
                        <w:tblLook w:val="00A0" w:firstRow="1" w:lastRow="0" w:firstColumn="1" w:lastColumn="0" w:noHBand="0" w:noVBand="0"/>
                      </w:tblPr>
                      <w:tblGrid>
                        <w:gridCol w:w="1306"/>
                        <w:gridCol w:w="2709"/>
                        <w:gridCol w:w="1673"/>
                      </w:tblGrid>
                      <w:tr w:rsidR="00F57FBD" w:rsidRPr="00B245F3" w:rsidTr="006236CE">
                        <w:trPr>
                          <w:trHeight w:val="249"/>
                        </w:trPr>
                        <w:tc>
                          <w:tcPr>
                            <w:tcW w:w="1306" w:type="dxa"/>
                            <w:tcBorders>
                              <w:top w:val="single" w:sz="2" w:space="0" w:color="808080"/>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Document</w:t>
                            </w:r>
                          </w:p>
                        </w:tc>
                        <w:tc>
                          <w:tcPr>
                            <w:tcW w:w="4382" w:type="dxa"/>
                            <w:gridSpan w:val="2"/>
                            <w:tcBorders>
                              <w:top w:val="single" w:sz="2" w:space="0" w:color="808080"/>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Schoolplan Het Westeraam 2016-2021</w:t>
                            </w:r>
                          </w:p>
                        </w:tc>
                      </w:tr>
                      <w:tr w:rsidR="00F57FBD" w:rsidRPr="00B245F3" w:rsidTr="006236CE">
                        <w:trPr>
                          <w:trHeight w:val="271"/>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Auteur</w:t>
                            </w:r>
                          </w:p>
                        </w:tc>
                        <w:tc>
                          <w:tcPr>
                            <w:tcW w:w="4382" w:type="dxa"/>
                            <w:gridSpan w:val="2"/>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r>
                              <w:rPr>
                                <w:rFonts w:ascii="Arial" w:eastAsia="Times New Roman" w:hAnsi="Arial" w:cs="Arial"/>
                                <w:b/>
                                <w:sz w:val="16"/>
                                <w:szCs w:val="16"/>
                                <w:lang w:eastAsia="nl-NL"/>
                              </w:rPr>
                              <w:t>Jan Broeder/ Ad Oostdam /Gert Munters</w:t>
                            </w:r>
                          </w:p>
                        </w:tc>
                      </w:tr>
                      <w:tr w:rsidR="00F57FBD" w:rsidRPr="00B245F3" w:rsidTr="006236CE">
                        <w:trPr>
                          <w:trHeight w:val="121"/>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Eigenaar</w:t>
                            </w:r>
                          </w:p>
                        </w:tc>
                        <w:tc>
                          <w:tcPr>
                            <w:tcW w:w="4382" w:type="dxa"/>
                            <w:gridSpan w:val="2"/>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p>
                        </w:tc>
                      </w:tr>
                      <w:tr w:rsidR="00F57FBD" w:rsidRPr="00B245F3" w:rsidTr="006236CE">
                        <w:trPr>
                          <w:trHeight w:val="271"/>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Beheerder</w:t>
                            </w:r>
                          </w:p>
                        </w:tc>
                        <w:tc>
                          <w:tcPr>
                            <w:tcW w:w="4382" w:type="dxa"/>
                            <w:gridSpan w:val="2"/>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Secretariaat concept</w:t>
                            </w:r>
                          </w:p>
                        </w:tc>
                      </w:tr>
                      <w:tr w:rsidR="00F57FBD" w:rsidRPr="00B245F3" w:rsidTr="006236CE">
                        <w:trPr>
                          <w:trHeight w:val="271"/>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Vervaldatum</w:t>
                            </w:r>
                          </w:p>
                        </w:tc>
                        <w:tc>
                          <w:tcPr>
                            <w:tcW w:w="4382" w:type="dxa"/>
                            <w:gridSpan w:val="2"/>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p>
                        </w:tc>
                      </w:tr>
                      <w:tr w:rsidR="00F57FBD" w:rsidRPr="00B245F3" w:rsidTr="006236CE">
                        <w:trPr>
                          <w:trHeight w:val="271"/>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locatie</w:t>
                            </w:r>
                          </w:p>
                        </w:tc>
                        <w:tc>
                          <w:tcPr>
                            <w:tcW w:w="4382" w:type="dxa"/>
                            <w:gridSpan w:val="2"/>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 xml:space="preserve">L:MT/300 </w:t>
                            </w:r>
                            <w:r>
                              <w:rPr>
                                <w:rFonts w:ascii="Arial" w:eastAsia="Times New Roman" w:hAnsi="Arial" w:cs="Arial"/>
                                <w:b/>
                                <w:sz w:val="16"/>
                                <w:szCs w:val="16"/>
                                <w:lang w:eastAsia="nl-NL"/>
                              </w:rPr>
                              <w:t>Het Westeraam</w:t>
                            </w:r>
                            <w:r w:rsidRPr="00B245F3">
                              <w:rPr>
                                <w:rFonts w:ascii="Arial" w:eastAsia="Times New Roman" w:hAnsi="Arial" w:cs="Arial"/>
                                <w:b/>
                                <w:sz w:val="16"/>
                                <w:szCs w:val="16"/>
                                <w:lang w:eastAsia="nl-NL"/>
                              </w:rPr>
                              <w:t xml:space="preserve"> / 320 beleidsdocumenten</w:t>
                            </w:r>
                          </w:p>
                        </w:tc>
                      </w:tr>
                      <w:tr w:rsidR="00F57FBD" w:rsidRPr="00B245F3" w:rsidTr="006236CE">
                        <w:trPr>
                          <w:trHeight w:val="294"/>
                        </w:trPr>
                        <w:tc>
                          <w:tcPr>
                            <w:tcW w:w="4015" w:type="dxa"/>
                            <w:gridSpan w:val="2"/>
                            <w:tcBorders>
                              <w:top w:val="nil"/>
                              <w:left w:val="single" w:sz="2" w:space="0" w:color="808080"/>
                              <w:bottom w:val="nil"/>
                              <w:right w:val="nil"/>
                            </w:tcBorders>
                            <w:shd w:val="clear" w:color="auto" w:fill="FF9900"/>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Status</w:t>
                            </w:r>
                          </w:p>
                        </w:tc>
                        <w:tc>
                          <w:tcPr>
                            <w:tcW w:w="1673" w:type="dxa"/>
                            <w:tcBorders>
                              <w:top w:val="nil"/>
                              <w:left w:val="nil"/>
                              <w:bottom w:val="nil"/>
                              <w:right w:val="single" w:sz="2" w:space="0" w:color="808080"/>
                            </w:tcBorders>
                            <w:shd w:val="clear" w:color="auto" w:fill="FF9900"/>
                          </w:tcPr>
                          <w:p w:rsidR="00F57FBD" w:rsidRPr="00B245F3" w:rsidRDefault="00F57FBD" w:rsidP="00F57FBD">
                            <w:pPr>
                              <w:spacing w:after="0" w:line="240" w:lineRule="auto"/>
                              <w:rPr>
                                <w:rFonts w:ascii="Arial" w:eastAsia="Times New Roman" w:hAnsi="Arial" w:cs="Arial"/>
                                <w:b/>
                                <w:sz w:val="16"/>
                                <w:szCs w:val="16"/>
                                <w:lang w:eastAsia="nl-NL"/>
                              </w:rPr>
                            </w:pPr>
                            <w:r w:rsidRPr="00B245F3">
                              <w:rPr>
                                <w:rFonts w:ascii="Arial" w:eastAsia="Times New Roman" w:hAnsi="Arial" w:cs="Arial"/>
                                <w:b/>
                                <w:sz w:val="16"/>
                                <w:szCs w:val="16"/>
                                <w:lang w:eastAsia="nl-NL"/>
                              </w:rPr>
                              <w:t>datum</w:t>
                            </w:r>
                          </w:p>
                        </w:tc>
                      </w:tr>
                      <w:tr w:rsidR="00F57FBD" w:rsidRPr="00B245F3" w:rsidTr="006236CE">
                        <w:trPr>
                          <w:trHeight w:val="271"/>
                        </w:trPr>
                        <w:tc>
                          <w:tcPr>
                            <w:tcW w:w="4015" w:type="dxa"/>
                            <w:gridSpan w:val="2"/>
                            <w:tcBorders>
                              <w:top w:val="nil"/>
                              <w:left w:val="single" w:sz="2" w:space="0" w:color="808080"/>
                              <w:bottom w:val="nil"/>
                              <w:right w:val="nil"/>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Voor advies naar MT</w:t>
                            </w:r>
                          </w:p>
                        </w:tc>
                        <w:tc>
                          <w:tcPr>
                            <w:tcW w:w="1673" w:type="dxa"/>
                            <w:tcBorders>
                              <w:top w:val="nil"/>
                              <w:left w:val="nil"/>
                              <w:bottom w:val="nil"/>
                              <w:right w:val="single" w:sz="2" w:space="0" w:color="808080"/>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p>
                        </w:tc>
                      </w:tr>
                      <w:tr w:rsidR="00F57FBD" w:rsidRPr="00B245F3" w:rsidTr="006236CE">
                        <w:trPr>
                          <w:trHeight w:val="271"/>
                        </w:trPr>
                        <w:tc>
                          <w:tcPr>
                            <w:tcW w:w="4015" w:type="dxa"/>
                            <w:gridSpan w:val="2"/>
                            <w:tcBorders>
                              <w:top w:val="nil"/>
                              <w:left w:val="single" w:sz="2" w:space="0" w:color="808080"/>
                              <w:bottom w:val="nil"/>
                              <w:right w:val="nil"/>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Voor advies naar team</w:t>
                            </w:r>
                          </w:p>
                        </w:tc>
                        <w:tc>
                          <w:tcPr>
                            <w:tcW w:w="1673" w:type="dxa"/>
                            <w:tcBorders>
                              <w:top w:val="nil"/>
                              <w:left w:val="nil"/>
                              <w:bottom w:val="nil"/>
                              <w:right w:val="single" w:sz="2" w:space="0" w:color="808080"/>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p>
                        </w:tc>
                      </w:tr>
                      <w:tr w:rsidR="00F57FBD" w:rsidRPr="00B245F3" w:rsidTr="006236CE">
                        <w:trPr>
                          <w:trHeight w:val="271"/>
                        </w:trPr>
                        <w:tc>
                          <w:tcPr>
                            <w:tcW w:w="4015" w:type="dxa"/>
                            <w:gridSpan w:val="2"/>
                            <w:tcBorders>
                              <w:top w:val="nil"/>
                              <w:left w:val="single" w:sz="2" w:space="0" w:color="808080"/>
                              <w:bottom w:val="nil"/>
                              <w:right w:val="nil"/>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Voorgen. besluit ter instemming MR</w:t>
                            </w:r>
                          </w:p>
                        </w:tc>
                        <w:tc>
                          <w:tcPr>
                            <w:tcW w:w="1673" w:type="dxa"/>
                            <w:tcBorders>
                              <w:top w:val="nil"/>
                              <w:left w:val="nil"/>
                              <w:bottom w:val="nil"/>
                              <w:right w:val="single" w:sz="2" w:space="0" w:color="808080"/>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p>
                        </w:tc>
                      </w:tr>
                      <w:tr w:rsidR="00F57FBD" w:rsidRPr="00B245F3" w:rsidTr="006236CE">
                        <w:trPr>
                          <w:trHeight w:val="271"/>
                        </w:trPr>
                        <w:tc>
                          <w:tcPr>
                            <w:tcW w:w="4015" w:type="dxa"/>
                            <w:gridSpan w:val="2"/>
                            <w:tcBorders>
                              <w:top w:val="nil"/>
                              <w:left w:val="single" w:sz="2" w:space="0" w:color="808080"/>
                              <w:bottom w:val="nil"/>
                              <w:right w:val="nil"/>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Besluit MR</w:t>
                            </w:r>
                          </w:p>
                        </w:tc>
                        <w:tc>
                          <w:tcPr>
                            <w:tcW w:w="1673" w:type="dxa"/>
                            <w:tcBorders>
                              <w:top w:val="nil"/>
                              <w:left w:val="nil"/>
                              <w:bottom w:val="nil"/>
                              <w:right w:val="single" w:sz="2" w:space="0" w:color="808080"/>
                            </w:tcBorders>
                            <w:shd w:val="clear" w:color="auto" w:fill="D9D9D9"/>
                          </w:tcPr>
                          <w:p w:rsidR="00F57FBD" w:rsidRPr="00B245F3" w:rsidRDefault="00F57FBD" w:rsidP="00F57FBD">
                            <w:pPr>
                              <w:spacing w:after="0" w:line="240" w:lineRule="auto"/>
                              <w:rPr>
                                <w:rFonts w:ascii="Arial" w:eastAsia="Times New Roman" w:hAnsi="Arial" w:cs="Arial"/>
                                <w:sz w:val="16"/>
                                <w:szCs w:val="16"/>
                                <w:lang w:eastAsia="nl-NL"/>
                              </w:rPr>
                            </w:pPr>
                          </w:p>
                        </w:tc>
                      </w:tr>
                      <w:tr w:rsidR="00F57FBD" w:rsidRPr="00B245F3" w:rsidTr="006236CE">
                        <w:trPr>
                          <w:trHeight w:val="434"/>
                        </w:trPr>
                        <w:tc>
                          <w:tcPr>
                            <w:tcW w:w="4015" w:type="dxa"/>
                            <w:gridSpan w:val="2"/>
                            <w:tcBorders>
                              <w:top w:val="nil"/>
                              <w:left w:val="single" w:sz="2" w:space="0" w:color="808080"/>
                              <w:bottom w:val="nil"/>
                              <w:right w:val="nil"/>
                            </w:tcBorders>
                            <w:shd w:val="clear" w:color="auto" w:fill="D9D9D9"/>
                          </w:tcPr>
                          <w:p w:rsidR="00F57FBD" w:rsidRPr="00B245F3" w:rsidRDefault="00F57FBD" w:rsidP="00F57FBD">
                            <w:pPr>
                              <w:spacing w:after="0" w:line="240" w:lineRule="auto"/>
                              <w:rPr>
                                <w:rFonts w:ascii="Arial" w:eastAsia="Times New Roman" w:hAnsi="Arial" w:cs="Arial"/>
                                <w:b/>
                                <w:color w:val="993300"/>
                                <w:sz w:val="16"/>
                                <w:szCs w:val="16"/>
                                <w:lang w:eastAsia="nl-NL"/>
                              </w:rPr>
                            </w:pPr>
                            <w:r w:rsidRPr="00B245F3">
                              <w:rPr>
                                <w:rFonts w:ascii="Arial" w:eastAsia="Times New Roman" w:hAnsi="Arial" w:cs="Arial"/>
                                <w:b/>
                                <w:color w:val="993300"/>
                                <w:sz w:val="16"/>
                                <w:szCs w:val="16"/>
                                <w:lang w:eastAsia="nl-NL"/>
                              </w:rPr>
                              <w:t>Definitief besluit MT</w:t>
                            </w:r>
                          </w:p>
                        </w:tc>
                        <w:tc>
                          <w:tcPr>
                            <w:tcW w:w="1673" w:type="dxa"/>
                            <w:tcBorders>
                              <w:top w:val="nil"/>
                              <w:left w:val="nil"/>
                              <w:bottom w:val="nil"/>
                              <w:right w:val="single" w:sz="2" w:space="0" w:color="808080"/>
                            </w:tcBorders>
                            <w:shd w:val="clear" w:color="auto" w:fill="D9D9D9"/>
                          </w:tcPr>
                          <w:p w:rsidR="00F57FBD" w:rsidRPr="00B245F3" w:rsidRDefault="00F57FBD" w:rsidP="00F57FBD">
                            <w:pPr>
                              <w:spacing w:after="0" w:line="240" w:lineRule="auto"/>
                              <w:rPr>
                                <w:rFonts w:ascii="Arial" w:eastAsia="Times New Roman" w:hAnsi="Arial" w:cs="Arial"/>
                                <w:color w:val="993300"/>
                                <w:sz w:val="16"/>
                                <w:szCs w:val="16"/>
                                <w:lang w:eastAsia="nl-NL"/>
                              </w:rPr>
                            </w:pPr>
                          </w:p>
                        </w:tc>
                      </w:tr>
                      <w:tr w:rsidR="00F57FBD" w:rsidRPr="00B245F3" w:rsidTr="006236CE">
                        <w:trPr>
                          <w:trHeight w:val="217"/>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Publicatie</w:t>
                            </w:r>
                          </w:p>
                        </w:tc>
                        <w:tc>
                          <w:tcPr>
                            <w:tcW w:w="2709" w:type="dxa"/>
                            <w:tcBorders>
                              <w:top w:val="nil"/>
                              <w:left w:val="nil"/>
                              <w:bottom w:val="nil"/>
                              <w:right w:val="nil"/>
                            </w:tcBorders>
                          </w:tcPr>
                          <w:p w:rsidR="00F57FBD" w:rsidRPr="00B245F3" w:rsidRDefault="00F57FBD" w:rsidP="00F57FBD">
                            <w:pPr>
                              <w:spacing w:after="0" w:line="240" w:lineRule="auto"/>
                              <w:rPr>
                                <w:rFonts w:ascii="Arial" w:eastAsia="Times New Roman" w:hAnsi="Arial" w:cs="Arial"/>
                                <w:sz w:val="16"/>
                                <w:szCs w:val="16"/>
                                <w:lang w:eastAsia="nl-NL"/>
                              </w:rPr>
                            </w:pPr>
                          </w:p>
                        </w:tc>
                        <w:tc>
                          <w:tcPr>
                            <w:tcW w:w="1673" w:type="dxa"/>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ja</w:t>
                            </w:r>
                          </w:p>
                        </w:tc>
                      </w:tr>
                      <w:tr w:rsidR="00F57FBD" w:rsidRPr="00B245F3" w:rsidTr="006236CE">
                        <w:trPr>
                          <w:trHeight w:val="217"/>
                        </w:trPr>
                        <w:tc>
                          <w:tcPr>
                            <w:tcW w:w="1306" w:type="dxa"/>
                            <w:tcBorders>
                              <w:top w:val="nil"/>
                              <w:left w:val="single" w:sz="2" w:space="0" w:color="808080"/>
                              <w:bottom w:val="nil"/>
                              <w:right w:val="nil"/>
                            </w:tcBorders>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Publicatie</w:t>
                            </w:r>
                          </w:p>
                        </w:tc>
                        <w:tc>
                          <w:tcPr>
                            <w:tcW w:w="2709" w:type="dxa"/>
                            <w:tcBorders>
                              <w:top w:val="nil"/>
                              <w:left w:val="nil"/>
                              <w:bottom w:val="nil"/>
                              <w:right w:val="nil"/>
                            </w:tcBorders>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website</w:t>
                            </w:r>
                          </w:p>
                        </w:tc>
                        <w:tc>
                          <w:tcPr>
                            <w:tcW w:w="1673" w:type="dxa"/>
                            <w:tcBorders>
                              <w:top w:val="nil"/>
                              <w:left w:val="nil"/>
                              <w:bottom w:val="nil"/>
                              <w:right w:val="single" w:sz="2" w:space="0" w:color="808080"/>
                            </w:tcBorders>
                          </w:tcPr>
                          <w:p w:rsidR="00F57FBD" w:rsidRPr="00B245F3" w:rsidRDefault="00F57FBD" w:rsidP="00F57FBD">
                            <w:pPr>
                              <w:spacing w:after="0" w:line="240" w:lineRule="auto"/>
                              <w:rPr>
                                <w:rFonts w:ascii="Arial" w:eastAsia="Times New Roman" w:hAnsi="Arial" w:cs="Arial"/>
                                <w:sz w:val="16"/>
                                <w:szCs w:val="16"/>
                                <w:lang w:eastAsia="nl-NL"/>
                              </w:rPr>
                            </w:pPr>
                            <w:r w:rsidRPr="00B245F3">
                              <w:rPr>
                                <w:rFonts w:ascii="Arial" w:eastAsia="Times New Roman" w:hAnsi="Arial" w:cs="Arial"/>
                                <w:sz w:val="16"/>
                                <w:szCs w:val="16"/>
                                <w:lang w:eastAsia="nl-NL"/>
                              </w:rPr>
                              <w:t>ja</w:t>
                            </w:r>
                          </w:p>
                        </w:tc>
                      </w:tr>
                      <w:tr w:rsidR="00F57FBD" w:rsidRPr="00B245F3" w:rsidTr="006236CE">
                        <w:trPr>
                          <w:trHeight w:val="217"/>
                        </w:trPr>
                        <w:tc>
                          <w:tcPr>
                            <w:tcW w:w="1306" w:type="dxa"/>
                            <w:tcBorders>
                              <w:top w:val="nil"/>
                              <w:left w:val="single" w:sz="2" w:space="0" w:color="808080"/>
                              <w:bottom w:val="single" w:sz="2" w:space="0" w:color="808080"/>
                              <w:right w:val="nil"/>
                            </w:tcBorders>
                          </w:tcPr>
                          <w:p w:rsidR="00F57FBD" w:rsidRPr="00B245F3" w:rsidRDefault="00F57FBD" w:rsidP="00F57FBD">
                            <w:pPr>
                              <w:spacing w:after="0" w:line="240" w:lineRule="auto"/>
                              <w:rPr>
                                <w:rFonts w:ascii="Arial" w:eastAsia="Times New Roman" w:hAnsi="Arial" w:cs="Arial"/>
                                <w:sz w:val="16"/>
                                <w:szCs w:val="16"/>
                                <w:lang w:eastAsia="nl-NL"/>
                              </w:rPr>
                            </w:pPr>
                          </w:p>
                        </w:tc>
                        <w:tc>
                          <w:tcPr>
                            <w:tcW w:w="2709" w:type="dxa"/>
                            <w:tcBorders>
                              <w:top w:val="nil"/>
                              <w:left w:val="nil"/>
                              <w:bottom w:val="single" w:sz="2" w:space="0" w:color="808080"/>
                              <w:right w:val="nil"/>
                            </w:tcBorders>
                          </w:tcPr>
                          <w:p w:rsidR="00F57FBD" w:rsidRPr="00B245F3" w:rsidRDefault="00F57FBD" w:rsidP="00F57FBD">
                            <w:pPr>
                              <w:spacing w:after="0" w:line="240" w:lineRule="auto"/>
                              <w:rPr>
                                <w:rFonts w:ascii="Arial" w:eastAsia="Times New Roman" w:hAnsi="Arial" w:cs="Arial"/>
                                <w:sz w:val="16"/>
                                <w:szCs w:val="16"/>
                                <w:lang w:eastAsia="nl-NL"/>
                              </w:rPr>
                            </w:pPr>
                          </w:p>
                        </w:tc>
                        <w:tc>
                          <w:tcPr>
                            <w:tcW w:w="1673" w:type="dxa"/>
                            <w:tcBorders>
                              <w:top w:val="nil"/>
                              <w:left w:val="nil"/>
                              <w:bottom w:val="single" w:sz="2" w:space="0" w:color="808080"/>
                              <w:right w:val="single" w:sz="2" w:space="0" w:color="808080"/>
                            </w:tcBorders>
                          </w:tcPr>
                          <w:p w:rsidR="00F57FBD" w:rsidRPr="00B245F3" w:rsidRDefault="00F57FBD" w:rsidP="00F57FBD">
                            <w:pPr>
                              <w:spacing w:after="0" w:line="240" w:lineRule="auto"/>
                              <w:rPr>
                                <w:rFonts w:ascii="Arial" w:eastAsia="Times New Roman" w:hAnsi="Arial" w:cs="Arial"/>
                                <w:sz w:val="16"/>
                                <w:szCs w:val="16"/>
                                <w:lang w:eastAsia="nl-NL"/>
                              </w:rPr>
                            </w:pPr>
                          </w:p>
                        </w:tc>
                      </w:tr>
                    </w:tbl>
                    <w:p w:rsidR="00F57FBD" w:rsidRDefault="00F57FBD"/>
                  </w:txbxContent>
                </v:textbox>
              </v:shape>
            </w:pict>
          </mc:Fallback>
        </mc:AlternateContent>
      </w:r>
      <w:r>
        <w:rPr>
          <w:noProof/>
          <w:sz w:val="24"/>
          <w:szCs w:val="24"/>
          <w:lang w:eastAsia="nl-NL"/>
        </w:rPr>
        <mc:AlternateContent>
          <mc:Choice Requires="wps">
            <w:drawing>
              <wp:anchor distT="36576" distB="36576" distL="36576" distR="36576" simplePos="0" relativeHeight="251665408" behindDoc="0" locked="0" layoutInCell="1" allowOverlap="1">
                <wp:simplePos x="0" y="0"/>
                <wp:positionH relativeFrom="column">
                  <wp:posOffset>110490</wp:posOffset>
                </wp:positionH>
                <wp:positionV relativeFrom="paragraph">
                  <wp:posOffset>1099185</wp:posOffset>
                </wp:positionV>
                <wp:extent cx="5318125" cy="283273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283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0271" w:rsidRPr="008238BE" w:rsidRDefault="00AF0271" w:rsidP="00B245F3">
                            <w:pPr>
                              <w:widowControl w:val="0"/>
                              <w:spacing w:line="240" w:lineRule="auto"/>
                              <w:jc w:val="center"/>
                              <w:rPr>
                                <w:rFonts w:ascii="Calibri" w:hAnsi="Calibri"/>
                                <w:b/>
                                <w:bCs/>
                                <w:color w:val="FF0000"/>
                                <w:sz w:val="96"/>
                                <w:szCs w:val="72"/>
                              </w:rPr>
                            </w:pPr>
                            <w:r w:rsidRPr="008238BE">
                              <w:rPr>
                                <w:rFonts w:ascii="Calibri" w:hAnsi="Calibri"/>
                                <w:b/>
                                <w:bCs/>
                                <w:color w:val="FF0000"/>
                                <w:sz w:val="96"/>
                                <w:szCs w:val="72"/>
                              </w:rPr>
                              <w:t xml:space="preserve">Het Westeraam </w:t>
                            </w:r>
                          </w:p>
                          <w:p w:rsidR="00AF0271" w:rsidRPr="008238BE" w:rsidRDefault="00AF0271" w:rsidP="000C33FA">
                            <w:pPr>
                              <w:widowControl w:val="0"/>
                              <w:spacing w:line="240" w:lineRule="auto"/>
                              <w:jc w:val="center"/>
                              <w:rPr>
                                <w:rFonts w:ascii="Calibri" w:hAnsi="Calibri"/>
                                <w:b/>
                                <w:bCs/>
                                <w:color w:val="FF0000"/>
                                <w:sz w:val="52"/>
                                <w:szCs w:val="72"/>
                              </w:rPr>
                            </w:pPr>
                            <w:r w:rsidRPr="008238BE">
                              <w:rPr>
                                <w:rFonts w:ascii="Calibri" w:hAnsi="Calibri"/>
                                <w:b/>
                                <w:bCs/>
                                <w:color w:val="FF0000"/>
                                <w:sz w:val="52"/>
                                <w:szCs w:val="72"/>
                              </w:rPr>
                              <w:t>Schoolplan</w:t>
                            </w:r>
                          </w:p>
                          <w:p w:rsidR="00AF0271" w:rsidRDefault="00AF0271" w:rsidP="00B245F3">
                            <w:pPr>
                              <w:widowControl w:val="0"/>
                              <w:spacing w:line="240" w:lineRule="auto"/>
                              <w:jc w:val="center"/>
                              <w:rPr>
                                <w:rFonts w:ascii="Calibri" w:hAnsi="Calibri"/>
                                <w:b/>
                                <w:bCs/>
                                <w:color w:val="FF0000"/>
                                <w:sz w:val="52"/>
                                <w:szCs w:val="72"/>
                              </w:rPr>
                            </w:pPr>
                            <w:r w:rsidRPr="008238BE">
                              <w:rPr>
                                <w:rFonts w:ascii="Calibri" w:hAnsi="Calibri"/>
                                <w:b/>
                                <w:bCs/>
                                <w:color w:val="FF0000"/>
                                <w:sz w:val="52"/>
                                <w:szCs w:val="72"/>
                              </w:rPr>
                              <w:t>2016-2021</w:t>
                            </w:r>
                          </w:p>
                          <w:p w:rsidR="00AF0271" w:rsidRPr="00FA042A" w:rsidRDefault="00AF0271" w:rsidP="00B245F3">
                            <w:pPr>
                              <w:widowControl w:val="0"/>
                              <w:spacing w:line="240" w:lineRule="auto"/>
                              <w:jc w:val="center"/>
                              <w:rPr>
                                <w:rFonts w:ascii="Calibri" w:hAnsi="Calibri"/>
                                <w:b/>
                                <w:bCs/>
                                <w:color w:val="FF0000"/>
                                <w:sz w:val="40"/>
                                <w:szCs w:val="40"/>
                              </w:rPr>
                            </w:pPr>
                            <w:r w:rsidRPr="00FA042A">
                              <w:rPr>
                                <w:rFonts w:ascii="Calibri" w:hAnsi="Calibri"/>
                                <w:b/>
                                <w:bCs/>
                                <w:color w:val="FF0000"/>
                                <w:sz w:val="40"/>
                                <w:szCs w:val="40"/>
                              </w:rPr>
                              <w:t>Concept</w:t>
                            </w:r>
                            <w:r>
                              <w:rPr>
                                <w:rFonts w:ascii="Calibri" w:hAnsi="Calibri"/>
                                <w:b/>
                                <w:bCs/>
                                <w:color w:val="FF0000"/>
                                <w:sz w:val="40"/>
                                <w:szCs w:val="40"/>
                              </w:rPr>
                              <w:t xml:space="preserve"> </w:t>
                            </w:r>
                          </w:p>
                          <w:p w:rsidR="00AF0271" w:rsidRPr="00FA042A" w:rsidRDefault="00AF0271" w:rsidP="00B245F3">
                            <w:pPr>
                              <w:widowControl w:val="0"/>
                              <w:spacing w:line="240" w:lineRule="auto"/>
                              <w:jc w:val="center"/>
                              <w:rPr>
                                <w:rFonts w:ascii="Calibri" w:hAnsi="Calibri"/>
                                <w:bCs/>
                                <w:color w:val="FF0000"/>
                                <w:sz w:val="24"/>
                                <w:szCs w:val="24"/>
                              </w:rPr>
                            </w:pPr>
                            <w:r>
                              <w:rPr>
                                <w:rFonts w:ascii="Calibri" w:hAnsi="Calibri"/>
                                <w:bCs/>
                                <w:color w:val="FF0000"/>
                                <w:sz w:val="24"/>
                                <w:szCs w:val="24"/>
                              </w:rPr>
                              <w:t>Versie 31</w:t>
                            </w:r>
                            <w:r w:rsidRPr="00FA042A">
                              <w:rPr>
                                <w:rFonts w:ascii="Calibri" w:hAnsi="Calibri"/>
                                <w:bCs/>
                                <w:color w:val="FF0000"/>
                                <w:sz w:val="24"/>
                                <w:szCs w:val="24"/>
                              </w:rPr>
                              <w:t xml:space="preserve"> jan 2017</w:t>
                            </w:r>
                          </w:p>
                          <w:p w:rsidR="00AF0271" w:rsidRPr="008238BE" w:rsidRDefault="00AF0271" w:rsidP="00B245F3">
                            <w:pPr>
                              <w:widowControl w:val="0"/>
                              <w:spacing w:line="240" w:lineRule="auto"/>
                              <w:jc w:val="center"/>
                              <w:rPr>
                                <w:rFonts w:ascii="Calibri" w:hAnsi="Calibri"/>
                                <w:b/>
                                <w:bCs/>
                                <w:color w:val="FF0000"/>
                                <w:sz w:val="52"/>
                                <w:szCs w:val="72"/>
                              </w:rPr>
                            </w:pPr>
                          </w:p>
                          <w:p w:rsidR="00AF0271" w:rsidRDefault="00AF0271" w:rsidP="00B245F3">
                            <w:pPr>
                              <w:widowControl w:val="0"/>
                              <w:spacing w:line="240" w:lineRule="auto"/>
                              <w:jc w:val="center"/>
                              <w:rPr>
                                <w:rFonts w:ascii="Calibri" w:hAnsi="Calibri"/>
                                <w:b/>
                                <w:bCs/>
                                <w:color w:val="008000"/>
                                <w:sz w:val="72"/>
                                <w:szCs w:val="72"/>
                              </w:rPr>
                            </w:pPr>
                          </w:p>
                          <w:p w:rsidR="00AF0271" w:rsidRDefault="00AF0271" w:rsidP="00B245F3">
                            <w:pPr>
                              <w:widowControl w:val="0"/>
                              <w:spacing w:line="240" w:lineRule="auto"/>
                              <w:jc w:val="center"/>
                              <w:rPr>
                                <w:rFonts w:ascii="Calibri" w:hAnsi="Calibri"/>
                                <w:b/>
                                <w:bCs/>
                                <w:color w:val="008000"/>
                                <w:sz w:val="72"/>
                                <w:szCs w:val="72"/>
                              </w:rPr>
                            </w:pPr>
                          </w:p>
                          <w:p w:rsidR="00AF0271" w:rsidRPr="00B245F3" w:rsidRDefault="00AF0271" w:rsidP="00B245F3">
                            <w:pPr>
                              <w:widowControl w:val="0"/>
                              <w:spacing w:line="240" w:lineRule="auto"/>
                              <w:jc w:val="center"/>
                              <w:rPr>
                                <w:rFonts w:ascii="Calibri" w:hAnsi="Calibri"/>
                                <w:b/>
                                <w:bCs/>
                                <w:color w:val="008000"/>
                                <w:sz w:val="72"/>
                                <w:szCs w:val="7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7pt;margin-top:86.55pt;width:418.75pt;height:223.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" filled="f" stroked="f" insetpen="t">
                <v:textbox inset="2.88pt,2.88pt,2.88pt,2.88pt">
                  <w:txbxContent>
                    <w:p w:rsidR="00AF0271" w:rsidRPr="008238BE" w:rsidRDefault="00AF0271" w:rsidP="00B245F3">
                      <w:pPr>
                        <w:widowControl w:val="0"/>
                        <w:spacing w:line="240" w:lineRule="auto"/>
                        <w:jc w:val="center"/>
                        <w:rPr>
                          <w:rFonts w:ascii="Calibri" w:hAnsi="Calibri"/>
                          <w:b/>
                          <w:bCs/>
                          <w:color w:val="FF0000"/>
                          <w:sz w:val="96"/>
                          <w:szCs w:val="72"/>
                        </w:rPr>
                      </w:pPr>
                      <w:r w:rsidRPr="008238BE">
                        <w:rPr>
                          <w:rFonts w:ascii="Calibri" w:hAnsi="Calibri"/>
                          <w:b/>
                          <w:bCs/>
                          <w:color w:val="FF0000"/>
                          <w:sz w:val="96"/>
                          <w:szCs w:val="72"/>
                        </w:rPr>
                        <w:t xml:space="preserve">Het Westeraam </w:t>
                      </w:r>
                    </w:p>
                    <w:p w:rsidR="00AF0271" w:rsidRPr="008238BE" w:rsidRDefault="00AF0271" w:rsidP="000C33FA">
                      <w:pPr>
                        <w:widowControl w:val="0"/>
                        <w:spacing w:line="240" w:lineRule="auto"/>
                        <w:jc w:val="center"/>
                        <w:rPr>
                          <w:rFonts w:ascii="Calibri" w:hAnsi="Calibri"/>
                          <w:b/>
                          <w:bCs/>
                          <w:color w:val="FF0000"/>
                          <w:sz w:val="52"/>
                          <w:szCs w:val="72"/>
                        </w:rPr>
                      </w:pPr>
                      <w:r w:rsidRPr="008238BE">
                        <w:rPr>
                          <w:rFonts w:ascii="Calibri" w:hAnsi="Calibri"/>
                          <w:b/>
                          <w:bCs/>
                          <w:color w:val="FF0000"/>
                          <w:sz w:val="52"/>
                          <w:szCs w:val="72"/>
                        </w:rPr>
                        <w:t>Schoolplan</w:t>
                      </w:r>
                    </w:p>
                    <w:p w:rsidR="00AF0271" w:rsidRDefault="00AF0271" w:rsidP="00B245F3">
                      <w:pPr>
                        <w:widowControl w:val="0"/>
                        <w:spacing w:line="240" w:lineRule="auto"/>
                        <w:jc w:val="center"/>
                        <w:rPr>
                          <w:rFonts w:ascii="Calibri" w:hAnsi="Calibri"/>
                          <w:b/>
                          <w:bCs/>
                          <w:color w:val="FF0000"/>
                          <w:sz w:val="52"/>
                          <w:szCs w:val="72"/>
                        </w:rPr>
                      </w:pPr>
                      <w:r w:rsidRPr="008238BE">
                        <w:rPr>
                          <w:rFonts w:ascii="Calibri" w:hAnsi="Calibri"/>
                          <w:b/>
                          <w:bCs/>
                          <w:color w:val="FF0000"/>
                          <w:sz w:val="52"/>
                          <w:szCs w:val="72"/>
                        </w:rPr>
                        <w:t>2016-2021</w:t>
                      </w:r>
                    </w:p>
                    <w:p w:rsidR="00AF0271" w:rsidRPr="00FA042A" w:rsidRDefault="00AF0271" w:rsidP="00B245F3">
                      <w:pPr>
                        <w:widowControl w:val="0"/>
                        <w:spacing w:line="240" w:lineRule="auto"/>
                        <w:jc w:val="center"/>
                        <w:rPr>
                          <w:rFonts w:ascii="Calibri" w:hAnsi="Calibri"/>
                          <w:b/>
                          <w:bCs/>
                          <w:color w:val="FF0000"/>
                          <w:sz w:val="40"/>
                          <w:szCs w:val="40"/>
                        </w:rPr>
                      </w:pPr>
                      <w:r w:rsidRPr="00FA042A">
                        <w:rPr>
                          <w:rFonts w:ascii="Calibri" w:hAnsi="Calibri"/>
                          <w:b/>
                          <w:bCs/>
                          <w:color w:val="FF0000"/>
                          <w:sz w:val="40"/>
                          <w:szCs w:val="40"/>
                        </w:rPr>
                        <w:t>Concept</w:t>
                      </w:r>
                      <w:r>
                        <w:rPr>
                          <w:rFonts w:ascii="Calibri" w:hAnsi="Calibri"/>
                          <w:b/>
                          <w:bCs/>
                          <w:color w:val="FF0000"/>
                          <w:sz w:val="40"/>
                          <w:szCs w:val="40"/>
                        </w:rPr>
                        <w:t xml:space="preserve"> </w:t>
                      </w:r>
                    </w:p>
                    <w:p w:rsidR="00AF0271" w:rsidRPr="00FA042A" w:rsidRDefault="00AF0271" w:rsidP="00B245F3">
                      <w:pPr>
                        <w:widowControl w:val="0"/>
                        <w:spacing w:line="240" w:lineRule="auto"/>
                        <w:jc w:val="center"/>
                        <w:rPr>
                          <w:rFonts w:ascii="Calibri" w:hAnsi="Calibri"/>
                          <w:bCs/>
                          <w:color w:val="FF0000"/>
                          <w:sz w:val="24"/>
                          <w:szCs w:val="24"/>
                        </w:rPr>
                      </w:pPr>
                      <w:r>
                        <w:rPr>
                          <w:rFonts w:ascii="Calibri" w:hAnsi="Calibri"/>
                          <w:bCs/>
                          <w:color w:val="FF0000"/>
                          <w:sz w:val="24"/>
                          <w:szCs w:val="24"/>
                        </w:rPr>
                        <w:t>Versie 31</w:t>
                      </w:r>
                      <w:r w:rsidRPr="00FA042A">
                        <w:rPr>
                          <w:rFonts w:ascii="Calibri" w:hAnsi="Calibri"/>
                          <w:bCs/>
                          <w:color w:val="FF0000"/>
                          <w:sz w:val="24"/>
                          <w:szCs w:val="24"/>
                        </w:rPr>
                        <w:t xml:space="preserve"> jan 2017</w:t>
                      </w:r>
                    </w:p>
                    <w:p w:rsidR="00AF0271" w:rsidRPr="008238BE" w:rsidRDefault="00AF0271" w:rsidP="00B245F3">
                      <w:pPr>
                        <w:widowControl w:val="0"/>
                        <w:spacing w:line="240" w:lineRule="auto"/>
                        <w:jc w:val="center"/>
                        <w:rPr>
                          <w:rFonts w:ascii="Calibri" w:hAnsi="Calibri"/>
                          <w:b/>
                          <w:bCs/>
                          <w:color w:val="FF0000"/>
                          <w:sz w:val="52"/>
                          <w:szCs w:val="72"/>
                        </w:rPr>
                      </w:pPr>
                    </w:p>
                    <w:p w:rsidR="00AF0271" w:rsidRDefault="00AF0271" w:rsidP="00B245F3">
                      <w:pPr>
                        <w:widowControl w:val="0"/>
                        <w:spacing w:line="240" w:lineRule="auto"/>
                        <w:jc w:val="center"/>
                        <w:rPr>
                          <w:rFonts w:ascii="Calibri" w:hAnsi="Calibri"/>
                          <w:b/>
                          <w:bCs/>
                          <w:color w:val="008000"/>
                          <w:sz w:val="72"/>
                          <w:szCs w:val="72"/>
                        </w:rPr>
                      </w:pPr>
                    </w:p>
                    <w:p w:rsidR="00AF0271" w:rsidRDefault="00AF0271" w:rsidP="00B245F3">
                      <w:pPr>
                        <w:widowControl w:val="0"/>
                        <w:spacing w:line="240" w:lineRule="auto"/>
                        <w:jc w:val="center"/>
                        <w:rPr>
                          <w:rFonts w:ascii="Calibri" w:hAnsi="Calibri"/>
                          <w:b/>
                          <w:bCs/>
                          <w:color w:val="008000"/>
                          <w:sz w:val="72"/>
                          <w:szCs w:val="72"/>
                        </w:rPr>
                      </w:pPr>
                    </w:p>
                    <w:p w:rsidR="00AF0271" w:rsidRPr="00B245F3" w:rsidRDefault="00AF0271" w:rsidP="00B245F3">
                      <w:pPr>
                        <w:widowControl w:val="0"/>
                        <w:spacing w:line="240" w:lineRule="auto"/>
                        <w:jc w:val="center"/>
                        <w:rPr>
                          <w:rFonts w:ascii="Calibri" w:hAnsi="Calibri"/>
                          <w:b/>
                          <w:bCs/>
                          <w:color w:val="008000"/>
                          <w:sz w:val="72"/>
                          <w:szCs w:val="72"/>
                        </w:rPr>
                      </w:pPr>
                    </w:p>
                  </w:txbxContent>
                </v:textbox>
              </v:shape>
            </w:pict>
          </mc:Fallback>
        </mc:AlternateContent>
      </w:r>
      <w:r>
        <w:rPr>
          <w:noProof/>
          <w:sz w:val="24"/>
          <w:szCs w:val="24"/>
          <w:lang w:eastAsia="nl-NL"/>
        </w:rPr>
        <mc:AlternateContent>
          <mc:Choice Requires="wps">
            <w:drawing>
              <wp:anchor distT="36576" distB="36576" distL="36576" distR="36576" simplePos="0" relativeHeight="251663360" behindDoc="0" locked="0" layoutInCell="1" allowOverlap="1">
                <wp:simplePos x="0" y="0"/>
                <wp:positionH relativeFrom="column">
                  <wp:posOffset>-461010</wp:posOffset>
                </wp:positionH>
                <wp:positionV relativeFrom="paragraph">
                  <wp:posOffset>-343535</wp:posOffset>
                </wp:positionV>
                <wp:extent cx="1461135" cy="1460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61135" cy="146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0271" w:rsidRPr="002E0FB9" w:rsidRDefault="00AF0271" w:rsidP="00B245F3">
                            <w:pPr>
                              <w:pStyle w:val="msoaddress"/>
                              <w:widowControl w:val="0"/>
                              <w:rPr>
                                <w:color w:val="FF0000"/>
                              </w:rPr>
                            </w:pPr>
                            <w:r w:rsidRPr="002E0FB9">
                              <w:rPr>
                                <w:color w:val="FF0000"/>
                              </w:rPr>
                              <w:t>Het Westeraam</w:t>
                            </w:r>
                          </w:p>
                          <w:p w:rsidR="00AF0271" w:rsidRPr="002E0FB9" w:rsidRDefault="00AF0271" w:rsidP="00B245F3">
                            <w:pPr>
                              <w:pStyle w:val="msoaddress"/>
                              <w:widowControl w:val="0"/>
                              <w:rPr>
                                <w:color w:val="FF0000"/>
                              </w:rPr>
                            </w:pPr>
                          </w:p>
                          <w:p w:rsidR="00AF0271" w:rsidRPr="002E0FB9" w:rsidRDefault="00AF0271" w:rsidP="00B245F3">
                            <w:pPr>
                              <w:pStyle w:val="msoaddress"/>
                              <w:widowControl w:val="0"/>
                              <w:rPr>
                                <w:i/>
                                <w:iCs/>
                                <w:color w:val="FF0000"/>
                              </w:rPr>
                            </w:pPr>
                          </w:p>
                          <w:p w:rsidR="00AF0271" w:rsidRPr="002E0FB9" w:rsidRDefault="00AF0271" w:rsidP="00B245F3">
                            <w:pPr>
                              <w:pStyle w:val="msoaddress"/>
                              <w:widowControl w:val="0"/>
                              <w:rPr>
                                <w:i/>
                                <w:iCs/>
                                <w:color w:val="FF0000"/>
                              </w:rPr>
                            </w:pPr>
                          </w:p>
                          <w:p w:rsidR="00AF0271" w:rsidRPr="002E0FB9" w:rsidRDefault="00AF0271" w:rsidP="00B245F3">
                            <w:pPr>
                              <w:pStyle w:val="msoaddress"/>
                              <w:widowControl w:val="0"/>
                              <w:rPr>
                                <w:color w:val="FF0000"/>
                                <w:lang w:val="en-GB"/>
                              </w:rPr>
                            </w:pPr>
                            <w:r w:rsidRPr="002E0FB9">
                              <w:rPr>
                                <w:color w:val="FF0000"/>
                                <w:lang w:val="en-GB"/>
                              </w:rPr>
                              <w:t>Auditorium 6</w:t>
                            </w:r>
                          </w:p>
                          <w:p w:rsidR="00AF0271" w:rsidRPr="002E0FB9" w:rsidRDefault="00AF0271" w:rsidP="00B245F3">
                            <w:pPr>
                              <w:pStyle w:val="msoaddress"/>
                              <w:widowControl w:val="0"/>
                              <w:rPr>
                                <w:color w:val="FF0000"/>
                                <w:lang w:val="en-GB"/>
                              </w:rPr>
                            </w:pPr>
                            <w:r w:rsidRPr="002E0FB9">
                              <w:rPr>
                                <w:color w:val="FF0000"/>
                                <w:lang w:val="en-GB"/>
                              </w:rPr>
                              <w:t>Postbus 187</w:t>
                            </w:r>
                          </w:p>
                          <w:p w:rsidR="00AF0271" w:rsidRPr="002E0FB9" w:rsidRDefault="00AF0271" w:rsidP="00B245F3">
                            <w:pPr>
                              <w:pStyle w:val="msoaddress"/>
                              <w:widowControl w:val="0"/>
                              <w:rPr>
                                <w:color w:val="FF0000"/>
                                <w:lang w:val="en-GB"/>
                              </w:rPr>
                            </w:pPr>
                            <w:r w:rsidRPr="002E0FB9">
                              <w:rPr>
                                <w:color w:val="FF0000"/>
                                <w:lang w:val="en-GB"/>
                              </w:rPr>
                              <w:t>6660 AD  ELST (gld)</w:t>
                            </w:r>
                          </w:p>
                          <w:p w:rsidR="00AF0271" w:rsidRPr="002E0FB9" w:rsidRDefault="00AF0271" w:rsidP="00B245F3">
                            <w:pPr>
                              <w:pStyle w:val="Space"/>
                              <w:widowControl w:val="0"/>
                              <w:rPr>
                                <w:color w:val="FF0000"/>
                                <w:sz w:val="14"/>
                                <w:szCs w:val="14"/>
                                <w:lang w:val="en-GB"/>
                              </w:rPr>
                            </w:pPr>
                          </w:p>
                          <w:p w:rsidR="00AF0271" w:rsidRPr="002E0FB9" w:rsidRDefault="00AF0271" w:rsidP="00B245F3">
                            <w:pPr>
                              <w:pStyle w:val="msoaddress"/>
                              <w:widowControl w:val="0"/>
                              <w:rPr>
                                <w:color w:val="FF0000"/>
                              </w:rPr>
                            </w:pPr>
                            <w:r w:rsidRPr="002E0FB9">
                              <w:rPr>
                                <w:color w:val="FF0000"/>
                              </w:rPr>
                              <w:t xml:space="preserve">Telefoon: (0481) </w:t>
                            </w:r>
                            <w:r>
                              <w:rPr>
                                <w:rFonts w:ascii="Arial" w:hAnsi="Arial" w:cs="Arial"/>
                                <w:color w:val="FF0000"/>
                              </w:rPr>
                              <w:t>36 29 30</w:t>
                            </w:r>
                          </w:p>
                          <w:p w:rsidR="00AF0271" w:rsidRPr="002E0FB9" w:rsidRDefault="00AF0271" w:rsidP="00B245F3">
                            <w:pPr>
                              <w:pStyle w:val="msoaddress"/>
                              <w:widowControl w:val="0"/>
                              <w:rPr>
                                <w:color w:val="FF0000"/>
                              </w:rPr>
                            </w:pPr>
                            <w:r w:rsidRPr="002E0FB9">
                              <w:rPr>
                                <w:color w:val="FF0000"/>
                              </w:rPr>
                              <w:t>website: www.</w:t>
                            </w:r>
                            <w:r>
                              <w:rPr>
                                <w:color w:val="FF0000"/>
                              </w:rPr>
                              <w:t>hetwesteraam.nl</w:t>
                            </w:r>
                            <w:r w:rsidRPr="002E0FB9">
                              <w:rPr>
                                <w:color w:val="FF0000"/>
                              </w:rPr>
                              <w:t xml:space="preserve"> </w:t>
                            </w:r>
                          </w:p>
                          <w:p w:rsidR="00AF0271" w:rsidRPr="00317285" w:rsidRDefault="00AF0271" w:rsidP="00B245F3">
                            <w:pPr>
                              <w:pStyle w:val="msoaddress"/>
                              <w:widowControl w:val="0"/>
                              <w:rPr>
                                <w:color w:val="009900"/>
                              </w:rPr>
                            </w:pPr>
                            <w:r w:rsidRPr="002E0FB9">
                              <w:rPr>
                                <w:color w:val="FF0000"/>
                              </w:rPr>
                              <w:t>E-mail: in</w:t>
                            </w:r>
                            <w:r>
                              <w:rPr>
                                <w:color w:val="FF0000"/>
                              </w:rPr>
                              <w:t>fo@hetwesteraam.nl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6.3pt;margin-top:-27.05pt;width:115.05pt;height:1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" filled="f" stroked="f" strokeweight="0" insetpen="t">
                <o:lock v:ext="edit" shapetype="t"/>
                <v:textbox inset=",7.2pt,,7.2pt">
                  <w:txbxContent>
                    <w:p w:rsidR="00AF0271" w:rsidRPr="002E0FB9" w:rsidRDefault="00AF0271" w:rsidP="00B245F3">
                      <w:pPr>
                        <w:pStyle w:val="msoaddress"/>
                        <w:widowControl w:val="0"/>
                        <w:rPr>
                          <w:color w:val="FF0000"/>
                        </w:rPr>
                      </w:pPr>
                      <w:r w:rsidRPr="002E0FB9">
                        <w:rPr>
                          <w:color w:val="FF0000"/>
                        </w:rPr>
                        <w:t>Het Westeraam</w:t>
                      </w:r>
                    </w:p>
                    <w:p w:rsidR="00AF0271" w:rsidRPr="002E0FB9" w:rsidRDefault="00AF0271" w:rsidP="00B245F3">
                      <w:pPr>
                        <w:pStyle w:val="msoaddress"/>
                        <w:widowControl w:val="0"/>
                        <w:rPr>
                          <w:color w:val="FF0000"/>
                        </w:rPr>
                      </w:pPr>
                    </w:p>
                    <w:p w:rsidR="00AF0271" w:rsidRPr="002E0FB9" w:rsidRDefault="00AF0271" w:rsidP="00B245F3">
                      <w:pPr>
                        <w:pStyle w:val="msoaddress"/>
                        <w:widowControl w:val="0"/>
                        <w:rPr>
                          <w:i/>
                          <w:iCs/>
                          <w:color w:val="FF0000"/>
                        </w:rPr>
                      </w:pPr>
                    </w:p>
                    <w:p w:rsidR="00AF0271" w:rsidRPr="002E0FB9" w:rsidRDefault="00AF0271" w:rsidP="00B245F3">
                      <w:pPr>
                        <w:pStyle w:val="msoaddress"/>
                        <w:widowControl w:val="0"/>
                        <w:rPr>
                          <w:i/>
                          <w:iCs/>
                          <w:color w:val="FF0000"/>
                        </w:rPr>
                      </w:pPr>
                    </w:p>
                    <w:p w:rsidR="00AF0271" w:rsidRPr="002E0FB9" w:rsidRDefault="00AF0271" w:rsidP="00B245F3">
                      <w:pPr>
                        <w:pStyle w:val="msoaddress"/>
                        <w:widowControl w:val="0"/>
                        <w:rPr>
                          <w:color w:val="FF0000"/>
                          <w:lang w:val="en-GB"/>
                        </w:rPr>
                      </w:pPr>
                      <w:r w:rsidRPr="002E0FB9">
                        <w:rPr>
                          <w:color w:val="FF0000"/>
                          <w:lang w:val="en-GB"/>
                        </w:rPr>
                        <w:t>Auditorium 6</w:t>
                      </w:r>
                    </w:p>
                    <w:p w:rsidR="00AF0271" w:rsidRPr="002E0FB9" w:rsidRDefault="00AF0271" w:rsidP="00B245F3">
                      <w:pPr>
                        <w:pStyle w:val="msoaddress"/>
                        <w:widowControl w:val="0"/>
                        <w:rPr>
                          <w:color w:val="FF0000"/>
                          <w:lang w:val="en-GB"/>
                        </w:rPr>
                      </w:pPr>
                      <w:r w:rsidRPr="002E0FB9">
                        <w:rPr>
                          <w:color w:val="FF0000"/>
                          <w:lang w:val="en-GB"/>
                        </w:rPr>
                        <w:t>Postbus 187</w:t>
                      </w:r>
                    </w:p>
                    <w:p w:rsidR="00AF0271" w:rsidRPr="002E0FB9" w:rsidRDefault="00AF0271" w:rsidP="00B245F3">
                      <w:pPr>
                        <w:pStyle w:val="msoaddress"/>
                        <w:widowControl w:val="0"/>
                        <w:rPr>
                          <w:color w:val="FF0000"/>
                          <w:lang w:val="en-GB"/>
                        </w:rPr>
                      </w:pPr>
                      <w:r w:rsidRPr="002E0FB9">
                        <w:rPr>
                          <w:color w:val="FF0000"/>
                          <w:lang w:val="en-GB"/>
                        </w:rPr>
                        <w:t>6660 AD  ELST (gld)</w:t>
                      </w:r>
                    </w:p>
                    <w:p w:rsidR="00AF0271" w:rsidRPr="002E0FB9" w:rsidRDefault="00AF0271" w:rsidP="00B245F3">
                      <w:pPr>
                        <w:pStyle w:val="Space"/>
                        <w:widowControl w:val="0"/>
                        <w:rPr>
                          <w:color w:val="FF0000"/>
                          <w:sz w:val="14"/>
                          <w:szCs w:val="14"/>
                          <w:lang w:val="en-GB"/>
                        </w:rPr>
                      </w:pPr>
                    </w:p>
                    <w:p w:rsidR="00AF0271" w:rsidRPr="002E0FB9" w:rsidRDefault="00AF0271" w:rsidP="00B245F3">
                      <w:pPr>
                        <w:pStyle w:val="msoaddress"/>
                        <w:widowControl w:val="0"/>
                        <w:rPr>
                          <w:color w:val="FF0000"/>
                        </w:rPr>
                      </w:pPr>
                      <w:r w:rsidRPr="002E0FB9">
                        <w:rPr>
                          <w:color w:val="FF0000"/>
                        </w:rPr>
                        <w:t xml:space="preserve">Telefoon: (0481) </w:t>
                      </w:r>
                      <w:r>
                        <w:rPr>
                          <w:rFonts w:ascii="Arial" w:hAnsi="Arial" w:cs="Arial"/>
                          <w:color w:val="FF0000"/>
                        </w:rPr>
                        <w:t>36 29 30</w:t>
                      </w:r>
                    </w:p>
                    <w:p w:rsidR="00AF0271" w:rsidRPr="002E0FB9" w:rsidRDefault="00AF0271" w:rsidP="00B245F3">
                      <w:pPr>
                        <w:pStyle w:val="msoaddress"/>
                        <w:widowControl w:val="0"/>
                        <w:rPr>
                          <w:color w:val="FF0000"/>
                        </w:rPr>
                      </w:pPr>
                      <w:r w:rsidRPr="002E0FB9">
                        <w:rPr>
                          <w:color w:val="FF0000"/>
                        </w:rPr>
                        <w:t>website: www.</w:t>
                      </w:r>
                      <w:r>
                        <w:rPr>
                          <w:color w:val="FF0000"/>
                        </w:rPr>
                        <w:t>hetwesteraam.nl</w:t>
                      </w:r>
                      <w:r w:rsidRPr="002E0FB9">
                        <w:rPr>
                          <w:color w:val="FF0000"/>
                        </w:rPr>
                        <w:t xml:space="preserve"> </w:t>
                      </w:r>
                    </w:p>
                    <w:p w:rsidR="00AF0271" w:rsidRPr="00317285" w:rsidRDefault="00AF0271" w:rsidP="00B245F3">
                      <w:pPr>
                        <w:pStyle w:val="msoaddress"/>
                        <w:widowControl w:val="0"/>
                        <w:rPr>
                          <w:color w:val="009900"/>
                        </w:rPr>
                      </w:pPr>
                      <w:r w:rsidRPr="002E0FB9">
                        <w:rPr>
                          <w:color w:val="FF0000"/>
                        </w:rPr>
                        <w:t>E-mail: in</w:t>
                      </w:r>
                      <w:r>
                        <w:rPr>
                          <w:color w:val="FF0000"/>
                        </w:rPr>
                        <w:t>fo@hetwesteraam.nl</w:t>
                      </w:r>
                    </w:p>
                  </w:txbxContent>
                </v:textbox>
              </v:shape>
            </w:pict>
          </mc:Fallback>
        </mc:AlternateContent>
      </w:r>
      <w:r>
        <w:rPr>
          <w:noProof/>
          <w:sz w:val="24"/>
          <w:szCs w:val="24"/>
          <w:lang w:eastAsia="nl-NL"/>
        </w:rPr>
        <mc:AlternateContent>
          <mc:Choice Requires="wps">
            <w:drawing>
              <wp:anchor distT="4294967293" distB="4294967293" distL="114300" distR="114300" simplePos="0" relativeHeight="251664384" behindDoc="0" locked="0" layoutInCell="1" allowOverlap="1">
                <wp:simplePos x="0" y="0"/>
                <wp:positionH relativeFrom="column">
                  <wp:posOffset>-373380</wp:posOffset>
                </wp:positionH>
                <wp:positionV relativeFrom="paragraph">
                  <wp:posOffset>-114301</wp:posOffset>
                </wp:positionV>
                <wp:extent cx="1193800" cy="0"/>
                <wp:effectExtent l="0" t="0" r="3746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895EFC" id="Line 3"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4pt,-9pt" to="6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" strokecolor="black [3200]" strokeweight=".5pt">
                <v:stroke joinstyle="miter"/>
              </v:line>
            </w:pict>
          </mc:Fallback>
        </mc:AlternateContent>
      </w:r>
      <w:r>
        <w:rPr>
          <w:noProof/>
          <w:lang w:eastAsia="nl-NL"/>
        </w:rPr>
        <mc:AlternateContent>
          <mc:Choice Requires="wps">
            <w:drawing>
              <wp:anchor distT="0" distB="0" distL="114300" distR="114300" simplePos="0" relativeHeight="251667456" behindDoc="0" locked="0" layoutInCell="1" allowOverlap="1">
                <wp:simplePos x="0" y="0"/>
                <wp:positionH relativeFrom="column">
                  <wp:posOffset>-390525</wp:posOffset>
                </wp:positionH>
                <wp:positionV relativeFrom="paragraph">
                  <wp:posOffset>7291705</wp:posOffset>
                </wp:positionV>
                <wp:extent cx="4278630" cy="1809115"/>
                <wp:effectExtent l="0" t="0" r="0" b="63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71" w:rsidRDefault="00AF0271" w:rsidP="00B245F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kstvak 2" o:spid="_x0000_s1029" type="#_x0000_t202" style="position:absolute;margin-left:-30.75pt;margin-top:574.15pt;width:336.9pt;height:142.4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" filled="f" stroked="f">
                <v:textbox>
                  <w:txbxContent>
                    <w:p w:rsidR="00AF0271" w:rsidRDefault="00AF0271" w:rsidP="00B245F3"/>
                  </w:txbxContent>
                </v:textbox>
              </v:shape>
            </w:pict>
          </mc:Fallback>
        </mc:AlternateContent>
      </w:r>
      <w:r w:rsidR="00B245F3">
        <w:rPr>
          <w:rFonts w:ascii="Arial" w:hAnsi="Arial" w:cs="Arial"/>
        </w:rPr>
        <w:br w:type="page"/>
      </w:r>
    </w:p>
    <w:p w:rsidR="006236CE" w:rsidRPr="00347AE9" w:rsidRDefault="006236CE" w:rsidP="006236CE">
      <w:pPr>
        <w:pStyle w:val="KOP10"/>
        <w:ind w:firstLine="0"/>
        <w:rPr>
          <w:color w:val="auto"/>
        </w:rPr>
      </w:pPr>
      <w:r>
        <w:lastRenderedPageBreak/>
        <w:t>Inhoudsopgave</w:t>
      </w:r>
      <w:r>
        <w:rPr>
          <w:color w:val="auto"/>
        </w:rPr>
        <w:t>:</w:t>
      </w:r>
    </w:p>
    <w:p w:rsidR="006236CE" w:rsidRDefault="001B6340" w:rsidP="006236CE">
      <w:pPr>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t xml:space="preserve">         Blz.</w:t>
      </w:r>
    </w:p>
    <w:p w:rsidR="006236CE" w:rsidRPr="00470562" w:rsidRDefault="006236CE" w:rsidP="006236CE">
      <w:pPr>
        <w:pStyle w:val="Lijstalinea"/>
        <w:numPr>
          <w:ilvl w:val="0"/>
          <w:numId w:val="5"/>
        </w:numPr>
        <w:rPr>
          <w:rFonts w:ascii="Arial" w:eastAsia="Times New Roman" w:hAnsi="Arial" w:cs="Arial"/>
          <w:color w:val="000000"/>
          <w:kern w:val="28"/>
          <w:sz w:val="24"/>
          <w:szCs w:val="24"/>
          <w:lang w:eastAsia="nl-NL"/>
        </w:rPr>
      </w:pPr>
      <w:r w:rsidRPr="00470562">
        <w:rPr>
          <w:rFonts w:ascii="Arial" w:eastAsia="Times New Roman" w:hAnsi="Arial" w:cs="Arial"/>
          <w:color w:val="000000"/>
          <w:kern w:val="28"/>
          <w:sz w:val="24"/>
          <w:szCs w:val="24"/>
          <w:lang w:eastAsia="nl-NL"/>
        </w:rPr>
        <w:t>Inleiding</w:t>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 xml:space="preserve"> 3</w:t>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p>
    <w:p w:rsidR="006236CE" w:rsidRPr="001B6340" w:rsidRDefault="006236CE" w:rsidP="001B6340">
      <w:pPr>
        <w:pStyle w:val="Lijstalinea"/>
        <w:numPr>
          <w:ilvl w:val="0"/>
          <w:numId w:val="5"/>
        </w:numPr>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t>Het Westeraam</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 xml:space="preserve"> 4, 5</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p>
    <w:p w:rsidR="006236CE" w:rsidRDefault="006236CE" w:rsidP="006236CE">
      <w:pPr>
        <w:pStyle w:val="Lijstalinea"/>
        <w:numPr>
          <w:ilvl w:val="0"/>
          <w:numId w:val="5"/>
        </w:numPr>
        <w:rPr>
          <w:rFonts w:ascii="Arial" w:eastAsia="Times New Roman" w:hAnsi="Arial" w:cs="Arial"/>
          <w:color w:val="000000"/>
          <w:kern w:val="28"/>
          <w:sz w:val="24"/>
          <w:szCs w:val="24"/>
          <w:lang w:eastAsia="nl-NL"/>
        </w:rPr>
      </w:pPr>
      <w:r w:rsidRPr="00470562">
        <w:rPr>
          <w:rFonts w:ascii="Arial" w:eastAsia="Times New Roman" w:hAnsi="Arial" w:cs="Arial"/>
          <w:color w:val="000000"/>
          <w:kern w:val="28"/>
          <w:sz w:val="24"/>
          <w:szCs w:val="24"/>
          <w:lang w:eastAsia="nl-NL"/>
        </w:rPr>
        <w:t>Quadraam</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 xml:space="preserve"> 5</w:t>
      </w:r>
    </w:p>
    <w:p w:rsidR="006236CE" w:rsidRPr="006236CE" w:rsidRDefault="006236CE" w:rsidP="006236CE">
      <w:pPr>
        <w:pStyle w:val="Lijstalinea"/>
        <w:rPr>
          <w:rFonts w:ascii="Arial" w:eastAsia="Times New Roman" w:hAnsi="Arial" w:cs="Arial"/>
          <w:color w:val="000000"/>
          <w:kern w:val="28"/>
          <w:sz w:val="24"/>
          <w:szCs w:val="24"/>
          <w:lang w:eastAsia="nl-NL"/>
        </w:rPr>
      </w:pPr>
    </w:p>
    <w:p w:rsidR="006236CE" w:rsidRDefault="006236CE" w:rsidP="00FE2411">
      <w:pPr>
        <w:pStyle w:val="Lijstalinea"/>
        <w:numPr>
          <w:ilvl w:val="0"/>
          <w:numId w:val="5"/>
        </w:numPr>
        <w:spacing w:after="0" w:line="240" w:lineRule="auto"/>
        <w:rPr>
          <w:rFonts w:ascii="Arial" w:eastAsia="Times New Roman" w:hAnsi="Arial" w:cs="Arial"/>
          <w:color w:val="000000"/>
          <w:kern w:val="28"/>
          <w:sz w:val="24"/>
          <w:szCs w:val="24"/>
          <w:lang w:eastAsia="nl-NL"/>
        </w:rPr>
      </w:pPr>
      <w:r w:rsidRPr="00470562">
        <w:rPr>
          <w:rFonts w:ascii="Arial" w:eastAsia="Times New Roman" w:hAnsi="Arial" w:cs="Arial"/>
          <w:color w:val="000000"/>
          <w:kern w:val="28"/>
          <w:sz w:val="24"/>
          <w:szCs w:val="24"/>
          <w:lang w:eastAsia="nl-NL"/>
        </w:rPr>
        <w:t xml:space="preserve">De koers van </w:t>
      </w:r>
      <w:r>
        <w:rPr>
          <w:rFonts w:ascii="Arial" w:eastAsia="Times New Roman" w:hAnsi="Arial" w:cs="Arial"/>
          <w:color w:val="000000"/>
          <w:kern w:val="28"/>
          <w:sz w:val="24"/>
          <w:szCs w:val="24"/>
          <w:lang w:eastAsia="nl-NL"/>
        </w:rPr>
        <w:t>Het Westeraam 2016-2021</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 xml:space="preserve"> 6</w:t>
      </w:r>
    </w:p>
    <w:p w:rsidR="006236CE" w:rsidRDefault="006236CE" w:rsidP="00FE2411">
      <w:pPr>
        <w:pStyle w:val="Lijstalinea"/>
        <w:numPr>
          <w:ilvl w:val="1"/>
          <w:numId w:val="5"/>
        </w:numPr>
        <w:spacing w:after="0" w:line="240" w:lineRule="auto"/>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t xml:space="preserve"> </w:t>
      </w:r>
      <w:r>
        <w:rPr>
          <w:rFonts w:ascii="Arial" w:eastAsia="Times New Roman" w:hAnsi="Arial" w:cs="Arial"/>
          <w:color w:val="000000"/>
          <w:kern w:val="28"/>
          <w:sz w:val="24"/>
          <w:szCs w:val="24"/>
          <w:lang w:eastAsia="nl-NL"/>
        </w:rPr>
        <w:tab/>
        <w:t>M</w:t>
      </w:r>
      <w:r w:rsidRPr="00470562">
        <w:rPr>
          <w:rFonts w:ascii="Arial" w:eastAsia="Times New Roman" w:hAnsi="Arial" w:cs="Arial"/>
          <w:color w:val="000000"/>
          <w:kern w:val="28"/>
          <w:sz w:val="24"/>
          <w:szCs w:val="24"/>
          <w:lang w:eastAsia="nl-NL"/>
        </w:rPr>
        <w:t>issie</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 xml:space="preserve"> 6</w:t>
      </w:r>
    </w:p>
    <w:p w:rsidR="006236CE" w:rsidRDefault="006236CE" w:rsidP="00FE2411">
      <w:pPr>
        <w:pStyle w:val="Lijstalinea"/>
        <w:numPr>
          <w:ilvl w:val="1"/>
          <w:numId w:val="5"/>
        </w:numPr>
        <w:spacing w:after="0" w:line="240" w:lineRule="auto"/>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t xml:space="preserve">         Visie</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 xml:space="preserve"> 6</w:t>
      </w:r>
    </w:p>
    <w:p w:rsidR="001B6340" w:rsidRDefault="006236CE" w:rsidP="00FE2411">
      <w:pPr>
        <w:pStyle w:val="Lijstalinea"/>
        <w:numPr>
          <w:ilvl w:val="1"/>
          <w:numId w:val="5"/>
        </w:numPr>
        <w:spacing w:after="0" w:line="240" w:lineRule="auto"/>
        <w:rPr>
          <w:rFonts w:ascii="Arial" w:eastAsia="Times New Roman" w:hAnsi="Arial" w:cs="Arial"/>
          <w:color w:val="000000"/>
          <w:kern w:val="28"/>
          <w:sz w:val="24"/>
          <w:szCs w:val="24"/>
          <w:lang w:eastAsia="nl-NL"/>
        </w:rPr>
      </w:pPr>
      <w:r w:rsidRPr="001B6340">
        <w:rPr>
          <w:rFonts w:ascii="Arial" w:eastAsia="Times New Roman" w:hAnsi="Arial" w:cs="Arial"/>
          <w:color w:val="000000"/>
          <w:kern w:val="28"/>
          <w:sz w:val="24"/>
          <w:szCs w:val="24"/>
          <w:lang w:eastAsia="nl-NL"/>
        </w:rPr>
        <w:t xml:space="preserve"> </w:t>
      </w:r>
      <w:r w:rsidRPr="001B6340">
        <w:rPr>
          <w:rFonts w:ascii="Arial" w:eastAsia="Times New Roman" w:hAnsi="Arial" w:cs="Arial"/>
          <w:color w:val="000000"/>
          <w:kern w:val="28"/>
          <w:sz w:val="24"/>
          <w:szCs w:val="24"/>
          <w:lang w:eastAsia="nl-NL"/>
        </w:rPr>
        <w:tab/>
        <w:t>Kernwaarden</w:t>
      </w:r>
      <w:r w:rsidR="001B6340" w:rsidRPr="001B6340">
        <w:rPr>
          <w:rFonts w:ascii="Arial" w:eastAsia="Times New Roman" w:hAnsi="Arial" w:cs="Arial"/>
          <w:color w:val="000000"/>
          <w:kern w:val="28"/>
          <w:sz w:val="24"/>
          <w:szCs w:val="24"/>
          <w:lang w:eastAsia="nl-NL"/>
        </w:rPr>
        <w:tab/>
      </w:r>
      <w:r w:rsidR="001B6340" w:rsidRPr="001B6340">
        <w:rPr>
          <w:rFonts w:ascii="Arial" w:eastAsia="Times New Roman" w:hAnsi="Arial" w:cs="Arial"/>
          <w:color w:val="000000"/>
          <w:kern w:val="28"/>
          <w:sz w:val="24"/>
          <w:szCs w:val="24"/>
          <w:lang w:eastAsia="nl-NL"/>
        </w:rPr>
        <w:tab/>
      </w:r>
      <w:r w:rsidR="001B6340" w:rsidRPr="001B6340">
        <w:rPr>
          <w:rFonts w:ascii="Arial" w:eastAsia="Times New Roman" w:hAnsi="Arial" w:cs="Arial"/>
          <w:color w:val="000000"/>
          <w:kern w:val="28"/>
          <w:sz w:val="24"/>
          <w:szCs w:val="24"/>
          <w:lang w:eastAsia="nl-NL"/>
        </w:rPr>
        <w:tab/>
      </w:r>
      <w:r w:rsidR="001B6340" w:rsidRPr="001B6340">
        <w:rPr>
          <w:rFonts w:ascii="Arial" w:eastAsia="Times New Roman" w:hAnsi="Arial" w:cs="Arial"/>
          <w:color w:val="000000"/>
          <w:kern w:val="28"/>
          <w:sz w:val="24"/>
          <w:szCs w:val="24"/>
          <w:lang w:eastAsia="nl-NL"/>
        </w:rPr>
        <w:tab/>
      </w:r>
      <w:r w:rsidR="001B6340" w:rsidRPr="001B6340">
        <w:rPr>
          <w:rFonts w:ascii="Arial" w:eastAsia="Times New Roman" w:hAnsi="Arial" w:cs="Arial"/>
          <w:color w:val="000000"/>
          <w:kern w:val="28"/>
          <w:sz w:val="24"/>
          <w:szCs w:val="24"/>
          <w:lang w:eastAsia="nl-NL"/>
        </w:rPr>
        <w:tab/>
      </w:r>
      <w:r w:rsidR="001B6340" w:rsidRPr="001B6340">
        <w:rPr>
          <w:rFonts w:ascii="Arial" w:eastAsia="Times New Roman" w:hAnsi="Arial" w:cs="Arial"/>
          <w:color w:val="000000"/>
          <w:kern w:val="28"/>
          <w:sz w:val="24"/>
          <w:szCs w:val="24"/>
          <w:lang w:eastAsia="nl-NL"/>
        </w:rPr>
        <w:tab/>
      </w:r>
      <w:r w:rsidR="001B6340" w:rsidRPr="001B6340">
        <w:rPr>
          <w:rFonts w:ascii="Arial" w:eastAsia="Times New Roman" w:hAnsi="Arial" w:cs="Arial"/>
          <w:color w:val="000000"/>
          <w:kern w:val="28"/>
          <w:sz w:val="24"/>
          <w:szCs w:val="24"/>
          <w:lang w:eastAsia="nl-NL"/>
        </w:rPr>
        <w:tab/>
      </w:r>
      <w:r w:rsidR="001B6340" w:rsidRPr="001B6340">
        <w:rPr>
          <w:rFonts w:ascii="Arial" w:eastAsia="Times New Roman" w:hAnsi="Arial" w:cs="Arial"/>
          <w:color w:val="000000"/>
          <w:kern w:val="28"/>
          <w:sz w:val="24"/>
          <w:szCs w:val="24"/>
          <w:lang w:eastAsia="nl-NL"/>
        </w:rPr>
        <w:tab/>
      </w:r>
      <w:r w:rsidR="001B6340" w:rsidRPr="001B6340">
        <w:rPr>
          <w:rFonts w:ascii="Arial" w:eastAsia="Times New Roman" w:hAnsi="Arial" w:cs="Arial"/>
          <w:color w:val="000000"/>
          <w:kern w:val="28"/>
          <w:sz w:val="24"/>
          <w:szCs w:val="24"/>
          <w:lang w:eastAsia="nl-NL"/>
        </w:rPr>
        <w:tab/>
      </w:r>
      <w:r w:rsidR="001B6340" w:rsidRPr="001B6340">
        <w:rPr>
          <w:rFonts w:ascii="Arial" w:eastAsia="Times New Roman" w:hAnsi="Arial" w:cs="Arial"/>
          <w:color w:val="000000"/>
          <w:kern w:val="28"/>
          <w:sz w:val="24"/>
          <w:szCs w:val="24"/>
          <w:lang w:eastAsia="nl-NL"/>
        </w:rPr>
        <w:tab/>
        <w:t>10</w:t>
      </w:r>
    </w:p>
    <w:p w:rsidR="00FE2411" w:rsidRPr="00FE2411" w:rsidRDefault="006236CE" w:rsidP="00FE2411">
      <w:pPr>
        <w:pStyle w:val="Lijstalinea"/>
        <w:numPr>
          <w:ilvl w:val="1"/>
          <w:numId w:val="5"/>
        </w:numPr>
        <w:spacing w:after="0" w:line="240" w:lineRule="auto"/>
        <w:ind w:left="788" w:hanging="431"/>
        <w:rPr>
          <w:rFonts w:ascii="Arial" w:eastAsia="Times New Roman" w:hAnsi="Arial" w:cs="Arial"/>
          <w:color w:val="000000"/>
          <w:kern w:val="28"/>
          <w:sz w:val="24"/>
          <w:szCs w:val="24"/>
          <w:lang w:eastAsia="nl-NL"/>
        </w:rPr>
      </w:pPr>
      <w:r w:rsidRPr="00FE2411">
        <w:rPr>
          <w:rFonts w:ascii="Arial" w:eastAsia="Times New Roman" w:hAnsi="Arial" w:cs="Arial"/>
          <w:color w:val="000000"/>
          <w:kern w:val="28"/>
          <w:sz w:val="24"/>
          <w:szCs w:val="24"/>
          <w:lang w:eastAsia="nl-NL"/>
        </w:rPr>
        <w:t xml:space="preserve">         Onderwijs</w:t>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t>11, 12</w:t>
      </w:r>
    </w:p>
    <w:p w:rsidR="006236CE" w:rsidRPr="00FE2411" w:rsidRDefault="006236CE" w:rsidP="00FE2411">
      <w:pPr>
        <w:pStyle w:val="Lijstalinea"/>
        <w:numPr>
          <w:ilvl w:val="1"/>
          <w:numId w:val="5"/>
        </w:numPr>
        <w:spacing w:after="0" w:line="240" w:lineRule="auto"/>
        <w:ind w:left="788" w:hanging="431"/>
        <w:rPr>
          <w:rFonts w:ascii="Arial" w:eastAsia="Times New Roman" w:hAnsi="Arial" w:cs="Arial"/>
          <w:color w:val="000000"/>
          <w:kern w:val="28"/>
          <w:sz w:val="24"/>
          <w:szCs w:val="24"/>
          <w:lang w:eastAsia="nl-NL"/>
        </w:rPr>
      </w:pPr>
      <w:r w:rsidRPr="00FE2411">
        <w:rPr>
          <w:rFonts w:ascii="Arial" w:eastAsia="Times New Roman" w:hAnsi="Arial" w:cs="Arial"/>
          <w:color w:val="000000"/>
          <w:kern w:val="28"/>
          <w:sz w:val="24"/>
          <w:szCs w:val="24"/>
          <w:lang w:eastAsia="nl-NL"/>
        </w:rPr>
        <w:t xml:space="preserve">         Personeel</w:t>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r w:rsidR="001B6340" w:rsidRPr="00FE2411">
        <w:rPr>
          <w:rFonts w:ascii="Arial" w:eastAsia="Times New Roman" w:hAnsi="Arial" w:cs="Arial"/>
          <w:color w:val="000000"/>
          <w:kern w:val="28"/>
          <w:sz w:val="24"/>
          <w:szCs w:val="24"/>
          <w:lang w:eastAsia="nl-NL"/>
        </w:rPr>
        <w:tab/>
      </w:r>
    </w:p>
    <w:p w:rsidR="006236CE" w:rsidRDefault="006236CE" w:rsidP="00FE2411">
      <w:pPr>
        <w:pStyle w:val="Lijstalinea"/>
        <w:numPr>
          <w:ilvl w:val="1"/>
          <w:numId w:val="5"/>
        </w:numPr>
        <w:spacing w:after="0" w:line="240" w:lineRule="auto"/>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lastRenderedPageBreak/>
        <w:t xml:space="preserve">         Leerlingbegeleiding</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12, 13</w:t>
      </w:r>
    </w:p>
    <w:p w:rsidR="006236CE" w:rsidRDefault="006236CE" w:rsidP="00FE2411">
      <w:pPr>
        <w:pStyle w:val="Lijstalinea"/>
        <w:numPr>
          <w:ilvl w:val="1"/>
          <w:numId w:val="5"/>
        </w:numPr>
        <w:spacing w:after="0" w:line="240" w:lineRule="auto"/>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t xml:space="preserve"> </w:t>
      </w:r>
      <w:r>
        <w:rPr>
          <w:rFonts w:ascii="Arial" w:eastAsia="Times New Roman" w:hAnsi="Arial" w:cs="Arial"/>
          <w:color w:val="000000"/>
          <w:kern w:val="28"/>
          <w:sz w:val="24"/>
          <w:szCs w:val="24"/>
          <w:lang w:eastAsia="nl-NL"/>
        </w:rPr>
        <w:tab/>
        <w:t>Organisatiebeleid</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14</w:t>
      </w:r>
    </w:p>
    <w:p w:rsidR="006236CE" w:rsidRDefault="006236CE" w:rsidP="00FE2411">
      <w:pPr>
        <w:pStyle w:val="Lijstalinea"/>
        <w:numPr>
          <w:ilvl w:val="1"/>
          <w:numId w:val="5"/>
        </w:numPr>
        <w:spacing w:after="0" w:line="240" w:lineRule="auto"/>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t xml:space="preserve"> </w:t>
      </w:r>
      <w:r>
        <w:rPr>
          <w:rFonts w:ascii="Arial" w:eastAsia="Times New Roman" w:hAnsi="Arial" w:cs="Arial"/>
          <w:color w:val="000000"/>
          <w:kern w:val="28"/>
          <w:sz w:val="24"/>
          <w:szCs w:val="24"/>
          <w:lang w:eastAsia="nl-NL"/>
        </w:rPr>
        <w:tab/>
        <w:t>Instroom leerlingen</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14</w:t>
      </w:r>
    </w:p>
    <w:p w:rsidR="006236CE" w:rsidRDefault="006236CE" w:rsidP="00FE2411">
      <w:pPr>
        <w:pStyle w:val="Lijstalinea"/>
        <w:numPr>
          <w:ilvl w:val="1"/>
          <w:numId w:val="5"/>
        </w:numPr>
        <w:spacing w:after="0" w:line="240" w:lineRule="auto"/>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t xml:space="preserve"> </w:t>
      </w:r>
      <w:r>
        <w:rPr>
          <w:rFonts w:ascii="Arial" w:eastAsia="Times New Roman" w:hAnsi="Arial" w:cs="Arial"/>
          <w:color w:val="000000"/>
          <w:kern w:val="28"/>
          <w:sz w:val="24"/>
          <w:szCs w:val="24"/>
          <w:lang w:eastAsia="nl-NL"/>
        </w:rPr>
        <w:tab/>
        <w:t>Omgeving</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15</w:t>
      </w:r>
    </w:p>
    <w:p w:rsidR="006236CE" w:rsidRDefault="006236CE" w:rsidP="00FE2411">
      <w:pPr>
        <w:pStyle w:val="Lijstalinea"/>
        <w:numPr>
          <w:ilvl w:val="1"/>
          <w:numId w:val="5"/>
        </w:numPr>
        <w:spacing w:after="0" w:line="240" w:lineRule="auto"/>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t>Onderwijskwaliteit</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15</w:t>
      </w:r>
    </w:p>
    <w:p w:rsidR="006236CE" w:rsidRDefault="006236CE" w:rsidP="006236CE">
      <w:pPr>
        <w:pStyle w:val="Lijstalinea"/>
        <w:numPr>
          <w:ilvl w:val="1"/>
          <w:numId w:val="5"/>
        </w:numPr>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t>Burgerschapsvorming/internationalisering/maatschappelijke stages</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16</w:t>
      </w:r>
    </w:p>
    <w:p w:rsidR="006236CE" w:rsidRPr="00B66BBE" w:rsidRDefault="006236CE" w:rsidP="001B6340">
      <w:pPr>
        <w:pStyle w:val="Lijstalinea"/>
        <w:ind w:left="1416"/>
        <w:rPr>
          <w:rFonts w:ascii="Arial" w:eastAsia="Times New Roman" w:hAnsi="Arial" w:cs="Arial"/>
          <w:color w:val="000000"/>
          <w:kern w:val="28"/>
          <w:sz w:val="24"/>
          <w:szCs w:val="24"/>
          <w:lang w:eastAsia="nl-NL"/>
        </w:rPr>
      </w:pPr>
    </w:p>
    <w:p w:rsidR="006236CE" w:rsidRDefault="006236CE" w:rsidP="006236CE">
      <w:pPr>
        <w:pStyle w:val="Lijstalinea"/>
        <w:numPr>
          <w:ilvl w:val="0"/>
          <w:numId w:val="5"/>
        </w:numPr>
        <w:rPr>
          <w:rFonts w:ascii="Arial" w:eastAsia="Times New Roman" w:hAnsi="Arial" w:cs="Arial"/>
          <w:color w:val="000000"/>
          <w:kern w:val="28"/>
          <w:sz w:val="24"/>
          <w:szCs w:val="24"/>
          <w:lang w:eastAsia="nl-NL"/>
        </w:rPr>
      </w:pPr>
      <w:r w:rsidRPr="00470562">
        <w:rPr>
          <w:rFonts w:ascii="Arial" w:eastAsia="Times New Roman" w:hAnsi="Arial" w:cs="Arial"/>
          <w:color w:val="000000"/>
          <w:kern w:val="28"/>
          <w:sz w:val="24"/>
          <w:szCs w:val="24"/>
          <w:lang w:eastAsia="nl-NL"/>
        </w:rPr>
        <w:t>Ambities</w:t>
      </w:r>
      <w:r>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17</w:t>
      </w:r>
    </w:p>
    <w:p w:rsidR="006236CE" w:rsidRDefault="006236CE" w:rsidP="006236CE">
      <w:pPr>
        <w:pStyle w:val="Lijstalinea"/>
        <w:ind w:left="360"/>
        <w:rPr>
          <w:rFonts w:ascii="Arial" w:eastAsia="Times New Roman" w:hAnsi="Arial" w:cs="Arial"/>
          <w:color w:val="000000"/>
          <w:kern w:val="28"/>
          <w:sz w:val="24"/>
          <w:szCs w:val="24"/>
          <w:lang w:eastAsia="nl-NL"/>
        </w:rPr>
      </w:pPr>
    </w:p>
    <w:p w:rsidR="006236CE" w:rsidRPr="00347AE9" w:rsidRDefault="006236CE" w:rsidP="006236CE">
      <w:pPr>
        <w:pStyle w:val="Lijstalinea"/>
        <w:ind w:left="360"/>
        <w:rPr>
          <w:rFonts w:ascii="Arial" w:eastAsia="Times New Roman" w:hAnsi="Arial" w:cs="Arial"/>
          <w:color w:val="FF0000"/>
          <w:kern w:val="28"/>
          <w:sz w:val="24"/>
          <w:szCs w:val="24"/>
          <w:lang w:eastAsia="nl-NL"/>
        </w:rPr>
      </w:pPr>
      <w:r>
        <w:rPr>
          <w:rFonts w:ascii="Arial" w:eastAsia="Times New Roman" w:hAnsi="Arial" w:cs="Arial"/>
          <w:color w:val="000000"/>
          <w:kern w:val="28"/>
          <w:sz w:val="24"/>
          <w:szCs w:val="24"/>
          <w:lang w:eastAsia="nl-NL"/>
        </w:rPr>
        <w:t>Bijlage 1</w:t>
      </w:r>
      <w:r>
        <w:rPr>
          <w:rFonts w:ascii="Arial" w:eastAsia="Times New Roman" w:hAnsi="Arial" w:cs="Arial"/>
          <w:color w:val="000000"/>
          <w:kern w:val="28"/>
          <w:sz w:val="24"/>
          <w:szCs w:val="24"/>
          <w:lang w:eastAsia="nl-NL"/>
        </w:rPr>
        <w:tab/>
        <w:t>Ambities</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t>18, 19</w:t>
      </w:r>
    </w:p>
    <w:p w:rsidR="006236CE" w:rsidRDefault="006236CE" w:rsidP="006236CE">
      <w:pPr>
        <w:pStyle w:val="Lijstalinea"/>
        <w:ind w:left="360"/>
        <w:rPr>
          <w:rFonts w:ascii="Arial" w:eastAsia="Times New Roman" w:hAnsi="Arial" w:cs="Arial"/>
          <w:color w:val="000000"/>
          <w:kern w:val="28"/>
          <w:sz w:val="24"/>
          <w:szCs w:val="24"/>
          <w:lang w:eastAsia="nl-NL"/>
        </w:rPr>
      </w:pPr>
      <w:r>
        <w:rPr>
          <w:rFonts w:ascii="Arial" w:eastAsia="Times New Roman" w:hAnsi="Arial" w:cs="Arial"/>
          <w:color w:val="000000"/>
          <w:kern w:val="28"/>
          <w:sz w:val="24"/>
          <w:szCs w:val="24"/>
          <w:lang w:eastAsia="nl-NL"/>
        </w:rPr>
        <w:t>Bijlage 2  Onderlegger op de ontwikkeling in ons onderwijs</w:t>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1B6340">
        <w:rPr>
          <w:rFonts w:ascii="Arial" w:eastAsia="Times New Roman" w:hAnsi="Arial" w:cs="Arial"/>
          <w:color w:val="000000"/>
          <w:kern w:val="28"/>
          <w:sz w:val="24"/>
          <w:szCs w:val="24"/>
          <w:lang w:eastAsia="nl-NL"/>
        </w:rPr>
        <w:tab/>
      </w:r>
      <w:r w:rsidR="00FE2411">
        <w:rPr>
          <w:rFonts w:ascii="Arial" w:eastAsia="Times New Roman" w:hAnsi="Arial" w:cs="Arial"/>
          <w:color w:val="000000"/>
          <w:kern w:val="28"/>
          <w:sz w:val="24"/>
          <w:szCs w:val="24"/>
          <w:lang w:eastAsia="nl-NL"/>
        </w:rPr>
        <w:t>20, 21</w:t>
      </w:r>
    </w:p>
    <w:p w:rsidR="008238BE" w:rsidRDefault="008238BE">
      <w:pPr>
        <w:rPr>
          <w:rFonts w:ascii="Arial" w:eastAsia="Times New Roman" w:hAnsi="Arial" w:cs="Arial"/>
          <w:color w:val="000000"/>
          <w:kern w:val="28"/>
          <w:sz w:val="24"/>
          <w:szCs w:val="24"/>
          <w:lang w:eastAsia="nl-NL"/>
        </w:rPr>
      </w:pPr>
    </w:p>
    <w:p w:rsidR="006236CE" w:rsidRDefault="006236CE">
      <w:pPr>
        <w:rPr>
          <w:rFonts w:ascii="Arial" w:eastAsia="Times New Roman" w:hAnsi="Arial" w:cs="Arial"/>
          <w:color w:val="000000"/>
          <w:kern w:val="28"/>
          <w:sz w:val="24"/>
          <w:szCs w:val="24"/>
          <w:lang w:eastAsia="nl-NL"/>
        </w:rPr>
      </w:pPr>
    </w:p>
    <w:p w:rsidR="006236CE" w:rsidRDefault="006236CE">
      <w:pPr>
        <w:rPr>
          <w:rFonts w:ascii="Arial" w:eastAsia="Times New Roman" w:hAnsi="Arial" w:cs="Arial"/>
          <w:color w:val="000000"/>
          <w:kern w:val="28"/>
          <w:sz w:val="24"/>
          <w:szCs w:val="24"/>
          <w:lang w:eastAsia="nl-NL"/>
        </w:rPr>
      </w:pPr>
    </w:p>
    <w:p w:rsidR="006236CE" w:rsidRDefault="006236CE">
      <w:pPr>
        <w:rPr>
          <w:rFonts w:ascii="Arial" w:eastAsia="Times New Roman" w:hAnsi="Arial" w:cs="Arial"/>
          <w:color w:val="000000"/>
          <w:kern w:val="28"/>
          <w:sz w:val="24"/>
          <w:szCs w:val="24"/>
          <w:lang w:eastAsia="nl-NL"/>
        </w:rPr>
      </w:pPr>
    </w:p>
    <w:p w:rsidR="006236CE" w:rsidRDefault="006236CE">
      <w:pPr>
        <w:rPr>
          <w:rFonts w:ascii="Arial" w:eastAsia="Times New Roman" w:hAnsi="Arial" w:cs="Arial"/>
          <w:color w:val="000000"/>
          <w:kern w:val="28"/>
          <w:sz w:val="24"/>
          <w:szCs w:val="24"/>
          <w:lang w:eastAsia="nl-NL"/>
        </w:rPr>
      </w:pPr>
    </w:p>
    <w:p w:rsidR="006236CE" w:rsidRDefault="006236CE">
      <w:pPr>
        <w:rPr>
          <w:rFonts w:ascii="Arial" w:eastAsia="Times New Roman" w:hAnsi="Arial" w:cs="Arial"/>
          <w:color w:val="000000"/>
          <w:kern w:val="28"/>
          <w:sz w:val="24"/>
          <w:szCs w:val="24"/>
          <w:lang w:eastAsia="nl-NL"/>
        </w:rPr>
      </w:pPr>
    </w:p>
    <w:p w:rsidR="006236CE" w:rsidRDefault="006236CE">
      <w:pPr>
        <w:rPr>
          <w:rFonts w:ascii="Arial" w:eastAsia="Times New Roman" w:hAnsi="Arial" w:cs="Arial"/>
          <w:color w:val="000000"/>
          <w:kern w:val="28"/>
          <w:sz w:val="24"/>
          <w:szCs w:val="24"/>
          <w:lang w:eastAsia="nl-NL"/>
        </w:rPr>
      </w:pPr>
    </w:p>
    <w:p w:rsidR="00AF0271" w:rsidRDefault="00DA36D6">
      <w:pPr>
        <w:widowControl w:val="0"/>
        <w:overflowPunct w:val="0"/>
        <w:adjustRightInd w:val="0"/>
        <w:spacing w:after="0" w:line="258" w:lineRule="atLeast"/>
        <w:ind w:left="-10" w:right="-1041"/>
        <w:rPr>
          <w:rFonts w:ascii="Arial" w:eastAsia="Times New Roman" w:hAnsi="Arial" w:cs="Arial"/>
          <w:kern w:val="28"/>
          <w:sz w:val="32"/>
          <w:szCs w:val="32"/>
          <w:lang w:eastAsia="nl-NL"/>
        </w:rPr>
      </w:pPr>
      <w:r>
        <w:rPr>
          <w:rFonts w:ascii="Arial" w:eastAsia="Times New Roman" w:hAnsi="Arial" w:cs="Arial"/>
          <w:kern w:val="28"/>
          <w:sz w:val="32"/>
          <w:szCs w:val="32"/>
          <w:lang w:eastAsia="nl-NL"/>
        </w:rPr>
        <w:t>Het Westeraam</w:t>
      </w:r>
      <w:r w:rsidR="00686F36" w:rsidRPr="00686F36">
        <w:rPr>
          <w:rFonts w:ascii="Arial" w:eastAsia="Times New Roman" w:hAnsi="Arial" w:cs="Arial"/>
          <w:kern w:val="28"/>
          <w:sz w:val="32"/>
          <w:szCs w:val="32"/>
          <w:lang w:eastAsia="nl-NL"/>
        </w:rPr>
        <w:t xml:space="preserve"> </w:t>
      </w:r>
    </w:p>
    <w:p w:rsidR="00F240E8" w:rsidRPr="00F240E8" w:rsidRDefault="00F240E8" w:rsidP="008238BE">
      <w:pPr>
        <w:widowControl w:val="0"/>
        <w:overflowPunct w:val="0"/>
        <w:adjustRightInd w:val="0"/>
        <w:spacing w:after="0" w:line="258" w:lineRule="atLeast"/>
        <w:ind w:left="75" w:hanging="10"/>
        <w:rPr>
          <w:rFonts w:ascii="Arial" w:eastAsia="Times New Roman" w:hAnsi="Arial" w:cs="Arial"/>
          <w:color w:val="000000"/>
          <w:kern w:val="28"/>
          <w:sz w:val="24"/>
          <w:szCs w:val="24"/>
          <w:lang w:eastAsia="nl-NL"/>
        </w:rPr>
      </w:pPr>
    </w:p>
    <w:p w:rsidR="00F240E8" w:rsidRPr="00F240E8" w:rsidRDefault="00F240E8" w:rsidP="008238BE">
      <w:pPr>
        <w:widowControl w:val="0"/>
        <w:overflowPunct w:val="0"/>
        <w:adjustRightInd w:val="0"/>
        <w:spacing w:after="0" w:line="258" w:lineRule="atLeast"/>
        <w:ind w:left="75" w:hanging="10"/>
        <w:rPr>
          <w:rFonts w:ascii="Arial" w:eastAsia="Times New Roman" w:hAnsi="Arial" w:cs="Arial"/>
          <w:color w:val="000000"/>
          <w:kern w:val="28"/>
          <w:sz w:val="24"/>
          <w:szCs w:val="24"/>
          <w:lang w:eastAsia="nl-NL"/>
        </w:rPr>
      </w:pPr>
    </w:p>
    <w:p w:rsidR="00F240E8" w:rsidRPr="005C4CEB" w:rsidRDefault="00017A6D" w:rsidP="008238BE">
      <w:pPr>
        <w:spacing w:after="0" w:line="240" w:lineRule="auto"/>
        <w:rPr>
          <w:rFonts w:ascii="Arial" w:eastAsia="Times New Roman" w:hAnsi="Arial" w:cs="Arial"/>
          <w:color w:val="000000"/>
          <w:kern w:val="28"/>
          <w:szCs w:val="24"/>
          <w:lang w:eastAsia="nl-NL"/>
        </w:rPr>
      </w:pPr>
      <w:r>
        <w:rPr>
          <w:rFonts w:ascii="Arial" w:eastAsia="Times New Roman" w:hAnsi="Arial" w:cs="Arial"/>
          <w:color w:val="000000"/>
          <w:kern w:val="28"/>
          <w:szCs w:val="24"/>
          <w:lang w:eastAsia="nl-NL"/>
        </w:rPr>
        <w:t>Het Westeraam</w:t>
      </w:r>
      <w:r w:rsidR="00F240E8" w:rsidRPr="005C4CEB">
        <w:rPr>
          <w:rFonts w:ascii="Arial" w:eastAsia="Times New Roman" w:hAnsi="Arial" w:cs="Arial"/>
          <w:color w:val="000000"/>
          <w:kern w:val="28"/>
          <w:szCs w:val="24"/>
          <w:lang w:eastAsia="nl-NL"/>
        </w:rPr>
        <w:t xml:space="preserve"> is een kleinschalige, aantrekkelijke school </w:t>
      </w:r>
      <w:r w:rsidR="002E0FB9">
        <w:rPr>
          <w:rFonts w:ascii="Arial" w:eastAsia="Times New Roman" w:hAnsi="Arial" w:cs="Arial"/>
          <w:color w:val="000000"/>
          <w:kern w:val="28"/>
          <w:szCs w:val="24"/>
          <w:lang w:eastAsia="nl-NL"/>
        </w:rPr>
        <w:t>waar persoonlijke aandacht voorop st</w:t>
      </w:r>
      <w:r w:rsidR="00F323CB">
        <w:rPr>
          <w:rFonts w:ascii="Arial" w:eastAsia="Times New Roman" w:hAnsi="Arial" w:cs="Arial"/>
          <w:color w:val="000000"/>
          <w:kern w:val="28"/>
          <w:szCs w:val="24"/>
          <w:lang w:eastAsia="nl-NL"/>
        </w:rPr>
        <w:t>aat. Er wordt veel tijd besteed</w:t>
      </w:r>
      <w:r w:rsidR="002E0FB9">
        <w:rPr>
          <w:rFonts w:ascii="Arial" w:eastAsia="Times New Roman" w:hAnsi="Arial" w:cs="Arial"/>
          <w:color w:val="000000"/>
          <w:kern w:val="28"/>
          <w:szCs w:val="24"/>
          <w:lang w:eastAsia="nl-NL"/>
        </w:rPr>
        <w:t xml:space="preserve"> aan praktijk. </w:t>
      </w:r>
      <w:r w:rsidR="00F323CB">
        <w:rPr>
          <w:rFonts w:ascii="Arial" w:eastAsia="Times New Roman" w:hAnsi="Arial" w:cs="Arial"/>
          <w:color w:val="000000"/>
          <w:kern w:val="28"/>
          <w:szCs w:val="24"/>
          <w:lang w:eastAsia="nl-NL"/>
        </w:rPr>
        <w:t>In de onderbouw zijn dat vakken als tekenen, handvaardigheid, techniek en verzorging, in de bovenbouw gaat het om het praktijkgedeelte van het gekozen profiel en de stages</w:t>
      </w:r>
      <w:r w:rsidR="00F240E8" w:rsidRPr="005C4CEB">
        <w:rPr>
          <w:rFonts w:ascii="Arial" w:eastAsia="Times New Roman" w:hAnsi="Arial" w:cs="Arial"/>
          <w:color w:val="000000"/>
          <w:kern w:val="28"/>
          <w:szCs w:val="24"/>
          <w:lang w:eastAsia="nl-NL"/>
        </w:rPr>
        <w:t>.</w:t>
      </w:r>
      <w:r w:rsidR="00F323CB">
        <w:rPr>
          <w:rFonts w:ascii="Arial" w:eastAsia="Times New Roman" w:hAnsi="Arial" w:cs="Arial"/>
          <w:color w:val="000000"/>
          <w:kern w:val="28"/>
          <w:szCs w:val="24"/>
          <w:lang w:eastAsia="nl-NL"/>
        </w:rPr>
        <w:t xml:space="preserve"> Het Westeraam hecht veel belang aan goede onderwijsopbrengsten.</w:t>
      </w:r>
      <w:r w:rsidR="00F240E8" w:rsidRPr="005C4CEB">
        <w:rPr>
          <w:rFonts w:ascii="Arial" w:eastAsia="Times New Roman" w:hAnsi="Arial" w:cs="Arial"/>
          <w:color w:val="000000"/>
          <w:kern w:val="28"/>
          <w:szCs w:val="24"/>
          <w:lang w:eastAsia="nl-NL"/>
        </w:rPr>
        <w:t xml:space="preserve"> </w:t>
      </w:r>
    </w:p>
    <w:p w:rsidR="00A928F2" w:rsidRDefault="00A928F2" w:rsidP="008238BE">
      <w:pPr>
        <w:pStyle w:val="KOP20"/>
      </w:pPr>
    </w:p>
    <w:p w:rsidR="00F240E8" w:rsidRPr="005C4CEB" w:rsidRDefault="00F240E8" w:rsidP="008238BE">
      <w:pPr>
        <w:widowControl w:val="0"/>
        <w:overflowPunct w:val="0"/>
        <w:adjustRightInd w:val="0"/>
        <w:spacing w:after="0" w:line="258" w:lineRule="atLeast"/>
        <w:ind w:left="75" w:hanging="10"/>
        <w:rPr>
          <w:rFonts w:ascii="Arial" w:eastAsia="Times New Roman" w:hAnsi="Arial" w:cs="Arial"/>
          <w:color w:val="000000"/>
          <w:kern w:val="28"/>
          <w:szCs w:val="24"/>
          <w:lang w:eastAsia="nl-NL"/>
        </w:rPr>
      </w:pPr>
    </w:p>
    <w:p w:rsidR="00754096" w:rsidRDefault="00F240E8" w:rsidP="00754096">
      <w:pPr>
        <w:pStyle w:val="KOP10"/>
        <w:numPr>
          <w:ilvl w:val="0"/>
          <w:numId w:val="19"/>
        </w:numPr>
      </w:pPr>
      <w:r w:rsidRPr="0022481B">
        <w:lastRenderedPageBreak/>
        <w:t>Inleiding</w:t>
      </w:r>
    </w:p>
    <w:p w:rsidR="00F240E8" w:rsidRPr="0022481B" w:rsidRDefault="00F240E8" w:rsidP="00754096">
      <w:pPr>
        <w:pStyle w:val="KOP10"/>
        <w:ind w:left="350" w:firstLine="0"/>
      </w:pPr>
      <w:r w:rsidRPr="0022481B">
        <w:tab/>
      </w:r>
    </w:p>
    <w:p w:rsidR="00F240E8" w:rsidRPr="005C4CEB" w:rsidRDefault="00F240E8" w:rsidP="008238BE">
      <w:pPr>
        <w:pStyle w:val="Tekstopmerking"/>
        <w:ind w:left="0" w:firstLine="0"/>
        <w:rPr>
          <w:rFonts w:ascii="Arial" w:hAnsi="Arial" w:cs="Arial"/>
          <w:sz w:val="22"/>
          <w:szCs w:val="24"/>
        </w:rPr>
      </w:pPr>
      <w:r w:rsidRPr="005C4CEB">
        <w:rPr>
          <w:rFonts w:ascii="Arial" w:hAnsi="Arial" w:cs="Arial"/>
          <w:sz w:val="22"/>
          <w:szCs w:val="24"/>
        </w:rPr>
        <w:t xml:space="preserve">Het schoolplan van </w:t>
      </w:r>
      <w:r w:rsidR="00017A6D">
        <w:rPr>
          <w:rFonts w:ascii="Arial" w:hAnsi="Arial" w:cs="Arial"/>
          <w:sz w:val="22"/>
          <w:szCs w:val="24"/>
        </w:rPr>
        <w:t>Het Westeraam</w:t>
      </w:r>
      <w:r w:rsidRPr="005C4CEB">
        <w:rPr>
          <w:rFonts w:ascii="Arial" w:hAnsi="Arial" w:cs="Arial"/>
          <w:sz w:val="22"/>
          <w:szCs w:val="24"/>
        </w:rPr>
        <w:t xml:space="preserve"> beschrijft wat, waarom en op wel</w:t>
      </w:r>
      <w:r w:rsidR="005C4CEB" w:rsidRPr="005C4CEB">
        <w:rPr>
          <w:rFonts w:ascii="Arial" w:hAnsi="Arial" w:cs="Arial"/>
          <w:sz w:val="22"/>
          <w:szCs w:val="24"/>
        </w:rPr>
        <w:t>ke manier wij in de periode 2016-2021</w:t>
      </w:r>
      <w:r w:rsidRPr="005C4CEB">
        <w:rPr>
          <w:rFonts w:ascii="Arial" w:hAnsi="Arial" w:cs="Arial"/>
          <w:sz w:val="22"/>
          <w:szCs w:val="24"/>
        </w:rPr>
        <w:t xml:space="preserve"> verder bouwen aan </w:t>
      </w:r>
      <w:r w:rsidR="00017A6D">
        <w:rPr>
          <w:rFonts w:ascii="Arial" w:hAnsi="Arial" w:cs="Arial"/>
          <w:sz w:val="22"/>
          <w:szCs w:val="24"/>
        </w:rPr>
        <w:t>Het Westeraam</w:t>
      </w:r>
      <w:r w:rsidRPr="005C4CEB">
        <w:rPr>
          <w:rFonts w:ascii="Arial" w:hAnsi="Arial" w:cs="Arial"/>
          <w:sz w:val="22"/>
          <w:szCs w:val="24"/>
        </w:rPr>
        <w:t xml:space="preserve">. In het schoolplan staan de hoofddoelen van de organisatie voorop. Die doelen komen voort uit de kernopdracht van iedere onderwijsinstelling: het verzorgen van onderwijs dat in kwalitatieve zin voldoet aan de verwachtingen van ouders en leerlingen (‘horizontale verantwoording’) en de eisen van de externe toezichthouder, de inspectie VO (‘verticale verantwoording’). Het schoolplan </w:t>
      </w:r>
      <w:r w:rsidR="005C4CEB" w:rsidRPr="005C4CEB">
        <w:rPr>
          <w:rFonts w:ascii="Arial" w:hAnsi="Arial" w:cs="Arial"/>
          <w:sz w:val="22"/>
          <w:szCs w:val="24"/>
        </w:rPr>
        <w:t>geeft richting aan ons handelen en het</w:t>
      </w:r>
      <w:r w:rsidRPr="005C4CEB">
        <w:rPr>
          <w:rFonts w:ascii="Arial" w:hAnsi="Arial" w:cs="Arial"/>
          <w:sz w:val="22"/>
          <w:szCs w:val="24"/>
        </w:rPr>
        <w:t xml:space="preserve"> is een middel om kwaliteit te waarborgen</w:t>
      </w:r>
      <w:r w:rsidR="005C4CEB" w:rsidRPr="005C4CEB">
        <w:rPr>
          <w:rFonts w:ascii="Arial" w:hAnsi="Arial" w:cs="Arial"/>
          <w:sz w:val="22"/>
          <w:szCs w:val="24"/>
        </w:rPr>
        <w:t xml:space="preserve">. </w:t>
      </w:r>
    </w:p>
    <w:p w:rsidR="00F240E8" w:rsidRPr="005C4CEB" w:rsidRDefault="00F240E8" w:rsidP="008238BE">
      <w:pPr>
        <w:widowControl w:val="0"/>
        <w:overflowPunct w:val="0"/>
        <w:adjustRightInd w:val="0"/>
        <w:spacing w:after="0" w:line="258" w:lineRule="atLeast"/>
        <w:ind w:left="715" w:hanging="10"/>
        <w:rPr>
          <w:rFonts w:ascii="Arial" w:eastAsia="Times New Roman" w:hAnsi="Arial" w:cs="Arial"/>
          <w:color w:val="000000"/>
          <w:kern w:val="28"/>
          <w:szCs w:val="24"/>
          <w:lang w:eastAsia="nl-NL"/>
        </w:rPr>
      </w:pPr>
    </w:p>
    <w:p w:rsidR="00F240E8" w:rsidRPr="005C4CEB" w:rsidRDefault="00F240E8" w:rsidP="008238BE">
      <w:pPr>
        <w:widowControl w:val="0"/>
        <w:overflowPunct w:val="0"/>
        <w:adjustRightInd w:val="0"/>
        <w:spacing w:after="0" w:line="258" w:lineRule="atLeast"/>
        <w:rPr>
          <w:rFonts w:ascii="Arial" w:eastAsia="Times New Roman" w:hAnsi="Arial" w:cs="Arial"/>
          <w:color w:val="000000"/>
          <w:kern w:val="28"/>
          <w:szCs w:val="24"/>
          <w:lang w:eastAsia="nl-NL"/>
        </w:rPr>
      </w:pPr>
      <w:r w:rsidRPr="005C4CEB">
        <w:rPr>
          <w:rFonts w:ascii="Arial" w:eastAsia="Times New Roman" w:hAnsi="Arial" w:cs="Arial"/>
          <w:color w:val="000000"/>
          <w:kern w:val="28"/>
          <w:szCs w:val="24"/>
          <w:lang w:eastAsia="nl-NL"/>
        </w:rPr>
        <w:t xml:space="preserve">Nadat de MR het schoolplan heeft goedgekeurd stelt de directie jaarlijks een schooljaarplan/afdelingsplan op met het te voeren beleid. Deelthema’s of onderdelen uit het </w:t>
      </w:r>
      <w:r w:rsidRPr="0038468E">
        <w:rPr>
          <w:rFonts w:ascii="Arial" w:eastAsia="Times New Roman" w:hAnsi="Arial" w:cs="Arial"/>
          <w:kern w:val="28"/>
          <w:szCs w:val="24"/>
          <w:lang w:eastAsia="nl-NL"/>
        </w:rPr>
        <w:t>school</w:t>
      </w:r>
      <w:r w:rsidR="0038468E" w:rsidRPr="0038468E">
        <w:rPr>
          <w:rFonts w:ascii="Arial" w:eastAsia="Times New Roman" w:hAnsi="Arial" w:cs="Arial"/>
          <w:kern w:val="28"/>
          <w:szCs w:val="24"/>
          <w:lang w:eastAsia="nl-NL"/>
        </w:rPr>
        <w:t>p</w:t>
      </w:r>
      <w:r w:rsidRPr="0038468E">
        <w:rPr>
          <w:rFonts w:ascii="Arial" w:eastAsia="Times New Roman" w:hAnsi="Arial" w:cs="Arial"/>
          <w:kern w:val="28"/>
          <w:szCs w:val="24"/>
          <w:lang w:eastAsia="nl-NL"/>
        </w:rPr>
        <w:t xml:space="preserve">lan </w:t>
      </w:r>
      <w:r w:rsidRPr="005C4CEB">
        <w:rPr>
          <w:rFonts w:ascii="Arial" w:eastAsia="Times New Roman" w:hAnsi="Arial" w:cs="Arial"/>
          <w:color w:val="000000"/>
          <w:kern w:val="28"/>
          <w:szCs w:val="24"/>
          <w:lang w:eastAsia="nl-NL"/>
        </w:rPr>
        <w:t>worden geconcretiseerd in de achtereenvolgende schooljaarplannen, teamplannen, clusterplannen en sectiejaarplannen. Jaarlijks wordt het gevoerde beleid geëvalueerd en weer als input gebruikt voor de volgende plannen.</w:t>
      </w:r>
    </w:p>
    <w:p w:rsidR="004A3130" w:rsidRDefault="00F240E8" w:rsidP="008238BE">
      <w:pPr>
        <w:widowControl w:val="0"/>
        <w:overflowPunct w:val="0"/>
        <w:adjustRightInd w:val="0"/>
        <w:spacing w:after="0" w:line="258" w:lineRule="atLeast"/>
        <w:rPr>
          <w:rFonts w:ascii="Arial" w:eastAsia="Times New Roman" w:hAnsi="Arial" w:cs="Arial"/>
          <w:color w:val="000000"/>
          <w:kern w:val="28"/>
          <w:szCs w:val="24"/>
          <w:lang w:eastAsia="nl-NL"/>
        </w:rPr>
      </w:pPr>
      <w:r w:rsidRPr="005C4CEB">
        <w:rPr>
          <w:rFonts w:ascii="Arial" w:eastAsia="Times New Roman" w:hAnsi="Arial" w:cs="Arial"/>
          <w:color w:val="000000"/>
          <w:kern w:val="28"/>
          <w:szCs w:val="24"/>
          <w:lang w:eastAsia="nl-NL"/>
        </w:rPr>
        <w:t>Het schoolplan voldoet aan de wettelijke verplichtingen en sluit aan bij het strategisch beleidsplan 2015-2020 van Quadraam. Verder is tijdens het schrijven van dit schoolplan rekening ge</w:t>
      </w:r>
      <w:r w:rsidRPr="005C4CEB">
        <w:rPr>
          <w:rFonts w:ascii="Arial" w:eastAsia="Times New Roman" w:hAnsi="Arial" w:cs="Arial"/>
          <w:color w:val="000000"/>
          <w:kern w:val="28"/>
          <w:szCs w:val="24"/>
          <w:lang w:eastAsia="nl-NL"/>
        </w:rPr>
        <w:lastRenderedPageBreak/>
        <w:t>houden met de uitkomsten van de inspectiebezoeken en de meest recente tevredenheidsonderzoeken onder leerlingen, ouders en medewerkers.</w:t>
      </w:r>
    </w:p>
    <w:p w:rsidR="004A3130" w:rsidRDefault="004A3130" w:rsidP="008238BE">
      <w:pPr>
        <w:widowControl w:val="0"/>
        <w:overflowPunct w:val="0"/>
        <w:adjustRightInd w:val="0"/>
        <w:spacing w:after="0" w:line="258" w:lineRule="atLeast"/>
        <w:rPr>
          <w:rFonts w:ascii="Arial" w:eastAsia="Times New Roman" w:hAnsi="Arial" w:cs="Arial"/>
          <w:color w:val="000000"/>
          <w:kern w:val="28"/>
          <w:szCs w:val="24"/>
          <w:lang w:eastAsia="nl-NL"/>
        </w:rPr>
      </w:pPr>
    </w:p>
    <w:p w:rsidR="00F240E8" w:rsidRPr="005C4CEB" w:rsidRDefault="00F240E8" w:rsidP="008238BE">
      <w:pPr>
        <w:widowControl w:val="0"/>
        <w:overflowPunct w:val="0"/>
        <w:adjustRightInd w:val="0"/>
        <w:spacing w:after="0" w:line="258" w:lineRule="atLeast"/>
        <w:rPr>
          <w:rFonts w:ascii="Arial" w:eastAsia="Times New Roman" w:hAnsi="Arial" w:cs="Arial"/>
          <w:color w:val="000000"/>
          <w:kern w:val="28"/>
          <w:szCs w:val="24"/>
          <w:lang w:eastAsia="nl-NL"/>
        </w:rPr>
      </w:pPr>
    </w:p>
    <w:p w:rsidR="00F240E8" w:rsidRPr="0022481B" w:rsidRDefault="005C4CEB" w:rsidP="008238BE">
      <w:pPr>
        <w:pStyle w:val="KOP10"/>
      </w:pPr>
      <w:r w:rsidRPr="0022481B">
        <w:lastRenderedPageBreak/>
        <w:t>2.</w:t>
      </w:r>
      <w:r w:rsidRPr="0022481B">
        <w:tab/>
        <w:t xml:space="preserve"> </w:t>
      </w:r>
      <w:r w:rsidR="005B3159">
        <w:t xml:space="preserve"> </w:t>
      </w:r>
      <w:r w:rsidR="00017A6D">
        <w:t>Het Westeraam</w:t>
      </w:r>
    </w:p>
    <w:p w:rsidR="00F240E8" w:rsidRDefault="00F240E8"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
          <w:bCs/>
          <w:color w:val="000000"/>
          <w:kern w:val="28"/>
          <w:szCs w:val="24"/>
          <w:lang w:eastAsia="nl-NL"/>
        </w:rPr>
      </w:pPr>
      <w:r w:rsidRPr="005C4CEB">
        <w:rPr>
          <w:rFonts w:ascii="Arial" w:eastAsia="Times New Roman" w:hAnsi="Arial" w:cs="Arial"/>
          <w:color w:val="000000"/>
          <w:kern w:val="28"/>
          <w:szCs w:val="24"/>
          <w:lang w:eastAsia="nl-NL"/>
        </w:rPr>
        <w:tab/>
      </w:r>
      <w:r w:rsidR="005C4CEB">
        <w:rPr>
          <w:rFonts w:ascii="Arial" w:eastAsia="Times New Roman" w:hAnsi="Arial" w:cs="Arial"/>
          <w:b/>
          <w:bCs/>
          <w:color w:val="000000"/>
          <w:kern w:val="28"/>
          <w:szCs w:val="24"/>
          <w:lang w:eastAsia="nl-NL"/>
        </w:rPr>
        <w:t xml:space="preserve"> </w:t>
      </w:r>
    </w:p>
    <w:p w:rsidR="00F22181" w:rsidRPr="00F323CB" w:rsidRDefault="00F22181"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sidRPr="00F323CB">
        <w:rPr>
          <w:rFonts w:ascii="Arial" w:eastAsia="Times New Roman" w:hAnsi="Arial" w:cs="Arial"/>
          <w:bCs/>
          <w:color w:val="000000"/>
          <w:kern w:val="28"/>
          <w:szCs w:val="24"/>
          <w:lang w:eastAsia="nl-NL"/>
        </w:rPr>
        <w:t>Brinnummer</w:t>
      </w:r>
      <w:r w:rsidRPr="00F323CB">
        <w:rPr>
          <w:rFonts w:ascii="Arial" w:eastAsia="Times New Roman" w:hAnsi="Arial" w:cs="Arial"/>
          <w:bCs/>
          <w:color w:val="000000"/>
          <w:kern w:val="28"/>
          <w:szCs w:val="24"/>
          <w:lang w:eastAsia="nl-NL"/>
        </w:rPr>
        <w:tab/>
      </w:r>
      <w:r w:rsidRPr="00F323CB">
        <w:rPr>
          <w:rFonts w:ascii="Arial" w:eastAsia="Times New Roman" w:hAnsi="Arial" w:cs="Arial"/>
          <w:bCs/>
          <w:color w:val="000000"/>
          <w:kern w:val="28"/>
          <w:szCs w:val="24"/>
          <w:lang w:eastAsia="nl-NL"/>
        </w:rPr>
        <w:tab/>
      </w:r>
      <w:r w:rsidR="00686F36" w:rsidRPr="00F323CB">
        <w:rPr>
          <w:rFonts w:ascii="Arial" w:eastAsia="Times New Roman" w:hAnsi="Arial" w:cs="Arial"/>
          <w:bCs/>
          <w:color w:val="000000"/>
          <w:kern w:val="28"/>
          <w:szCs w:val="24"/>
          <w:lang w:eastAsia="nl-NL"/>
        </w:rPr>
        <w:t xml:space="preserve">20 TZ </w:t>
      </w:r>
      <w:r w:rsidR="008238BE" w:rsidRPr="00F323CB">
        <w:rPr>
          <w:rFonts w:ascii="Arial" w:eastAsia="Times New Roman" w:hAnsi="Arial" w:cs="Arial"/>
          <w:bCs/>
          <w:color w:val="000000"/>
          <w:kern w:val="28"/>
          <w:szCs w:val="24"/>
          <w:lang w:eastAsia="nl-NL"/>
        </w:rPr>
        <w:t>04</w:t>
      </w:r>
    </w:p>
    <w:p w:rsidR="00F22181" w:rsidRPr="00F323CB" w:rsidRDefault="00686F36"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sidRPr="00F323CB">
        <w:rPr>
          <w:rFonts w:ascii="Arial" w:eastAsia="Times New Roman" w:hAnsi="Arial" w:cs="Arial"/>
          <w:bCs/>
          <w:color w:val="000000"/>
          <w:kern w:val="28"/>
          <w:szCs w:val="24"/>
          <w:lang w:eastAsia="nl-NL"/>
        </w:rPr>
        <w:t>Postadres</w:t>
      </w:r>
      <w:r w:rsidRPr="00F323CB">
        <w:rPr>
          <w:rFonts w:ascii="Arial" w:eastAsia="Times New Roman" w:hAnsi="Arial" w:cs="Arial"/>
          <w:bCs/>
          <w:color w:val="000000"/>
          <w:kern w:val="28"/>
          <w:szCs w:val="24"/>
          <w:lang w:eastAsia="nl-NL"/>
        </w:rPr>
        <w:tab/>
      </w:r>
      <w:r w:rsidRPr="00F323CB">
        <w:rPr>
          <w:rFonts w:ascii="Arial" w:eastAsia="Times New Roman" w:hAnsi="Arial" w:cs="Arial"/>
          <w:bCs/>
          <w:color w:val="000000"/>
          <w:kern w:val="28"/>
          <w:szCs w:val="24"/>
          <w:lang w:eastAsia="nl-NL"/>
        </w:rPr>
        <w:tab/>
        <w:t>Postbus 187</w:t>
      </w:r>
    </w:p>
    <w:p w:rsidR="00F22181" w:rsidRPr="00F323CB" w:rsidRDefault="00686F36"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sidRPr="00F323CB">
        <w:rPr>
          <w:rFonts w:ascii="Arial" w:eastAsia="Times New Roman" w:hAnsi="Arial" w:cs="Arial"/>
          <w:bCs/>
          <w:color w:val="000000"/>
          <w:kern w:val="28"/>
          <w:szCs w:val="24"/>
          <w:lang w:eastAsia="nl-NL"/>
        </w:rPr>
        <w:tab/>
      </w:r>
      <w:r w:rsidRPr="00F323CB">
        <w:rPr>
          <w:rFonts w:ascii="Arial" w:eastAsia="Times New Roman" w:hAnsi="Arial" w:cs="Arial"/>
          <w:bCs/>
          <w:color w:val="000000"/>
          <w:kern w:val="28"/>
          <w:szCs w:val="24"/>
          <w:lang w:eastAsia="nl-NL"/>
        </w:rPr>
        <w:tab/>
      </w:r>
      <w:r w:rsidRPr="00F323CB">
        <w:rPr>
          <w:rFonts w:ascii="Arial" w:eastAsia="Times New Roman" w:hAnsi="Arial" w:cs="Arial"/>
          <w:bCs/>
          <w:color w:val="000000"/>
          <w:kern w:val="28"/>
          <w:szCs w:val="24"/>
          <w:lang w:eastAsia="nl-NL"/>
        </w:rPr>
        <w:tab/>
      </w:r>
      <w:r w:rsidRPr="00F323CB">
        <w:rPr>
          <w:rFonts w:ascii="Arial" w:eastAsia="Times New Roman" w:hAnsi="Arial" w:cs="Arial"/>
          <w:bCs/>
          <w:color w:val="000000"/>
          <w:kern w:val="28"/>
          <w:szCs w:val="24"/>
          <w:lang w:eastAsia="nl-NL"/>
        </w:rPr>
        <w:tab/>
        <w:t>6660 AD  Elst</w:t>
      </w:r>
    </w:p>
    <w:p w:rsidR="00F22181" w:rsidRPr="00F323CB" w:rsidRDefault="00686F36"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sidRPr="00F323CB">
        <w:rPr>
          <w:rFonts w:ascii="Arial" w:eastAsia="Times New Roman" w:hAnsi="Arial" w:cs="Arial"/>
          <w:bCs/>
          <w:color w:val="000000"/>
          <w:kern w:val="28"/>
          <w:szCs w:val="24"/>
          <w:lang w:eastAsia="nl-NL"/>
        </w:rPr>
        <w:t>Bezoekadres</w:t>
      </w:r>
      <w:r w:rsidRPr="00F323CB">
        <w:rPr>
          <w:rFonts w:ascii="Arial" w:eastAsia="Times New Roman" w:hAnsi="Arial" w:cs="Arial"/>
          <w:bCs/>
          <w:color w:val="000000"/>
          <w:kern w:val="28"/>
          <w:szCs w:val="24"/>
          <w:lang w:eastAsia="nl-NL"/>
        </w:rPr>
        <w:tab/>
        <w:t xml:space="preserve">  </w:t>
      </w:r>
      <w:r w:rsidRPr="00F323CB">
        <w:rPr>
          <w:rFonts w:ascii="Arial" w:eastAsia="Times New Roman" w:hAnsi="Arial" w:cs="Arial"/>
          <w:bCs/>
          <w:color w:val="000000"/>
          <w:kern w:val="28"/>
          <w:szCs w:val="24"/>
          <w:lang w:eastAsia="nl-NL"/>
        </w:rPr>
        <w:tab/>
        <w:t xml:space="preserve">Auditorium </w:t>
      </w:r>
      <w:r w:rsidR="008238BE" w:rsidRPr="00F323CB">
        <w:rPr>
          <w:rFonts w:ascii="Arial" w:eastAsia="Times New Roman" w:hAnsi="Arial" w:cs="Arial"/>
          <w:bCs/>
          <w:color w:val="000000"/>
          <w:kern w:val="28"/>
          <w:szCs w:val="24"/>
          <w:lang w:eastAsia="nl-NL"/>
        </w:rPr>
        <w:t>6</w:t>
      </w:r>
    </w:p>
    <w:p w:rsidR="00F22181" w:rsidRPr="00F323CB" w:rsidRDefault="00686F36"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sidRPr="00F323CB">
        <w:rPr>
          <w:rFonts w:ascii="Arial" w:eastAsia="Times New Roman" w:hAnsi="Arial" w:cs="Arial"/>
          <w:bCs/>
          <w:color w:val="000000"/>
          <w:kern w:val="28"/>
          <w:szCs w:val="24"/>
          <w:lang w:eastAsia="nl-NL"/>
        </w:rPr>
        <w:tab/>
      </w:r>
      <w:r w:rsidRPr="00F323CB">
        <w:rPr>
          <w:rFonts w:ascii="Arial" w:eastAsia="Times New Roman" w:hAnsi="Arial" w:cs="Arial"/>
          <w:bCs/>
          <w:color w:val="000000"/>
          <w:kern w:val="28"/>
          <w:szCs w:val="24"/>
          <w:lang w:eastAsia="nl-NL"/>
        </w:rPr>
        <w:tab/>
      </w:r>
      <w:r w:rsidRPr="00F323CB">
        <w:rPr>
          <w:rFonts w:ascii="Arial" w:eastAsia="Times New Roman" w:hAnsi="Arial" w:cs="Arial"/>
          <w:bCs/>
          <w:color w:val="000000"/>
          <w:kern w:val="28"/>
          <w:szCs w:val="24"/>
          <w:lang w:eastAsia="nl-NL"/>
        </w:rPr>
        <w:tab/>
      </w:r>
      <w:r w:rsidRPr="00F323CB">
        <w:rPr>
          <w:rFonts w:ascii="Arial" w:eastAsia="Times New Roman" w:hAnsi="Arial" w:cs="Arial"/>
          <w:bCs/>
          <w:color w:val="000000"/>
          <w:kern w:val="28"/>
          <w:szCs w:val="24"/>
          <w:lang w:eastAsia="nl-NL"/>
        </w:rPr>
        <w:tab/>
        <w:t>6661 TZ Elst</w:t>
      </w:r>
    </w:p>
    <w:p w:rsidR="00F22181" w:rsidRDefault="00686F36"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sidRPr="00F323CB">
        <w:rPr>
          <w:rFonts w:ascii="Arial" w:eastAsia="Times New Roman" w:hAnsi="Arial" w:cs="Arial"/>
          <w:bCs/>
          <w:color w:val="000000"/>
          <w:kern w:val="28"/>
          <w:szCs w:val="24"/>
          <w:lang w:eastAsia="nl-NL"/>
        </w:rPr>
        <w:t>Contact gegevens</w:t>
      </w:r>
      <w:r w:rsidRPr="00F323CB">
        <w:rPr>
          <w:rFonts w:ascii="Arial" w:eastAsia="Times New Roman" w:hAnsi="Arial" w:cs="Arial"/>
          <w:bCs/>
          <w:color w:val="000000"/>
          <w:kern w:val="28"/>
          <w:szCs w:val="24"/>
          <w:lang w:eastAsia="nl-NL"/>
        </w:rPr>
        <w:tab/>
      </w:r>
      <w:r w:rsidRPr="00F323CB">
        <w:rPr>
          <w:rFonts w:ascii="Arial" w:eastAsia="Times New Roman" w:hAnsi="Arial" w:cs="Arial"/>
          <w:bCs/>
          <w:color w:val="000000"/>
          <w:kern w:val="28"/>
          <w:szCs w:val="24"/>
          <w:lang w:eastAsia="nl-NL"/>
        </w:rPr>
        <w:tab/>
      </w:r>
      <w:r w:rsidR="008238BE" w:rsidRPr="00F323CB">
        <w:rPr>
          <w:rFonts w:ascii="Arial" w:eastAsia="Times New Roman" w:hAnsi="Arial" w:cs="Arial"/>
          <w:bCs/>
          <w:color w:val="000000"/>
          <w:kern w:val="28"/>
          <w:szCs w:val="24"/>
          <w:lang w:eastAsia="nl-NL"/>
        </w:rPr>
        <w:t>0481-362930</w:t>
      </w:r>
    </w:p>
    <w:p w:rsidR="00F22181" w:rsidRPr="00F22181" w:rsidRDefault="00F22181"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t>info@</w:t>
      </w:r>
      <w:r w:rsidR="00017A6D">
        <w:rPr>
          <w:rFonts w:ascii="Arial" w:eastAsia="Times New Roman" w:hAnsi="Arial" w:cs="Arial"/>
          <w:bCs/>
          <w:color w:val="000000"/>
          <w:kern w:val="28"/>
          <w:szCs w:val="24"/>
          <w:lang w:eastAsia="nl-NL"/>
        </w:rPr>
        <w:t>hetwesteraam.nl</w:t>
      </w:r>
    </w:p>
    <w:p w:rsidR="00F22181" w:rsidRDefault="00F22181"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t>www.</w:t>
      </w:r>
      <w:r w:rsidR="00017A6D">
        <w:rPr>
          <w:rFonts w:ascii="Arial" w:eastAsia="Times New Roman" w:hAnsi="Arial" w:cs="Arial"/>
          <w:bCs/>
          <w:color w:val="000000"/>
          <w:kern w:val="28"/>
          <w:szCs w:val="24"/>
          <w:lang w:eastAsia="nl-NL"/>
        </w:rPr>
        <w:t>hetwesteraam.nl</w:t>
      </w:r>
    </w:p>
    <w:p w:rsidR="00F22181" w:rsidRPr="00F22181" w:rsidRDefault="00F22181"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sidRPr="00F22181">
        <w:rPr>
          <w:rFonts w:ascii="Arial" w:eastAsia="Times New Roman" w:hAnsi="Arial" w:cs="Arial"/>
          <w:bCs/>
          <w:color w:val="000000"/>
          <w:kern w:val="28"/>
          <w:szCs w:val="24"/>
          <w:lang w:eastAsia="nl-NL"/>
        </w:rPr>
        <w:t>Directie</w:t>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t xml:space="preserve">de heer </w:t>
      </w:r>
      <w:r w:rsidR="0057088A">
        <w:rPr>
          <w:rFonts w:ascii="Arial" w:eastAsia="Times New Roman" w:hAnsi="Arial" w:cs="Arial"/>
          <w:bCs/>
          <w:color w:val="000000"/>
          <w:kern w:val="28"/>
          <w:szCs w:val="24"/>
          <w:lang w:eastAsia="nl-NL"/>
        </w:rPr>
        <w:t>E. Severins</w:t>
      </w:r>
    </w:p>
    <w:p w:rsidR="00F22181" w:rsidRPr="00F22181" w:rsidRDefault="00F22181"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sidRPr="00F22181">
        <w:rPr>
          <w:rFonts w:ascii="Arial" w:eastAsia="Times New Roman" w:hAnsi="Arial" w:cs="Arial"/>
          <w:bCs/>
          <w:color w:val="000000"/>
          <w:kern w:val="28"/>
          <w:szCs w:val="24"/>
          <w:lang w:eastAsia="nl-NL"/>
        </w:rPr>
        <w:t>Bevoegd gezag</w:t>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t xml:space="preserve">Gelderse </w:t>
      </w:r>
      <w:r w:rsidR="001E18F5">
        <w:rPr>
          <w:rFonts w:ascii="Arial" w:eastAsia="Times New Roman" w:hAnsi="Arial" w:cs="Arial"/>
          <w:bCs/>
          <w:color w:val="000000"/>
          <w:kern w:val="28"/>
          <w:szCs w:val="24"/>
          <w:lang w:eastAsia="nl-NL"/>
        </w:rPr>
        <w:t>O</w:t>
      </w:r>
      <w:r>
        <w:rPr>
          <w:rFonts w:ascii="Arial" w:eastAsia="Times New Roman" w:hAnsi="Arial" w:cs="Arial"/>
          <w:bCs/>
          <w:color w:val="000000"/>
          <w:kern w:val="28"/>
          <w:szCs w:val="24"/>
          <w:lang w:eastAsia="nl-NL"/>
        </w:rPr>
        <w:t>nderwijsgroep Quadraam</w:t>
      </w:r>
    </w:p>
    <w:p w:rsidR="00F22181" w:rsidRDefault="00F22181"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sidRPr="00F22181">
        <w:rPr>
          <w:rFonts w:ascii="Arial" w:eastAsia="Times New Roman" w:hAnsi="Arial" w:cs="Arial"/>
          <w:bCs/>
          <w:color w:val="000000"/>
          <w:kern w:val="28"/>
          <w:szCs w:val="24"/>
          <w:lang w:eastAsia="nl-NL"/>
        </w:rPr>
        <w:t>Postadres</w:t>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t>Postbus 7</w:t>
      </w:r>
    </w:p>
    <w:p w:rsidR="00F22181" w:rsidRPr="00F22181" w:rsidRDefault="00F22181"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t>6920 AA  Duiven</w:t>
      </w:r>
    </w:p>
    <w:p w:rsidR="00F22181" w:rsidRDefault="00F22181"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bezoekadres</w:t>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t>Saturnus 7</w:t>
      </w:r>
    </w:p>
    <w:p w:rsidR="00F22181" w:rsidRPr="00F22181" w:rsidRDefault="00F22181"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r>
      <w:r>
        <w:rPr>
          <w:rFonts w:ascii="Arial" w:eastAsia="Times New Roman" w:hAnsi="Arial" w:cs="Arial"/>
          <w:bCs/>
          <w:color w:val="000000"/>
          <w:kern w:val="28"/>
          <w:szCs w:val="24"/>
          <w:lang w:eastAsia="nl-NL"/>
        </w:rPr>
        <w:tab/>
        <w:t>6922 LX  Duiven</w:t>
      </w:r>
    </w:p>
    <w:p w:rsidR="00F22181" w:rsidRPr="005C4CEB" w:rsidRDefault="00F22181"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
          <w:bCs/>
          <w:color w:val="000000"/>
          <w:kern w:val="28"/>
          <w:szCs w:val="24"/>
          <w:lang w:eastAsia="nl-NL"/>
        </w:rPr>
      </w:pPr>
    </w:p>
    <w:p w:rsidR="001E18F5" w:rsidRDefault="001E18F5" w:rsidP="008238BE">
      <w:pPr>
        <w:keepNext/>
        <w:keepLines/>
        <w:widowControl w:val="0"/>
        <w:overflowPunct w:val="0"/>
        <w:adjustRightInd w:val="0"/>
        <w:spacing w:after="0" w:line="258" w:lineRule="atLeast"/>
        <w:rPr>
          <w:rFonts w:ascii="Arial" w:eastAsia="Times New Roman" w:hAnsi="Arial" w:cs="Arial"/>
          <w:color w:val="000000"/>
          <w:kern w:val="28"/>
          <w:szCs w:val="24"/>
          <w:lang w:eastAsia="nl-NL"/>
        </w:rPr>
      </w:pPr>
    </w:p>
    <w:p w:rsidR="00F240E8" w:rsidRPr="005C4CEB" w:rsidRDefault="00017A6D" w:rsidP="008238BE">
      <w:pPr>
        <w:keepNext/>
        <w:keepLines/>
        <w:widowControl w:val="0"/>
        <w:overflowPunct w:val="0"/>
        <w:adjustRightInd w:val="0"/>
        <w:spacing w:after="0" w:line="258" w:lineRule="atLeast"/>
        <w:rPr>
          <w:rFonts w:ascii="Arial" w:eastAsia="Times New Roman" w:hAnsi="Arial" w:cs="Arial"/>
          <w:color w:val="000000"/>
          <w:kern w:val="28"/>
          <w:szCs w:val="24"/>
          <w:lang w:eastAsia="nl-NL"/>
        </w:rPr>
      </w:pPr>
      <w:r>
        <w:rPr>
          <w:rFonts w:ascii="Arial" w:eastAsia="Times New Roman" w:hAnsi="Arial" w:cs="Arial"/>
          <w:color w:val="000000"/>
          <w:kern w:val="28"/>
          <w:szCs w:val="24"/>
          <w:lang w:eastAsia="nl-NL"/>
        </w:rPr>
        <w:lastRenderedPageBreak/>
        <w:t>Het Westeraam</w:t>
      </w:r>
      <w:r w:rsidR="00F240E8" w:rsidRPr="005C4CEB">
        <w:rPr>
          <w:rFonts w:ascii="Arial" w:eastAsia="Times New Roman" w:hAnsi="Arial" w:cs="Arial"/>
          <w:color w:val="000000"/>
          <w:kern w:val="28"/>
          <w:szCs w:val="24"/>
          <w:lang w:eastAsia="nl-NL"/>
        </w:rPr>
        <w:t xml:space="preserve"> is een</w:t>
      </w:r>
      <w:r w:rsidR="0038468E">
        <w:rPr>
          <w:rFonts w:ascii="Arial" w:eastAsia="Times New Roman" w:hAnsi="Arial" w:cs="Arial"/>
          <w:color w:val="000000"/>
          <w:kern w:val="28"/>
          <w:szCs w:val="24"/>
          <w:lang w:eastAsia="nl-NL"/>
        </w:rPr>
        <w:t xml:space="preserve"> school voor </w:t>
      </w:r>
      <w:r>
        <w:rPr>
          <w:rFonts w:ascii="Arial" w:eastAsia="Times New Roman" w:hAnsi="Arial" w:cs="Arial"/>
          <w:color w:val="000000"/>
          <w:kern w:val="28"/>
          <w:szCs w:val="24"/>
          <w:lang w:eastAsia="nl-NL"/>
        </w:rPr>
        <w:t>VMBO waar de basis-beroepsgerichte leerweg en de kader-beroepsgerichte leerweg worden aangeboden</w:t>
      </w:r>
      <w:r w:rsidR="00F240E8" w:rsidRPr="005C4CEB">
        <w:rPr>
          <w:rFonts w:ascii="Arial" w:eastAsia="Times New Roman" w:hAnsi="Arial" w:cs="Arial"/>
          <w:color w:val="000000"/>
          <w:kern w:val="28"/>
          <w:szCs w:val="24"/>
          <w:lang w:eastAsia="nl-NL"/>
        </w:rPr>
        <w:t xml:space="preserve">. </w:t>
      </w:r>
      <w:r>
        <w:rPr>
          <w:rFonts w:ascii="Arial" w:eastAsia="Times New Roman" w:hAnsi="Arial" w:cs="Arial"/>
          <w:color w:val="000000"/>
          <w:kern w:val="28"/>
          <w:szCs w:val="24"/>
          <w:lang w:eastAsia="nl-NL"/>
        </w:rPr>
        <w:t xml:space="preserve">In de bovenbouw kiezen de leerlingen uit een </w:t>
      </w:r>
      <w:r w:rsidR="00D94852">
        <w:rPr>
          <w:rFonts w:ascii="Arial" w:eastAsia="Times New Roman" w:hAnsi="Arial" w:cs="Arial"/>
          <w:color w:val="000000"/>
          <w:kern w:val="28"/>
          <w:szCs w:val="24"/>
          <w:lang w:eastAsia="nl-NL"/>
        </w:rPr>
        <w:t>drietal profielen: zorg &amp; welzijn, e</w:t>
      </w:r>
      <w:r>
        <w:rPr>
          <w:rFonts w:ascii="Arial" w:eastAsia="Times New Roman" w:hAnsi="Arial" w:cs="Arial"/>
          <w:color w:val="000000"/>
          <w:kern w:val="28"/>
          <w:szCs w:val="24"/>
          <w:lang w:eastAsia="nl-NL"/>
        </w:rPr>
        <w:t>conomie &amp; ondernemen en groen.</w:t>
      </w:r>
    </w:p>
    <w:p w:rsidR="00F240E8" w:rsidRPr="005C4CEB" w:rsidRDefault="00F240E8" w:rsidP="008238BE">
      <w:pPr>
        <w:widowControl w:val="0"/>
        <w:overflowPunct w:val="0"/>
        <w:adjustRightInd w:val="0"/>
        <w:spacing w:after="0" w:line="258" w:lineRule="atLeast"/>
        <w:ind w:left="360"/>
        <w:rPr>
          <w:rFonts w:ascii="Arial" w:eastAsia="Times New Roman" w:hAnsi="Arial" w:cs="Arial"/>
          <w:color w:val="000000"/>
          <w:kern w:val="28"/>
          <w:szCs w:val="24"/>
          <w:lang w:eastAsia="nl-NL"/>
        </w:rPr>
      </w:pPr>
    </w:p>
    <w:p w:rsidR="00F22181" w:rsidRPr="00F323CB" w:rsidRDefault="00F323CB" w:rsidP="008238BE">
      <w:pPr>
        <w:widowControl w:val="0"/>
        <w:overflowPunct w:val="0"/>
        <w:adjustRightInd w:val="0"/>
        <w:spacing w:after="0" w:line="258" w:lineRule="atLeast"/>
        <w:ind w:left="10" w:hanging="10"/>
        <w:rPr>
          <w:rFonts w:ascii="Arial" w:eastAsia="Times New Roman" w:hAnsi="Arial" w:cs="Arial"/>
          <w:color w:val="000000"/>
          <w:kern w:val="28"/>
          <w:szCs w:val="24"/>
          <w:lang w:eastAsia="nl-NL"/>
        </w:rPr>
      </w:pPr>
      <w:r>
        <w:rPr>
          <w:rFonts w:ascii="Arial" w:eastAsia="Times New Roman" w:hAnsi="Arial" w:cs="Arial"/>
          <w:color w:val="000000"/>
          <w:kern w:val="28"/>
          <w:szCs w:val="24"/>
          <w:lang w:eastAsia="nl-NL"/>
        </w:rPr>
        <w:t>De schoolleiding</w:t>
      </w:r>
      <w:r w:rsidR="00F240E8" w:rsidRPr="005C4CEB">
        <w:rPr>
          <w:rFonts w:ascii="Arial" w:eastAsia="Times New Roman" w:hAnsi="Arial" w:cs="Arial"/>
          <w:color w:val="000000"/>
          <w:kern w:val="28"/>
          <w:szCs w:val="24"/>
          <w:lang w:eastAsia="nl-NL"/>
        </w:rPr>
        <w:t xml:space="preserve"> van </w:t>
      </w:r>
      <w:r w:rsidR="00017A6D">
        <w:rPr>
          <w:rFonts w:ascii="Arial" w:eastAsia="Times New Roman" w:hAnsi="Arial" w:cs="Arial"/>
          <w:color w:val="000000"/>
          <w:kern w:val="28"/>
          <w:szCs w:val="24"/>
          <w:lang w:eastAsia="nl-NL"/>
        </w:rPr>
        <w:t>Het Westeraam</w:t>
      </w:r>
      <w:r w:rsidR="00F240E8" w:rsidRPr="005C4CEB">
        <w:rPr>
          <w:rFonts w:ascii="Arial" w:eastAsia="Times New Roman" w:hAnsi="Arial" w:cs="Arial"/>
          <w:color w:val="000000"/>
          <w:kern w:val="28"/>
          <w:szCs w:val="24"/>
          <w:lang w:eastAsia="nl-NL"/>
        </w:rPr>
        <w:t xml:space="preserve"> bestaat uit een directeur, die tevens verantwoordelijk is voor </w:t>
      </w:r>
      <w:r w:rsidR="00017A6D">
        <w:rPr>
          <w:rFonts w:ascii="Arial" w:eastAsia="Times New Roman" w:hAnsi="Arial" w:cs="Arial"/>
          <w:color w:val="000000"/>
          <w:kern w:val="28"/>
          <w:szCs w:val="24"/>
          <w:lang w:eastAsia="nl-NL"/>
        </w:rPr>
        <w:t>Lyceum Elst</w:t>
      </w:r>
      <w:r w:rsidR="00F240E8" w:rsidRPr="005C4CEB">
        <w:rPr>
          <w:rFonts w:ascii="Arial" w:eastAsia="Times New Roman" w:hAnsi="Arial" w:cs="Arial"/>
          <w:color w:val="000000"/>
          <w:kern w:val="28"/>
          <w:szCs w:val="24"/>
          <w:lang w:eastAsia="nl-NL"/>
        </w:rPr>
        <w:t>, een afdelingsleider onderbouw en een afdelingsleider bovenbouw. De afdelingsleiders zijn verantwoordelijk voor de kwaliteit van het onderwijs, het personeel en de overlegstructuur.</w:t>
      </w:r>
      <w:r w:rsidR="00F240E8" w:rsidRPr="005C4CEB">
        <w:rPr>
          <w:rFonts w:ascii="Arial" w:eastAsia="Times New Roman" w:hAnsi="Arial" w:cs="Arial"/>
          <w:b/>
          <w:color w:val="000000"/>
          <w:kern w:val="28"/>
          <w:szCs w:val="24"/>
          <w:lang w:eastAsia="nl-NL"/>
        </w:rPr>
        <w:t xml:space="preserve"> </w:t>
      </w:r>
      <w:r w:rsidRPr="00F323CB">
        <w:rPr>
          <w:rFonts w:ascii="Arial" w:eastAsia="Times New Roman" w:hAnsi="Arial" w:cs="Arial"/>
          <w:color w:val="000000"/>
          <w:kern w:val="28"/>
          <w:szCs w:val="24"/>
          <w:lang w:eastAsia="nl-NL"/>
        </w:rPr>
        <w:t xml:space="preserve">Sinds </w:t>
      </w:r>
      <w:r>
        <w:rPr>
          <w:rFonts w:ascii="Arial" w:eastAsia="Times New Roman" w:hAnsi="Arial" w:cs="Arial"/>
          <w:color w:val="000000"/>
          <w:kern w:val="28"/>
          <w:szCs w:val="24"/>
          <w:lang w:eastAsia="nl-NL"/>
        </w:rPr>
        <w:t xml:space="preserve">2014 zijn de verschillende vakgebieden ingedeeld in een 5-tal clusters: talen, exact, zaakvakken, profielonderwijs (bovenbouw) en ‘praktijk voor iedereen’ (techniek, tekenen, handvaardigheid, bewegingsonderwijs, verzorging) </w:t>
      </w:r>
    </w:p>
    <w:p w:rsidR="001E18F5" w:rsidRDefault="001E18F5"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p>
    <w:p w:rsidR="001E18F5" w:rsidRDefault="001E18F5"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p>
    <w:p w:rsidR="001E18F5" w:rsidRDefault="001E18F5"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p>
    <w:p w:rsidR="001E18F5" w:rsidRDefault="001E18F5"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p>
    <w:p w:rsidR="001E18F5" w:rsidRDefault="001E18F5"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p>
    <w:p w:rsidR="001E18F5" w:rsidRDefault="001E18F5"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p>
    <w:p w:rsidR="001E18F5" w:rsidRDefault="001E18F5"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p>
    <w:p w:rsidR="001E18F5" w:rsidRDefault="001E18F5"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p>
    <w:p w:rsidR="001E18F5" w:rsidRDefault="001E18F5"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p>
    <w:p w:rsidR="001E18F5" w:rsidRDefault="001E18F5"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p>
    <w:p w:rsidR="005C4CEB" w:rsidRDefault="005C4CEB" w:rsidP="008238BE">
      <w:pPr>
        <w:widowControl w:val="0"/>
        <w:overflowPunct w:val="0"/>
        <w:adjustRightInd w:val="0"/>
        <w:spacing w:after="0" w:line="258" w:lineRule="atLeast"/>
        <w:ind w:left="10" w:hanging="10"/>
        <w:rPr>
          <w:rFonts w:ascii="Arial" w:eastAsia="Times New Roman" w:hAnsi="Arial" w:cs="Arial"/>
          <w:bCs/>
          <w:color w:val="000000"/>
          <w:kern w:val="28"/>
          <w:szCs w:val="24"/>
          <w:lang w:eastAsia="nl-NL"/>
        </w:rPr>
      </w:pPr>
      <w:r w:rsidRPr="005C4CEB">
        <w:rPr>
          <w:rFonts w:ascii="Arial" w:eastAsia="Times New Roman" w:hAnsi="Arial" w:cs="Arial"/>
          <w:bCs/>
          <w:color w:val="000000"/>
          <w:kern w:val="28"/>
          <w:szCs w:val="24"/>
          <w:lang w:eastAsia="nl-NL"/>
        </w:rPr>
        <w:t>De organisatie</w:t>
      </w:r>
      <w:r>
        <w:rPr>
          <w:rFonts w:ascii="Arial" w:eastAsia="Times New Roman" w:hAnsi="Arial" w:cs="Arial"/>
          <w:bCs/>
          <w:color w:val="000000"/>
          <w:kern w:val="28"/>
          <w:szCs w:val="24"/>
          <w:lang w:eastAsia="nl-NL"/>
        </w:rPr>
        <w:t>structuur</w:t>
      </w:r>
      <w:r w:rsidRPr="005C4CEB">
        <w:rPr>
          <w:rFonts w:ascii="Arial" w:eastAsia="Times New Roman" w:hAnsi="Arial" w:cs="Arial"/>
          <w:bCs/>
          <w:color w:val="000000"/>
          <w:kern w:val="28"/>
          <w:szCs w:val="24"/>
          <w:lang w:eastAsia="nl-NL"/>
        </w:rPr>
        <w:t xml:space="preserve"> van </w:t>
      </w:r>
      <w:r w:rsidR="00017A6D">
        <w:rPr>
          <w:rFonts w:ascii="Arial" w:eastAsia="Times New Roman" w:hAnsi="Arial" w:cs="Arial"/>
          <w:bCs/>
          <w:color w:val="000000"/>
          <w:kern w:val="28"/>
          <w:szCs w:val="24"/>
          <w:lang w:eastAsia="nl-NL"/>
        </w:rPr>
        <w:t>Het Westeraam</w:t>
      </w:r>
      <w:r w:rsidRPr="005C4CEB">
        <w:rPr>
          <w:rFonts w:ascii="Arial" w:eastAsia="Times New Roman" w:hAnsi="Arial" w:cs="Arial"/>
          <w:bCs/>
          <w:color w:val="000000"/>
          <w:kern w:val="28"/>
          <w:szCs w:val="24"/>
          <w:lang w:eastAsia="nl-NL"/>
        </w:rPr>
        <w:t xml:space="preserve"> laat zich weergeven in onderstaand organogram</w:t>
      </w:r>
      <w:r>
        <w:rPr>
          <w:rFonts w:ascii="Arial" w:eastAsia="Times New Roman" w:hAnsi="Arial" w:cs="Arial"/>
          <w:bCs/>
          <w:color w:val="000000"/>
          <w:kern w:val="28"/>
          <w:szCs w:val="24"/>
          <w:lang w:eastAsia="nl-NL"/>
        </w:rPr>
        <w:t>.</w:t>
      </w:r>
    </w:p>
    <w:p w:rsidR="001E18F5" w:rsidRPr="00F22181" w:rsidRDefault="001E18F5" w:rsidP="008238BE">
      <w:pPr>
        <w:widowControl w:val="0"/>
        <w:overflowPunct w:val="0"/>
        <w:adjustRightInd w:val="0"/>
        <w:spacing w:after="0" w:line="258" w:lineRule="atLeast"/>
        <w:ind w:left="10" w:hanging="10"/>
        <w:rPr>
          <w:rFonts w:ascii="Arial" w:eastAsia="Times New Roman" w:hAnsi="Arial" w:cs="Arial"/>
          <w:b/>
          <w:color w:val="000000"/>
          <w:kern w:val="28"/>
          <w:szCs w:val="24"/>
          <w:lang w:eastAsia="nl-NL"/>
        </w:rPr>
      </w:pPr>
    </w:p>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after="0" w:line="258" w:lineRule="atLeast"/>
        <w:ind w:left="-15" w:hanging="10"/>
        <w:rPr>
          <w:rFonts w:ascii="Arial" w:eastAsia="Times New Roman" w:hAnsi="Arial" w:cs="Arial"/>
          <w:bCs/>
          <w:color w:val="000000"/>
          <w:kern w:val="28"/>
          <w:szCs w:val="24"/>
          <w:lang w:eastAsia="nl-NL"/>
        </w:rPr>
      </w:pPr>
    </w:p>
    <w:tbl>
      <w:tblPr>
        <w:tblStyle w:val="Tabelraster"/>
        <w:tblW w:w="0" w:type="auto"/>
        <w:tblLayout w:type="fixed"/>
        <w:tblLook w:val="00A0" w:firstRow="1" w:lastRow="0" w:firstColumn="1" w:lastColumn="0" w:noHBand="0" w:noVBand="0"/>
      </w:tblPr>
      <w:tblGrid>
        <w:gridCol w:w="817"/>
        <w:gridCol w:w="334"/>
        <w:gridCol w:w="658"/>
        <w:gridCol w:w="284"/>
        <w:gridCol w:w="567"/>
        <w:gridCol w:w="283"/>
        <w:gridCol w:w="709"/>
        <w:gridCol w:w="709"/>
        <w:gridCol w:w="243"/>
        <w:gridCol w:w="236"/>
        <w:gridCol w:w="655"/>
        <w:gridCol w:w="850"/>
        <w:gridCol w:w="284"/>
        <w:gridCol w:w="425"/>
        <w:gridCol w:w="284"/>
        <w:gridCol w:w="719"/>
        <w:gridCol w:w="273"/>
        <w:gridCol w:w="879"/>
      </w:tblGrid>
      <w:tr w:rsidR="00510AFD">
        <w:tc>
          <w:tcPr>
            <w:tcW w:w="1151" w:type="dxa"/>
            <w:gridSpan w:val="2"/>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34" w:type="dxa"/>
            <w:gridSpan w:val="3"/>
            <w:tcBorders>
              <w:top w:val="nil"/>
              <w:left w:val="nil"/>
              <w:bottom w:val="nil"/>
              <w:right w:val="single" w:sz="4"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3402" w:type="dxa"/>
            <w:gridSpan w:val="6"/>
            <w:tcBorders>
              <w:top w:val="single" w:sz="4" w:space="0" w:color="auto"/>
              <w:left w:val="single" w:sz="4" w:space="0" w:color="auto"/>
              <w:bottom w:val="single" w:sz="4" w:space="0" w:color="auto"/>
              <w:right w:val="single" w:sz="4" w:space="0" w:color="auto"/>
            </w:tcBorders>
          </w:tcPr>
          <w:p w:rsidR="00510AFD" w:rsidRDefault="00510AFD" w:rsidP="00510AFD">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jc w:val="center"/>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Bestuur Quadraam</w:t>
            </w:r>
          </w:p>
        </w:tc>
        <w:tc>
          <w:tcPr>
            <w:tcW w:w="993" w:type="dxa"/>
            <w:gridSpan w:val="3"/>
            <w:tcBorders>
              <w:top w:val="nil"/>
              <w:left w:val="single" w:sz="4" w:space="0" w:color="auto"/>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19" w:type="dxa"/>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52" w:type="dxa"/>
            <w:gridSpan w:val="2"/>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r w:rsidR="00510AFD">
        <w:tc>
          <w:tcPr>
            <w:tcW w:w="1151" w:type="dxa"/>
            <w:gridSpan w:val="2"/>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34" w:type="dxa"/>
            <w:gridSpan w:val="3"/>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661" w:type="dxa"/>
            <w:gridSpan w:val="3"/>
            <w:tcBorders>
              <w:top w:val="single" w:sz="4" w:space="0" w:color="auto"/>
              <w:left w:val="nil"/>
              <w:bottom w:val="single" w:sz="4" w:space="0" w:color="auto"/>
              <w:right w:val="single" w:sz="12"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741" w:type="dxa"/>
            <w:gridSpan w:val="3"/>
            <w:tcBorders>
              <w:top w:val="single" w:sz="4" w:space="0" w:color="auto"/>
              <w:left w:val="single" w:sz="12" w:space="0" w:color="auto"/>
              <w:bottom w:val="single" w:sz="4" w:space="0" w:color="auto"/>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993" w:type="dxa"/>
            <w:gridSpan w:val="3"/>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19" w:type="dxa"/>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52" w:type="dxa"/>
            <w:gridSpan w:val="2"/>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r w:rsidR="00510AFD">
        <w:tc>
          <w:tcPr>
            <w:tcW w:w="1151" w:type="dxa"/>
            <w:gridSpan w:val="2"/>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34" w:type="dxa"/>
            <w:gridSpan w:val="3"/>
            <w:tcBorders>
              <w:top w:val="nil"/>
              <w:left w:val="nil"/>
              <w:bottom w:val="nil"/>
              <w:right w:val="single" w:sz="4"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3402" w:type="dxa"/>
            <w:gridSpan w:val="6"/>
            <w:tcBorders>
              <w:top w:val="single" w:sz="4" w:space="0" w:color="auto"/>
              <w:left w:val="single" w:sz="4" w:space="0" w:color="auto"/>
              <w:bottom w:val="single" w:sz="4" w:space="0" w:color="auto"/>
              <w:right w:val="single" w:sz="4" w:space="0" w:color="auto"/>
            </w:tcBorders>
          </w:tcPr>
          <w:p w:rsidR="00510AFD" w:rsidRDefault="00510AFD" w:rsidP="00510AFD">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jc w:val="center"/>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Directeur Quadraamscholen Elst</w:t>
            </w:r>
          </w:p>
        </w:tc>
        <w:tc>
          <w:tcPr>
            <w:tcW w:w="993" w:type="dxa"/>
            <w:gridSpan w:val="3"/>
            <w:tcBorders>
              <w:top w:val="nil"/>
              <w:left w:val="single" w:sz="4" w:space="0" w:color="auto"/>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19" w:type="dxa"/>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52" w:type="dxa"/>
            <w:gridSpan w:val="2"/>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r w:rsidR="00510AFD">
        <w:tc>
          <w:tcPr>
            <w:tcW w:w="1151" w:type="dxa"/>
            <w:gridSpan w:val="2"/>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843" w:type="dxa"/>
            <w:gridSpan w:val="4"/>
            <w:tcBorders>
              <w:top w:val="nil"/>
              <w:left w:val="nil"/>
              <w:bottom w:val="nil"/>
              <w:right w:val="single" w:sz="12"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952" w:type="dxa"/>
            <w:gridSpan w:val="2"/>
            <w:tcBorders>
              <w:top w:val="single" w:sz="4" w:space="0" w:color="auto"/>
              <w:left w:val="single" w:sz="12" w:space="0" w:color="auto"/>
              <w:bottom w:val="nil"/>
              <w:right w:val="single" w:sz="12"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891" w:type="dxa"/>
            <w:gridSpan w:val="2"/>
            <w:tcBorders>
              <w:top w:val="single" w:sz="4" w:space="0" w:color="auto"/>
              <w:left w:val="single" w:sz="12" w:space="0" w:color="auto"/>
              <w:bottom w:val="nil"/>
              <w:right w:val="single" w:sz="12"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843" w:type="dxa"/>
            <w:gridSpan w:val="4"/>
            <w:tcBorders>
              <w:top w:val="nil"/>
              <w:left w:val="single" w:sz="12" w:space="0" w:color="auto"/>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19" w:type="dxa"/>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52" w:type="dxa"/>
            <w:gridSpan w:val="2"/>
            <w:tcBorders>
              <w:top w:val="nil"/>
              <w:left w:val="nil"/>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r w:rsidR="00510AFD">
        <w:tc>
          <w:tcPr>
            <w:tcW w:w="817" w:type="dxa"/>
            <w:tcBorders>
              <w:top w:val="nil"/>
              <w:left w:val="nil"/>
              <w:bottom w:val="nil"/>
              <w:right w:val="single" w:sz="4"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3544" w:type="dxa"/>
            <w:gridSpan w:val="7"/>
            <w:tcBorders>
              <w:top w:val="single" w:sz="4" w:space="0" w:color="auto"/>
              <w:left w:val="single" w:sz="4" w:space="0" w:color="auto"/>
              <w:bottom w:val="single" w:sz="4" w:space="0" w:color="auto"/>
              <w:right w:val="single" w:sz="4" w:space="0" w:color="auto"/>
            </w:tcBorders>
          </w:tcPr>
          <w:p w:rsidR="00510AFD" w:rsidRDefault="00510AFD" w:rsidP="00510AFD">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jc w:val="center"/>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Afdelingsleider onderbouw</w:t>
            </w:r>
          </w:p>
        </w:tc>
        <w:tc>
          <w:tcPr>
            <w:tcW w:w="243" w:type="dxa"/>
            <w:tcBorders>
              <w:top w:val="nil"/>
              <w:left w:val="single" w:sz="4" w:space="0" w:color="auto"/>
              <w:bottom w:val="nil"/>
              <w:right w:val="single" w:sz="12"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36" w:type="dxa"/>
            <w:tcBorders>
              <w:top w:val="nil"/>
              <w:left w:val="single" w:sz="12" w:space="0" w:color="auto"/>
              <w:bottom w:val="nil"/>
              <w:right w:val="single" w:sz="4"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3490" w:type="dxa"/>
            <w:gridSpan w:val="7"/>
            <w:tcBorders>
              <w:top w:val="single" w:sz="4" w:space="0" w:color="auto"/>
              <w:left w:val="single" w:sz="4" w:space="0" w:color="auto"/>
              <w:bottom w:val="single" w:sz="4" w:space="0" w:color="auto"/>
              <w:right w:val="single" w:sz="4" w:space="0" w:color="auto"/>
            </w:tcBorders>
          </w:tcPr>
          <w:p w:rsidR="00510AFD" w:rsidRDefault="00510AFD" w:rsidP="00510AFD">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jc w:val="center"/>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Afdelingsleider bovenbouw</w:t>
            </w:r>
          </w:p>
        </w:tc>
        <w:tc>
          <w:tcPr>
            <w:tcW w:w="879" w:type="dxa"/>
            <w:tcBorders>
              <w:top w:val="nil"/>
              <w:left w:val="single" w:sz="4" w:space="0" w:color="auto"/>
              <w:bottom w:val="nil"/>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r w:rsidR="007278FF">
        <w:tc>
          <w:tcPr>
            <w:tcW w:w="1151" w:type="dxa"/>
            <w:gridSpan w:val="2"/>
            <w:tcBorders>
              <w:top w:val="nil"/>
              <w:left w:val="nil"/>
              <w:bottom w:val="nil"/>
              <w:right w:val="double" w:sz="12" w:space="0" w:color="auto"/>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nil"/>
              <w:left w:val="double" w:sz="12" w:space="0" w:color="auto"/>
              <w:bottom w:val="nil"/>
              <w:right w:val="nil"/>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851" w:type="dxa"/>
            <w:gridSpan w:val="2"/>
            <w:tcBorders>
              <w:top w:val="nil"/>
              <w:left w:val="nil"/>
              <w:bottom w:val="nil"/>
              <w:right w:val="single" w:sz="12" w:space="0" w:color="auto"/>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3" w:type="dxa"/>
            <w:tcBorders>
              <w:top w:val="nil"/>
              <w:left w:val="single" w:sz="12" w:space="0" w:color="auto"/>
              <w:bottom w:val="nil"/>
              <w:right w:val="nil"/>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661" w:type="dxa"/>
            <w:gridSpan w:val="3"/>
            <w:tcBorders>
              <w:top w:val="nil"/>
              <w:left w:val="nil"/>
              <w:bottom w:val="nil"/>
              <w:right w:val="single" w:sz="12" w:space="0" w:color="auto"/>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741" w:type="dxa"/>
            <w:gridSpan w:val="3"/>
            <w:tcBorders>
              <w:top w:val="nil"/>
              <w:left w:val="single" w:sz="12" w:space="0" w:color="auto"/>
              <w:bottom w:val="nil"/>
              <w:right w:val="nil"/>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4" w:type="dxa"/>
            <w:tcBorders>
              <w:top w:val="nil"/>
              <w:left w:val="nil"/>
              <w:bottom w:val="nil"/>
              <w:right w:val="single" w:sz="12" w:space="0" w:color="auto"/>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09" w:type="dxa"/>
            <w:gridSpan w:val="2"/>
            <w:tcBorders>
              <w:top w:val="nil"/>
              <w:left w:val="single" w:sz="12" w:space="0" w:color="auto"/>
              <w:bottom w:val="nil"/>
              <w:right w:val="nil"/>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19" w:type="dxa"/>
            <w:tcBorders>
              <w:top w:val="nil"/>
              <w:left w:val="nil"/>
              <w:bottom w:val="nil"/>
              <w:right w:val="triple" w:sz="12" w:space="0" w:color="auto"/>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52" w:type="dxa"/>
            <w:gridSpan w:val="2"/>
            <w:tcBorders>
              <w:top w:val="nil"/>
              <w:left w:val="triple" w:sz="12" w:space="0" w:color="auto"/>
              <w:bottom w:val="nil"/>
              <w:right w:val="nil"/>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r w:rsidR="007278FF" w:rsidTr="004A3130">
        <w:tc>
          <w:tcPr>
            <w:tcW w:w="1151" w:type="dxa"/>
            <w:gridSpan w:val="2"/>
            <w:tcBorders>
              <w:top w:val="nil"/>
              <w:left w:val="nil"/>
              <w:bottom w:val="nil"/>
              <w:right w:val="double" w:sz="12" w:space="0" w:color="auto"/>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nil"/>
              <w:left w:val="double" w:sz="12" w:space="0" w:color="auto"/>
              <w:bottom w:val="nil"/>
              <w:right w:val="nil"/>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851" w:type="dxa"/>
            <w:gridSpan w:val="2"/>
            <w:tcBorders>
              <w:top w:val="nil"/>
              <w:left w:val="nil"/>
              <w:bottom w:val="nil"/>
              <w:right w:val="single" w:sz="12" w:space="0" w:color="auto"/>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3" w:type="dxa"/>
            <w:tcBorders>
              <w:top w:val="nil"/>
              <w:left w:val="single" w:sz="12" w:space="0" w:color="auto"/>
              <w:bottom w:val="nil"/>
              <w:right w:val="single" w:sz="4" w:space="0" w:color="auto"/>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3402" w:type="dxa"/>
            <w:gridSpan w:val="6"/>
            <w:tcBorders>
              <w:top w:val="single" w:sz="4" w:space="0" w:color="auto"/>
              <w:left w:val="single" w:sz="4" w:space="0" w:color="auto"/>
              <w:bottom w:val="single" w:sz="4" w:space="0" w:color="auto"/>
              <w:right w:val="single" w:sz="4" w:space="0" w:color="auto"/>
            </w:tcBorders>
          </w:tcPr>
          <w:p w:rsidR="007278FF" w:rsidRDefault="007278FF" w:rsidP="005142FC">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jc w:val="center"/>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Ondersteunend personeel</w:t>
            </w:r>
          </w:p>
        </w:tc>
        <w:tc>
          <w:tcPr>
            <w:tcW w:w="284" w:type="dxa"/>
            <w:tcBorders>
              <w:top w:val="nil"/>
              <w:left w:val="single" w:sz="4" w:space="0" w:color="auto"/>
              <w:bottom w:val="nil"/>
              <w:right w:val="single" w:sz="12" w:space="0" w:color="auto"/>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09" w:type="dxa"/>
            <w:gridSpan w:val="2"/>
            <w:tcBorders>
              <w:top w:val="nil"/>
              <w:left w:val="single" w:sz="12" w:space="0" w:color="auto"/>
              <w:bottom w:val="nil"/>
              <w:right w:val="nil"/>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19" w:type="dxa"/>
            <w:tcBorders>
              <w:top w:val="nil"/>
              <w:left w:val="nil"/>
              <w:bottom w:val="nil"/>
              <w:right w:val="triple" w:sz="12" w:space="0" w:color="auto"/>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52" w:type="dxa"/>
            <w:gridSpan w:val="2"/>
            <w:tcBorders>
              <w:top w:val="nil"/>
              <w:left w:val="triple" w:sz="12" w:space="0" w:color="auto"/>
              <w:bottom w:val="nil"/>
              <w:right w:val="nil"/>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r w:rsidR="007278FF">
        <w:tc>
          <w:tcPr>
            <w:tcW w:w="1151" w:type="dxa"/>
            <w:gridSpan w:val="2"/>
            <w:tcBorders>
              <w:top w:val="nil"/>
              <w:left w:val="nil"/>
              <w:bottom w:val="nil"/>
              <w:right w:val="double" w:sz="12" w:space="0" w:color="auto"/>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nil"/>
              <w:left w:val="double" w:sz="12" w:space="0" w:color="auto"/>
              <w:bottom w:val="nil"/>
              <w:right w:val="nil"/>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851" w:type="dxa"/>
            <w:gridSpan w:val="2"/>
            <w:tcBorders>
              <w:top w:val="nil"/>
              <w:left w:val="nil"/>
              <w:bottom w:val="nil"/>
              <w:right w:val="single" w:sz="12" w:space="0" w:color="auto"/>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3" w:type="dxa"/>
            <w:tcBorders>
              <w:top w:val="nil"/>
              <w:left w:val="single" w:sz="12" w:space="0" w:color="auto"/>
              <w:bottom w:val="nil"/>
              <w:right w:val="nil"/>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661" w:type="dxa"/>
            <w:gridSpan w:val="3"/>
            <w:tcBorders>
              <w:top w:val="nil"/>
              <w:left w:val="nil"/>
              <w:bottom w:val="single" w:sz="4" w:space="0" w:color="auto"/>
              <w:right w:val="nil"/>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741" w:type="dxa"/>
            <w:gridSpan w:val="3"/>
            <w:tcBorders>
              <w:top w:val="nil"/>
              <w:left w:val="nil"/>
              <w:bottom w:val="single" w:sz="4" w:space="0" w:color="auto"/>
              <w:right w:val="nil"/>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4" w:type="dxa"/>
            <w:tcBorders>
              <w:top w:val="nil"/>
              <w:left w:val="nil"/>
              <w:bottom w:val="nil"/>
              <w:right w:val="single" w:sz="12" w:space="0" w:color="auto"/>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09" w:type="dxa"/>
            <w:gridSpan w:val="2"/>
            <w:tcBorders>
              <w:top w:val="nil"/>
              <w:left w:val="single" w:sz="12" w:space="0" w:color="auto"/>
              <w:bottom w:val="nil"/>
              <w:right w:val="nil"/>
            </w:tcBorders>
            <w:shd w:val="clear" w:color="auto" w:fill="auto"/>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19" w:type="dxa"/>
            <w:tcBorders>
              <w:top w:val="nil"/>
              <w:left w:val="nil"/>
              <w:bottom w:val="single" w:sz="4" w:space="0" w:color="auto"/>
              <w:right w:val="triple" w:sz="12" w:space="0" w:color="auto"/>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52" w:type="dxa"/>
            <w:gridSpan w:val="2"/>
            <w:tcBorders>
              <w:top w:val="nil"/>
              <w:left w:val="triple" w:sz="12" w:space="0" w:color="auto"/>
              <w:bottom w:val="single" w:sz="4" w:space="0" w:color="auto"/>
              <w:right w:val="nil"/>
            </w:tcBorders>
          </w:tcPr>
          <w:p w:rsidR="007278FF" w:rsidRDefault="007278FF"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r w:rsidR="00510AFD">
        <w:tc>
          <w:tcPr>
            <w:tcW w:w="1151" w:type="dxa"/>
            <w:gridSpan w:val="2"/>
            <w:tcBorders>
              <w:top w:val="nil"/>
              <w:left w:val="nil"/>
              <w:bottom w:val="single" w:sz="4" w:space="0" w:color="auto"/>
              <w:right w:val="double" w:sz="12"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nil"/>
              <w:left w:val="double" w:sz="12" w:space="0" w:color="auto"/>
              <w:bottom w:val="single" w:sz="4" w:space="0" w:color="auto"/>
              <w:right w:val="nil"/>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4" w:type="dxa"/>
            <w:tcBorders>
              <w:top w:val="nil"/>
              <w:left w:val="nil"/>
              <w:bottom w:val="nil"/>
              <w:right w:val="single" w:sz="4"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511" w:type="dxa"/>
            <w:gridSpan w:val="5"/>
            <w:tcBorders>
              <w:top w:val="single" w:sz="4" w:space="0" w:color="auto"/>
              <w:left w:val="single" w:sz="4" w:space="0" w:color="auto"/>
              <w:bottom w:val="single" w:sz="4" w:space="0" w:color="auto"/>
              <w:right w:val="dashed" w:sz="4" w:space="0" w:color="auto"/>
            </w:tcBorders>
            <w:shd w:val="clear" w:color="auto" w:fill="BDD6EE" w:themeFill="accent1" w:themeFillTint="66"/>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exact</w:t>
            </w:r>
          </w:p>
        </w:tc>
        <w:tc>
          <w:tcPr>
            <w:tcW w:w="2450" w:type="dxa"/>
            <w:gridSpan w:val="5"/>
            <w:tcBorders>
              <w:top w:val="single" w:sz="4" w:space="0" w:color="auto"/>
              <w:left w:val="dashed" w:sz="4" w:space="0" w:color="auto"/>
              <w:bottom w:val="single" w:sz="6" w:space="0" w:color="auto"/>
              <w:right w:val="single" w:sz="4" w:space="0" w:color="auto"/>
            </w:tcBorders>
            <w:shd w:val="clear" w:color="auto" w:fill="BDD6EE" w:themeFill="accent1" w:themeFillTint="66"/>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4" w:type="dxa"/>
            <w:tcBorders>
              <w:top w:val="nil"/>
              <w:left w:val="single" w:sz="4" w:space="0" w:color="auto"/>
              <w:bottom w:val="nil"/>
              <w:right w:val="single" w:sz="4" w:space="0" w:color="auto"/>
            </w:tcBorders>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87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10AFD" w:rsidRDefault="00510AFD"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clustervoorzitter</w:t>
            </w:r>
          </w:p>
        </w:tc>
      </w:tr>
      <w:tr w:rsidR="005142FC">
        <w:tc>
          <w:tcPr>
            <w:tcW w:w="180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clustervoorzitter</w:t>
            </w:r>
          </w:p>
        </w:tc>
        <w:tc>
          <w:tcPr>
            <w:tcW w:w="284" w:type="dxa"/>
            <w:tcBorders>
              <w:top w:val="nil"/>
              <w:left w:val="single" w:sz="4" w:space="0" w:color="auto"/>
              <w:bottom w:val="nil"/>
              <w:right w:val="single" w:sz="4" w:space="0" w:color="auto"/>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511" w:type="dxa"/>
            <w:gridSpan w:val="5"/>
            <w:tcBorders>
              <w:top w:val="single" w:sz="4" w:space="0" w:color="auto"/>
              <w:left w:val="single" w:sz="4" w:space="0" w:color="auto"/>
              <w:bottom w:val="single" w:sz="6" w:space="0" w:color="auto"/>
              <w:right w:val="dashed" w:sz="4" w:space="0" w:color="auto"/>
            </w:tcBorders>
            <w:shd w:val="clear" w:color="auto" w:fill="F7CAAC" w:themeFill="accent2" w:themeFillTint="66"/>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talen</w:t>
            </w:r>
          </w:p>
        </w:tc>
        <w:tc>
          <w:tcPr>
            <w:tcW w:w="2450" w:type="dxa"/>
            <w:gridSpan w:val="5"/>
            <w:tcBorders>
              <w:top w:val="single" w:sz="4" w:space="0" w:color="auto"/>
              <w:left w:val="dashed" w:sz="4" w:space="0" w:color="auto"/>
              <w:bottom w:val="single" w:sz="6" w:space="0" w:color="auto"/>
              <w:right w:val="single" w:sz="4" w:space="0" w:color="auto"/>
            </w:tcBorders>
            <w:shd w:val="clear" w:color="auto" w:fill="F7CAAC" w:themeFill="accent2" w:themeFillTint="66"/>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4" w:type="dxa"/>
            <w:tcBorders>
              <w:top w:val="nil"/>
              <w:left w:val="single" w:sz="4" w:space="0" w:color="auto"/>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19" w:type="dxa"/>
            <w:tcBorders>
              <w:top w:val="single" w:sz="4" w:space="0" w:color="auto"/>
              <w:left w:val="nil"/>
              <w:bottom w:val="single" w:sz="4" w:space="0" w:color="auto"/>
              <w:right w:val="double" w:sz="12" w:space="0" w:color="auto"/>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52" w:type="dxa"/>
            <w:gridSpan w:val="2"/>
            <w:tcBorders>
              <w:top w:val="single" w:sz="4" w:space="0" w:color="auto"/>
              <w:left w:val="double" w:sz="12" w:space="0" w:color="auto"/>
              <w:bottom w:val="single" w:sz="4" w:space="0" w:color="auto"/>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r w:rsidR="005142FC">
        <w:tc>
          <w:tcPr>
            <w:tcW w:w="1151" w:type="dxa"/>
            <w:gridSpan w:val="2"/>
            <w:tcBorders>
              <w:top w:val="single" w:sz="4" w:space="0" w:color="auto"/>
              <w:left w:val="nil"/>
              <w:bottom w:val="nil"/>
              <w:right w:val="single" w:sz="12" w:space="0" w:color="auto"/>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single" w:sz="4" w:space="0" w:color="auto"/>
              <w:left w:val="single" w:sz="12" w:space="0" w:color="auto"/>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4" w:type="dxa"/>
            <w:tcBorders>
              <w:top w:val="nil"/>
              <w:left w:val="nil"/>
              <w:bottom w:val="nil"/>
              <w:right w:val="single" w:sz="6" w:space="0" w:color="auto"/>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511" w:type="dxa"/>
            <w:gridSpan w:val="5"/>
            <w:tcBorders>
              <w:top w:val="single" w:sz="6" w:space="0" w:color="auto"/>
              <w:left w:val="single" w:sz="6" w:space="0" w:color="auto"/>
              <w:bottom w:val="single" w:sz="6" w:space="0" w:color="auto"/>
              <w:right w:val="dashed" w:sz="4" w:space="0" w:color="auto"/>
            </w:tcBorders>
            <w:shd w:val="clear" w:color="auto" w:fill="FFE599" w:themeFill="accent4" w:themeFillTint="66"/>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Mens en</w:t>
            </w:r>
          </w:p>
        </w:tc>
        <w:tc>
          <w:tcPr>
            <w:tcW w:w="2450" w:type="dxa"/>
            <w:gridSpan w:val="5"/>
            <w:tcBorders>
              <w:top w:val="single" w:sz="6" w:space="0" w:color="auto"/>
              <w:left w:val="dashed" w:sz="4" w:space="0" w:color="auto"/>
              <w:bottom w:val="single" w:sz="6" w:space="0" w:color="auto"/>
              <w:right w:val="single" w:sz="6" w:space="0" w:color="auto"/>
            </w:tcBorders>
            <w:shd w:val="clear" w:color="auto" w:fill="FFE599" w:themeFill="accent4" w:themeFillTint="66"/>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Maatschappij</w:t>
            </w:r>
          </w:p>
        </w:tc>
        <w:tc>
          <w:tcPr>
            <w:tcW w:w="284" w:type="dxa"/>
            <w:tcBorders>
              <w:top w:val="nil"/>
              <w:left w:val="single" w:sz="6" w:space="0" w:color="auto"/>
              <w:bottom w:val="nil"/>
              <w:right w:val="single" w:sz="4" w:space="0" w:color="auto"/>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87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clustervoorzitter</w:t>
            </w:r>
          </w:p>
        </w:tc>
      </w:tr>
      <w:tr w:rsidR="005142FC">
        <w:trPr>
          <w:trHeight w:hRule="exact" w:val="170"/>
        </w:trPr>
        <w:tc>
          <w:tcPr>
            <w:tcW w:w="1151" w:type="dxa"/>
            <w:gridSpan w:val="2"/>
            <w:tcBorders>
              <w:top w:val="nil"/>
              <w:left w:val="nil"/>
              <w:bottom w:val="single" w:sz="4" w:space="0" w:color="auto"/>
              <w:right w:val="single" w:sz="12" w:space="0" w:color="auto"/>
            </w:tcBorders>
          </w:tcPr>
          <w:p w:rsidR="005142FC" w:rsidRP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 w:val="10"/>
                <w:szCs w:val="24"/>
                <w:lang w:eastAsia="nl-NL"/>
              </w:rPr>
            </w:pPr>
          </w:p>
        </w:tc>
        <w:tc>
          <w:tcPr>
            <w:tcW w:w="658" w:type="dxa"/>
            <w:tcBorders>
              <w:top w:val="nil"/>
              <w:left w:val="single" w:sz="12" w:space="0" w:color="auto"/>
              <w:bottom w:val="single" w:sz="4" w:space="0" w:color="auto"/>
              <w:right w:val="nil"/>
            </w:tcBorders>
          </w:tcPr>
          <w:p w:rsidR="005142FC" w:rsidRP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 w:val="10"/>
                <w:szCs w:val="24"/>
                <w:lang w:eastAsia="nl-NL"/>
              </w:rPr>
            </w:pPr>
          </w:p>
        </w:tc>
        <w:tc>
          <w:tcPr>
            <w:tcW w:w="284" w:type="dxa"/>
            <w:tcBorders>
              <w:top w:val="nil"/>
              <w:left w:val="nil"/>
              <w:bottom w:val="nil"/>
              <w:right w:val="single" w:sz="6" w:space="0" w:color="auto"/>
            </w:tcBorders>
          </w:tcPr>
          <w:p w:rsidR="005142FC" w:rsidRP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 w:val="10"/>
                <w:szCs w:val="24"/>
                <w:lang w:eastAsia="nl-NL"/>
              </w:rPr>
            </w:pPr>
          </w:p>
        </w:tc>
        <w:tc>
          <w:tcPr>
            <w:tcW w:w="2511" w:type="dxa"/>
            <w:gridSpan w:val="5"/>
            <w:tcBorders>
              <w:top w:val="single" w:sz="6" w:space="0" w:color="auto"/>
              <w:left w:val="single" w:sz="6" w:space="0" w:color="auto"/>
              <w:bottom w:val="nil"/>
              <w:right w:val="dashed" w:sz="4" w:space="0" w:color="auto"/>
            </w:tcBorders>
            <w:shd w:val="clear" w:color="auto" w:fill="C5E0B3" w:themeFill="accent6" w:themeFillTint="66"/>
          </w:tcPr>
          <w:p w:rsidR="005142FC" w:rsidRP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 w:val="10"/>
                <w:szCs w:val="24"/>
                <w:lang w:eastAsia="nl-NL"/>
              </w:rPr>
            </w:pPr>
          </w:p>
        </w:tc>
        <w:tc>
          <w:tcPr>
            <w:tcW w:w="2450" w:type="dxa"/>
            <w:gridSpan w:val="5"/>
            <w:tcBorders>
              <w:top w:val="single" w:sz="6" w:space="0" w:color="auto"/>
              <w:left w:val="dashed" w:sz="4" w:space="0" w:color="auto"/>
              <w:bottom w:val="single" w:sz="6" w:space="0" w:color="auto"/>
              <w:right w:val="single" w:sz="6" w:space="0" w:color="auto"/>
            </w:tcBorders>
            <w:shd w:val="clear" w:color="auto" w:fill="C5E0B3" w:themeFill="accent6" w:themeFillTint="66"/>
          </w:tcPr>
          <w:p w:rsidR="005142FC" w:rsidRP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 w:val="10"/>
                <w:szCs w:val="24"/>
                <w:lang w:eastAsia="nl-NL"/>
              </w:rPr>
            </w:pPr>
          </w:p>
        </w:tc>
        <w:tc>
          <w:tcPr>
            <w:tcW w:w="284" w:type="dxa"/>
            <w:tcBorders>
              <w:top w:val="nil"/>
              <w:left w:val="single" w:sz="6" w:space="0" w:color="auto"/>
              <w:bottom w:val="nil"/>
              <w:right w:val="nil"/>
            </w:tcBorders>
          </w:tcPr>
          <w:p w:rsidR="005142FC" w:rsidRP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 w:val="10"/>
                <w:szCs w:val="24"/>
                <w:lang w:eastAsia="nl-NL"/>
              </w:rPr>
            </w:pPr>
          </w:p>
        </w:tc>
        <w:tc>
          <w:tcPr>
            <w:tcW w:w="719" w:type="dxa"/>
            <w:tcBorders>
              <w:top w:val="single" w:sz="4" w:space="0" w:color="auto"/>
              <w:left w:val="nil"/>
              <w:bottom w:val="nil"/>
              <w:right w:val="single" w:sz="12" w:space="0" w:color="auto"/>
            </w:tcBorders>
          </w:tcPr>
          <w:p w:rsidR="005142FC" w:rsidRP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 w:val="10"/>
                <w:szCs w:val="24"/>
                <w:lang w:eastAsia="nl-NL"/>
              </w:rPr>
            </w:pPr>
          </w:p>
        </w:tc>
        <w:tc>
          <w:tcPr>
            <w:tcW w:w="1152" w:type="dxa"/>
            <w:gridSpan w:val="2"/>
            <w:tcBorders>
              <w:top w:val="single" w:sz="4" w:space="0" w:color="auto"/>
              <w:left w:val="single" w:sz="12" w:space="0" w:color="auto"/>
              <w:bottom w:val="nil"/>
              <w:right w:val="nil"/>
            </w:tcBorders>
          </w:tcPr>
          <w:p w:rsidR="005142FC" w:rsidRP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 w:val="10"/>
                <w:szCs w:val="24"/>
                <w:lang w:eastAsia="nl-NL"/>
              </w:rPr>
            </w:pPr>
          </w:p>
        </w:tc>
      </w:tr>
      <w:tr w:rsidR="005142FC">
        <w:tc>
          <w:tcPr>
            <w:tcW w:w="1809"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clustervoorzitter</w:t>
            </w:r>
          </w:p>
        </w:tc>
        <w:tc>
          <w:tcPr>
            <w:tcW w:w="284" w:type="dxa"/>
            <w:tcBorders>
              <w:top w:val="nil"/>
              <w:left w:val="single" w:sz="4" w:space="0" w:color="auto"/>
              <w:bottom w:val="nil"/>
              <w:right w:val="single" w:sz="6" w:space="0" w:color="auto"/>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511" w:type="dxa"/>
            <w:gridSpan w:val="5"/>
            <w:tcBorders>
              <w:top w:val="nil"/>
              <w:left w:val="single" w:sz="6" w:space="0" w:color="auto"/>
              <w:bottom w:val="nil"/>
              <w:right w:val="dashed" w:sz="4" w:space="0" w:color="auto"/>
            </w:tcBorders>
            <w:shd w:val="clear" w:color="auto" w:fill="C5E0B3" w:themeFill="accent6" w:themeFillTint="66"/>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Praktijk voor</w:t>
            </w:r>
          </w:p>
        </w:tc>
        <w:tc>
          <w:tcPr>
            <w:tcW w:w="2450" w:type="dxa"/>
            <w:gridSpan w:val="5"/>
            <w:vMerge w:val="restart"/>
            <w:tcBorders>
              <w:top w:val="single" w:sz="6" w:space="0" w:color="auto"/>
              <w:left w:val="dashed" w:sz="4" w:space="0" w:color="auto"/>
              <w:bottom w:val="single" w:sz="6" w:space="0" w:color="auto"/>
              <w:right w:val="single" w:sz="6" w:space="0" w:color="auto"/>
            </w:tcBorders>
            <w:shd w:val="clear" w:color="auto" w:fill="E0A1BF"/>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Beroeps-</w:t>
            </w:r>
          </w:p>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praktijk</w:t>
            </w:r>
          </w:p>
        </w:tc>
        <w:tc>
          <w:tcPr>
            <w:tcW w:w="284" w:type="dxa"/>
            <w:tcBorders>
              <w:top w:val="nil"/>
              <w:left w:val="single" w:sz="6" w:space="0" w:color="auto"/>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19" w:type="dxa"/>
            <w:tcBorders>
              <w:top w:val="nil"/>
              <w:left w:val="nil"/>
              <w:bottom w:val="single" w:sz="4" w:space="0" w:color="auto"/>
              <w:right w:val="single" w:sz="12" w:space="0" w:color="auto"/>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52" w:type="dxa"/>
            <w:gridSpan w:val="2"/>
            <w:tcBorders>
              <w:top w:val="nil"/>
              <w:left w:val="single" w:sz="12" w:space="0" w:color="auto"/>
              <w:bottom w:val="single" w:sz="4" w:space="0" w:color="auto"/>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r w:rsidR="005142FC">
        <w:tc>
          <w:tcPr>
            <w:tcW w:w="1151" w:type="dxa"/>
            <w:gridSpan w:val="2"/>
            <w:tcBorders>
              <w:top w:val="single" w:sz="4" w:space="0" w:color="auto"/>
              <w:left w:val="nil"/>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single" w:sz="4" w:space="0" w:color="auto"/>
              <w:left w:val="nil"/>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4" w:type="dxa"/>
            <w:tcBorders>
              <w:top w:val="nil"/>
              <w:left w:val="nil"/>
              <w:bottom w:val="nil"/>
              <w:right w:val="single" w:sz="6" w:space="0" w:color="auto"/>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511" w:type="dxa"/>
            <w:gridSpan w:val="5"/>
            <w:tcBorders>
              <w:top w:val="nil"/>
              <w:left w:val="single" w:sz="6" w:space="0" w:color="auto"/>
              <w:bottom w:val="single" w:sz="6" w:space="0" w:color="auto"/>
              <w:right w:val="dashed" w:sz="4" w:space="0" w:color="auto"/>
            </w:tcBorders>
            <w:shd w:val="clear" w:color="auto" w:fill="C5E0B3" w:themeFill="accent6" w:themeFillTint="66"/>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iedereen</w:t>
            </w:r>
          </w:p>
        </w:tc>
        <w:tc>
          <w:tcPr>
            <w:tcW w:w="2450" w:type="dxa"/>
            <w:gridSpan w:val="5"/>
            <w:vMerge/>
            <w:tcBorders>
              <w:left w:val="dashed" w:sz="4" w:space="0" w:color="auto"/>
              <w:bottom w:val="single" w:sz="6" w:space="0" w:color="auto"/>
              <w:right w:val="single" w:sz="6" w:space="0" w:color="auto"/>
            </w:tcBorders>
            <w:shd w:val="clear" w:color="auto" w:fill="E0A1BF"/>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284" w:type="dxa"/>
            <w:tcBorders>
              <w:top w:val="nil"/>
              <w:left w:val="single" w:sz="6" w:space="0" w:color="auto"/>
              <w:bottom w:val="nil"/>
              <w:right w:val="single" w:sz="4" w:space="0" w:color="auto"/>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871" w:type="dxa"/>
            <w:gridSpan w:val="3"/>
            <w:tcBorders>
              <w:top w:val="single" w:sz="4" w:space="0" w:color="auto"/>
              <w:left w:val="single" w:sz="4" w:space="0" w:color="auto"/>
              <w:bottom w:val="single" w:sz="4" w:space="0" w:color="auto"/>
              <w:right w:val="single" w:sz="4" w:space="0" w:color="auto"/>
            </w:tcBorders>
            <w:shd w:val="clear" w:color="auto" w:fill="E0A1BF"/>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r>
              <w:rPr>
                <w:rFonts w:ascii="Arial" w:eastAsia="Times New Roman" w:hAnsi="Arial" w:cs="Arial"/>
                <w:bCs/>
                <w:color w:val="000000"/>
                <w:kern w:val="28"/>
                <w:szCs w:val="24"/>
                <w:lang w:eastAsia="nl-NL"/>
              </w:rPr>
              <w:t>clustervoorzitter</w:t>
            </w:r>
          </w:p>
        </w:tc>
      </w:tr>
      <w:tr w:rsidR="005142FC">
        <w:tc>
          <w:tcPr>
            <w:tcW w:w="1151" w:type="dxa"/>
            <w:gridSpan w:val="2"/>
            <w:tcBorders>
              <w:top w:val="nil"/>
              <w:left w:val="nil"/>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658" w:type="dxa"/>
            <w:tcBorders>
              <w:top w:val="nil"/>
              <w:left w:val="nil"/>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34" w:type="dxa"/>
            <w:gridSpan w:val="3"/>
            <w:tcBorders>
              <w:top w:val="nil"/>
              <w:left w:val="nil"/>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661" w:type="dxa"/>
            <w:gridSpan w:val="3"/>
            <w:tcBorders>
              <w:top w:val="single" w:sz="6" w:space="0" w:color="auto"/>
              <w:left w:val="nil"/>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741" w:type="dxa"/>
            <w:gridSpan w:val="3"/>
            <w:tcBorders>
              <w:top w:val="single" w:sz="6" w:space="0" w:color="auto"/>
              <w:left w:val="nil"/>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993" w:type="dxa"/>
            <w:gridSpan w:val="3"/>
            <w:tcBorders>
              <w:top w:val="nil"/>
              <w:left w:val="nil"/>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719" w:type="dxa"/>
            <w:tcBorders>
              <w:top w:val="single" w:sz="4" w:space="0" w:color="auto"/>
              <w:left w:val="nil"/>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c>
          <w:tcPr>
            <w:tcW w:w="1152" w:type="dxa"/>
            <w:gridSpan w:val="2"/>
            <w:tcBorders>
              <w:top w:val="single" w:sz="4" w:space="0" w:color="auto"/>
              <w:left w:val="nil"/>
              <w:bottom w:val="nil"/>
              <w:right w:val="nil"/>
            </w:tcBorders>
          </w:tcPr>
          <w:p w:rsidR="005142FC" w:rsidRDefault="005142FC" w:rsidP="008238BE">
            <w:pPr>
              <w:widowControl w:val="0"/>
              <w:tabs>
                <w:tab w:val="center" w:pos="1838"/>
                <w:tab w:val="center" w:pos="3541"/>
                <w:tab w:val="center" w:pos="4248"/>
                <w:tab w:val="center" w:pos="4957"/>
                <w:tab w:val="center" w:pos="5665"/>
                <w:tab w:val="center" w:pos="6372"/>
                <w:tab w:val="center" w:pos="7080"/>
                <w:tab w:val="center" w:pos="7790"/>
                <w:tab w:val="center" w:pos="8497"/>
              </w:tabs>
              <w:overflowPunct w:val="0"/>
              <w:adjustRightInd w:val="0"/>
              <w:spacing w:line="258" w:lineRule="atLeast"/>
              <w:rPr>
                <w:rFonts w:ascii="Arial" w:eastAsia="Times New Roman" w:hAnsi="Arial" w:cs="Arial"/>
                <w:bCs/>
                <w:color w:val="000000"/>
                <w:kern w:val="28"/>
                <w:szCs w:val="24"/>
                <w:lang w:eastAsia="nl-NL"/>
              </w:rPr>
            </w:pPr>
          </w:p>
        </w:tc>
      </w:tr>
    </w:tbl>
    <w:p w:rsidR="003F06B4" w:rsidRDefault="003F06B4"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
          <w:bCs/>
          <w:color w:val="000000"/>
          <w:kern w:val="28"/>
          <w:szCs w:val="24"/>
          <w:lang w:eastAsia="nl-NL"/>
        </w:rPr>
      </w:pPr>
    </w:p>
    <w:p w:rsidR="003F06B4" w:rsidRDefault="003F06B4"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
          <w:bCs/>
          <w:color w:val="000000"/>
          <w:kern w:val="28"/>
          <w:szCs w:val="24"/>
          <w:lang w:eastAsia="nl-NL"/>
        </w:rPr>
      </w:pPr>
    </w:p>
    <w:p w:rsidR="00F240E8" w:rsidRPr="005C4CEB" w:rsidRDefault="005C4CEB" w:rsidP="008238BE">
      <w:pPr>
        <w:keepNext/>
        <w:keepLines/>
        <w:widowControl w:val="0"/>
        <w:tabs>
          <w:tab w:val="center" w:pos="868"/>
          <w:tab w:val="center" w:pos="2617"/>
        </w:tabs>
        <w:overflowPunct w:val="0"/>
        <w:adjustRightInd w:val="0"/>
        <w:spacing w:after="0" w:line="258" w:lineRule="atLeast"/>
        <w:ind w:hanging="10"/>
        <w:rPr>
          <w:rFonts w:ascii="Arial" w:eastAsia="Times New Roman" w:hAnsi="Arial" w:cs="Arial"/>
          <w:b/>
          <w:bCs/>
          <w:color w:val="000000"/>
          <w:kern w:val="28"/>
          <w:szCs w:val="24"/>
          <w:lang w:eastAsia="nl-NL"/>
        </w:rPr>
      </w:pPr>
      <w:r>
        <w:rPr>
          <w:rFonts w:ascii="Arial" w:eastAsia="Times New Roman" w:hAnsi="Arial" w:cs="Arial"/>
          <w:b/>
          <w:bCs/>
          <w:color w:val="000000"/>
          <w:kern w:val="28"/>
          <w:szCs w:val="24"/>
          <w:lang w:eastAsia="nl-NL"/>
        </w:rPr>
        <w:tab/>
      </w:r>
    </w:p>
    <w:p w:rsidR="00F240E8" w:rsidRDefault="00F240E8" w:rsidP="00393C5F">
      <w:pPr>
        <w:pStyle w:val="KOP10"/>
        <w:numPr>
          <w:ilvl w:val="0"/>
          <w:numId w:val="20"/>
        </w:numPr>
      </w:pPr>
      <w:r w:rsidRPr="0022481B">
        <w:t>Quadraam</w:t>
      </w:r>
    </w:p>
    <w:p w:rsidR="00754096" w:rsidRPr="0022481B" w:rsidRDefault="00754096" w:rsidP="00754096">
      <w:pPr>
        <w:pStyle w:val="KOP10"/>
        <w:ind w:left="350" w:firstLine="0"/>
      </w:pPr>
    </w:p>
    <w:p w:rsidR="00F240E8" w:rsidRPr="005C4CEB" w:rsidRDefault="00017A6D" w:rsidP="008238BE">
      <w:pPr>
        <w:widowControl w:val="0"/>
        <w:overflowPunct w:val="0"/>
        <w:adjustRightInd w:val="0"/>
        <w:spacing w:after="0" w:line="258" w:lineRule="atLeast"/>
        <w:rPr>
          <w:rFonts w:ascii="Arial" w:eastAsia="Times New Roman" w:hAnsi="Arial" w:cs="Arial"/>
          <w:color w:val="000000"/>
          <w:kern w:val="28"/>
          <w:szCs w:val="24"/>
          <w:lang w:eastAsia="nl-NL"/>
        </w:rPr>
      </w:pPr>
      <w:r>
        <w:rPr>
          <w:rFonts w:ascii="Arial" w:eastAsia="Times New Roman" w:hAnsi="Arial" w:cs="Arial"/>
          <w:color w:val="000000"/>
          <w:kern w:val="28"/>
          <w:szCs w:val="24"/>
          <w:lang w:eastAsia="nl-NL"/>
        </w:rPr>
        <w:t>Het Westeraam</w:t>
      </w:r>
      <w:r w:rsidR="00F240E8" w:rsidRPr="005C4CEB">
        <w:rPr>
          <w:rFonts w:ascii="Arial" w:eastAsia="Times New Roman" w:hAnsi="Arial" w:cs="Arial"/>
          <w:color w:val="000000"/>
          <w:kern w:val="28"/>
          <w:szCs w:val="24"/>
          <w:lang w:eastAsia="nl-NL"/>
        </w:rPr>
        <w:t xml:space="preserve"> is onderdeel van Quadraam, een samenwerkingsstichting van 13 scholen voor voortgezet onderwijs in Arnhem, de Liemers en de Overbetuwe. De 13 scholen tellen in totaal rond de 13.500 leerlingen en ongeveer 1270 fte aan personeel. Quadraam wordt bestuurd door een College van Bestuur (CvB), dat verantwoording aflegt aan de Raad van Toezicht. De scholen worden geleid door directeuren met een mandaat.</w:t>
      </w:r>
    </w:p>
    <w:p w:rsidR="00F240E8" w:rsidRPr="005C4CEB" w:rsidRDefault="00F240E8" w:rsidP="008238BE">
      <w:pPr>
        <w:widowControl w:val="0"/>
        <w:overflowPunct w:val="0"/>
        <w:adjustRightInd w:val="0"/>
        <w:spacing w:after="0" w:line="258" w:lineRule="atLeast"/>
        <w:ind w:left="370" w:hanging="10"/>
        <w:rPr>
          <w:rFonts w:ascii="Arial" w:eastAsia="Times New Roman" w:hAnsi="Arial" w:cs="Arial"/>
          <w:color w:val="000000"/>
          <w:kern w:val="28"/>
          <w:szCs w:val="24"/>
          <w:lang w:eastAsia="nl-NL"/>
        </w:rPr>
      </w:pPr>
    </w:p>
    <w:p w:rsidR="00F240E8" w:rsidRPr="005C4CEB" w:rsidRDefault="00F240E8" w:rsidP="008238BE">
      <w:pPr>
        <w:widowControl w:val="0"/>
        <w:overflowPunct w:val="0"/>
        <w:adjustRightInd w:val="0"/>
        <w:spacing w:after="0" w:line="258" w:lineRule="atLeast"/>
        <w:ind w:hanging="10"/>
        <w:rPr>
          <w:rFonts w:ascii="Arial" w:eastAsia="Times New Roman" w:hAnsi="Arial" w:cs="Arial"/>
          <w:color w:val="000000"/>
          <w:kern w:val="28"/>
          <w:szCs w:val="24"/>
          <w:lang w:eastAsia="nl-NL"/>
        </w:rPr>
      </w:pPr>
      <w:r w:rsidRPr="005C4CEB">
        <w:rPr>
          <w:rFonts w:ascii="Arial" w:eastAsia="Times New Roman" w:hAnsi="Arial" w:cs="Arial"/>
          <w:color w:val="000000"/>
          <w:kern w:val="28"/>
          <w:szCs w:val="24"/>
          <w:lang w:eastAsia="nl-NL"/>
        </w:rPr>
        <w:t>Het CvB va</w:t>
      </w:r>
      <w:r w:rsidR="00374897">
        <w:rPr>
          <w:rFonts w:ascii="Arial" w:eastAsia="Times New Roman" w:hAnsi="Arial" w:cs="Arial"/>
          <w:color w:val="000000"/>
          <w:kern w:val="28"/>
          <w:szCs w:val="24"/>
          <w:lang w:eastAsia="nl-NL"/>
        </w:rPr>
        <w:t xml:space="preserve"> </w:t>
      </w:r>
      <w:r w:rsidRPr="005C4CEB">
        <w:rPr>
          <w:rFonts w:ascii="Arial" w:eastAsia="Times New Roman" w:hAnsi="Arial" w:cs="Arial"/>
          <w:color w:val="000000"/>
          <w:kern w:val="28"/>
          <w:szCs w:val="24"/>
          <w:lang w:eastAsia="nl-NL"/>
        </w:rPr>
        <w:t>n Quadra</w:t>
      </w:r>
      <w:r w:rsidR="007F2299" w:rsidRPr="005C4CEB">
        <w:rPr>
          <w:rFonts w:ascii="Arial" w:eastAsia="Times New Roman" w:hAnsi="Arial" w:cs="Arial"/>
          <w:color w:val="000000"/>
          <w:kern w:val="28"/>
          <w:szCs w:val="24"/>
          <w:lang w:eastAsia="nl-NL"/>
        </w:rPr>
        <w:t xml:space="preserve">am vervult een dubbelrol in het </w:t>
      </w:r>
      <w:r w:rsidRPr="005C4CEB">
        <w:rPr>
          <w:rFonts w:ascii="Arial" w:eastAsia="Times New Roman" w:hAnsi="Arial" w:cs="Arial"/>
          <w:color w:val="000000"/>
          <w:kern w:val="28"/>
          <w:szCs w:val="24"/>
          <w:lang w:eastAsia="nl-NL"/>
        </w:rPr>
        <w:t>proces van het formuleren en realiseren van doe</w:t>
      </w:r>
      <w:r w:rsidR="007F2299" w:rsidRPr="005C4CEB">
        <w:rPr>
          <w:rFonts w:ascii="Arial" w:eastAsia="Times New Roman" w:hAnsi="Arial" w:cs="Arial"/>
          <w:color w:val="000000"/>
          <w:kern w:val="28"/>
          <w:szCs w:val="24"/>
          <w:lang w:eastAsia="nl-NL"/>
        </w:rPr>
        <w:t>len door de scholen. Enerzijds g</w:t>
      </w:r>
      <w:r w:rsidRPr="005C4CEB">
        <w:rPr>
          <w:rFonts w:ascii="Arial" w:eastAsia="Times New Roman" w:hAnsi="Arial" w:cs="Arial"/>
          <w:color w:val="000000"/>
          <w:kern w:val="28"/>
          <w:szCs w:val="24"/>
          <w:lang w:eastAsia="nl-NL"/>
        </w:rPr>
        <w:t xml:space="preserve">eeft Quadraam </w:t>
      </w:r>
      <w:r w:rsidR="007F2299" w:rsidRPr="005C4CEB">
        <w:rPr>
          <w:rFonts w:ascii="Arial" w:eastAsia="Times New Roman" w:hAnsi="Arial" w:cs="Arial"/>
          <w:color w:val="000000"/>
          <w:kern w:val="28"/>
          <w:szCs w:val="24"/>
          <w:lang w:eastAsia="nl-NL"/>
        </w:rPr>
        <w:t xml:space="preserve">via het strategisch beleidsplan (‘ruimte voor talent’) </w:t>
      </w:r>
      <w:r w:rsidRPr="005C4CEB">
        <w:rPr>
          <w:rFonts w:ascii="Arial" w:eastAsia="Times New Roman" w:hAnsi="Arial" w:cs="Arial"/>
          <w:color w:val="000000"/>
          <w:kern w:val="28"/>
          <w:szCs w:val="24"/>
          <w:lang w:eastAsia="nl-NL"/>
        </w:rPr>
        <w:t xml:space="preserve">richting </w:t>
      </w:r>
      <w:r w:rsidR="007F2299" w:rsidRPr="005C4CEB">
        <w:rPr>
          <w:rFonts w:ascii="Arial" w:eastAsia="Times New Roman" w:hAnsi="Arial" w:cs="Arial"/>
          <w:color w:val="000000"/>
          <w:kern w:val="28"/>
          <w:szCs w:val="24"/>
          <w:lang w:eastAsia="nl-NL"/>
        </w:rPr>
        <w:t xml:space="preserve">aan de ontwikkeling </w:t>
      </w:r>
      <w:r w:rsidRPr="005C4CEB">
        <w:rPr>
          <w:rFonts w:ascii="Arial" w:eastAsia="Times New Roman" w:hAnsi="Arial" w:cs="Arial"/>
          <w:color w:val="000000"/>
          <w:kern w:val="28"/>
          <w:szCs w:val="24"/>
          <w:lang w:eastAsia="nl-NL"/>
        </w:rPr>
        <w:t>van de scholen en ziet het CvB ook toe op de realisatie van de schooldoelstellingen, anderzijds ondersteunt het CvB de scholen hi</w:t>
      </w:r>
      <w:r w:rsidR="007F2299" w:rsidRPr="005C4CEB">
        <w:rPr>
          <w:rFonts w:ascii="Arial" w:eastAsia="Times New Roman" w:hAnsi="Arial" w:cs="Arial"/>
          <w:color w:val="000000"/>
          <w:kern w:val="28"/>
          <w:szCs w:val="24"/>
          <w:lang w:eastAsia="nl-NL"/>
        </w:rPr>
        <w:t xml:space="preserve">erbij, </w:t>
      </w:r>
      <w:r w:rsidRPr="005C4CEB">
        <w:rPr>
          <w:rFonts w:ascii="Arial" w:eastAsia="Times New Roman" w:hAnsi="Arial" w:cs="Arial"/>
          <w:color w:val="000000"/>
          <w:kern w:val="28"/>
          <w:szCs w:val="24"/>
          <w:lang w:eastAsia="nl-NL"/>
        </w:rPr>
        <w:t xml:space="preserve">o.a. door </w:t>
      </w:r>
      <w:r w:rsidR="007F2299" w:rsidRPr="005C4CEB">
        <w:rPr>
          <w:rFonts w:ascii="Arial" w:eastAsia="Times New Roman" w:hAnsi="Arial" w:cs="Arial"/>
          <w:color w:val="000000"/>
          <w:kern w:val="28"/>
          <w:szCs w:val="24"/>
          <w:lang w:eastAsia="nl-NL"/>
        </w:rPr>
        <w:t>de inrichting van functionele afdelingen die op de terreinen HRM, Financiën en vastgoed, ICT en kwaliteitsmanagement service verlenen aan de scholen</w:t>
      </w:r>
      <w:r w:rsidRPr="005C4CEB">
        <w:rPr>
          <w:rFonts w:ascii="Arial" w:eastAsia="Times New Roman" w:hAnsi="Arial" w:cs="Arial"/>
          <w:color w:val="000000"/>
          <w:kern w:val="28"/>
          <w:szCs w:val="24"/>
          <w:lang w:eastAsia="nl-NL"/>
        </w:rPr>
        <w:t>.</w:t>
      </w:r>
    </w:p>
    <w:p w:rsidR="00ED2A69" w:rsidRDefault="00ED2A69" w:rsidP="008238BE">
      <w:pPr>
        <w:spacing w:after="0" w:line="240" w:lineRule="auto"/>
        <w:rPr>
          <w:rFonts w:ascii="Arial" w:eastAsia="Times New Roman" w:hAnsi="Arial" w:cs="Arial"/>
          <w:kern w:val="24"/>
          <w:szCs w:val="24"/>
          <w:lang w:eastAsia="nl-NL"/>
        </w:rPr>
      </w:pPr>
    </w:p>
    <w:p w:rsidR="00810E10" w:rsidRDefault="00810E10" w:rsidP="008238BE">
      <w:pPr>
        <w:pStyle w:val="KOP10"/>
      </w:pPr>
    </w:p>
    <w:p w:rsidR="00ED2A69" w:rsidRPr="0038468E" w:rsidRDefault="00ED2A69" w:rsidP="00F323CB">
      <w:pPr>
        <w:pStyle w:val="KOP10"/>
        <w:rPr>
          <w:color w:val="auto"/>
        </w:rPr>
      </w:pPr>
      <w:r>
        <w:t xml:space="preserve">4. </w:t>
      </w:r>
      <w:r w:rsidR="00BA29D9">
        <w:t xml:space="preserve">De koers van </w:t>
      </w:r>
      <w:r w:rsidR="00017A6D">
        <w:t>Het Westeraam</w:t>
      </w:r>
      <w:r w:rsidR="00BA29D9">
        <w:t xml:space="preserve"> </w:t>
      </w:r>
      <w:r w:rsidR="00BA29D9" w:rsidRPr="0038468E">
        <w:rPr>
          <w:color w:val="auto"/>
        </w:rPr>
        <w:t>201</w:t>
      </w:r>
      <w:r w:rsidR="0038468E" w:rsidRPr="0038468E">
        <w:rPr>
          <w:color w:val="auto"/>
        </w:rPr>
        <w:t>6-2021</w:t>
      </w:r>
    </w:p>
    <w:p w:rsidR="00ED2A69" w:rsidRPr="005C4CEB" w:rsidRDefault="00ED2A69" w:rsidP="00F323CB">
      <w:pPr>
        <w:keepNext/>
        <w:keepLines/>
        <w:widowControl w:val="0"/>
        <w:overflowPunct w:val="0"/>
        <w:adjustRightInd w:val="0"/>
        <w:spacing w:after="0" w:line="258" w:lineRule="atLeast"/>
        <w:ind w:hanging="10"/>
        <w:rPr>
          <w:rFonts w:ascii="Arial" w:eastAsia="Times New Roman" w:hAnsi="Arial" w:cs="Arial"/>
          <w:color w:val="000000"/>
          <w:kern w:val="28"/>
          <w:szCs w:val="24"/>
          <w:lang w:eastAsia="nl-NL"/>
        </w:rPr>
      </w:pPr>
    </w:p>
    <w:p w:rsidR="008238BE" w:rsidRDefault="001E18F5" w:rsidP="00F323CB">
      <w:pPr>
        <w:pStyle w:val="KOP20"/>
      </w:pPr>
      <w:r>
        <w:t xml:space="preserve">4.1 </w:t>
      </w:r>
      <w:r w:rsidR="00374897">
        <w:t xml:space="preserve"> Missie</w:t>
      </w:r>
    </w:p>
    <w:p w:rsidR="00374897" w:rsidRDefault="00374897" w:rsidP="00F323CB">
      <w:pPr>
        <w:pStyle w:val="KOP20"/>
      </w:pPr>
    </w:p>
    <w:p w:rsidR="00374897" w:rsidRPr="009D38BD" w:rsidRDefault="00374897" w:rsidP="00F323CB">
      <w:pPr>
        <w:pStyle w:val="KOP20"/>
        <w:rPr>
          <w:b w:val="0"/>
          <w:color w:val="000000" w:themeColor="text1"/>
          <w:sz w:val="22"/>
          <w:szCs w:val="22"/>
        </w:rPr>
      </w:pPr>
      <w:r w:rsidRPr="009D38BD">
        <w:rPr>
          <w:b w:val="0"/>
          <w:color w:val="000000" w:themeColor="text1"/>
          <w:sz w:val="22"/>
          <w:szCs w:val="22"/>
        </w:rPr>
        <w:t>De bestaansgrond van Het Westeraam is om samen met iedere leerling te werken aan het ontwikkelen van zijn/haar mogelijkheden.</w:t>
      </w:r>
    </w:p>
    <w:p w:rsidR="00374897" w:rsidRPr="009D38BD" w:rsidRDefault="00374897" w:rsidP="00F323CB">
      <w:pPr>
        <w:pStyle w:val="KOP20"/>
        <w:rPr>
          <w:b w:val="0"/>
          <w:color w:val="000000" w:themeColor="text1"/>
          <w:sz w:val="22"/>
          <w:szCs w:val="22"/>
        </w:rPr>
      </w:pPr>
      <w:r w:rsidRPr="009D38BD">
        <w:rPr>
          <w:b w:val="0"/>
          <w:color w:val="000000" w:themeColor="text1"/>
          <w:sz w:val="22"/>
          <w:szCs w:val="22"/>
        </w:rPr>
        <w:t>Deze ontwikkeling is gericht op zelfredzaamheid, op het functioneren in de wereld van morgen en op maatschappelijke betrokkenheid en draagt bij aan de zelfkennis en de eigenwaarde van de leerling.</w:t>
      </w:r>
    </w:p>
    <w:p w:rsidR="00852DBA" w:rsidRDefault="00852DBA" w:rsidP="00F323CB">
      <w:pPr>
        <w:pStyle w:val="KOP20"/>
        <w:rPr>
          <w:b w:val="0"/>
          <w:color w:val="FF0000"/>
          <w:sz w:val="22"/>
          <w:szCs w:val="22"/>
        </w:rPr>
      </w:pPr>
    </w:p>
    <w:p w:rsidR="00852DBA" w:rsidRDefault="001E18F5" w:rsidP="00F323CB">
      <w:pPr>
        <w:pStyle w:val="KOP20"/>
        <w:rPr>
          <w:color w:val="000000" w:themeColor="text1"/>
        </w:rPr>
      </w:pPr>
      <w:r>
        <w:rPr>
          <w:color w:val="000000" w:themeColor="text1"/>
        </w:rPr>
        <w:t xml:space="preserve">4.2 </w:t>
      </w:r>
      <w:r w:rsidR="00852DBA">
        <w:rPr>
          <w:color w:val="000000" w:themeColor="text1"/>
        </w:rPr>
        <w:t xml:space="preserve"> Visie</w:t>
      </w:r>
    </w:p>
    <w:p w:rsidR="004D4EA0" w:rsidRPr="00A86AB3" w:rsidRDefault="004D4EA0" w:rsidP="00F323CB">
      <w:pPr>
        <w:keepNext/>
        <w:keepLines/>
        <w:spacing w:after="0" w:line="240" w:lineRule="auto"/>
      </w:pPr>
    </w:p>
    <w:p w:rsidR="008238BE" w:rsidRDefault="009D38BD" w:rsidP="009D38BD">
      <w:pPr>
        <w:pStyle w:val="KOP3"/>
        <w:numPr>
          <w:ilvl w:val="0"/>
          <w:numId w:val="15"/>
        </w:numPr>
      </w:pPr>
      <w:r>
        <w:t>Omgevingsfactoren</w:t>
      </w:r>
    </w:p>
    <w:p w:rsidR="00020014" w:rsidRDefault="00020014" w:rsidP="00020014">
      <w:pPr>
        <w:pStyle w:val="KOP3"/>
        <w:ind w:firstLine="0"/>
      </w:pPr>
    </w:p>
    <w:p w:rsidR="009D38BD" w:rsidRDefault="00020014" w:rsidP="00020014">
      <w:pPr>
        <w:pStyle w:val="KOP3"/>
        <w:numPr>
          <w:ilvl w:val="0"/>
          <w:numId w:val="17"/>
        </w:numPr>
      </w:pPr>
      <w:r>
        <w:t>Algemene ontwikkelingen</w:t>
      </w:r>
    </w:p>
    <w:p w:rsidR="004D4EA0" w:rsidRDefault="004D4EA0" w:rsidP="00020014">
      <w:pPr>
        <w:keepNext/>
        <w:keepLines/>
        <w:spacing w:after="0" w:line="240" w:lineRule="auto"/>
        <w:ind w:left="708"/>
        <w:rPr>
          <w:rFonts w:ascii="Arial" w:hAnsi="Arial" w:cs="Arial"/>
          <w:szCs w:val="20"/>
        </w:rPr>
      </w:pPr>
      <w:r w:rsidRPr="00A86AB3">
        <w:rPr>
          <w:rFonts w:ascii="Arial" w:hAnsi="Arial" w:cs="Arial"/>
          <w:szCs w:val="20"/>
        </w:rPr>
        <w:t>Onze leerlingen groeien op in een open samenleving. Via media en internet is iedereen heel direct verbonden met alles wat zich voordoet, waar ook ter wereld. Ook het leggen en onderhouden van contacten kan digitaal net zo gemakkelijk met iemand in Singapore als met iemand twee straten verderop. Open grenzen maken dat arbeid en goederen eenvoudig uitwisselbaar zijn tussen landen.</w:t>
      </w:r>
      <w:r>
        <w:rPr>
          <w:rFonts w:ascii="Arial" w:hAnsi="Arial" w:cs="Arial"/>
          <w:szCs w:val="20"/>
        </w:rPr>
        <w:t xml:space="preserve"> </w:t>
      </w:r>
    </w:p>
    <w:p w:rsidR="004D4EA0" w:rsidRDefault="004D4EA0" w:rsidP="008238BE">
      <w:pPr>
        <w:spacing w:after="0" w:line="240" w:lineRule="auto"/>
        <w:rPr>
          <w:rFonts w:ascii="Arial" w:hAnsi="Arial" w:cs="Arial"/>
          <w:szCs w:val="20"/>
        </w:rPr>
      </w:pPr>
    </w:p>
    <w:p w:rsidR="004D4EA0" w:rsidRPr="00A86AB3" w:rsidRDefault="004D4EA0" w:rsidP="00020014">
      <w:pPr>
        <w:spacing w:after="0" w:line="240" w:lineRule="auto"/>
        <w:ind w:firstLine="708"/>
        <w:rPr>
          <w:rFonts w:ascii="Arial" w:hAnsi="Arial" w:cs="Arial"/>
          <w:szCs w:val="20"/>
        </w:rPr>
      </w:pPr>
      <w:r>
        <w:rPr>
          <w:rFonts w:ascii="Arial" w:hAnsi="Arial" w:cs="Arial"/>
          <w:szCs w:val="20"/>
        </w:rPr>
        <w:t xml:space="preserve">Conflicten op diverse plaatsen in de wereld raken ons en onze maatschappij direct. </w:t>
      </w:r>
    </w:p>
    <w:p w:rsidR="004D4EA0" w:rsidRPr="00A86AB3" w:rsidRDefault="004D4EA0" w:rsidP="008238BE">
      <w:pPr>
        <w:spacing w:after="0" w:line="240" w:lineRule="auto"/>
        <w:rPr>
          <w:rFonts w:ascii="Arial" w:hAnsi="Arial" w:cs="Arial"/>
          <w:szCs w:val="20"/>
        </w:rPr>
      </w:pPr>
    </w:p>
    <w:p w:rsidR="004D4EA0" w:rsidRPr="00A86AB3" w:rsidRDefault="004D4EA0" w:rsidP="00020014">
      <w:pPr>
        <w:spacing w:after="0" w:line="240" w:lineRule="auto"/>
        <w:ind w:left="708"/>
        <w:rPr>
          <w:rFonts w:ascii="Arial" w:hAnsi="Arial" w:cs="Arial"/>
          <w:szCs w:val="20"/>
        </w:rPr>
      </w:pPr>
      <w:r w:rsidRPr="00A86AB3">
        <w:rPr>
          <w:rFonts w:ascii="Arial" w:hAnsi="Arial" w:cs="Arial"/>
          <w:szCs w:val="20"/>
        </w:rPr>
        <w:t xml:space="preserve">De natuurlijke hulpbronnen worden in hoog tempo uitgeput. De wereldbevolking groeit nog altijd snel, en door de toenemende welvaart in een aantal </w:t>
      </w:r>
      <w:r w:rsidR="00D94852" w:rsidRPr="00A86AB3">
        <w:rPr>
          <w:rFonts w:ascii="Arial" w:hAnsi="Arial" w:cs="Arial"/>
          <w:szCs w:val="20"/>
        </w:rPr>
        <w:t>groei-economiën</w:t>
      </w:r>
      <w:r w:rsidRPr="00A86AB3">
        <w:rPr>
          <w:rFonts w:ascii="Arial" w:hAnsi="Arial" w:cs="Arial"/>
          <w:szCs w:val="20"/>
        </w:rPr>
        <w:t xml:space="preserve"> zal de snelheid van uitputting voorlopig nog toenemen. Daar staat tegenover dat er een toenemend bewustzijn is van de ernst van deze ontwikkeling en dat technologie meer en meer antwoorden levert op de vraag naar duurzaamheid.</w:t>
      </w:r>
    </w:p>
    <w:p w:rsidR="004D4EA0" w:rsidRPr="00A86AB3" w:rsidRDefault="004D4EA0" w:rsidP="008238BE">
      <w:pPr>
        <w:spacing w:after="0" w:line="240" w:lineRule="auto"/>
        <w:rPr>
          <w:rFonts w:ascii="Arial" w:hAnsi="Arial" w:cs="Arial"/>
          <w:szCs w:val="20"/>
        </w:rPr>
      </w:pPr>
    </w:p>
    <w:p w:rsidR="004D4EA0" w:rsidRPr="00A86AB3" w:rsidRDefault="004D4EA0" w:rsidP="00020014">
      <w:pPr>
        <w:spacing w:after="0" w:line="240" w:lineRule="auto"/>
        <w:ind w:left="708"/>
        <w:rPr>
          <w:rFonts w:ascii="Arial" w:hAnsi="Arial" w:cs="Arial"/>
          <w:szCs w:val="20"/>
        </w:rPr>
      </w:pPr>
      <w:r w:rsidRPr="00A86AB3">
        <w:rPr>
          <w:rFonts w:ascii="Arial" w:hAnsi="Arial" w:cs="Arial"/>
          <w:szCs w:val="20"/>
        </w:rPr>
        <w:t xml:space="preserve">De individualisering van onze maatschappij beschouwen we als een groot goed: iedereen heeft, binnen redelijke marges, het recht om eigen keuzes te maken. De keerzijde van die individualisering is misschien dat de gemeenschappelijke verantwoordelijkheid voor de samenleving als geheel minder wordt gevoeld. De spanning tussen individuele vrijheid en respect voor andermans normen leidt soms tot botsingen tussen individuen of groepen. </w:t>
      </w:r>
    </w:p>
    <w:p w:rsidR="004D4EA0" w:rsidRPr="00A86AB3" w:rsidRDefault="004D4EA0" w:rsidP="008238BE">
      <w:pPr>
        <w:spacing w:after="0" w:line="240" w:lineRule="auto"/>
        <w:rPr>
          <w:rFonts w:ascii="Arial" w:hAnsi="Arial" w:cs="Arial"/>
          <w:szCs w:val="20"/>
        </w:rPr>
      </w:pPr>
    </w:p>
    <w:p w:rsidR="004D4EA0" w:rsidRPr="00A86AB3" w:rsidRDefault="004D4EA0" w:rsidP="00020014">
      <w:pPr>
        <w:spacing w:after="0" w:line="240" w:lineRule="auto"/>
        <w:ind w:left="708"/>
        <w:rPr>
          <w:rFonts w:ascii="Arial" w:hAnsi="Arial" w:cs="Arial"/>
          <w:szCs w:val="20"/>
        </w:rPr>
      </w:pPr>
      <w:r w:rsidRPr="00A86AB3">
        <w:rPr>
          <w:rFonts w:ascii="Arial" w:hAnsi="Arial" w:cs="Arial"/>
          <w:szCs w:val="20"/>
        </w:rPr>
        <w:t xml:space="preserve">Informatie heeft in de huidige samenleving een cruciale rol. De technologie maakt het mogelijk dat informatie van allerlei soort overal en voor iedereen beschikbaar is. </w:t>
      </w:r>
    </w:p>
    <w:p w:rsidR="004D4EA0" w:rsidRPr="00A86AB3" w:rsidRDefault="004D4EA0" w:rsidP="00020014">
      <w:pPr>
        <w:spacing w:after="0" w:line="240" w:lineRule="auto"/>
        <w:ind w:left="708"/>
        <w:rPr>
          <w:rFonts w:ascii="Arial" w:hAnsi="Arial" w:cs="Arial"/>
          <w:szCs w:val="20"/>
        </w:rPr>
      </w:pPr>
      <w:r w:rsidRPr="00A86AB3">
        <w:rPr>
          <w:rFonts w:ascii="Arial" w:hAnsi="Arial" w:cs="Arial"/>
          <w:szCs w:val="20"/>
        </w:rPr>
        <w:t>Het verzamelen van informatie voor bijvoorbeeld veiligheids- of commerciële doeleinden vindt op grote schaal plaats en biedt bijzondere mogelijkheden (zoals op maat gemaakte aanbiedingen in een internet shop, of het herkennen van gedrag dat wijst op extremisme), maar draagt ook het risico in zich dat privacy niet langer gegarandeerd kan worden.</w:t>
      </w:r>
    </w:p>
    <w:p w:rsidR="00020014" w:rsidRDefault="004D4EA0" w:rsidP="00020014">
      <w:pPr>
        <w:spacing w:after="0" w:line="240" w:lineRule="auto"/>
        <w:ind w:left="708"/>
        <w:rPr>
          <w:rFonts w:ascii="Arial" w:hAnsi="Arial" w:cs="Arial"/>
          <w:szCs w:val="20"/>
        </w:rPr>
      </w:pPr>
      <w:r w:rsidRPr="00A86AB3">
        <w:rPr>
          <w:rFonts w:ascii="Arial" w:hAnsi="Arial" w:cs="Arial"/>
          <w:szCs w:val="20"/>
        </w:rPr>
        <w:t>De technologische ontwikkelingen gaan bijzonder snel. Dat betekent dat de rol van de menselijke arbeid verandert.</w:t>
      </w:r>
    </w:p>
    <w:p w:rsidR="00020014" w:rsidRDefault="00020014" w:rsidP="00020014">
      <w:pPr>
        <w:spacing w:after="0" w:line="240" w:lineRule="auto"/>
        <w:rPr>
          <w:rFonts w:ascii="Arial" w:hAnsi="Arial" w:cs="Arial"/>
          <w:szCs w:val="20"/>
        </w:rPr>
      </w:pPr>
    </w:p>
    <w:p w:rsidR="00020014" w:rsidRDefault="00020014" w:rsidP="00020014">
      <w:pPr>
        <w:pStyle w:val="Lijstalinea"/>
        <w:numPr>
          <w:ilvl w:val="0"/>
          <w:numId w:val="17"/>
        </w:numPr>
        <w:spacing w:after="0" w:line="240" w:lineRule="auto"/>
        <w:rPr>
          <w:rFonts w:ascii="Arial" w:hAnsi="Arial" w:cs="Arial"/>
          <w:b/>
          <w:szCs w:val="20"/>
        </w:rPr>
      </w:pPr>
      <w:r w:rsidRPr="00020014">
        <w:rPr>
          <w:rFonts w:ascii="Arial" w:hAnsi="Arial" w:cs="Arial"/>
          <w:b/>
          <w:szCs w:val="20"/>
        </w:rPr>
        <w:t>De toekomst voor de leerling</w:t>
      </w:r>
    </w:p>
    <w:p w:rsidR="004D4EA0" w:rsidRDefault="00020014" w:rsidP="00020014">
      <w:pPr>
        <w:spacing w:after="0" w:line="240" w:lineRule="auto"/>
        <w:ind w:left="710"/>
        <w:rPr>
          <w:rFonts w:ascii="Arial" w:hAnsi="Arial" w:cs="Arial"/>
          <w:szCs w:val="20"/>
        </w:rPr>
      </w:pPr>
      <w:r>
        <w:rPr>
          <w:rFonts w:ascii="Arial" w:hAnsi="Arial" w:cs="Arial"/>
          <w:szCs w:val="20"/>
        </w:rPr>
        <w:t>De snelheid waarmee</w:t>
      </w:r>
      <w:r w:rsidR="004D4EA0" w:rsidRPr="00020014">
        <w:rPr>
          <w:rFonts w:ascii="Arial" w:hAnsi="Arial" w:cs="Arial"/>
          <w:b/>
          <w:szCs w:val="20"/>
        </w:rPr>
        <w:t xml:space="preserve"> </w:t>
      </w:r>
      <w:r>
        <w:rPr>
          <w:rFonts w:ascii="Arial" w:hAnsi="Arial" w:cs="Arial"/>
          <w:szCs w:val="20"/>
        </w:rPr>
        <w:t>de omgeving verandert, is de afgelopen jaren steeds hoger geworden.</w:t>
      </w:r>
    </w:p>
    <w:p w:rsidR="00912FBE" w:rsidRDefault="00912FBE" w:rsidP="00020014">
      <w:pPr>
        <w:spacing w:after="0" w:line="240" w:lineRule="auto"/>
        <w:ind w:left="710"/>
        <w:rPr>
          <w:rFonts w:ascii="Arial" w:hAnsi="Arial" w:cs="Arial"/>
          <w:szCs w:val="20"/>
        </w:rPr>
      </w:pPr>
      <w:r>
        <w:rPr>
          <w:rFonts w:ascii="Arial" w:hAnsi="Arial" w:cs="Arial"/>
          <w:szCs w:val="20"/>
        </w:rPr>
        <w:t>Een van de gevolgen daarvan is dat we op dit moment nog niet in staat zijn om te voorspellen in wat voor soort beroepen de leerlingen van nu, over 5 of 10 jaar werkzaam zullen zijn.</w:t>
      </w:r>
    </w:p>
    <w:p w:rsidR="00912FBE" w:rsidRDefault="00912FBE" w:rsidP="00020014">
      <w:pPr>
        <w:spacing w:after="0" w:line="240" w:lineRule="auto"/>
        <w:ind w:left="710"/>
        <w:rPr>
          <w:rFonts w:ascii="Arial" w:hAnsi="Arial" w:cs="Arial"/>
          <w:szCs w:val="20"/>
        </w:rPr>
      </w:pPr>
      <w:r>
        <w:rPr>
          <w:rFonts w:ascii="Arial" w:hAnsi="Arial" w:cs="Arial"/>
          <w:szCs w:val="20"/>
        </w:rPr>
        <w:t>Routinematige werkzaamheden zullen meer en meer worden overgenomen door geautomatiseerde systemen en robots. Ambachtelijk handwerk zal zich verder ontwikkelen: de rol van technologie zal daarin toenemen, met als gevolg dat ook van de ambachtsman/vrouw steeds complexere vaardigheden worden gevraagd.</w:t>
      </w:r>
    </w:p>
    <w:p w:rsidR="00912FBE" w:rsidRDefault="00912FBE" w:rsidP="00020014">
      <w:pPr>
        <w:spacing w:after="0" w:line="240" w:lineRule="auto"/>
        <w:ind w:left="710"/>
        <w:rPr>
          <w:rFonts w:ascii="Arial" w:hAnsi="Arial" w:cs="Arial"/>
          <w:szCs w:val="20"/>
        </w:rPr>
      </w:pPr>
      <w:r>
        <w:rPr>
          <w:rFonts w:ascii="Arial" w:hAnsi="Arial" w:cs="Arial"/>
          <w:szCs w:val="20"/>
        </w:rPr>
        <w:t>Zeker is dat iedereen zich steeds zal moeten aanpassen aan de snel veranderende samenleving, zowel in de privé- als in de werksituatie.</w:t>
      </w:r>
    </w:p>
    <w:p w:rsidR="00CE3B9B" w:rsidRDefault="00CE3B9B" w:rsidP="00020014">
      <w:pPr>
        <w:spacing w:after="0" w:line="240" w:lineRule="auto"/>
        <w:ind w:left="710"/>
        <w:rPr>
          <w:rFonts w:ascii="Arial" w:hAnsi="Arial" w:cs="Arial"/>
          <w:szCs w:val="20"/>
        </w:rPr>
      </w:pPr>
      <w:r>
        <w:rPr>
          <w:rFonts w:ascii="Arial" w:hAnsi="Arial" w:cs="Arial"/>
          <w:szCs w:val="20"/>
        </w:rPr>
        <w:t>Informatie en communicatie zullen in de toekomst een cruciale rol blijven spelen op een manier die we nu nog niet kunnen voorzien.</w:t>
      </w:r>
    </w:p>
    <w:p w:rsidR="00CE3B9B" w:rsidRDefault="00CE3B9B" w:rsidP="00020014">
      <w:pPr>
        <w:spacing w:after="0" w:line="240" w:lineRule="auto"/>
        <w:ind w:left="710"/>
        <w:rPr>
          <w:rFonts w:ascii="Arial" w:hAnsi="Arial" w:cs="Arial"/>
          <w:szCs w:val="20"/>
        </w:rPr>
      </w:pPr>
    </w:p>
    <w:p w:rsidR="00CE3B9B" w:rsidRDefault="00CE3B9B" w:rsidP="00CE3B9B">
      <w:pPr>
        <w:pStyle w:val="Lijstalinea"/>
        <w:numPr>
          <w:ilvl w:val="0"/>
          <w:numId w:val="17"/>
        </w:numPr>
        <w:spacing w:after="0" w:line="240" w:lineRule="auto"/>
        <w:rPr>
          <w:rFonts w:ascii="Arial" w:hAnsi="Arial" w:cs="Arial"/>
          <w:b/>
          <w:szCs w:val="20"/>
        </w:rPr>
      </w:pPr>
      <w:r>
        <w:rPr>
          <w:rFonts w:ascii="Arial" w:hAnsi="Arial" w:cs="Arial"/>
          <w:b/>
          <w:szCs w:val="20"/>
        </w:rPr>
        <w:t>De situatie waarin de leerling opgroeit</w:t>
      </w:r>
    </w:p>
    <w:p w:rsidR="00CE3B9B" w:rsidRDefault="00CE3B9B" w:rsidP="00CE3B9B">
      <w:pPr>
        <w:spacing w:after="0" w:line="240" w:lineRule="auto"/>
        <w:ind w:left="710"/>
        <w:rPr>
          <w:rFonts w:ascii="Arial" w:hAnsi="Arial" w:cs="Arial"/>
          <w:szCs w:val="20"/>
        </w:rPr>
      </w:pPr>
      <w:r>
        <w:rPr>
          <w:rFonts w:ascii="Arial" w:hAnsi="Arial" w:cs="Arial"/>
          <w:szCs w:val="20"/>
        </w:rPr>
        <w:t>De leerlingen hebben zeer gevarieerde thuissituaties en achtergronden. Dat heeft onder meer te maken met de samenstelling van het gezin, de culturele achtergrond, de inkomenssituatie en de sociale omgeving</w:t>
      </w:r>
    </w:p>
    <w:p w:rsidR="00CE3B9B" w:rsidRDefault="00CE3B9B" w:rsidP="00CE3B9B">
      <w:pPr>
        <w:spacing w:after="0" w:line="240" w:lineRule="auto"/>
        <w:ind w:left="710"/>
        <w:rPr>
          <w:rFonts w:ascii="Arial" w:hAnsi="Arial" w:cs="Arial"/>
          <w:szCs w:val="20"/>
        </w:rPr>
      </w:pPr>
      <w:r>
        <w:rPr>
          <w:rFonts w:ascii="Arial" w:hAnsi="Arial" w:cs="Arial"/>
          <w:szCs w:val="20"/>
        </w:rPr>
        <w:t>Deze variatie in achtergrond maakt dat er geen vanzelfsprekende gemeenschappelijke set van waarden en gedragsregels is waar iedereen op terug kan vallen. Dat kan leiden tot onbegrip of verwarring, maar ook tot verrassing en verrijking.</w:t>
      </w:r>
    </w:p>
    <w:p w:rsidR="00CE3B9B" w:rsidRDefault="00CE3B9B" w:rsidP="00CE3B9B">
      <w:pPr>
        <w:spacing w:after="0" w:line="240" w:lineRule="auto"/>
        <w:ind w:left="710"/>
        <w:rPr>
          <w:rFonts w:ascii="Arial" w:hAnsi="Arial" w:cs="Arial"/>
          <w:szCs w:val="20"/>
        </w:rPr>
      </w:pPr>
    </w:p>
    <w:p w:rsidR="00CE3B9B" w:rsidRDefault="00CE3B9B" w:rsidP="00CE3B9B">
      <w:pPr>
        <w:spacing w:after="0" w:line="240" w:lineRule="auto"/>
        <w:ind w:left="710"/>
        <w:rPr>
          <w:rFonts w:ascii="Arial" w:hAnsi="Arial" w:cs="Arial"/>
          <w:szCs w:val="20"/>
        </w:rPr>
      </w:pPr>
      <w:r>
        <w:rPr>
          <w:rFonts w:ascii="Arial" w:hAnsi="Arial" w:cs="Arial"/>
          <w:szCs w:val="20"/>
        </w:rPr>
        <w:t>Het vinden van de eigen identiteit en de daarmee gepaard gaande onzekerheid is een proces dat vanzelfsprekend hoort bij de leeftijd van onze doelgroep. Daarbij horen elementen als groepsdruk, authenticiteit, fysieke en mentale ontwikkeling.</w:t>
      </w:r>
    </w:p>
    <w:p w:rsidR="00CE3B9B" w:rsidRDefault="00CE3B9B" w:rsidP="00CE3B9B">
      <w:pPr>
        <w:spacing w:after="0" w:line="240" w:lineRule="auto"/>
        <w:ind w:left="710"/>
        <w:rPr>
          <w:rFonts w:ascii="Arial" w:hAnsi="Arial" w:cs="Arial"/>
          <w:szCs w:val="20"/>
        </w:rPr>
      </w:pPr>
      <w:r>
        <w:rPr>
          <w:rFonts w:ascii="Arial" w:hAnsi="Arial" w:cs="Arial"/>
          <w:szCs w:val="20"/>
        </w:rPr>
        <w:t>Sociale media dragen bij aan een uitvergroting van sociale patronen: contacten kunnen zich sneller en intensiever ontwikkelen, maar ook bijvoorbeeld pestgedrag kan heftiger zijn.</w:t>
      </w:r>
    </w:p>
    <w:p w:rsidR="009B558E" w:rsidRDefault="009B558E" w:rsidP="00CE3B9B">
      <w:pPr>
        <w:spacing w:after="0" w:line="240" w:lineRule="auto"/>
        <w:ind w:left="710"/>
        <w:rPr>
          <w:rFonts w:ascii="Arial" w:hAnsi="Arial" w:cs="Arial"/>
          <w:szCs w:val="20"/>
        </w:rPr>
      </w:pPr>
    </w:p>
    <w:p w:rsidR="009B558E" w:rsidRDefault="009B558E" w:rsidP="00CE3B9B">
      <w:pPr>
        <w:spacing w:after="0" w:line="240" w:lineRule="auto"/>
        <w:ind w:left="710"/>
        <w:rPr>
          <w:rFonts w:ascii="Arial" w:hAnsi="Arial" w:cs="Arial"/>
          <w:szCs w:val="20"/>
        </w:rPr>
      </w:pPr>
      <w:r>
        <w:rPr>
          <w:rFonts w:ascii="Arial" w:hAnsi="Arial" w:cs="Arial"/>
          <w:szCs w:val="20"/>
        </w:rPr>
        <w:t>De leerling heft te maken met een rijk palet aan keuzemogelijkheden (uitgaansgelegenheden, vervolgopleidingen, kleding, vrijetijdsbesteding etc.). Sommige leerlingen zullen die mogelijkheden benutten om daarmee hun eigen individualiteit vorm te geven, voor anderen zal die enorme keuze meer last dan rijkdom zijn.</w:t>
      </w:r>
    </w:p>
    <w:p w:rsidR="009B558E" w:rsidRDefault="009B558E" w:rsidP="00CE3B9B">
      <w:pPr>
        <w:spacing w:after="0" w:line="240" w:lineRule="auto"/>
        <w:ind w:left="710"/>
        <w:rPr>
          <w:rFonts w:ascii="Arial" w:hAnsi="Arial" w:cs="Arial"/>
          <w:szCs w:val="20"/>
        </w:rPr>
      </w:pPr>
    </w:p>
    <w:p w:rsidR="009B558E" w:rsidRDefault="009B558E" w:rsidP="009B558E">
      <w:pPr>
        <w:pStyle w:val="Lijstalinea"/>
        <w:numPr>
          <w:ilvl w:val="0"/>
          <w:numId w:val="17"/>
        </w:numPr>
        <w:spacing w:after="0" w:line="240" w:lineRule="auto"/>
        <w:rPr>
          <w:rFonts w:ascii="Arial" w:hAnsi="Arial" w:cs="Arial"/>
          <w:b/>
          <w:szCs w:val="20"/>
        </w:rPr>
      </w:pPr>
      <w:r>
        <w:rPr>
          <w:rFonts w:ascii="Arial" w:hAnsi="Arial" w:cs="Arial"/>
          <w:b/>
          <w:szCs w:val="20"/>
        </w:rPr>
        <w:t>Waar heeft de school mee te maken?</w:t>
      </w:r>
    </w:p>
    <w:p w:rsidR="009B558E" w:rsidRDefault="009B558E" w:rsidP="009B558E">
      <w:pPr>
        <w:spacing w:after="0" w:line="240" w:lineRule="auto"/>
        <w:ind w:left="710"/>
        <w:rPr>
          <w:rFonts w:ascii="Arial" w:hAnsi="Arial" w:cs="Arial"/>
          <w:szCs w:val="20"/>
        </w:rPr>
      </w:pPr>
      <w:r>
        <w:rPr>
          <w:rFonts w:ascii="Arial" w:hAnsi="Arial" w:cs="Arial"/>
          <w:szCs w:val="20"/>
        </w:rPr>
        <w:t>Binnen de school komen de hiervoor geschetste ontwikkelingen samen.</w:t>
      </w:r>
    </w:p>
    <w:p w:rsidR="009B558E" w:rsidRDefault="009B558E" w:rsidP="009B558E">
      <w:pPr>
        <w:spacing w:after="0" w:line="240" w:lineRule="auto"/>
        <w:ind w:left="710"/>
        <w:rPr>
          <w:rFonts w:ascii="Arial" w:hAnsi="Arial" w:cs="Arial"/>
          <w:szCs w:val="20"/>
        </w:rPr>
      </w:pPr>
      <w:r>
        <w:rPr>
          <w:rFonts w:ascii="Arial" w:hAnsi="Arial" w:cs="Arial"/>
          <w:szCs w:val="20"/>
        </w:rPr>
        <w:t>De maatschappij stelt (terecht) hoge eisen aan het onderwijs.</w:t>
      </w:r>
    </w:p>
    <w:p w:rsidR="009B558E" w:rsidRDefault="009B558E" w:rsidP="009B558E">
      <w:pPr>
        <w:spacing w:after="0" w:line="240" w:lineRule="auto"/>
        <w:ind w:left="710"/>
        <w:rPr>
          <w:rFonts w:ascii="Arial" w:hAnsi="Arial" w:cs="Arial"/>
          <w:szCs w:val="20"/>
        </w:rPr>
      </w:pPr>
      <w:r>
        <w:rPr>
          <w:rFonts w:ascii="Arial" w:hAnsi="Arial" w:cs="Arial"/>
          <w:szCs w:val="20"/>
        </w:rPr>
        <w:t>De school heeft een zeer belangrijke rol in het voorbereiden van jongeren op hun maatschappelijke toekomst.</w:t>
      </w:r>
    </w:p>
    <w:p w:rsidR="009B558E" w:rsidRDefault="009B558E" w:rsidP="009B558E">
      <w:pPr>
        <w:spacing w:after="0" w:line="240" w:lineRule="auto"/>
        <w:ind w:left="710"/>
        <w:rPr>
          <w:rFonts w:ascii="Arial" w:hAnsi="Arial" w:cs="Arial"/>
          <w:szCs w:val="20"/>
        </w:rPr>
      </w:pPr>
      <w:r>
        <w:rPr>
          <w:rFonts w:ascii="Arial" w:hAnsi="Arial" w:cs="Arial"/>
          <w:szCs w:val="20"/>
        </w:rPr>
        <w:t>Deze voorbereiding heeft een belangrijke inhoudelijke component: leerlingen doen inhoudelijke kennis en vaardigheden op die voor hun beroepsmatig</w:t>
      </w:r>
      <w:r w:rsidR="00994D55">
        <w:rPr>
          <w:rFonts w:ascii="Arial" w:hAnsi="Arial" w:cs="Arial"/>
          <w:szCs w:val="20"/>
        </w:rPr>
        <w:t xml:space="preserve"> en algemeen maatschappelijk functioneren van belang zijn.</w:t>
      </w:r>
    </w:p>
    <w:p w:rsidR="00994D55" w:rsidRDefault="00994D55" w:rsidP="009B558E">
      <w:pPr>
        <w:spacing w:after="0" w:line="240" w:lineRule="auto"/>
        <w:ind w:left="710"/>
        <w:rPr>
          <w:rFonts w:ascii="Arial" w:hAnsi="Arial" w:cs="Arial"/>
          <w:szCs w:val="20"/>
        </w:rPr>
      </w:pPr>
      <w:r>
        <w:rPr>
          <w:rFonts w:ascii="Arial" w:hAnsi="Arial" w:cs="Arial"/>
          <w:szCs w:val="20"/>
        </w:rPr>
        <w:t>Daarnaast is er een belangrijke sociale component: leerlingen komen binnen de school in aanraking met elementen van cultuur  en maatschappij die in hun eigen context misschien niet of in beperkte mate voorhanden zijn. Gegeven de sterk toegenomen diversiteit van onze samenleving is dit element van toenemend belang: de school is voor sommige leerlingen de plek waar ze het meest representatieve beeld van de samenleving aantreffen en waar ze in de gelegenheid gesteld worden om hun eigen patroon van normen en waarden te spiegelen aan de variaties binnen de Nederlandse samenleving.</w:t>
      </w:r>
    </w:p>
    <w:p w:rsidR="00994D55" w:rsidRDefault="00994D55" w:rsidP="009B558E">
      <w:pPr>
        <w:spacing w:after="0" w:line="240" w:lineRule="auto"/>
        <w:ind w:left="710"/>
        <w:rPr>
          <w:rFonts w:ascii="Arial" w:hAnsi="Arial" w:cs="Arial"/>
          <w:szCs w:val="20"/>
        </w:rPr>
      </w:pPr>
    </w:p>
    <w:p w:rsidR="00994D55" w:rsidRDefault="00994D55" w:rsidP="009B558E">
      <w:pPr>
        <w:spacing w:after="0" w:line="240" w:lineRule="auto"/>
        <w:ind w:left="710"/>
        <w:rPr>
          <w:rFonts w:ascii="Arial" w:hAnsi="Arial" w:cs="Arial"/>
          <w:szCs w:val="20"/>
        </w:rPr>
      </w:pPr>
      <w:r>
        <w:rPr>
          <w:rFonts w:ascii="Arial" w:hAnsi="Arial" w:cs="Arial"/>
          <w:szCs w:val="20"/>
        </w:rPr>
        <w:t>Aan de school wordt in toenemende mate gevraagd om de individualiteit van elke leerling niet alleen te respecteren, maar die mede te vormen</w:t>
      </w:r>
      <w:r w:rsidR="00064E69">
        <w:rPr>
          <w:rFonts w:ascii="Arial" w:hAnsi="Arial" w:cs="Arial"/>
          <w:szCs w:val="20"/>
        </w:rPr>
        <w:t xml:space="preserve"> door te differentiëren in het onderwijsaanbod, en door vormen van gepersonaliseerd leren mogelijk te maken. De snelle ontwikkeling van IT maakt dat er steeds meer mogelijkheden zijn om dat laatste element vorm te geven.</w:t>
      </w:r>
    </w:p>
    <w:p w:rsidR="00064E69" w:rsidRDefault="00064E69" w:rsidP="009B558E">
      <w:pPr>
        <w:spacing w:after="0" w:line="240" w:lineRule="auto"/>
        <w:ind w:left="710"/>
        <w:rPr>
          <w:rFonts w:ascii="Arial" w:hAnsi="Arial" w:cs="Arial"/>
          <w:szCs w:val="20"/>
        </w:rPr>
      </w:pPr>
    </w:p>
    <w:p w:rsidR="00064E69" w:rsidRPr="009B558E" w:rsidRDefault="00064E69" w:rsidP="009B558E">
      <w:pPr>
        <w:spacing w:after="0" w:line="240" w:lineRule="auto"/>
        <w:ind w:left="710"/>
        <w:rPr>
          <w:rFonts w:ascii="Arial" w:hAnsi="Arial" w:cs="Arial"/>
          <w:szCs w:val="20"/>
        </w:rPr>
      </w:pPr>
      <w:r>
        <w:rPr>
          <w:rFonts w:ascii="Arial" w:hAnsi="Arial" w:cs="Arial"/>
          <w:szCs w:val="20"/>
        </w:rPr>
        <w:t>Ouders zijn de belangrijkste partners van de school in het proces van vorming van de leerling. In de invulling van dat partnerschap zien we zeer veel variaties: in de meeste gevallen is de opstelling zeer coöperatief, maar we hebben ook te maken met situaties waarin de ouders nauwelijks verantwoordelijkheid lijken te nemen of waarin ouders zich zeer eisend opstellen.</w:t>
      </w:r>
    </w:p>
    <w:p w:rsidR="009D38BD" w:rsidRDefault="009D38BD" w:rsidP="008238BE">
      <w:pPr>
        <w:spacing w:after="0" w:line="240" w:lineRule="auto"/>
        <w:rPr>
          <w:rFonts w:ascii="Arial" w:hAnsi="Arial" w:cs="Arial"/>
          <w:szCs w:val="20"/>
        </w:rPr>
      </w:pPr>
    </w:p>
    <w:p w:rsidR="002847BF" w:rsidRDefault="002847BF" w:rsidP="008238BE">
      <w:pPr>
        <w:spacing w:after="0" w:line="240" w:lineRule="auto"/>
        <w:rPr>
          <w:rFonts w:ascii="Arial" w:hAnsi="Arial" w:cs="Arial"/>
          <w:szCs w:val="20"/>
        </w:rPr>
      </w:pPr>
    </w:p>
    <w:p w:rsidR="002847BF" w:rsidRPr="00064E69" w:rsidRDefault="002847BF" w:rsidP="008238BE">
      <w:pPr>
        <w:spacing w:after="0" w:line="240" w:lineRule="auto"/>
        <w:rPr>
          <w:rFonts w:ascii="Arial" w:hAnsi="Arial" w:cs="Arial"/>
          <w:b/>
          <w:szCs w:val="20"/>
        </w:rPr>
      </w:pPr>
      <w:r w:rsidRPr="00064E69">
        <w:rPr>
          <w:rFonts w:ascii="Arial" w:hAnsi="Arial" w:cs="Arial"/>
          <w:b/>
          <w:szCs w:val="20"/>
        </w:rPr>
        <w:t>b. De school als leer- en werkomgeving</w:t>
      </w:r>
    </w:p>
    <w:p w:rsidR="002847BF" w:rsidRPr="00064E69" w:rsidRDefault="002847BF" w:rsidP="008238BE">
      <w:pPr>
        <w:spacing w:after="0" w:line="240" w:lineRule="auto"/>
        <w:rPr>
          <w:rFonts w:ascii="Arial" w:hAnsi="Arial" w:cs="Arial"/>
          <w:b/>
          <w:szCs w:val="20"/>
        </w:rPr>
      </w:pPr>
    </w:p>
    <w:p w:rsidR="002847BF" w:rsidRPr="00064E69" w:rsidRDefault="002847BF" w:rsidP="002847BF">
      <w:pPr>
        <w:pStyle w:val="Lijstalinea"/>
        <w:numPr>
          <w:ilvl w:val="0"/>
          <w:numId w:val="13"/>
        </w:numPr>
        <w:spacing w:after="0" w:line="240" w:lineRule="auto"/>
        <w:rPr>
          <w:rFonts w:ascii="Arial" w:hAnsi="Arial" w:cs="Arial"/>
          <w:b/>
          <w:szCs w:val="20"/>
        </w:rPr>
      </w:pPr>
      <w:r w:rsidRPr="00064E69">
        <w:rPr>
          <w:rFonts w:ascii="Arial" w:hAnsi="Arial" w:cs="Arial"/>
          <w:b/>
          <w:szCs w:val="20"/>
        </w:rPr>
        <w:t>Waarom gaat de leerling naar school?</w:t>
      </w:r>
    </w:p>
    <w:p w:rsidR="002847BF" w:rsidRPr="00064E69" w:rsidRDefault="002847BF" w:rsidP="002847BF">
      <w:pPr>
        <w:pStyle w:val="Lijstalinea"/>
        <w:spacing w:after="0" w:line="240" w:lineRule="auto"/>
        <w:rPr>
          <w:rFonts w:ascii="Arial" w:hAnsi="Arial" w:cs="Arial"/>
          <w:szCs w:val="20"/>
        </w:rPr>
      </w:pPr>
      <w:r w:rsidRPr="00064E69">
        <w:rPr>
          <w:rFonts w:ascii="Arial" w:hAnsi="Arial" w:cs="Arial"/>
          <w:szCs w:val="20"/>
        </w:rPr>
        <w:t>Wij realiseren ons dat er allerlei redenen kunnen zijn waarom de leerling naar school gaat. De belangrijkste zijn hieronder opgesomd.</w:t>
      </w:r>
    </w:p>
    <w:p w:rsidR="002847BF" w:rsidRPr="00064E69" w:rsidRDefault="002847BF" w:rsidP="002847BF">
      <w:pPr>
        <w:pStyle w:val="Lijstalinea"/>
        <w:spacing w:after="0" w:line="240" w:lineRule="auto"/>
        <w:rPr>
          <w:rFonts w:ascii="Arial" w:hAnsi="Arial" w:cs="Arial"/>
          <w:szCs w:val="20"/>
        </w:rPr>
      </w:pPr>
      <w:r w:rsidRPr="00064E69">
        <w:rPr>
          <w:rFonts w:ascii="Arial" w:hAnsi="Arial" w:cs="Arial"/>
          <w:szCs w:val="20"/>
        </w:rPr>
        <w:t>De school is de plek:</w:t>
      </w:r>
    </w:p>
    <w:p w:rsidR="002847BF" w:rsidRPr="00064E69" w:rsidRDefault="002847BF" w:rsidP="002847BF">
      <w:pPr>
        <w:pStyle w:val="Lijstalinea"/>
        <w:numPr>
          <w:ilvl w:val="0"/>
          <w:numId w:val="14"/>
        </w:numPr>
        <w:spacing w:after="0" w:line="240" w:lineRule="auto"/>
        <w:rPr>
          <w:rFonts w:ascii="Arial" w:hAnsi="Arial" w:cs="Arial"/>
          <w:szCs w:val="20"/>
        </w:rPr>
      </w:pPr>
      <w:r w:rsidRPr="00064E69">
        <w:rPr>
          <w:rFonts w:ascii="Arial" w:hAnsi="Arial" w:cs="Arial"/>
          <w:szCs w:val="20"/>
        </w:rPr>
        <w:t>Om een diploma te halen</w:t>
      </w:r>
    </w:p>
    <w:p w:rsidR="002847BF" w:rsidRPr="00064E69" w:rsidRDefault="002847BF" w:rsidP="002847BF">
      <w:pPr>
        <w:pStyle w:val="Lijstalinea"/>
        <w:numPr>
          <w:ilvl w:val="0"/>
          <w:numId w:val="14"/>
        </w:numPr>
        <w:spacing w:after="0" w:line="240" w:lineRule="auto"/>
        <w:rPr>
          <w:rFonts w:ascii="Arial" w:hAnsi="Arial" w:cs="Arial"/>
          <w:szCs w:val="20"/>
        </w:rPr>
      </w:pPr>
      <w:r w:rsidRPr="00064E69">
        <w:rPr>
          <w:rFonts w:ascii="Arial" w:hAnsi="Arial" w:cs="Arial"/>
          <w:szCs w:val="20"/>
        </w:rPr>
        <w:t>Om jezelf te ontwikkelen</w:t>
      </w:r>
    </w:p>
    <w:p w:rsidR="002847BF" w:rsidRPr="00064E69" w:rsidRDefault="002847BF" w:rsidP="002847BF">
      <w:pPr>
        <w:pStyle w:val="Lijstalinea"/>
        <w:numPr>
          <w:ilvl w:val="0"/>
          <w:numId w:val="14"/>
        </w:numPr>
        <w:spacing w:after="0" w:line="240" w:lineRule="auto"/>
        <w:rPr>
          <w:rFonts w:ascii="Arial" w:hAnsi="Arial" w:cs="Arial"/>
          <w:szCs w:val="20"/>
        </w:rPr>
      </w:pPr>
      <w:r w:rsidRPr="00064E69">
        <w:rPr>
          <w:rFonts w:ascii="Arial" w:hAnsi="Arial" w:cs="Arial"/>
          <w:szCs w:val="20"/>
        </w:rPr>
        <w:t>Voor sociale ontmoeting</w:t>
      </w:r>
    </w:p>
    <w:p w:rsidR="006E128F" w:rsidRPr="00064E69" w:rsidRDefault="006E128F" w:rsidP="002847BF">
      <w:pPr>
        <w:pStyle w:val="Lijstalinea"/>
        <w:numPr>
          <w:ilvl w:val="0"/>
          <w:numId w:val="14"/>
        </w:numPr>
        <w:spacing w:after="0" w:line="240" w:lineRule="auto"/>
        <w:rPr>
          <w:rFonts w:ascii="Arial" w:hAnsi="Arial" w:cs="Arial"/>
          <w:szCs w:val="20"/>
        </w:rPr>
      </w:pPr>
      <w:r w:rsidRPr="00064E69">
        <w:rPr>
          <w:rFonts w:ascii="Arial" w:hAnsi="Arial" w:cs="Arial"/>
          <w:szCs w:val="20"/>
        </w:rPr>
        <w:t>Waar je vanzelfsprekend naar toe gaat: iedereen doet het</w:t>
      </w:r>
    </w:p>
    <w:p w:rsidR="006E128F" w:rsidRPr="00064E69" w:rsidRDefault="006E128F" w:rsidP="002847BF">
      <w:pPr>
        <w:pStyle w:val="Lijstalinea"/>
        <w:numPr>
          <w:ilvl w:val="0"/>
          <w:numId w:val="14"/>
        </w:numPr>
        <w:spacing w:after="0" w:line="240" w:lineRule="auto"/>
        <w:rPr>
          <w:rFonts w:ascii="Arial" w:hAnsi="Arial" w:cs="Arial"/>
          <w:szCs w:val="20"/>
        </w:rPr>
      </w:pPr>
      <w:r w:rsidRPr="00064E69">
        <w:rPr>
          <w:rFonts w:ascii="Arial" w:hAnsi="Arial" w:cs="Arial"/>
          <w:szCs w:val="20"/>
        </w:rPr>
        <w:t>Waar je verplicht aanwezig moet zijn vanwege de leerplicht</w:t>
      </w:r>
    </w:p>
    <w:p w:rsidR="0036621B" w:rsidRPr="00064E69" w:rsidRDefault="0036621B" w:rsidP="0036621B">
      <w:pPr>
        <w:spacing w:after="0" w:line="240" w:lineRule="auto"/>
        <w:ind w:left="708"/>
        <w:rPr>
          <w:rFonts w:ascii="Arial" w:hAnsi="Arial" w:cs="Arial"/>
          <w:szCs w:val="20"/>
        </w:rPr>
      </w:pPr>
    </w:p>
    <w:p w:rsidR="0036621B" w:rsidRDefault="0036621B" w:rsidP="0036621B">
      <w:pPr>
        <w:spacing w:after="0" w:line="240" w:lineRule="auto"/>
        <w:ind w:left="708"/>
        <w:rPr>
          <w:rFonts w:ascii="Arial" w:hAnsi="Arial" w:cs="Arial"/>
          <w:szCs w:val="20"/>
        </w:rPr>
      </w:pPr>
      <w:r w:rsidRPr="00064E69">
        <w:rPr>
          <w:rFonts w:ascii="Arial" w:hAnsi="Arial" w:cs="Arial"/>
          <w:szCs w:val="20"/>
        </w:rPr>
        <w:t>Er is dus een mengeling van motieven die voor elke leerling verschillend zal zijn. Afhankelijk van die individuele combinatie van motieven zal een leerling zich meer of minder betrokken voelen bij de school, zal de leerling meer of minder gemotiveerd zijn en zullen er andere acties nodig zijn om de leerling te stimuleren.</w:t>
      </w:r>
    </w:p>
    <w:p w:rsidR="007D1F2B" w:rsidRDefault="007D1F2B" w:rsidP="0036621B">
      <w:pPr>
        <w:spacing w:after="0" w:line="240" w:lineRule="auto"/>
        <w:ind w:left="708"/>
        <w:rPr>
          <w:rFonts w:ascii="Arial" w:hAnsi="Arial" w:cs="Arial"/>
          <w:szCs w:val="20"/>
        </w:rPr>
      </w:pPr>
    </w:p>
    <w:p w:rsidR="007D1F2B" w:rsidRDefault="007D1F2B" w:rsidP="0036621B">
      <w:pPr>
        <w:spacing w:after="0" w:line="240" w:lineRule="auto"/>
        <w:ind w:left="708"/>
        <w:rPr>
          <w:rFonts w:ascii="Arial" w:hAnsi="Arial" w:cs="Arial"/>
          <w:szCs w:val="20"/>
        </w:rPr>
      </w:pPr>
    </w:p>
    <w:p w:rsidR="007D1F2B" w:rsidRPr="00064E69" w:rsidRDefault="007D1F2B" w:rsidP="0036621B">
      <w:pPr>
        <w:spacing w:after="0" w:line="240" w:lineRule="auto"/>
        <w:ind w:left="708"/>
        <w:rPr>
          <w:rFonts w:ascii="Arial" w:hAnsi="Arial" w:cs="Arial"/>
          <w:szCs w:val="20"/>
        </w:rPr>
      </w:pPr>
    </w:p>
    <w:p w:rsidR="0036621B" w:rsidRDefault="0036621B" w:rsidP="0036621B">
      <w:pPr>
        <w:spacing w:after="0" w:line="240" w:lineRule="auto"/>
        <w:rPr>
          <w:rFonts w:ascii="Arial" w:hAnsi="Arial" w:cs="Arial"/>
          <w:color w:val="FF0000"/>
          <w:szCs w:val="20"/>
        </w:rPr>
      </w:pPr>
    </w:p>
    <w:p w:rsidR="0036621B" w:rsidRPr="00064E69" w:rsidRDefault="0036621B" w:rsidP="0036621B">
      <w:pPr>
        <w:pStyle w:val="Lijstalinea"/>
        <w:numPr>
          <w:ilvl w:val="0"/>
          <w:numId w:val="13"/>
        </w:numPr>
        <w:spacing w:after="0" w:line="240" w:lineRule="auto"/>
        <w:rPr>
          <w:rFonts w:ascii="Arial" w:hAnsi="Arial" w:cs="Arial"/>
          <w:szCs w:val="20"/>
        </w:rPr>
      </w:pPr>
      <w:r w:rsidRPr="00064E69">
        <w:rPr>
          <w:rFonts w:ascii="Arial" w:hAnsi="Arial" w:cs="Arial"/>
          <w:b/>
          <w:szCs w:val="20"/>
        </w:rPr>
        <w:t>Wat wil Het Westeraam bieden?</w:t>
      </w:r>
    </w:p>
    <w:p w:rsidR="0036621B" w:rsidRPr="00064E69" w:rsidRDefault="0036621B" w:rsidP="0036621B">
      <w:pPr>
        <w:pStyle w:val="Lijstalinea"/>
        <w:spacing w:after="0" w:line="240" w:lineRule="auto"/>
        <w:rPr>
          <w:rFonts w:ascii="Arial" w:hAnsi="Arial" w:cs="Arial"/>
          <w:szCs w:val="20"/>
        </w:rPr>
      </w:pPr>
      <w:r w:rsidRPr="00064E69">
        <w:rPr>
          <w:rFonts w:ascii="Arial" w:hAnsi="Arial" w:cs="Arial"/>
          <w:szCs w:val="20"/>
        </w:rPr>
        <w:t>Als we ons realiseren hoe complex en dynamisch de wereld is waarin de leerlingen opgroeien (zie paragraaf 4.2.a.) en als we daarbij bedenken hoe gevarieerd de redenen zijn waarom onze leerlingen naar school komen, dan mogen we concluderen dat elke school en dus ook Het Westeraam een complexe opdracht heeft.</w:t>
      </w:r>
    </w:p>
    <w:p w:rsidR="0036621B" w:rsidRPr="00064E69" w:rsidRDefault="0036621B" w:rsidP="0036621B">
      <w:pPr>
        <w:pStyle w:val="Lijstalinea"/>
        <w:spacing w:after="0" w:line="240" w:lineRule="auto"/>
        <w:rPr>
          <w:rFonts w:ascii="Arial" w:hAnsi="Arial" w:cs="Arial"/>
          <w:szCs w:val="20"/>
        </w:rPr>
      </w:pPr>
      <w:r w:rsidRPr="00064E69">
        <w:rPr>
          <w:rFonts w:ascii="Arial" w:hAnsi="Arial" w:cs="Arial"/>
          <w:szCs w:val="20"/>
        </w:rPr>
        <w:t>We vinden dat we als school in elk geval de volgende elementen</w:t>
      </w:r>
      <w:r w:rsidR="00FB420A" w:rsidRPr="00064E69">
        <w:rPr>
          <w:rFonts w:ascii="Arial" w:hAnsi="Arial" w:cs="Arial"/>
          <w:szCs w:val="20"/>
        </w:rPr>
        <w:t xml:space="preserve"> moeten bieden om aan deze opdracht te kunnen voldoen:</w:t>
      </w:r>
    </w:p>
    <w:p w:rsidR="00FB420A" w:rsidRPr="00064E69" w:rsidRDefault="00FB420A" w:rsidP="00FB420A">
      <w:pPr>
        <w:pStyle w:val="Lijstalinea"/>
        <w:numPr>
          <w:ilvl w:val="0"/>
          <w:numId w:val="14"/>
        </w:numPr>
        <w:spacing w:after="0" w:line="240" w:lineRule="auto"/>
        <w:rPr>
          <w:rFonts w:ascii="Arial" w:hAnsi="Arial" w:cs="Arial"/>
          <w:szCs w:val="20"/>
        </w:rPr>
      </w:pPr>
      <w:r w:rsidRPr="00064E69">
        <w:rPr>
          <w:rFonts w:ascii="Arial" w:hAnsi="Arial" w:cs="Arial"/>
          <w:szCs w:val="20"/>
        </w:rPr>
        <w:t>Een omgeving waarin leerlingen zich thuis kunnen voelen, waar ze een leuke schooltijd kunnen hebben en waarin veiligheid vanzelfsprekend is</w:t>
      </w:r>
    </w:p>
    <w:p w:rsidR="00FB420A" w:rsidRPr="00064E69" w:rsidRDefault="00FB420A" w:rsidP="00FB420A">
      <w:pPr>
        <w:pStyle w:val="Lijstalinea"/>
        <w:numPr>
          <w:ilvl w:val="0"/>
          <w:numId w:val="14"/>
        </w:numPr>
        <w:spacing w:after="0" w:line="240" w:lineRule="auto"/>
        <w:rPr>
          <w:rFonts w:ascii="Arial" w:hAnsi="Arial" w:cs="Arial"/>
          <w:szCs w:val="20"/>
        </w:rPr>
      </w:pPr>
      <w:r w:rsidRPr="00064E69">
        <w:rPr>
          <w:rFonts w:ascii="Arial" w:hAnsi="Arial" w:cs="Arial"/>
          <w:szCs w:val="20"/>
        </w:rPr>
        <w:t>Een onderwijsprogramma dat betekenisvol is en dat variatie en differentiatie biedt</w:t>
      </w:r>
    </w:p>
    <w:p w:rsidR="00FB420A" w:rsidRPr="00064E69" w:rsidRDefault="00FB420A" w:rsidP="00FB420A">
      <w:pPr>
        <w:pStyle w:val="Lijstalinea"/>
        <w:numPr>
          <w:ilvl w:val="0"/>
          <w:numId w:val="14"/>
        </w:numPr>
        <w:spacing w:after="0" w:line="240" w:lineRule="auto"/>
        <w:rPr>
          <w:rFonts w:ascii="Arial" w:hAnsi="Arial" w:cs="Arial"/>
          <w:szCs w:val="20"/>
        </w:rPr>
      </w:pPr>
      <w:r w:rsidRPr="00064E69">
        <w:rPr>
          <w:rFonts w:ascii="Arial" w:hAnsi="Arial" w:cs="Arial"/>
          <w:szCs w:val="20"/>
        </w:rPr>
        <w:t>Een aantal gedragsregels, waardoor duidelijk is wat de grenzen zijn en welke ruimte er is</w:t>
      </w:r>
    </w:p>
    <w:p w:rsidR="00FB420A" w:rsidRPr="00064E69" w:rsidRDefault="00FB420A" w:rsidP="00FB420A">
      <w:pPr>
        <w:pStyle w:val="Lijstalinea"/>
        <w:numPr>
          <w:ilvl w:val="0"/>
          <w:numId w:val="14"/>
        </w:numPr>
        <w:spacing w:after="0" w:line="240" w:lineRule="auto"/>
        <w:rPr>
          <w:rFonts w:ascii="Arial" w:hAnsi="Arial" w:cs="Arial"/>
          <w:szCs w:val="20"/>
        </w:rPr>
      </w:pPr>
      <w:r w:rsidRPr="00064E69">
        <w:rPr>
          <w:rFonts w:ascii="Arial" w:hAnsi="Arial" w:cs="Arial"/>
          <w:szCs w:val="20"/>
        </w:rPr>
        <w:t>Een klimaat waarin de leerling wordt uitgedaagd om zijn grenzen te verleggen en daarbij begeleiding en ondersteuning krijgt</w:t>
      </w:r>
    </w:p>
    <w:p w:rsidR="00FB420A" w:rsidRPr="00064E69" w:rsidRDefault="00FB420A" w:rsidP="00FB420A">
      <w:pPr>
        <w:pStyle w:val="Lijstalinea"/>
        <w:numPr>
          <w:ilvl w:val="0"/>
          <w:numId w:val="14"/>
        </w:numPr>
        <w:spacing w:after="0" w:line="240" w:lineRule="auto"/>
        <w:rPr>
          <w:rFonts w:ascii="Arial" w:hAnsi="Arial" w:cs="Arial"/>
          <w:szCs w:val="20"/>
        </w:rPr>
      </w:pPr>
      <w:r w:rsidRPr="00064E69">
        <w:rPr>
          <w:rFonts w:ascii="Arial" w:hAnsi="Arial" w:cs="Arial"/>
          <w:szCs w:val="20"/>
        </w:rPr>
        <w:t>Een cultuur waarin de leerling serieus genomen wordt en waarin ruimte is voor lichtheid en humor</w:t>
      </w:r>
    </w:p>
    <w:p w:rsidR="00FB420A" w:rsidRPr="00064E69" w:rsidRDefault="00FB420A" w:rsidP="00FB420A">
      <w:pPr>
        <w:pStyle w:val="Lijstalinea"/>
        <w:numPr>
          <w:ilvl w:val="0"/>
          <w:numId w:val="14"/>
        </w:numPr>
        <w:spacing w:after="0" w:line="240" w:lineRule="auto"/>
        <w:rPr>
          <w:rFonts w:ascii="Arial" w:hAnsi="Arial" w:cs="Arial"/>
          <w:szCs w:val="20"/>
        </w:rPr>
      </w:pPr>
      <w:r w:rsidRPr="00064E69">
        <w:rPr>
          <w:rFonts w:ascii="Arial" w:hAnsi="Arial" w:cs="Arial"/>
          <w:szCs w:val="20"/>
        </w:rPr>
        <w:t>Een organisatie die voorspelbaarheid koppelt aan flexibiliteit</w:t>
      </w:r>
    </w:p>
    <w:p w:rsidR="00FB420A" w:rsidRPr="00064E69" w:rsidRDefault="00FB420A" w:rsidP="00FB420A">
      <w:pPr>
        <w:pStyle w:val="Lijstalinea"/>
        <w:numPr>
          <w:ilvl w:val="0"/>
          <w:numId w:val="14"/>
        </w:numPr>
        <w:spacing w:after="0" w:line="240" w:lineRule="auto"/>
        <w:rPr>
          <w:rFonts w:ascii="Arial" w:hAnsi="Arial" w:cs="Arial"/>
          <w:szCs w:val="20"/>
        </w:rPr>
      </w:pPr>
      <w:r w:rsidRPr="00064E69">
        <w:rPr>
          <w:rFonts w:ascii="Arial" w:hAnsi="Arial" w:cs="Arial"/>
          <w:szCs w:val="20"/>
        </w:rPr>
        <w:t>Een attitude</w:t>
      </w:r>
      <w:r w:rsidR="002523D2" w:rsidRPr="00064E69">
        <w:rPr>
          <w:rFonts w:ascii="Arial" w:hAnsi="Arial" w:cs="Arial"/>
          <w:szCs w:val="20"/>
        </w:rPr>
        <w:t xml:space="preserve"> die gericht is op het aangaan van verbinding met de (lokale) omgeving als dat iets toevoegt aan de eigen kracht</w:t>
      </w:r>
    </w:p>
    <w:p w:rsidR="002523D2" w:rsidRPr="00064E69" w:rsidRDefault="002523D2" w:rsidP="002523D2">
      <w:pPr>
        <w:spacing w:after="0" w:line="240" w:lineRule="auto"/>
        <w:rPr>
          <w:rFonts w:ascii="Arial" w:hAnsi="Arial" w:cs="Arial"/>
          <w:szCs w:val="20"/>
        </w:rPr>
      </w:pPr>
    </w:p>
    <w:p w:rsidR="002523D2" w:rsidRPr="00064E69" w:rsidRDefault="002523D2" w:rsidP="002523D2">
      <w:pPr>
        <w:pStyle w:val="Lijstalinea"/>
        <w:numPr>
          <w:ilvl w:val="0"/>
          <w:numId w:val="13"/>
        </w:numPr>
        <w:spacing w:after="0" w:line="240" w:lineRule="auto"/>
        <w:rPr>
          <w:rFonts w:ascii="Arial" w:hAnsi="Arial" w:cs="Arial"/>
          <w:szCs w:val="20"/>
        </w:rPr>
      </w:pPr>
      <w:r w:rsidRPr="00064E69">
        <w:rPr>
          <w:rFonts w:ascii="Arial" w:hAnsi="Arial" w:cs="Arial"/>
          <w:b/>
          <w:szCs w:val="20"/>
        </w:rPr>
        <w:t>Wat verwachten we van de medewerkers?</w:t>
      </w:r>
    </w:p>
    <w:p w:rsidR="002523D2" w:rsidRPr="00064E69" w:rsidRDefault="004C0E84" w:rsidP="002523D2">
      <w:pPr>
        <w:pStyle w:val="Lijstalinea"/>
        <w:spacing w:after="0" w:line="240" w:lineRule="auto"/>
        <w:rPr>
          <w:rFonts w:ascii="Arial" w:hAnsi="Arial" w:cs="Arial"/>
          <w:szCs w:val="20"/>
        </w:rPr>
      </w:pPr>
      <w:r w:rsidRPr="00064E69">
        <w:rPr>
          <w:rFonts w:ascii="Arial" w:hAnsi="Arial" w:cs="Arial"/>
          <w:szCs w:val="20"/>
        </w:rPr>
        <w:t>Het Westeraam realiseert zich dat het handelen van de medewerkers de cruciale factor is om daadwerkelijk effectief te zijn.</w:t>
      </w:r>
    </w:p>
    <w:p w:rsidR="004C0E84" w:rsidRPr="00064E69" w:rsidRDefault="004C0E84" w:rsidP="002523D2">
      <w:pPr>
        <w:pStyle w:val="Lijstalinea"/>
        <w:spacing w:after="0" w:line="240" w:lineRule="auto"/>
        <w:rPr>
          <w:rFonts w:ascii="Arial" w:hAnsi="Arial" w:cs="Arial"/>
          <w:szCs w:val="20"/>
        </w:rPr>
      </w:pPr>
      <w:r w:rsidRPr="00064E69">
        <w:rPr>
          <w:rFonts w:ascii="Arial" w:hAnsi="Arial" w:cs="Arial"/>
          <w:szCs w:val="20"/>
        </w:rPr>
        <w:t>We verwachten dat de medewerkers zich inzetten ten behoeve van de leerlingen, vanuit het bewustzijn van de context zoals hiervoor geschetst.</w:t>
      </w:r>
    </w:p>
    <w:p w:rsidR="004C0E84" w:rsidRPr="00064E69" w:rsidRDefault="004C0E84" w:rsidP="002523D2">
      <w:pPr>
        <w:pStyle w:val="Lijstalinea"/>
        <w:spacing w:after="0" w:line="240" w:lineRule="auto"/>
        <w:rPr>
          <w:rFonts w:ascii="Arial" w:hAnsi="Arial" w:cs="Arial"/>
          <w:szCs w:val="20"/>
        </w:rPr>
      </w:pPr>
      <w:r w:rsidRPr="00064E69">
        <w:rPr>
          <w:rFonts w:ascii="Arial" w:hAnsi="Arial" w:cs="Arial"/>
          <w:szCs w:val="20"/>
        </w:rPr>
        <w:t>Reflectie op het eigen handelen en het omgaan met feed back (zowel geven als ontvangen) zijn essentiële competenties om goed te kunnen functioneren.</w:t>
      </w:r>
    </w:p>
    <w:p w:rsidR="004C0E84" w:rsidRDefault="004C0E84" w:rsidP="002523D2">
      <w:pPr>
        <w:pStyle w:val="Lijstalinea"/>
        <w:spacing w:after="0" w:line="240" w:lineRule="auto"/>
        <w:rPr>
          <w:rFonts w:ascii="Arial" w:hAnsi="Arial" w:cs="Arial"/>
          <w:color w:val="FF0000"/>
          <w:szCs w:val="20"/>
        </w:rPr>
      </w:pPr>
    </w:p>
    <w:p w:rsidR="004C0E84" w:rsidRPr="00064E69" w:rsidRDefault="004C0E84" w:rsidP="002523D2">
      <w:pPr>
        <w:pStyle w:val="Lijstalinea"/>
        <w:spacing w:after="0" w:line="240" w:lineRule="auto"/>
        <w:rPr>
          <w:rFonts w:ascii="Arial" w:hAnsi="Arial" w:cs="Arial"/>
          <w:szCs w:val="20"/>
        </w:rPr>
      </w:pPr>
      <w:r w:rsidRPr="00064E69">
        <w:rPr>
          <w:rFonts w:ascii="Arial" w:hAnsi="Arial" w:cs="Arial"/>
          <w:szCs w:val="20"/>
        </w:rPr>
        <w:t>In de communicatie met de leerlingen neemt elke medewerker pedagogische verantwoordelijkheid. Die verantwoordelijkheid betreft dus niet uitsluitend de docent, al is de docent wel degene die vanuit zijn kerntaak de eerst aangewezene is.</w:t>
      </w:r>
    </w:p>
    <w:p w:rsidR="004C0E84" w:rsidRPr="00064E69" w:rsidRDefault="004C0E84" w:rsidP="002523D2">
      <w:pPr>
        <w:pStyle w:val="Lijstalinea"/>
        <w:spacing w:after="0" w:line="240" w:lineRule="auto"/>
        <w:rPr>
          <w:rFonts w:ascii="Arial" w:hAnsi="Arial" w:cs="Arial"/>
          <w:szCs w:val="20"/>
        </w:rPr>
      </w:pPr>
      <w:r w:rsidRPr="00064E69">
        <w:rPr>
          <w:rFonts w:ascii="Arial" w:hAnsi="Arial" w:cs="Arial"/>
          <w:szCs w:val="20"/>
        </w:rPr>
        <w:t>Het Westeraam streeft een pedagogisch klimaat na waarin er gewerkt wordt vanuit een open relatie tussen leerling en medewerker. De medewerker neemt verantwoordelijkheid voor het ontwikkelen van deze relatie en beschouwt een verstoring van de relatie door de leerling als een pedagogische uitdaging. Deze relatie is dus per definitie niet gelijkwaardig.</w:t>
      </w:r>
    </w:p>
    <w:p w:rsidR="004C0E84" w:rsidRPr="00064E69" w:rsidRDefault="004C0E84" w:rsidP="002523D2">
      <w:pPr>
        <w:pStyle w:val="Lijstalinea"/>
        <w:spacing w:after="0" w:line="240" w:lineRule="auto"/>
        <w:rPr>
          <w:rFonts w:ascii="Arial" w:hAnsi="Arial" w:cs="Arial"/>
          <w:szCs w:val="20"/>
        </w:rPr>
      </w:pPr>
      <w:r w:rsidRPr="00064E69">
        <w:rPr>
          <w:rFonts w:ascii="Arial" w:hAnsi="Arial" w:cs="Arial"/>
          <w:szCs w:val="20"/>
        </w:rPr>
        <w:t>Daarbij gaan we primair uit</w:t>
      </w:r>
      <w:r w:rsidR="00EC195B" w:rsidRPr="00064E69">
        <w:rPr>
          <w:rFonts w:ascii="Arial" w:hAnsi="Arial" w:cs="Arial"/>
          <w:szCs w:val="20"/>
        </w:rPr>
        <w:t xml:space="preserve"> van het belonen van positief gedrag: straffen is een uitzondering.</w:t>
      </w:r>
    </w:p>
    <w:p w:rsidR="00EC195B" w:rsidRPr="00064E69" w:rsidRDefault="00EC195B" w:rsidP="002523D2">
      <w:pPr>
        <w:pStyle w:val="Lijstalinea"/>
        <w:spacing w:after="0" w:line="240" w:lineRule="auto"/>
        <w:rPr>
          <w:rFonts w:ascii="Arial" w:hAnsi="Arial" w:cs="Arial"/>
          <w:szCs w:val="20"/>
        </w:rPr>
      </w:pPr>
      <w:r w:rsidRPr="00064E69">
        <w:rPr>
          <w:rFonts w:ascii="Arial" w:hAnsi="Arial" w:cs="Arial"/>
          <w:szCs w:val="20"/>
        </w:rPr>
        <w:t>We proberen ons in de communicatie bewust te zijn van culturele verschillen, waarbij we onze reactie zo nodig afstemmen op het referentiekader van de leerling (voorbeeld: het bieden van een eervolle aftocht).</w:t>
      </w:r>
    </w:p>
    <w:p w:rsidR="00EC195B" w:rsidRPr="00064E69" w:rsidRDefault="00EC195B" w:rsidP="002523D2">
      <w:pPr>
        <w:pStyle w:val="Lijstalinea"/>
        <w:spacing w:after="0" w:line="240" w:lineRule="auto"/>
        <w:rPr>
          <w:rFonts w:ascii="Arial" w:hAnsi="Arial" w:cs="Arial"/>
          <w:szCs w:val="20"/>
        </w:rPr>
      </w:pPr>
      <w:r w:rsidRPr="00064E69">
        <w:rPr>
          <w:rFonts w:ascii="Arial" w:hAnsi="Arial" w:cs="Arial"/>
          <w:szCs w:val="20"/>
        </w:rPr>
        <w:t>We geven respect en verwachten dat ook van de ander.</w:t>
      </w:r>
    </w:p>
    <w:p w:rsidR="00EC195B" w:rsidRPr="00064E69" w:rsidRDefault="00EC195B" w:rsidP="002523D2">
      <w:pPr>
        <w:pStyle w:val="Lijstalinea"/>
        <w:spacing w:after="0" w:line="240" w:lineRule="auto"/>
        <w:rPr>
          <w:rFonts w:ascii="Arial" w:hAnsi="Arial" w:cs="Arial"/>
          <w:szCs w:val="20"/>
        </w:rPr>
      </w:pPr>
    </w:p>
    <w:p w:rsidR="00F109D2" w:rsidRPr="00F109D2" w:rsidRDefault="00F109D2" w:rsidP="00F109D2">
      <w:pPr>
        <w:pStyle w:val="KOP3"/>
        <w:ind w:left="708"/>
        <w:rPr>
          <w:b w:val="0"/>
          <w:color w:val="auto"/>
        </w:rPr>
      </w:pPr>
      <w:r>
        <w:rPr>
          <w:b w:val="0"/>
          <w:szCs w:val="20"/>
        </w:rPr>
        <w:tab/>
      </w:r>
      <w:r>
        <w:rPr>
          <w:b w:val="0"/>
          <w:szCs w:val="20"/>
        </w:rPr>
        <w:tab/>
      </w:r>
      <w:r w:rsidR="00EC195B" w:rsidRPr="00F109D2">
        <w:rPr>
          <w:b w:val="0"/>
          <w:szCs w:val="20"/>
        </w:rPr>
        <w:t>Naast de relatie tussen leerling en medewerker vormen ook de relaties tussen de leerlingen onderling, zowel binnen als buiten het verband v</w:t>
      </w:r>
      <w:r>
        <w:rPr>
          <w:b w:val="0"/>
          <w:szCs w:val="20"/>
        </w:rPr>
        <w:t>an de eigen klas, een fundament</w:t>
      </w:r>
      <w:r w:rsidRPr="00F109D2">
        <w:rPr>
          <w:szCs w:val="20"/>
        </w:rPr>
        <w:t xml:space="preserve"> </w:t>
      </w:r>
      <w:r w:rsidRPr="00F109D2">
        <w:rPr>
          <w:b w:val="0"/>
          <w:szCs w:val="20"/>
        </w:rPr>
        <w:t>van het schoolklimaat</w:t>
      </w:r>
      <w:r>
        <w:rPr>
          <w:b w:val="0"/>
          <w:szCs w:val="20"/>
        </w:rPr>
        <w:t>.</w:t>
      </w:r>
    </w:p>
    <w:p w:rsidR="00EC195B" w:rsidRPr="00064E69" w:rsidRDefault="009D38BD" w:rsidP="002523D2">
      <w:pPr>
        <w:pStyle w:val="Lijstalinea"/>
        <w:spacing w:after="0" w:line="240" w:lineRule="auto"/>
        <w:rPr>
          <w:rFonts w:ascii="Arial" w:hAnsi="Arial" w:cs="Arial"/>
          <w:szCs w:val="20"/>
        </w:rPr>
      </w:pPr>
      <w:r w:rsidRPr="00064E69">
        <w:rPr>
          <w:rFonts w:ascii="Arial" w:hAnsi="Arial" w:cs="Arial"/>
          <w:szCs w:val="20"/>
        </w:rPr>
        <w:t>.</w:t>
      </w:r>
    </w:p>
    <w:p w:rsidR="004D4EA0" w:rsidRDefault="004D4EA0" w:rsidP="008238BE">
      <w:pPr>
        <w:pStyle w:val="Lijstalinea"/>
        <w:spacing w:after="0" w:line="240" w:lineRule="auto"/>
        <w:ind w:left="0"/>
        <w:rPr>
          <w:rFonts w:ascii="Arial" w:hAnsi="Arial" w:cs="Arial"/>
          <w:sz w:val="20"/>
          <w:szCs w:val="20"/>
        </w:rPr>
      </w:pPr>
    </w:p>
    <w:p w:rsidR="008238BE" w:rsidRDefault="00F109D2" w:rsidP="008238BE">
      <w:pPr>
        <w:pStyle w:val="KOP20"/>
      </w:pPr>
      <w:r>
        <w:t>4.3</w:t>
      </w:r>
      <w:r w:rsidR="001E18F5">
        <w:t xml:space="preserve"> </w:t>
      </w:r>
      <w:r w:rsidR="005B3159">
        <w:t xml:space="preserve"> Kernwaarden</w:t>
      </w:r>
    </w:p>
    <w:p w:rsidR="004D4EA0" w:rsidRPr="00A86AB3" w:rsidRDefault="004D4EA0" w:rsidP="008238BE">
      <w:pPr>
        <w:pStyle w:val="Lijstalinea"/>
        <w:spacing w:after="0" w:line="240" w:lineRule="auto"/>
        <w:ind w:left="0"/>
        <w:rPr>
          <w:rFonts w:ascii="Arial" w:hAnsi="Arial" w:cs="Arial"/>
          <w:sz w:val="26"/>
          <w:szCs w:val="28"/>
        </w:rPr>
      </w:pPr>
    </w:p>
    <w:p w:rsidR="008238BE" w:rsidRDefault="004D4EA0" w:rsidP="008238BE">
      <w:pPr>
        <w:pStyle w:val="KOP3"/>
      </w:pPr>
      <w:r w:rsidRPr="00743A3C">
        <w:t>Het Westeraam hanteert de volgende kernwaarden:</w:t>
      </w:r>
    </w:p>
    <w:p w:rsidR="004D4EA0" w:rsidRDefault="004D4EA0" w:rsidP="008238BE">
      <w:pPr>
        <w:pStyle w:val="Lijstalinea"/>
        <w:numPr>
          <w:ilvl w:val="0"/>
          <w:numId w:val="8"/>
        </w:numPr>
        <w:spacing w:after="0" w:line="240" w:lineRule="auto"/>
        <w:rPr>
          <w:rFonts w:ascii="Arial" w:hAnsi="Arial" w:cs="Arial"/>
          <w:szCs w:val="20"/>
        </w:rPr>
      </w:pPr>
      <w:r>
        <w:rPr>
          <w:rFonts w:ascii="Arial" w:hAnsi="Arial" w:cs="Arial"/>
          <w:szCs w:val="20"/>
        </w:rPr>
        <w:t>Wie meedoet heeft invloed</w:t>
      </w:r>
    </w:p>
    <w:p w:rsidR="004D4EA0" w:rsidRDefault="004D4EA0" w:rsidP="008238BE">
      <w:pPr>
        <w:pStyle w:val="Lijstalinea"/>
        <w:numPr>
          <w:ilvl w:val="0"/>
          <w:numId w:val="8"/>
        </w:numPr>
        <w:spacing w:after="0" w:line="240" w:lineRule="auto"/>
        <w:rPr>
          <w:rFonts w:ascii="Arial" w:hAnsi="Arial" w:cs="Arial"/>
          <w:szCs w:val="20"/>
        </w:rPr>
      </w:pPr>
      <w:r>
        <w:rPr>
          <w:rFonts w:ascii="Arial" w:hAnsi="Arial" w:cs="Arial"/>
          <w:szCs w:val="20"/>
        </w:rPr>
        <w:t>Fouten maken mag, maar liever niet steeds dezelfde</w:t>
      </w:r>
    </w:p>
    <w:p w:rsidR="004D4EA0" w:rsidRDefault="004D4EA0" w:rsidP="008238BE">
      <w:pPr>
        <w:pStyle w:val="Lijstalinea"/>
        <w:numPr>
          <w:ilvl w:val="0"/>
          <w:numId w:val="8"/>
        </w:numPr>
        <w:spacing w:after="0" w:line="240" w:lineRule="auto"/>
        <w:rPr>
          <w:rFonts w:ascii="Arial" w:hAnsi="Arial" w:cs="Arial"/>
          <w:szCs w:val="20"/>
        </w:rPr>
      </w:pPr>
      <w:r>
        <w:rPr>
          <w:rFonts w:ascii="Arial" w:hAnsi="Arial" w:cs="Arial"/>
          <w:szCs w:val="20"/>
        </w:rPr>
        <w:t>We proberen eerst te begrijpen, dan begrepen te worden</w:t>
      </w:r>
    </w:p>
    <w:p w:rsidR="004D4EA0" w:rsidRDefault="004D4EA0" w:rsidP="008238BE">
      <w:pPr>
        <w:pStyle w:val="Lijstalinea"/>
        <w:numPr>
          <w:ilvl w:val="0"/>
          <w:numId w:val="8"/>
        </w:numPr>
        <w:spacing w:after="0" w:line="240" w:lineRule="auto"/>
        <w:rPr>
          <w:rFonts w:ascii="Arial" w:hAnsi="Arial" w:cs="Arial"/>
          <w:szCs w:val="20"/>
        </w:rPr>
      </w:pPr>
      <w:r>
        <w:rPr>
          <w:rFonts w:ascii="Arial" w:hAnsi="Arial" w:cs="Arial"/>
          <w:szCs w:val="20"/>
        </w:rPr>
        <w:t>We lossen het op</w:t>
      </w:r>
    </w:p>
    <w:p w:rsidR="004D4EA0" w:rsidRDefault="004D4EA0" w:rsidP="004A3130">
      <w:pPr>
        <w:pStyle w:val="Lijstalinea"/>
        <w:numPr>
          <w:ilvl w:val="0"/>
          <w:numId w:val="8"/>
        </w:numPr>
        <w:spacing w:after="0" w:line="240" w:lineRule="auto"/>
        <w:rPr>
          <w:rFonts w:ascii="Arial" w:hAnsi="Arial" w:cs="Arial"/>
          <w:szCs w:val="20"/>
        </w:rPr>
      </w:pPr>
      <w:r>
        <w:rPr>
          <w:rFonts w:ascii="Arial" w:hAnsi="Arial" w:cs="Arial"/>
          <w:szCs w:val="20"/>
        </w:rPr>
        <w:t>Er is ruimte voor nieuwsgierigheid</w:t>
      </w:r>
    </w:p>
    <w:p w:rsidR="000B6E02" w:rsidRDefault="000B6E02" w:rsidP="000B6E02">
      <w:pPr>
        <w:pStyle w:val="KOP10"/>
        <w:ind w:left="360" w:firstLine="0"/>
        <w:rPr>
          <w:color w:val="FF0000"/>
        </w:rPr>
      </w:pPr>
    </w:p>
    <w:p w:rsidR="000121B3" w:rsidRPr="00F109D2" w:rsidRDefault="00F109D2" w:rsidP="000B6E02">
      <w:pPr>
        <w:pStyle w:val="KOP10"/>
        <w:ind w:firstLine="0"/>
        <w:rPr>
          <w:color w:val="auto"/>
          <w:sz w:val="24"/>
        </w:rPr>
      </w:pPr>
      <w:r>
        <w:rPr>
          <w:color w:val="auto"/>
          <w:sz w:val="24"/>
        </w:rPr>
        <w:t>4.4</w:t>
      </w:r>
      <w:r w:rsidR="001E18F5">
        <w:rPr>
          <w:color w:val="auto"/>
          <w:sz w:val="24"/>
        </w:rPr>
        <w:t xml:space="preserve">  </w:t>
      </w:r>
      <w:r w:rsidR="000121B3" w:rsidRPr="00F109D2">
        <w:rPr>
          <w:color w:val="auto"/>
          <w:sz w:val="24"/>
        </w:rPr>
        <w:t>Onderwijs</w:t>
      </w:r>
    </w:p>
    <w:p w:rsidR="008E43A5" w:rsidRPr="00F109D2" w:rsidRDefault="008E43A5" w:rsidP="000B6E02">
      <w:pPr>
        <w:pStyle w:val="KOP10"/>
        <w:ind w:firstLine="0"/>
        <w:rPr>
          <w:color w:val="auto"/>
        </w:rPr>
      </w:pPr>
    </w:p>
    <w:p w:rsidR="008E43A5" w:rsidRPr="00F109D2" w:rsidRDefault="008E43A5" w:rsidP="008E43A5">
      <w:pPr>
        <w:widowControl w:val="0"/>
        <w:overflowPunct w:val="0"/>
        <w:adjustRightInd w:val="0"/>
        <w:ind w:hanging="10"/>
        <w:rPr>
          <w:rFonts w:ascii="Arial" w:eastAsia="Times New Roman" w:hAnsi="Arial" w:cs="Arial"/>
          <w:kern w:val="28"/>
          <w:szCs w:val="24"/>
          <w:lang w:eastAsia="nl-NL"/>
        </w:rPr>
      </w:pPr>
      <w:r w:rsidRPr="00F109D2">
        <w:rPr>
          <w:rFonts w:ascii="Arial" w:eastAsia="Times New Roman" w:hAnsi="Arial" w:cs="Arial"/>
          <w:kern w:val="28"/>
          <w:szCs w:val="24"/>
          <w:lang w:eastAsia="nl-NL"/>
        </w:rPr>
        <w:t>Op didactisch gebied bevindt Het Westeraam zich in een ontwikkelingsfase waarin de focus van docentsturing/ sturing vanuit aanbod verschuift naar leerlingsturing/ sturing vanuit vraag en behoefte.</w:t>
      </w:r>
    </w:p>
    <w:p w:rsidR="008E43A5" w:rsidRPr="00F109D2" w:rsidRDefault="008E43A5" w:rsidP="008E43A5">
      <w:pPr>
        <w:widowControl w:val="0"/>
        <w:overflowPunct w:val="0"/>
        <w:adjustRightInd w:val="0"/>
        <w:ind w:hanging="10"/>
        <w:rPr>
          <w:rFonts w:ascii="Arial" w:eastAsia="Times New Roman" w:hAnsi="Arial" w:cs="Arial"/>
          <w:kern w:val="28"/>
          <w:szCs w:val="24"/>
          <w:lang w:eastAsia="nl-NL"/>
        </w:rPr>
      </w:pPr>
      <w:r w:rsidRPr="00F109D2">
        <w:rPr>
          <w:rFonts w:ascii="Arial" w:eastAsia="Times New Roman" w:hAnsi="Arial" w:cs="Arial"/>
          <w:kern w:val="28"/>
          <w:szCs w:val="24"/>
          <w:lang w:eastAsia="nl-NL"/>
        </w:rPr>
        <w:t>Op programmatisch gebied bevindt Het Westeraam zich in een ontwikkelingsfase waarin het leren op basis van geprogrammeerde leerinhoud en kant en klare leermethodes verschuift naar een curriculum dat is ingericht op leeropbrengsten en steeds wisselende leermiddelen.</w:t>
      </w:r>
    </w:p>
    <w:p w:rsidR="008E43A5" w:rsidRPr="00F109D2" w:rsidRDefault="008E43A5" w:rsidP="008E43A5">
      <w:pPr>
        <w:widowControl w:val="0"/>
        <w:overflowPunct w:val="0"/>
        <w:adjustRightInd w:val="0"/>
        <w:ind w:hanging="10"/>
        <w:rPr>
          <w:rFonts w:ascii="Arial" w:eastAsia="Times New Roman" w:hAnsi="Arial" w:cs="Arial"/>
          <w:kern w:val="28"/>
          <w:szCs w:val="24"/>
          <w:lang w:eastAsia="nl-NL"/>
        </w:rPr>
      </w:pPr>
      <w:r w:rsidRPr="00F109D2">
        <w:rPr>
          <w:rFonts w:ascii="Arial" w:eastAsia="Times New Roman" w:hAnsi="Arial" w:cs="Arial"/>
          <w:kern w:val="28"/>
          <w:szCs w:val="24"/>
          <w:lang w:eastAsia="nl-NL"/>
        </w:rPr>
        <w:t xml:space="preserve">In de combinatie van didactiek en pedagogiek herkent Het Westeraam zich in de uitgangspunten van adaptief onderwijs. Adaptief onderwijs sluit aan bij de voor adaptief onderwijs kenmerkende drie basisbehoeften van de leerling om goed te kunnen leren: relatie, competentie en autonomie. Onder de basisbehoefte </w:t>
      </w:r>
      <w:r w:rsidRPr="00F109D2">
        <w:rPr>
          <w:rFonts w:ascii="Arial" w:eastAsia="Times New Roman" w:hAnsi="Arial" w:cs="Arial"/>
          <w:i/>
          <w:kern w:val="28"/>
          <w:szCs w:val="24"/>
          <w:lang w:eastAsia="nl-NL"/>
        </w:rPr>
        <w:t xml:space="preserve">relatie </w:t>
      </w:r>
      <w:r w:rsidRPr="00F109D2">
        <w:rPr>
          <w:rFonts w:ascii="Arial" w:eastAsia="Times New Roman" w:hAnsi="Arial" w:cs="Arial"/>
          <w:kern w:val="28"/>
          <w:szCs w:val="24"/>
          <w:lang w:eastAsia="nl-NL"/>
        </w:rPr>
        <w:t xml:space="preserve">wordt verstaan dat leerlingen zich geaccepteerd weten, ze erbij horen, ze het gevoel hebben welkom te zijn, dat ze zich veilig voelen. Onder </w:t>
      </w:r>
      <w:r w:rsidRPr="00F109D2">
        <w:rPr>
          <w:rFonts w:ascii="Arial" w:eastAsia="Times New Roman" w:hAnsi="Arial" w:cs="Arial"/>
          <w:i/>
          <w:kern w:val="28"/>
          <w:szCs w:val="24"/>
          <w:lang w:eastAsia="nl-NL"/>
        </w:rPr>
        <w:t xml:space="preserve">competentie </w:t>
      </w:r>
      <w:r w:rsidRPr="00F109D2">
        <w:rPr>
          <w:rFonts w:ascii="Arial" w:eastAsia="Times New Roman" w:hAnsi="Arial" w:cs="Arial"/>
          <w:kern w:val="28"/>
          <w:szCs w:val="24"/>
          <w:lang w:eastAsia="nl-NL"/>
        </w:rPr>
        <w:t xml:space="preserve">wordt verstaan dat leerlingen ontdekken dat ze de taken die ze moeten doen, aankunnen; dat ze ontdekken dat ze steeds meer aankunnen. Onder </w:t>
      </w:r>
      <w:r w:rsidRPr="00F109D2">
        <w:rPr>
          <w:rFonts w:ascii="Arial" w:eastAsia="Times New Roman" w:hAnsi="Arial" w:cs="Arial"/>
          <w:i/>
          <w:kern w:val="28"/>
          <w:szCs w:val="24"/>
          <w:lang w:eastAsia="nl-NL"/>
        </w:rPr>
        <w:t xml:space="preserve">autonomie </w:t>
      </w:r>
      <w:r w:rsidRPr="00F109D2">
        <w:rPr>
          <w:rFonts w:ascii="Arial" w:eastAsia="Times New Roman" w:hAnsi="Arial" w:cs="Arial"/>
          <w:kern w:val="28"/>
          <w:szCs w:val="24"/>
          <w:lang w:eastAsia="nl-NL"/>
        </w:rPr>
        <w:t>wordt verstaan dat de leerlingen weten dat ze (in elk geval voor een deel) (en oplopend met hun leerervaring steeds meer) hun leren zelf kunnen sturen.</w:t>
      </w:r>
    </w:p>
    <w:p w:rsidR="008E43A5" w:rsidRDefault="008E43A5" w:rsidP="000B6E02">
      <w:pPr>
        <w:pStyle w:val="KOP10"/>
        <w:ind w:firstLine="0"/>
        <w:rPr>
          <w:color w:val="FF0000"/>
        </w:rPr>
      </w:pPr>
    </w:p>
    <w:p w:rsidR="000121B3" w:rsidRPr="00F109D2" w:rsidRDefault="000B6E02" w:rsidP="000121B3">
      <w:pPr>
        <w:pStyle w:val="KOP10"/>
        <w:rPr>
          <w:b w:val="0"/>
          <w:color w:val="auto"/>
          <w:sz w:val="22"/>
          <w:szCs w:val="22"/>
        </w:rPr>
      </w:pPr>
      <w:r w:rsidRPr="00F109D2">
        <w:rPr>
          <w:b w:val="0"/>
          <w:color w:val="auto"/>
          <w:sz w:val="22"/>
          <w:szCs w:val="22"/>
        </w:rPr>
        <w:t>W</w:t>
      </w:r>
      <w:r w:rsidR="000121B3" w:rsidRPr="00F109D2">
        <w:rPr>
          <w:b w:val="0"/>
          <w:color w:val="auto"/>
          <w:sz w:val="22"/>
          <w:szCs w:val="22"/>
        </w:rPr>
        <w:t>e</w:t>
      </w:r>
      <w:r w:rsidRPr="00F109D2">
        <w:rPr>
          <w:b w:val="0"/>
          <w:color w:val="auto"/>
          <w:sz w:val="22"/>
          <w:szCs w:val="22"/>
        </w:rPr>
        <w:t xml:space="preserve"> gaan o</w:t>
      </w:r>
      <w:r w:rsidR="000121B3" w:rsidRPr="00F109D2">
        <w:rPr>
          <w:b w:val="0"/>
          <w:color w:val="auto"/>
          <w:sz w:val="22"/>
          <w:szCs w:val="22"/>
        </w:rPr>
        <w:t xml:space="preserve">ns </w:t>
      </w:r>
      <w:r w:rsidRPr="00F109D2">
        <w:rPr>
          <w:b w:val="0"/>
          <w:color w:val="auto"/>
          <w:sz w:val="22"/>
          <w:szCs w:val="22"/>
        </w:rPr>
        <w:t xml:space="preserve">de komende jaren bezinnen over hoe we het onderwijs zodanig kunnen inrichten </w:t>
      </w:r>
      <w:r w:rsidR="000121B3" w:rsidRPr="00F109D2">
        <w:rPr>
          <w:b w:val="0"/>
          <w:color w:val="auto"/>
          <w:sz w:val="22"/>
          <w:szCs w:val="22"/>
        </w:rPr>
        <w:t xml:space="preserve"> </w:t>
      </w:r>
      <w:r w:rsidRPr="00F109D2">
        <w:rPr>
          <w:b w:val="0"/>
          <w:color w:val="auto"/>
          <w:sz w:val="22"/>
          <w:szCs w:val="22"/>
        </w:rPr>
        <w:t xml:space="preserve">dat we recht doen aan elke leerling. </w:t>
      </w:r>
      <w:r w:rsidR="008E43A5" w:rsidRPr="00F109D2">
        <w:rPr>
          <w:b w:val="0"/>
          <w:color w:val="auto"/>
          <w:sz w:val="22"/>
          <w:szCs w:val="22"/>
        </w:rPr>
        <w:t>Hier</w:t>
      </w:r>
      <w:r w:rsidR="000121B3" w:rsidRPr="00F109D2">
        <w:rPr>
          <w:b w:val="0"/>
          <w:color w:val="auto"/>
          <w:sz w:val="22"/>
          <w:szCs w:val="22"/>
        </w:rPr>
        <w:t xml:space="preserve"> </w:t>
      </w:r>
      <w:r w:rsidRPr="00F109D2">
        <w:rPr>
          <w:b w:val="0"/>
          <w:color w:val="auto"/>
          <w:sz w:val="22"/>
          <w:szCs w:val="22"/>
        </w:rPr>
        <w:t>lijk</w:t>
      </w:r>
      <w:r w:rsidR="000121B3" w:rsidRPr="00F109D2">
        <w:rPr>
          <w:b w:val="0"/>
          <w:color w:val="auto"/>
          <w:sz w:val="22"/>
          <w:szCs w:val="22"/>
        </w:rPr>
        <w:t>t een attitudeverandering</w:t>
      </w:r>
      <w:r w:rsidRPr="00F109D2">
        <w:rPr>
          <w:b w:val="0"/>
          <w:color w:val="auto"/>
          <w:sz w:val="22"/>
          <w:szCs w:val="22"/>
        </w:rPr>
        <w:t xml:space="preserve"> </w:t>
      </w:r>
      <w:r w:rsidR="008E43A5" w:rsidRPr="00F109D2">
        <w:rPr>
          <w:b w:val="0"/>
          <w:color w:val="auto"/>
          <w:sz w:val="22"/>
          <w:szCs w:val="22"/>
        </w:rPr>
        <w:t xml:space="preserve">voor </w:t>
      </w:r>
      <w:r w:rsidRPr="00F109D2">
        <w:rPr>
          <w:b w:val="0"/>
          <w:color w:val="auto"/>
          <w:sz w:val="22"/>
          <w:szCs w:val="22"/>
        </w:rPr>
        <w:t>nodig te zijn</w:t>
      </w:r>
      <w:r w:rsidR="000121B3" w:rsidRPr="00F109D2">
        <w:rPr>
          <w:b w:val="0"/>
          <w:color w:val="auto"/>
          <w:sz w:val="22"/>
          <w:szCs w:val="22"/>
        </w:rPr>
        <w:t>.</w:t>
      </w:r>
      <w:r w:rsidRPr="00F109D2">
        <w:rPr>
          <w:b w:val="0"/>
          <w:color w:val="auto"/>
          <w:sz w:val="22"/>
          <w:szCs w:val="22"/>
        </w:rPr>
        <w:t xml:space="preserve"> De behoefte</w:t>
      </w:r>
      <w:r w:rsidR="008E43A5" w:rsidRPr="00F109D2">
        <w:rPr>
          <w:b w:val="0"/>
          <w:color w:val="auto"/>
          <w:sz w:val="22"/>
          <w:szCs w:val="22"/>
        </w:rPr>
        <w:t>s</w:t>
      </w:r>
      <w:r w:rsidRPr="00F109D2">
        <w:rPr>
          <w:b w:val="0"/>
          <w:color w:val="auto"/>
          <w:sz w:val="22"/>
          <w:szCs w:val="22"/>
        </w:rPr>
        <w:t xml:space="preserve"> van de leerling kom</w:t>
      </w:r>
      <w:r w:rsidR="008E43A5" w:rsidRPr="00F109D2">
        <w:rPr>
          <w:b w:val="0"/>
          <w:color w:val="auto"/>
          <w:sz w:val="22"/>
          <w:szCs w:val="22"/>
        </w:rPr>
        <w:t>en</w:t>
      </w:r>
      <w:r w:rsidRPr="00F109D2">
        <w:rPr>
          <w:b w:val="0"/>
          <w:color w:val="auto"/>
          <w:sz w:val="22"/>
          <w:szCs w:val="22"/>
        </w:rPr>
        <w:t xml:space="preserve"> als maar meer centraal in het denken over goed onderwijs. </w:t>
      </w:r>
      <w:r w:rsidR="000121B3" w:rsidRPr="00F109D2">
        <w:rPr>
          <w:b w:val="0"/>
          <w:color w:val="auto"/>
          <w:sz w:val="22"/>
          <w:szCs w:val="22"/>
        </w:rPr>
        <w:t xml:space="preserve">We </w:t>
      </w:r>
      <w:r w:rsidRPr="00F109D2">
        <w:rPr>
          <w:b w:val="0"/>
          <w:color w:val="auto"/>
          <w:sz w:val="22"/>
          <w:szCs w:val="22"/>
        </w:rPr>
        <w:t xml:space="preserve">gaan meer faciliterend te werk </w:t>
      </w:r>
      <w:r w:rsidR="000121B3" w:rsidRPr="00F109D2">
        <w:rPr>
          <w:b w:val="0"/>
          <w:color w:val="auto"/>
          <w:sz w:val="22"/>
          <w:szCs w:val="22"/>
        </w:rPr>
        <w:t xml:space="preserve">en </w:t>
      </w:r>
      <w:r w:rsidRPr="00F109D2">
        <w:rPr>
          <w:b w:val="0"/>
          <w:color w:val="auto"/>
          <w:sz w:val="22"/>
          <w:szCs w:val="22"/>
        </w:rPr>
        <w:t xml:space="preserve">gaan </w:t>
      </w:r>
      <w:r w:rsidR="000121B3" w:rsidRPr="00F109D2">
        <w:rPr>
          <w:b w:val="0"/>
          <w:color w:val="auto"/>
          <w:sz w:val="22"/>
          <w:szCs w:val="22"/>
        </w:rPr>
        <w:t>ons richten op de lerende individu en diens vaardigheid zich te ontplooien in de wereld van 2020 en daarna. Centraal hierin staat de persoon van de leerling in zijn eigen context, de persoonlijke groei van de leerling en het effect dat dit heeft op de studiemotivatie en leerprestaties.</w:t>
      </w:r>
      <w:r w:rsidR="008E43A5" w:rsidRPr="00F109D2">
        <w:rPr>
          <w:b w:val="0"/>
          <w:color w:val="auto"/>
          <w:sz w:val="22"/>
          <w:szCs w:val="22"/>
        </w:rPr>
        <w:t xml:space="preserve"> </w:t>
      </w:r>
    </w:p>
    <w:p w:rsidR="000121B3" w:rsidRPr="00F109D2" w:rsidRDefault="000121B3" w:rsidP="000121B3">
      <w:pPr>
        <w:pStyle w:val="KOP10"/>
        <w:rPr>
          <w:b w:val="0"/>
          <w:color w:val="auto"/>
          <w:sz w:val="22"/>
          <w:szCs w:val="22"/>
        </w:rPr>
      </w:pPr>
    </w:p>
    <w:p w:rsidR="000121B3" w:rsidRPr="00F109D2" w:rsidRDefault="000121B3" w:rsidP="000121B3">
      <w:pPr>
        <w:pStyle w:val="KOP10"/>
        <w:rPr>
          <w:b w:val="0"/>
          <w:color w:val="auto"/>
          <w:sz w:val="22"/>
          <w:szCs w:val="22"/>
        </w:rPr>
      </w:pPr>
      <w:r w:rsidRPr="00F109D2">
        <w:rPr>
          <w:b w:val="0"/>
          <w:color w:val="auto"/>
          <w:sz w:val="22"/>
          <w:szCs w:val="22"/>
        </w:rPr>
        <w:t xml:space="preserve">Op Het Westeraam is de eerste aanzet tot deze </w:t>
      </w:r>
      <w:r w:rsidR="008E43A5" w:rsidRPr="00F109D2">
        <w:rPr>
          <w:b w:val="0"/>
          <w:color w:val="auto"/>
          <w:sz w:val="22"/>
          <w:szCs w:val="22"/>
        </w:rPr>
        <w:t>gewijzigde</w:t>
      </w:r>
      <w:r w:rsidRPr="00F109D2">
        <w:rPr>
          <w:b w:val="0"/>
          <w:color w:val="auto"/>
          <w:sz w:val="22"/>
          <w:szCs w:val="22"/>
        </w:rPr>
        <w:t xml:space="preserve"> kijk op de leerling en </w:t>
      </w:r>
      <w:r w:rsidR="008E43A5" w:rsidRPr="00F109D2">
        <w:rPr>
          <w:b w:val="0"/>
          <w:color w:val="auto"/>
          <w:sz w:val="22"/>
          <w:szCs w:val="22"/>
        </w:rPr>
        <w:t>diens leerproces</w:t>
      </w:r>
      <w:r w:rsidRPr="00F109D2">
        <w:rPr>
          <w:b w:val="0"/>
          <w:color w:val="auto"/>
          <w:sz w:val="22"/>
          <w:szCs w:val="22"/>
        </w:rPr>
        <w:t xml:space="preserve"> inmiddels gegeven en geaard in de LeerKRACHT-gedachte en binnen onze visie op LOB. De leerling </w:t>
      </w:r>
      <w:r w:rsidR="008E43A5" w:rsidRPr="00F109D2">
        <w:rPr>
          <w:b w:val="0"/>
          <w:color w:val="auto"/>
          <w:sz w:val="22"/>
          <w:szCs w:val="22"/>
        </w:rPr>
        <w:t>met</w:t>
      </w:r>
      <w:r w:rsidRPr="00F109D2">
        <w:rPr>
          <w:b w:val="0"/>
          <w:color w:val="auto"/>
          <w:sz w:val="22"/>
          <w:szCs w:val="22"/>
        </w:rPr>
        <w:t xml:space="preserve"> zijn</w:t>
      </w:r>
      <w:r w:rsidR="008E43A5" w:rsidRPr="00F109D2">
        <w:rPr>
          <w:b w:val="0"/>
          <w:color w:val="auto"/>
          <w:sz w:val="22"/>
          <w:szCs w:val="22"/>
        </w:rPr>
        <w:t>/haar specifieke</w:t>
      </w:r>
      <w:r w:rsidRPr="00F109D2">
        <w:rPr>
          <w:b w:val="0"/>
          <w:color w:val="auto"/>
          <w:sz w:val="22"/>
          <w:szCs w:val="22"/>
        </w:rPr>
        <w:t xml:space="preserve"> behoeften wordt meer centraal gesteld in het denken van alle medewerkers. Het in gesprek zijn met de leerling en het tegemoet komen aan de individuele behoeften van de leerling in bijvoorbeeld keuzevakken en stages, zijn hiervan een voorbeeld. De komende jaren moet een verdere invulling worden gegeven aan ons onderwijs vanuit de bovenstaande gedachte.       </w:t>
      </w:r>
    </w:p>
    <w:p w:rsidR="002A78D4" w:rsidRDefault="002A78D4" w:rsidP="000121B3">
      <w:pPr>
        <w:pStyle w:val="KOP10"/>
        <w:rPr>
          <w:b w:val="0"/>
          <w:color w:val="auto"/>
          <w:sz w:val="22"/>
          <w:szCs w:val="22"/>
        </w:rPr>
      </w:pPr>
      <w:r w:rsidRPr="00F109D2">
        <w:rPr>
          <w:b w:val="0"/>
          <w:color w:val="auto"/>
          <w:sz w:val="22"/>
          <w:szCs w:val="22"/>
        </w:rPr>
        <w:t xml:space="preserve">Richtinggevend hierin is de in bijlage </w:t>
      </w:r>
      <w:r w:rsidR="00C06574">
        <w:rPr>
          <w:b w:val="0"/>
          <w:color w:val="auto"/>
          <w:sz w:val="22"/>
          <w:szCs w:val="22"/>
        </w:rPr>
        <w:t>2</w:t>
      </w:r>
      <w:r w:rsidRPr="00F109D2">
        <w:rPr>
          <w:b w:val="0"/>
          <w:color w:val="auto"/>
          <w:sz w:val="22"/>
          <w:szCs w:val="22"/>
        </w:rPr>
        <w:t xml:space="preserve"> opgenomen visie van J. Jolles op onderwijs. </w:t>
      </w:r>
      <w:r w:rsidR="008E43A5" w:rsidRPr="00F109D2">
        <w:rPr>
          <w:b w:val="0"/>
          <w:color w:val="auto"/>
          <w:sz w:val="22"/>
          <w:szCs w:val="22"/>
        </w:rPr>
        <w:t>Dit</w:t>
      </w:r>
      <w:r w:rsidRPr="00F109D2">
        <w:rPr>
          <w:b w:val="0"/>
          <w:color w:val="auto"/>
          <w:sz w:val="22"/>
          <w:szCs w:val="22"/>
        </w:rPr>
        <w:t xml:space="preserve"> sluit aan op het al eerder genoemde gedachtengoed van Luc Stevens </w:t>
      </w:r>
      <w:r w:rsidR="008E43A5" w:rsidRPr="00F109D2">
        <w:rPr>
          <w:b w:val="0"/>
          <w:color w:val="auto"/>
          <w:sz w:val="22"/>
          <w:szCs w:val="22"/>
        </w:rPr>
        <w:t>en adaptief leren</w:t>
      </w:r>
      <w:r w:rsidR="00F109D2">
        <w:rPr>
          <w:b w:val="0"/>
          <w:color w:val="auto"/>
          <w:sz w:val="22"/>
          <w:szCs w:val="22"/>
        </w:rPr>
        <w:t>.</w:t>
      </w:r>
    </w:p>
    <w:p w:rsidR="00FC6678" w:rsidRDefault="00FC6678" w:rsidP="000121B3">
      <w:pPr>
        <w:pStyle w:val="KOP10"/>
        <w:rPr>
          <w:b w:val="0"/>
          <w:color w:val="auto"/>
          <w:sz w:val="22"/>
          <w:szCs w:val="22"/>
        </w:rPr>
      </w:pPr>
    </w:p>
    <w:p w:rsidR="008238BE" w:rsidRPr="00FC6678" w:rsidRDefault="001E18F5" w:rsidP="00D4307F">
      <w:pPr>
        <w:pStyle w:val="KOP10"/>
        <w:ind w:firstLine="0"/>
        <w:rPr>
          <w:color w:val="auto"/>
          <w:sz w:val="24"/>
        </w:rPr>
      </w:pPr>
      <w:r>
        <w:rPr>
          <w:color w:val="auto"/>
          <w:sz w:val="24"/>
        </w:rPr>
        <w:t xml:space="preserve">4.5  </w:t>
      </w:r>
      <w:r w:rsidR="005B3159">
        <w:rPr>
          <w:color w:val="auto"/>
          <w:sz w:val="24"/>
        </w:rPr>
        <w:t>Personeel</w:t>
      </w:r>
    </w:p>
    <w:p w:rsidR="0023427C" w:rsidRPr="00CD67BA" w:rsidRDefault="0023427C" w:rsidP="0023427C">
      <w:pPr>
        <w:spacing w:after="0" w:line="240" w:lineRule="auto"/>
        <w:rPr>
          <w:rFonts w:ascii="Arial" w:eastAsia="Times New Roman" w:hAnsi="Arial" w:cs="Arial"/>
          <w:color w:val="FF0000"/>
          <w:kern w:val="24"/>
          <w:szCs w:val="24"/>
          <w:lang w:eastAsia="nl-NL"/>
        </w:rPr>
      </w:pPr>
    </w:p>
    <w:p w:rsidR="0023427C" w:rsidRDefault="0023427C" w:rsidP="0023427C">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Het Westeraam is zich er van bewust dat de kwaliteit, de motivatie en de betrokkenheid van het personeel een cruciale factor is voor het realiseren van zijn doelen.</w:t>
      </w:r>
    </w:p>
    <w:p w:rsidR="0023427C" w:rsidRDefault="0023427C" w:rsidP="0023427C">
      <w:pPr>
        <w:spacing w:after="0" w:line="240" w:lineRule="auto"/>
        <w:rPr>
          <w:rFonts w:ascii="Arial" w:eastAsia="Times New Roman" w:hAnsi="Arial" w:cs="Arial"/>
          <w:kern w:val="24"/>
          <w:szCs w:val="24"/>
          <w:lang w:eastAsia="nl-NL"/>
        </w:rPr>
      </w:pPr>
    </w:p>
    <w:p w:rsidR="0023427C" w:rsidRDefault="00E65647" w:rsidP="0023427C">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We zien dat als gevolg van de leeftijdsopbouw van onze medewerkers de komende jaren een uitstroom van oudere collega’s moet worden verwacht. Met hen verlaat veel kennis en ervaring onze organisatie. Al enige jaren streven we naar een </w:t>
      </w:r>
      <w:r w:rsidR="0023427C">
        <w:rPr>
          <w:rFonts w:ascii="Arial" w:eastAsia="Times New Roman" w:hAnsi="Arial" w:cs="Arial"/>
          <w:kern w:val="24"/>
          <w:szCs w:val="24"/>
          <w:lang w:eastAsia="nl-NL"/>
        </w:rPr>
        <w:t>verjonging</w:t>
      </w:r>
      <w:r>
        <w:rPr>
          <w:rFonts w:ascii="Arial" w:eastAsia="Times New Roman" w:hAnsi="Arial" w:cs="Arial"/>
          <w:kern w:val="24"/>
          <w:szCs w:val="24"/>
          <w:lang w:eastAsia="nl-NL"/>
        </w:rPr>
        <w:t xml:space="preserve"> van het </w:t>
      </w:r>
      <w:r w:rsidR="0023427C">
        <w:rPr>
          <w:rFonts w:ascii="Arial" w:eastAsia="Times New Roman" w:hAnsi="Arial" w:cs="Arial"/>
          <w:kern w:val="24"/>
          <w:szCs w:val="24"/>
          <w:lang w:eastAsia="nl-NL"/>
        </w:rPr>
        <w:t xml:space="preserve"> docententeam. Talentvolle L</w:t>
      </w:r>
      <w:r w:rsidR="00995E0E">
        <w:rPr>
          <w:rFonts w:ascii="Arial" w:eastAsia="Times New Roman" w:hAnsi="Arial" w:cs="Arial"/>
          <w:kern w:val="24"/>
          <w:szCs w:val="24"/>
          <w:lang w:eastAsia="nl-NL"/>
        </w:rPr>
        <w:t>io</w:t>
      </w:r>
      <w:r w:rsidR="0023427C">
        <w:rPr>
          <w:rFonts w:ascii="Arial" w:eastAsia="Times New Roman" w:hAnsi="Arial" w:cs="Arial"/>
          <w:kern w:val="24"/>
          <w:szCs w:val="24"/>
          <w:lang w:eastAsia="nl-NL"/>
        </w:rPr>
        <w:t>’s zijn behouden gebleven voor de school en hebben nieuw</w:t>
      </w:r>
      <w:r>
        <w:rPr>
          <w:rFonts w:ascii="Arial" w:eastAsia="Times New Roman" w:hAnsi="Arial" w:cs="Arial"/>
          <w:kern w:val="24"/>
          <w:szCs w:val="24"/>
          <w:lang w:eastAsia="nl-NL"/>
        </w:rPr>
        <w:t>e kennis, competenties en</w:t>
      </w:r>
      <w:r w:rsidR="0023427C">
        <w:rPr>
          <w:rFonts w:ascii="Arial" w:eastAsia="Times New Roman" w:hAnsi="Arial" w:cs="Arial"/>
          <w:kern w:val="24"/>
          <w:szCs w:val="24"/>
          <w:lang w:eastAsia="nl-NL"/>
        </w:rPr>
        <w:t xml:space="preserve"> elan binnen</w:t>
      </w:r>
      <w:r>
        <w:rPr>
          <w:rFonts w:ascii="Arial" w:eastAsia="Times New Roman" w:hAnsi="Arial" w:cs="Arial"/>
          <w:kern w:val="24"/>
          <w:szCs w:val="24"/>
          <w:lang w:eastAsia="nl-NL"/>
        </w:rPr>
        <w:t xml:space="preserve"> </w:t>
      </w:r>
      <w:r w:rsidR="0023427C">
        <w:rPr>
          <w:rFonts w:ascii="Arial" w:eastAsia="Times New Roman" w:hAnsi="Arial" w:cs="Arial"/>
          <w:kern w:val="24"/>
          <w:szCs w:val="24"/>
          <w:lang w:eastAsia="nl-NL"/>
        </w:rPr>
        <w:t>gebracht.</w:t>
      </w:r>
      <w:r w:rsidR="007E3A6A">
        <w:rPr>
          <w:rFonts w:ascii="Arial" w:eastAsia="Times New Roman" w:hAnsi="Arial" w:cs="Arial"/>
          <w:kern w:val="24"/>
          <w:szCs w:val="24"/>
          <w:lang w:eastAsia="nl-NL"/>
        </w:rPr>
        <w:t xml:space="preserve"> Er moet meer aandacht worden besteed aan de introductie en inductiefase voor deze nieuwe collega’s.</w:t>
      </w:r>
    </w:p>
    <w:p w:rsidR="007E3A6A" w:rsidRDefault="007E3A6A" w:rsidP="0023427C">
      <w:pPr>
        <w:spacing w:after="0" w:line="240" w:lineRule="auto"/>
        <w:rPr>
          <w:rFonts w:ascii="Arial" w:eastAsia="Times New Roman" w:hAnsi="Arial" w:cs="Arial"/>
          <w:kern w:val="24"/>
          <w:szCs w:val="24"/>
          <w:lang w:eastAsia="nl-NL"/>
        </w:rPr>
      </w:pPr>
    </w:p>
    <w:p w:rsidR="007E3A6A" w:rsidRDefault="00E65647" w:rsidP="0023427C">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Om het hebben van verantwoordelijkheden zo diep mogelijk in de organisatie weg te kunnen zetten blijven we energie steken in het optimaliseren van de functiemix en de gesprekkencyclus op basis van onze Rubrics. Hiermee doen we zo goed mogelijk recht aan ieders competenties en maximaliseren we de bijdrage </w:t>
      </w:r>
      <w:r w:rsidR="007E3A6A">
        <w:rPr>
          <w:rFonts w:ascii="Arial" w:eastAsia="Times New Roman" w:hAnsi="Arial" w:cs="Arial"/>
          <w:kern w:val="24"/>
          <w:szCs w:val="24"/>
          <w:lang w:eastAsia="nl-NL"/>
        </w:rPr>
        <w:t>van elke individuele medewerker.</w:t>
      </w:r>
    </w:p>
    <w:p w:rsidR="0023427C" w:rsidRDefault="00E65647" w:rsidP="0023427C">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   </w:t>
      </w:r>
    </w:p>
    <w:p w:rsidR="0023427C" w:rsidRDefault="0019747B" w:rsidP="0023427C">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M</w:t>
      </w:r>
      <w:r w:rsidR="0023427C">
        <w:rPr>
          <w:rFonts w:ascii="Arial" w:eastAsia="Times New Roman" w:hAnsi="Arial" w:cs="Arial"/>
          <w:kern w:val="24"/>
          <w:szCs w:val="24"/>
          <w:lang w:eastAsia="nl-NL"/>
        </w:rPr>
        <w:t xml:space="preserve">edewerkers van Het Westeraam </w:t>
      </w:r>
      <w:r>
        <w:rPr>
          <w:rFonts w:ascii="Arial" w:eastAsia="Times New Roman" w:hAnsi="Arial" w:cs="Arial"/>
          <w:kern w:val="24"/>
          <w:szCs w:val="24"/>
          <w:lang w:eastAsia="nl-NL"/>
        </w:rPr>
        <w:t xml:space="preserve">maken gretig </w:t>
      </w:r>
      <w:r w:rsidR="0023427C">
        <w:rPr>
          <w:rFonts w:ascii="Arial" w:eastAsia="Times New Roman" w:hAnsi="Arial" w:cs="Arial"/>
          <w:kern w:val="24"/>
          <w:szCs w:val="24"/>
          <w:lang w:eastAsia="nl-NL"/>
        </w:rPr>
        <w:t>gebruik van de mogelijkheden die het VOC biedt om hun kennis en competenties te vergroten.</w:t>
      </w:r>
      <w:r>
        <w:rPr>
          <w:rFonts w:ascii="Arial" w:eastAsia="Times New Roman" w:hAnsi="Arial" w:cs="Arial"/>
          <w:kern w:val="24"/>
          <w:szCs w:val="24"/>
          <w:lang w:eastAsia="nl-NL"/>
        </w:rPr>
        <w:t xml:space="preserve"> We willen in de komende jaren de samenwerking met het VOC verder intensiveren en de leer en ontwikkelbehoefte van onze medewerkers maximaal binnen het VOC beleggen. E</w:t>
      </w:r>
      <w:r w:rsidR="0023427C">
        <w:rPr>
          <w:rFonts w:ascii="Arial" w:eastAsia="Times New Roman" w:hAnsi="Arial" w:cs="Arial"/>
          <w:kern w:val="24"/>
          <w:szCs w:val="24"/>
          <w:lang w:eastAsia="nl-NL"/>
        </w:rPr>
        <w:t>r</w:t>
      </w:r>
      <w:r>
        <w:rPr>
          <w:rFonts w:ascii="Arial" w:eastAsia="Times New Roman" w:hAnsi="Arial" w:cs="Arial"/>
          <w:kern w:val="24"/>
          <w:szCs w:val="24"/>
          <w:lang w:eastAsia="nl-NL"/>
        </w:rPr>
        <w:t xml:space="preserve"> zijn</w:t>
      </w:r>
      <w:r w:rsidR="0023427C">
        <w:rPr>
          <w:rFonts w:ascii="Arial" w:eastAsia="Times New Roman" w:hAnsi="Arial" w:cs="Arial"/>
          <w:kern w:val="24"/>
          <w:szCs w:val="24"/>
          <w:lang w:eastAsia="nl-NL"/>
        </w:rPr>
        <w:t xml:space="preserve"> relatief veel collega’s die als brenger of deler hebben geparticipeerd in het VOC.</w:t>
      </w:r>
    </w:p>
    <w:p w:rsidR="0023427C" w:rsidRDefault="0023427C" w:rsidP="0023427C">
      <w:pPr>
        <w:spacing w:after="0" w:line="240" w:lineRule="auto"/>
        <w:rPr>
          <w:rFonts w:ascii="Arial" w:eastAsia="Times New Roman" w:hAnsi="Arial" w:cs="Arial"/>
          <w:kern w:val="24"/>
          <w:szCs w:val="24"/>
          <w:lang w:eastAsia="nl-NL"/>
        </w:rPr>
      </w:pPr>
    </w:p>
    <w:p w:rsidR="00D52765" w:rsidRDefault="0023427C" w:rsidP="0023427C">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In oktober 2015 is Het Westeraam begonnen als </w:t>
      </w:r>
      <w:r w:rsidR="0019747B">
        <w:rPr>
          <w:rFonts w:ascii="Arial" w:eastAsia="Times New Roman" w:hAnsi="Arial" w:cs="Arial"/>
          <w:kern w:val="24"/>
          <w:szCs w:val="24"/>
          <w:lang w:eastAsia="nl-NL"/>
        </w:rPr>
        <w:t>L</w:t>
      </w:r>
      <w:r>
        <w:rPr>
          <w:rFonts w:ascii="Arial" w:eastAsia="Times New Roman" w:hAnsi="Arial" w:cs="Arial"/>
          <w:kern w:val="24"/>
          <w:szCs w:val="24"/>
          <w:lang w:eastAsia="nl-NL"/>
        </w:rPr>
        <w:t xml:space="preserve">eerKRACHT-school. Vanuit de filosofie: ‘elke dag samen een beetje beter’, wordt er wekelijks samen gewerkt aan het verbeteren van de kwaliteit. </w:t>
      </w:r>
      <w:r w:rsidR="0019747B">
        <w:rPr>
          <w:rFonts w:ascii="Arial" w:eastAsia="Times New Roman" w:hAnsi="Arial" w:cs="Arial"/>
          <w:kern w:val="24"/>
          <w:szCs w:val="24"/>
          <w:lang w:eastAsia="nl-NL"/>
        </w:rPr>
        <w:t xml:space="preserve">De LeerKRACHT gedachte zal de komende jaren verder moeten worden uitgebouwd en gefundeerd worden in ons dagelijks handelen. Daarbij is het </w:t>
      </w:r>
      <w:r w:rsidR="00FD6A9D">
        <w:rPr>
          <w:rFonts w:ascii="Arial" w:eastAsia="Times New Roman" w:hAnsi="Arial" w:cs="Arial"/>
          <w:kern w:val="24"/>
          <w:szCs w:val="24"/>
          <w:lang w:eastAsia="nl-NL"/>
        </w:rPr>
        <w:t xml:space="preserve">zinvol om een eigen invulling te geven aan de LeerKRACHT instrumenten, zodanig dat dit </w:t>
      </w:r>
      <w:r w:rsidR="00D52765">
        <w:rPr>
          <w:rFonts w:ascii="Arial" w:eastAsia="Times New Roman" w:hAnsi="Arial" w:cs="Arial"/>
          <w:kern w:val="24"/>
          <w:szCs w:val="24"/>
          <w:lang w:eastAsia="nl-NL"/>
        </w:rPr>
        <w:t xml:space="preserve">door iedereen gedragen wordt en </w:t>
      </w:r>
      <w:r w:rsidR="00FD6A9D">
        <w:rPr>
          <w:rFonts w:ascii="Arial" w:eastAsia="Times New Roman" w:hAnsi="Arial" w:cs="Arial"/>
          <w:kern w:val="24"/>
          <w:szCs w:val="24"/>
          <w:lang w:eastAsia="nl-NL"/>
        </w:rPr>
        <w:t>ons verder helpt</w:t>
      </w:r>
      <w:r w:rsidR="00D52765">
        <w:rPr>
          <w:rFonts w:ascii="Arial" w:eastAsia="Times New Roman" w:hAnsi="Arial" w:cs="Arial"/>
          <w:kern w:val="24"/>
          <w:szCs w:val="24"/>
          <w:lang w:eastAsia="nl-NL"/>
        </w:rPr>
        <w:t xml:space="preserve"> in het verbeteren van ons onderwijs.</w:t>
      </w:r>
    </w:p>
    <w:p w:rsidR="0023427C" w:rsidRDefault="0023427C" w:rsidP="0023427C">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 </w:t>
      </w:r>
    </w:p>
    <w:p w:rsidR="0023427C" w:rsidRDefault="0023427C" w:rsidP="008238BE">
      <w:pPr>
        <w:spacing w:after="0" w:line="240" w:lineRule="auto"/>
        <w:rPr>
          <w:rFonts w:ascii="Arial" w:eastAsia="Times New Roman" w:hAnsi="Arial" w:cs="Arial"/>
          <w:kern w:val="24"/>
          <w:szCs w:val="24"/>
          <w:lang w:eastAsia="nl-NL"/>
        </w:rPr>
      </w:pPr>
    </w:p>
    <w:p w:rsidR="00AC067A" w:rsidRPr="00AC067A" w:rsidRDefault="00AC067A" w:rsidP="008238BE">
      <w:pPr>
        <w:spacing w:after="0" w:line="240" w:lineRule="auto"/>
        <w:rPr>
          <w:rFonts w:ascii="Arial" w:eastAsia="Times New Roman" w:hAnsi="Arial" w:cs="Arial"/>
          <w:b/>
          <w:kern w:val="24"/>
          <w:szCs w:val="24"/>
          <w:lang w:eastAsia="nl-NL"/>
        </w:rPr>
      </w:pPr>
      <w:r w:rsidRPr="00AC067A">
        <w:rPr>
          <w:rFonts w:ascii="Arial" w:eastAsia="Times New Roman" w:hAnsi="Arial" w:cs="Arial"/>
          <w:b/>
          <w:kern w:val="24"/>
          <w:szCs w:val="24"/>
          <w:lang w:eastAsia="nl-NL"/>
        </w:rPr>
        <w:t>Ontwikkeling</w:t>
      </w:r>
    </w:p>
    <w:p w:rsidR="00767B8F" w:rsidRPr="002560EF" w:rsidRDefault="00AC067A" w:rsidP="002560EF">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Het professionaliseringsplan voor de komende jaren is vastgesteld en geeft sturing aan de verder ontwikkeling van de professionaliteit van de medewerkers. Die ontwikkeling zal gericht zijn op het pedagogisch handelen, het leveren van maatwerk en op de verbinding van het onderwijs met de (ontwikkelingen in</w:t>
      </w:r>
      <w:r w:rsidR="002560EF">
        <w:rPr>
          <w:rFonts w:ascii="Arial" w:eastAsia="Times New Roman" w:hAnsi="Arial" w:cs="Arial"/>
          <w:kern w:val="24"/>
          <w:szCs w:val="24"/>
          <w:lang w:eastAsia="nl-NL"/>
        </w:rPr>
        <w:t xml:space="preserve"> de</w:t>
      </w:r>
      <w:r>
        <w:rPr>
          <w:rFonts w:ascii="Arial" w:eastAsia="Times New Roman" w:hAnsi="Arial" w:cs="Arial"/>
          <w:kern w:val="24"/>
          <w:szCs w:val="24"/>
          <w:lang w:eastAsia="nl-NL"/>
        </w:rPr>
        <w:t>)</w:t>
      </w:r>
      <w:r w:rsidR="002560EF">
        <w:rPr>
          <w:rFonts w:ascii="Arial" w:eastAsia="Times New Roman" w:hAnsi="Arial" w:cs="Arial"/>
          <w:kern w:val="24"/>
          <w:szCs w:val="24"/>
          <w:lang w:eastAsia="nl-NL"/>
        </w:rPr>
        <w:t xml:space="preserve"> </w:t>
      </w:r>
      <w:r>
        <w:rPr>
          <w:rFonts w:ascii="Arial" w:eastAsia="Times New Roman" w:hAnsi="Arial" w:cs="Arial"/>
          <w:kern w:val="24"/>
          <w:szCs w:val="24"/>
          <w:lang w:eastAsia="nl-NL"/>
        </w:rPr>
        <w:t xml:space="preserve">samenleving.  </w:t>
      </w:r>
    </w:p>
    <w:p w:rsidR="00767B8F" w:rsidRPr="003D1EEE" w:rsidRDefault="00767B8F" w:rsidP="002560EF">
      <w:pPr>
        <w:widowControl w:val="0"/>
        <w:overflowPunct w:val="0"/>
        <w:adjustRightInd w:val="0"/>
        <w:spacing w:after="0" w:line="258" w:lineRule="atLeast"/>
        <w:rPr>
          <w:rFonts w:ascii="Arial" w:eastAsia="Times New Roman" w:hAnsi="Arial" w:cs="Arial"/>
          <w:b/>
          <w:color w:val="000000"/>
          <w:kern w:val="28"/>
          <w:szCs w:val="24"/>
          <w:lang w:eastAsia="nl-NL"/>
        </w:rPr>
      </w:pPr>
    </w:p>
    <w:p w:rsidR="002560EF" w:rsidRDefault="002560EF" w:rsidP="002560EF">
      <w:pPr>
        <w:widowControl w:val="0"/>
        <w:overflowPunct w:val="0"/>
        <w:adjustRightInd w:val="0"/>
        <w:spacing w:after="0" w:line="258" w:lineRule="atLeast"/>
        <w:rPr>
          <w:rFonts w:ascii="Arial" w:eastAsia="Times New Roman" w:hAnsi="Arial" w:cs="Arial"/>
          <w:color w:val="000000"/>
          <w:kern w:val="28"/>
          <w:szCs w:val="24"/>
          <w:lang w:eastAsia="nl-NL"/>
        </w:rPr>
      </w:pPr>
      <w:r>
        <w:rPr>
          <w:rFonts w:ascii="Arial" w:eastAsia="Times New Roman" w:hAnsi="Arial" w:cs="Arial"/>
          <w:color w:val="000000"/>
          <w:kern w:val="28"/>
          <w:szCs w:val="24"/>
          <w:lang w:eastAsia="nl-NL"/>
        </w:rPr>
        <w:t>Het Westeraam wil de komende jaren</w:t>
      </w:r>
      <w:r w:rsidR="009A3E77">
        <w:rPr>
          <w:rFonts w:ascii="Arial" w:eastAsia="Times New Roman" w:hAnsi="Arial" w:cs="Arial"/>
          <w:color w:val="000000"/>
          <w:kern w:val="28"/>
          <w:szCs w:val="24"/>
          <w:lang w:eastAsia="nl-NL"/>
        </w:rPr>
        <w:t xml:space="preserve"> een</w:t>
      </w:r>
      <w:r w:rsidR="00767B8F" w:rsidRPr="005C4CEB">
        <w:rPr>
          <w:rFonts w:ascii="Arial" w:eastAsia="Times New Roman" w:hAnsi="Arial" w:cs="Arial"/>
          <w:color w:val="000000"/>
          <w:kern w:val="28"/>
          <w:szCs w:val="24"/>
          <w:lang w:eastAsia="nl-NL"/>
        </w:rPr>
        <w:t xml:space="preserve"> Integraal PersoneelsBeleid</w:t>
      </w:r>
      <w:r w:rsidR="00767B8F">
        <w:rPr>
          <w:rFonts w:ascii="Arial" w:eastAsia="Times New Roman" w:hAnsi="Arial" w:cs="Arial"/>
          <w:color w:val="000000"/>
          <w:kern w:val="28"/>
          <w:szCs w:val="24"/>
          <w:lang w:eastAsia="nl-NL"/>
        </w:rPr>
        <w:t xml:space="preserve"> (IPB)</w:t>
      </w:r>
      <w:r w:rsidR="00767B8F" w:rsidRPr="005C4CEB">
        <w:rPr>
          <w:rFonts w:ascii="Arial" w:eastAsia="Times New Roman" w:hAnsi="Arial" w:cs="Arial"/>
          <w:color w:val="000000"/>
          <w:kern w:val="28"/>
          <w:szCs w:val="24"/>
          <w:lang w:eastAsia="nl-NL"/>
        </w:rPr>
        <w:t xml:space="preserve"> </w:t>
      </w:r>
      <w:r>
        <w:rPr>
          <w:rFonts w:ascii="Arial" w:eastAsia="Times New Roman" w:hAnsi="Arial" w:cs="Arial"/>
          <w:color w:val="000000"/>
          <w:kern w:val="28"/>
          <w:szCs w:val="24"/>
          <w:lang w:eastAsia="nl-NL"/>
        </w:rPr>
        <w:t>ontwikkelen.</w:t>
      </w:r>
    </w:p>
    <w:p w:rsidR="00A57864" w:rsidRDefault="002560EF" w:rsidP="002560EF">
      <w:pPr>
        <w:widowControl w:val="0"/>
        <w:overflowPunct w:val="0"/>
        <w:adjustRightInd w:val="0"/>
        <w:spacing w:after="0" w:line="258" w:lineRule="atLeast"/>
        <w:rPr>
          <w:rFonts w:ascii="Arial" w:eastAsia="Times New Roman" w:hAnsi="Arial" w:cs="Arial"/>
          <w:color w:val="000000"/>
          <w:kern w:val="28"/>
          <w:szCs w:val="24"/>
          <w:lang w:eastAsia="nl-NL"/>
        </w:rPr>
      </w:pPr>
      <w:r>
        <w:rPr>
          <w:rFonts w:ascii="Arial" w:eastAsia="Times New Roman" w:hAnsi="Arial" w:cs="Arial"/>
          <w:color w:val="000000"/>
          <w:kern w:val="28"/>
          <w:szCs w:val="24"/>
          <w:lang w:eastAsia="nl-NL"/>
        </w:rPr>
        <w:t xml:space="preserve">Daarmee </w:t>
      </w:r>
      <w:r w:rsidR="00767B8F" w:rsidRPr="005C4CEB">
        <w:rPr>
          <w:rFonts w:ascii="Arial" w:eastAsia="Times New Roman" w:hAnsi="Arial" w:cs="Arial"/>
          <w:color w:val="000000"/>
          <w:kern w:val="28"/>
          <w:szCs w:val="24"/>
          <w:lang w:eastAsia="nl-NL"/>
        </w:rPr>
        <w:t xml:space="preserve">wil </w:t>
      </w:r>
      <w:r w:rsidR="00767B8F">
        <w:rPr>
          <w:rFonts w:ascii="Arial" w:eastAsia="Times New Roman" w:hAnsi="Arial" w:cs="Arial"/>
          <w:color w:val="000000"/>
          <w:kern w:val="28"/>
          <w:szCs w:val="24"/>
          <w:lang w:eastAsia="nl-NL"/>
        </w:rPr>
        <w:t>Het Westeraam</w:t>
      </w:r>
      <w:r w:rsidR="00767B8F" w:rsidRPr="005C4CEB">
        <w:rPr>
          <w:rFonts w:ascii="Arial" w:eastAsia="Times New Roman" w:hAnsi="Arial" w:cs="Arial"/>
          <w:color w:val="000000"/>
          <w:kern w:val="28"/>
          <w:szCs w:val="24"/>
          <w:lang w:eastAsia="nl-NL"/>
        </w:rPr>
        <w:t xml:space="preserve"> ervoor zorgen dat er regelmatig en systematisch afstemming plaatsvindt van de inzet, kennis en bekwaamheden van de medewerkers op de inhoudelijke en organisatorische doelen van de school. Deze afstemming is ingebed in de strategische positie en gerelateerd aan de onderwijscontext van de school. Hierbij wordt gebruik</w:t>
      </w:r>
      <w:r w:rsidR="00A57864">
        <w:rPr>
          <w:rFonts w:ascii="Arial" w:eastAsia="Times New Roman" w:hAnsi="Arial" w:cs="Arial"/>
          <w:color w:val="000000"/>
          <w:kern w:val="28"/>
          <w:szCs w:val="24"/>
          <w:lang w:eastAsia="nl-NL"/>
        </w:rPr>
        <w:t xml:space="preserve"> </w:t>
      </w:r>
      <w:r w:rsidR="00767B8F" w:rsidRPr="005C4CEB">
        <w:rPr>
          <w:rFonts w:ascii="Arial" w:eastAsia="Times New Roman" w:hAnsi="Arial" w:cs="Arial"/>
          <w:color w:val="000000"/>
          <w:kern w:val="28"/>
          <w:szCs w:val="24"/>
          <w:lang w:eastAsia="nl-NL"/>
        </w:rPr>
        <w:t xml:space="preserve">gemaakt van een samenhangend geheel van instrumenten en middelen die gericht zijn op de ontwikkeling van individuele medewerkers. </w:t>
      </w:r>
    </w:p>
    <w:p w:rsidR="00767B8F" w:rsidRPr="004714B1" w:rsidRDefault="00767B8F" w:rsidP="002560EF">
      <w:pPr>
        <w:widowControl w:val="0"/>
        <w:overflowPunct w:val="0"/>
        <w:adjustRightInd w:val="0"/>
        <w:spacing w:after="0" w:line="258" w:lineRule="atLeast"/>
        <w:rPr>
          <w:rFonts w:ascii="Arial" w:eastAsia="Times New Roman" w:hAnsi="Arial" w:cs="Arial"/>
          <w:color w:val="FF0000"/>
          <w:kern w:val="28"/>
          <w:szCs w:val="24"/>
          <w:lang w:eastAsia="nl-NL"/>
        </w:rPr>
      </w:pPr>
      <w:r>
        <w:rPr>
          <w:rFonts w:ascii="Arial" w:eastAsia="Times New Roman" w:hAnsi="Arial" w:cs="Arial"/>
          <w:color w:val="000000"/>
          <w:kern w:val="28"/>
          <w:szCs w:val="24"/>
          <w:lang w:eastAsia="nl-NL"/>
        </w:rPr>
        <w:t>Een tweede belangrijk element van het IPB is een beleid op het gebied van in- door- en uitstroom van personeel.</w:t>
      </w:r>
      <w:r w:rsidR="009A3E77">
        <w:rPr>
          <w:rFonts w:ascii="Arial" w:eastAsia="Times New Roman" w:hAnsi="Arial" w:cs="Arial"/>
          <w:color w:val="000000"/>
          <w:kern w:val="28"/>
          <w:szCs w:val="24"/>
          <w:lang w:eastAsia="nl-NL"/>
        </w:rPr>
        <w:t xml:space="preserve"> De afdeling HRM van Quadraam zal worden ingezet om deze ontwikkeling te ondersteunen.</w:t>
      </w:r>
    </w:p>
    <w:p w:rsidR="00A57864" w:rsidRDefault="00A57864" w:rsidP="002560EF">
      <w:pPr>
        <w:widowControl w:val="0"/>
        <w:overflowPunct w:val="0"/>
        <w:adjustRightInd w:val="0"/>
        <w:spacing w:after="0" w:line="258" w:lineRule="atLeast"/>
        <w:rPr>
          <w:rFonts w:ascii="Arial" w:eastAsia="Times New Roman" w:hAnsi="Arial" w:cs="Arial"/>
          <w:color w:val="000000"/>
          <w:kern w:val="28"/>
          <w:szCs w:val="24"/>
          <w:lang w:eastAsia="nl-NL"/>
        </w:rPr>
      </w:pPr>
    </w:p>
    <w:p w:rsidR="00767B8F" w:rsidRPr="005C4CEB" w:rsidRDefault="00767B8F" w:rsidP="002560EF">
      <w:pPr>
        <w:widowControl w:val="0"/>
        <w:overflowPunct w:val="0"/>
        <w:adjustRightInd w:val="0"/>
        <w:spacing w:after="0" w:line="258" w:lineRule="atLeast"/>
        <w:rPr>
          <w:rFonts w:ascii="Arial" w:eastAsia="Times New Roman" w:hAnsi="Arial" w:cs="Arial"/>
          <w:color w:val="000000"/>
          <w:kern w:val="28"/>
          <w:szCs w:val="24"/>
          <w:lang w:eastAsia="nl-NL"/>
        </w:rPr>
      </w:pPr>
      <w:r w:rsidRPr="005C4CEB">
        <w:rPr>
          <w:rFonts w:ascii="Arial" w:eastAsia="Times New Roman" w:hAnsi="Arial" w:cs="Arial"/>
          <w:color w:val="000000"/>
          <w:kern w:val="28"/>
          <w:szCs w:val="24"/>
          <w:lang w:eastAsia="nl-NL"/>
        </w:rPr>
        <w:t>We zetten volop in op het ontwikkelen van het personeel en het personeelsbestand. De Academische Opleidingsschool Quadraam (AOQ) speelt hierin een centrale rol. We leiden permanent nieuwe collega’s op voor een carrière in het onderwi</w:t>
      </w:r>
      <w:r w:rsidR="003D2517">
        <w:rPr>
          <w:rFonts w:ascii="Arial" w:eastAsia="Times New Roman" w:hAnsi="Arial" w:cs="Arial"/>
          <w:color w:val="000000"/>
          <w:kern w:val="28"/>
          <w:szCs w:val="24"/>
          <w:lang w:eastAsia="nl-NL"/>
        </w:rPr>
        <w:t>js en zittende collega’s</w:t>
      </w:r>
      <w:r w:rsidRPr="005C4CEB">
        <w:rPr>
          <w:rFonts w:ascii="Arial" w:eastAsia="Times New Roman" w:hAnsi="Arial" w:cs="Arial"/>
          <w:color w:val="000000"/>
          <w:kern w:val="28"/>
          <w:szCs w:val="24"/>
          <w:lang w:eastAsia="nl-NL"/>
        </w:rPr>
        <w:t xml:space="preserve"> blijven zich ontwikkelen op uiteenlopende terreinen. Docenten bezoeken bijeenkomsten </w:t>
      </w:r>
      <w:r w:rsidR="002560EF">
        <w:rPr>
          <w:rFonts w:ascii="Arial" w:eastAsia="Times New Roman" w:hAnsi="Arial" w:cs="Arial"/>
          <w:color w:val="000000"/>
          <w:kern w:val="28"/>
          <w:szCs w:val="24"/>
          <w:lang w:eastAsia="nl-NL"/>
        </w:rPr>
        <w:t>van het VOC van Quadraam en we organiseren scholing</w:t>
      </w:r>
      <w:r w:rsidR="003D2517">
        <w:rPr>
          <w:rFonts w:ascii="Arial" w:eastAsia="Times New Roman" w:hAnsi="Arial" w:cs="Arial"/>
          <w:color w:val="000000"/>
          <w:kern w:val="28"/>
          <w:szCs w:val="24"/>
          <w:lang w:eastAsia="nl-NL"/>
        </w:rPr>
        <w:t xml:space="preserve"> op diverse relevante terreinen</w:t>
      </w:r>
      <w:r w:rsidR="002560EF">
        <w:rPr>
          <w:rFonts w:ascii="Arial" w:eastAsia="Times New Roman" w:hAnsi="Arial" w:cs="Arial"/>
          <w:color w:val="000000"/>
          <w:kern w:val="28"/>
          <w:szCs w:val="24"/>
          <w:lang w:eastAsia="nl-NL"/>
        </w:rPr>
        <w:t xml:space="preserve"> binnen</w:t>
      </w:r>
      <w:r w:rsidRPr="005C4CEB">
        <w:rPr>
          <w:rFonts w:ascii="Arial" w:eastAsia="Times New Roman" w:hAnsi="Arial" w:cs="Arial"/>
          <w:color w:val="000000"/>
          <w:kern w:val="28"/>
          <w:szCs w:val="24"/>
          <w:lang w:eastAsia="nl-NL"/>
        </w:rPr>
        <w:t xml:space="preserve"> </w:t>
      </w:r>
      <w:r>
        <w:rPr>
          <w:rFonts w:ascii="Arial" w:eastAsia="Times New Roman" w:hAnsi="Arial" w:cs="Arial"/>
          <w:color w:val="000000"/>
          <w:kern w:val="28"/>
          <w:szCs w:val="24"/>
          <w:lang w:eastAsia="nl-NL"/>
        </w:rPr>
        <w:t>Het Westeraam</w:t>
      </w:r>
      <w:r w:rsidRPr="005C4CEB">
        <w:rPr>
          <w:rFonts w:ascii="Arial" w:eastAsia="Times New Roman" w:hAnsi="Arial" w:cs="Arial"/>
          <w:color w:val="000000"/>
          <w:kern w:val="28"/>
          <w:szCs w:val="24"/>
          <w:lang w:eastAsia="nl-NL"/>
        </w:rPr>
        <w:t>.</w:t>
      </w:r>
    </w:p>
    <w:p w:rsidR="00CA7306" w:rsidRDefault="00CA7306" w:rsidP="00FC6678">
      <w:pPr>
        <w:pStyle w:val="KOP20"/>
        <w:ind w:firstLine="0"/>
      </w:pPr>
    </w:p>
    <w:p w:rsidR="008238BE" w:rsidRDefault="00FC6678" w:rsidP="008238BE">
      <w:pPr>
        <w:pStyle w:val="KOP10"/>
        <w:rPr>
          <w:sz w:val="24"/>
        </w:rPr>
      </w:pPr>
      <w:r>
        <w:rPr>
          <w:sz w:val="24"/>
        </w:rPr>
        <w:t xml:space="preserve">4.6. </w:t>
      </w:r>
      <w:r w:rsidR="002B39FE" w:rsidRPr="00FC6678">
        <w:rPr>
          <w:sz w:val="24"/>
        </w:rPr>
        <w:t>L</w:t>
      </w:r>
      <w:r w:rsidRPr="00FC6678">
        <w:rPr>
          <w:sz w:val="24"/>
        </w:rPr>
        <w:t>eerlingbeg</w:t>
      </w:r>
      <w:r w:rsidR="00F240E8" w:rsidRPr="00FC6678">
        <w:rPr>
          <w:sz w:val="24"/>
        </w:rPr>
        <w:t>eleiding</w:t>
      </w:r>
    </w:p>
    <w:p w:rsidR="002A44A7" w:rsidRDefault="002A44A7" w:rsidP="008238BE">
      <w:pPr>
        <w:pStyle w:val="KOP10"/>
      </w:pPr>
    </w:p>
    <w:p w:rsidR="002957FF" w:rsidRDefault="008238BE" w:rsidP="008238B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In 2012 is een</w:t>
      </w:r>
      <w:r w:rsidR="00F240E8" w:rsidRPr="005C4CEB">
        <w:rPr>
          <w:rFonts w:ascii="Arial" w:eastAsia="Times New Roman" w:hAnsi="Arial" w:cs="Arial"/>
          <w:kern w:val="24"/>
          <w:szCs w:val="24"/>
          <w:lang w:eastAsia="nl-NL"/>
        </w:rPr>
        <w:t xml:space="preserve"> zorgplan </w:t>
      </w:r>
      <w:r w:rsidR="002957FF">
        <w:rPr>
          <w:rFonts w:ascii="Arial" w:eastAsia="Times New Roman" w:hAnsi="Arial" w:cs="Arial"/>
          <w:kern w:val="24"/>
          <w:szCs w:val="24"/>
          <w:lang w:eastAsia="nl-NL"/>
        </w:rPr>
        <w:t>opgesteld en ingevoerd</w:t>
      </w:r>
      <w:r w:rsidR="00F240E8" w:rsidRPr="005C4CEB">
        <w:rPr>
          <w:rFonts w:ascii="Arial" w:eastAsia="Times New Roman" w:hAnsi="Arial" w:cs="Arial"/>
          <w:kern w:val="24"/>
          <w:szCs w:val="24"/>
          <w:lang w:eastAsia="nl-NL"/>
        </w:rPr>
        <w:t>. D</w:t>
      </w:r>
      <w:r w:rsidR="002957FF">
        <w:rPr>
          <w:rFonts w:ascii="Arial" w:eastAsia="Times New Roman" w:hAnsi="Arial" w:cs="Arial"/>
          <w:kern w:val="24"/>
          <w:szCs w:val="24"/>
          <w:lang w:eastAsia="nl-NL"/>
        </w:rPr>
        <w:t>aartoe was het noodzakelijk de ondersteuningscapaciteit aanzienlijk uit te breiden</w:t>
      </w:r>
      <w:r w:rsidR="00F240E8" w:rsidRPr="005C4CEB">
        <w:rPr>
          <w:rFonts w:ascii="Arial" w:eastAsia="Times New Roman" w:hAnsi="Arial" w:cs="Arial"/>
          <w:kern w:val="24"/>
          <w:szCs w:val="24"/>
          <w:lang w:eastAsia="nl-NL"/>
        </w:rPr>
        <w:t>.</w:t>
      </w:r>
    </w:p>
    <w:p w:rsidR="002957FF" w:rsidRDefault="009A3E77" w:rsidP="008238B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Het Westeraam is op dit moment in staat om op een goede wijze de b</w:t>
      </w:r>
      <w:r w:rsidR="002957FF">
        <w:rPr>
          <w:rFonts w:ascii="Arial" w:eastAsia="Times New Roman" w:hAnsi="Arial" w:cs="Arial"/>
          <w:kern w:val="24"/>
          <w:szCs w:val="24"/>
          <w:lang w:eastAsia="nl-NL"/>
        </w:rPr>
        <w:t>asisondersteuning en lichte ondersteuning</w:t>
      </w:r>
      <w:r>
        <w:rPr>
          <w:rFonts w:ascii="Arial" w:eastAsia="Times New Roman" w:hAnsi="Arial" w:cs="Arial"/>
          <w:kern w:val="24"/>
          <w:szCs w:val="24"/>
          <w:lang w:eastAsia="nl-NL"/>
        </w:rPr>
        <w:t xml:space="preserve"> te leveren. De mentor is de spil in de begeleiding, de vakdocent draagt bij en de leden van het ondersteuningsteam (ondersteuningscoördinator, orthopedagoog, remedial teacher) dragen bij op momenten dat meer specialistisch hulp nodig is.</w:t>
      </w:r>
      <w:r w:rsidR="00F240E8" w:rsidRPr="005C4CEB">
        <w:rPr>
          <w:rFonts w:ascii="Arial" w:eastAsia="Times New Roman" w:hAnsi="Arial" w:cs="Arial"/>
          <w:kern w:val="24"/>
          <w:szCs w:val="24"/>
          <w:lang w:eastAsia="nl-NL"/>
        </w:rPr>
        <w:t xml:space="preserve"> </w:t>
      </w:r>
    </w:p>
    <w:p w:rsidR="002957FF" w:rsidRDefault="00F240E8" w:rsidP="008238BE">
      <w:pPr>
        <w:spacing w:after="0" w:line="240" w:lineRule="auto"/>
        <w:rPr>
          <w:rFonts w:ascii="Arial" w:eastAsia="Times New Roman" w:hAnsi="Arial" w:cs="Arial"/>
          <w:kern w:val="24"/>
          <w:szCs w:val="24"/>
          <w:lang w:eastAsia="nl-NL"/>
        </w:rPr>
      </w:pPr>
      <w:r w:rsidRPr="005C4CEB">
        <w:rPr>
          <w:rFonts w:ascii="Arial" w:eastAsia="Times New Roman" w:hAnsi="Arial" w:cs="Arial"/>
          <w:kern w:val="24"/>
          <w:szCs w:val="24"/>
          <w:lang w:eastAsia="nl-NL"/>
        </w:rPr>
        <w:t xml:space="preserve">Leden van het ondersteuningsteam verzorgen </w:t>
      </w:r>
      <w:r w:rsidR="009A3E77">
        <w:rPr>
          <w:rFonts w:ascii="Arial" w:eastAsia="Times New Roman" w:hAnsi="Arial" w:cs="Arial"/>
          <w:kern w:val="24"/>
          <w:szCs w:val="24"/>
          <w:lang w:eastAsia="nl-NL"/>
        </w:rPr>
        <w:t xml:space="preserve">ook </w:t>
      </w:r>
      <w:r w:rsidRPr="005C4CEB">
        <w:rPr>
          <w:rFonts w:ascii="Arial" w:eastAsia="Times New Roman" w:hAnsi="Arial" w:cs="Arial"/>
          <w:kern w:val="24"/>
          <w:szCs w:val="24"/>
          <w:lang w:eastAsia="nl-NL"/>
        </w:rPr>
        <w:t xml:space="preserve">scholing </w:t>
      </w:r>
      <w:r w:rsidR="009A3E77">
        <w:rPr>
          <w:rFonts w:ascii="Arial" w:eastAsia="Times New Roman" w:hAnsi="Arial" w:cs="Arial"/>
          <w:kern w:val="24"/>
          <w:szCs w:val="24"/>
          <w:lang w:eastAsia="nl-NL"/>
        </w:rPr>
        <w:t>van collega’s op thema’s die gerelateerd zijn aan de ondersteuning van leerlingen.</w:t>
      </w:r>
    </w:p>
    <w:p w:rsidR="00066B9D" w:rsidRDefault="00F240E8" w:rsidP="008238BE">
      <w:pPr>
        <w:spacing w:after="0" w:line="240" w:lineRule="auto"/>
        <w:rPr>
          <w:rFonts w:ascii="Arial" w:eastAsia="Times New Roman" w:hAnsi="Arial" w:cs="Arial"/>
          <w:kern w:val="24"/>
          <w:szCs w:val="24"/>
          <w:lang w:eastAsia="nl-NL"/>
        </w:rPr>
      </w:pPr>
      <w:r w:rsidRPr="005C4CEB">
        <w:rPr>
          <w:rFonts w:ascii="Arial" w:eastAsia="Times New Roman" w:hAnsi="Arial" w:cs="Arial"/>
          <w:kern w:val="24"/>
          <w:szCs w:val="24"/>
          <w:lang w:eastAsia="nl-NL"/>
        </w:rPr>
        <w:t>In voldoende mate is er sprake van monitoring van de resultaten van leerlingen met ondersteuningsbehoefte en de wijze waarop resultaten (met leerlingen) worden</w:t>
      </w:r>
      <w:r w:rsidR="00066B9D">
        <w:rPr>
          <w:rFonts w:ascii="Arial" w:eastAsia="Times New Roman" w:hAnsi="Arial" w:cs="Arial"/>
          <w:kern w:val="24"/>
          <w:szCs w:val="24"/>
          <w:lang w:eastAsia="nl-NL"/>
        </w:rPr>
        <w:t xml:space="preserve"> besproken. De invoering van</w:t>
      </w:r>
      <w:r w:rsidRPr="005C4CEB">
        <w:rPr>
          <w:rFonts w:ascii="Arial" w:eastAsia="Times New Roman" w:hAnsi="Arial" w:cs="Arial"/>
          <w:kern w:val="24"/>
          <w:szCs w:val="24"/>
          <w:lang w:eastAsia="nl-NL"/>
        </w:rPr>
        <w:t xml:space="preserve"> Passend Onderwijs </w:t>
      </w:r>
      <w:r w:rsidR="00066B9D">
        <w:rPr>
          <w:rFonts w:ascii="Arial" w:eastAsia="Times New Roman" w:hAnsi="Arial" w:cs="Arial"/>
          <w:kern w:val="24"/>
          <w:szCs w:val="24"/>
          <w:lang w:eastAsia="nl-NL"/>
        </w:rPr>
        <w:t>maakt</w:t>
      </w:r>
      <w:r w:rsidRPr="005C4CEB">
        <w:rPr>
          <w:rFonts w:ascii="Arial" w:eastAsia="Times New Roman" w:hAnsi="Arial" w:cs="Arial"/>
          <w:kern w:val="24"/>
          <w:szCs w:val="24"/>
          <w:lang w:eastAsia="nl-NL"/>
        </w:rPr>
        <w:t xml:space="preserve"> o</w:t>
      </w:r>
      <w:r w:rsidR="00066B9D">
        <w:rPr>
          <w:rFonts w:ascii="Arial" w:eastAsia="Times New Roman" w:hAnsi="Arial" w:cs="Arial"/>
          <w:kern w:val="24"/>
          <w:szCs w:val="24"/>
          <w:lang w:eastAsia="nl-NL"/>
        </w:rPr>
        <w:t>ndersteuningsvragen meer zichtbaar. Voor elke leerling wordt jaarlijks bezien welke vo</w:t>
      </w:r>
      <w:r w:rsidR="00F770D5">
        <w:rPr>
          <w:rFonts w:ascii="Arial" w:eastAsia="Times New Roman" w:hAnsi="Arial" w:cs="Arial"/>
          <w:kern w:val="24"/>
          <w:szCs w:val="24"/>
          <w:lang w:eastAsia="nl-NL"/>
        </w:rPr>
        <w:t>rm van ondersteuning zinvol is (OPP).</w:t>
      </w:r>
      <w:r w:rsidR="00066B9D">
        <w:rPr>
          <w:rFonts w:ascii="Arial" w:eastAsia="Times New Roman" w:hAnsi="Arial" w:cs="Arial"/>
          <w:kern w:val="24"/>
          <w:szCs w:val="24"/>
          <w:lang w:eastAsia="nl-NL"/>
        </w:rPr>
        <w:t xml:space="preserve"> </w:t>
      </w:r>
    </w:p>
    <w:p w:rsidR="00066B9D" w:rsidRDefault="00F240E8" w:rsidP="008238BE">
      <w:pPr>
        <w:spacing w:after="0" w:line="240" w:lineRule="auto"/>
        <w:rPr>
          <w:rFonts w:ascii="Arial" w:eastAsia="Times New Roman" w:hAnsi="Arial" w:cs="Arial"/>
          <w:kern w:val="24"/>
          <w:szCs w:val="24"/>
          <w:lang w:eastAsia="nl-NL"/>
        </w:rPr>
      </w:pPr>
      <w:r w:rsidRPr="005C4CEB">
        <w:rPr>
          <w:rFonts w:ascii="Arial" w:eastAsia="Times New Roman" w:hAnsi="Arial" w:cs="Arial"/>
          <w:kern w:val="24"/>
          <w:szCs w:val="24"/>
          <w:lang w:eastAsia="nl-NL"/>
        </w:rPr>
        <w:t>Het schoolondersteuningsprofie</w:t>
      </w:r>
      <w:r w:rsidR="002957FF">
        <w:rPr>
          <w:rFonts w:ascii="Arial" w:eastAsia="Times New Roman" w:hAnsi="Arial" w:cs="Arial"/>
          <w:kern w:val="24"/>
          <w:szCs w:val="24"/>
          <w:lang w:eastAsia="nl-NL"/>
        </w:rPr>
        <w:t>l is in 2013</w:t>
      </w:r>
      <w:r w:rsidRPr="005C4CEB">
        <w:rPr>
          <w:rFonts w:ascii="Arial" w:eastAsia="Times New Roman" w:hAnsi="Arial" w:cs="Arial"/>
          <w:kern w:val="24"/>
          <w:szCs w:val="24"/>
          <w:lang w:eastAsia="nl-NL"/>
        </w:rPr>
        <w:t xml:space="preserve"> vastgesteld.</w:t>
      </w:r>
    </w:p>
    <w:p w:rsidR="00F770D5" w:rsidRPr="00FC6678" w:rsidRDefault="00F770D5" w:rsidP="008238BE">
      <w:pPr>
        <w:spacing w:after="0" w:line="240" w:lineRule="auto"/>
        <w:rPr>
          <w:rFonts w:ascii="Arial" w:eastAsia="Times New Roman" w:hAnsi="Arial" w:cs="Arial"/>
          <w:kern w:val="24"/>
          <w:szCs w:val="24"/>
          <w:lang w:eastAsia="nl-NL"/>
        </w:rPr>
      </w:pPr>
      <w:r w:rsidRPr="00FC6678">
        <w:rPr>
          <w:rFonts w:ascii="Arial" w:eastAsia="Times New Roman" w:hAnsi="Arial" w:cs="Arial"/>
          <w:kern w:val="24"/>
          <w:szCs w:val="24"/>
          <w:lang w:eastAsia="nl-NL"/>
        </w:rPr>
        <w:t>Het jaarplan schoolondersteuning en daaraan gekoppeld het verslag schoolondersteuning, wordt jaarlijks vastgesteld.</w:t>
      </w:r>
    </w:p>
    <w:p w:rsidR="002B39FE" w:rsidRDefault="002B39FE" w:rsidP="008238BE">
      <w:pPr>
        <w:spacing w:after="0" w:line="240" w:lineRule="auto"/>
        <w:rPr>
          <w:rFonts w:ascii="Arial" w:eastAsia="Times New Roman" w:hAnsi="Arial" w:cs="Arial"/>
          <w:kern w:val="24"/>
          <w:szCs w:val="24"/>
          <w:lang w:eastAsia="nl-NL"/>
        </w:rPr>
      </w:pPr>
    </w:p>
    <w:p w:rsidR="002B39FE" w:rsidRPr="005C4CEB" w:rsidRDefault="002B39FE" w:rsidP="002B39FE">
      <w:pPr>
        <w:spacing w:after="0" w:line="240" w:lineRule="auto"/>
        <w:rPr>
          <w:rFonts w:ascii="Arial" w:eastAsia="Times New Roman" w:hAnsi="Arial" w:cs="Arial"/>
          <w:color w:val="000000"/>
          <w:szCs w:val="24"/>
          <w:lang w:eastAsia="nl-NL"/>
        </w:rPr>
      </w:pPr>
    </w:p>
    <w:p w:rsidR="002B39FE" w:rsidRDefault="00FC6678" w:rsidP="00FC6678">
      <w:pPr>
        <w:pStyle w:val="KOP20"/>
        <w:numPr>
          <w:ilvl w:val="0"/>
          <w:numId w:val="18"/>
        </w:numPr>
      </w:pPr>
      <w:r>
        <w:t xml:space="preserve">De mentor </w:t>
      </w:r>
      <w:r w:rsidR="002B39FE">
        <w:t>en de docent</w:t>
      </w:r>
    </w:p>
    <w:p w:rsidR="002B39FE" w:rsidRPr="00F770D5" w:rsidRDefault="002B39FE" w:rsidP="002A44A7">
      <w:pPr>
        <w:spacing w:after="0" w:line="240" w:lineRule="auto"/>
        <w:ind w:left="350"/>
        <w:rPr>
          <w:rFonts w:ascii="Arial" w:eastAsia="Times New Roman" w:hAnsi="Arial" w:cs="Arial"/>
          <w:color w:val="FF0000"/>
          <w:szCs w:val="24"/>
          <w:lang w:eastAsia="nl-NL"/>
        </w:rPr>
      </w:pPr>
      <w:r w:rsidRPr="005C4CEB">
        <w:rPr>
          <w:rFonts w:ascii="Arial" w:eastAsia="Times New Roman" w:hAnsi="Arial" w:cs="Arial"/>
          <w:color w:val="000000"/>
          <w:szCs w:val="24"/>
          <w:lang w:eastAsia="nl-NL"/>
        </w:rPr>
        <w:t>De mentor is, ondersteund door de doce</w:t>
      </w:r>
      <w:r w:rsidR="00F770D5">
        <w:rPr>
          <w:rFonts w:ascii="Arial" w:eastAsia="Times New Roman" w:hAnsi="Arial" w:cs="Arial"/>
          <w:color w:val="000000"/>
          <w:szCs w:val="24"/>
          <w:lang w:eastAsia="nl-NL"/>
        </w:rPr>
        <w:t xml:space="preserve">nten, de spil in de begeleiding </w:t>
      </w:r>
      <w:r w:rsidR="00F770D5" w:rsidRPr="00FC6678">
        <w:rPr>
          <w:rFonts w:ascii="Arial" w:eastAsia="Times New Roman" w:hAnsi="Arial" w:cs="Arial"/>
          <w:szCs w:val="24"/>
          <w:lang w:eastAsia="nl-NL"/>
        </w:rPr>
        <w:t xml:space="preserve">van de groep en </w:t>
      </w:r>
      <w:r w:rsidR="00F770D5" w:rsidRPr="002A44A7">
        <w:rPr>
          <w:rFonts w:ascii="Arial" w:eastAsia="Times New Roman" w:hAnsi="Arial" w:cs="Arial"/>
          <w:szCs w:val="24"/>
          <w:lang w:eastAsia="nl-NL"/>
        </w:rPr>
        <w:t>individuen in de groep.</w:t>
      </w:r>
    </w:p>
    <w:p w:rsidR="002B39FE" w:rsidRPr="005C4CEB" w:rsidRDefault="002B39FE" w:rsidP="002A44A7">
      <w:pPr>
        <w:spacing w:after="0" w:line="240" w:lineRule="auto"/>
        <w:ind w:left="350"/>
        <w:rPr>
          <w:rFonts w:ascii="Arial" w:eastAsia="Times New Roman" w:hAnsi="Arial" w:cs="Arial"/>
          <w:color w:val="000000"/>
          <w:szCs w:val="24"/>
          <w:lang w:eastAsia="nl-NL"/>
        </w:rPr>
      </w:pPr>
      <w:r w:rsidRPr="005C4CEB">
        <w:rPr>
          <w:rFonts w:ascii="Arial" w:eastAsia="Times New Roman" w:hAnsi="Arial" w:cs="Arial"/>
          <w:color w:val="000000"/>
          <w:szCs w:val="24"/>
          <w:lang w:eastAsia="nl-NL"/>
        </w:rPr>
        <w:t xml:space="preserve">Hij neemt hierbij een proactieve houding aan, evenals de leerling en andere betrokkenen. Het waarmaken van de verwachting is het eerste uitgangspunt voor de mentor. Het voeren van resultaatgerichte begeleidingsgesprekken krijgt een grotere rol op </w:t>
      </w:r>
      <w:r>
        <w:rPr>
          <w:rFonts w:ascii="Arial" w:eastAsia="Times New Roman" w:hAnsi="Arial" w:cs="Arial"/>
          <w:color w:val="000000"/>
          <w:szCs w:val="24"/>
          <w:lang w:eastAsia="nl-NL"/>
        </w:rPr>
        <w:t>Het Westeraam</w:t>
      </w:r>
      <w:r w:rsidRPr="005C4CEB">
        <w:rPr>
          <w:rFonts w:ascii="Arial" w:eastAsia="Times New Roman" w:hAnsi="Arial" w:cs="Arial"/>
          <w:color w:val="000000"/>
          <w:szCs w:val="24"/>
          <w:lang w:eastAsia="nl-NL"/>
        </w:rPr>
        <w:t xml:space="preserve">. </w:t>
      </w:r>
    </w:p>
    <w:p w:rsidR="002B39FE" w:rsidRPr="005C4CEB" w:rsidRDefault="002B39FE" w:rsidP="002A44A7">
      <w:pPr>
        <w:spacing w:after="0" w:line="240" w:lineRule="auto"/>
        <w:ind w:left="350"/>
        <w:rPr>
          <w:rFonts w:ascii="Arial" w:eastAsia="Times New Roman" w:hAnsi="Arial" w:cs="Arial"/>
          <w:color w:val="000000"/>
          <w:szCs w:val="24"/>
          <w:lang w:eastAsia="nl-NL"/>
        </w:rPr>
      </w:pPr>
      <w:r w:rsidRPr="005C4CEB">
        <w:rPr>
          <w:rFonts w:ascii="Arial" w:eastAsia="Times New Roman" w:hAnsi="Arial" w:cs="Arial"/>
          <w:color w:val="000000"/>
          <w:szCs w:val="24"/>
          <w:lang w:eastAsia="nl-NL"/>
        </w:rPr>
        <w:t>Het c</w:t>
      </w:r>
      <w:r w:rsidR="00740A55">
        <w:rPr>
          <w:rFonts w:ascii="Arial" w:eastAsia="Times New Roman" w:hAnsi="Arial" w:cs="Arial"/>
          <w:color w:val="000000"/>
          <w:szCs w:val="24"/>
          <w:lang w:eastAsia="nl-NL"/>
        </w:rPr>
        <w:t>reëren van een</w:t>
      </w:r>
      <w:r>
        <w:rPr>
          <w:rFonts w:ascii="Arial" w:eastAsia="Times New Roman" w:hAnsi="Arial" w:cs="Arial"/>
          <w:color w:val="000000"/>
          <w:szCs w:val="24"/>
          <w:lang w:eastAsia="nl-NL"/>
        </w:rPr>
        <w:t xml:space="preserve"> omgeving</w:t>
      </w:r>
      <w:r w:rsidRPr="005C4CEB">
        <w:rPr>
          <w:rFonts w:ascii="Arial" w:eastAsia="Times New Roman" w:hAnsi="Arial" w:cs="Arial"/>
          <w:color w:val="000000"/>
          <w:szCs w:val="24"/>
          <w:lang w:eastAsia="nl-NL"/>
        </w:rPr>
        <w:t xml:space="preserve"> waarin het individu en de groep zich</w:t>
      </w:r>
      <w:r w:rsidR="00740A55">
        <w:rPr>
          <w:rFonts w:ascii="Arial" w:eastAsia="Times New Roman" w:hAnsi="Arial" w:cs="Arial"/>
          <w:color w:val="000000"/>
          <w:szCs w:val="24"/>
          <w:lang w:eastAsia="nl-NL"/>
        </w:rPr>
        <w:t xml:space="preserve"> </w:t>
      </w:r>
      <w:r w:rsidR="00740A55" w:rsidRPr="002A44A7">
        <w:rPr>
          <w:rFonts w:ascii="Arial" w:eastAsia="Times New Roman" w:hAnsi="Arial" w:cs="Arial"/>
          <w:szCs w:val="24"/>
          <w:lang w:eastAsia="nl-NL"/>
        </w:rPr>
        <w:t>veilig voelen</w:t>
      </w:r>
      <w:r w:rsidR="00740A55">
        <w:rPr>
          <w:rFonts w:ascii="Arial" w:eastAsia="Times New Roman" w:hAnsi="Arial" w:cs="Arial"/>
          <w:color w:val="000000"/>
          <w:szCs w:val="24"/>
          <w:lang w:eastAsia="nl-NL"/>
        </w:rPr>
        <w:t>,</w:t>
      </w:r>
      <w:r w:rsidRPr="005C4CEB">
        <w:rPr>
          <w:rFonts w:ascii="Arial" w:eastAsia="Times New Roman" w:hAnsi="Arial" w:cs="Arial"/>
          <w:color w:val="000000"/>
          <w:szCs w:val="24"/>
          <w:lang w:eastAsia="nl-NL"/>
        </w:rPr>
        <w:t xml:space="preserve"> is hierin essentieel. </w:t>
      </w:r>
      <w:r>
        <w:rPr>
          <w:rFonts w:ascii="Arial" w:eastAsia="Times New Roman" w:hAnsi="Arial" w:cs="Arial"/>
          <w:szCs w:val="24"/>
          <w:lang w:eastAsia="nl-NL"/>
        </w:rPr>
        <w:t>Het Westeraam kiest ervoor om structureel aandacht te besteden aan de ontwikkeling van executieve vaardigheden.</w:t>
      </w:r>
    </w:p>
    <w:p w:rsidR="002B39FE" w:rsidRPr="005C4CEB" w:rsidRDefault="002B39FE" w:rsidP="002B39FE">
      <w:pPr>
        <w:spacing w:after="0" w:line="240" w:lineRule="auto"/>
        <w:rPr>
          <w:rFonts w:ascii="Arial" w:eastAsia="Times New Roman" w:hAnsi="Arial" w:cs="Arial"/>
          <w:szCs w:val="24"/>
          <w:lang w:eastAsia="nl-NL"/>
        </w:rPr>
      </w:pPr>
    </w:p>
    <w:p w:rsidR="002B39FE" w:rsidRDefault="002B39FE" w:rsidP="002A44A7">
      <w:pPr>
        <w:pStyle w:val="KOP20"/>
        <w:numPr>
          <w:ilvl w:val="0"/>
          <w:numId w:val="18"/>
        </w:numPr>
      </w:pPr>
      <w:r>
        <w:t>O</w:t>
      </w:r>
      <w:r w:rsidRPr="005C4CEB">
        <w:t>ndersteuningsteam</w:t>
      </w:r>
    </w:p>
    <w:p w:rsidR="002B39FE" w:rsidRPr="005C4CEB" w:rsidRDefault="00913A9B" w:rsidP="002A44A7">
      <w:pPr>
        <w:spacing w:after="0" w:line="240" w:lineRule="auto"/>
        <w:ind w:left="350"/>
        <w:rPr>
          <w:rFonts w:ascii="Arial" w:eastAsia="Times New Roman" w:hAnsi="Arial" w:cs="Arial"/>
          <w:szCs w:val="24"/>
          <w:lang w:eastAsia="nl-NL"/>
        </w:rPr>
      </w:pPr>
      <w:r>
        <w:rPr>
          <w:rFonts w:ascii="Arial" w:eastAsia="Times New Roman" w:hAnsi="Arial" w:cs="Arial"/>
          <w:szCs w:val="24"/>
          <w:lang w:eastAsia="nl-NL"/>
        </w:rPr>
        <w:t xml:space="preserve">Indien de </w:t>
      </w:r>
      <w:r w:rsidR="002B39FE" w:rsidRPr="005C4CEB">
        <w:rPr>
          <w:rFonts w:ascii="Arial" w:eastAsia="Times New Roman" w:hAnsi="Arial" w:cs="Arial"/>
          <w:szCs w:val="24"/>
          <w:lang w:eastAsia="nl-NL"/>
        </w:rPr>
        <w:t>ondersteun</w:t>
      </w:r>
      <w:r w:rsidR="002B39FE">
        <w:rPr>
          <w:rFonts w:ascii="Arial" w:eastAsia="Times New Roman" w:hAnsi="Arial" w:cs="Arial"/>
          <w:szCs w:val="24"/>
          <w:lang w:eastAsia="nl-NL"/>
        </w:rPr>
        <w:t xml:space="preserve">ing </w:t>
      </w:r>
      <w:r>
        <w:rPr>
          <w:rFonts w:ascii="Arial" w:eastAsia="Times New Roman" w:hAnsi="Arial" w:cs="Arial"/>
          <w:szCs w:val="24"/>
          <w:lang w:eastAsia="nl-NL"/>
        </w:rPr>
        <w:t xml:space="preserve">door docent en mentor </w:t>
      </w:r>
      <w:r w:rsidR="002B39FE">
        <w:rPr>
          <w:rFonts w:ascii="Arial" w:eastAsia="Times New Roman" w:hAnsi="Arial" w:cs="Arial"/>
          <w:szCs w:val="24"/>
          <w:lang w:eastAsia="nl-NL"/>
        </w:rPr>
        <w:t>niet</w:t>
      </w:r>
      <w:r w:rsidR="002B39FE" w:rsidRPr="005C4CEB">
        <w:rPr>
          <w:rFonts w:ascii="Arial" w:eastAsia="Times New Roman" w:hAnsi="Arial" w:cs="Arial"/>
          <w:szCs w:val="24"/>
          <w:lang w:eastAsia="nl-NL"/>
        </w:rPr>
        <w:t xml:space="preserve"> toereikend is heeft </w:t>
      </w:r>
      <w:r w:rsidR="002B39FE">
        <w:rPr>
          <w:rFonts w:ascii="Arial" w:eastAsia="Times New Roman" w:hAnsi="Arial" w:cs="Arial"/>
          <w:szCs w:val="24"/>
          <w:lang w:eastAsia="nl-NL"/>
        </w:rPr>
        <w:t>Het Westeraam</w:t>
      </w:r>
      <w:r w:rsidR="002B39FE" w:rsidRPr="005C4CEB">
        <w:rPr>
          <w:rFonts w:ascii="Arial" w:eastAsia="Times New Roman" w:hAnsi="Arial" w:cs="Arial"/>
          <w:szCs w:val="24"/>
          <w:lang w:eastAsia="nl-NL"/>
        </w:rPr>
        <w:t xml:space="preserve"> een ondersteuningsteam dat adequaat reageert en </w:t>
      </w:r>
      <w:r>
        <w:rPr>
          <w:rFonts w:ascii="Arial" w:eastAsia="Times New Roman" w:hAnsi="Arial" w:cs="Arial"/>
          <w:szCs w:val="24"/>
          <w:lang w:eastAsia="nl-NL"/>
        </w:rPr>
        <w:t xml:space="preserve">de benodigde </w:t>
      </w:r>
      <w:r w:rsidR="002B39FE" w:rsidRPr="005C4CEB">
        <w:rPr>
          <w:rFonts w:ascii="Arial" w:eastAsia="Times New Roman" w:hAnsi="Arial" w:cs="Arial"/>
          <w:szCs w:val="24"/>
          <w:lang w:eastAsia="nl-NL"/>
        </w:rPr>
        <w:t>ondersteuning biedt. Het ondersteuningsteam werkt zo</w:t>
      </w:r>
      <w:r w:rsidR="002B39FE">
        <w:rPr>
          <w:rFonts w:ascii="Arial" w:eastAsia="Times New Roman" w:hAnsi="Arial" w:cs="Arial"/>
          <w:szCs w:val="24"/>
          <w:lang w:eastAsia="nl-NL"/>
        </w:rPr>
        <w:t>veel mogelijk proactief, weet</w:t>
      </w:r>
      <w:r w:rsidR="002B39FE" w:rsidRPr="005C4CEB">
        <w:rPr>
          <w:rFonts w:ascii="Arial" w:eastAsia="Times New Roman" w:hAnsi="Arial" w:cs="Arial"/>
          <w:szCs w:val="24"/>
          <w:lang w:eastAsia="nl-NL"/>
        </w:rPr>
        <w:t xml:space="preserve"> adequaat te anticiperen op hulpvragen vanuit de leerlingen en het team. Begeleiding wordt </w:t>
      </w:r>
      <w:r>
        <w:rPr>
          <w:rFonts w:ascii="Arial" w:eastAsia="Times New Roman" w:hAnsi="Arial" w:cs="Arial"/>
          <w:szCs w:val="24"/>
          <w:lang w:eastAsia="nl-NL"/>
        </w:rPr>
        <w:t xml:space="preserve">primair </w:t>
      </w:r>
      <w:r w:rsidR="002B39FE" w:rsidRPr="005C4CEB">
        <w:rPr>
          <w:rFonts w:ascii="Arial" w:eastAsia="Times New Roman" w:hAnsi="Arial" w:cs="Arial"/>
          <w:szCs w:val="24"/>
          <w:lang w:eastAsia="nl-NL"/>
        </w:rPr>
        <w:t>intern geboden</w:t>
      </w:r>
      <w:r>
        <w:rPr>
          <w:rFonts w:ascii="Arial" w:eastAsia="Times New Roman" w:hAnsi="Arial" w:cs="Arial"/>
          <w:szCs w:val="24"/>
          <w:lang w:eastAsia="nl-NL"/>
        </w:rPr>
        <w:t>. Als er vragen zijn die niet binnen de school kunnen worden aangepakt, wordt ondersteuning geboden</w:t>
      </w:r>
      <w:r w:rsidR="002B39FE" w:rsidRPr="005C4CEB">
        <w:rPr>
          <w:rFonts w:ascii="Arial" w:eastAsia="Times New Roman" w:hAnsi="Arial" w:cs="Arial"/>
          <w:szCs w:val="24"/>
          <w:lang w:eastAsia="nl-NL"/>
        </w:rPr>
        <w:t xml:space="preserve"> bij het zoeken naar externe hulp(instanties).</w:t>
      </w:r>
    </w:p>
    <w:p w:rsidR="002B39FE" w:rsidRPr="005C4CEB" w:rsidRDefault="002B39FE" w:rsidP="002B39FE">
      <w:pPr>
        <w:spacing w:after="0" w:line="240" w:lineRule="auto"/>
        <w:rPr>
          <w:rFonts w:ascii="Arial" w:eastAsia="Times New Roman" w:hAnsi="Arial" w:cs="Arial"/>
          <w:szCs w:val="24"/>
          <w:lang w:eastAsia="nl-NL"/>
        </w:rPr>
      </w:pPr>
    </w:p>
    <w:p w:rsidR="002B39FE" w:rsidRDefault="002B39FE" w:rsidP="002A44A7">
      <w:pPr>
        <w:pStyle w:val="KOP20"/>
        <w:numPr>
          <w:ilvl w:val="0"/>
          <w:numId w:val="18"/>
        </w:numPr>
      </w:pPr>
      <w:r w:rsidRPr="005C4CEB">
        <w:t>Passend Onderwijs</w:t>
      </w:r>
    </w:p>
    <w:p w:rsidR="002B39FE" w:rsidRPr="005C4CEB" w:rsidRDefault="002B39FE" w:rsidP="002A44A7">
      <w:pPr>
        <w:spacing w:after="0" w:line="240" w:lineRule="auto"/>
        <w:ind w:left="350"/>
        <w:rPr>
          <w:rFonts w:ascii="Arial" w:eastAsia="Times New Roman" w:hAnsi="Arial" w:cs="Arial"/>
          <w:szCs w:val="24"/>
          <w:lang w:eastAsia="nl-NL"/>
        </w:rPr>
      </w:pPr>
      <w:r w:rsidRPr="005C4CEB">
        <w:rPr>
          <w:rFonts w:ascii="Arial" w:eastAsia="Times New Roman" w:hAnsi="Arial" w:cs="Arial"/>
          <w:szCs w:val="24"/>
          <w:lang w:eastAsia="nl-NL"/>
        </w:rPr>
        <w:t xml:space="preserve">Op </w:t>
      </w:r>
      <w:r>
        <w:rPr>
          <w:rFonts w:ascii="Arial" w:eastAsia="Times New Roman" w:hAnsi="Arial" w:cs="Arial"/>
          <w:szCs w:val="24"/>
          <w:lang w:eastAsia="nl-NL"/>
        </w:rPr>
        <w:t>Het Westeraam</w:t>
      </w:r>
      <w:r w:rsidRPr="005C4CEB">
        <w:rPr>
          <w:rFonts w:ascii="Arial" w:eastAsia="Times New Roman" w:hAnsi="Arial" w:cs="Arial"/>
          <w:szCs w:val="24"/>
          <w:lang w:eastAsia="nl-NL"/>
        </w:rPr>
        <w:t xml:space="preserve"> is de basisondersteuning van hoog niveau. Voor de leerlingen die extra ondersteuning nodig hebben is er een professioneel ondersteuningsteam. </w:t>
      </w:r>
      <w:r>
        <w:rPr>
          <w:rFonts w:ascii="Arial" w:eastAsia="Times New Roman" w:hAnsi="Arial" w:cs="Arial"/>
          <w:szCs w:val="24"/>
          <w:lang w:eastAsia="nl-NL"/>
        </w:rPr>
        <w:t>Het Westeraam</w:t>
      </w:r>
      <w:r w:rsidRPr="005C4CEB">
        <w:rPr>
          <w:rFonts w:ascii="Arial" w:eastAsia="Times New Roman" w:hAnsi="Arial" w:cs="Arial"/>
          <w:szCs w:val="24"/>
          <w:lang w:eastAsia="nl-NL"/>
        </w:rPr>
        <w:t xml:space="preserve"> voldoet aan de wet- en regelgeving betreffende passend onderwijs en conformeert zich aan de afspraken binnen het samenwerkingsverband.</w:t>
      </w:r>
    </w:p>
    <w:p w:rsidR="002957FF" w:rsidRDefault="002957FF" w:rsidP="008238BE">
      <w:pPr>
        <w:spacing w:after="0" w:line="240" w:lineRule="auto"/>
        <w:rPr>
          <w:rFonts w:ascii="Arial" w:eastAsia="Times New Roman" w:hAnsi="Arial" w:cs="Arial"/>
          <w:kern w:val="24"/>
          <w:szCs w:val="24"/>
          <w:lang w:eastAsia="nl-NL"/>
        </w:rPr>
      </w:pPr>
    </w:p>
    <w:p w:rsidR="00066B9D" w:rsidRPr="002A44A7" w:rsidRDefault="002A44A7" w:rsidP="002A44A7">
      <w:pPr>
        <w:pStyle w:val="Lijstalinea"/>
        <w:numPr>
          <w:ilvl w:val="0"/>
          <w:numId w:val="18"/>
        </w:numPr>
        <w:spacing w:after="0" w:line="240" w:lineRule="auto"/>
        <w:rPr>
          <w:rFonts w:ascii="Arial" w:eastAsia="Times New Roman" w:hAnsi="Arial" w:cs="Arial"/>
          <w:b/>
          <w:kern w:val="24"/>
          <w:szCs w:val="24"/>
          <w:lang w:eastAsia="nl-NL"/>
        </w:rPr>
      </w:pPr>
      <w:r w:rsidRPr="007D1F2B">
        <w:rPr>
          <w:rFonts w:ascii="Arial" w:eastAsia="Times New Roman" w:hAnsi="Arial" w:cs="Arial"/>
          <w:b/>
          <w:kern w:val="24"/>
          <w:sz w:val="24"/>
          <w:szCs w:val="24"/>
          <w:lang w:eastAsia="nl-NL"/>
        </w:rPr>
        <w:t>O</w:t>
      </w:r>
      <w:r w:rsidR="00066B9D" w:rsidRPr="007D1F2B">
        <w:rPr>
          <w:rFonts w:ascii="Arial" w:eastAsia="Times New Roman" w:hAnsi="Arial" w:cs="Arial"/>
          <w:b/>
          <w:kern w:val="24"/>
          <w:sz w:val="24"/>
          <w:szCs w:val="24"/>
          <w:lang w:eastAsia="nl-NL"/>
        </w:rPr>
        <w:t>ntwikkeling</w:t>
      </w:r>
    </w:p>
    <w:p w:rsidR="00F34192" w:rsidRDefault="002957FF" w:rsidP="002A44A7">
      <w:pPr>
        <w:spacing w:after="0" w:line="240" w:lineRule="auto"/>
        <w:ind w:left="350"/>
        <w:rPr>
          <w:rFonts w:ascii="Arial" w:eastAsia="Times New Roman" w:hAnsi="Arial" w:cs="Arial"/>
          <w:kern w:val="24"/>
          <w:szCs w:val="24"/>
          <w:lang w:eastAsia="nl-NL"/>
        </w:rPr>
      </w:pPr>
      <w:r>
        <w:rPr>
          <w:rFonts w:ascii="Arial" w:eastAsia="Times New Roman" w:hAnsi="Arial" w:cs="Arial"/>
          <w:kern w:val="24"/>
          <w:szCs w:val="24"/>
          <w:lang w:eastAsia="nl-NL"/>
        </w:rPr>
        <w:t xml:space="preserve">In </w:t>
      </w:r>
      <w:r w:rsidR="00066B9D">
        <w:rPr>
          <w:rFonts w:ascii="Arial" w:eastAsia="Times New Roman" w:hAnsi="Arial" w:cs="Arial"/>
          <w:kern w:val="24"/>
          <w:szCs w:val="24"/>
          <w:lang w:eastAsia="nl-NL"/>
        </w:rPr>
        <w:t>de komende jaren zal het school</w:t>
      </w:r>
      <w:r>
        <w:rPr>
          <w:rFonts w:ascii="Arial" w:eastAsia="Times New Roman" w:hAnsi="Arial" w:cs="Arial"/>
          <w:kern w:val="24"/>
          <w:szCs w:val="24"/>
          <w:lang w:eastAsia="nl-NL"/>
        </w:rPr>
        <w:t xml:space="preserve">ondersteuningsprofiel worden aangepast en zal opnieuw worden bezien welke </w:t>
      </w:r>
      <w:r w:rsidR="00066B9D">
        <w:rPr>
          <w:rFonts w:ascii="Arial" w:eastAsia="Times New Roman" w:hAnsi="Arial" w:cs="Arial"/>
          <w:kern w:val="24"/>
          <w:szCs w:val="24"/>
          <w:lang w:eastAsia="nl-NL"/>
        </w:rPr>
        <w:t>ondersteuningscapaciteit</w:t>
      </w:r>
      <w:r>
        <w:rPr>
          <w:rFonts w:ascii="Arial" w:eastAsia="Times New Roman" w:hAnsi="Arial" w:cs="Arial"/>
          <w:kern w:val="24"/>
          <w:szCs w:val="24"/>
          <w:lang w:eastAsia="nl-NL"/>
        </w:rPr>
        <w:t xml:space="preserve"> (kwalitatief en kwantitatief) noodzakelijk is</w:t>
      </w:r>
      <w:r w:rsidR="00066B9D">
        <w:rPr>
          <w:rFonts w:ascii="Arial" w:eastAsia="Times New Roman" w:hAnsi="Arial" w:cs="Arial"/>
          <w:kern w:val="24"/>
          <w:szCs w:val="24"/>
          <w:lang w:eastAsia="nl-NL"/>
        </w:rPr>
        <w:t>.</w:t>
      </w:r>
      <w:r>
        <w:rPr>
          <w:rFonts w:ascii="Arial" w:eastAsia="Times New Roman" w:hAnsi="Arial" w:cs="Arial"/>
          <w:kern w:val="24"/>
          <w:szCs w:val="24"/>
          <w:lang w:eastAsia="nl-NL"/>
        </w:rPr>
        <w:t xml:space="preserve"> </w:t>
      </w:r>
    </w:p>
    <w:p w:rsidR="002B39FE" w:rsidRDefault="002B39FE" w:rsidP="008238BE">
      <w:pPr>
        <w:spacing w:after="0" w:line="240" w:lineRule="auto"/>
        <w:rPr>
          <w:rFonts w:ascii="Arial" w:eastAsia="Times New Roman" w:hAnsi="Arial" w:cs="Arial"/>
          <w:b/>
          <w:kern w:val="24"/>
          <w:szCs w:val="24"/>
          <w:lang w:eastAsia="nl-NL"/>
        </w:rPr>
      </w:pPr>
    </w:p>
    <w:p w:rsidR="00F240E8" w:rsidRPr="005C4CEB" w:rsidRDefault="00F240E8" w:rsidP="008238BE">
      <w:pPr>
        <w:spacing w:after="0" w:line="240" w:lineRule="auto"/>
        <w:rPr>
          <w:rFonts w:ascii="Arial" w:eastAsia="Times New Roman" w:hAnsi="Arial" w:cs="Arial"/>
          <w:b/>
          <w:kern w:val="24"/>
          <w:szCs w:val="24"/>
          <w:lang w:eastAsia="nl-NL"/>
        </w:rPr>
      </w:pPr>
    </w:p>
    <w:p w:rsidR="008238BE" w:rsidRDefault="002A44A7" w:rsidP="008238BE">
      <w:pPr>
        <w:pStyle w:val="KOP10"/>
        <w:rPr>
          <w:sz w:val="24"/>
        </w:rPr>
      </w:pPr>
      <w:r>
        <w:rPr>
          <w:sz w:val="24"/>
        </w:rPr>
        <w:t>4.7</w:t>
      </w:r>
      <w:r w:rsidR="001E18F5">
        <w:rPr>
          <w:sz w:val="24"/>
        </w:rPr>
        <w:t xml:space="preserve"> </w:t>
      </w:r>
      <w:r>
        <w:rPr>
          <w:sz w:val="24"/>
        </w:rPr>
        <w:t xml:space="preserve"> </w:t>
      </w:r>
      <w:r w:rsidRPr="002A44A7">
        <w:rPr>
          <w:sz w:val="24"/>
        </w:rPr>
        <w:t>Organisatiebeleid</w:t>
      </w:r>
    </w:p>
    <w:p w:rsidR="002A44A7" w:rsidRPr="002A44A7" w:rsidRDefault="002A44A7" w:rsidP="008238BE">
      <w:pPr>
        <w:pStyle w:val="KOP10"/>
        <w:rPr>
          <w:sz w:val="24"/>
        </w:rPr>
      </w:pPr>
    </w:p>
    <w:p w:rsidR="00DA3D34" w:rsidRDefault="00DA3D34" w:rsidP="008238BE">
      <w:pPr>
        <w:pStyle w:val="KOP20"/>
        <w:rPr>
          <w:b w:val="0"/>
          <w:sz w:val="22"/>
        </w:rPr>
      </w:pPr>
      <w:r>
        <w:rPr>
          <w:b w:val="0"/>
          <w:sz w:val="22"/>
        </w:rPr>
        <w:t>Het Westeraam heeft een structuur met een directeur (vanaf eind 2011 gedeeld met Lyceum Elst ), een onderbouwteam en een bovenbouwteam, aangestuurd door de respectievelijke afdelingsleiders.</w:t>
      </w:r>
    </w:p>
    <w:p w:rsidR="00D2425C" w:rsidRDefault="00F240E8" w:rsidP="008238BE">
      <w:pPr>
        <w:pStyle w:val="KOP20"/>
        <w:rPr>
          <w:b w:val="0"/>
          <w:sz w:val="22"/>
        </w:rPr>
      </w:pPr>
      <w:r w:rsidRPr="00F53DEA">
        <w:rPr>
          <w:b w:val="0"/>
          <w:sz w:val="22"/>
        </w:rPr>
        <w:t>Afge</w:t>
      </w:r>
      <w:r w:rsidR="00D2425C">
        <w:rPr>
          <w:b w:val="0"/>
          <w:sz w:val="22"/>
        </w:rPr>
        <w:t>lopen vier</w:t>
      </w:r>
      <w:r w:rsidR="00066B9D">
        <w:rPr>
          <w:b w:val="0"/>
          <w:sz w:val="22"/>
        </w:rPr>
        <w:t xml:space="preserve"> ja</w:t>
      </w:r>
      <w:r w:rsidR="00D2425C">
        <w:rPr>
          <w:b w:val="0"/>
          <w:sz w:val="22"/>
        </w:rPr>
        <w:t>ar</w:t>
      </w:r>
      <w:r w:rsidR="00066B9D">
        <w:rPr>
          <w:b w:val="0"/>
          <w:sz w:val="22"/>
        </w:rPr>
        <w:t xml:space="preserve"> hebben er twee belangrijke aanpassingen in de organisatie plaatsgevonden</w:t>
      </w:r>
      <w:r w:rsidRPr="00F53DEA">
        <w:rPr>
          <w:b w:val="0"/>
          <w:sz w:val="22"/>
        </w:rPr>
        <w:t xml:space="preserve">. </w:t>
      </w:r>
    </w:p>
    <w:p w:rsidR="00D2425C" w:rsidRDefault="00D2425C" w:rsidP="00D2425C">
      <w:pPr>
        <w:pStyle w:val="KOP20"/>
        <w:numPr>
          <w:ilvl w:val="0"/>
          <w:numId w:val="9"/>
        </w:numPr>
        <w:rPr>
          <w:b w:val="0"/>
          <w:sz w:val="22"/>
        </w:rPr>
      </w:pPr>
      <w:r>
        <w:rPr>
          <w:b w:val="0"/>
          <w:sz w:val="22"/>
        </w:rPr>
        <w:t>Er is een tweetal l</w:t>
      </w:r>
      <w:r w:rsidR="00066B9D">
        <w:rPr>
          <w:b w:val="0"/>
          <w:sz w:val="22"/>
        </w:rPr>
        <w:t>eerling-coördinatoren</w:t>
      </w:r>
      <w:r>
        <w:rPr>
          <w:b w:val="0"/>
          <w:sz w:val="22"/>
        </w:rPr>
        <w:t xml:space="preserve"> aangesteld. Deze docenten spelen een belangrijke rol in het voorkomen en oplossen van incidenten tussen leerlingen en spelen een rol in het ontwikkelen en uitvoeren van verzuimbeleid, uitstuurbeleid etc.</w:t>
      </w:r>
    </w:p>
    <w:p w:rsidR="00066B9D" w:rsidRDefault="00F240E8" w:rsidP="00D2425C">
      <w:pPr>
        <w:pStyle w:val="KOP20"/>
        <w:numPr>
          <w:ilvl w:val="0"/>
          <w:numId w:val="9"/>
        </w:numPr>
        <w:rPr>
          <w:b w:val="0"/>
          <w:sz w:val="22"/>
        </w:rPr>
      </w:pPr>
      <w:r w:rsidRPr="00F53DEA">
        <w:rPr>
          <w:b w:val="0"/>
          <w:sz w:val="22"/>
        </w:rPr>
        <w:t>Er is gek</w:t>
      </w:r>
      <w:r w:rsidR="00066B9D">
        <w:rPr>
          <w:b w:val="0"/>
          <w:sz w:val="22"/>
        </w:rPr>
        <w:t xml:space="preserve">ozen voor een structuur </w:t>
      </w:r>
      <w:r w:rsidR="00D2425C">
        <w:rPr>
          <w:b w:val="0"/>
          <w:sz w:val="22"/>
        </w:rPr>
        <w:t xml:space="preserve">van clusters waarin docenten van verwante vakken samenwerken om de kwaliteit en de samenhang van het onderwijs binnen en tussen de clusters te vergroten. </w:t>
      </w:r>
      <w:r w:rsidR="00DA3D34">
        <w:rPr>
          <w:b w:val="0"/>
          <w:sz w:val="22"/>
        </w:rPr>
        <w:t>Per cluster is een clustervoorzitter verantwoordelijk voor de aansturing. Er wordt gewerkt met vakwerkplannen die jaarlijks worden bijgesteld en aangepast</w:t>
      </w:r>
      <w:r w:rsidRPr="00F53DEA">
        <w:rPr>
          <w:b w:val="0"/>
          <w:sz w:val="22"/>
        </w:rPr>
        <w:t xml:space="preserve"> </w:t>
      </w:r>
    </w:p>
    <w:p w:rsidR="00DA3D34" w:rsidRDefault="00DA3D34" w:rsidP="008238BE">
      <w:pPr>
        <w:pStyle w:val="KOP20"/>
        <w:rPr>
          <w:sz w:val="22"/>
        </w:rPr>
      </w:pPr>
    </w:p>
    <w:p w:rsidR="00066B9D" w:rsidRPr="00066B9D" w:rsidRDefault="00066B9D" w:rsidP="008238BE">
      <w:pPr>
        <w:pStyle w:val="KOP20"/>
        <w:rPr>
          <w:sz w:val="22"/>
        </w:rPr>
      </w:pPr>
      <w:r w:rsidRPr="00066B9D">
        <w:rPr>
          <w:sz w:val="22"/>
        </w:rPr>
        <w:t>Ontwikkeling</w:t>
      </w:r>
    </w:p>
    <w:p w:rsidR="00066B9D" w:rsidRPr="00066B9D" w:rsidRDefault="00DA3D34" w:rsidP="008238BE">
      <w:pPr>
        <w:pStyle w:val="KOP20"/>
        <w:rPr>
          <w:b w:val="0"/>
          <w:sz w:val="22"/>
        </w:rPr>
      </w:pPr>
      <w:r>
        <w:rPr>
          <w:b w:val="0"/>
          <w:sz w:val="22"/>
        </w:rPr>
        <w:t xml:space="preserve">Er is op dit moment geen grote aanpassing in de organisatiestructuur noodzakelijk. Door </w:t>
      </w:r>
      <w:r w:rsidR="00066B9D">
        <w:rPr>
          <w:b w:val="0"/>
          <w:sz w:val="22"/>
        </w:rPr>
        <w:t>de h</w:t>
      </w:r>
      <w:r w:rsidR="00066B9D" w:rsidRPr="00066B9D">
        <w:rPr>
          <w:b w:val="0"/>
          <w:sz w:val="22"/>
        </w:rPr>
        <w:t xml:space="preserve">elderheid </w:t>
      </w:r>
      <w:r w:rsidR="00066B9D">
        <w:rPr>
          <w:b w:val="0"/>
          <w:sz w:val="22"/>
        </w:rPr>
        <w:t>in taken en verantwoordelijkheden</w:t>
      </w:r>
      <w:r>
        <w:rPr>
          <w:b w:val="0"/>
          <w:sz w:val="22"/>
        </w:rPr>
        <w:t xml:space="preserve"> te vergroten kan de huidige organisatie wel winst boeken in </w:t>
      </w:r>
      <w:r w:rsidR="004A3130">
        <w:rPr>
          <w:b w:val="0"/>
          <w:sz w:val="22"/>
        </w:rPr>
        <w:t>effectiviteit</w:t>
      </w:r>
      <w:r>
        <w:rPr>
          <w:b w:val="0"/>
          <w:sz w:val="22"/>
        </w:rPr>
        <w:t>.</w:t>
      </w:r>
    </w:p>
    <w:p w:rsidR="004A3130" w:rsidRDefault="004A3130" w:rsidP="008238BE">
      <w:pPr>
        <w:pStyle w:val="KOP20"/>
        <w:rPr>
          <w:b w:val="0"/>
          <w:sz w:val="22"/>
        </w:rPr>
      </w:pPr>
    </w:p>
    <w:p w:rsidR="00F34192" w:rsidRPr="00066B9D" w:rsidRDefault="00F34192" w:rsidP="008238BE">
      <w:pPr>
        <w:pStyle w:val="KOP20"/>
        <w:rPr>
          <w:b w:val="0"/>
          <w:sz w:val="22"/>
        </w:rPr>
      </w:pPr>
    </w:p>
    <w:p w:rsidR="002B39FE" w:rsidRDefault="002A44A7" w:rsidP="002B39FE">
      <w:pPr>
        <w:pStyle w:val="KOP10"/>
        <w:rPr>
          <w:sz w:val="24"/>
        </w:rPr>
      </w:pPr>
      <w:r>
        <w:rPr>
          <w:sz w:val="24"/>
        </w:rPr>
        <w:t>4.8</w:t>
      </w:r>
      <w:r w:rsidR="001E18F5">
        <w:rPr>
          <w:sz w:val="24"/>
        </w:rPr>
        <w:t xml:space="preserve">  </w:t>
      </w:r>
      <w:r w:rsidR="00F6094A">
        <w:rPr>
          <w:sz w:val="24"/>
        </w:rPr>
        <w:t>Omvang van de school</w:t>
      </w:r>
    </w:p>
    <w:p w:rsidR="002A44A7" w:rsidRPr="002A44A7" w:rsidRDefault="002A44A7" w:rsidP="002B39FE">
      <w:pPr>
        <w:pStyle w:val="KOP10"/>
        <w:rPr>
          <w:sz w:val="24"/>
        </w:rPr>
      </w:pPr>
    </w:p>
    <w:p w:rsidR="002B39FE" w:rsidRDefault="00F240E8" w:rsidP="008238BE">
      <w:pPr>
        <w:spacing w:after="0" w:line="240" w:lineRule="auto"/>
        <w:rPr>
          <w:rFonts w:ascii="Arial" w:eastAsia="Times New Roman" w:hAnsi="Arial" w:cs="Arial"/>
          <w:kern w:val="24"/>
          <w:szCs w:val="24"/>
          <w:lang w:eastAsia="nl-NL"/>
        </w:rPr>
      </w:pPr>
      <w:r w:rsidRPr="005C4CEB">
        <w:rPr>
          <w:rFonts w:ascii="Arial" w:eastAsia="Times New Roman" w:hAnsi="Arial" w:cs="Arial"/>
          <w:kern w:val="24"/>
          <w:szCs w:val="24"/>
          <w:lang w:eastAsia="nl-NL"/>
        </w:rPr>
        <w:t>In Elst en de directe omgeving is de demografische ontwikkeling positief. Ec</w:t>
      </w:r>
      <w:r w:rsidR="00C72AA0" w:rsidRPr="005C4CEB">
        <w:rPr>
          <w:rFonts w:ascii="Arial" w:eastAsia="Times New Roman" w:hAnsi="Arial" w:cs="Arial"/>
          <w:kern w:val="24"/>
          <w:szCs w:val="24"/>
          <w:lang w:eastAsia="nl-NL"/>
        </w:rPr>
        <w:t>hter in het gehele concurrentie</w:t>
      </w:r>
      <w:r w:rsidRPr="005C4CEB">
        <w:rPr>
          <w:rFonts w:ascii="Arial" w:eastAsia="Times New Roman" w:hAnsi="Arial" w:cs="Arial"/>
          <w:kern w:val="24"/>
          <w:szCs w:val="24"/>
          <w:lang w:eastAsia="nl-NL"/>
        </w:rPr>
        <w:t>gebied Arnhem/</w:t>
      </w:r>
      <w:r w:rsidR="00F34192">
        <w:rPr>
          <w:rFonts w:ascii="Arial" w:eastAsia="Times New Roman" w:hAnsi="Arial" w:cs="Arial"/>
          <w:kern w:val="24"/>
          <w:szCs w:val="24"/>
          <w:lang w:eastAsia="nl-NL"/>
        </w:rPr>
        <w:t>Nijmegen is sprake van forse</w:t>
      </w:r>
      <w:r w:rsidRPr="005C4CEB">
        <w:rPr>
          <w:rFonts w:ascii="Arial" w:eastAsia="Times New Roman" w:hAnsi="Arial" w:cs="Arial"/>
          <w:kern w:val="24"/>
          <w:szCs w:val="24"/>
          <w:lang w:eastAsia="nl-NL"/>
        </w:rPr>
        <w:t xml:space="preserve"> demografische krimp. Wij zien dat </w:t>
      </w:r>
      <w:r w:rsidR="00C72AA0" w:rsidRPr="005C4CEB">
        <w:rPr>
          <w:rFonts w:ascii="Arial" w:eastAsia="Times New Roman" w:hAnsi="Arial" w:cs="Arial"/>
          <w:kern w:val="24"/>
          <w:szCs w:val="24"/>
          <w:lang w:eastAsia="nl-NL"/>
        </w:rPr>
        <w:t>VO-</w:t>
      </w:r>
      <w:r w:rsidRPr="005C4CEB">
        <w:rPr>
          <w:rFonts w:ascii="Arial" w:eastAsia="Times New Roman" w:hAnsi="Arial" w:cs="Arial"/>
          <w:kern w:val="24"/>
          <w:szCs w:val="24"/>
          <w:lang w:eastAsia="nl-NL"/>
        </w:rPr>
        <w:t>scholen</w:t>
      </w:r>
      <w:r w:rsidR="00C72AA0" w:rsidRPr="005C4CEB">
        <w:rPr>
          <w:rFonts w:ascii="Arial" w:eastAsia="Times New Roman" w:hAnsi="Arial" w:cs="Arial"/>
          <w:kern w:val="24"/>
          <w:szCs w:val="24"/>
          <w:lang w:eastAsia="nl-NL"/>
        </w:rPr>
        <w:t xml:space="preserve"> die wat </w:t>
      </w:r>
      <w:r w:rsidRPr="005C4CEB">
        <w:rPr>
          <w:rFonts w:ascii="Arial" w:eastAsia="Times New Roman" w:hAnsi="Arial" w:cs="Arial"/>
          <w:kern w:val="24"/>
          <w:szCs w:val="24"/>
          <w:lang w:eastAsia="nl-NL"/>
        </w:rPr>
        <w:t xml:space="preserve">verder </w:t>
      </w:r>
      <w:r w:rsidR="00C72AA0" w:rsidRPr="005C4CEB">
        <w:rPr>
          <w:rFonts w:ascii="Arial" w:eastAsia="Times New Roman" w:hAnsi="Arial" w:cs="Arial"/>
          <w:kern w:val="24"/>
          <w:szCs w:val="24"/>
          <w:lang w:eastAsia="nl-NL"/>
        </w:rPr>
        <w:t xml:space="preserve">zijn </w:t>
      </w:r>
      <w:r w:rsidRPr="005C4CEB">
        <w:rPr>
          <w:rFonts w:ascii="Arial" w:eastAsia="Times New Roman" w:hAnsi="Arial" w:cs="Arial"/>
          <w:kern w:val="24"/>
          <w:szCs w:val="24"/>
          <w:lang w:eastAsia="nl-NL"/>
        </w:rPr>
        <w:t>gelegen van Elst</w:t>
      </w:r>
      <w:r w:rsidR="00C72AA0" w:rsidRPr="005C4CEB">
        <w:rPr>
          <w:rFonts w:ascii="Arial" w:eastAsia="Times New Roman" w:hAnsi="Arial" w:cs="Arial"/>
          <w:kern w:val="24"/>
          <w:szCs w:val="24"/>
          <w:lang w:eastAsia="nl-NL"/>
        </w:rPr>
        <w:t>, onze omgeving steeds</w:t>
      </w:r>
      <w:r w:rsidRPr="005C4CEB">
        <w:rPr>
          <w:rFonts w:ascii="Arial" w:eastAsia="Times New Roman" w:hAnsi="Arial" w:cs="Arial"/>
          <w:kern w:val="24"/>
          <w:szCs w:val="24"/>
          <w:lang w:eastAsia="nl-NL"/>
        </w:rPr>
        <w:t xml:space="preserve"> intensiever </w:t>
      </w:r>
      <w:r w:rsidR="00F34192">
        <w:rPr>
          <w:rFonts w:ascii="Arial" w:eastAsia="Times New Roman" w:hAnsi="Arial" w:cs="Arial"/>
          <w:kern w:val="24"/>
          <w:szCs w:val="24"/>
          <w:lang w:eastAsia="nl-NL"/>
        </w:rPr>
        <w:t>benader</w:t>
      </w:r>
      <w:r w:rsidRPr="005C4CEB">
        <w:rPr>
          <w:rFonts w:ascii="Arial" w:eastAsia="Times New Roman" w:hAnsi="Arial" w:cs="Arial"/>
          <w:kern w:val="24"/>
          <w:szCs w:val="24"/>
          <w:lang w:eastAsia="nl-NL"/>
        </w:rPr>
        <w:t xml:space="preserve">en als wervingsgebied. </w:t>
      </w:r>
    </w:p>
    <w:p w:rsidR="00DA3D34" w:rsidRDefault="00DA3D34" w:rsidP="002B39F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We constateren dat de gewenste groei tot boven de 100 instromende leerlingen per jaar niet tot stand is gekomen. </w:t>
      </w:r>
      <w:r w:rsidR="00D00063">
        <w:rPr>
          <w:rFonts w:ascii="Arial" w:eastAsia="Times New Roman" w:hAnsi="Arial" w:cs="Arial"/>
          <w:kern w:val="24"/>
          <w:szCs w:val="24"/>
          <w:lang w:eastAsia="nl-NL"/>
        </w:rPr>
        <w:t>Sterker: de instroom is de laatste jaren zelfs licht teruggelopen.</w:t>
      </w:r>
    </w:p>
    <w:p w:rsidR="00D00063" w:rsidRDefault="00D00063" w:rsidP="002B39F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Dat laat zich niet gemakkelijk begrijpen. </w:t>
      </w:r>
      <w:r w:rsidR="00DA3D34">
        <w:rPr>
          <w:rFonts w:ascii="Arial" w:eastAsia="Times New Roman" w:hAnsi="Arial" w:cs="Arial"/>
          <w:kern w:val="24"/>
          <w:szCs w:val="24"/>
          <w:lang w:eastAsia="nl-NL"/>
        </w:rPr>
        <w:t xml:space="preserve">De kwaliteit van onderwijs en begeleiding zijn </w:t>
      </w:r>
      <w:r>
        <w:rPr>
          <w:rFonts w:ascii="Arial" w:eastAsia="Times New Roman" w:hAnsi="Arial" w:cs="Arial"/>
          <w:kern w:val="24"/>
          <w:szCs w:val="24"/>
          <w:lang w:eastAsia="nl-NL"/>
        </w:rPr>
        <w:t xml:space="preserve">sterk verbeterd (zie ook de uitstekende examenresultaten) en de inspanningen om Het Westeraam te positioneren zijn fors vergroot. </w:t>
      </w:r>
    </w:p>
    <w:p w:rsidR="00DA3D34" w:rsidRDefault="00D00063" w:rsidP="002B39F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Het nog altijd afnemend aandeel vmbo b-k in de advisering van de basisscholen, de soms nog achterblijvende organisatorische kwaliteit en het mogelijk nog na-ijlende imagoprobleem van Het Westeraam (vertrouwen komt te voet) kunnen deze stagnatie misschien verklaren. </w:t>
      </w:r>
    </w:p>
    <w:p w:rsidR="00D00063" w:rsidRDefault="00D00063" w:rsidP="002B39FE">
      <w:pPr>
        <w:spacing w:after="0" w:line="240" w:lineRule="auto"/>
        <w:rPr>
          <w:rFonts w:ascii="Arial" w:eastAsia="Times New Roman" w:hAnsi="Arial" w:cs="Arial"/>
          <w:kern w:val="24"/>
          <w:szCs w:val="24"/>
          <w:lang w:eastAsia="nl-NL"/>
        </w:rPr>
      </w:pPr>
    </w:p>
    <w:p w:rsidR="002B39FE" w:rsidRPr="00D00063" w:rsidRDefault="00D00063" w:rsidP="002B39FE">
      <w:pPr>
        <w:spacing w:after="0" w:line="240" w:lineRule="auto"/>
        <w:rPr>
          <w:rFonts w:ascii="Arial" w:eastAsia="Times New Roman" w:hAnsi="Arial" w:cs="Arial"/>
          <w:b/>
          <w:kern w:val="24"/>
          <w:szCs w:val="24"/>
          <w:lang w:eastAsia="nl-NL"/>
        </w:rPr>
      </w:pPr>
      <w:r w:rsidRPr="00D00063">
        <w:rPr>
          <w:rFonts w:ascii="Arial" w:eastAsia="Times New Roman" w:hAnsi="Arial" w:cs="Arial"/>
          <w:b/>
          <w:kern w:val="24"/>
          <w:szCs w:val="24"/>
          <w:lang w:eastAsia="nl-NL"/>
        </w:rPr>
        <w:t>Ontwikkeling</w:t>
      </w:r>
    </w:p>
    <w:p w:rsidR="00E66034" w:rsidRDefault="00D00063" w:rsidP="008238B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Met behulp van de Reputatiegroep wordt de aanpak van de PR verder geprofessionaliseerd. Daarnaast zal de voorspelbaarheid van de organisatie verder moeten toenemen. Daarbij gaat het primair om het </w:t>
      </w:r>
      <w:r w:rsidR="00A56FD1">
        <w:rPr>
          <w:rFonts w:ascii="Arial" w:eastAsia="Times New Roman" w:hAnsi="Arial" w:cs="Arial"/>
          <w:kern w:val="24"/>
          <w:szCs w:val="24"/>
          <w:lang w:eastAsia="nl-NL"/>
        </w:rPr>
        <w:t>terugdringen van verstoringen van de vaste weekroutine en het verbeteren van de communicatie daarover.</w:t>
      </w:r>
    </w:p>
    <w:p w:rsidR="002B39FE" w:rsidRDefault="00E66034" w:rsidP="008238B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Een groei naar een instroom van tenminste </w:t>
      </w:r>
      <w:r w:rsidR="00F6094A">
        <w:rPr>
          <w:rFonts w:ascii="Arial" w:eastAsia="Times New Roman" w:hAnsi="Arial" w:cs="Arial"/>
          <w:kern w:val="24"/>
          <w:szCs w:val="24"/>
          <w:lang w:eastAsia="nl-NL"/>
        </w:rPr>
        <w:t>75</w:t>
      </w:r>
      <w:r>
        <w:rPr>
          <w:rFonts w:ascii="Arial" w:eastAsia="Times New Roman" w:hAnsi="Arial" w:cs="Arial"/>
          <w:kern w:val="24"/>
          <w:szCs w:val="24"/>
          <w:lang w:eastAsia="nl-NL"/>
        </w:rPr>
        <w:t xml:space="preserve"> leerlingen per jaar is </w:t>
      </w:r>
      <w:r w:rsidR="00F6094A">
        <w:rPr>
          <w:rFonts w:ascii="Arial" w:eastAsia="Times New Roman" w:hAnsi="Arial" w:cs="Arial"/>
          <w:kern w:val="24"/>
          <w:szCs w:val="24"/>
          <w:lang w:eastAsia="nl-NL"/>
        </w:rPr>
        <w:t>wense</w:t>
      </w:r>
      <w:r>
        <w:rPr>
          <w:rFonts w:ascii="Arial" w:eastAsia="Times New Roman" w:hAnsi="Arial" w:cs="Arial"/>
          <w:kern w:val="24"/>
          <w:szCs w:val="24"/>
          <w:lang w:eastAsia="nl-NL"/>
        </w:rPr>
        <w:t>lijk om een gezonde bedrijfsvoering te kunnen realiseren</w:t>
      </w:r>
      <w:r w:rsidR="00D80AD1">
        <w:rPr>
          <w:rFonts w:ascii="Arial" w:eastAsia="Times New Roman" w:hAnsi="Arial" w:cs="Arial"/>
          <w:kern w:val="24"/>
          <w:szCs w:val="24"/>
          <w:lang w:eastAsia="nl-NL"/>
        </w:rPr>
        <w:t>.</w:t>
      </w:r>
    </w:p>
    <w:p w:rsidR="00D80AD1" w:rsidRDefault="00D80AD1" w:rsidP="008238B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 xml:space="preserve">Er is inmiddels een eerste aanzet gegeven tot het onderzoeken van de mogelijkheid het onderwijsaanbod wat te verbreden aan onder en bovenzijde. Concreet is dat een Pro/basis instroom en een Gemengde Leerweg instroom. </w:t>
      </w:r>
    </w:p>
    <w:p w:rsidR="002B39FE" w:rsidRDefault="002B39FE" w:rsidP="008238BE">
      <w:pPr>
        <w:spacing w:after="0" w:line="240" w:lineRule="auto"/>
        <w:rPr>
          <w:rFonts w:ascii="Arial" w:eastAsia="Times New Roman" w:hAnsi="Arial" w:cs="Arial"/>
          <w:kern w:val="24"/>
          <w:szCs w:val="24"/>
          <w:lang w:eastAsia="nl-NL"/>
        </w:rPr>
      </w:pPr>
    </w:p>
    <w:p w:rsidR="002B39FE" w:rsidRDefault="00D4307F" w:rsidP="002B39FE">
      <w:pPr>
        <w:pStyle w:val="KOP10"/>
        <w:rPr>
          <w:sz w:val="24"/>
        </w:rPr>
      </w:pPr>
      <w:r>
        <w:rPr>
          <w:sz w:val="24"/>
        </w:rPr>
        <w:t>4</w:t>
      </w:r>
      <w:r w:rsidR="002B39FE" w:rsidRPr="00D4307F">
        <w:rPr>
          <w:sz w:val="24"/>
        </w:rPr>
        <w:t>.</w:t>
      </w:r>
      <w:r w:rsidR="001E18F5">
        <w:rPr>
          <w:sz w:val="24"/>
        </w:rPr>
        <w:t>9</w:t>
      </w:r>
      <w:r>
        <w:rPr>
          <w:sz w:val="24"/>
        </w:rPr>
        <w:t xml:space="preserve"> </w:t>
      </w:r>
      <w:r w:rsidR="002B39FE" w:rsidRPr="00D4307F">
        <w:rPr>
          <w:sz w:val="24"/>
        </w:rPr>
        <w:t xml:space="preserve"> </w:t>
      </w:r>
      <w:r>
        <w:rPr>
          <w:sz w:val="24"/>
        </w:rPr>
        <w:t>O</w:t>
      </w:r>
      <w:r w:rsidR="002B39FE" w:rsidRPr="00D4307F">
        <w:rPr>
          <w:sz w:val="24"/>
        </w:rPr>
        <w:t>mgeving</w:t>
      </w:r>
    </w:p>
    <w:p w:rsidR="00D4307F" w:rsidRPr="00D4307F" w:rsidRDefault="00D4307F" w:rsidP="002B39FE">
      <w:pPr>
        <w:pStyle w:val="KOP10"/>
        <w:rPr>
          <w:sz w:val="24"/>
        </w:rPr>
      </w:pPr>
    </w:p>
    <w:p w:rsidR="00A56FD1" w:rsidRDefault="00A56FD1" w:rsidP="008238B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Van oudsher is Het Westeraam zeer sterk verbonden met de omgeving, via het oorspronkelijke concept ‘Leerdorp Elst’. In het onderwijs is daar de halve stagedag per week in de bovenbouw nog van overgebleven. De stichting ‘Werkgevers Leerdorp Elst’ die oorspronkelijk een essentiële rol heeft gespeeld in de opbouw van het grote netwerk aan stageadressen heeft de laatste jaren de rol van kritisch betrokken meedenkgroep vervuld.</w:t>
      </w:r>
    </w:p>
    <w:p w:rsidR="00E66034" w:rsidRDefault="00E66034" w:rsidP="008238BE">
      <w:pPr>
        <w:spacing w:after="0" w:line="240" w:lineRule="auto"/>
        <w:rPr>
          <w:rFonts w:ascii="Arial" w:eastAsia="Times New Roman" w:hAnsi="Arial" w:cs="Arial"/>
          <w:kern w:val="24"/>
          <w:szCs w:val="24"/>
          <w:lang w:eastAsia="nl-NL"/>
        </w:rPr>
      </w:pPr>
    </w:p>
    <w:p w:rsidR="00E66034" w:rsidRDefault="00E66034" w:rsidP="008238B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Het Westeraam neemt actief deel aan diverse overlegvormen met de onderwijskolom. De relatie met de verschillende basisscholen in de omgeving is in 2015/2016 actief ontwikkeld, door tientallen bezoeken af te leggen.</w:t>
      </w:r>
    </w:p>
    <w:p w:rsidR="00A56FD1" w:rsidRDefault="00A56FD1" w:rsidP="008238BE">
      <w:pPr>
        <w:spacing w:after="0" w:line="240" w:lineRule="auto"/>
        <w:rPr>
          <w:rFonts w:ascii="Arial" w:eastAsia="Times New Roman" w:hAnsi="Arial" w:cs="Arial"/>
          <w:kern w:val="24"/>
          <w:szCs w:val="24"/>
          <w:lang w:eastAsia="nl-NL"/>
        </w:rPr>
      </w:pPr>
    </w:p>
    <w:p w:rsidR="002B39FE" w:rsidRDefault="00A56FD1" w:rsidP="008238BE">
      <w:pPr>
        <w:spacing w:after="0" w:line="240" w:lineRule="auto"/>
        <w:rPr>
          <w:rFonts w:ascii="Arial" w:eastAsia="Times New Roman" w:hAnsi="Arial" w:cs="Arial"/>
          <w:kern w:val="24"/>
          <w:szCs w:val="24"/>
          <w:lang w:eastAsia="nl-NL"/>
        </w:rPr>
      </w:pPr>
      <w:r>
        <w:rPr>
          <w:rFonts w:ascii="Arial" w:eastAsia="Times New Roman" w:hAnsi="Arial" w:cs="Arial"/>
          <w:kern w:val="24"/>
          <w:szCs w:val="24"/>
          <w:lang w:eastAsia="nl-NL"/>
        </w:rPr>
        <w:t>Leerlingen nemen – meestal in het kader van de maatschappelijke stage -  deel aan diverse activiteiten in de omgeving (bijvoorbeeld: winterfestijn, opruimactie, 4 mei-herdenking)</w:t>
      </w:r>
    </w:p>
    <w:p w:rsidR="002B39FE" w:rsidRDefault="002B39FE" w:rsidP="008238BE">
      <w:pPr>
        <w:spacing w:after="0" w:line="240" w:lineRule="auto"/>
        <w:rPr>
          <w:rFonts w:ascii="Arial" w:eastAsia="Times New Roman" w:hAnsi="Arial" w:cs="Arial"/>
          <w:kern w:val="24"/>
          <w:szCs w:val="24"/>
          <w:lang w:eastAsia="nl-NL"/>
        </w:rPr>
      </w:pPr>
    </w:p>
    <w:p w:rsidR="00A56FD1" w:rsidRPr="00A56FD1" w:rsidRDefault="00A56FD1" w:rsidP="008238BE">
      <w:pPr>
        <w:widowControl w:val="0"/>
        <w:overflowPunct w:val="0"/>
        <w:adjustRightInd w:val="0"/>
        <w:spacing w:after="0" w:line="258" w:lineRule="atLeast"/>
        <w:ind w:hanging="10"/>
        <w:rPr>
          <w:rFonts w:ascii="Arial" w:eastAsia="Times New Roman" w:hAnsi="Arial" w:cs="Arial"/>
          <w:b/>
          <w:color w:val="000000"/>
          <w:kern w:val="28"/>
          <w:szCs w:val="24"/>
          <w:lang w:eastAsia="nl-NL"/>
        </w:rPr>
      </w:pPr>
      <w:r w:rsidRPr="00A56FD1">
        <w:rPr>
          <w:rFonts w:ascii="Arial" w:eastAsia="Times New Roman" w:hAnsi="Arial" w:cs="Arial"/>
          <w:b/>
          <w:color w:val="000000"/>
          <w:kern w:val="28"/>
          <w:szCs w:val="24"/>
          <w:lang w:eastAsia="nl-NL"/>
        </w:rPr>
        <w:t>Ontwikkeling</w:t>
      </w:r>
    </w:p>
    <w:p w:rsidR="003D1EEE" w:rsidRDefault="00E66034" w:rsidP="00D4307F">
      <w:pPr>
        <w:widowControl w:val="0"/>
        <w:overflowPunct w:val="0"/>
        <w:adjustRightInd w:val="0"/>
        <w:spacing w:after="0" w:line="258" w:lineRule="atLeast"/>
        <w:ind w:hanging="10"/>
        <w:rPr>
          <w:rFonts w:ascii="Arial" w:eastAsia="Times New Roman" w:hAnsi="Arial" w:cs="Arial"/>
          <w:color w:val="000000"/>
          <w:szCs w:val="24"/>
          <w:lang w:eastAsia="nl-NL"/>
        </w:rPr>
      </w:pPr>
      <w:r>
        <w:rPr>
          <w:rFonts w:ascii="Arial" w:eastAsia="Times New Roman" w:hAnsi="Arial" w:cs="Arial"/>
          <w:color w:val="000000"/>
          <w:kern w:val="28"/>
          <w:szCs w:val="24"/>
          <w:lang w:eastAsia="nl-NL"/>
        </w:rPr>
        <w:t>Het Westeraam wil pro-actief zijn in het aangaan van verbindingen met de directe omgeving. Daarbij vallen de relaties vanuit het stagenetwerk te benu</w:t>
      </w:r>
      <w:r w:rsidR="00D4307F">
        <w:rPr>
          <w:rFonts w:ascii="Arial" w:eastAsia="Times New Roman" w:hAnsi="Arial" w:cs="Arial"/>
          <w:color w:val="000000"/>
          <w:kern w:val="28"/>
          <w:szCs w:val="24"/>
          <w:lang w:eastAsia="nl-NL"/>
        </w:rPr>
        <w:t>tten.</w:t>
      </w:r>
      <w:r w:rsidR="00D4307F" w:rsidRPr="003D1EEE">
        <w:rPr>
          <w:rFonts w:ascii="Arial" w:eastAsia="Times New Roman" w:hAnsi="Arial" w:cs="Arial"/>
          <w:color w:val="000000"/>
          <w:szCs w:val="24"/>
          <w:lang w:eastAsia="nl-NL"/>
        </w:rPr>
        <w:t xml:space="preserve"> </w:t>
      </w:r>
    </w:p>
    <w:p w:rsidR="0096075F" w:rsidRPr="00D4307F" w:rsidRDefault="0096075F" w:rsidP="00D4307F">
      <w:pPr>
        <w:widowControl w:val="0"/>
        <w:overflowPunct w:val="0"/>
        <w:adjustRightInd w:val="0"/>
        <w:spacing w:after="0" w:line="258" w:lineRule="atLeast"/>
        <w:ind w:hanging="10"/>
        <w:rPr>
          <w:rFonts w:ascii="Arial" w:eastAsia="Times New Roman" w:hAnsi="Arial" w:cs="Arial"/>
          <w:color w:val="000000"/>
          <w:kern w:val="28"/>
          <w:szCs w:val="24"/>
          <w:lang w:eastAsia="nl-NL"/>
        </w:rPr>
      </w:pPr>
    </w:p>
    <w:p w:rsidR="00F240E8" w:rsidRPr="005C4CEB" w:rsidRDefault="00F240E8" w:rsidP="00F240E8">
      <w:pPr>
        <w:widowControl w:val="0"/>
        <w:overflowPunct w:val="0"/>
        <w:adjustRightInd w:val="0"/>
        <w:spacing w:after="0" w:line="258" w:lineRule="atLeast"/>
        <w:rPr>
          <w:rFonts w:ascii="Arial" w:eastAsia="Times New Roman" w:hAnsi="Arial" w:cs="Arial"/>
          <w:color w:val="000000"/>
          <w:kern w:val="28"/>
          <w:szCs w:val="24"/>
          <w:lang w:eastAsia="nl-NL"/>
        </w:rPr>
      </w:pPr>
    </w:p>
    <w:p w:rsidR="00EE51F6" w:rsidRDefault="001E18F5" w:rsidP="00EE51F6">
      <w:pPr>
        <w:pStyle w:val="KOP10"/>
        <w:rPr>
          <w:sz w:val="24"/>
        </w:rPr>
      </w:pPr>
      <w:r>
        <w:rPr>
          <w:sz w:val="24"/>
        </w:rPr>
        <w:t xml:space="preserve">4.10 </w:t>
      </w:r>
      <w:r w:rsidR="002641F4">
        <w:rPr>
          <w:sz w:val="24"/>
        </w:rPr>
        <w:t xml:space="preserve"> </w:t>
      </w:r>
      <w:r w:rsidR="00EE51F6" w:rsidRPr="00670E45">
        <w:rPr>
          <w:sz w:val="24"/>
        </w:rPr>
        <w:t>Onderwijskwaliteit</w:t>
      </w:r>
    </w:p>
    <w:p w:rsidR="00EE51F6" w:rsidRPr="004A5307" w:rsidRDefault="00EE51F6" w:rsidP="002641F4">
      <w:pPr>
        <w:widowControl w:val="0"/>
        <w:overflowPunct w:val="0"/>
        <w:adjustRightInd w:val="0"/>
        <w:rPr>
          <w:rFonts w:ascii="Arial" w:eastAsia="Times New Roman" w:hAnsi="Arial" w:cs="Arial"/>
          <w:color w:val="FF0000"/>
          <w:kern w:val="28"/>
          <w:szCs w:val="24"/>
          <w:lang w:eastAsia="nl-NL"/>
        </w:rPr>
      </w:pPr>
    </w:p>
    <w:p w:rsidR="00EE51F6" w:rsidRPr="0096075F" w:rsidRDefault="00EE51F6" w:rsidP="00EE51F6">
      <w:pPr>
        <w:widowControl w:val="0"/>
        <w:overflowPunct w:val="0"/>
        <w:adjustRightInd w:val="0"/>
        <w:ind w:hanging="10"/>
        <w:rPr>
          <w:rFonts w:ascii="Arial" w:eastAsia="Times New Roman" w:hAnsi="Arial" w:cs="Arial"/>
          <w:kern w:val="28"/>
          <w:szCs w:val="24"/>
          <w:lang w:eastAsia="nl-NL"/>
        </w:rPr>
      </w:pPr>
      <w:r w:rsidRPr="0096075F">
        <w:rPr>
          <w:rFonts w:ascii="Arial" w:eastAsia="Times New Roman" w:hAnsi="Arial" w:cs="Arial"/>
          <w:kern w:val="28"/>
          <w:szCs w:val="24"/>
          <w:lang w:eastAsia="nl-NL"/>
        </w:rPr>
        <w:t xml:space="preserve">De kwaliteit van het onderwijs en de leerlingbegeleiding op Het Westeraam zijn in orde (kwaliteitsonderzoek Onderwijsinspectie okt. 2015). </w:t>
      </w:r>
      <w:r w:rsidR="00875C06">
        <w:rPr>
          <w:rFonts w:ascii="Arial" w:eastAsia="Times New Roman" w:hAnsi="Arial" w:cs="Arial"/>
          <w:kern w:val="28"/>
          <w:szCs w:val="24"/>
          <w:lang w:eastAsia="nl-NL"/>
        </w:rPr>
        <w:t xml:space="preserve">Het Westeraam valt in het basis toezicht bij de Onderwijsinspectie. </w:t>
      </w:r>
      <w:r w:rsidRPr="0096075F">
        <w:rPr>
          <w:rFonts w:ascii="Arial" w:eastAsia="Times New Roman" w:hAnsi="Arial" w:cs="Arial"/>
          <w:kern w:val="28"/>
          <w:szCs w:val="24"/>
          <w:lang w:eastAsia="nl-NL"/>
        </w:rPr>
        <w:t>We willen de huidige kwaliteit behouden en in de komende jaren door ontwikkelen naar een bovengemiddeld niveau.</w:t>
      </w:r>
      <w:r w:rsidR="009E7BB5" w:rsidRPr="0096075F">
        <w:rPr>
          <w:rFonts w:ascii="Arial" w:eastAsia="Times New Roman" w:hAnsi="Arial" w:cs="Arial"/>
          <w:kern w:val="28"/>
          <w:szCs w:val="24"/>
          <w:lang w:eastAsia="nl-NL"/>
        </w:rPr>
        <w:t xml:space="preserve"> Op korte</w:t>
      </w:r>
      <w:r w:rsidR="0096075F" w:rsidRPr="0096075F">
        <w:rPr>
          <w:rFonts w:ascii="Arial" w:eastAsia="Times New Roman" w:hAnsi="Arial" w:cs="Arial"/>
          <w:kern w:val="28"/>
          <w:szCs w:val="24"/>
          <w:lang w:eastAsia="nl-NL"/>
        </w:rPr>
        <w:t xml:space="preserve"> termijn vraagt de basisberoepsgerichte leerweg</w:t>
      </w:r>
      <w:r w:rsidR="009E7BB5" w:rsidRPr="0096075F">
        <w:rPr>
          <w:rFonts w:ascii="Arial" w:eastAsia="Times New Roman" w:hAnsi="Arial" w:cs="Arial"/>
          <w:kern w:val="28"/>
          <w:szCs w:val="24"/>
          <w:lang w:eastAsia="nl-NL"/>
        </w:rPr>
        <w:t xml:space="preserve"> nog om aandacht. Zij blijft wat achter, zeker wanneer dit wordt afgezet tegen</w:t>
      </w:r>
      <w:r w:rsidR="0096075F" w:rsidRPr="0096075F">
        <w:rPr>
          <w:rFonts w:ascii="Arial" w:eastAsia="Times New Roman" w:hAnsi="Arial" w:cs="Arial"/>
          <w:kern w:val="28"/>
          <w:szCs w:val="24"/>
          <w:lang w:eastAsia="nl-NL"/>
        </w:rPr>
        <w:t xml:space="preserve"> het niveau van de kaderberoepsgerichte leerweg</w:t>
      </w:r>
      <w:r w:rsidR="009E7BB5" w:rsidRPr="0096075F">
        <w:rPr>
          <w:rFonts w:ascii="Arial" w:eastAsia="Times New Roman" w:hAnsi="Arial" w:cs="Arial"/>
          <w:kern w:val="28"/>
          <w:szCs w:val="24"/>
          <w:lang w:eastAsia="nl-NL"/>
        </w:rPr>
        <w:t>.</w:t>
      </w:r>
    </w:p>
    <w:p w:rsidR="008E43A5" w:rsidRDefault="00EE51F6" w:rsidP="008E43A5">
      <w:pPr>
        <w:widowControl w:val="0"/>
        <w:overflowPunct w:val="0"/>
        <w:adjustRightInd w:val="0"/>
        <w:ind w:hanging="10"/>
        <w:rPr>
          <w:rFonts w:ascii="Arial" w:eastAsia="Times New Roman" w:hAnsi="Arial" w:cs="Arial"/>
          <w:color w:val="000000"/>
          <w:kern w:val="28"/>
          <w:szCs w:val="24"/>
          <w:lang w:eastAsia="nl-NL"/>
        </w:rPr>
      </w:pPr>
      <w:r w:rsidRPr="0096075F">
        <w:rPr>
          <w:rFonts w:ascii="Arial" w:eastAsia="Times New Roman" w:hAnsi="Arial" w:cs="Arial"/>
          <w:kern w:val="28"/>
          <w:szCs w:val="24"/>
          <w:lang w:eastAsia="nl-NL"/>
        </w:rPr>
        <w:t>Naast de kwaliteit van de opbrengsten moeten we aandacht besteden aan de integrale kwaliteit van de organisatie.  Hierbij helpt ons de behaalde IIP certificering (Investors in People). Om de integrale kwaliteit van onze organisatie vast te kunnen houden en vooral te verbeteren is aandacht en energie nodig om binnen het vernieuwde inspectiekader van IIP te groeie</w:t>
      </w:r>
      <w:r w:rsidR="002641F4" w:rsidRPr="0096075F">
        <w:rPr>
          <w:rFonts w:ascii="Arial" w:eastAsia="Times New Roman" w:hAnsi="Arial" w:cs="Arial"/>
          <w:kern w:val="28"/>
          <w:szCs w:val="24"/>
          <w:lang w:eastAsia="nl-NL"/>
        </w:rPr>
        <w:t>n naar een kwalitatief hoogstaande organisatie</w:t>
      </w:r>
      <w:r w:rsidR="009E7BB5">
        <w:rPr>
          <w:rFonts w:ascii="Arial" w:eastAsia="Times New Roman" w:hAnsi="Arial" w:cs="Arial"/>
          <w:color w:val="FF0000"/>
          <w:kern w:val="28"/>
          <w:szCs w:val="24"/>
          <w:lang w:eastAsia="nl-NL"/>
        </w:rPr>
        <w:t>.</w:t>
      </w:r>
      <w:r w:rsidR="008E43A5" w:rsidRPr="008E43A5">
        <w:rPr>
          <w:rFonts w:ascii="Arial" w:eastAsia="Times New Roman" w:hAnsi="Arial" w:cs="Arial"/>
          <w:color w:val="000000"/>
          <w:kern w:val="28"/>
          <w:szCs w:val="24"/>
          <w:lang w:eastAsia="nl-NL"/>
        </w:rPr>
        <w:t xml:space="preserve"> </w:t>
      </w:r>
      <w:r w:rsidR="00875C06">
        <w:rPr>
          <w:rFonts w:ascii="Arial" w:eastAsia="Times New Roman" w:hAnsi="Arial" w:cs="Arial"/>
          <w:color w:val="000000"/>
          <w:kern w:val="28"/>
          <w:szCs w:val="24"/>
          <w:lang w:eastAsia="nl-NL"/>
        </w:rPr>
        <w:t>In het IIP verbeterplan wordt een en ander uitgewerkt.</w:t>
      </w:r>
    </w:p>
    <w:p w:rsidR="008E43A5" w:rsidRPr="00875C06" w:rsidRDefault="00875C06" w:rsidP="00EE51F6">
      <w:pPr>
        <w:widowControl w:val="0"/>
        <w:overflowPunct w:val="0"/>
        <w:adjustRightInd w:val="0"/>
        <w:ind w:hanging="10"/>
        <w:rPr>
          <w:rFonts w:ascii="Arial" w:eastAsia="Times New Roman" w:hAnsi="Arial" w:cs="Arial"/>
          <w:kern w:val="28"/>
          <w:szCs w:val="24"/>
          <w:lang w:eastAsia="nl-NL"/>
        </w:rPr>
      </w:pPr>
      <w:r w:rsidRPr="00875C06">
        <w:rPr>
          <w:rFonts w:ascii="Arial" w:eastAsia="Times New Roman" w:hAnsi="Arial" w:cs="Arial"/>
          <w:kern w:val="28"/>
          <w:szCs w:val="24"/>
          <w:lang w:eastAsia="nl-NL"/>
        </w:rPr>
        <w:t>Twee jaarlijkse tevredenheidsonderzoeken bij leerlingen, ouders en medewerkers</w:t>
      </w:r>
      <w:r>
        <w:rPr>
          <w:rFonts w:ascii="Arial" w:eastAsia="Times New Roman" w:hAnsi="Arial" w:cs="Arial"/>
          <w:kern w:val="28"/>
          <w:szCs w:val="24"/>
          <w:lang w:eastAsia="nl-NL"/>
        </w:rPr>
        <w:t xml:space="preserve"> geven een beeld van het algehele kwaliteitsniveau en bieden houvast voor verbeteringen. De kwaliteitszorg is cyclisch opgezet en wordt geborgd binnen IIP, diverse jaarplannen, jaaragenda en het netwerk kwaliteitsfunctionarissen van de stichting Quadraam    </w:t>
      </w:r>
    </w:p>
    <w:p w:rsidR="003D1EEE" w:rsidRDefault="003D1EEE" w:rsidP="004A3130">
      <w:pPr>
        <w:widowControl w:val="0"/>
        <w:overflowPunct w:val="0"/>
        <w:adjustRightInd w:val="0"/>
        <w:spacing w:after="0" w:line="258" w:lineRule="atLeast"/>
        <w:jc w:val="both"/>
        <w:rPr>
          <w:rFonts w:ascii="Arial" w:eastAsia="Times New Roman" w:hAnsi="Arial" w:cs="Arial"/>
          <w:color w:val="000000"/>
          <w:kern w:val="28"/>
          <w:szCs w:val="24"/>
          <w:lang w:eastAsia="nl-NL"/>
        </w:rPr>
      </w:pPr>
    </w:p>
    <w:p w:rsidR="003D1EEE" w:rsidRPr="004A3130" w:rsidRDefault="00875C06" w:rsidP="004A3130">
      <w:pPr>
        <w:widowControl w:val="0"/>
        <w:overflowPunct w:val="0"/>
        <w:adjustRightInd w:val="0"/>
        <w:spacing w:after="0" w:line="258" w:lineRule="atLeast"/>
        <w:jc w:val="both"/>
        <w:rPr>
          <w:rFonts w:ascii="Arial" w:eastAsia="Times New Roman" w:hAnsi="Arial" w:cs="Arial"/>
          <w:b/>
          <w:color w:val="000000"/>
          <w:kern w:val="28"/>
          <w:szCs w:val="24"/>
          <w:lang w:eastAsia="nl-NL"/>
        </w:rPr>
      </w:pPr>
      <w:r>
        <w:rPr>
          <w:rFonts w:ascii="Arial" w:eastAsia="Times New Roman" w:hAnsi="Arial" w:cs="Arial"/>
          <w:b/>
          <w:color w:val="000000"/>
          <w:kern w:val="28"/>
          <w:szCs w:val="24"/>
          <w:lang w:eastAsia="nl-NL"/>
        </w:rPr>
        <w:t>O</w:t>
      </w:r>
      <w:r w:rsidR="004A3130" w:rsidRPr="004A3130">
        <w:rPr>
          <w:rFonts w:ascii="Arial" w:eastAsia="Times New Roman" w:hAnsi="Arial" w:cs="Arial"/>
          <w:b/>
          <w:color w:val="000000"/>
          <w:kern w:val="28"/>
          <w:szCs w:val="24"/>
          <w:lang w:eastAsia="nl-NL"/>
        </w:rPr>
        <w:t>ntwikkeling</w:t>
      </w:r>
    </w:p>
    <w:p w:rsidR="00F240E8" w:rsidRDefault="00017A6D" w:rsidP="004A3130">
      <w:pPr>
        <w:widowControl w:val="0"/>
        <w:overflowPunct w:val="0"/>
        <w:adjustRightInd w:val="0"/>
        <w:spacing w:after="0" w:line="258" w:lineRule="atLeast"/>
        <w:jc w:val="both"/>
        <w:rPr>
          <w:rFonts w:ascii="Arial" w:eastAsia="Times New Roman" w:hAnsi="Arial" w:cs="Arial"/>
          <w:color w:val="000000"/>
          <w:kern w:val="28"/>
          <w:szCs w:val="24"/>
          <w:lang w:eastAsia="nl-NL"/>
        </w:rPr>
      </w:pPr>
      <w:r>
        <w:rPr>
          <w:rFonts w:ascii="Arial" w:eastAsia="Times New Roman" w:hAnsi="Arial" w:cs="Arial"/>
          <w:color w:val="000000"/>
          <w:kern w:val="28"/>
          <w:szCs w:val="24"/>
          <w:lang w:eastAsia="nl-NL"/>
        </w:rPr>
        <w:t>Het Westeraam</w:t>
      </w:r>
      <w:r w:rsidR="00254BCC">
        <w:rPr>
          <w:rFonts w:ascii="Arial" w:eastAsia="Times New Roman" w:hAnsi="Arial" w:cs="Arial"/>
          <w:color w:val="000000"/>
          <w:kern w:val="28"/>
          <w:szCs w:val="24"/>
          <w:lang w:eastAsia="nl-NL"/>
        </w:rPr>
        <w:t xml:space="preserve"> </w:t>
      </w:r>
      <w:r w:rsidR="00875C06">
        <w:rPr>
          <w:rFonts w:ascii="Arial" w:eastAsia="Times New Roman" w:hAnsi="Arial" w:cs="Arial"/>
          <w:color w:val="000000"/>
          <w:kern w:val="28"/>
          <w:szCs w:val="24"/>
          <w:lang w:eastAsia="nl-NL"/>
        </w:rPr>
        <w:t>ken</w:t>
      </w:r>
      <w:r w:rsidR="00254BCC">
        <w:rPr>
          <w:rFonts w:ascii="Arial" w:eastAsia="Times New Roman" w:hAnsi="Arial" w:cs="Arial"/>
          <w:color w:val="000000"/>
          <w:kern w:val="28"/>
          <w:szCs w:val="24"/>
          <w:lang w:eastAsia="nl-NL"/>
        </w:rPr>
        <w:t>t in 202</w:t>
      </w:r>
      <w:r w:rsidR="00875C06">
        <w:rPr>
          <w:rFonts w:ascii="Arial" w:eastAsia="Times New Roman" w:hAnsi="Arial" w:cs="Arial"/>
          <w:color w:val="000000"/>
          <w:kern w:val="28"/>
          <w:szCs w:val="24"/>
          <w:lang w:eastAsia="nl-NL"/>
        </w:rPr>
        <w:t>1</w:t>
      </w:r>
      <w:r w:rsidR="00F240E8" w:rsidRPr="005C4CEB">
        <w:rPr>
          <w:rFonts w:ascii="Arial" w:eastAsia="Times New Roman" w:hAnsi="Arial" w:cs="Arial"/>
          <w:color w:val="000000"/>
          <w:kern w:val="28"/>
          <w:szCs w:val="24"/>
          <w:lang w:eastAsia="nl-NL"/>
        </w:rPr>
        <w:t xml:space="preserve"> een kwaliteitsbeleid waarbij permanente monitoring plaatsvindt van de gestelde doelen. Proces en (deel)resultaten worden gemeten en leiden waar nodig of gewenst tot bijstelling van doelen of beleid. De </w:t>
      </w:r>
      <w:r w:rsidR="00F240E8" w:rsidRPr="005C4CEB">
        <w:rPr>
          <w:rFonts w:ascii="Arial" w:eastAsia="Times New Roman" w:hAnsi="Arial" w:cs="Arial"/>
          <w:i/>
          <w:color w:val="000000"/>
          <w:kern w:val="28"/>
          <w:szCs w:val="24"/>
          <w:lang w:eastAsia="nl-NL"/>
        </w:rPr>
        <w:t xml:space="preserve">plan-do-check-act cyclus </w:t>
      </w:r>
      <w:r w:rsidR="00F240E8" w:rsidRPr="005C4CEB">
        <w:rPr>
          <w:rFonts w:ascii="Arial" w:eastAsia="Times New Roman" w:hAnsi="Arial" w:cs="Arial"/>
          <w:color w:val="000000"/>
          <w:kern w:val="28"/>
          <w:szCs w:val="24"/>
          <w:lang w:eastAsia="nl-NL"/>
        </w:rPr>
        <w:t xml:space="preserve">èn de </w:t>
      </w:r>
      <w:r w:rsidR="00F240E8" w:rsidRPr="005C4CEB">
        <w:rPr>
          <w:rFonts w:ascii="Arial" w:eastAsia="Times New Roman" w:hAnsi="Arial" w:cs="Arial"/>
          <w:i/>
          <w:color w:val="000000"/>
          <w:kern w:val="28"/>
          <w:szCs w:val="24"/>
          <w:lang w:eastAsia="nl-NL"/>
        </w:rPr>
        <w:t>inspireren-motiveren-waarderen-reflecteren cyclus</w:t>
      </w:r>
      <w:r w:rsidR="00F240E8" w:rsidRPr="005C4CEB">
        <w:rPr>
          <w:rFonts w:ascii="Arial" w:eastAsia="Times New Roman" w:hAnsi="Arial" w:cs="Arial"/>
          <w:color w:val="000000"/>
          <w:kern w:val="28"/>
          <w:szCs w:val="24"/>
          <w:lang w:eastAsia="nl-NL"/>
        </w:rPr>
        <w:t xml:space="preserve"> zijn ingeregeld voor de, voor de kwaliteit, kritieke organisatie- en onderwijsprocessen.</w:t>
      </w:r>
    </w:p>
    <w:p w:rsidR="00543709" w:rsidRDefault="00543709" w:rsidP="004A3130">
      <w:pPr>
        <w:widowControl w:val="0"/>
        <w:overflowPunct w:val="0"/>
        <w:adjustRightInd w:val="0"/>
        <w:spacing w:after="0" w:line="258" w:lineRule="atLeast"/>
        <w:jc w:val="both"/>
        <w:rPr>
          <w:rFonts w:ascii="Arial" w:eastAsia="Times New Roman" w:hAnsi="Arial" w:cs="Arial"/>
          <w:color w:val="000000"/>
          <w:kern w:val="28"/>
          <w:szCs w:val="24"/>
          <w:lang w:eastAsia="nl-NL"/>
        </w:rPr>
      </w:pPr>
    </w:p>
    <w:p w:rsidR="00875C06" w:rsidRDefault="00875C06" w:rsidP="004A3130">
      <w:pPr>
        <w:widowControl w:val="0"/>
        <w:overflowPunct w:val="0"/>
        <w:adjustRightInd w:val="0"/>
        <w:spacing w:after="0" w:line="258" w:lineRule="atLeast"/>
        <w:jc w:val="both"/>
        <w:rPr>
          <w:rFonts w:ascii="Arial" w:eastAsia="Times New Roman" w:hAnsi="Arial" w:cs="Arial"/>
          <w:color w:val="000000"/>
          <w:kern w:val="28"/>
          <w:szCs w:val="24"/>
          <w:lang w:eastAsia="nl-NL"/>
        </w:rPr>
      </w:pPr>
    </w:p>
    <w:p w:rsidR="00543709" w:rsidRDefault="00543709" w:rsidP="004A3130">
      <w:pPr>
        <w:widowControl w:val="0"/>
        <w:overflowPunct w:val="0"/>
        <w:adjustRightInd w:val="0"/>
        <w:spacing w:after="0" w:line="258" w:lineRule="atLeast"/>
        <w:jc w:val="both"/>
        <w:rPr>
          <w:rFonts w:ascii="Arial" w:eastAsia="Times New Roman" w:hAnsi="Arial" w:cs="Arial"/>
          <w:b/>
          <w:color w:val="000000"/>
          <w:kern w:val="28"/>
          <w:sz w:val="24"/>
          <w:szCs w:val="24"/>
          <w:lang w:eastAsia="nl-NL"/>
        </w:rPr>
      </w:pPr>
      <w:r>
        <w:rPr>
          <w:rFonts w:ascii="Arial" w:eastAsia="Times New Roman" w:hAnsi="Arial" w:cs="Arial"/>
          <w:b/>
          <w:color w:val="000000"/>
          <w:kern w:val="28"/>
          <w:sz w:val="24"/>
          <w:szCs w:val="24"/>
          <w:lang w:eastAsia="nl-NL"/>
        </w:rPr>
        <w:t>4.11</w:t>
      </w:r>
      <w:r w:rsidR="001E18F5">
        <w:rPr>
          <w:rFonts w:ascii="Arial" w:eastAsia="Times New Roman" w:hAnsi="Arial" w:cs="Arial"/>
          <w:b/>
          <w:color w:val="000000"/>
          <w:kern w:val="28"/>
          <w:sz w:val="24"/>
          <w:szCs w:val="24"/>
          <w:lang w:eastAsia="nl-NL"/>
        </w:rPr>
        <w:t xml:space="preserve"> </w:t>
      </w:r>
      <w:r>
        <w:rPr>
          <w:rFonts w:ascii="Arial" w:eastAsia="Times New Roman" w:hAnsi="Arial" w:cs="Arial"/>
          <w:b/>
          <w:color w:val="000000"/>
          <w:kern w:val="28"/>
          <w:sz w:val="24"/>
          <w:szCs w:val="24"/>
          <w:lang w:eastAsia="nl-NL"/>
        </w:rPr>
        <w:t xml:space="preserve"> Burgerschapsvorming, internationalis</w:t>
      </w:r>
      <w:r w:rsidR="005B3159">
        <w:rPr>
          <w:rFonts w:ascii="Arial" w:eastAsia="Times New Roman" w:hAnsi="Arial" w:cs="Arial"/>
          <w:b/>
          <w:color w:val="000000"/>
          <w:kern w:val="28"/>
          <w:sz w:val="24"/>
          <w:szCs w:val="24"/>
          <w:lang w:eastAsia="nl-NL"/>
        </w:rPr>
        <w:t>ering en maatschappelijke stage</w:t>
      </w:r>
    </w:p>
    <w:p w:rsidR="00CD2F15" w:rsidRDefault="00CD2F15" w:rsidP="004A3130">
      <w:pPr>
        <w:widowControl w:val="0"/>
        <w:overflowPunct w:val="0"/>
        <w:adjustRightInd w:val="0"/>
        <w:spacing w:after="0" w:line="258" w:lineRule="atLeast"/>
        <w:jc w:val="both"/>
        <w:rPr>
          <w:rFonts w:ascii="Arial" w:eastAsia="Times New Roman" w:hAnsi="Arial" w:cs="Arial"/>
          <w:b/>
          <w:color w:val="000000"/>
          <w:kern w:val="28"/>
          <w:sz w:val="24"/>
          <w:szCs w:val="24"/>
          <w:lang w:eastAsia="nl-NL"/>
        </w:rPr>
      </w:pPr>
    </w:p>
    <w:p w:rsidR="00543709" w:rsidRPr="00CD2F15" w:rsidRDefault="00CD2F15" w:rsidP="004A3130">
      <w:pPr>
        <w:widowControl w:val="0"/>
        <w:overflowPunct w:val="0"/>
        <w:adjustRightInd w:val="0"/>
        <w:spacing w:after="0" w:line="258" w:lineRule="atLeast"/>
        <w:jc w:val="both"/>
        <w:rPr>
          <w:rFonts w:ascii="Arial" w:eastAsia="Times New Roman" w:hAnsi="Arial" w:cs="Arial"/>
          <w:b/>
          <w:i/>
          <w:color w:val="000000"/>
          <w:kern w:val="28"/>
          <w:lang w:eastAsia="nl-NL"/>
        </w:rPr>
      </w:pPr>
      <w:r>
        <w:rPr>
          <w:rFonts w:ascii="Arial" w:eastAsia="Times New Roman" w:hAnsi="Arial" w:cs="Arial"/>
          <w:b/>
          <w:i/>
          <w:color w:val="000000"/>
          <w:kern w:val="28"/>
          <w:lang w:eastAsia="nl-NL"/>
        </w:rPr>
        <w:t>Burgerschapsvorming</w:t>
      </w:r>
    </w:p>
    <w:p w:rsidR="00543709" w:rsidRDefault="00543709" w:rsidP="004A3130">
      <w:pPr>
        <w:widowControl w:val="0"/>
        <w:overflowPunct w:val="0"/>
        <w:adjustRightInd w:val="0"/>
        <w:spacing w:after="0" w:line="258" w:lineRule="atLeast"/>
        <w:jc w:val="both"/>
        <w:rPr>
          <w:rFonts w:ascii="Arial" w:eastAsia="Times New Roman" w:hAnsi="Arial" w:cs="Arial"/>
          <w:color w:val="000000"/>
          <w:kern w:val="28"/>
          <w:lang w:eastAsia="nl-NL"/>
        </w:rPr>
      </w:pPr>
      <w:r>
        <w:rPr>
          <w:rFonts w:ascii="Arial" w:eastAsia="Times New Roman" w:hAnsi="Arial" w:cs="Arial"/>
          <w:color w:val="000000"/>
          <w:kern w:val="28"/>
          <w:lang w:eastAsia="nl-NL"/>
        </w:rPr>
        <w:t>Sinds 2006 zijn scholen wettelijk verplicht aandacht te besteden aan burgerschapsvorming.</w:t>
      </w:r>
      <w:r w:rsidR="007B2FC5">
        <w:rPr>
          <w:rFonts w:ascii="Arial" w:eastAsia="Times New Roman" w:hAnsi="Arial" w:cs="Arial"/>
          <w:color w:val="000000"/>
          <w:kern w:val="28"/>
          <w:lang w:eastAsia="nl-NL"/>
        </w:rPr>
        <w:t xml:space="preserve"> Burgerschapsvorming houdt in dat leerlingen kritisch democratische (Europese) burgers worden die zich daarbij bepaalde normen en waarden eigen hebben gemaakt. Op Het Westeraam geven we hier serieus vorm aan; de leerlingen die aan ons z</w:t>
      </w:r>
      <w:r w:rsidR="00CD2F15">
        <w:rPr>
          <w:rFonts w:ascii="Arial" w:eastAsia="Times New Roman" w:hAnsi="Arial" w:cs="Arial"/>
          <w:color w:val="000000"/>
          <w:kern w:val="28"/>
          <w:lang w:eastAsia="nl-NL"/>
        </w:rPr>
        <w:t>ijn toevertrouwd worden opgeleid</w:t>
      </w:r>
      <w:r w:rsidR="007B2FC5">
        <w:rPr>
          <w:rFonts w:ascii="Arial" w:eastAsia="Times New Roman" w:hAnsi="Arial" w:cs="Arial"/>
          <w:color w:val="000000"/>
          <w:kern w:val="28"/>
          <w:lang w:eastAsia="nl-NL"/>
        </w:rPr>
        <w:t xml:space="preserve"> tot verantwoordelijke burgers. Belangrijk daarbij is dat de school ook onderdak biedt aan leerlingen met en niet-christelijke achtergrond en dat het belangrijk gevonden wordt dat leerlingen kennisnemen en begrip ontwikkelen voor elkaars denk- en leefwerel</w:t>
      </w:r>
      <w:r w:rsidR="00BA61A3">
        <w:rPr>
          <w:rFonts w:ascii="Arial" w:eastAsia="Times New Roman" w:hAnsi="Arial" w:cs="Arial"/>
          <w:color w:val="000000"/>
          <w:kern w:val="28"/>
          <w:lang w:eastAsia="nl-NL"/>
        </w:rPr>
        <w:t>d, geloof en cultuur.</w:t>
      </w:r>
    </w:p>
    <w:p w:rsidR="004A3130" w:rsidRDefault="00BA61A3" w:rsidP="00CD2F15">
      <w:pPr>
        <w:widowControl w:val="0"/>
        <w:overflowPunct w:val="0"/>
        <w:adjustRightInd w:val="0"/>
        <w:spacing w:after="0" w:line="258" w:lineRule="atLeast"/>
        <w:jc w:val="both"/>
        <w:rPr>
          <w:rFonts w:ascii="Arial" w:eastAsia="Times New Roman" w:hAnsi="Arial" w:cs="Arial"/>
          <w:color w:val="000000"/>
          <w:kern w:val="28"/>
          <w:lang w:eastAsia="nl-NL"/>
        </w:rPr>
      </w:pPr>
      <w:r>
        <w:rPr>
          <w:rFonts w:ascii="Arial" w:eastAsia="Times New Roman" w:hAnsi="Arial" w:cs="Arial"/>
          <w:color w:val="000000"/>
          <w:kern w:val="28"/>
          <w:lang w:eastAsia="nl-NL"/>
        </w:rPr>
        <w:t>Onze normen en waarden blijken uit ons pedagogisch handelen, maar ook uit activiteiten die de school onderneemt om van de leerlingen verantwoordelijke en kritische wereldburgers te maken.</w:t>
      </w:r>
      <w:r w:rsidR="005152A2">
        <w:rPr>
          <w:rFonts w:ascii="Arial" w:eastAsia="Times New Roman" w:hAnsi="Arial" w:cs="Arial"/>
          <w:color w:val="000000"/>
          <w:kern w:val="28"/>
          <w:lang w:eastAsia="nl-NL"/>
        </w:rPr>
        <w:t xml:space="preserve"> In alle vakken, en met name in de vakken “mens &amp; maatschappij”, aardrijkskunde en maatschappijleer wordt ruim aandacht besteed aan kritische stellingnames aangaande wereldwijd spelende onderwerpen zoals religies, culturen, inrichting van de ruimte, milieu en duurzaamheid, ontwikkelingsproblematiek, parlementaire democratie, dictaturen, globalisering, migra</w:t>
      </w:r>
      <w:r w:rsidR="00CD2F15">
        <w:rPr>
          <w:rFonts w:ascii="Arial" w:eastAsia="Times New Roman" w:hAnsi="Arial" w:cs="Arial"/>
          <w:color w:val="000000"/>
          <w:kern w:val="28"/>
          <w:lang w:eastAsia="nl-NL"/>
        </w:rPr>
        <w:t>tie, handelsstromen, enzovoorts.</w:t>
      </w:r>
    </w:p>
    <w:p w:rsidR="00CD2F15" w:rsidRDefault="00CD2F15" w:rsidP="00CD2F15">
      <w:pPr>
        <w:widowControl w:val="0"/>
        <w:overflowPunct w:val="0"/>
        <w:adjustRightInd w:val="0"/>
        <w:spacing w:after="0" w:line="258" w:lineRule="atLeast"/>
        <w:jc w:val="both"/>
        <w:rPr>
          <w:rFonts w:ascii="Arial" w:eastAsia="Times New Roman" w:hAnsi="Arial" w:cs="Arial"/>
          <w:color w:val="000000"/>
          <w:kern w:val="28"/>
          <w:lang w:eastAsia="nl-NL"/>
        </w:rPr>
      </w:pPr>
    </w:p>
    <w:p w:rsidR="00CD2F15" w:rsidRDefault="00CD2F15" w:rsidP="00CD2F15">
      <w:pPr>
        <w:widowControl w:val="0"/>
        <w:overflowPunct w:val="0"/>
        <w:adjustRightInd w:val="0"/>
        <w:spacing w:after="0" w:line="258" w:lineRule="atLeast"/>
        <w:jc w:val="both"/>
        <w:rPr>
          <w:rFonts w:ascii="Arial" w:eastAsia="Times New Roman" w:hAnsi="Arial" w:cs="Arial"/>
          <w:b/>
          <w:i/>
          <w:color w:val="000000"/>
          <w:kern w:val="28"/>
          <w:lang w:eastAsia="nl-NL"/>
        </w:rPr>
      </w:pPr>
      <w:r w:rsidRPr="00CD2F15">
        <w:rPr>
          <w:rFonts w:ascii="Arial" w:eastAsia="Times New Roman" w:hAnsi="Arial" w:cs="Arial"/>
          <w:b/>
          <w:i/>
          <w:color w:val="000000"/>
          <w:kern w:val="28"/>
          <w:lang w:eastAsia="nl-NL"/>
        </w:rPr>
        <w:t>Internationalisering</w:t>
      </w:r>
    </w:p>
    <w:p w:rsidR="00CD2F15" w:rsidRDefault="00CD2F15" w:rsidP="00CD2F15">
      <w:pPr>
        <w:widowControl w:val="0"/>
        <w:overflowPunct w:val="0"/>
        <w:adjustRightInd w:val="0"/>
        <w:spacing w:after="0" w:line="258" w:lineRule="atLeast"/>
        <w:jc w:val="both"/>
        <w:rPr>
          <w:rFonts w:ascii="Arial" w:eastAsia="Times New Roman" w:hAnsi="Arial" w:cs="Arial"/>
          <w:color w:val="000000"/>
          <w:kern w:val="28"/>
          <w:lang w:eastAsia="nl-NL"/>
        </w:rPr>
      </w:pPr>
      <w:r>
        <w:rPr>
          <w:rFonts w:ascii="Arial" w:eastAsia="Times New Roman" w:hAnsi="Arial" w:cs="Arial"/>
          <w:color w:val="000000"/>
          <w:kern w:val="28"/>
          <w:lang w:eastAsia="nl-NL"/>
        </w:rPr>
        <w:t>Ons land maakt deel uit van een grotere Europese gemeenschap. Er zijn onder andere culturele verschillen en (daardoor) verschillen in normen en waarden. Om onze leerlingen in staat te stellen zich een (genuanceerder) beeld te vormen van de “ander” buiten de eigen landsgrenzen en te laten begrijpen dat “samen leven” ook betekent samen verantwoordelijk zijn, om recht te doen aan onze missie en de kernwaarden van de organisatie, vinden we internationalisering van belang</w:t>
      </w:r>
      <w:r w:rsidR="00857F3F">
        <w:rPr>
          <w:rFonts w:ascii="Arial" w:eastAsia="Times New Roman" w:hAnsi="Arial" w:cs="Arial"/>
          <w:color w:val="000000"/>
          <w:kern w:val="28"/>
          <w:lang w:eastAsia="nl-NL"/>
        </w:rPr>
        <w:t>.</w:t>
      </w:r>
    </w:p>
    <w:p w:rsidR="00857F3F" w:rsidRDefault="00857F3F" w:rsidP="00CD2F15">
      <w:pPr>
        <w:widowControl w:val="0"/>
        <w:overflowPunct w:val="0"/>
        <w:adjustRightInd w:val="0"/>
        <w:spacing w:after="0" w:line="258" w:lineRule="atLeast"/>
        <w:jc w:val="both"/>
        <w:rPr>
          <w:rFonts w:ascii="Arial" w:eastAsia="Times New Roman" w:hAnsi="Arial" w:cs="Arial"/>
          <w:color w:val="000000"/>
          <w:kern w:val="28"/>
          <w:lang w:eastAsia="nl-NL"/>
        </w:rPr>
      </w:pPr>
      <w:r>
        <w:rPr>
          <w:rFonts w:ascii="Arial" w:eastAsia="Times New Roman" w:hAnsi="Arial" w:cs="Arial"/>
          <w:color w:val="000000"/>
          <w:kern w:val="28"/>
          <w:lang w:eastAsia="nl-NL"/>
        </w:rPr>
        <w:t>De school heeft in verschillende leerjaren buitenlandse reizen en excursies waarbij naast culturele diversiteit ook nadrukkelijk taalvaardigheid aandacht krijgt.</w:t>
      </w:r>
    </w:p>
    <w:p w:rsidR="00857F3F" w:rsidRDefault="00857F3F" w:rsidP="00CD2F15">
      <w:pPr>
        <w:widowControl w:val="0"/>
        <w:overflowPunct w:val="0"/>
        <w:adjustRightInd w:val="0"/>
        <w:spacing w:after="0" w:line="258" w:lineRule="atLeast"/>
        <w:jc w:val="both"/>
        <w:rPr>
          <w:rFonts w:ascii="Arial" w:eastAsia="Times New Roman" w:hAnsi="Arial" w:cs="Arial"/>
          <w:color w:val="000000"/>
          <w:kern w:val="28"/>
          <w:lang w:eastAsia="nl-NL"/>
        </w:rPr>
      </w:pPr>
      <w:r>
        <w:rPr>
          <w:rFonts w:ascii="Arial" w:eastAsia="Times New Roman" w:hAnsi="Arial" w:cs="Arial"/>
          <w:color w:val="000000"/>
          <w:kern w:val="28"/>
          <w:lang w:eastAsia="nl-NL"/>
        </w:rPr>
        <w:t>Te onderzoeken valt of in de toekomst ook een verdere ontwikkeling mogelijk is aangaande internationalisering van ons onderwijs.</w:t>
      </w:r>
    </w:p>
    <w:p w:rsidR="00857F3F" w:rsidRDefault="00857F3F" w:rsidP="00CD2F15">
      <w:pPr>
        <w:widowControl w:val="0"/>
        <w:overflowPunct w:val="0"/>
        <w:adjustRightInd w:val="0"/>
        <w:spacing w:after="0" w:line="258" w:lineRule="atLeast"/>
        <w:jc w:val="both"/>
        <w:rPr>
          <w:rFonts w:ascii="Arial" w:eastAsia="Times New Roman" w:hAnsi="Arial" w:cs="Arial"/>
          <w:color w:val="000000"/>
          <w:kern w:val="28"/>
          <w:lang w:eastAsia="nl-NL"/>
        </w:rPr>
      </w:pPr>
    </w:p>
    <w:p w:rsidR="00B563F6" w:rsidRDefault="00B563F6" w:rsidP="00CD2F15">
      <w:pPr>
        <w:widowControl w:val="0"/>
        <w:overflowPunct w:val="0"/>
        <w:adjustRightInd w:val="0"/>
        <w:spacing w:after="0" w:line="258" w:lineRule="atLeast"/>
        <w:jc w:val="both"/>
        <w:rPr>
          <w:rFonts w:ascii="Arial" w:eastAsia="Times New Roman" w:hAnsi="Arial" w:cs="Arial"/>
          <w:color w:val="000000"/>
          <w:kern w:val="28"/>
          <w:lang w:eastAsia="nl-NL"/>
        </w:rPr>
      </w:pPr>
    </w:p>
    <w:p w:rsidR="00B563F6" w:rsidRDefault="00B563F6" w:rsidP="00CD2F15">
      <w:pPr>
        <w:widowControl w:val="0"/>
        <w:overflowPunct w:val="0"/>
        <w:adjustRightInd w:val="0"/>
        <w:spacing w:after="0" w:line="258" w:lineRule="atLeast"/>
        <w:jc w:val="both"/>
        <w:rPr>
          <w:rFonts w:ascii="Arial" w:eastAsia="Times New Roman" w:hAnsi="Arial" w:cs="Arial"/>
          <w:color w:val="000000"/>
          <w:kern w:val="28"/>
          <w:lang w:eastAsia="nl-NL"/>
        </w:rPr>
      </w:pPr>
    </w:p>
    <w:p w:rsidR="00857F3F" w:rsidRDefault="00857F3F" w:rsidP="00CD2F15">
      <w:pPr>
        <w:widowControl w:val="0"/>
        <w:overflowPunct w:val="0"/>
        <w:adjustRightInd w:val="0"/>
        <w:spacing w:after="0" w:line="258" w:lineRule="atLeast"/>
        <w:jc w:val="both"/>
        <w:rPr>
          <w:rFonts w:ascii="Arial" w:eastAsia="Times New Roman" w:hAnsi="Arial" w:cs="Arial"/>
          <w:b/>
          <w:i/>
          <w:color w:val="000000"/>
          <w:kern w:val="28"/>
          <w:lang w:eastAsia="nl-NL"/>
        </w:rPr>
      </w:pPr>
      <w:r>
        <w:rPr>
          <w:rFonts w:ascii="Arial" w:eastAsia="Times New Roman" w:hAnsi="Arial" w:cs="Arial"/>
          <w:b/>
          <w:i/>
          <w:color w:val="000000"/>
          <w:kern w:val="28"/>
          <w:lang w:eastAsia="nl-NL"/>
        </w:rPr>
        <w:t>Maatschappelijke stage</w:t>
      </w:r>
    </w:p>
    <w:p w:rsidR="00857F3F" w:rsidRPr="00857F3F" w:rsidRDefault="00857F3F" w:rsidP="00CD2F15">
      <w:pPr>
        <w:widowControl w:val="0"/>
        <w:overflowPunct w:val="0"/>
        <w:adjustRightInd w:val="0"/>
        <w:spacing w:after="0" w:line="258" w:lineRule="atLeast"/>
        <w:jc w:val="both"/>
        <w:rPr>
          <w:rFonts w:ascii="Arial" w:eastAsia="Times New Roman" w:hAnsi="Arial" w:cs="Arial"/>
          <w:color w:val="000000"/>
          <w:kern w:val="28"/>
          <w:lang w:eastAsia="nl-NL"/>
        </w:rPr>
      </w:pPr>
      <w:r>
        <w:rPr>
          <w:rFonts w:ascii="Arial" w:eastAsia="Times New Roman" w:hAnsi="Arial" w:cs="Arial"/>
          <w:color w:val="000000"/>
          <w:kern w:val="28"/>
          <w:lang w:eastAsia="nl-NL"/>
        </w:rPr>
        <w:t>De wettelijke verplichting tot deelname aan maatschappelijke stages is weliswaar vervallen, maar de school houdt nadrukkelijk vast aan het principe om leer</w:t>
      </w:r>
      <w:r w:rsidR="00B66BBE">
        <w:rPr>
          <w:rFonts w:ascii="Arial" w:eastAsia="Times New Roman" w:hAnsi="Arial" w:cs="Arial"/>
          <w:color w:val="000000"/>
          <w:kern w:val="28"/>
          <w:lang w:eastAsia="nl-NL"/>
        </w:rPr>
        <w:t>lingen gedurende hun schoolcarrière invulling te laten geven aan maatschappelijke stages. De stages worden als zeer waardevol ervaren en zij sluiten naadloos aan bij de door onze school gewenste maatschappelijke betrokkenheid bij en dienstbaarheid aan de (lokale) gemeenschap, zoals verwoord in de missie van de school.</w:t>
      </w:r>
    </w:p>
    <w:p w:rsidR="003D1EEE" w:rsidRDefault="003D1EEE" w:rsidP="004A3130">
      <w:pPr>
        <w:widowControl w:val="0"/>
        <w:overflowPunct w:val="0"/>
        <w:adjustRightInd w:val="0"/>
        <w:spacing w:after="0" w:line="258" w:lineRule="atLeast"/>
        <w:jc w:val="both"/>
        <w:rPr>
          <w:rFonts w:ascii="Arial" w:eastAsia="Times New Roman" w:hAnsi="Arial" w:cs="Arial"/>
          <w:color w:val="000000"/>
          <w:kern w:val="28"/>
          <w:szCs w:val="24"/>
          <w:lang w:eastAsia="nl-NL"/>
        </w:rPr>
      </w:pPr>
    </w:p>
    <w:p w:rsidR="00B66BBE" w:rsidRDefault="00B66BBE" w:rsidP="004A3130">
      <w:pPr>
        <w:widowControl w:val="0"/>
        <w:overflowPunct w:val="0"/>
        <w:adjustRightInd w:val="0"/>
        <w:spacing w:after="0" w:line="258" w:lineRule="atLeast"/>
        <w:jc w:val="both"/>
        <w:rPr>
          <w:rFonts w:ascii="Arial" w:eastAsia="Times New Roman" w:hAnsi="Arial" w:cs="Arial"/>
          <w:color w:val="000000"/>
          <w:kern w:val="28"/>
          <w:szCs w:val="24"/>
          <w:lang w:eastAsia="nl-NL"/>
        </w:rPr>
      </w:pPr>
    </w:p>
    <w:p w:rsidR="003D1EEE" w:rsidRDefault="00B563F6" w:rsidP="004A3130">
      <w:pPr>
        <w:widowControl w:val="0"/>
        <w:overflowPunct w:val="0"/>
        <w:adjustRightInd w:val="0"/>
        <w:spacing w:after="0" w:line="258" w:lineRule="atLeast"/>
        <w:jc w:val="both"/>
        <w:rPr>
          <w:rFonts w:ascii="Arial" w:eastAsia="Times New Roman" w:hAnsi="Arial" w:cs="Arial"/>
          <w:color w:val="000000"/>
          <w:kern w:val="28"/>
          <w:szCs w:val="24"/>
          <w:lang w:eastAsia="nl-NL"/>
        </w:rPr>
      </w:pPr>
      <w:r w:rsidRPr="00B563F6">
        <w:rPr>
          <w:rFonts w:ascii="Arial" w:eastAsia="Times New Roman" w:hAnsi="Arial" w:cs="Arial"/>
          <w:b/>
          <w:i/>
          <w:color w:val="000000"/>
          <w:kern w:val="28"/>
          <w:szCs w:val="24"/>
          <w:lang w:eastAsia="nl-NL"/>
        </w:rPr>
        <w:t>O</w:t>
      </w:r>
      <w:r w:rsidR="004A3130" w:rsidRPr="00B563F6">
        <w:rPr>
          <w:rFonts w:ascii="Arial" w:eastAsia="Times New Roman" w:hAnsi="Arial" w:cs="Arial"/>
          <w:b/>
          <w:i/>
          <w:color w:val="000000"/>
          <w:kern w:val="28"/>
          <w:szCs w:val="24"/>
          <w:lang w:eastAsia="nl-NL"/>
        </w:rPr>
        <w:t>ntwikkeling</w:t>
      </w:r>
    </w:p>
    <w:p w:rsidR="00347AE9" w:rsidRDefault="00F240E8" w:rsidP="004A3130">
      <w:pPr>
        <w:widowControl w:val="0"/>
        <w:overflowPunct w:val="0"/>
        <w:adjustRightInd w:val="0"/>
        <w:spacing w:after="0" w:line="258" w:lineRule="atLeast"/>
        <w:jc w:val="both"/>
        <w:rPr>
          <w:rFonts w:ascii="Arial" w:eastAsia="Times New Roman" w:hAnsi="Arial" w:cs="Arial"/>
          <w:color w:val="000000"/>
          <w:kern w:val="28"/>
          <w:szCs w:val="24"/>
          <w:lang w:eastAsia="nl-NL"/>
        </w:rPr>
      </w:pPr>
      <w:r w:rsidRPr="005C4CEB">
        <w:rPr>
          <w:rFonts w:ascii="Arial" w:eastAsia="Times New Roman" w:hAnsi="Arial" w:cs="Arial"/>
          <w:color w:val="000000"/>
          <w:kern w:val="28"/>
          <w:szCs w:val="24"/>
          <w:lang w:eastAsia="nl-NL"/>
        </w:rPr>
        <w:t xml:space="preserve">Naast het kerncurriculum leidt </w:t>
      </w:r>
      <w:r w:rsidR="00017A6D">
        <w:rPr>
          <w:rFonts w:ascii="Arial" w:eastAsia="Times New Roman" w:hAnsi="Arial" w:cs="Arial"/>
          <w:color w:val="000000"/>
          <w:kern w:val="28"/>
          <w:szCs w:val="24"/>
          <w:lang w:eastAsia="nl-NL"/>
        </w:rPr>
        <w:t>Het Westeraam</w:t>
      </w:r>
      <w:r w:rsidRPr="005C4CEB">
        <w:rPr>
          <w:rFonts w:ascii="Arial" w:eastAsia="Times New Roman" w:hAnsi="Arial" w:cs="Arial"/>
          <w:color w:val="000000"/>
          <w:kern w:val="28"/>
          <w:szCs w:val="24"/>
          <w:lang w:eastAsia="nl-NL"/>
        </w:rPr>
        <w:t xml:space="preserve"> leerlingen op tot verantwoordelijke burgers. In 202</w:t>
      </w:r>
      <w:r w:rsidR="00CD2F15">
        <w:rPr>
          <w:rFonts w:ascii="Arial" w:eastAsia="Times New Roman" w:hAnsi="Arial" w:cs="Arial"/>
          <w:color w:val="000000"/>
          <w:kern w:val="28"/>
          <w:szCs w:val="24"/>
          <w:lang w:eastAsia="nl-NL"/>
        </w:rPr>
        <w:t>1</w:t>
      </w:r>
      <w:r w:rsidRPr="005C4CEB">
        <w:rPr>
          <w:rFonts w:ascii="Arial" w:eastAsia="Times New Roman" w:hAnsi="Arial" w:cs="Arial"/>
          <w:color w:val="000000"/>
          <w:kern w:val="28"/>
          <w:szCs w:val="24"/>
          <w:lang w:eastAsia="nl-NL"/>
        </w:rPr>
        <w:t xml:space="preserve"> hebben we een uitgebreid curriculum voor burgerschap</w:t>
      </w:r>
      <w:r w:rsidR="00CD2F15">
        <w:rPr>
          <w:rFonts w:ascii="Arial" w:eastAsia="Times New Roman" w:hAnsi="Arial" w:cs="Arial"/>
          <w:color w:val="000000"/>
          <w:kern w:val="28"/>
          <w:szCs w:val="24"/>
          <w:lang w:eastAsia="nl-NL"/>
        </w:rPr>
        <w:t>svorming en internationalisering</w:t>
      </w:r>
      <w:r w:rsidRPr="005C4CEB">
        <w:rPr>
          <w:rFonts w:ascii="Arial" w:eastAsia="Times New Roman" w:hAnsi="Arial" w:cs="Arial"/>
          <w:color w:val="000000"/>
          <w:kern w:val="28"/>
          <w:szCs w:val="24"/>
          <w:lang w:eastAsia="nl-NL"/>
        </w:rPr>
        <w:t xml:space="preserve"> </w:t>
      </w:r>
      <w:r w:rsidR="00CD2F15">
        <w:rPr>
          <w:rFonts w:ascii="Arial" w:eastAsia="Times New Roman" w:hAnsi="Arial" w:cs="Arial"/>
          <w:color w:val="000000"/>
          <w:kern w:val="28"/>
          <w:szCs w:val="24"/>
          <w:lang w:eastAsia="nl-NL"/>
        </w:rPr>
        <w:t>voor de leerwegen</w:t>
      </w:r>
      <w:r w:rsidRPr="005C4CEB">
        <w:rPr>
          <w:rFonts w:ascii="Arial" w:eastAsia="Times New Roman" w:hAnsi="Arial" w:cs="Arial"/>
          <w:color w:val="000000"/>
          <w:kern w:val="28"/>
          <w:szCs w:val="24"/>
          <w:lang w:eastAsia="nl-NL"/>
        </w:rPr>
        <w:t>.</w:t>
      </w:r>
    </w:p>
    <w:p w:rsidR="00347AE9" w:rsidRDefault="00347AE9" w:rsidP="004A3130">
      <w:pPr>
        <w:widowControl w:val="0"/>
        <w:overflowPunct w:val="0"/>
        <w:adjustRightInd w:val="0"/>
        <w:spacing w:after="0" w:line="258" w:lineRule="atLeast"/>
        <w:jc w:val="both"/>
        <w:rPr>
          <w:rFonts w:ascii="Arial" w:eastAsia="Times New Roman" w:hAnsi="Arial" w:cs="Arial"/>
          <w:color w:val="000000"/>
          <w:kern w:val="28"/>
          <w:szCs w:val="24"/>
          <w:lang w:eastAsia="nl-NL"/>
        </w:rPr>
      </w:pPr>
    </w:p>
    <w:p w:rsidR="00D06E90" w:rsidRDefault="00D06E90" w:rsidP="00D06E90">
      <w:pPr>
        <w:pStyle w:val="KOP10"/>
        <w:ind w:firstLine="0"/>
      </w:pPr>
    </w:p>
    <w:p w:rsidR="00347AE9" w:rsidRPr="00D06E90" w:rsidRDefault="00D06E90" w:rsidP="00D06E90">
      <w:pPr>
        <w:pStyle w:val="KOP10"/>
        <w:ind w:firstLine="0"/>
      </w:pPr>
      <w:r>
        <w:t xml:space="preserve">5 </w:t>
      </w:r>
      <w:r w:rsidR="00B563F6">
        <w:t xml:space="preserve">  </w:t>
      </w:r>
      <w:r w:rsidR="00347AE9" w:rsidRPr="00D06E90">
        <w:t>Ambities</w:t>
      </w:r>
    </w:p>
    <w:p w:rsidR="00393C5F" w:rsidRDefault="00393C5F" w:rsidP="00347AE9">
      <w:pPr>
        <w:widowControl w:val="0"/>
        <w:overflowPunct w:val="0"/>
        <w:adjustRightInd w:val="0"/>
        <w:spacing w:after="0" w:line="258" w:lineRule="atLeast"/>
        <w:jc w:val="both"/>
        <w:rPr>
          <w:rFonts w:ascii="Arial" w:eastAsia="Times New Roman" w:hAnsi="Arial" w:cs="Arial"/>
          <w:b/>
          <w:color w:val="000000"/>
          <w:kern w:val="28"/>
          <w:sz w:val="28"/>
          <w:szCs w:val="28"/>
          <w:lang w:eastAsia="nl-NL"/>
        </w:rPr>
      </w:pPr>
    </w:p>
    <w:p w:rsidR="00393C5F" w:rsidRDefault="00393C5F" w:rsidP="00347AE9">
      <w:pPr>
        <w:widowControl w:val="0"/>
        <w:overflowPunct w:val="0"/>
        <w:adjustRightInd w:val="0"/>
        <w:spacing w:after="0" w:line="258" w:lineRule="atLeast"/>
        <w:jc w:val="both"/>
        <w:rPr>
          <w:rFonts w:ascii="Arial" w:eastAsia="Times New Roman" w:hAnsi="Arial" w:cs="Arial"/>
          <w:color w:val="000000"/>
          <w:kern w:val="28"/>
          <w:lang w:eastAsia="nl-NL"/>
        </w:rPr>
      </w:pPr>
      <w:r>
        <w:rPr>
          <w:rFonts w:ascii="Arial" w:eastAsia="Times New Roman" w:hAnsi="Arial" w:cs="Arial"/>
          <w:color w:val="000000"/>
          <w:kern w:val="28"/>
          <w:lang w:eastAsia="nl-NL"/>
        </w:rPr>
        <w:t>De bovenstaande ontwikkelpun</w:t>
      </w:r>
      <w:r w:rsidR="007D1F2B">
        <w:rPr>
          <w:rFonts w:ascii="Arial" w:eastAsia="Times New Roman" w:hAnsi="Arial" w:cs="Arial"/>
          <w:color w:val="000000"/>
          <w:kern w:val="28"/>
          <w:lang w:eastAsia="nl-NL"/>
        </w:rPr>
        <w:t xml:space="preserve">ten kunnen worden samengevat in </w:t>
      </w:r>
      <w:r>
        <w:rPr>
          <w:rFonts w:ascii="Arial" w:eastAsia="Times New Roman" w:hAnsi="Arial" w:cs="Arial"/>
          <w:color w:val="000000"/>
          <w:kern w:val="28"/>
          <w:lang w:eastAsia="nl-NL"/>
        </w:rPr>
        <w:t>10 ambities waaraan Het Westeraam in 2021 wil voldoen</w:t>
      </w:r>
      <w:r w:rsidR="00D06E90">
        <w:rPr>
          <w:rFonts w:ascii="Arial" w:eastAsia="Times New Roman" w:hAnsi="Arial" w:cs="Arial"/>
          <w:color w:val="000000"/>
          <w:kern w:val="28"/>
          <w:lang w:eastAsia="nl-NL"/>
        </w:rPr>
        <w:t>. De geformuleerde ambities geven een concreter beeld van waarheen onze school moet ontwikkelen vanuit het perspectief van de verschillende betrokkenen.</w:t>
      </w:r>
    </w:p>
    <w:p w:rsidR="001A02A6" w:rsidRDefault="001A02A6" w:rsidP="00483A71"/>
    <w:p w:rsidR="00D06E90" w:rsidRDefault="00D06E90" w:rsidP="00483A71">
      <w:pPr>
        <w:rPr>
          <w:rFonts w:ascii="Arial" w:hAnsi="Arial" w:cs="Arial"/>
          <w:b/>
          <w:sz w:val="28"/>
          <w:szCs w:val="28"/>
        </w:rPr>
      </w:pPr>
    </w:p>
    <w:p w:rsidR="00D06E90" w:rsidRDefault="00D06E90" w:rsidP="00483A71">
      <w:pPr>
        <w:rPr>
          <w:rFonts w:ascii="Arial" w:hAnsi="Arial" w:cs="Arial"/>
          <w:b/>
          <w:sz w:val="28"/>
          <w:szCs w:val="28"/>
        </w:rPr>
      </w:pPr>
    </w:p>
    <w:p w:rsidR="00D06E90" w:rsidRDefault="00D06E90" w:rsidP="00483A71">
      <w:pPr>
        <w:rPr>
          <w:rFonts w:ascii="Arial" w:hAnsi="Arial" w:cs="Arial"/>
          <w:b/>
          <w:sz w:val="28"/>
          <w:szCs w:val="28"/>
        </w:rPr>
      </w:pPr>
    </w:p>
    <w:p w:rsidR="00D06E90" w:rsidRDefault="00D06E90" w:rsidP="00483A71">
      <w:pPr>
        <w:rPr>
          <w:rFonts w:ascii="Arial" w:hAnsi="Arial" w:cs="Arial"/>
          <w:b/>
          <w:sz w:val="28"/>
          <w:szCs w:val="28"/>
        </w:rPr>
      </w:pPr>
    </w:p>
    <w:p w:rsidR="00D06E90" w:rsidRDefault="00D06E90" w:rsidP="00483A71">
      <w:pPr>
        <w:rPr>
          <w:rFonts w:ascii="Arial" w:hAnsi="Arial" w:cs="Arial"/>
          <w:b/>
          <w:sz w:val="28"/>
          <w:szCs w:val="28"/>
        </w:rPr>
      </w:pPr>
    </w:p>
    <w:p w:rsidR="00D06E90" w:rsidRDefault="00D06E90" w:rsidP="00483A71">
      <w:pPr>
        <w:rPr>
          <w:rFonts w:ascii="Arial" w:hAnsi="Arial" w:cs="Arial"/>
          <w:b/>
          <w:sz w:val="28"/>
          <w:szCs w:val="28"/>
        </w:rPr>
      </w:pPr>
    </w:p>
    <w:p w:rsidR="00D06E90" w:rsidRDefault="00D06E90" w:rsidP="00483A71">
      <w:pPr>
        <w:rPr>
          <w:rFonts w:ascii="Arial" w:hAnsi="Arial" w:cs="Arial"/>
          <w:b/>
          <w:sz w:val="28"/>
          <w:szCs w:val="28"/>
        </w:rPr>
      </w:pPr>
    </w:p>
    <w:p w:rsidR="00D06E90" w:rsidRDefault="00D06E90" w:rsidP="00483A71">
      <w:pPr>
        <w:rPr>
          <w:rFonts w:ascii="Arial" w:hAnsi="Arial" w:cs="Arial"/>
          <w:b/>
          <w:sz w:val="28"/>
          <w:szCs w:val="28"/>
        </w:rPr>
      </w:pPr>
    </w:p>
    <w:p w:rsidR="00D06E90" w:rsidRDefault="001A02A6" w:rsidP="00483A71">
      <w:pPr>
        <w:rPr>
          <w:rFonts w:ascii="Arial" w:hAnsi="Arial" w:cs="Arial"/>
          <w:b/>
          <w:sz w:val="28"/>
          <w:szCs w:val="28"/>
        </w:rPr>
      </w:pPr>
      <w:r w:rsidRPr="001A02A6">
        <w:rPr>
          <w:rFonts w:ascii="Arial" w:hAnsi="Arial" w:cs="Arial"/>
          <w:b/>
          <w:sz w:val="28"/>
          <w:szCs w:val="28"/>
        </w:rPr>
        <w:t xml:space="preserve">Bijlage </w:t>
      </w:r>
      <w:r w:rsidR="00D06E90">
        <w:rPr>
          <w:rFonts w:ascii="Arial" w:hAnsi="Arial" w:cs="Arial"/>
          <w:b/>
          <w:sz w:val="28"/>
          <w:szCs w:val="28"/>
        </w:rPr>
        <w:t>1</w:t>
      </w:r>
      <w:r w:rsidRPr="001A02A6">
        <w:rPr>
          <w:rFonts w:ascii="Arial" w:hAnsi="Arial" w:cs="Arial"/>
          <w:b/>
          <w:sz w:val="28"/>
          <w:szCs w:val="28"/>
        </w:rPr>
        <w:t xml:space="preserve">: </w:t>
      </w:r>
      <w:r>
        <w:rPr>
          <w:rFonts w:ascii="Arial" w:hAnsi="Arial" w:cs="Arial"/>
          <w:b/>
          <w:sz w:val="28"/>
          <w:szCs w:val="28"/>
        </w:rPr>
        <w:t xml:space="preserve">  Ambities</w:t>
      </w:r>
    </w:p>
    <w:p w:rsidR="000D73BE" w:rsidRPr="00D45DEB" w:rsidRDefault="000D73BE" w:rsidP="000D73BE">
      <w:pPr>
        <w:rPr>
          <w:rFonts w:ascii="Arial" w:hAnsi="Arial"/>
          <w:sz w:val="28"/>
          <w:szCs w:val="28"/>
        </w:rPr>
      </w:pPr>
      <w:r w:rsidRPr="00D45DEB">
        <w:rPr>
          <w:rFonts w:ascii="Arial" w:hAnsi="Arial"/>
          <w:sz w:val="28"/>
          <w:szCs w:val="28"/>
        </w:rPr>
        <w:t>Het Westeraam: ambities 2021</w:t>
      </w:r>
    </w:p>
    <w:p w:rsidR="000D73BE" w:rsidRPr="00D45DEB" w:rsidRDefault="000D73BE" w:rsidP="000D73BE">
      <w:pPr>
        <w:rPr>
          <w:rFonts w:ascii="Arial" w:hAnsi="Arial"/>
          <w:sz w:val="20"/>
          <w:szCs w:val="20"/>
        </w:rPr>
      </w:pPr>
    </w:p>
    <w:tbl>
      <w:tblPr>
        <w:tblW w:w="14543" w:type="dxa"/>
        <w:tblInd w:w="-356" w:type="dxa"/>
        <w:tblBorders>
          <w:top w:val="single" w:sz="18" w:space="0" w:color="auto"/>
          <w:left w:val="single" w:sz="18" w:space="0" w:color="auto"/>
          <w:bottom w:val="single" w:sz="18" w:space="0" w:color="auto"/>
          <w:right w:val="single" w:sz="18" w:space="0" w:color="auto"/>
          <w:insideH w:val="single" w:sz="18" w:space="0" w:color="FFFFFF" w:themeColor="background1"/>
          <w:insideV w:val="single" w:sz="18" w:space="0" w:color="FFFFFF" w:themeColor="background1"/>
        </w:tblBorders>
        <w:tblLayout w:type="fixed"/>
        <w:tblCellMar>
          <w:left w:w="70" w:type="dxa"/>
          <w:right w:w="70" w:type="dxa"/>
        </w:tblCellMar>
        <w:tblLook w:val="0000" w:firstRow="0" w:lastRow="0" w:firstColumn="0" w:lastColumn="0" w:noHBand="0" w:noVBand="0"/>
      </w:tblPr>
      <w:tblGrid>
        <w:gridCol w:w="1277"/>
        <w:gridCol w:w="1240"/>
        <w:gridCol w:w="3637"/>
        <w:gridCol w:w="4846"/>
        <w:gridCol w:w="3543"/>
      </w:tblGrid>
      <w:tr w:rsidR="000D73BE" w:rsidRPr="00D45DEB" w:rsidTr="000D73BE">
        <w:trPr>
          <w:cantSplit/>
          <w:trHeight w:val="170"/>
          <w:tblHeader/>
        </w:trPr>
        <w:tc>
          <w:tcPr>
            <w:tcW w:w="1277" w:type="dxa"/>
            <w:shd w:val="clear" w:color="auto" w:fill="FF0000"/>
            <w:noWrap/>
          </w:tcPr>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 </w:t>
            </w:r>
          </w:p>
        </w:tc>
        <w:tc>
          <w:tcPr>
            <w:tcW w:w="1240" w:type="dxa"/>
            <w:shd w:val="clear" w:color="auto" w:fill="FF0000"/>
          </w:tcPr>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thema</w:t>
            </w:r>
          </w:p>
        </w:tc>
        <w:tc>
          <w:tcPr>
            <w:tcW w:w="3637" w:type="dxa"/>
            <w:shd w:val="clear" w:color="auto" w:fill="FF0000"/>
          </w:tcPr>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In 2021….</w:t>
            </w:r>
          </w:p>
        </w:tc>
        <w:tc>
          <w:tcPr>
            <w:tcW w:w="4846" w:type="dxa"/>
            <w:shd w:val="clear" w:color="auto" w:fill="FF0000"/>
          </w:tcPr>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We zien dan concreet….</w:t>
            </w:r>
          </w:p>
        </w:tc>
        <w:tc>
          <w:tcPr>
            <w:tcW w:w="3543" w:type="dxa"/>
            <w:shd w:val="clear" w:color="auto" w:fill="FF0000"/>
          </w:tcPr>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Een leerling (of iemand anders) zegt dan…..</w:t>
            </w:r>
          </w:p>
        </w:tc>
      </w:tr>
      <w:tr w:rsidR="000D73BE" w:rsidRPr="00D45DEB" w:rsidTr="000D73BE">
        <w:trPr>
          <w:cantSplit/>
          <w:trHeight w:val="153"/>
        </w:trPr>
        <w:tc>
          <w:tcPr>
            <w:tcW w:w="1277" w:type="dxa"/>
            <w:vMerge w:val="restart"/>
            <w:shd w:val="clear" w:color="auto" w:fill="FF0000"/>
            <w:noWrap/>
            <w:vAlign w:val="center"/>
          </w:tcPr>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RESUL</w:t>
            </w:r>
            <w:r>
              <w:rPr>
                <w:rFonts w:ascii="Arial" w:hAnsi="Arial"/>
                <w:b/>
                <w:bCs/>
                <w:color w:val="000000"/>
                <w:sz w:val="20"/>
                <w:szCs w:val="20"/>
                <w:lang w:eastAsia="nl-NL"/>
              </w:rPr>
              <w:t>-</w:t>
            </w:r>
            <w:r w:rsidRPr="00D45DEB">
              <w:rPr>
                <w:rFonts w:ascii="Arial" w:hAnsi="Arial"/>
                <w:b/>
                <w:bCs/>
                <w:color w:val="000000"/>
                <w:sz w:val="20"/>
                <w:szCs w:val="20"/>
                <w:lang w:eastAsia="nl-NL"/>
              </w:rPr>
              <w:t>TATEN</w:t>
            </w:r>
          </w:p>
        </w:tc>
        <w:tc>
          <w:tcPr>
            <w:tcW w:w="1240" w:type="dxa"/>
            <w:vMerge w:val="restart"/>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 xml:space="preserve">1. </w:t>
            </w:r>
          </w:p>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Onderwijsopbrengsten</w:t>
            </w:r>
          </w:p>
        </w:tc>
        <w:tc>
          <w:tcPr>
            <w:tcW w:w="3637" w:type="dxa"/>
            <w:vMerge w:val="restart"/>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Behoort Het Westeraam tot de 30% beste VMBO-scholen in Nederland</w:t>
            </w:r>
          </w:p>
        </w:tc>
        <w:tc>
          <w:tcPr>
            <w:tcW w:w="4846" w:type="dxa"/>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 xml:space="preserve">Het slagingspercentage is jaarlijks tenminste 95%. </w:t>
            </w:r>
          </w:p>
        </w:tc>
        <w:tc>
          <w:tcPr>
            <w:tcW w:w="3543" w:type="dxa"/>
            <w:vMerge w:val="restart"/>
            <w:shd w:val="clear" w:color="auto" w:fill="ACB9CA" w:themeFill="text2" w:themeFillTint="66"/>
          </w:tcPr>
          <w:p w:rsidR="000D73BE" w:rsidRPr="00D45DEB" w:rsidRDefault="000D73BE" w:rsidP="00561DDC">
            <w:pPr>
              <w:rPr>
                <w:rFonts w:ascii="Arial" w:hAnsi="Arial"/>
                <w:i/>
                <w:color w:val="000000"/>
                <w:sz w:val="20"/>
                <w:szCs w:val="20"/>
                <w:lang w:eastAsia="nl-NL"/>
              </w:rPr>
            </w:pPr>
            <w:r w:rsidRPr="00D45DEB">
              <w:rPr>
                <w:rFonts w:ascii="Arial" w:hAnsi="Arial"/>
                <w:i/>
                <w:color w:val="000000"/>
                <w:sz w:val="20"/>
                <w:szCs w:val="20"/>
                <w:lang w:eastAsia="nl-NL"/>
              </w:rPr>
              <w:t>“Ik ben zo blij dat er in Elst een goede vmbo school zit waar mijn kind zeker zijn diploma haalt.”</w:t>
            </w:r>
          </w:p>
        </w:tc>
      </w:tr>
      <w:tr w:rsidR="000D73BE" w:rsidRPr="00D45DEB" w:rsidTr="000D73BE">
        <w:trPr>
          <w:cantSplit/>
          <w:trHeight w:val="416"/>
        </w:trPr>
        <w:tc>
          <w:tcPr>
            <w:tcW w:w="1277" w:type="dxa"/>
            <w:vMerge/>
            <w:shd w:val="clear" w:color="auto" w:fill="FF0000"/>
            <w:noWrap/>
            <w:vAlign w:val="center"/>
          </w:tcPr>
          <w:p w:rsidR="000D73BE" w:rsidRPr="00D45DEB" w:rsidRDefault="000D73BE" w:rsidP="00561DDC">
            <w:pPr>
              <w:rPr>
                <w:rFonts w:ascii="Arial" w:hAnsi="Arial"/>
                <w:b/>
                <w:bCs/>
                <w:color w:val="000000"/>
                <w:sz w:val="20"/>
                <w:szCs w:val="20"/>
                <w:lang w:eastAsia="nl-NL"/>
              </w:rPr>
            </w:pPr>
          </w:p>
        </w:tc>
        <w:tc>
          <w:tcPr>
            <w:tcW w:w="1240" w:type="dxa"/>
            <w:vMerge/>
            <w:shd w:val="clear" w:color="auto" w:fill="ACB9CA" w:themeFill="text2" w:themeFillTint="66"/>
          </w:tcPr>
          <w:p w:rsidR="000D73BE" w:rsidRPr="00D45DEB" w:rsidRDefault="000D73BE" w:rsidP="00561DDC">
            <w:pPr>
              <w:rPr>
                <w:rFonts w:ascii="Arial" w:hAnsi="Arial"/>
                <w:color w:val="000000"/>
                <w:sz w:val="20"/>
                <w:szCs w:val="20"/>
                <w:lang w:eastAsia="nl-NL"/>
              </w:rPr>
            </w:pPr>
          </w:p>
        </w:tc>
        <w:tc>
          <w:tcPr>
            <w:tcW w:w="3637" w:type="dxa"/>
            <w:vMerge/>
            <w:shd w:val="clear" w:color="auto" w:fill="ACB9CA" w:themeFill="text2" w:themeFillTint="66"/>
          </w:tcPr>
          <w:p w:rsidR="000D73BE" w:rsidRPr="00D45DEB" w:rsidRDefault="000D73BE" w:rsidP="00561DDC">
            <w:pPr>
              <w:rPr>
                <w:rFonts w:ascii="Arial" w:hAnsi="Arial"/>
                <w:color w:val="000000"/>
                <w:sz w:val="20"/>
                <w:szCs w:val="20"/>
                <w:lang w:eastAsia="nl-NL"/>
              </w:rPr>
            </w:pPr>
          </w:p>
        </w:tc>
        <w:tc>
          <w:tcPr>
            <w:tcW w:w="4846" w:type="dxa"/>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Op alle inspectie-indicatoren scoren we tenminste percentiel 60</w:t>
            </w:r>
          </w:p>
        </w:tc>
        <w:tc>
          <w:tcPr>
            <w:tcW w:w="3543" w:type="dxa"/>
            <w:vMerge/>
            <w:shd w:val="clear" w:color="auto" w:fill="ACB9CA" w:themeFill="text2" w:themeFillTint="66"/>
          </w:tcPr>
          <w:p w:rsidR="000D73BE" w:rsidRPr="00D45DEB" w:rsidRDefault="000D73BE" w:rsidP="00561DDC">
            <w:pPr>
              <w:rPr>
                <w:rFonts w:ascii="Arial" w:hAnsi="Arial"/>
                <w:i/>
                <w:color w:val="000000"/>
                <w:sz w:val="20"/>
                <w:szCs w:val="20"/>
                <w:lang w:eastAsia="nl-NL"/>
              </w:rPr>
            </w:pPr>
          </w:p>
        </w:tc>
      </w:tr>
      <w:tr w:rsidR="000D73BE" w:rsidRPr="00D45DEB" w:rsidTr="000D73BE">
        <w:trPr>
          <w:cantSplit/>
          <w:trHeight w:val="318"/>
        </w:trPr>
        <w:tc>
          <w:tcPr>
            <w:tcW w:w="1277" w:type="dxa"/>
            <w:vMerge w:val="restart"/>
            <w:shd w:val="clear" w:color="auto" w:fill="FF0000"/>
            <w:noWrap/>
            <w:vAlign w:val="center"/>
          </w:tcPr>
          <w:p w:rsidR="000D73BE"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ONDER</w:t>
            </w:r>
            <w:r>
              <w:rPr>
                <w:rFonts w:ascii="Arial" w:hAnsi="Arial"/>
                <w:b/>
                <w:bCs/>
                <w:color w:val="000000"/>
                <w:sz w:val="20"/>
                <w:szCs w:val="20"/>
                <w:lang w:eastAsia="nl-NL"/>
              </w:rPr>
              <w:t>-</w:t>
            </w:r>
          </w:p>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WIJS</w:t>
            </w:r>
            <w:r>
              <w:rPr>
                <w:rFonts w:ascii="Arial" w:hAnsi="Arial"/>
                <w:b/>
                <w:bCs/>
                <w:color w:val="000000"/>
                <w:sz w:val="20"/>
                <w:szCs w:val="20"/>
                <w:lang w:eastAsia="nl-NL"/>
              </w:rPr>
              <w:t>-</w:t>
            </w:r>
            <w:r w:rsidRPr="00D45DEB">
              <w:rPr>
                <w:rFonts w:ascii="Arial" w:hAnsi="Arial"/>
                <w:b/>
                <w:bCs/>
                <w:color w:val="000000"/>
                <w:sz w:val="20"/>
                <w:szCs w:val="20"/>
                <w:lang w:eastAsia="nl-NL"/>
              </w:rPr>
              <w:t>PROCES</w:t>
            </w:r>
          </w:p>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 </w:t>
            </w:r>
          </w:p>
        </w:tc>
        <w:tc>
          <w:tcPr>
            <w:tcW w:w="1240"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 xml:space="preserve">2. </w:t>
            </w:r>
          </w:p>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Kiezen</w:t>
            </w:r>
          </w:p>
        </w:tc>
        <w:tc>
          <w:tcPr>
            <w:tcW w:w="3637" w:type="dxa"/>
            <w:tcBorders>
              <w:bottom w:val="single" w:sz="18" w:space="0" w:color="FFFFFF" w:themeColor="background1"/>
            </w:tcBorders>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Kunnen de leerlingen en collega´s op Het Westeraam hun talenten volledig tot hun recht laten komen.</w:t>
            </w:r>
          </w:p>
        </w:tc>
        <w:tc>
          <w:tcPr>
            <w:tcW w:w="4846"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Tenminste 10% van de onderwijstijd wordt besteed aan keuzeonderdelen.</w:t>
            </w:r>
          </w:p>
        </w:tc>
        <w:tc>
          <w:tcPr>
            <w:tcW w:w="3543" w:type="dxa"/>
            <w:shd w:val="clear" w:color="auto" w:fill="D5DCE4" w:themeFill="text2" w:themeFillTint="33"/>
          </w:tcPr>
          <w:p w:rsidR="000D73BE" w:rsidRPr="00D45DEB" w:rsidRDefault="000D73BE" w:rsidP="00561DDC">
            <w:pPr>
              <w:rPr>
                <w:rFonts w:ascii="Arial" w:hAnsi="Arial"/>
                <w:i/>
                <w:color w:val="000000"/>
                <w:sz w:val="20"/>
                <w:szCs w:val="20"/>
                <w:lang w:eastAsia="nl-NL"/>
              </w:rPr>
            </w:pPr>
            <w:r w:rsidRPr="00D45DEB">
              <w:rPr>
                <w:rFonts w:ascii="Arial" w:hAnsi="Arial"/>
                <w:i/>
                <w:color w:val="000000"/>
                <w:sz w:val="20"/>
                <w:szCs w:val="20"/>
                <w:lang w:eastAsia="nl-NL"/>
              </w:rPr>
              <w:t>“Op Het Westeraam mag ik ook doen waar ik goed in ben en wat ik leuk vind!”</w:t>
            </w:r>
          </w:p>
        </w:tc>
      </w:tr>
      <w:tr w:rsidR="000D73BE" w:rsidRPr="00D45DEB" w:rsidTr="000D73BE">
        <w:trPr>
          <w:cantSplit/>
          <w:trHeight w:val="82"/>
        </w:trPr>
        <w:tc>
          <w:tcPr>
            <w:tcW w:w="1277" w:type="dxa"/>
            <w:vMerge/>
            <w:shd w:val="clear" w:color="auto" w:fill="FF0000"/>
            <w:noWrap/>
          </w:tcPr>
          <w:p w:rsidR="000D73BE" w:rsidRPr="00D45DEB" w:rsidRDefault="000D73BE" w:rsidP="00561DDC">
            <w:pPr>
              <w:rPr>
                <w:rFonts w:ascii="Arial" w:hAnsi="Arial"/>
                <w:b/>
                <w:bCs/>
                <w:color w:val="000000"/>
                <w:sz w:val="20"/>
                <w:szCs w:val="20"/>
                <w:lang w:eastAsia="nl-NL"/>
              </w:rPr>
            </w:pPr>
          </w:p>
        </w:tc>
        <w:tc>
          <w:tcPr>
            <w:tcW w:w="1240" w:type="dxa"/>
            <w:vMerge w:val="restart"/>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3.</w:t>
            </w:r>
          </w:p>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Toekomstgericht</w:t>
            </w:r>
          </w:p>
        </w:tc>
        <w:tc>
          <w:tcPr>
            <w:tcW w:w="3637" w:type="dxa"/>
            <w:vMerge w:val="restart"/>
            <w:tcBorders>
              <w:top w:val="single" w:sz="18" w:space="0" w:color="FFFFFF" w:themeColor="background1"/>
              <w:bottom w:val="single" w:sz="18" w:space="0" w:color="FFFFFF" w:themeColor="background1"/>
            </w:tcBorders>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Bereiden we onze leerlingen goed voor op de (digitaal georiënteerde) maatschappij  (21ste century skills)</w:t>
            </w:r>
          </w:p>
        </w:tc>
        <w:tc>
          <w:tcPr>
            <w:tcW w:w="4846" w:type="dxa"/>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ICT-vaardigheid en ICT-wijsheid zijn ingebed in het onderwijs en collega’s zijn ICT-vaardig.</w:t>
            </w:r>
          </w:p>
        </w:tc>
        <w:tc>
          <w:tcPr>
            <w:tcW w:w="3543" w:type="dxa"/>
            <w:vMerge w:val="restart"/>
            <w:shd w:val="clear" w:color="auto" w:fill="ACB9CA" w:themeFill="text2" w:themeFillTint="66"/>
          </w:tcPr>
          <w:p w:rsidR="000D73BE" w:rsidRPr="00D45DEB" w:rsidRDefault="000D73BE" w:rsidP="00561DDC">
            <w:pPr>
              <w:rPr>
                <w:rFonts w:ascii="Arial" w:hAnsi="Arial"/>
                <w:i/>
                <w:color w:val="000000"/>
                <w:sz w:val="20"/>
                <w:szCs w:val="20"/>
                <w:lang w:eastAsia="nl-NL"/>
              </w:rPr>
            </w:pPr>
            <w:r w:rsidRPr="00D45DEB">
              <w:rPr>
                <w:rFonts w:ascii="Arial" w:hAnsi="Arial"/>
                <w:i/>
                <w:color w:val="000000"/>
                <w:sz w:val="20"/>
                <w:szCs w:val="20"/>
                <w:lang w:eastAsia="nl-NL"/>
              </w:rPr>
              <w:t>“Ik ben goed voorbereid op mijn vervolgopleiding.”</w:t>
            </w:r>
          </w:p>
        </w:tc>
      </w:tr>
      <w:tr w:rsidR="000D73BE" w:rsidRPr="00D45DEB" w:rsidTr="000D73BE">
        <w:trPr>
          <w:cantSplit/>
          <w:trHeight w:val="82"/>
        </w:trPr>
        <w:tc>
          <w:tcPr>
            <w:tcW w:w="1277" w:type="dxa"/>
            <w:vMerge/>
            <w:shd w:val="clear" w:color="auto" w:fill="FF0000"/>
            <w:noWrap/>
          </w:tcPr>
          <w:p w:rsidR="000D73BE" w:rsidRPr="00D45DEB" w:rsidRDefault="000D73BE" w:rsidP="00561DDC">
            <w:pPr>
              <w:rPr>
                <w:rFonts w:ascii="Arial" w:hAnsi="Arial"/>
                <w:b/>
                <w:bCs/>
                <w:color w:val="000000"/>
                <w:sz w:val="20"/>
                <w:szCs w:val="20"/>
                <w:lang w:eastAsia="nl-NL"/>
              </w:rPr>
            </w:pPr>
          </w:p>
        </w:tc>
        <w:tc>
          <w:tcPr>
            <w:tcW w:w="1240" w:type="dxa"/>
            <w:vMerge/>
            <w:shd w:val="clear" w:color="auto" w:fill="ACB9CA" w:themeFill="text2" w:themeFillTint="66"/>
          </w:tcPr>
          <w:p w:rsidR="000D73BE" w:rsidRPr="00D45DEB" w:rsidRDefault="000D73BE" w:rsidP="00561DDC">
            <w:pPr>
              <w:rPr>
                <w:rFonts w:ascii="Arial" w:hAnsi="Arial"/>
                <w:color w:val="000000"/>
                <w:sz w:val="20"/>
                <w:szCs w:val="20"/>
                <w:lang w:eastAsia="nl-NL"/>
              </w:rPr>
            </w:pPr>
          </w:p>
        </w:tc>
        <w:tc>
          <w:tcPr>
            <w:tcW w:w="3637" w:type="dxa"/>
            <w:vMerge/>
            <w:tcBorders>
              <w:top w:val="single" w:sz="18" w:space="0" w:color="FFFFFF" w:themeColor="background1"/>
              <w:bottom w:val="single" w:sz="18" w:space="0" w:color="FFFFFF" w:themeColor="background1"/>
            </w:tcBorders>
            <w:shd w:val="clear" w:color="auto" w:fill="ACB9CA" w:themeFill="text2" w:themeFillTint="66"/>
          </w:tcPr>
          <w:p w:rsidR="000D73BE" w:rsidRPr="00D45DEB" w:rsidRDefault="000D73BE" w:rsidP="00561DDC">
            <w:pPr>
              <w:rPr>
                <w:rFonts w:ascii="Arial" w:hAnsi="Arial"/>
                <w:color w:val="000000"/>
                <w:sz w:val="20"/>
                <w:szCs w:val="20"/>
                <w:lang w:eastAsia="nl-NL"/>
              </w:rPr>
            </w:pPr>
          </w:p>
        </w:tc>
        <w:tc>
          <w:tcPr>
            <w:tcW w:w="4846" w:type="dxa"/>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De onderwijsinhoud wordt steeds aangepast aan de ontwikkelingen in de maatschappij en de arbeidsmarkt.</w:t>
            </w:r>
          </w:p>
        </w:tc>
        <w:tc>
          <w:tcPr>
            <w:tcW w:w="3543" w:type="dxa"/>
            <w:vMerge/>
            <w:shd w:val="clear" w:color="auto" w:fill="ACB9CA" w:themeFill="text2" w:themeFillTint="66"/>
          </w:tcPr>
          <w:p w:rsidR="000D73BE" w:rsidRPr="00D45DEB" w:rsidRDefault="000D73BE" w:rsidP="00561DDC">
            <w:pPr>
              <w:rPr>
                <w:rFonts w:ascii="Arial" w:hAnsi="Arial"/>
                <w:i/>
                <w:color w:val="000000"/>
                <w:sz w:val="20"/>
                <w:szCs w:val="20"/>
                <w:lang w:eastAsia="nl-NL"/>
              </w:rPr>
            </w:pPr>
          </w:p>
        </w:tc>
      </w:tr>
      <w:tr w:rsidR="000D73BE" w:rsidRPr="00D45DEB" w:rsidTr="000D73BE">
        <w:trPr>
          <w:cantSplit/>
          <w:trHeight w:val="330"/>
        </w:trPr>
        <w:tc>
          <w:tcPr>
            <w:tcW w:w="1277" w:type="dxa"/>
            <w:vMerge w:val="restart"/>
            <w:shd w:val="clear" w:color="auto" w:fill="FF0000"/>
            <w:noWrap/>
            <w:vAlign w:val="center"/>
          </w:tcPr>
          <w:p w:rsidR="000D73BE"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BEGELEI</w:t>
            </w:r>
            <w:r>
              <w:rPr>
                <w:rFonts w:ascii="Arial" w:hAnsi="Arial"/>
                <w:b/>
                <w:bCs/>
                <w:color w:val="000000"/>
                <w:sz w:val="20"/>
                <w:szCs w:val="20"/>
                <w:lang w:eastAsia="nl-NL"/>
              </w:rPr>
              <w:t>-</w:t>
            </w:r>
          </w:p>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DINGS</w:t>
            </w:r>
            <w:r>
              <w:rPr>
                <w:rFonts w:ascii="Arial" w:hAnsi="Arial"/>
                <w:b/>
                <w:bCs/>
                <w:color w:val="000000"/>
                <w:sz w:val="20"/>
                <w:szCs w:val="20"/>
                <w:lang w:eastAsia="nl-NL"/>
              </w:rPr>
              <w:t>-</w:t>
            </w:r>
            <w:r w:rsidRPr="00D45DEB">
              <w:rPr>
                <w:rFonts w:ascii="Arial" w:hAnsi="Arial"/>
                <w:b/>
                <w:bCs/>
                <w:color w:val="000000"/>
                <w:sz w:val="20"/>
                <w:szCs w:val="20"/>
                <w:lang w:eastAsia="nl-NL"/>
              </w:rPr>
              <w:t>PROCES</w:t>
            </w:r>
          </w:p>
        </w:tc>
        <w:tc>
          <w:tcPr>
            <w:tcW w:w="1240"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4.</w:t>
            </w:r>
          </w:p>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Maatwerk</w:t>
            </w:r>
          </w:p>
        </w:tc>
        <w:tc>
          <w:tcPr>
            <w:tcW w:w="3637" w:type="dxa"/>
            <w:tcBorders>
              <w:top w:val="single" w:sz="18" w:space="0" w:color="FFFFFF" w:themeColor="background1"/>
            </w:tcBorders>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Weten wij wat de persoonlijke - en de leerbehoeften zijn van onze leerlingen en handelen we daarnaar.</w:t>
            </w:r>
          </w:p>
        </w:tc>
        <w:tc>
          <w:tcPr>
            <w:tcW w:w="4846"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 xml:space="preserve">Collega’s verdiepen zich actief in de leerbehoefte van de leerlingen. </w:t>
            </w:r>
          </w:p>
        </w:tc>
        <w:tc>
          <w:tcPr>
            <w:tcW w:w="3543" w:type="dxa"/>
            <w:shd w:val="clear" w:color="auto" w:fill="D5DCE4" w:themeFill="text2" w:themeFillTint="33"/>
          </w:tcPr>
          <w:p w:rsidR="000D73BE" w:rsidRPr="00D45DEB" w:rsidRDefault="000D73BE" w:rsidP="00561DDC">
            <w:pPr>
              <w:rPr>
                <w:rFonts w:ascii="Arial" w:hAnsi="Arial"/>
                <w:i/>
                <w:color w:val="000000"/>
                <w:sz w:val="20"/>
                <w:szCs w:val="20"/>
                <w:lang w:eastAsia="nl-NL"/>
              </w:rPr>
            </w:pPr>
            <w:r w:rsidRPr="00D45DEB">
              <w:rPr>
                <w:rFonts w:ascii="Arial" w:hAnsi="Arial"/>
                <w:i/>
                <w:color w:val="000000"/>
                <w:sz w:val="20"/>
                <w:szCs w:val="20"/>
                <w:lang w:eastAsia="nl-NL"/>
              </w:rPr>
              <w:t>“Op Het Westeraam weten ze wat ik nodig heb en kennen ze mij écht!”</w:t>
            </w:r>
          </w:p>
        </w:tc>
      </w:tr>
      <w:tr w:rsidR="000D73BE" w:rsidRPr="00D45DEB" w:rsidTr="000D73BE">
        <w:trPr>
          <w:cantSplit/>
          <w:trHeight w:val="330"/>
        </w:trPr>
        <w:tc>
          <w:tcPr>
            <w:tcW w:w="1277" w:type="dxa"/>
            <w:vMerge/>
            <w:shd w:val="clear" w:color="auto" w:fill="FF0000"/>
            <w:noWrap/>
          </w:tcPr>
          <w:p w:rsidR="000D73BE" w:rsidRPr="00D45DEB" w:rsidRDefault="000D73BE" w:rsidP="00561DDC">
            <w:pPr>
              <w:rPr>
                <w:rFonts w:ascii="Arial" w:hAnsi="Arial"/>
                <w:b/>
                <w:bCs/>
                <w:color w:val="000000"/>
                <w:sz w:val="20"/>
                <w:szCs w:val="20"/>
                <w:lang w:eastAsia="nl-NL"/>
              </w:rPr>
            </w:pPr>
          </w:p>
        </w:tc>
        <w:tc>
          <w:tcPr>
            <w:tcW w:w="1240" w:type="dxa"/>
            <w:shd w:val="clear" w:color="auto" w:fill="ACB9CA" w:themeFill="text2" w:themeFillTint="66"/>
          </w:tcPr>
          <w:p w:rsidR="000D73BE" w:rsidRPr="00D45DEB" w:rsidRDefault="000D73BE" w:rsidP="00561DDC">
            <w:pPr>
              <w:rPr>
                <w:rFonts w:ascii="Arial" w:hAnsi="Arial"/>
                <w:sz w:val="20"/>
                <w:szCs w:val="20"/>
              </w:rPr>
            </w:pPr>
            <w:r w:rsidRPr="00D45DEB">
              <w:rPr>
                <w:rFonts w:ascii="Arial" w:hAnsi="Arial"/>
                <w:sz w:val="20"/>
                <w:szCs w:val="20"/>
              </w:rPr>
              <w:t>5.</w:t>
            </w:r>
          </w:p>
          <w:p w:rsidR="000D73BE" w:rsidRPr="00D45DEB" w:rsidRDefault="000D73BE" w:rsidP="00561DDC">
            <w:pPr>
              <w:rPr>
                <w:rFonts w:ascii="Arial" w:hAnsi="Arial"/>
                <w:sz w:val="20"/>
                <w:szCs w:val="20"/>
              </w:rPr>
            </w:pPr>
            <w:r w:rsidRPr="00D45DEB">
              <w:rPr>
                <w:rFonts w:ascii="Arial" w:hAnsi="Arial"/>
                <w:sz w:val="20"/>
                <w:szCs w:val="20"/>
              </w:rPr>
              <w:t>Coaching</w:t>
            </w:r>
          </w:p>
        </w:tc>
        <w:tc>
          <w:tcPr>
            <w:tcW w:w="3637" w:type="dxa"/>
            <w:shd w:val="clear" w:color="auto" w:fill="ACB9CA" w:themeFill="text2" w:themeFillTint="66"/>
          </w:tcPr>
          <w:p w:rsidR="000D73BE" w:rsidRPr="00D45DEB" w:rsidRDefault="000D73BE" w:rsidP="00561DDC">
            <w:pPr>
              <w:rPr>
                <w:rFonts w:ascii="Arial" w:hAnsi="Arial"/>
                <w:sz w:val="20"/>
                <w:szCs w:val="20"/>
              </w:rPr>
            </w:pPr>
            <w:r w:rsidRPr="00D45DEB">
              <w:rPr>
                <w:rFonts w:ascii="Arial" w:hAnsi="Arial"/>
                <w:sz w:val="20"/>
                <w:szCs w:val="20"/>
              </w:rPr>
              <w:t xml:space="preserve">Voert op Het Westeraam de docent (in het bijzonder de mentor) op een coachende wijze begeleidingsgesprekken. </w:t>
            </w:r>
          </w:p>
        </w:tc>
        <w:tc>
          <w:tcPr>
            <w:tcW w:w="4846" w:type="dxa"/>
            <w:shd w:val="clear" w:color="auto" w:fill="ACB9CA" w:themeFill="text2" w:themeFillTint="66"/>
          </w:tcPr>
          <w:p w:rsidR="000D73BE" w:rsidRPr="00D45DEB" w:rsidRDefault="000D73BE" w:rsidP="00561DDC">
            <w:pPr>
              <w:rPr>
                <w:rFonts w:ascii="Arial" w:hAnsi="Arial"/>
                <w:sz w:val="20"/>
                <w:szCs w:val="20"/>
              </w:rPr>
            </w:pPr>
            <w:r w:rsidRPr="00D45DEB">
              <w:rPr>
                <w:rFonts w:ascii="Arial" w:hAnsi="Arial"/>
                <w:sz w:val="20"/>
                <w:szCs w:val="20"/>
              </w:rPr>
              <w:t xml:space="preserve">Alle mentoren voeren oplossingsgerichte coachings-gesprekken. </w:t>
            </w:r>
          </w:p>
        </w:tc>
        <w:tc>
          <w:tcPr>
            <w:tcW w:w="3543" w:type="dxa"/>
            <w:shd w:val="clear" w:color="auto" w:fill="ACB9CA" w:themeFill="text2" w:themeFillTint="66"/>
          </w:tcPr>
          <w:p w:rsidR="000D73BE" w:rsidRPr="00D45DEB" w:rsidRDefault="000D73BE" w:rsidP="00561DDC">
            <w:pPr>
              <w:rPr>
                <w:rFonts w:ascii="Arial" w:hAnsi="Arial"/>
                <w:i/>
                <w:sz w:val="20"/>
                <w:szCs w:val="20"/>
              </w:rPr>
            </w:pPr>
            <w:r w:rsidRPr="00D45DEB">
              <w:rPr>
                <w:rFonts w:ascii="Arial" w:hAnsi="Arial"/>
                <w:i/>
                <w:iCs/>
                <w:sz w:val="20"/>
                <w:szCs w:val="20"/>
              </w:rPr>
              <w:t>“Mijn mentor  helpt, ondersteunt en motiveert mij. Daar heb ik echt wat aan.”</w:t>
            </w:r>
          </w:p>
        </w:tc>
      </w:tr>
      <w:tr w:rsidR="000D73BE" w:rsidRPr="00D45DEB" w:rsidTr="000D73BE">
        <w:trPr>
          <w:cantSplit/>
          <w:trHeight w:val="330"/>
        </w:trPr>
        <w:tc>
          <w:tcPr>
            <w:tcW w:w="1277" w:type="dxa"/>
            <w:vMerge w:val="restart"/>
            <w:shd w:val="clear" w:color="auto" w:fill="FF0000"/>
            <w:noWrap/>
            <w:vAlign w:val="center"/>
          </w:tcPr>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CULTUUR</w:t>
            </w:r>
          </w:p>
        </w:tc>
        <w:tc>
          <w:tcPr>
            <w:tcW w:w="1240"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6.</w:t>
            </w:r>
          </w:p>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Persoonlijk</w:t>
            </w:r>
          </w:p>
        </w:tc>
        <w:tc>
          <w:tcPr>
            <w:tcW w:w="3637"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Voelt elke leerling zich gezien en gewaardeerd op Het Westeraam.</w:t>
            </w:r>
          </w:p>
        </w:tc>
        <w:tc>
          <w:tcPr>
            <w:tcW w:w="4846"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Leerlingen gaan graag naar school. Ze voelen zich zichtbaar ontspannen en hebben een goed contact met hun docenten en schoolgenoten.</w:t>
            </w:r>
          </w:p>
        </w:tc>
        <w:tc>
          <w:tcPr>
            <w:tcW w:w="3543" w:type="dxa"/>
            <w:shd w:val="clear" w:color="auto" w:fill="D5DCE4" w:themeFill="text2" w:themeFillTint="33"/>
          </w:tcPr>
          <w:p w:rsidR="000D73BE" w:rsidRPr="00D45DEB" w:rsidRDefault="000D73BE" w:rsidP="00561DDC">
            <w:pPr>
              <w:rPr>
                <w:rFonts w:ascii="Arial" w:hAnsi="Arial"/>
                <w:i/>
                <w:color w:val="000000"/>
                <w:sz w:val="20"/>
                <w:szCs w:val="20"/>
                <w:lang w:eastAsia="nl-NL"/>
              </w:rPr>
            </w:pPr>
            <w:r w:rsidRPr="00D45DEB">
              <w:rPr>
                <w:rFonts w:ascii="Arial" w:hAnsi="Arial"/>
                <w:i/>
                <w:color w:val="000000"/>
                <w:sz w:val="20"/>
                <w:szCs w:val="20"/>
                <w:lang w:eastAsia="nl-NL"/>
              </w:rPr>
              <w:t xml:space="preserve">"Ik kan het </w:t>
            </w:r>
            <w:r w:rsidRPr="00D45DEB">
              <w:rPr>
                <w:rFonts w:ascii="Arial" w:hAnsi="Arial"/>
                <w:b/>
                <w:i/>
                <w:color w:val="000000"/>
                <w:sz w:val="20"/>
                <w:szCs w:val="20"/>
                <w:lang w:eastAsia="nl-NL"/>
              </w:rPr>
              <w:t>wel</w:t>
            </w:r>
            <w:r w:rsidRPr="00D45DEB">
              <w:rPr>
                <w:rFonts w:ascii="Arial" w:hAnsi="Arial"/>
                <w:i/>
                <w:color w:val="000000"/>
                <w:sz w:val="20"/>
                <w:szCs w:val="20"/>
                <w:lang w:eastAsia="nl-NL"/>
              </w:rPr>
              <w:t xml:space="preserve">" </w:t>
            </w:r>
          </w:p>
        </w:tc>
      </w:tr>
      <w:tr w:rsidR="000D73BE" w:rsidRPr="00D45DEB" w:rsidTr="000D73BE">
        <w:trPr>
          <w:cantSplit/>
          <w:trHeight w:val="82"/>
        </w:trPr>
        <w:tc>
          <w:tcPr>
            <w:tcW w:w="1277" w:type="dxa"/>
            <w:vMerge/>
            <w:shd w:val="clear" w:color="auto" w:fill="FF0000"/>
            <w:noWrap/>
          </w:tcPr>
          <w:p w:rsidR="000D73BE" w:rsidRPr="00D45DEB" w:rsidRDefault="000D73BE" w:rsidP="00561DDC">
            <w:pPr>
              <w:rPr>
                <w:rFonts w:ascii="Arial" w:hAnsi="Arial"/>
                <w:b/>
                <w:bCs/>
                <w:color w:val="000000"/>
                <w:sz w:val="20"/>
                <w:szCs w:val="20"/>
                <w:lang w:eastAsia="nl-NL"/>
              </w:rPr>
            </w:pPr>
          </w:p>
        </w:tc>
        <w:tc>
          <w:tcPr>
            <w:tcW w:w="1240" w:type="dxa"/>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7.</w:t>
            </w:r>
          </w:p>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Diversiteit</w:t>
            </w:r>
          </w:p>
        </w:tc>
        <w:tc>
          <w:tcPr>
            <w:tcW w:w="3637" w:type="dxa"/>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Staat Het Westeraam open voor diversiteit</w:t>
            </w:r>
          </w:p>
        </w:tc>
        <w:tc>
          <w:tcPr>
            <w:tcW w:w="4846" w:type="dxa"/>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Er is aandacht voor verschillen in bijvoorbeeld mentorlessen. Verschillen worden geaccepteerd.</w:t>
            </w:r>
          </w:p>
        </w:tc>
        <w:tc>
          <w:tcPr>
            <w:tcW w:w="3543" w:type="dxa"/>
            <w:shd w:val="clear" w:color="auto" w:fill="ACB9CA" w:themeFill="text2" w:themeFillTint="66"/>
          </w:tcPr>
          <w:p w:rsidR="000D73BE" w:rsidRPr="00D45DEB" w:rsidRDefault="000D73BE" w:rsidP="00561DDC">
            <w:pPr>
              <w:rPr>
                <w:rFonts w:ascii="Arial" w:hAnsi="Arial"/>
                <w:i/>
                <w:color w:val="000000"/>
                <w:sz w:val="20"/>
                <w:szCs w:val="20"/>
                <w:lang w:eastAsia="nl-NL"/>
              </w:rPr>
            </w:pPr>
            <w:r w:rsidRPr="00D45DEB">
              <w:rPr>
                <w:rFonts w:ascii="Arial" w:hAnsi="Arial"/>
                <w:i/>
                <w:color w:val="000000"/>
                <w:sz w:val="20"/>
                <w:szCs w:val="20"/>
                <w:lang w:eastAsia="nl-NL"/>
              </w:rPr>
              <w:t>“Hier kun je zijn wie je bent, hier mag je zijn wie je bent.”</w:t>
            </w:r>
          </w:p>
        </w:tc>
      </w:tr>
      <w:tr w:rsidR="000D73BE" w:rsidRPr="00D45DEB" w:rsidTr="000D73BE">
        <w:trPr>
          <w:cantSplit/>
          <w:trHeight w:val="307"/>
        </w:trPr>
        <w:tc>
          <w:tcPr>
            <w:tcW w:w="1277" w:type="dxa"/>
            <w:vMerge w:val="restart"/>
            <w:shd w:val="clear" w:color="auto" w:fill="FF0000"/>
            <w:noWrap/>
            <w:vAlign w:val="center"/>
          </w:tcPr>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RELATIES</w:t>
            </w:r>
          </w:p>
        </w:tc>
        <w:tc>
          <w:tcPr>
            <w:tcW w:w="1240"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8.</w:t>
            </w:r>
          </w:p>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Onderwijskolom</w:t>
            </w:r>
          </w:p>
        </w:tc>
        <w:tc>
          <w:tcPr>
            <w:tcW w:w="3637"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 xml:space="preserve">Werken we inhoudelijk samen in de onderwijskolom (basisschool - middelbare - ROC) </w:t>
            </w:r>
          </w:p>
        </w:tc>
        <w:tc>
          <w:tcPr>
            <w:tcW w:w="4846"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De aanpak van het onderwijs sluit aan bij de aanpak in het PO en bereidt actief voor op de aanpak in het MBO</w:t>
            </w:r>
          </w:p>
        </w:tc>
        <w:tc>
          <w:tcPr>
            <w:tcW w:w="3543"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w:t>
            </w:r>
            <w:r w:rsidRPr="00D45DEB">
              <w:rPr>
                <w:rFonts w:ascii="Arial" w:hAnsi="Arial"/>
                <w:i/>
                <w:color w:val="000000"/>
                <w:sz w:val="20"/>
                <w:szCs w:val="20"/>
                <w:lang w:eastAsia="nl-NL"/>
              </w:rPr>
              <w:t>Het is heel anders dan op de basisschool, maar sommige dingen zijn wel hetzelfde</w:t>
            </w:r>
            <w:r w:rsidRPr="00D45DEB">
              <w:rPr>
                <w:rFonts w:ascii="Arial" w:hAnsi="Arial"/>
                <w:color w:val="000000"/>
                <w:sz w:val="20"/>
                <w:szCs w:val="20"/>
                <w:lang w:eastAsia="nl-NL"/>
              </w:rPr>
              <w:t>.”</w:t>
            </w:r>
          </w:p>
        </w:tc>
      </w:tr>
      <w:tr w:rsidR="000D73BE" w:rsidRPr="00D45DEB" w:rsidTr="000D73BE">
        <w:trPr>
          <w:cantSplit/>
          <w:trHeight w:val="318"/>
        </w:trPr>
        <w:tc>
          <w:tcPr>
            <w:tcW w:w="1277" w:type="dxa"/>
            <w:vMerge/>
            <w:shd w:val="clear" w:color="auto" w:fill="FF0000"/>
            <w:noWrap/>
          </w:tcPr>
          <w:p w:rsidR="000D73BE" w:rsidRPr="00D45DEB" w:rsidRDefault="000D73BE" w:rsidP="00561DDC">
            <w:pPr>
              <w:rPr>
                <w:rFonts w:ascii="Arial" w:hAnsi="Arial"/>
                <w:b/>
                <w:bCs/>
                <w:color w:val="000000"/>
                <w:sz w:val="20"/>
                <w:szCs w:val="20"/>
                <w:lang w:eastAsia="nl-NL"/>
              </w:rPr>
            </w:pPr>
          </w:p>
        </w:tc>
        <w:tc>
          <w:tcPr>
            <w:tcW w:w="1240" w:type="dxa"/>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9.</w:t>
            </w:r>
          </w:p>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Omgeving</w:t>
            </w:r>
          </w:p>
        </w:tc>
        <w:tc>
          <w:tcPr>
            <w:tcW w:w="3637" w:type="dxa"/>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Heeft Het Westeraam een vanzelfsprekende positie als partner voor bedrijven, instellingen, gemeente e.d.</w:t>
            </w:r>
          </w:p>
        </w:tc>
        <w:tc>
          <w:tcPr>
            <w:tcW w:w="4846" w:type="dxa"/>
            <w:shd w:val="clear" w:color="auto" w:fill="ACB9CA" w:themeFill="text2" w:themeFillTint="66"/>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Het Westeraam initieert geregeld activiteiten die gericht zijn op de omgeving en doet heel vaak mee met initiatieven van anderen.</w:t>
            </w:r>
          </w:p>
        </w:tc>
        <w:tc>
          <w:tcPr>
            <w:tcW w:w="3543" w:type="dxa"/>
            <w:shd w:val="clear" w:color="auto" w:fill="ACB9CA" w:themeFill="text2" w:themeFillTint="66"/>
          </w:tcPr>
          <w:p w:rsidR="000D73BE" w:rsidRPr="00D45DEB" w:rsidRDefault="000D73BE" w:rsidP="00561DDC">
            <w:pPr>
              <w:rPr>
                <w:rFonts w:ascii="Arial" w:hAnsi="Arial"/>
                <w:i/>
                <w:color w:val="000000"/>
                <w:sz w:val="20"/>
                <w:szCs w:val="20"/>
                <w:lang w:eastAsia="nl-NL"/>
              </w:rPr>
            </w:pPr>
            <w:r w:rsidRPr="00D45DEB">
              <w:rPr>
                <w:rFonts w:ascii="Arial" w:hAnsi="Arial"/>
                <w:i/>
                <w:color w:val="000000"/>
                <w:sz w:val="20"/>
                <w:szCs w:val="20"/>
                <w:lang w:eastAsia="nl-NL"/>
              </w:rPr>
              <w:t>“Iedereen in de buurt kent onze school.”</w:t>
            </w:r>
          </w:p>
        </w:tc>
      </w:tr>
      <w:tr w:rsidR="000D73BE" w:rsidRPr="00D45DEB" w:rsidTr="000D73BE">
        <w:trPr>
          <w:cantSplit/>
          <w:trHeight w:val="349"/>
        </w:trPr>
        <w:tc>
          <w:tcPr>
            <w:tcW w:w="1277" w:type="dxa"/>
            <w:vMerge w:val="restart"/>
            <w:shd w:val="clear" w:color="auto" w:fill="FF0000"/>
            <w:noWrap/>
            <w:vAlign w:val="center"/>
          </w:tcPr>
          <w:p w:rsidR="000D73BE" w:rsidRPr="00D45DEB" w:rsidRDefault="000D73BE" w:rsidP="00561DDC">
            <w:pPr>
              <w:rPr>
                <w:rFonts w:ascii="Arial" w:hAnsi="Arial"/>
                <w:b/>
                <w:bCs/>
                <w:color w:val="000000"/>
                <w:sz w:val="20"/>
                <w:szCs w:val="20"/>
                <w:lang w:eastAsia="nl-NL"/>
              </w:rPr>
            </w:pPr>
            <w:r w:rsidRPr="00D45DEB">
              <w:rPr>
                <w:rFonts w:ascii="Arial" w:hAnsi="Arial"/>
                <w:b/>
                <w:bCs/>
                <w:color w:val="000000"/>
                <w:sz w:val="20"/>
                <w:szCs w:val="20"/>
                <w:lang w:eastAsia="nl-NL"/>
              </w:rPr>
              <w:t>BEDRIJFS</w:t>
            </w:r>
            <w:r>
              <w:rPr>
                <w:rFonts w:ascii="Arial" w:hAnsi="Arial"/>
                <w:b/>
                <w:bCs/>
                <w:color w:val="000000"/>
                <w:sz w:val="20"/>
                <w:szCs w:val="20"/>
                <w:lang w:eastAsia="nl-NL"/>
              </w:rPr>
              <w:t>-</w:t>
            </w:r>
            <w:r w:rsidRPr="00D45DEB">
              <w:rPr>
                <w:rFonts w:ascii="Arial" w:hAnsi="Arial"/>
                <w:b/>
                <w:bCs/>
                <w:color w:val="000000"/>
                <w:sz w:val="20"/>
                <w:szCs w:val="20"/>
                <w:lang w:eastAsia="nl-NL"/>
              </w:rPr>
              <w:t>VOERING</w:t>
            </w:r>
          </w:p>
        </w:tc>
        <w:tc>
          <w:tcPr>
            <w:tcW w:w="1240" w:type="dxa"/>
            <w:vMerge w:val="restart"/>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10.</w:t>
            </w:r>
          </w:p>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Groei</w:t>
            </w:r>
          </w:p>
        </w:tc>
        <w:tc>
          <w:tcPr>
            <w:tcW w:w="3637" w:type="dxa"/>
            <w:vMerge w:val="restart"/>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Heeft Het Westeraam tenminste 450 leerlingen in een huisvestingssituatie die de identiteit van de school versterkt.</w:t>
            </w:r>
          </w:p>
        </w:tc>
        <w:tc>
          <w:tcPr>
            <w:tcW w:w="4846"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 xml:space="preserve">De basisscholen adviseren positief; instroom tenminste 100 leerlingen per jaar. </w:t>
            </w:r>
          </w:p>
        </w:tc>
        <w:tc>
          <w:tcPr>
            <w:tcW w:w="3543" w:type="dxa"/>
            <w:vMerge w:val="restart"/>
            <w:shd w:val="clear" w:color="auto" w:fill="D5DCE4" w:themeFill="text2" w:themeFillTint="33"/>
          </w:tcPr>
          <w:p w:rsidR="000D73BE" w:rsidRPr="00D45DEB" w:rsidRDefault="000D73BE" w:rsidP="00561DDC">
            <w:pPr>
              <w:rPr>
                <w:rFonts w:ascii="Arial" w:hAnsi="Arial"/>
                <w:i/>
                <w:color w:val="000000"/>
                <w:sz w:val="20"/>
                <w:szCs w:val="20"/>
                <w:lang w:eastAsia="nl-NL"/>
              </w:rPr>
            </w:pPr>
          </w:p>
        </w:tc>
      </w:tr>
      <w:tr w:rsidR="000D73BE" w:rsidRPr="00D45DEB" w:rsidTr="000D73BE">
        <w:trPr>
          <w:cantSplit/>
          <w:trHeight w:val="348"/>
        </w:trPr>
        <w:tc>
          <w:tcPr>
            <w:tcW w:w="1277" w:type="dxa"/>
            <w:vMerge/>
            <w:shd w:val="clear" w:color="auto" w:fill="FF0000"/>
            <w:noWrap/>
            <w:vAlign w:val="center"/>
          </w:tcPr>
          <w:p w:rsidR="000D73BE" w:rsidRPr="00D45DEB" w:rsidRDefault="000D73BE" w:rsidP="00561DDC">
            <w:pPr>
              <w:rPr>
                <w:rFonts w:ascii="Arial" w:hAnsi="Arial"/>
                <w:b/>
                <w:bCs/>
                <w:color w:val="000000"/>
                <w:sz w:val="20"/>
                <w:szCs w:val="20"/>
                <w:lang w:eastAsia="nl-NL"/>
              </w:rPr>
            </w:pPr>
          </w:p>
        </w:tc>
        <w:tc>
          <w:tcPr>
            <w:tcW w:w="1240" w:type="dxa"/>
            <w:vMerge/>
            <w:shd w:val="clear" w:color="auto" w:fill="D5DCE4" w:themeFill="text2" w:themeFillTint="33"/>
          </w:tcPr>
          <w:p w:rsidR="000D73BE" w:rsidRPr="00D45DEB" w:rsidRDefault="000D73BE" w:rsidP="00561DDC">
            <w:pPr>
              <w:rPr>
                <w:rFonts w:ascii="Arial" w:hAnsi="Arial"/>
                <w:color w:val="000000"/>
                <w:sz w:val="20"/>
                <w:szCs w:val="20"/>
                <w:lang w:eastAsia="nl-NL"/>
              </w:rPr>
            </w:pPr>
          </w:p>
        </w:tc>
        <w:tc>
          <w:tcPr>
            <w:tcW w:w="3637" w:type="dxa"/>
            <w:vMerge/>
            <w:shd w:val="clear" w:color="auto" w:fill="D5DCE4" w:themeFill="text2" w:themeFillTint="33"/>
          </w:tcPr>
          <w:p w:rsidR="000D73BE" w:rsidRPr="00D45DEB" w:rsidRDefault="000D73BE" w:rsidP="00561DDC">
            <w:pPr>
              <w:rPr>
                <w:rFonts w:ascii="Arial" w:hAnsi="Arial"/>
                <w:color w:val="000000"/>
                <w:sz w:val="20"/>
                <w:szCs w:val="20"/>
                <w:lang w:eastAsia="nl-NL"/>
              </w:rPr>
            </w:pPr>
          </w:p>
        </w:tc>
        <w:tc>
          <w:tcPr>
            <w:tcW w:w="4846"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Het gebouw geeft alle mogelijkheden om onze pedagogische uitgangspunten te realiseren.</w:t>
            </w:r>
          </w:p>
        </w:tc>
        <w:tc>
          <w:tcPr>
            <w:tcW w:w="3543" w:type="dxa"/>
            <w:vMerge/>
            <w:shd w:val="clear" w:color="auto" w:fill="D5DCE4" w:themeFill="text2" w:themeFillTint="33"/>
          </w:tcPr>
          <w:p w:rsidR="000D73BE" w:rsidRPr="00D45DEB" w:rsidRDefault="000D73BE" w:rsidP="00561DDC">
            <w:pPr>
              <w:rPr>
                <w:rFonts w:ascii="Arial" w:hAnsi="Arial"/>
                <w:i/>
                <w:color w:val="000000"/>
                <w:sz w:val="20"/>
                <w:szCs w:val="20"/>
                <w:lang w:eastAsia="nl-NL"/>
              </w:rPr>
            </w:pPr>
          </w:p>
        </w:tc>
      </w:tr>
      <w:tr w:rsidR="000D73BE" w:rsidRPr="00D45DEB" w:rsidTr="000D73BE">
        <w:trPr>
          <w:cantSplit/>
          <w:trHeight w:val="82"/>
        </w:trPr>
        <w:tc>
          <w:tcPr>
            <w:tcW w:w="1277" w:type="dxa"/>
            <w:vMerge/>
            <w:shd w:val="clear" w:color="auto" w:fill="FF0000"/>
            <w:noWrap/>
            <w:vAlign w:val="center"/>
          </w:tcPr>
          <w:p w:rsidR="000D73BE" w:rsidRPr="00D45DEB" w:rsidRDefault="000D73BE" w:rsidP="00561DDC">
            <w:pPr>
              <w:rPr>
                <w:rFonts w:ascii="Arial" w:hAnsi="Arial"/>
                <w:b/>
                <w:bCs/>
                <w:color w:val="000000"/>
                <w:sz w:val="20"/>
                <w:szCs w:val="20"/>
                <w:lang w:eastAsia="nl-NL"/>
              </w:rPr>
            </w:pPr>
          </w:p>
        </w:tc>
        <w:tc>
          <w:tcPr>
            <w:tcW w:w="1240" w:type="dxa"/>
            <w:vMerge/>
            <w:shd w:val="clear" w:color="auto" w:fill="D5DCE4" w:themeFill="text2" w:themeFillTint="33"/>
          </w:tcPr>
          <w:p w:rsidR="000D73BE" w:rsidRPr="00D45DEB" w:rsidRDefault="000D73BE" w:rsidP="00561DDC">
            <w:pPr>
              <w:rPr>
                <w:rFonts w:ascii="Arial" w:hAnsi="Arial"/>
                <w:color w:val="000000"/>
                <w:sz w:val="20"/>
                <w:szCs w:val="20"/>
                <w:lang w:eastAsia="nl-NL"/>
              </w:rPr>
            </w:pPr>
          </w:p>
        </w:tc>
        <w:tc>
          <w:tcPr>
            <w:tcW w:w="3637" w:type="dxa"/>
            <w:vMerge/>
            <w:shd w:val="clear" w:color="auto" w:fill="D5DCE4" w:themeFill="text2" w:themeFillTint="33"/>
          </w:tcPr>
          <w:p w:rsidR="000D73BE" w:rsidRPr="00D45DEB" w:rsidRDefault="000D73BE" w:rsidP="00561DDC">
            <w:pPr>
              <w:rPr>
                <w:rFonts w:ascii="Arial" w:hAnsi="Arial"/>
                <w:color w:val="000000"/>
                <w:sz w:val="20"/>
                <w:szCs w:val="20"/>
                <w:lang w:eastAsia="nl-NL"/>
              </w:rPr>
            </w:pPr>
          </w:p>
        </w:tc>
        <w:tc>
          <w:tcPr>
            <w:tcW w:w="4846" w:type="dxa"/>
            <w:shd w:val="clear" w:color="auto" w:fill="D5DCE4" w:themeFill="text2" w:themeFillTint="33"/>
          </w:tcPr>
          <w:p w:rsidR="000D73BE" w:rsidRPr="00D45DEB" w:rsidRDefault="000D73BE" w:rsidP="00561DDC">
            <w:pPr>
              <w:rPr>
                <w:rFonts w:ascii="Arial" w:hAnsi="Arial"/>
                <w:color w:val="000000"/>
                <w:sz w:val="20"/>
                <w:szCs w:val="20"/>
                <w:lang w:eastAsia="nl-NL"/>
              </w:rPr>
            </w:pPr>
            <w:r w:rsidRPr="00D45DEB">
              <w:rPr>
                <w:rFonts w:ascii="Arial" w:hAnsi="Arial"/>
                <w:color w:val="000000"/>
                <w:sz w:val="20"/>
                <w:szCs w:val="20"/>
                <w:lang w:eastAsia="nl-NL"/>
              </w:rPr>
              <w:t>De financiële situatie is gezond.</w:t>
            </w:r>
          </w:p>
        </w:tc>
        <w:tc>
          <w:tcPr>
            <w:tcW w:w="3543" w:type="dxa"/>
            <w:vMerge/>
            <w:shd w:val="clear" w:color="auto" w:fill="D5DCE4" w:themeFill="text2" w:themeFillTint="33"/>
          </w:tcPr>
          <w:p w:rsidR="000D73BE" w:rsidRPr="00D45DEB" w:rsidRDefault="000D73BE" w:rsidP="00561DDC">
            <w:pPr>
              <w:rPr>
                <w:rFonts w:ascii="Arial" w:hAnsi="Arial"/>
                <w:i/>
                <w:color w:val="000000"/>
                <w:sz w:val="20"/>
                <w:szCs w:val="20"/>
                <w:lang w:eastAsia="nl-NL"/>
              </w:rPr>
            </w:pPr>
          </w:p>
        </w:tc>
      </w:tr>
    </w:tbl>
    <w:p w:rsidR="000D73BE" w:rsidRPr="00D45DEB" w:rsidRDefault="000D73BE" w:rsidP="000D73BE">
      <w:pPr>
        <w:rPr>
          <w:sz w:val="20"/>
          <w:szCs w:val="20"/>
        </w:rPr>
      </w:pPr>
    </w:p>
    <w:p w:rsidR="00483A71" w:rsidRPr="001A02A6" w:rsidRDefault="001A02A6" w:rsidP="00483A71">
      <w:pPr>
        <w:rPr>
          <w:rFonts w:ascii="Arial" w:hAnsi="Arial" w:cs="Arial"/>
          <w:b/>
          <w:sz w:val="28"/>
          <w:szCs w:val="28"/>
        </w:rPr>
      </w:pPr>
      <w:r>
        <w:rPr>
          <w:rFonts w:ascii="Arial" w:hAnsi="Arial" w:cs="Arial"/>
          <w:b/>
          <w:sz w:val="28"/>
          <w:szCs w:val="28"/>
        </w:rPr>
        <w:t xml:space="preserve"> </w:t>
      </w:r>
    </w:p>
    <w:p w:rsidR="00483A71" w:rsidRDefault="00607535" w:rsidP="0022481B">
      <w:pPr>
        <w:pStyle w:val="KOP10"/>
      </w:pPr>
      <w:r>
        <w:t>Bijlage</w:t>
      </w:r>
      <w:r w:rsidR="00D06E90">
        <w:t xml:space="preserve"> 2</w:t>
      </w:r>
      <w:r>
        <w:t>:</w:t>
      </w:r>
    </w:p>
    <w:p w:rsidR="00607535" w:rsidRDefault="00607535" w:rsidP="0022481B">
      <w:pPr>
        <w:pStyle w:val="KOP10"/>
      </w:pPr>
    </w:p>
    <w:p w:rsidR="00607535" w:rsidRPr="00607535" w:rsidRDefault="00607535" w:rsidP="0022481B">
      <w:pPr>
        <w:pStyle w:val="KOP10"/>
        <w:rPr>
          <w:b w:val="0"/>
          <w:sz w:val="24"/>
        </w:rPr>
      </w:pPr>
      <w:r w:rsidRPr="00607535">
        <w:rPr>
          <w:b w:val="0"/>
          <w:sz w:val="24"/>
        </w:rPr>
        <w:t>Onderlegger op de ontwikkeling in ons onderwijs.</w:t>
      </w:r>
    </w:p>
    <w:p w:rsidR="00607535" w:rsidRDefault="00607535" w:rsidP="0022481B">
      <w:pPr>
        <w:pStyle w:val="KOP10"/>
      </w:pPr>
    </w:p>
    <w:p w:rsidR="00607535" w:rsidRPr="00B66BBE" w:rsidRDefault="00607535" w:rsidP="00607535">
      <w:pPr>
        <w:pStyle w:val="KOP10"/>
        <w:rPr>
          <w:b w:val="0"/>
          <w:color w:val="auto"/>
          <w:sz w:val="22"/>
          <w:szCs w:val="22"/>
        </w:rPr>
      </w:pPr>
      <w:r w:rsidRPr="00B66BBE">
        <w:rPr>
          <w:b w:val="0"/>
          <w:color w:val="auto"/>
          <w:sz w:val="22"/>
          <w:szCs w:val="22"/>
        </w:rPr>
        <w:t>“Ook een traag groeiende boom kan uiteindelijk de hoogste worden”.</w:t>
      </w:r>
    </w:p>
    <w:p w:rsidR="00607535" w:rsidRPr="00B66BBE" w:rsidRDefault="00607535" w:rsidP="00607535">
      <w:pPr>
        <w:pStyle w:val="KOP10"/>
        <w:rPr>
          <w:b w:val="0"/>
          <w:color w:val="auto"/>
          <w:sz w:val="22"/>
          <w:szCs w:val="22"/>
        </w:rPr>
      </w:pPr>
    </w:p>
    <w:p w:rsidR="00607535" w:rsidRPr="00B66BBE" w:rsidRDefault="00607535" w:rsidP="00607535">
      <w:pPr>
        <w:pStyle w:val="KOP10"/>
        <w:rPr>
          <w:b w:val="0"/>
          <w:color w:val="auto"/>
          <w:sz w:val="22"/>
          <w:szCs w:val="22"/>
        </w:rPr>
      </w:pPr>
      <w:r w:rsidRPr="00B66BBE">
        <w:rPr>
          <w:b w:val="0"/>
          <w:color w:val="auto"/>
          <w:sz w:val="22"/>
          <w:szCs w:val="22"/>
        </w:rPr>
        <w:t xml:space="preserve">Het Westeraam hanteert de gedachte dat leerlingen niet allen in het zelfde tempo ontwikkelen. In tegendeel zelfs, elk kind heeft zijn eigen ontwikkeltempo op de verschillende vlakken die met groeien, leren en ontwikkelen te maken hebben. </w:t>
      </w:r>
    </w:p>
    <w:p w:rsidR="00607535" w:rsidRPr="00B66BBE" w:rsidRDefault="00607535" w:rsidP="00607535">
      <w:pPr>
        <w:pStyle w:val="KOP10"/>
        <w:rPr>
          <w:b w:val="0"/>
          <w:color w:val="auto"/>
          <w:sz w:val="22"/>
          <w:szCs w:val="22"/>
        </w:rPr>
      </w:pPr>
      <w:r w:rsidRPr="00B66BBE">
        <w:rPr>
          <w:b w:val="0"/>
          <w:color w:val="auto"/>
          <w:sz w:val="22"/>
          <w:szCs w:val="22"/>
        </w:rPr>
        <w:t>De hersenen van pubers, adolescenten en jong volwassenen ontwikkelen zich tot ver na hun twintigste levensjaar. (Jolles. J. Amsterdam AUP. 2016 Het Tienerbrein)</w:t>
      </w:r>
    </w:p>
    <w:p w:rsidR="00607535" w:rsidRPr="00B66BBE" w:rsidRDefault="00607535" w:rsidP="00607535">
      <w:pPr>
        <w:pStyle w:val="KOP10"/>
        <w:rPr>
          <w:b w:val="0"/>
          <w:color w:val="auto"/>
          <w:sz w:val="22"/>
          <w:szCs w:val="22"/>
        </w:rPr>
      </w:pPr>
      <w:r w:rsidRPr="00B66BBE">
        <w:rPr>
          <w:b w:val="0"/>
          <w:color w:val="auto"/>
          <w:sz w:val="22"/>
          <w:szCs w:val="22"/>
        </w:rPr>
        <w:t xml:space="preserve">Voor ons onderwijs heeft deze constatering verregaande consequenties. De mate waarin een leerling in staat is te “leren”, wordt niet alleen bepaald door hoe we ons onderwijs inrichten, maar ook in welke mate we rekening houden met de individuele ontwikkeling van iedere leerling. </w:t>
      </w:r>
    </w:p>
    <w:p w:rsidR="00607535" w:rsidRPr="00B66BBE" w:rsidRDefault="00607535" w:rsidP="00607535">
      <w:pPr>
        <w:pStyle w:val="KOP10"/>
        <w:rPr>
          <w:b w:val="0"/>
          <w:color w:val="auto"/>
          <w:sz w:val="22"/>
          <w:szCs w:val="22"/>
        </w:rPr>
      </w:pPr>
      <w:r w:rsidRPr="00B66BBE">
        <w:rPr>
          <w:b w:val="0"/>
          <w:color w:val="auto"/>
          <w:sz w:val="22"/>
          <w:szCs w:val="22"/>
        </w:rPr>
        <w:t xml:space="preserve">Het is in deze gedachte dan ook bijna misdadig een langzaam ontwikkelende leerling af te rekenen op het feit dat ie wat trager ontwikkelt dan zijn/haar leeftijdsgenoten. Tegelijkertijd moeten we ons realiseren dat omdat de hersenen van onze leerlingen in de leeftijd van 12-16 jaar nog lang niet zijn uit ontwikkeld, we hen daar moeten ondersteunen en stimuleren in die ontwikkeling waar dat nodig is. Zo weten we inmiddels dat pubers nog onvoldoende kunnen plannen en organiseren. Hierbij hebben zij dus blijvend hulp nodig. Evenmin is een leerling al in staat volledig de regie over zijn/haar eigen leerproces te voeren. Wat helpt in de ontwikkeling van leerlingen is ze te ondersteunen in hun ontwikkeling door goede evaluatieve gesprekken met hen te voeren.    </w:t>
      </w:r>
    </w:p>
    <w:p w:rsidR="00607535" w:rsidRPr="00B66BBE" w:rsidRDefault="00607535" w:rsidP="00607535">
      <w:pPr>
        <w:pStyle w:val="KOP10"/>
        <w:rPr>
          <w:b w:val="0"/>
          <w:color w:val="auto"/>
          <w:sz w:val="22"/>
          <w:szCs w:val="22"/>
        </w:rPr>
      </w:pPr>
    </w:p>
    <w:p w:rsidR="00607535" w:rsidRPr="00B66BBE" w:rsidRDefault="00607535" w:rsidP="00607535">
      <w:pPr>
        <w:pStyle w:val="KOP10"/>
        <w:rPr>
          <w:b w:val="0"/>
          <w:color w:val="auto"/>
          <w:sz w:val="22"/>
          <w:szCs w:val="22"/>
        </w:rPr>
      </w:pPr>
      <w:r w:rsidRPr="00B66BBE">
        <w:rPr>
          <w:b w:val="0"/>
          <w:color w:val="auto"/>
          <w:sz w:val="22"/>
          <w:szCs w:val="22"/>
        </w:rPr>
        <w:t>Het hieronder getoonde “elfje” vat de belangrijkste recente biopsychologische inzichten (Leer het brein kennen, ministerie van OCW. 2005 i.s.m. NWO)  met betrekking tot het tienerbrein voor het onderwijs samen:</w:t>
      </w:r>
    </w:p>
    <w:p w:rsidR="00607535" w:rsidRPr="00B66BBE" w:rsidRDefault="00607535" w:rsidP="00607535">
      <w:pPr>
        <w:pStyle w:val="KOP10"/>
        <w:rPr>
          <w:color w:val="auto"/>
        </w:rPr>
      </w:pPr>
    </w:p>
    <w:p w:rsidR="00607535" w:rsidRPr="00B66BBE" w:rsidRDefault="00607535" w:rsidP="00607535">
      <w:pPr>
        <w:pStyle w:val="KOP10"/>
        <w:rPr>
          <w:color w:val="auto"/>
          <w:sz w:val="22"/>
          <w:szCs w:val="22"/>
        </w:rPr>
      </w:pPr>
      <w:r w:rsidRPr="00B66BBE">
        <w:rPr>
          <w:color w:val="auto"/>
          <w:sz w:val="22"/>
          <w:szCs w:val="22"/>
        </w:rPr>
        <w:t>Een elfje over onderwijs, brein en leren:</w:t>
      </w:r>
    </w:p>
    <w:p w:rsidR="00607535" w:rsidRPr="00B66BBE" w:rsidRDefault="00607535" w:rsidP="00607535">
      <w:pPr>
        <w:pStyle w:val="KOP10"/>
        <w:rPr>
          <w:rFonts w:ascii="AkzidenzGroteskBQ-Bold" w:hAnsi="AkzidenzGroteskBQ-Bold" w:cs="AkzidenzGroteskBQ-Bold"/>
          <w:color w:val="auto"/>
          <w:sz w:val="20"/>
          <w:szCs w:val="20"/>
        </w:rPr>
      </w:pPr>
    </w:p>
    <w:p w:rsidR="00607535" w:rsidRPr="00B66BBE" w:rsidRDefault="00607535" w:rsidP="00607535">
      <w:pPr>
        <w:pStyle w:val="KOP10"/>
        <w:numPr>
          <w:ilvl w:val="0"/>
          <w:numId w:val="10"/>
        </w:numPr>
        <w:rPr>
          <w:b w:val="0"/>
          <w:color w:val="auto"/>
          <w:sz w:val="22"/>
          <w:szCs w:val="22"/>
        </w:rPr>
      </w:pPr>
      <w:r w:rsidRPr="00B66BBE">
        <w:rPr>
          <w:b w:val="0"/>
          <w:iCs/>
          <w:color w:val="auto"/>
          <w:sz w:val="22"/>
          <w:szCs w:val="22"/>
        </w:rPr>
        <w:t xml:space="preserve">De hersenrijping loopt door tot ongeveer het 25e jaar en de adolescentie is een periode van kansen en mogelijkheden </w:t>
      </w:r>
      <w:r w:rsidRPr="00B66BBE">
        <w:rPr>
          <w:b w:val="0"/>
          <w:color w:val="auto"/>
          <w:sz w:val="22"/>
          <w:szCs w:val="22"/>
        </w:rPr>
        <w:t>en niet alleen van verlokkingen, risico’s en bedreigingen.</w:t>
      </w:r>
    </w:p>
    <w:p w:rsidR="00607535" w:rsidRPr="00B66BBE" w:rsidRDefault="00607535" w:rsidP="00607535">
      <w:pPr>
        <w:pStyle w:val="KOP10"/>
        <w:numPr>
          <w:ilvl w:val="0"/>
          <w:numId w:val="10"/>
        </w:numPr>
        <w:rPr>
          <w:b w:val="0"/>
          <w:color w:val="auto"/>
          <w:sz w:val="22"/>
          <w:szCs w:val="22"/>
        </w:rPr>
      </w:pPr>
      <w:r w:rsidRPr="00B66BBE">
        <w:rPr>
          <w:b w:val="0"/>
          <w:iCs/>
          <w:color w:val="auto"/>
          <w:sz w:val="22"/>
          <w:szCs w:val="22"/>
        </w:rPr>
        <w:t>De omgeving is bepalend voor die rijping</w:t>
      </w:r>
      <w:r w:rsidRPr="00B66BBE">
        <w:rPr>
          <w:b w:val="0"/>
          <w:color w:val="auto"/>
          <w:sz w:val="22"/>
          <w:szCs w:val="22"/>
        </w:rPr>
        <w:t>: ‘Context shapes the brain’. Oefening en ervaring, alsmede zintuiglijke prikkels zijn bepalend. De omgeving stimuleert - binnen genetisch bepaalde randvoorwaarden - de ontwikkeling van complexe hersennetwerken.</w:t>
      </w:r>
    </w:p>
    <w:p w:rsidR="00607535" w:rsidRPr="00B66BBE" w:rsidRDefault="00607535" w:rsidP="00607535">
      <w:pPr>
        <w:pStyle w:val="KOP10"/>
        <w:numPr>
          <w:ilvl w:val="0"/>
          <w:numId w:val="10"/>
        </w:numPr>
        <w:rPr>
          <w:b w:val="0"/>
          <w:iCs/>
          <w:color w:val="auto"/>
          <w:sz w:val="22"/>
          <w:szCs w:val="22"/>
        </w:rPr>
      </w:pPr>
      <w:r w:rsidRPr="00B66BBE">
        <w:rPr>
          <w:b w:val="0"/>
          <w:iCs/>
          <w:color w:val="auto"/>
          <w:sz w:val="22"/>
          <w:szCs w:val="22"/>
        </w:rPr>
        <w:t>Biologische factoren zoals goede slaap en goede voeding bepalen ons dagelijks</w:t>
      </w:r>
    </w:p>
    <w:p w:rsidR="00607535" w:rsidRPr="00B66BBE" w:rsidRDefault="00607535" w:rsidP="00607535">
      <w:pPr>
        <w:pStyle w:val="KOP10"/>
        <w:ind w:left="350" w:firstLine="0"/>
        <w:rPr>
          <w:b w:val="0"/>
          <w:color w:val="auto"/>
          <w:sz w:val="22"/>
          <w:szCs w:val="22"/>
        </w:rPr>
      </w:pPr>
      <w:r w:rsidRPr="00B66BBE">
        <w:rPr>
          <w:b w:val="0"/>
          <w:iCs/>
          <w:color w:val="auto"/>
          <w:sz w:val="22"/>
          <w:szCs w:val="22"/>
        </w:rPr>
        <w:t>functioneren</w:t>
      </w:r>
      <w:r w:rsidRPr="00B66BBE">
        <w:rPr>
          <w:b w:val="0"/>
          <w:color w:val="auto"/>
          <w:sz w:val="22"/>
          <w:szCs w:val="22"/>
        </w:rPr>
        <w:t>. Ze scheppen voorwaarden voor optimale ontplooiing; biologische risicofactoren zoals alcohol en drugsgebruik vertragen de ontwikkeling.</w:t>
      </w:r>
    </w:p>
    <w:p w:rsidR="00607535" w:rsidRPr="00B66BBE" w:rsidRDefault="00607535" w:rsidP="00607535">
      <w:pPr>
        <w:pStyle w:val="KOP10"/>
        <w:numPr>
          <w:ilvl w:val="0"/>
          <w:numId w:val="10"/>
        </w:numPr>
        <w:rPr>
          <w:b w:val="0"/>
          <w:iCs/>
          <w:color w:val="auto"/>
          <w:sz w:val="22"/>
          <w:szCs w:val="22"/>
        </w:rPr>
      </w:pPr>
      <w:r w:rsidRPr="00B66BBE">
        <w:rPr>
          <w:b w:val="0"/>
          <w:iCs/>
          <w:color w:val="auto"/>
          <w:sz w:val="22"/>
          <w:szCs w:val="22"/>
        </w:rPr>
        <w:t>Psychosociale factoren en cultuur, alsmede stimulerende gezinsomstandigheden zonder</w:t>
      </w:r>
    </w:p>
    <w:p w:rsidR="00607535" w:rsidRPr="00B66BBE" w:rsidRDefault="00607535" w:rsidP="00607535">
      <w:pPr>
        <w:pStyle w:val="KOP10"/>
        <w:ind w:left="350" w:firstLine="0"/>
        <w:rPr>
          <w:b w:val="0"/>
          <w:color w:val="auto"/>
          <w:sz w:val="22"/>
          <w:szCs w:val="22"/>
        </w:rPr>
      </w:pPr>
      <w:r w:rsidRPr="00B66BBE">
        <w:rPr>
          <w:b w:val="0"/>
          <w:iCs/>
          <w:color w:val="auto"/>
          <w:sz w:val="22"/>
          <w:szCs w:val="22"/>
        </w:rPr>
        <w:t>stress zijn de motor van de ontwikkeling van hersennetwerken</w:t>
      </w:r>
      <w:r w:rsidRPr="00B66BBE">
        <w:rPr>
          <w:b w:val="0"/>
          <w:color w:val="auto"/>
          <w:sz w:val="22"/>
          <w:szCs w:val="22"/>
        </w:rPr>
        <w:t>. ‘Leren en onderwijzen’ werkt via de hersenen en daarom is emotionele, culturele en sociale ‘voeding’ nodig. De zich ontwikkelende hersenfunctie vertaalt zich in betere vaardigheden en veranderde beleving en gedrag.</w:t>
      </w:r>
    </w:p>
    <w:p w:rsidR="00607535" w:rsidRPr="00B66BBE" w:rsidRDefault="00607535" w:rsidP="00607535">
      <w:pPr>
        <w:pStyle w:val="KOP10"/>
        <w:numPr>
          <w:ilvl w:val="0"/>
          <w:numId w:val="10"/>
        </w:numPr>
        <w:rPr>
          <w:b w:val="0"/>
          <w:color w:val="auto"/>
          <w:sz w:val="22"/>
          <w:szCs w:val="22"/>
        </w:rPr>
      </w:pPr>
      <w:r w:rsidRPr="00B66BBE">
        <w:rPr>
          <w:b w:val="0"/>
          <w:iCs/>
          <w:color w:val="auto"/>
          <w:sz w:val="22"/>
          <w:szCs w:val="22"/>
        </w:rPr>
        <w:t>Kinderen verschillen in de dynamiek van hun ontwikkeling</w:t>
      </w:r>
      <w:r w:rsidRPr="00B66BBE">
        <w:rPr>
          <w:b w:val="0"/>
          <w:color w:val="auto"/>
          <w:sz w:val="22"/>
          <w:szCs w:val="22"/>
        </w:rPr>
        <w:t>. Hersenen die genetisch gezien een ‘top’-potentie hebben, ontplooien alleen optimaal in de goede omgeving (zie 2 t/m 4). Bovendien is het afhankelijk van eerdere gebeurtenissen in het leven: de ‘persoonlijke biografie’ die intussen als ervaringen is vastgelegd in de hersenbedrading.</w:t>
      </w:r>
    </w:p>
    <w:p w:rsidR="00607535" w:rsidRPr="00B66BBE" w:rsidRDefault="00607535" w:rsidP="00607535">
      <w:pPr>
        <w:pStyle w:val="KOP10"/>
        <w:numPr>
          <w:ilvl w:val="0"/>
          <w:numId w:val="10"/>
        </w:numPr>
        <w:rPr>
          <w:b w:val="0"/>
          <w:color w:val="auto"/>
          <w:sz w:val="22"/>
          <w:szCs w:val="22"/>
        </w:rPr>
      </w:pPr>
      <w:r w:rsidRPr="00B66BBE">
        <w:rPr>
          <w:b w:val="0"/>
          <w:iCs/>
          <w:color w:val="auto"/>
          <w:sz w:val="22"/>
          <w:szCs w:val="22"/>
        </w:rPr>
        <w:t>Slecht schools presteren is nog geen leerstoornis. Heel goed presteren betekent nog niet hoogbegaafd</w:t>
      </w:r>
      <w:r w:rsidRPr="00B66BBE">
        <w:rPr>
          <w:b w:val="0"/>
          <w:color w:val="auto"/>
          <w:sz w:val="22"/>
          <w:szCs w:val="22"/>
        </w:rPr>
        <w:t>. Hoe een kind ‘is’ kan niet op grond van een momentopname worden vastgesteld: een leerling met slechte cijfers kan over een aantal jaren uitstekend functioneren ‘Een traag groeiende boom kan ook de hoogste worden’, maar ‘Een snel groeiende boom wortelt soms niet breed genoeg en valt om’.</w:t>
      </w:r>
    </w:p>
    <w:p w:rsidR="00607535" w:rsidRPr="00B66BBE" w:rsidRDefault="00607535" w:rsidP="00607535">
      <w:pPr>
        <w:pStyle w:val="KOP10"/>
        <w:numPr>
          <w:ilvl w:val="0"/>
          <w:numId w:val="10"/>
        </w:numPr>
        <w:rPr>
          <w:b w:val="0"/>
          <w:iCs/>
          <w:color w:val="auto"/>
          <w:sz w:val="22"/>
          <w:szCs w:val="22"/>
        </w:rPr>
      </w:pPr>
      <w:r w:rsidRPr="00B66BBE">
        <w:rPr>
          <w:b w:val="0"/>
          <w:iCs/>
          <w:color w:val="auto"/>
          <w:sz w:val="22"/>
          <w:szCs w:val="22"/>
        </w:rPr>
        <w:t>(De grote meerderheid van de) jongens en (de grote meerderheid van de) meisjes</w:t>
      </w:r>
    </w:p>
    <w:p w:rsidR="00607535" w:rsidRPr="00B66BBE" w:rsidRDefault="00607535" w:rsidP="00607535">
      <w:pPr>
        <w:pStyle w:val="KOP10"/>
        <w:ind w:left="350" w:firstLine="0"/>
        <w:rPr>
          <w:b w:val="0"/>
          <w:color w:val="auto"/>
          <w:sz w:val="22"/>
          <w:szCs w:val="22"/>
        </w:rPr>
      </w:pPr>
      <w:r w:rsidRPr="00B66BBE">
        <w:rPr>
          <w:b w:val="0"/>
          <w:iCs/>
          <w:color w:val="auto"/>
          <w:sz w:val="22"/>
          <w:szCs w:val="22"/>
        </w:rPr>
        <w:t>verschillen in snelheid en fasering van de hersenrijping</w:t>
      </w:r>
      <w:r w:rsidRPr="00B66BBE">
        <w:rPr>
          <w:b w:val="0"/>
          <w:color w:val="auto"/>
          <w:sz w:val="22"/>
          <w:szCs w:val="22"/>
        </w:rPr>
        <w:t>. Die rijping geschiedt onder invloed van de biologie, maar evenzeer van de cultuur: dus hoe we omgaan met jongens dan wel met meisjes.</w:t>
      </w:r>
    </w:p>
    <w:p w:rsidR="00607535" w:rsidRPr="00B66BBE" w:rsidRDefault="00607535" w:rsidP="00607535">
      <w:pPr>
        <w:pStyle w:val="KOP10"/>
        <w:numPr>
          <w:ilvl w:val="0"/>
          <w:numId w:val="10"/>
        </w:numPr>
        <w:rPr>
          <w:b w:val="0"/>
          <w:color w:val="auto"/>
          <w:sz w:val="22"/>
          <w:szCs w:val="22"/>
        </w:rPr>
      </w:pPr>
      <w:r w:rsidRPr="00B66BBE">
        <w:rPr>
          <w:b w:val="0"/>
          <w:iCs/>
          <w:color w:val="auto"/>
          <w:sz w:val="22"/>
          <w:szCs w:val="22"/>
        </w:rPr>
        <w:t>Belangrijke neuropsychologische vaardigheden zijn bepalend voor de ontplooiing</w:t>
      </w:r>
      <w:r w:rsidRPr="00B66BBE">
        <w:rPr>
          <w:b w:val="0"/>
          <w:color w:val="auto"/>
          <w:sz w:val="22"/>
          <w:szCs w:val="22"/>
        </w:rPr>
        <w:t>. Deze z.g. ‘executieve functies’ ontwikkelen zich over de héle periode van kindertijd en adolescentie. Het gaat om ‘zelf-inzicht’ en ‘zelf-regulatie’; om ‘cognitieve flexibiliteit’ en ‘inzicht in de intenties van anderen’; om ‘empathie’ en ‘inhibitieprocessen’. Ook interesse in de wereld (‘nieuwsgierigheid’) en ‘ondernemende attitude’, alsmede de vaardigheid in het plannen en prioriteren horen hierbij.</w:t>
      </w:r>
    </w:p>
    <w:p w:rsidR="00607535" w:rsidRPr="00B66BBE" w:rsidRDefault="00607535" w:rsidP="00607535">
      <w:pPr>
        <w:pStyle w:val="KOP10"/>
        <w:numPr>
          <w:ilvl w:val="0"/>
          <w:numId w:val="10"/>
        </w:numPr>
        <w:rPr>
          <w:b w:val="0"/>
          <w:color w:val="auto"/>
          <w:sz w:val="22"/>
          <w:szCs w:val="22"/>
        </w:rPr>
      </w:pPr>
      <w:r w:rsidRPr="00B66BBE">
        <w:rPr>
          <w:b w:val="0"/>
          <w:iCs/>
          <w:color w:val="auto"/>
          <w:sz w:val="22"/>
          <w:szCs w:val="22"/>
        </w:rPr>
        <w:t>Het onderwijs kan baat hebben bij het gebruik van begrippen die ingaan op neurocognitieve vaardigheden</w:t>
      </w:r>
      <w:r w:rsidRPr="00B66BBE">
        <w:rPr>
          <w:b w:val="0"/>
          <w:color w:val="auto"/>
          <w:sz w:val="22"/>
          <w:szCs w:val="22"/>
        </w:rPr>
        <w:t>. Termen zoals ‘aandacht’, ‘concentratie’, ‘werkgeheugen’, ‘denkprocessen’ en de begrippen die bij 8 zijn genoemd kunnen de leerling (zelf )inzicht geven in zijn leeraanpak en sturing geven in het omgaan met de factoren die hem afleiden van een optimale prestatie.</w:t>
      </w:r>
    </w:p>
    <w:p w:rsidR="00607535" w:rsidRPr="00B66BBE" w:rsidRDefault="00607535" w:rsidP="00607535">
      <w:pPr>
        <w:pStyle w:val="KOP10"/>
        <w:numPr>
          <w:ilvl w:val="0"/>
          <w:numId w:val="10"/>
        </w:numPr>
        <w:rPr>
          <w:b w:val="0"/>
          <w:color w:val="auto"/>
          <w:sz w:val="22"/>
          <w:szCs w:val="22"/>
        </w:rPr>
      </w:pPr>
      <w:r w:rsidRPr="00B66BBE">
        <w:rPr>
          <w:b w:val="0"/>
          <w:iCs/>
          <w:color w:val="auto"/>
          <w:sz w:val="22"/>
          <w:szCs w:val="22"/>
        </w:rPr>
        <w:t>Leerproblemen en condities zoals AD(H)D, dyslexie en dyscalculie, maar ook angst, stress en matig welbevinden liggen niet vast in de genen</w:t>
      </w:r>
      <w:r w:rsidRPr="00B66BBE">
        <w:rPr>
          <w:b w:val="0"/>
          <w:color w:val="auto"/>
          <w:sz w:val="22"/>
          <w:szCs w:val="22"/>
        </w:rPr>
        <w:t>. De dynamiek van de hersenrijping en de invloed van neuro/pedagogische interventies (training, gerichte sturing, ontwikkeling van executieve functies) blijkt belangrijker dan gedacht.</w:t>
      </w:r>
    </w:p>
    <w:p w:rsidR="00607535" w:rsidRPr="00B66BBE" w:rsidRDefault="00607535" w:rsidP="00607535">
      <w:pPr>
        <w:pStyle w:val="KOP10"/>
        <w:numPr>
          <w:ilvl w:val="0"/>
          <w:numId w:val="10"/>
        </w:numPr>
        <w:rPr>
          <w:b w:val="0"/>
          <w:color w:val="auto"/>
          <w:sz w:val="22"/>
          <w:szCs w:val="22"/>
        </w:rPr>
      </w:pPr>
      <w:r w:rsidRPr="00B66BBE">
        <w:rPr>
          <w:b w:val="0"/>
          <w:iCs/>
          <w:color w:val="auto"/>
          <w:sz w:val="22"/>
          <w:szCs w:val="22"/>
        </w:rPr>
        <w:t>Opvoeders, leraren en samenleving kunnen voorwaarden scheppen voor de ontplooiing</w:t>
      </w:r>
      <w:r w:rsidRPr="00B66BBE">
        <w:rPr>
          <w:b w:val="0"/>
          <w:color w:val="auto"/>
          <w:sz w:val="22"/>
          <w:szCs w:val="22"/>
        </w:rPr>
        <w:t xml:space="preserve">: door het geven van steun én sturing én inspiratie én door het wijzen van routes én door het verschaffen van kennis. </w:t>
      </w:r>
    </w:p>
    <w:p w:rsidR="00607535" w:rsidRPr="00B66BBE" w:rsidRDefault="00607535" w:rsidP="00607535">
      <w:pPr>
        <w:pStyle w:val="KOP10"/>
        <w:rPr>
          <w:b w:val="0"/>
          <w:color w:val="auto"/>
          <w:sz w:val="22"/>
          <w:szCs w:val="22"/>
        </w:rPr>
      </w:pPr>
    </w:p>
    <w:p w:rsidR="00607535" w:rsidRPr="005C4CEB" w:rsidRDefault="00607535" w:rsidP="0022481B">
      <w:pPr>
        <w:pStyle w:val="KOP10"/>
      </w:pPr>
    </w:p>
    <w:sectPr w:rsidR="00607535" w:rsidRPr="005C4CEB" w:rsidSect="004F71C3">
      <w:footerReference w:type="default" r:id="rId8"/>
      <w:pgSz w:w="16838" w:h="11905" w:orient="landscape"/>
      <w:pgMar w:top="1416" w:right="1486" w:bottom="1420" w:left="1651" w:header="708" w:footer="863"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27" w:rsidRDefault="001D0527" w:rsidP="00F240E8">
      <w:pPr>
        <w:spacing w:after="0" w:line="240" w:lineRule="auto"/>
      </w:pPr>
      <w:r>
        <w:separator/>
      </w:r>
    </w:p>
  </w:endnote>
  <w:endnote w:type="continuationSeparator" w:id="0">
    <w:p w:rsidR="001D0527" w:rsidRDefault="001D0527" w:rsidP="00F2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kzidenzGroteskBQ-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astertabel3-Accent61"/>
      <w:tblW w:w="5000" w:type="pct"/>
      <w:tblLook w:val="04A0" w:firstRow="1" w:lastRow="0" w:firstColumn="1" w:lastColumn="0" w:noHBand="0" w:noVBand="1"/>
    </w:tblPr>
    <w:tblGrid>
      <w:gridCol w:w="6854"/>
      <w:gridCol w:w="6837"/>
    </w:tblGrid>
    <w:tr w:rsidR="00393C5F">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100" w:firstRow="0" w:lastRow="0" w:firstColumn="1" w:lastColumn="0" w:oddVBand="0" w:evenVBand="0" w:oddHBand="0" w:evenHBand="0" w:firstRowFirstColumn="1" w:firstRowLastColumn="0" w:lastRowFirstColumn="0" w:lastRowLastColumn="0"/>
          <w:tcW w:w="4686" w:type="dxa"/>
        </w:tcPr>
        <w:p w:rsidR="00393C5F" w:rsidRDefault="00393C5F">
          <w:pPr>
            <w:pStyle w:val="Koptekst"/>
            <w:rPr>
              <w:caps/>
              <w:sz w:val="18"/>
            </w:rPr>
          </w:pPr>
        </w:p>
      </w:tc>
      <w:tc>
        <w:tcPr>
          <w:tcW w:w="4674" w:type="dxa"/>
        </w:tcPr>
        <w:p w:rsidR="00393C5F" w:rsidRDefault="00393C5F">
          <w:pPr>
            <w:pStyle w:val="Koptekst"/>
            <w:jc w:val="right"/>
            <w:cnfStyle w:val="100000000000" w:firstRow="1" w:lastRow="0" w:firstColumn="0" w:lastColumn="0" w:oddVBand="0" w:evenVBand="0" w:oddHBand="0" w:evenHBand="0" w:firstRowFirstColumn="0" w:firstRowLastColumn="0" w:lastRowFirstColumn="0" w:lastRowLastColumn="0"/>
            <w:rPr>
              <w:caps/>
              <w:sz w:val="18"/>
            </w:rPr>
          </w:pPr>
        </w:p>
      </w:tc>
    </w:tr>
    <w:tr w:rsidR="00393C5F">
      <w:trPr>
        <w:cnfStyle w:val="000000100000" w:firstRow="0" w:lastRow="0" w:firstColumn="0" w:lastColumn="0" w:oddVBand="0" w:evenVBand="0" w:oddHBand="1" w:evenHBand="0" w:firstRowFirstColumn="0" w:firstRowLastColumn="0" w:lastRowFirstColumn="0" w:lastRowLastColumn="0"/>
      </w:trPr>
      <w:sdt>
        <w:sdtPr>
          <w:rPr>
            <w:caps/>
            <w:color w:val="808080" w:themeColor="background1" w:themeShade="80"/>
            <w:sz w:val="18"/>
            <w:szCs w:val="18"/>
          </w:rPr>
          <w:alias w:val="Auteur"/>
          <w:tag w:val=""/>
          <w:id w:val="1534151868"/>
          <w:placeholder>
            <w:docPart w:val="8A06D9F2F55640B49B213B25E96CA170"/>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tcPr>
            <w:p w:rsidR="00393C5F" w:rsidRDefault="00393C5F" w:rsidP="00AF0778">
              <w:pPr>
                <w:pStyle w:val="Voettekst"/>
                <w:rPr>
                  <w:caps/>
                  <w:color w:val="808080" w:themeColor="background1" w:themeShade="80"/>
                  <w:sz w:val="18"/>
                  <w:szCs w:val="18"/>
                </w:rPr>
              </w:pPr>
              <w:r>
                <w:rPr>
                  <w:caps/>
                  <w:color w:val="808080" w:themeColor="background1" w:themeShade="80"/>
                  <w:sz w:val="18"/>
                  <w:szCs w:val="18"/>
                </w:rPr>
                <w:t>Schoolplan Het Westeraam 2016-2021 Ad</w:t>
              </w:r>
            </w:p>
          </w:tc>
        </w:sdtContent>
      </w:sdt>
      <w:tc>
        <w:tcPr>
          <w:tcW w:w="4674" w:type="dxa"/>
          <w:shd w:val="clear" w:color="auto" w:fill="FF94A0"/>
        </w:tcPr>
        <w:p w:rsidR="00393C5F" w:rsidRDefault="00393C5F" w:rsidP="008238BE">
          <w:pPr>
            <w:pStyle w:val="Voettekst"/>
            <w:tabs>
              <w:tab w:val="left" w:pos="1560"/>
              <w:tab w:val="right" w:pos="4416"/>
            </w:tabs>
            <w:cnfStyle w:val="000000100000" w:firstRow="0" w:lastRow="0" w:firstColumn="0" w:lastColumn="0" w:oddVBand="0" w:evenVBand="0" w:oddHBand="1" w:evenHBand="0" w:firstRowFirstColumn="0" w:firstRowLastColumn="0" w:lastRowFirstColumn="0" w:lastRowLastColumn="0"/>
            <w:rPr>
              <w:caps/>
              <w:color w:val="808080" w:themeColor="background1" w:themeShade="80"/>
              <w:sz w:val="18"/>
              <w:szCs w:val="18"/>
            </w:rPr>
          </w:pPr>
          <w:r>
            <w:tab/>
          </w:r>
          <w:r>
            <w:tab/>
          </w:r>
          <w:r w:rsidR="00C35D95">
            <w:fldChar w:fldCharType="begin"/>
          </w:r>
          <w:r>
            <w:instrText>PAGE   \* MERGEFORMAT</w:instrText>
          </w:r>
          <w:r w:rsidR="00C35D95">
            <w:fldChar w:fldCharType="separate"/>
          </w:r>
          <w:r w:rsidR="000303A9" w:rsidRPr="000303A9">
            <w:rPr>
              <w:caps/>
              <w:noProof/>
              <w:color w:val="808080" w:themeColor="background1" w:themeShade="80"/>
              <w:sz w:val="18"/>
              <w:szCs w:val="18"/>
            </w:rPr>
            <w:t>2</w:t>
          </w:r>
          <w:r w:rsidR="00C35D95">
            <w:rPr>
              <w:caps/>
              <w:noProof/>
              <w:color w:val="808080" w:themeColor="background1" w:themeShade="80"/>
              <w:sz w:val="18"/>
              <w:szCs w:val="18"/>
            </w:rPr>
            <w:fldChar w:fldCharType="end"/>
          </w:r>
        </w:p>
      </w:tc>
    </w:tr>
  </w:tbl>
  <w:p w:rsidR="00393C5F" w:rsidRDefault="00393C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27" w:rsidRDefault="001D0527" w:rsidP="00F240E8">
      <w:pPr>
        <w:spacing w:after="0" w:line="240" w:lineRule="auto"/>
      </w:pPr>
      <w:r>
        <w:separator/>
      </w:r>
    </w:p>
  </w:footnote>
  <w:footnote w:type="continuationSeparator" w:id="0">
    <w:p w:rsidR="001D0527" w:rsidRDefault="001D0527" w:rsidP="00F2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AF6"/>
    <w:multiLevelType w:val="hybridMultilevel"/>
    <w:tmpl w:val="91D63018"/>
    <w:lvl w:ilvl="0" w:tplc="44A0075C">
      <w:start w:val="1"/>
      <w:numFmt w:val="lowerLetter"/>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1" w15:restartNumberingAfterBreak="0">
    <w:nsid w:val="025F2C70"/>
    <w:multiLevelType w:val="hybridMultilevel"/>
    <w:tmpl w:val="9F1C6232"/>
    <w:lvl w:ilvl="0" w:tplc="CA885DBE">
      <w:start w:val="3"/>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2" w15:restartNumberingAfterBreak="0">
    <w:nsid w:val="0B74154E"/>
    <w:multiLevelType w:val="hybridMultilevel"/>
    <w:tmpl w:val="EDA0B9F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101538C8"/>
    <w:multiLevelType w:val="hybridMultilevel"/>
    <w:tmpl w:val="E3E699D6"/>
    <w:lvl w:ilvl="0" w:tplc="7C3EB478">
      <w:start w:val="1"/>
      <w:numFmt w:val="decimal"/>
      <w:lvlText w:val="%1."/>
      <w:lvlJc w:val="left"/>
      <w:pPr>
        <w:ind w:left="1080" w:hanging="360"/>
      </w:pPr>
      <w:rPr>
        <w:rFonts w:hint="default"/>
        <w:color w:val="0000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815199D"/>
    <w:multiLevelType w:val="hybridMultilevel"/>
    <w:tmpl w:val="375E9F4A"/>
    <w:lvl w:ilvl="0" w:tplc="905488A2">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5" w15:restartNumberingAfterBreak="0">
    <w:nsid w:val="2B034AE1"/>
    <w:multiLevelType w:val="hybridMultilevel"/>
    <w:tmpl w:val="606A1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E76EC6"/>
    <w:multiLevelType w:val="hybridMultilevel"/>
    <w:tmpl w:val="B3B4AA2E"/>
    <w:lvl w:ilvl="0" w:tplc="0CB4C0E6">
      <w:start w:val="2"/>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02529C5"/>
    <w:multiLevelType w:val="hybridMultilevel"/>
    <w:tmpl w:val="2E88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80F41"/>
    <w:multiLevelType w:val="hybridMultilevel"/>
    <w:tmpl w:val="D20A5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411A26"/>
    <w:multiLevelType w:val="hybridMultilevel"/>
    <w:tmpl w:val="DEF878A4"/>
    <w:lvl w:ilvl="0" w:tplc="09903EC8">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603F3E"/>
    <w:multiLevelType w:val="hybridMultilevel"/>
    <w:tmpl w:val="F86E32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BC025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215CC5"/>
    <w:multiLevelType w:val="multilevel"/>
    <w:tmpl w:val="62248364"/>
    <w:lvl w:ilvl="0">
      <w:start w:val="4"/>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49C2587"/>
    <w:multiLevelType w:val="hybridMultilevel"/>
    <w:tmpl w:val="07A23B52"/>
    <w:lvl w:ilvl="0" w:tplc="88FA4C4A">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14" w15:restartNumberingAfterBreak="0">
    <w:nsid w:val="57DB26CE"/>
    <w:multiLevelType w:val="multilevel"/>
    <w:tmpl w:val="8EA0FD50"/>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5CB24FA3"/>
    <w:multiLevelType w:val="hybridMultilevel"/>
    <w:tmpl w:val="ACF823B6"/>
    <w:lvl w:ilvl="0" w:tplc="CB9E11DC">
      <w:start w:val="1"/>
      <w:numFmt w:val="lowerLetter"/>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16" w15:restartNumberingAfterBreak="0">
    <w:nsid w:val="5E7577B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225427"/>
    <w:multiLevelType w:val="hybridMultilevel"/>
    <w:tmpl w:val="966C586E"/>
    <w:lvl w:ilvl="0" w:tplc="62C80C4E">
      <w:start w:val="1"/>
      <w:numFmt w:val="decimal"/>
      <w:lvlText w:val="%1."/>
      <w:lvlJc w:val="left"/>
      <w:pPr>
        <w:ind w:left="350" w:hanging="360"/>
      </w:pPr>
    </w:lvl>
    <w:lvl w:ilvl="1" w:tplc="04130019">
      <w:start w:val="1"/>
      <w:numFmt w:val="lowerLetter"/>
      <w:lvlText w:val="%2."/>
      <w:lvlJc w:val="left"/>
      <w:pPr>
        <w:ind w:left="1070" w:hanging="360"/>
      </w:pPr>
    </w:lvl>
    <w:lvl w:ilvl="2" w:tplc="0413001B">
      <w:start w:val="1"/>
      <w:numFmt w:val="lowerRoman"/>
      <w:lvlText w:val="%3."/>
      <w:lvlJc w:val="right"/>
      <w:pPr>
        <w:ind w:left="1790" w:hanging="180"/>
      </w:pPr>
    </w:lvl>
    <w:lvl w:ilvl="3" w:tplc="0413000F">
      <w:start w:val="1"/>
      <w:numFmt w:val="decimal"/>
      <w:lvlText w:val="%4."/>
      <w:lvlJc w:val="left"/>
      <w:pPr>
        <w:ind w:left="2510" w:hanging="360"/>
      </w:pPr>
    </w:lvl>
    <w:lvl w:ilvl="4" w:tplc="04130019">
      <w:start w:val="1"/>
      <w:numFmt w:val="lowerLetter"/>
      <w:lvlText w:val="%5."/>
      <w:lvlJc w:val="left"/>
      <w:pPr>
        <w:ind w:left="3230" w:hanging="360"/>
      </w:pPr>
    </w:lvl>
    <w:lvl w:ilvl="5" w:tplc="0413001B">
      <w:start w:val="1"/>
      <w:numFmt w:val="lowerRoman"/>
      <w:lvlText w:val="%6."/>
      <w:lvlJc w:val="right"/>
      <w:pPr>
        <w:ind w:left="3950" w:hanging="180"/>
      </w:pPr>
    </w:lvl>
    <w:lvl w:ilvl="6" w:tplc="0413000F">
      <w:start w:val="1"/>
      <w:numFmt w:val="decimal"/>
      <w:lvlText w:val="%7."/>
      <w:lvlJc w:val="left"/>
      <w:pPr>
        <w:ind w:left="4670" w:hanging="360"/>
      </w:pPr>
    </w:lvl>
    <w:lvl w:ilvl="7" w:tplc="04130019">
      <w:start w:val="1"/>
      <w:numFmt w:val="lowerLetter"/>
      <w:lvlText w:val="%8."/>
      <w:lvlJc w:val="left"/>
      <w:pPr>
        <w:ind w:left="5390" w:hanging="360"/>
      </w:pPr>
    </w:lvl>
    <w:lvl w:ilvl="8" w:tplc="0413001B">
      <w:start w:val="1"/>
      <w:numFmt w:val="lowerRoman"/>
      <w:lvlText w:val="%9."/>
      <w:lvlJc w:val="right"/>
      <w:pPr>
        <w:ind w:left="6110" w:hanging="180"/>
      </w:pPr>
    </w:lvl>
  </w:abstractNum>
  <w:abstractNum w:abstractNumId="18" w15:restartNumberingAfterBreak="0">
    <w:nsid w:val="67E1707F"/>
    <w:multiLevelType w:val="hybridMultilevel"/>
    <w:tmpl w:val="99A60CAC"/>
    <w:lvl w:ilvl="0" w:tplc="FA50675C">
      <w:start w:val="1"/>
      <w:numFmt w:val="lowerLetter"/>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19" w15:restartNumberingAfterBreak="0">
    <w:nsid w:val="742A409C"/>
    <w:multiLevelType w:val="hybridMultilevel"/>
    <w:tmpl w:val="E804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16"/>
  </w:num>
  <w:num w:numId="6">
    <w:abstractNumId w:val="11"/>
  </w:num>
  <w:num w:numId="7">
    <w:abstractNumId w:val="19"/>
  </w:num>
  <w:num w:numId="8">
    <w:abstractNumId w:val="7"/>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5"/>
  </w:num>
  <w:num w:numId="14">
    <w:abstractNumId w:val="6"/>
  </w:num>
  <w:num w:numId="15">
    <w:abstractNumId w:val="0"/>
  </w:num>
  <w:num w:numId="16">
    <w:abstractNumId w:val="4"/>
  </w:num>
  <w:num w:numId="17">
    <w:abstractNumId w:val="14"/>
  </w:num>
  <w:num w:numId="18">
    <w:abstractNumId w:val="15"/>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E8"/>
    <w:rsid w:val="0000572E"/>
    <w:rsid w:val="000071FD"/>
    <w:rsid w:val="0001193E"/>
    <w:rsid w:val="000121B3"/>
    <w:rsid w:val="00017A6D"/>
    <w:rsid w:val="00020014"/>
    <w:rsid w:val="000303A9"/>
    <w:rsid w:val="00046657"/>
    <w:rsid w:val="00046A4A"/>
    <w:rsid w:val="00047F6A"/>
    <w:rsid w:val="00054954"/>
    <w:rsid w:val="00056AC6"/>
    <w:rsid w:val="00064E69"/>
    <w:rsid w:val="00066B9D"/>
    <w:rsid w:val="00080FCD"/>
    <w:rsid w:val="000860AC"/>
    <w:rsid w:val="000B6E02"/>
    <w:rsid w:val="000C33FA"/>
    <w:rsid w:val="000D56BF"/>
    <w:rsid w:val="000D73BE"/>
    <w:rsid w:val="000F6607"/>
    <w:rsid w:val="00100D18"/>
    <w:rsid w:val="00100EB0"/>
    <w:rsid w:val="00105F91"/>
    <w:rsid w:val="00125898"/>
    <w:rsid w:val="00141A9B"/>
    <w:rsid w:val="001626AA"/>
    <w:rsid w:val="001778D6"/>
    <w:rsid w:val="001778F7"/>
    <w:rsid w:val="00193B4F"/>
    <w:rsid w:val="0019747B"/>
    <w:rsid w:val="001A02A6"/>
    <w:rsid w:val="001A68D3"/>
    <w:rsid w:val="001B4D4E"/>
    <w:rsid w:val="001B6340"/>
    <w:rsid w:val="001B6432"/>
    <w:rsid w:val="001D0527"/>
    <w:rsid w:val="001D237B"/>
    <w:rsid w:val="001D7C34"/>
    <w:rsid w:val="001E18F5"/>
    <w:rsid w:val="00202F80"/>
    <w:rsid w:val="00212D73"/>
    <w:rsid w:val="00217474"/>
    <w:rsid w:val="0022481B"/>
    <w:rsid w:val="002311EC"/>
    <w:rsid w:val="0023427C"/>
    <w:rsid w:val="002523D2"/>
    <w:rsid w:val="00254BCC"/>
    <w:rsid w:val="002560EF"/>
    <w:rsid w:val="002641F4"/>
    <w:rsid w:val="00265A5D"/>
    <w:rsid w:val="00274874"/>
    <w:rsid w:val="002847BF"/>
    <w:rsid w:val="00290015"/>
    <w:rsid w:val="00295688"/>
    <w:rsid w:val="002957FF"/>
    <w:rsid w:val="002A44A7"/>
    <w:rsid w:val="002A78D4"/>
    <w:rsid w:val="002B39FE"/>
    <w:rsid w:val="002E0FB9"/>
    <w:rsid w:val="00304C20"/>
    <w:rsid w:val="00305F0A"/>
    <w:rsid w:val="0032369B"/>
    <w:rsid w:val="00347AE9"/>
    <w:rsid w:val="0036621B"/>
    <w:rsid w:val="00374380"/>
    <w:rsid w:val="00374897"/>
    <w:rsid w:val="0038468E"/>
    <w:rsid w:val="00393C5F"/>
    <w:rsid w:val="003945CA"/>
    <w:rsid w:val="003A793D"/>
    <w:rsid w:val="003D1EEE"/>
    <w:rsid w:val="003D2517"/>
    <w:rsid w:val="003D60BE"/>
    <w:rsid w:val="003E00CD"/>
    <w:rsid w:val="003E264B"/>
    <w:rsid w:val="003F06B4"/>
    <w:rsid w:val="00421487"/>
    <w:rsid w:val="00470562"/>
    <w:rsid w:val="004714B1"/>
    <w:rsid w:val="00473A61"/>
    <w:rsid w:val="00483A71"/>
    <w:rsid w:val="004A3130"/>
    <w:rsid w:val="004B1DD8"/>
    <w:rsid w:val="004C0E84"/>
    <w:rsid w:val="004D2AEE"/>
    <w:rsid w:val="004D4EA0"/>
    <w:rsid w:val="004F71C3"/>
    <w:rsid w:val="00510AFD"/>
    <w:rsid w:val="005142FC"/>
    <w:rsid w:val="005152A2"/>
    <w:rsid w:val="0054122D"/>
    <w:rsid w:val="00543709"/>
    <w:rsid w:val="00545B88"/>
    <w:rsid w:val="0057088A"/>
    <w:rsid w:val="00591C9A"/>
    <w:rsid w:val="005A0369"/>
    <w:rsid w:val="005B3159"/>
    <w:rsid w:val="005C4CEB"/>
    <w:rsid w:val="005D4D0F"/>
    <w:rsid w:val="00607535"/>
    <w:rsid w:val="00617FD3"/>
    <w:rsid w:val="006236CE"/>
    <w:rsid w:val="00635155"/>
    <w:rsid w:val="006658A5"/>
    <w:rsid w:val="00667A2C"/>
    <w:rsid w:val="00686F36"/>
    <w:rsid w:val="006974DE"/>
    <w:rsid w:val="006D151B"/>
    <w:rsid w:val="006E128F"/>
    <w:rsid w:val="007278FF"/>
    <w:rsid w:val="00740A55"/>
    <w:rsid w:val="00754096"/>
    <w:rsid w:val="0076791B"/>
    <w:rsid w:val="00767B8F"/>
    <w:rsid w:val="007800D7"/>
    <w:rsid w:val="007843AC"/>
    <w:rsid w:val="00796392"/>
    <w:rsid w:val="007A16F7"/>
    <w:rsid w:val="007B2FC5"/>
    <w:rsid w:val="007C4EB4"/>
    <w:rsid w:val="007D1F2B"/>
    <w:rsid w:val="007E3A6A"/>
    <w:rsid w:val="007F2299"/>
    <w:rsid w:val="00806D3B"/>
    <w:rsid w:val="00810E10"/>
    <w:rsid w:val="008125DD"/>
    <w:rsid w:val="008132DA"/>
    <w:rsid w:val="008238BE"/>
    <w:rsid w:val="0084100C"/>
    <w:rsid w:val="0084158B"/>
    <w:rsid w:val="00841B27"/>
    <w:rsid w:val="00852DBA"/>
    <w:rsid w:val="00857F3F"/>
    <w:rsid w:val="0087096F"/>
    <w:rsid w:val="00875C06"/>
    <w:rsid w:val="008B0D36"/>
    <w:rsid w:val="008B5D8A"/>
    <w:rsid w:val="008E43A5"/>
    <w:rsid w:val="0090688B"/>
    <w:rsid w:val="0090789A"/>
    <w:rsid w:val="00912FBE"/>
    <w:rsid w:val="00913A9B"/>
    <w:rsid w:val="00927CED"/>
    <w:rsid w:val="009367B9"/>
    <w:rsid w:val="0096075F"/>
    <w:rsid w:val="00994D55"/>
    <w:rsid w:val="00995E0E"/>
    <w:rsid w:val="009A091F"/>
    <w:rsid w:val="009A3E77"/>
    <w:rsid w:val="009A4550"/>
    <w:rsid w:val="009B082E"/>
    <w:rsid w:val="009B4A9E"/>
    <w:rsid w:val="009B558E"/>
    <w:rsid w:val="009C47B0"/>
    <w:rsid w:val="009D38BD"/>
    <w:rsid w:val="009E729B"/>
    <w:rsid w:val="009E7BB5"/>
    <w:rsid w:val="00A212CD"/>
    <w:rsid w:val="00A53912"/>
    <w:rsid w:val="00A56FD1"/>
    <w:rsid w:val="00A57864"/>
    <w:rsid w:val="00A928F2"/>
    <w:rsid w:val="00AB4140"/>
    <w:rsid w:val="00AC067A"/>
    <w:rsid w:val="00AE4800"/>
    <w:rsid w:val="00AF0271"/>
    <w:rsid w:val="00AF0778"/>
    <w:rsid w:val="00B05ADB"/>
    <w:rsid w:val="00B245F3"/>
    <w:rsid w:val="00B24AE8"/>
    <w:rsid w:val="00B26C5A"/>
    <w:rsid w:val="00B32EFB"/>
    <w:rsid w:val="00B40591"/>
    <w:rsid w:val="00B47EA6"/>
    <w:rsid w:val="00B543F1"/>
    <w:rsid w:val="00B563F6"/>
    <w:rsid w:val="00B62595"/>
    <w:rsid w:val="00B632C1"/>
    <w:rsid w:val="00B66BBE"/>
    <w:rsid w:val="00BA29D9"/>
    <w:rsid w:val="00BA61A3"/>
    <w:rsid w:val="00BB4FFD"/>
    <w:rsid w:val="00BC1119"/>
    <w:rsid w:val="00C06574"/>
    <w:rsid w:val="00C35D95"/>
    <w:rsid w:val="00C72126"/>
    <w:rsid w:val="00C72AA0"/>
    <w:rsid w:val="00C73D23"/>
    <w:rsid w:val="00CA7306"/>
    <w:rsid w:val="00CC14D7"/>
    <w:rsid w:val="00CD2F15"/>
    <w:rsid w:val="00CE3B9B"/>
    <w:rsid w:val="00CF23F5"/>
    <w:rsid w:val="00D00063"/>
    <w:rsid w:val="00D06E90"/>
    <w:rsid w:val="00D13B71"/>
    <w:rsid w:val="00D2097E"/>
    <w:rsid w:val="00D2425C"/>
    <w:rsid w:val="00D4307F"/>
    <w:rsid w:val="00D51FF6"/>
    <w:rsid w:val="00D52765"/>
    <w:rsid w:val="00D80AD1"/>
    <w:rsid w:val="00D94852"/>
    <w:rsid w:val="00D96540"/>
    <w:rsid w:val="00DA36D6"/>
    <w:rsid w:val="00DA3D34"/>
    <w:rsid w:val="00DD1CB6"/>
    <w:rsid w:val="00DD2BB8"/>
    <w:rsid w:val="00DD557A"/>
    <w:rsid w:val="00DF12FD"/>
    <w:rsid w:val="00DF31E1"/>
    <w:rsid w:val="00E42665"/>
    <w:rsid w:val="00E65647"/>
    <w:rsid w:val="00E66034"/>
    <w:rsid w:val="00E734B1"/>
    <w:rsid w:val="00E83A8F"/>
    <w:rsid w:val="00E942A9"/>
    <w:rsid w:val="00EC195B"/>
    <w:rsid w:val="00ED2A69"/>
    <w:rsid w:val="00EE51F6"/>
    <w:rsid w:val="00EF040C"/>
    <w:rsid w:val="00F105A1"/>
    <w:rsid w:val="00F109D2"/>
    <w:rsid w:val="00F22181"/>
    <w:rsid w:val="00F240E8"/>
    <w:rsid w:val="00F323CB"/>
    <w:rsid w:val="00F34192"/>
    <w:rsid w:val="00F347E0"/>
    <w:rsid w:val="00F36F0D"/>
    <w:rsid w:val="00F40209"/>
    <w:rsid w:val="00F53DEA"/>
    <w:rsid w:val="00F57FBD"/>
    <w:rsid w:val="00F6094A"/>
    <w:rsid w:val="00F73847"/>
    <w:rsid w:val="00F770D5"/>
    <w:rsid w:val="00FA042A"/>
    <w:rsid w:val="00FB420A"/>
    <w:rsid w:val="00FC6678"/>
    <w:rsid w:val="00FD394F"/>
    <w:rsid w:val="00FD4D2F"/>
    <w:rsid w:val="00FD6A9D"/>
    <w:rsid w:val="00FE2411"/>
    <w:rsid w:val="00FE57B0"/>
    <w:rsid w:val="00FE7E7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A0F2E8-62C8-4FD7-BAF7-2FEFF9F0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34B1"/>
  </w:style>
  <w:style w:type="paragraph" w:styleId="Kop1">
    <w:name w:val="heading 1"/>
    <w:basedOn w:val="Standaard"/>
    <w:next w:val="Standaard"/>
    <w:link w:val="Kop1Char"/>
    <w:rsid w:val="00224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D4EA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240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0E8"/>
  </w:style>
  <w:style w:type="table" w:styleId="Tabelraster">
    <w:name w:val="Table Grid"/>
    <w:basedOn w:val="Standaardtabel"/>
    <w:uiPriority w:val="59"/>
    <w:rsid w:val="00F2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240E8"/>
    <w:rPr>
      <w:sz w:val="16"/>
      <w:szCs w:val="16"/>
    </w:rPr>
  </w:style>
  <w:style w:type="paragraph" w:styleId="Tekstopmerking">
    <w:name w:val="annotation text"/>
    <w:basedOn w:val="Standaard"/>
    <w:link w:val="TekstopmerkingChar"/>
    <w:uiPriority w:val="99"/>
    <w:unhideWhenUsed/>
    <w:rsid w:val="00F240E8"/>
    <w:pPr>
      <w:widowControl w:val="0"/>
      <w:overflowPunct w:val="0"/>
      <w:adjustRightInd w:val="0"/>
      <w:spacing w:after="0" w:line="240" w:lineRule="auto"/>
      <w:ind w:left="370" w:hanging="10"/>
    </w:pPr>
    <w:rPr>
      <w:rFonts w:ascii="Verdana" w:eastAsia="Times New Roman" w:hAnsi="Verdana" w:cs="Verdana"/>
      <w:color w:val="000000"/>
      <w:kern w:val="28"/>
      <w:sz w:val="20"/>
      <w:szCs w:val="20"/>
      <w:lang w:eastAsia="nl-NL"/>
    </w:rPr>
  </w:style>
  <w:style w:type="character" w:customStyle="1" w:styleId="TekstopmerkingChar">
    <w:name w:val="Tekst opmerking Char"/>
    <w:basedOn w:val="Standaardalinea-lettertype"/>
    <w:link w:val="Tekstopmerking"/>
    <w:uiPriority w:val="99"/>
    <w:rsid w:val="00F240E8"/>
    <w:rPr>
      <w:rFonts w:ascii="Verdana" w:eastAsia="Times New Roman" w:hAnsi="Verdana" w:cs="Verdana"/>
      <w:color w:val="000000"/>
      <w:kern w:val="28"/>
      <w:sz w:val="20"/>
      <w:szCs w:val="20"/>
      <w:lang w:eastAsia="nl-NL"/>
    </w:rPr>
  </w:style>
  <w:style w:type="paragraph" w:styleId="Ballontekst">
    <w:name w:val="Balloon Text"/>
    <w:basedOn w:val="Standaard"/>
    <w:link w:val="BallontekstChar"/>
    <w:uiPriority w:val="99"/>
    <w:semiHidden/>
    <w:unhideWhenUsed/>
    <w:rsid w:val="00F240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40E8"/>
    <w:rPr>
      <w:rFonts w:ascii="Segoe UI" w:hAnsi="Segoe UI" w:cs="Segoe UI"/>
      <w:sz w:val="18"/>
      <w:szCs w:val="18"/>
    </w:rPr>
  </w:style>
  <w:style w:type="paragraph" w:styleId="Lijstalinea">
    <w:name w:val="List Paragraph"/>
    <w:basedOn w:val="Standaard"/>
    <w:uiPriority w:val="34"/>
    <w:qFormat/>
    <w:rsid w:val="00F240E8"/>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B543F1"/>
    <w:pPr>
      <w:widowControl/>
      <w:overflowPunct/>
      <w:adjustRightInd/>
      <w:spacing w:after="160"/>
      <w:ind w:left="0" w:firstLine="0"/>
    </w:pPr>
    <w:rPr>
      <w:rFonts w:asciiTheme="minorHAnsi" w:eastAsiaTheme="minorHAnsi" w:hAnsiTheme="minorHAnsi" w:cstheme="minorBidi"/>
      <w:b/>
      <w:bCs/>
      <w:color w:val="auto"/>
      <w:kern w:val="0"/>
      <w:lang w:eastAsia="en-US"/>
    </w:rPr>
  </w:style>
  <w:style w:type="character" w:customStyle="1" w:styleId="OnderwerpvanopmerkingChar">
    <w:name w:val="Onderwerp van opmerking Char"/>
    <w:basedOn w:val="TekstopmerkingChar"/>
    <w:link w:val="Onderwerpvanopmerking"/>
    <w:uiPriority w:val="99"/>
    <w:semiHidden/>
    <w:rsid w:val="00B543F1"/>
    <w:rPr>
      <w:rFonts w:ascii="Verdana" w:eastAsia="Times New Roman" w:hAnsi="Verdana" w:cs="Verdana"/>
      <w:b/>
      <w:bCs/>
      <w:color w:val="000000"/>
      <w:kern w:val="28"/>
      <w:sz w:val="20"/>
      <w:szCs w:val="20"/>
      <w:lang w:eastAsia="nl-NL"/>
    </w:rPr>
  </w:style>
  <w:style w:type="paragraph" w:customStyle="1" w:styleId="KOP10">
    <w:name w:val="KOP 1"/>
    <w:basedOn w:val="Standaard"/>
    <w:qFormat/>
    <w:rsid w:val="0022481B"/>
    <w:pPr>
      <w:keepNext/>
      <w:keepLines/>
      <w:widowControl w:val="0"/>
      <w:tabs>
        <w:tab w:val="center" w:pos="865"/>
        <w:tab w:val="center" w:pos="3107"/>
      </w:tabs>
      <w:overflowPunct w:val="0"/>
      <w:adjustRightInd w:val="0"/>
      <w:spacing w:after="0" w:line="258" w:lineRule="atLeast"/>
      <w:ind w:hanging="10"/>
    </w:pPr>
    <w:rPr>
      <w:rFonts w:ascii="Arial" w:eastAsia="Times New Roman" w:hAnsi="Arial" w:cs="Arial"/>
      <w:b/>
      <w:bCs/>
      <w:color w:val="000000"/>
      <w:kern w:val="28"/>
      <w:sz w:val="28"/>
      <w:szCs w:val="24"/>
      <w:lang w:eastAsia="nl-NL"/>
    </w:rPr>
  </w:style>
  <w:style w:type="paragraph" w:customStyle="1" w:styleId="KOP20">
    <w:name w:val="KOP 2"/>
    <w:basedOn w:val="Standaard"/>
    <w:qFormat/>
    <w:rsid w:val="0022481B"/>
    <w:pPr>
      <w:keepNext/>
      <w:keepLines/>
      <w:widowControl w:val="0"/>
      <w:tabs>
        <w:tab w:val="center" w:pos="865"/>
        <w:tab w:val="center" w:pos="3107"/>
      </w:tabs>
      <w:overflowPunct w:val="0"/>
      <w:adjustRightInd w:val="0"/>
      <w:spacing w:after="0" w:line="258" w:lineRule="atLeast"/>
      <w:ind w:hanging="10"/>
    </w:pPr>
    <w:rPr>
      <w:rFonts w:ascii="Arial" w:eastAsia="Times New Roman" w:hAnsi="Arial" w:cs="Arial"/>
      <w:b/>
      <w:bCs/>
      <w:color w:val="000000"/>
      <w:kern w:val="28"/>
      <w:sz w:val="24"/>
      <w:szCs w:val="24"/>
      <w:lang w:eastAsia="nl-NL"/>
    </w:rPr>
  </w:style>
  <w:style w:type="paragraph" w:customStyle="1" w:styleId="KOP3">
    <w:name w:val="KOP 3"/>
    <w:basedOn w:val="Standaard"/>
    <w:qFormat/>
    <w:rsid w:val="005C4CEB"/>
    <w:pPr>
      <w:keepNext/>
      <w:keepLines/>
      <w:widowControl w:val="0"/>
      <w:tabs>
        <w:tab w:val="center" w:pos="865"/>
        <w:tab w:val="center" w:pos="3107"/>
      </w:tabs>
      <w:overflowPunct w:val="0"/>
      <w:adjustRightInd w:val="0"/>
      <w:spacing w:after="0" w:line="258" w:lineRule="atLeast"/>
      <w:ind w:hanging="10"/>
    </w:pPr>
    <w:rPr>
      <w:rFonts w:ascii="Arial" w:eastAsia="Times New Roman" w:hAnsi="Arial" w:cs="Arial"/>
      <w:b/>
      <w:bCs/>
      <w:color w:val="000000"/>
      <w:kern w:val="28"/>
      <w:szCs w:val="24"/>
      <w:lang w:eastAsia="nl-NL"/>
    </w:rPr>
  </w:style>
  <w:style w:type="character" w:styleId="Hyperlink">
    <w:name w:val="Hyperlink"/>
    <w:basedOn w:val="Standaardalinea-lettertype"/>
    <w:rsid w:val="009A4550"/>
    <w:rPr>
      <w:color w:val="0563C1" w:themeColor="hyperlink"/>
      <w:u w:val="single"/>
    </w:rPr>
  </w:style>
  <w:style w:type="character" w:styleId="GevolgdeHyperlink">
    <w:name w:val="FollowedHyperlink"/>
    <w:basedOn w:val="Standaardalinea-lettertype"/>
    <w:rsid w:val="00274874"/>
    <w:rPr>
      <w:color w:val="954F72" w:themeColor="followedHyperlink"/>
      <w:u w:val="single"/>
    </w:rPr>
  </w:style>
  <w:style w:type="paragraph" w:styleId="Koptekst">
    <w:name w:val="header"/>
    <w:basedOn w:val="Standaard"/>
    <w:link w:val="KoptekstChar"/>
    <w:uiPriority w:val="99"/>
    <w:unhideWhenUsed/>
    <w:rsid w:val="00D209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97E"/>
  </w:style>
  <w:style w:type="paragraph" w:customStyle="1" w:styleId="msoaddress">
    <w:name w:val="msoaddress"/>
    <w:basedOn w:val="Standaard"/>
    <w:rsid w:val="00B245F3"/>
    <w:pPr>
      <w:spacing w:after="0" w:line="264" w:lineRule="auto"/>
    </w:pPr>
    <w:rPr>
      <w:rFonts w:ascii="Cambria" w:eastAsia="Times New Roman" w:hAnsi="Cambria" w:cs="Times New Roman"/>
      <w:color w:val="006699"/>
      <w:kern w:val="28"/>
      <w:sz w:val="14"/>
      <w:szCs w:val="16"/>
      <w:lang w:eastAsia="nl-NL"/>
    </w:rPr>
  </w:style>
  <w:style w:type="paragraph" w:customStyle="1" w:styleId="Space">
    <w:name w:val="Space"/>
    <w:basedOn w:val="Standaard"/>
    <w:rsid w:val="00B245F3"/>
    <w:pPr>
      <w:spacing w:after="0" w:line="264" w:lineRule="auto"/>
    </w:pPr>
    <w:rPr>
      <w:rFonts w:ascii="Calibri" w:eastAsia="Times New Roman" w:hAnsi="Calibri" w:cs="Times New Roman"/>
      <w:color w:val="000000"/>
      <w:kern w:val="28"/>
      <w:sz w:val="8"/>
      <w:szCs w:val="17"/>
      <w:lang w:eastAsia="nl-NL"/>
    </w:rPr>
  </w:style>
  <w:style w:type="table" w:customStyle="1" w:styleId="Rastertabel1licht-Accent61">
    <w:name w:val="Rastertabel 1 licht - Accent 61"/>
    <w:basedOn w:val="Standaardtabel"/>
    <w:uiPriority w:val="46"/>
    <w:rsid w:val="002311E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Kop1Char">
    <w:name w:val="Kop 1 Char"/>
    <w:basedOn w:val="Standaardalinea-lettertype"/>
    <w:link w:val="Kop1"/>
    <w:rsid w:val="0022481B"/>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2481B"/>
    <w:pPr>
      <w:outlineLvl w:val="9"/>
    </w:pPr>
    <w:rPr>
      <w:lang w:eastAsia="nl-NL"/>
    </w:rPr>
  </w:style>
  <w:style w:type="character" w:styleId="Tekstvantijdelijkeaanduiding">
    <w:name w:val="Placeholder Text"/>
    <w:basedOn w:val="Standaardalinea-lettertype"/>
    <w:semiHidden/>
    <w:rsid w:val="00AF0778"/>
    <w:rPr>
      <w:color w:val="808080"/>
    </w:rPr>
  </w:style>
  <w:style w:type="table" w:customStyle="1" w:styleId="Rastertabel3-Accent61">
    <w:name w:val="Rastertabel 3 - Accent 61"/>
    <w:basedOn w:val="Standaardtabel"/>
    <w:uiPriority w:val="48"/>
    <w:rsid w:val="00AF07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2Char">
    <w:name w:val="Kop 2 Char"/>
    <w:basedOn w:val="Standaardalinea-lettertype"/>
    <w:link w:val="Kop2"/>
    <w:uiPriority w:val="9"/>
    <w:rsid w:val="004D4E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6D9F2F55640B49B213B25E96CA170"/>
        <w:category>
          <w:name w:val="Algemeen"/>
          <w:gallery w:val="placeholder"/>
        </w:category>
        <w:types>
          <w:type w:val="bbPlcHdr"/>
        </w:types>
        <w:behaviors>
          <w:behavior w:val="content"/>
        </w:behaviors>
        <w:guid w:val="{8EFD979B-01AD-4797-AFA3-B76C29D7F2AB}"/>
      </w:docPartPr>
      <w:docPartBody>
        <w:p w:rsidR="00952984" w:rsidRDefault="00952984" w:rsidP="00952984">
          <w:pPr>
            <w:pStyle w:val="8A06D9F2F55640B49B213B25E96CA170"/>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kzidenzGroteskBQ-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52984"/>
    <w:rsid w:val="0001036F"/>
    <w:rsid w:val="00146908"/>
    <w:rsid w:val="001D1B6F"/>
    <w:rsid w:val="0022122F"/>
    <w:rsid w:val="0022210C"/>
    <w:rsid w:val="002858C1"/>
    <w:rsid w:val="003D25A9"/>
    <w:rsid w:val="00660721"/>
    <w:rsid w:val="00701CE7"/>
    <w:rsid w:val="00863B3F"/>
    <w:rsid w:val="00952984"/>
    <w:rsid w:val="00A24521"/>
    <w:rsid w:val="00B97163"/>
    <w:rsid w:val="00BC29F9"/>
    <w:rsid w:val="00C010B6"/>
    <w:rsid w:val="00C76BCC"/>
    <w:rsid w:val="00D97808"/>
    <w:rsid w:val="00E74EBE"/>
    <w:rsid w:val="00ED16BB"/>
    <w:rsid w:val="00EE480E"/>
    <w:rsid w:val="00EE7263"/>
    <w:rsid w:val="00FD701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7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3C3EA51DC74A088E267CBA346DF72A">
    <w:name w:val="353C3EA51DC74A088E267CBA346DF72A"/>
    <w:rsid w:val="00952984"/>
  </w:style>
  <w:style w:type="paragraph" w:customStyle="1" w:styleId="26C4521235B34FEC8390685AD778D8B8">
    <w:name w:val="26C4521235B34FEC8390685AD778D8B8"/>
    <w:rsid w:val="00952984"/>
  </w:style>
  <w:style w:type="paragraph" w:customStyle="1" w:styleId="AF9D71AC0B7A476CAFFA7523E497E5D6">
    <w:name w:val="AF9D71AC0B7A476CAFFA7523E497E5D6"/>
    <w:rsid w:val="00952984"/>
  </w:style>
  <w:style w:type="character" w:styleId="Tekstvantijdelijkeaanduiding">
    <w:name w:val="Placeholder Text"/>
    <w:basedOn w:val="Standaardalinea-lettertype"/>
    <w:uiPriority w:val="99"/>
    <w:semiHidden/>
    <w:rsid w:val="00952984"/>
    <w:rPr>
      <w:color w:val="808080"/>
    </w:rPr>
  </w:style>
  <w:style w:type="paragraph" w:customStyle="1" w:styleId="8A06D9F2F55640B49B213B25E96CA170">
    <w:name w:val="8A06D9F2F55640B49B213B25E96CA170"/>
    <w:rsid w:val="00952984"/>
  </w:style>
  <w:style w:type="paragraph" w:customStyle="1" w:styleId="FF01357DCCDC4411BA83F88CA6C0ABCB">
    <w:name w:val="FF01357DCCDC4411BA83F88CA6C0ABCB"/>
    <w:rsid w:val="00E74EB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99F8-BFBE-4533-892D-F6B41A63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54073602.dotm</Template>
  <TotalTime>0</TotalTime>
  <Pages>21</Pages>
  <Words>6289</Words>
  <Characters>34590</Characters>
  <Application>Microsoft Office Word</Application>
  <DocSecurity>4</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40798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Schoolplan Het Westeraam 2016-2021 Ad</dc:creator>
  <cp:lastModifiedBy>Baars, Lobke</cp:lastModifiedBy>
  <cp:revision>2</cp:revision>
  <cp:lastPrinted>2017-01-20T14:49:00Z</cp:lastPrinted>
  <dcterms:created xsi:type="dcterms:W3CDTF">2017-03-30T07:47:00Z</dcterms:created>
  <dcterms:modified xsi:type="dcterms:W3CDTF">2017-03-30T07:47:00Z</dcterms:modified>
</cp:coreProperties>
</file>