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AB329" w14:textId="70A3F692" w:rsidR="002241EC" w:rsidRDefault="002241EC" w:rsidP="002241EC">
      <w:pPr>
        <w:rPr>
          <w:rFonts w:ascii="Arial" w:hAnsi="Arial" w:cs="Arial"/>
          <w:sz w:val="20"/>
          <w:szCs w:val="20"/>
        </w:rPr>
      </w:pPr>
      <w:bookmarkStart w:id="0" w:name="_Toc345585121"/>
      <w:bookmarkStart w:id="1" w:name="_Toc304892193"/>
      <w:bookmarkStart w:id="2" w:name="_Toc304893602"/>
      <w:bookmarkStart w:id="3" w:name="_Toc304893857"/>
      <w:bookmarkStart w:id="4" w:name="_Toc304894146"/>
    </w:p>
    <w:p w14:paraId="4F6AB32A" w14:textId="77777777" w:rsidR="002241EC" w:rsidRDefault="002241EC" w:rsidP="002241EC">
      <w:pPr>
        <w:rPr>
          <w:rFonts w:ascii="Arial" w:hAnsi="Arial" w:cs="Arial"/>
          <w:sz w:val="20"/>
          <w:szCs w:val="20"/>
        </w:rPr>
      </w:pPr>
    </w:p>
    <w:p w14:paraId="4F6AB32B" w14:textId="77777777" w:rsidR="002241EC" w:rsidRDefault="002241EC" w:rsidP="002241EC">
      <w:pPr>
        <w:rPr>
          <w:rFonts w:ascii="Arial" w:hAnsi="Arial" w:cs="Arial"/>
          <w:sz w:val="20"/>
          <w:szCs w:val="20"/>
        </w:rPr>
      </w:pPr>
    </w:p>
    <w:p w14:paraId="4F6AB32C" w14:textId="77777777" w:rsidR="002241EC" w:rsidRDefault="002241EC" w:rsidP="002241EC">
      <w:pPr>
        <w:rPr>
          <w:rFonts w:ascii="Arial" w:hAnsi="Arial" w:cs="Arial"/>
          <w:sz w:val="20"/>
          <w:szCs w:val="20"/>
        </w:rPr>
      </w:pPr>
    </w:p>
    <w:p w14:paraId="4F6AB32D" w14:textId="77777777" w:rsidR="002241EC" w:rsidRDefault="002241EC" w:rsidP="002241EC">
      <w:pPr>
        <w:rPr>
          <w:rFonts w:ascii="Arial" w:hAnsi="Arial" w:cs="Arial"/>
          <w:sz w:val="20"/>
          <w:szCs w:val="20"/>
        </w:rPr>
      </w:pPr>
    </w:p>
    <w:p w14:paraId="4F6AB32E" w14:textId="0423B31B" w:rsidR="002241EC" w:rsidRDefault="002241EC" w:rsidP="002241EC">
      <w:pPr>
        <w:rPr>
          <w:rFonts w:ascii="Arial" w:hAnsi="Arial" w:cs="Arial"/>
          <w:sz w:val="20"/>
          <w:szCs w:val="20"/>
        </w:rPr>
      </w:pPr>
    </w:p>
    <w:p w14:paraId="4F6AB32F" w14:textId="689AC469" w:rsidR="002241EC" w:rsidRDefault="00C071E2" w:rsidP="002241EC">
      <w:pPr>
        <w:rPr>
          <w:rFonts w:ascii="Arial" w:hAnsi="Arial" w:cs="Arial"/>
          <w:sz w:val="20"/>
          <w:szCs w:val="20"/>
        </w:rPr>
      </w:pPr>
      <w:r>
        <w:rPr>
          <w:rFonts w:ascii="Arial" w:hAnsi="Arial" w:cs="Arial"/>
          <w:noProof/>
          <w:sz w:val="20"/>
          <w:szCs w:val="20"/>
          <w:lang w:eastAsia="nl-NL"/>
        </w:rPr>
        <w:drawing>
          <wp:anchor distT="0" distB="0" distL="114300" distR="114300" simplePos="0" relativeHeight="251659776" behindDoc="0" locked="0" layoutInCell="1" allowOverlap="1" wp14:anchorId="028AE834" wp14:editId="68F8197D">
            <wp:simplePos x="0" y="0"/>
            <wp:positionH relativeFrom="column">
              <wp:posOffset>1341755</wp:posOffset>
            </wp:positionH>
            <wp:positionV relativeFrom="paragraph">
              <wp:posOffset>6349</wp:posOffset>
            </wp:positionV>
            <wp:extent cx="2942590" cy="2487453"/>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MYK_2reg_Gecen_Bredero B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5844" cy="2498657"/>
                    </a:xfrm>
                    <a:prstGeom prst="rect">
                      <a:avLst/>
                    </a:prstGeom>
                  </pic:spPr>
                </pic:pic>
              </a:graphicData>
            </a:graphic>
            <wp14:sizeRelH relativeFrom="margin">
              <wp14:pctWidth>0</wp14:pctWidth>
            </wp14:sizeRelH>
            <wp14:sizeRelV relativeFrom="margin">
              <wp14:pctHeight>0</wp14:pctHeight>
            </wp14:sizeRelV>
          </wp:anchor>
        </w:drawing>
      </w:r>
    </w:p>
    <w:p w14:paraId="4F6AB330" w14:textId="77777777" w:rsidR="002241EC" w:rsidRDefault="002241EC" w:rsidP="002241EC">
      <w:pPr>
        <w:rPr>
          <w:rFonts w:ascii="Arial" w:hAnsi="Arial" w:cs="Arial"/>
          <w:sz w:val="20"/>
          <w:szCs w:val="20"/>
        </w:rPr>
      </w:pPr>
    </w:p>
    <w:p w14:paraId="4F6AB331" w14:textId="77777777" w:rsidR="002241EC" w:rsidRDefault="002241EC" w:rsidP="002241EC">
      <w:pPr>
        <w:rPr>
          <w:rFonts w:ascii="Arial" w:hAnsi="Arial" w:cs="Arial"/>
          <w:sz w:val="20"/>
          <w:szCs w:val="20"/>
        </w:rPr>
      </w:pPr>
    </w:p>
    <w:p w14:paraId="4F6AB332" w14:textId="77777777" w:rsidR="002241EC" w:rsidRDefault="002241EC" w:rsidP="002241EC">
      <w:pPr>
        <w:rPr>
          <w:rFonts w:ascii="Arial" w:hAnsi="Arial" w:cs="Arial"/>
          <w:sz w:val="20"/>
          <w:szCs w:val="20"/>
        </w:rPr>
      </w:pPr>
    </w:p>
    <w:p w14:paraId="4F6AB333" w14:textId="77777777" w:rsidR="002241EC" w:rsidRDefault="002241EC" w:rsidP="002241EC">
      <w:pPr>
        <w:rPr>
          <w:rFonts w:ascii="Arial" w:hAnsi="Arial" w:cs="Arial"/>
          <w:sz w:val="20"/>
          <w:szCs w:val="20"/>
        </w:rPr>
      </w:pPr>
    </w:p>
    <w:p w14:paraId="4F6AB334" w14:textId="77777777" w:rsidR="002241EC" w:rsidRDefault="002241EC" w:rsidP="002241EC">
      <w:pPr>
        <w:rPr>
          <w:rFonts w:ascii="Arial" w:hAnsi="Arial" w:cs="Arial"/>
          <w:sz w:val="20"/>
          <w:szCs w:val="20"/>
        </w:rPr>
      </w:pPr>
    </w:p>
    <w:p w14:paraId="4F6AB335" w14:textId="77777777" w:rsidR="002241EC" w:rsidRDefault="002241EC" w:rsidP="002241EC">
      <w:pPr>
        <w:rPr>
          <w:rFonts w:ascii="Arial" w:hAnsi="Arial" w:cs="Arial"/>
          <w:sz w:val="20"/>
          <w:szCs w:val="20"/>
        </w:rPr>
      </w:pPr>
    </w:p>
    <w:p w14:paraId="4F6AB336" w14:textId="77777777" w:rsidR="002241EC" w:rsidRDefault="002241EC" w:rsidP="002241EC">
      <w:pPr>
        <w:rPr>
          <w:rFonts w:ascii="Arial" w:hAnsi="Arial" w:cs="Arial"/>
          <w:sz w:val="20"/>
          <w:szCs w:val="20"/>
        </w:rPr>
      </w:pPr>
    </w:p>
    <w:p w14:paraId="4F6AB337" w14:textId="77777777" w:rsidR="002241EC" w:rsidRDefault="002241EC" w:rsidP="002241EC">
      <w:pPr>
        <w:rPr>
          <w:rFonts w:ascii="Arial" w:hAnsi="Arial" w:cs="Arial"/>
          <w:sz w:val="20"/>
          <w:szCs w:val="20"/>
        </w:rPr>
      </w:pPr>
    </w:p>
    <w:p w14:paraId="4F6AB338" w14:textId="77777777" w:rsidR="002241EC" w:rsidRDefault="002241EC" w:rsidP="002241EC">
      <w:pPr>
        <w:rPr>
          <w:rFonts w:ascii="Arial" w:hAnsi="Arial" w:cs="Arial"/>
          <w:sz w:val="20"/>
          <w:szCs w:val="20"/>
        </w:rPr>
      </w:pPr>
    </w:p>
    <w:p w14:paraId="4F6AB339" w14:textId="77777777" w:rsidR="0063154A" w:rsidRDefault="0063154A" w:rsidP="002241EC">
      <w:pPr>
        <w:rPr>
          <w:rFonts w:ascii="Arial" w:hAnsi="Arial" w:cs="Arial"/>
          <w:sz w:val="20"/>
          <w:szCs w:val="20"/>
        </w:rPr>
      </w:pPr>
    </w:p>
    <w:p w14:paraId="4F6AB33A" w14:textId="77777777" w:rsidR="0063154A" w:rsidRDefault="0063154A" w:rsidP="002241EC">
      <w:pPr>
        <w:rPr>
          <w:rFonts w:ascii="Arial" w:hAnsi="Arial" w:cs="Arial"/>
          <w:sz w:val="20"/>
          <w:szCs w:val="20"/>
        </w:rPr>
      </w:pPr>
    </w:p>
    <w:p w14:paraId="4F6AB33B" w14:textId="77777777" w:rsidR="002241EC" w:rsidRDefault="002241EC" w:rsidP="002241EC">
      <w:pPr>
        <w:rPr>
          <w:rFonts w:ascii="Arial" w:hAnsi="Arial" w:cs="Arial"/>
          <w:sz w:val="20"/>
          <w:szCs w:val="20"/>
        </w:rPr>
      </w:pPr>
    </w:p>
    <w:p w14:paraId="10F6B98A" w14:textId="0D33B0F9" w:rsidR="00C071E2" w:rsidRDefault="00C071E2" w:rsidP="002241EC">
      <w:pPr>
        <w:rPr>
          <w:rFonts w:ascii="Arial" w:hAnsi="Arial" w:cs="Arial"/>
          <w:sz w:val="20"/>
          <w:szCs w:val="20"/>
        </w:rPr>
      </w:pPr>
    </w:p>
    <w:p w14:paraId="4606C801" w14:textId="77777777" w:rsidR="00C071E2" w:rsidRDefault="00C071E2" w:rsidP="002241EC">
      <w:pPr>
        <w:rPr>
          <w:rFonts w:ascii="Arial" w:hAnsi="Arial" w:cs="Arial"/>
          <w:sz w:val="20"/>
          <w:szCs w:val="20"/>
        </w:rPr>
      </w:pPr>
    </w:p>
    <w:p w14:paraId="382FFB53" w14:textId="77777777" w:rsidR="00C071E2" w:rsidRDefault="00C071E2" w:rsidP="002241EC">
      <w:pPr>
        <w:rPr>
          <w:rFonts w:ascii="Arial" w:hAnsi="Arial" w:cs="Arial"/>
          <w:sz w:val="20"/>
          <w:szCs w:val="20"/>
        </w:rPr>
      </w:pPr>
    </w:p>
    <w:p w14:paraId="24E6E0B2" w14:textId="77777777" w:rsidR="00C071E2" w:rsidRDefault="00C071E2" w:rsidP="002241EC">
      <w:pPr>
        <w:rPr>
          <w:rFonts w:ascii="Arial" w:hAnsi="Arial" w:cs="Arial"/>
          <w:sz w:val="20"/>
          <w:szCs w:val="20"/>
        </w:rPr>
      </w:pPr>
    </w:p>
    <w:p w14:paraId="0816638A" w14:textId="77777777" w:rsidR="00C071E2" w:rsidRDefault="00C071E2" w:rsidP="002241EC">
      <w:pPr>
        <w:rPr>
          <w:rFonts w:ascii="Arial" w:hAnsi="Arial" w:cs="Arial"/>
          <w:sz w:val="20"/>
          <w:szCs w:val="20"/>
        </w:rPr>
      </w:pPr>
    </w:p>
    <w:p w14:paraId="4F6AB33C" w14:textId="77777777" w:rsidR="00EA1601" w:rsidRDefault="00EA1601" w:rsidP="002241EC">
      <w:pPr>
        <w:rPr>
          <w:rFonts w:ascii="Arial" w:hAnsi="Arial" w:cs="Arial"/>
          <w:sz w:val="20"/>
          <w:szCs w:val="20"/>
        </w:rPr>
      </w:pPr>
    </w:p>
    <w:p w14:paraId="4F6AB33D" w14:textId="77777777" w:rsidR="00EA1601" w:rsidRDefault="00EA1601" w:rsidP="002241EC">
      <w:pPr>
        <w:rPr>
          <w:rFonts w:ascii="Arial" w:hAnsi="Arial" w:cs="Arial"/>
          <w:sz w:val="20"/>
          <w:szCs w:val="20"/>
        </w:rPr>
      </w:pPr>
    </w:p>
    <w:bookmarkEnd w:id="0"/>
    <w:p w14:paraId="4F6AB33E" w14:textId="77777777" w:rsidR="00C76C80" w:rsidRDefault="00C76C80" w:rsidP="0063154A">
      <w:pPr>
        <w:jc w:val="center"/>
        <w:rPr>
          <w:rFonts w:ascii="Arial" w:hAnsi="Arial" w:cs="Arial"/>
          <w:b/>
          <w:color w:val="6E6E6E"/>
          <w:sz w:val="36"/>
          <w:szCs w:val="36"/>
        </w:rPr>
      </w:pPr>
      <w:r>
        <w:rPr>
          <w:rFonts w:ascii="Arial" w:hAnsi="Arial" w:cs="Arial"/>
          <w:b/>
          <w:color w:val="6E6E6E"/>
          <w:sz w:val="36"/>
          <w:szCs w:val="36"/>
        </w:rPr>
        <w:t>Beleid met betrekking tot pesten</w:t>
      </w:r>
    </w:p>
    <w:p w14:paraId="4F6AB33F" w14:textId="77777777" w:rsidR="00C76C80" w:rsidRDefault="00C76C80" w:rsidP="0063154A">
      <w:pPr>
        <w:jc w:val="center"/>
        <w:rPr>
          <w:rFonts w:ascii="Arial" w:hAnsi="Arial" w:cs="Arial"/>
          <w:b/>
          <w:color w:val="6E6E6E"/>
          <w:sz w:val="36"/>
          <w:szCs w:val="36"/>
        </w:rPr>
      </w:pPr>
    </w:p>
    <w:p w14:paraId="4F6AB340" w14:textId="77777777" w:rsidR="00A00582" w:rsidRPr="001F4F7D" w:rsidRDefault="00C76C80" w:rsidP="0063154A">
      <w:pPr>
        <w:jc w:val="center"/>
        <w:rPr>
          <w:rFonts w:ascii="Arial" w:hAnsi="Arial" w:cs="Arial"/>
          <w:b/>
          <w:color w:val="6E6E6E"/>
          <w:sz w:val="32"/>
          <w:szCs w:val="32"/>
        </w:rPr>
      </w:pPr>
      <w:r>
        <w:rPr>
          <w:rFonts w:ascii="Arial" w:hAnsi="Arial" w:cs="Arial"/>
          <w:b/>
          <w:color w:val="6E6E6E"/>
          <w:sz w:val="36"/>
          <w:szCs w:val="36"/>
        </w:rPr>
        <w:t>Pestprotocol</w:t>
      </w:r>
    </w:p>
    <w:p w14:paraId="4F6AB341" w14:textId="77777777" w:rsidR="00756295" w:rsidRPr="001F4F7D" w:rsidRDefault="00756295" w:rsidP="00756295">
      <w:pPr>
        <w:jc w:val="center"/>
        <w:rPr>
          <w:rFonts w:ascii="Arial" w:hAnsi="Arial" w:cs="Arial"/>
          <w:color w:val="6E6E6E"/>
          <w:sz w:val="32"/>
          <w:szCs w:val="32"/>
        </w:rPr>
      </w:pPr>
    </w:p>
    <w:p w14:paraId="4F6AB342" w14:textId="77777777" w:rsidR="00EA1601" w:rsidRDefault="00EA1601" w:rsidP="00756295">
      <w:pPr>
        <w:jc w:val="center"/>
        <w:rPr>
          <w:rFonts w:ascii="Arial" w:hAnsi="Arial" w:cs="Arial"/>
          <w:color w:val="6E6E6E"/>
          <w:sz w:val="32"/>
          <w:szCs w:val="32"/>
        </w:rPr>
      </w:pPr>
    </w:p>
    <w:p w14:paraId="4F6AB343" w14:textId="77777777" w:rsidR="00EA1601" w:rsidRDefault="00EA1601" w:rsidP="00756295">
      <w:pPr>
        <w:jc w:val="center"/>
        <w:rPr>
          <w:rFonts w:ascii="Arial" w:hAnsi="Arial" w:cs="Arial"/>
          <w:color w:val="6E6E6E"/>
          <w:sz w:val="32"/>
          <w:szCs w:val="32"/>
        </w:rPr>
      </w:pPr>
    </w:p>
    <w:p w14:paraId="4F6AB344" w14:textId="77777777" w:rsidR="00EA1601" w:rsidRDefault="00EA1601" w:rsidP="00756295">
      <w:pPr>
        <w:jc w:val="center"/>
        <w:rPr>
          <w:rFonts w:ascii="Arial" w:hAnsi="Arial" w:cs="Arial"/>
          <w:color w:val="6E6E6E"/>
          <w:sz w:val="32"/>
          <w:szCs w:val="32"/>
        </w:rPr>
      </w:pPr>
    </w:p>
    <w:p w14:paraId="4F6AB345" w14:textId="77777777" w:rsidR="00053E7C" w:rsidRDefault="00053E7C" w:rsidP="00756295">
      <w:pPr>
        <w:jc w:val="center"/>
        <w:rPr>
          <w:rFonts w:ascii="Arial" w:hAnsi="Arial" w:cs="Arial"/>
          <w:color w:val="6E6E6E"/>
          <w:sz w:val="32"/>
          <w:szCs w:val="32"/>
        </w:rPr>
      </w:pPr>
    </w:p>
    <w:p w14:paraId="4F6AB346" w14:textId="77777777" w:rsidR="00053E7C" w:rsidRDefault="00053E7C" w:rsidP="00756295">
      <w:pPr>
        <w:jc w:val="center"/>
        <w:rPr>
          <w:rFonts w:ascii="Arial" w:hAnsi="Arial" w:cs="Arial"/>
          <w:color w:val="6E6E6E"/>
          <w:sz w:val="32"/>
          <w:szCs w:val="32"/>
        </w:rPr>
      </w:pPr>
    </w:p>
    <w:p w14:paraId="4F6AB347" w14:textId="77777777" w:rsidR="00053E7C" w:rsidRDefault="00053E7C" w:rsidP="00756295">
      <w:pPr>
        <w:jc w:val="center"/>
        <w:rPr>
          <w:rFonts w:ascii="Arial" w:hAnsi="Arial" w:cs="Arial"/>
          <w:color w:val="6E6E6E"/>
          <w:sz w:val="32"/>
          <w:szCs w:val="32"/>
        </w:rPr>
      </w:pPr>
    </w:p>
    <w:p w14:paraId="20588DF6" w14:textId="7449AD7D" w:rsidR="00C071E2" w:rsidRDefault="00C071E2" w:rsidP="00756295">
      <w:pPr>
        <w:jc w:val="center"/>
        <w:rPr>
          <w:rFonts w:ascii="Arial" w:hAnsi="Arial" w:cs="Arial"/>
          <w:color w:val="6E6E6E"/>
          <w:sz w:val="32"/>
          <w:szCs w:val="32"/>
        </w:rPr>
      </w:pPr>
    </w:p>
    <w:p w14:paraId="6BF0145A" w14:textId="77777777" w:rsidR="00C071E2" w:rsidRDefault="00C071E2" w:rsidP="00756295">
      <w:pPr>
        <w:jc w:val="center"/>
        <w:rPr>
          <w:rFonts w:ascii="Arial" w:hAnsi="Arial" w:cs="Arial"/>
          <w:color w:val="6E6E6E"/>
          <w:sz w:val="32"/>
          <w:szCs w:val="32"/>
        </w:rPr>
      </w:pPr>
    </w:p>
    <w:p w14:paraId="1673D9F2" w14:textId="77777777" w:rsidR="00C071E2" w:rsidRDefault="00C071E2" w:rsidP="00756295">
      <w:pPr>
        <w:jc w:val="center"/>
        <w:rPr>
          <w:rFonts w:ascii="Arial" w:hAnsi="Arial" w:cs="Arial"/>
          <w:color w:val="6E6E6E"/>
          <w:sz w:val="32"/>
          <w:szCs w:val="32"/>
        </w:rPr>
      </w:pPr>
    </w:p>
    <w:p w14:paraId="6FCED279" w14:textId="77777777" w:rsidR="00C071E2" w:rsidRDefault="00C071E2" w:rsidP="00756295">
      <w:pPr>
        <w:jc w:val="center"/>
        <w:rPr>
          <w:rFonts w:ascii="Arial" w:hAnsi="Arial" w:cs="Arial"/>
          <w:color w:val="6E6E6E"/>
          <w:sz w:val="32"/>
          <w:szCs w:val="32"/>
        </w:rPr>
      </w:pPr>
    </w:p>
    <w:p w14:paraId="0FBB8AD4" w14:textId="77777777" w:rsidR="00C071E2" w:rsidRDefault="00C071E2" w:rsidP="00756295">
      <w:pPr>
        <w:jc w:val="center"/>
        <w:rPr>
          <w:rFonts w:ascii="Arial" w:hAnsi="Arial" w:cs="Arial"/>
          <w:color w:val="6E6E6E"/>
          <w:sz w:val="32"/>
          <w:szCs w:val="32"/>
        </w:rPr>
      </w:pPr>
    </w:p>
    <w:p w14:paraId="739500FC" w14:textId="77777777" w:rsidR="00C071E2" w:rsidRDefault="00C071E2" w:rsidP="00756295">
      <w:pPr>
        <w:jc w:val="center"/>
        <w:rPr>
          <w:rFonts w:ascii="Arial" w:hAnsi="Arial" w:cs="Arial"/>
          <w:color w:val="6E6E6E"/>
          <w:sz w:val="32"/>
          <w:szCs w:val="32"/>
        </w:rPr>
      </w:pPr>
    </w:p>
    <w:p w14:paraId="7C6DE9EB" w14:textId="77777777" w:rsidR="00C071E2" w:rsidRDefault="00C071E2" w:rsidP="00C071E2"/>
    <w:p w14:paraId="4F6AB348" w14:textId="77777777" w:rsidR="00053E7C" w:rsidRDefault="00053E7C" w:rsidP="00756295">
      <w:pPr>
        <w:jc w:val="center"/>
        <w:rPr>
          <w:rFonts w:ascii="Arial" w:hAnsi="Arial" w:cs="Arial"/>
          <w:color w:val="6E6E6E"/>
          <w:sz w:val="32"/>
          <w:szCs w:val="32"/>
        </w:rPr>
      </w:pPr>
    </w:p>
    <w:p w14:paraId="4F6AB349" w14:textId="77777777" w:rsidR="00053E7C" w:rsidRDefault="00053E7C" w:rsidP="00756295">
      <w:pPr>
        <w:jc w:val="center"/>
        <w:rPr>
          <w:rFonts w:ascii="Arial" w:hAnsi="Arial" w:cs="Arial"/>
          <w:color w:val="6E6E6E"/>
          <w:sz w:val="32"/>
          <w:szCs w:val="32"/>
        </w:rPr>
      </w:pPr>
    </w:p>
    <w:p w14:paraId="4F6AB34A" w14:textId="77777777" w:rsidR="00493A62" w:rsidRDefault="009F302A" w:rsidP="00EA1601">
      <w:pPr>
        <w:pStyle w:val="KopBM2"/>
      </w:pPr>
      <w:bookmarkStart w:id="5" w:name="_Toc345585123"/>
      <w:bookmarkStart w:id="6" w:name="_Toc345886285"/>
      <w:bookmarkStart w:id="7" w:name="_Toc346186896"/>
      <w:bookmarkStart w:id="8" w:name="_Toc346186934"/>
      <w:bookmarkStart w:id="9" w:name="_Toc350346242"/>
      <w:bookmarkStart w:id="10" w:name="_Toc350554148"/>
      <w:bookmarkStart w:id="11" w:name="_Toc350554259"/>
      <w:r w:rsidRPr="00EA1601">
        <w:t>Inhoud</w:t>
      </w:r>
      <w:bookmarkEnd w:id="1"/>
      <w:bookmarkEnd w:id="2"/>
      <w:bookmarkEnd w:id="3"/>
      <w:bookmarkEnd w:id="4"/>
      <w:bookmarkEnd w:id="5"/>
      <w:bookmarkEnd w:id="6"/>
      <w:bookmarkEnd w:id="7"/>
      <w:bookmarkEnd w:id="8"/>
      <w:bookmarkEnd w:id="9"/>
      <w:bookmarkEnd w:id="10"/>
      <w:bookmarkEnd w:id="11"/>
    </w:p>
    <w:p w14:paraId="610A27F5" w14:textId="01FFED2C" w:rsidR="00C071E2" w:rsidRDefault="00C071E2" w:rsidP="00EA1601">
      <w:pPr>
        <w:pStyle w:val="KopBM2"/>
      </w:pPr>
    </w:p>
    <w:p w14:paraId="7AF0C69A" w14:textId="77777777" w:rsidR="00C071E2" w:rsidRPr="00EA1601" w:rsidRDefault="00C071E2" w:rsidP="00EA1601">
      <w:pPr>
        <w:pStyle w:val="KopBM2"/>
      </w:pPr>
    </w:p>
    <w:p w14:paraId="4F6AB34B" w14:textId="1223CE66" w:rsidR="00893176" w:rsidRPr="00893176" w:rsidRDefault="006401E8" w:rsidP="00C071E2">
      <w:pPr>
        <w:pStyle w:val="KopBM4"/>
        <w:rPr>
          <w:rFonts w:asciiTheme="minorHAnsi" w:eastAsiaTheme="minorEastAsia" w:hAnsiTheme="minorHAnsi" w:cstheme="minorBidi"/>
          <w:bCs/>
          <w:noProof/>
          <w:color w:val="auto"/>
          <w:lang w:eastAsia="nl-NL"/>
        </w:rPr>
      </w:pPr>
      <w:r w:rsidRPr="00053E7C">
        <w:rPr>
          <w:bCs/>
          <w:color w:val="4D4D4D"/>
        </w:rPr>
        <w:fldChar w:fldCharType="begin"/>
      </w:r>
      <w:r w:rsidR="00F06BAC" w:rsidRPr="00053E7C">
        <w:rPr>
          <w:color w:val="4D4D4D"/>
        </w:rPr>
        <w:instrText xml:space="preserve"> TOC \o "1-3" \h \z </w:instrText>
      </w:r>
      <w:r w:rsidRPr="00053E7C">
        <w:rPr>
          <w:bCs/>
          <w:color w:val="4D4D4D"/>
        </w:rPr>
        <w:fldChar w:fldCharType="separate"/>
      </w:r>
      <w:hyperlink w:anchor="_Toc350554260" w:history="1">
        <w:r w:rsidR="00893176" w:rsidRPr="00893176">
          <w:rPr>
            <w:rStyle w:val="Hyperlink"/>
            <w:noProof/>
          </w:rPr>
          <w:t>1. Plagen en pesten</w:t>
        </w:r>
        <w:r w:rsidR="00893176" w:rsidRPr="00893176">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_Toc350554260 \h </w:instrText>
        </w:r>
        <w:r w:rsidR="00893176" w:rsidRPr="00893176">
          <w:rPr>
            <w:noProof/>
            <w:webHidden/>
          </w:rPr>
        </w:r>
        <w:r w:rsidR="00893176" w:rsidRPr="00893176">
          <w:rPr>
            <w:noProof/>
            <w:webHidden/>
          </w:rPr>
          <w:fldChar w:fldCharType="separate"/>
        </w:r>
        <w:r w:rsidR="006B3EC2">
          <w:rPr>
            <w:noProof/>
            <w:webHidden/>
          </w:rPr>
          <w:t>3</w:t>
        </w:r>
        <w:r w:rsidR="00893176" w:rsidRPr="00893176">
          <w:rPr>
            <w:noProof/>
            <w:webHidden/>
          </w:rPr>
          <w:fldChar w:fldCharType="end"/>
        </w:r>
      </w:hyperlink>
    </w:p>
    <w:p w14:paraId="4F6AB34C" w14:textId="518F4DF5" w:rsidR="00893176" w:rsidRPr="00893176" w:rsidRDefault="006B3EC2" w:rsidP="00C071E2">
      <w:pPr>
        <w:pStyle w:val="kopBM5"/>
        <w:rPr>
          <w:rFonts w:asciiTheme="minorHAnsi" w:eastAsiaTheme="minorEastAsia" w:hAnsiTheme="minorHAnsi" w:cstheme="minorBidi"/>
          <w:bCs/>
          <w:noProof/>
          <w:color w:val="auto"/>
          <w:lang w:eastAsia="nl-NL"/>
        </w:rPr>
      </w:pPr>
      <w:hyperlink w:anchor="_Toc350554261" w:history="1">
        <w:r w:rsidR="00893176" w:rsidRPr="00893176">
          <w:rPr>
            <w:rStyle w:val="Hyperlink"/>
            <w:noProof/>
          </w:rPr>
          <w:t>1.1</w:t>
        </w:r>
        <w:r w:rsidR="00893176" w:rsidRPr="00893176">
          <w:rPr>
            <w:rFonts w:asciiTheme="minorHAnsi" w:eastAsiaTheme="minorEastAsia" w:hAnsiTheme="minorHAnsi" w:cstheme="minorBidi"/>
            <w:noProof/>
            <w:color w:val="auto"/>
            <w:lang w:eastAsia="nl-NL"/>
          </w:rPr>
          <w:tab/>
        </w:r>
        <w:r w:rsidR="00893176" w:rsidRPr="00893176">
          <w:rPr>
            <w:rStyle w:val="Hyperlink"/>
            <w:noProof/>
          </w:rPr>
          <w:t>Inleiding</w:t>
        </w:r>
        <w:r w:rsidR="00893176" w:rsidRPr="00893176">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_Toc350554261 \h </w:instrText>
        </w:r>
        <w:r w:rsidR="00893176" w:rsidRPr="00893176">
          <w:rPr>
            <w:noProof/>
            <w:webHidden/>
          </w:rPr>
        </w:r>
        <w:r w:rsidR="00893176" w:rsidRPr="00893176">
          <w:rPr>
            <w:noProof/>
            <w:webHidden/>
          </w:rPr>
          <w:fldChar w:fldCharType="separate"/>
        </w:r>
        <w:r>
          <w:rPr>
            <w:noProof/>
            <w:webHidden/>
          </w:rPr>
          <w:t>3</w:t>
        </w:r>
        <w:r w:rsidR="00893176" w:rsidRPr="00893176">
          <w:rPr>
            <w:noProof/>
            <w:webHidden/>
          </w:rPr>
          <w:fldChar w:fldCharType="end"/>
        </w:r>
      </w:hyperlink>
    </w:p>
    <w:p w14:paraId="4F6AB34D" w14:textId="400425A1"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2" w:history="1">
        <w:r w:rsidR="00893176" w:rsidRPr="00893176">
          <w:rPr>
            <w:rStyle w:val="Hyperlink"/>
            <w:noProof/>
          </w:rPr>
          <w:t>2. Pesten voorkomen</w:t>
        </w:r>
        <w:r w:rsidR="00893176" w:rsidRPr="00893176">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_Toc350554262 \h </w:instrText>
        </w:r>
        <w:r w:rsidR="00893176" w:rsidRPr="00893176">
          <w:rPr>
            <w:noProof/>
            <w:webHidden/>
          </w:rPr>
        </w:r>
        <w:r w:rsidR="00893176" w:rsidRPr="00893176">
          <w:rPr>
            <w:noProof/>
            <w:webHidden/>
          </w:rPr>
          <w:fldChar w:fldCharType="separate"/>
        </w:r>
        <w:r>
          <w:rPr>
            <w:noProof/>
            <w:webHidden/>
          </w:rPr>
          <w:t>3</w:t>
        </w:r>
        <w:r w:rsidR="00893176" w:rsidRPr="00893176">
          <w:rPr>
            <w:noProof/>
            <w:webHidden/>
          </w:rPr>
          <w:fldChar w:fldCharType="end"/>
        </w:r>
      </w:hyperlink>
    </w:p>
    <w:p w14:paraId="4F6AB34E" w14:textId="53FA04AD"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3" w:history="1">
        <w:r w:rsidR="00893176" w:rsidRPr="00893176">
          <w:rPr>
            <w:rStyle w:val="Hyperlink"/>
            <w:noProof/>
          </w:rPr>
          <w:t>3. Pesten bestrijden</w:t>
        </w:r>
        <w:r w:rsidR="00893176" w:rsidRPr="00893176">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_Toc350554263 \h </w:instrText>
        </w:r>
        <w:r w:rsidR="00893176" w:rsidRPr="00893176">
          <w:rPr>
            <w:noProof/>
            <w:webHidden/>
          </w:rPr>
        </w:r>
        <w:r w:rsidR="00893176" w:rsidRPr="00893176">
          <w:rPr>
            <w:noProof/>
            <w:webHidden/>
          </w:rPr>
          <w:fldChar w:fldCharType="separate"/>
        </w:r>
        <w:r>
          <w:rPr>
            <w:noProof/>
            <w:webHidden/>
          </w:rPr>
          <w:t>4</w:t>
        </w:r>
        <w:r w:rsidR="00893176" w:rsidRPr="00893176">
          <w:rPr>
            <w:noProof/>
            <w:webHidden/>
          </w:rPr>
          <w:fldChar w:fldCharType="end"/>
        </w:r>
      </w:hyperlink>
    </w:p>
    <w:p w14:paraId="4F6AB34F" w14:textId="4D7297FA"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4" w:history="1">
        <w:r w:rsidR="00893176" w:rsidRPr="00893176">
          <w:rPr>
            <w:rStyle w:val="Hyperlink"/>
            <w:noProof/>
          </w:rPr>
          <w:t>3.1</w:t>
        </w:r>
        <w:r w:rsidR="00893176" w:rsidRPr="00893176">
          <w:rPr>
            <w:rFonts w:asciiTheme="minorHAnsi" w:eastAsiaTheme="minorEastAsia" w:hAnsiTheme="minorHAnsi" w:cstheme="minorBidi"/>
            <w:noProof/>
            <w:color w:val="auto"/>
            <w:lang w:eastAsia="nl-NL"/>
          </w:rPr>
          <w:tab/>
        </w:r>
        <w:r w:rsidR="00893176" w:rsidRPr="00893176">
          <w:rPr>
            <w:rStyle w:val="Hyperlink"/>
            <w:noProof/>
          </w:rPr>
          <w:t>De niet-confronterende methode</w:t>
        </w:r>
        <w:r w:rsidR="00893176" w:rsidRPr="00893176">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_Toc350554264 \h </w:instrText>
        </w:r>
        <w:r w:rsidR="00893176" w:rsidRPr="00893176">
          <w:rPr>
            <w:noProof/>
            <w:webHidden/>
          </w:rPr>
        </w:r>
        <w:r w:rsidR="00893176" w:rsidRPr="00893176">
          <w:rPr>
            <w:noProof/>
            <w:webHidden/>
          </w:rPr>
          <w:fldChar w:fldCharType="separate"/>
        </w:r>
        <w:r>
          <w:rPr>
            <w:noProof/>
            <w:webHidden/>
          </w:rPr>
          <w:t>4</w:t>
        </w:r>
        <w:r w:rsidR="00893176" w:rsidRPr="00893176">
          <w:rPr>
            <w:noProof/>
            <w:webHidden/>
          </w:rPr>
          <w:fldChar w:fldCharType="end"/>
        </w:r>
      </w:hyperlink>
    </w:p>
    <w:p w14:paraId="4F6AB350" w14:textId="3BC96C85"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5" w:history="1">
        <w:r w:rsidR="00893176" w:rsidRPr="00893176">
          <w:rPr>
            <w:rStyle w:val="Hyperlink"/>
            <w:noProof/>
          </w:rPr>
          <w:t>3.2</w:t>
        </w:r>
        <w:r w:rsidR="00893176" w:rsidRPr="00893176">
          <w:rPr>
            <w:rFonts w:asciiTheme="minorHAnsi" w:eastAsiaTheme="minorEastAsia" w:hAnsiTheme="minorHAnsi" w:cstheme="minorBidi"/>
            <w:noProof/>
            <w:color w:val="auto"/>
            <w:lang w:eastAsia="nl-NL"/>
          </w:rPr>
          <w:tab/>
        </w:r>
        <w:r w:rsidR="00893176" w:rsidRPr="00893176">
          <w:rPr>
            <w:rStyle w:val="Hyperlink"/>
            <w:noProof/>
          </w:rPr>
          <w:t>De confronterende methode</w:t>
        </w:r>
        <w:r w:rsidR="00893176" w:rsidRPr="00893176">
          <w:rPr>
            <w:noProof/>
            <w:webHidden/>
          </w:rPr>
          <w:tab/>
        </w:r>
        <w:r w:rsidR="00C071E2">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_Toc350554265 \h </w:instrText>
        </w:r>
        <w:r w:rsidR="00893176" w:rsidRPr="00893176">
          <w:rPr>
            <w:noProof/>
            <w:webHidden/>
          </w:rPr>
        </w:r>
        <w:r w:rsidR="00893176" w:rsidRPr="00893176">
          <w:rPr>
            <w:noProof/>
            <w:webHidden/>
          </w:rPr>
          <w:fldChar w:fldCharType="separate"/>
        </w:r>
        <w:r>
          <w:rPr>
            <w:noProof/>
            <w:webHidden/>
          </w:rPr>
          <w:t>4</w:t>
        </w:r>
        <w:r w:rsidR="00893176" w:rsidRPr="00893176">
          <w:rPr>
            <w:noProof/>
            <w:webHidden/>
          </w:rPr>
          <w:fldChar w:fldCharType="end"/>
        </w:r>
      </w:hyperlink>
    </w:p>
    <w:p w14:paraId="4F6AB351" w14:textId="77777777"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6" w:history="1">
        <w:r w:rsidR="00893176" w:rsidRPr="00893176">
          <w:rPr>
            <w:rStyle w:val="Hyperlink"/>
            <w:noProof/>
          </w:rPr>
          <w:t>4. Hulp aan de gepeste leerling en zijn of haar ouders/verzorgers</w:t>
        </w:r>
        <w:r w:rsidR="00893176" w:rsidRPr="00893176">
          <w:rPr>
            <w:noProof/>
            <w:webHidden/>
          </w:rPr>
          <w:tab/>
        </w:r>
        <w:r w:rsidR="00893176" w:rsidRPr="00893176">
          <w:rPr>
            <w:noProof/>
            <w:webHidden/>
          </w:rPr>
          <w:fldChar w:fldCharType="begin"/>
        </w:r>
        <w:r w:rsidR="00893176" w:rsidRPr="00893176">
          <w:rPr>
            <w:noProof/>
            <w:webHidden/>
          </w:rPr>
          <w:instrText xml:space="preserve"> PAGEREF _Toc350554266 \h </w:instrText>
        </w:r>
        <w:r w:rsidR="00893176" w:rsidRPr="00893176">
          <w:rPr>
            <w:noProof/>
            <w:webHidden/>
          </w:rPr>
        </w:r>
        <w:r w:rsidR="00893176" w:rsidRPr="00893176">
          <w:rPr>
            <w:noProof/>
            <w:webHidden/>
          </w:rPr>
          <w:fldChar w:fldCharType="separate"/>
        </w:r>
        <w:r>
          <w:rPr>
            <w:noProof/>
            <w:webHidden/>
          </w:rPr>
          <w:t>5</w:t>
        </w:r>
        <w:r w:rsidR="00893176" w:rsidRPr="00893176">
          <w:rPr>
            <w:noProof/>
            <w:webHidden/>
          </w:rPr>
          <w:fldChar w:fldCharType="end"/>
        </w:r>
      </w:hyperlink>
    </w:p>
    <w:p w14:paraId="4F6AB352" w14:textId="3954FB64"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7" w:history="1">
        <w:r w:rsidR="00893176" w:rsidRPr="00893176">
          <w:rPr>
            <w:rStyle w:val="Hyperlink"/>
            <w:noProof/>
          </w:rPr>
          <w:t>5. Hulp aan de pester en zijn of haar ouders/verzorgers</w:t>
        </w:r>
        <w:r w:rsidR="00893176" w:rsidRPr="00893176">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_Toc350554267 \h </w:instrText>
        </w:r>
        <w:r w:rsidR="00893176" w:rsidRPr="00893176">
          <w:rPr>
            <w:noProof/>
            <w:webHidden/>
          </w:rPr>
        </w:r>
        <w:r w:rsidR="00893176" w:rsidRPr="00893176">
          <w:rPr>
            <w:noProof/>
            <w:webHidden/>
          </w:rPr>
          <w:fldChar w:fldCharType="separate"/>
        </w:r>
        <w:r>
          <w:rPr>
            <w:noProof/>
            <w:webHidden/>
          </w:rPr>
          <w:t>5</w:t>
        </w:r>
        <w:r w:rsidR="00893176" w:rsidRPr="00893176">
          <w:rPr>
            <w:noProof/>
            <w:webHidden/>
          </w:rPr>
          <w:fldChar w:fldCharType="end"/>
        </w:r>
      </w:hyperlink>
    </w:p>
    <w:p w14:paraId="4F6AB353" w14:textId="2B2CE8A9"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8" w:history="1">
        <w:r w:rsidR="00893176" w:rsidRPr="00893176">
          <w:rPr>
            <w:rStyle w:val="Hyperlink"/>
            <w:noProof/>
          </w:rPr>
          <w:t>6. Praten over moeilijke onderwerpen</w:t>
        </w:r>
        <w:r w:rsidR="00893176" w:rsidRPr="00893176">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_Toc350554268 \h </w:instrText>
        </w:r>
        <w:r w:rsidR="00893176" w:rsidRPr="00893176">
          <w:rPr>
            <w:noProof/>
            <w:webHidden/>
          </w:rPr>
        </w:r>
        <w:r w:rsidR="00893176" w:rsidRPr="00893176">
          <w:rPr>
            <w:noProof/>
            <w:webHidden/>
          </w:rPr>
          <w:fldChar w:fldCharType="separate"/>
        </w:r>
        <w:r>
          <w:rPr>
            <w:noProof/>
            <w:webHidden/>
          </w:rPr>
          <w:t>6</w:t>
        </w:r>
        <w:r w:rsidR="00893176" w:rsidRPr="00893176">
          <w:rPr>
            <w:noProof/>
            <w:webHidden/>
          </w:rPr>
          <w:fldChar w:fldCharType="end"/>
        </w:r>
      </w:hyperlink>
    </w:p>
    <w:p w14:paraId="4F6AB354" w14:textId="20CD1E28" w:rsidR="00893176" w:rsidRPr="00893176" w:rsidRDefault="006B3EC2" w:rsidP="00C071E2">
      <w:pPr>
        <w:pStyle w:val="KopBM4"/>
        <w:jc w:val="both"/>
        <w:rPr>
          <w:rFonts w:asciiTheme="minorHAnsi" w:eastAsiaTheme="minorEastAsia" w:hAnsiTheme="minorHAnsi" w:cstheme="minorBidi"/>
          <w:bCs/>
          <w:noProof/>
          <w:color w:val="auto"/>
          <w:lang w:eastAsia="nl-NL"/>
        </w:rPr>
      </w:pPr>
      <w:hyperlink w:anchor="_Toc350554269" w:history="1">
        <w:r w:rsidR="00893176" w:rsidRPr="00893176">
          <w:rPr>
            <w:rStyle w:val="Hyperlink"/>
            <w:noProof/>
          </w:rPr>
          <w:t>7. Voorbeeld van een anti-pestcontract</w:t>
        </w:r>
        <w:r w:rsidR="00893176" w:rsidRPr="00893176">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_Toc350554269 \h </w:instrText>
        </w:r>
        <w:r w:rsidR="00893176" w:rsidRPr="00893176">
          <w:rPr>
            <w:noProof/>
            <w:webHidden/>
          </w:rPr>
        </w:r>
        <w:r w:rsidR="00893176" w:rsidRPr="00893176">
          <w:rPr>
            <w:noProof/>
            <w:webHidden/>
          </w:rPr>
          <w:fldChar w:fldCharType="separate"/>
        </w:r>
        <w:r>
          <w:rPr>
            <w:noProof/>
            <w:webHidden/>
          </w:rPr>
          <w:t>6</w:t>
        </w:r>
        <w:r w:rsidR="00893176" w:rsidRPr="00893176">
          <w:rPr>
            <w:noProof/>
            <w:webHidden/>
          </w:rPr>
          <w:fldChar w:fldCharType="end"/>
        </w:r>
      </w:hyperlink>
    </w:p>
    <w:p w14:paraId="4F6AB355" w14:textId="7D7FBBD4" w:rsidR="00893176" w:rsidRDefault="006B3EC2" w:rsidP="00C071E2">
      <w:pPr>
        <w:pStyle w:val="KopBM4"/>
        <w:jc w:val="both"/>
        <w:rPr>
          <w:noProof/>
        </w:rPr>
      </w:pPr>
      <w:hyperlink w:anchor="_Toc350554270" w:history="1">
        <w:r w:rsidR="00893176" w:rsidRPr="00893176">
          <w:rPr>
            <w:rStyle w:val="Hyperlink"/>
            <w:noProof/>
          </w:rPr>
          <w:t xml:space="preserve">Bijlage 1: </w:t>
        </w:r>
        <w:r>
          <w:rPr>
            <w:rStyle w:val="Hyperlink"/>
            <w:noProof/>
          </w:rPr>
          <w:t>Stappenplan</w:t>
        </w:r>
        <w:r>
          <w:rPr>
            <w:rStyle w:val="Hyperlink"/>
            <w:noProof/>
          </w:rPr>
          <w:tab/>
        </w:r>
        <w:r w:rsidR="00893176" w:rsidRPr="00893176">
          <w:rPr>
            <w:noProof/>
            <w:webHidden/>
          </w:rPr>
          <w:tab/>
        </w:r>
        <w:r w:rsidR="00C071E2">
          <w:rPr>
            <w:noProof/>
            <w:webHidden/>
          </w:rPr>
          <w:tab/>
        </w:r>
        <w:r w:rsidR="00C071E2">
          <w:rPr>
            <w:noProof/>
            <w:webHidden/>
          </w:rPr>
          <w:tab/>
        </w:r>
        <w:r w:rsidR="00C071E2">
          <w:rPr>
            <w:noProof/>
            <w:webHidden/>
          </w:rPr>
          <w:tab/>
        </w:r>
        <w:r w:rsidR="00C071E2">
          <w:rPr>
            <w:noProof/>
            <w:webHidden/>
          </w:rPr>
          <w:tab/>
        </w:r>
        <w:r w:rsidR="00893176" w:rsidRPr="00893176">
          <w:rPr>
            <w:noProof/>
            <w:webHidden/>
          </w:rPr>
          <w:fldChar w:fldCharType="begin"/>
        </w:r>
        <w:r w:rsidR="00893176" w:rsidRPr="00893176">
          <w:rPr>
            <w:noProof/>
            <w:webHidden/>
          </w:rPr>
          <w:instrText xml:space="preserve"> PAGEREF _Toc350554270 \h </w:instrText>
        </w:r>
        <w:r w:rsidR="00893176" w:rsidRPr="00893176">
          <w:rPr>
            <w:noProof/>
            <w:webHidden/>
          </w:rPr>
        </w:r>
        <w:r w:rsidR="00893176" w:rsidRPr="00893176">
          <w:rPr>
            <w:noProof/>
            <w:webHidden/>
          </w:rPr>
          <w:fldChar w:fldCharType="separate"/>
        </w:r>
        <w:r>
          <w:rPr>
            <w:noProof/>
            <w:webHidden/>
          </w:rPr>
          <w:t>7</w:t>
        </w:r>
        <w:r w:rsidR="00893176" w:rsidRPr="00893176">
          <w:rPr>
            <w:noProof/>
            <w:webHidden/>
          </w:rPr>
          <w:fldChar w:fldCharType="end"/>
        </w:r>
      </w:hyperlink>
    </w:p>
    <w:p w14:paraId="49F74BFD" w14:textId="2F2B00F4" w:rsidR="006B3EC2" w:rsidRDefault="006B3EC2" w:rsidP="00C071E2">
      <w:pPr>
        <w:pStyle w:val="KopBM4"/>
        <w:jc w:val="both"/>
        <w:rPr>
          <w:noProof/>
        </w:rPr>
      </w:pPr>
      <w:r>
        <w:rPr>
          <w:noProof/>
        </w:rPr>
        <w:t>Bij</w:t>
      </w:r>
      <w:bookmarkStart w:id="12" w:name="_GoBack"/>
      <w:bookmarkEnd w:id="12"/>
      <w:r>
        <w:rPr>
          <w:noProof/>
        </w:rPr>
        <w:t>lage 2: Pestcontract</w:t>
      </w:r>
      <w:r>
        <w:rPr>
          <w:noProof/>
        </w:rPr>
        <w:tab/>
      </w:r>
      <w:r>
        <w:rPr>
          <w:noProof/>
        </w:rPr>
        <w:tab/>
      </w:r>
      <w:r>
        <w:rPr>
          <w:noProof/>
        </w:rPr>
        <w:tab/>
      </w:r>
      <w:r>
        <w:rPr>
          <w:noProof/>
        </w:rPr>
        <w:tab/>
      </w:r>
      <w:r>
        <w:rPr>
          <w:noProof/>
        </w:rPr>
        <w:tab/>
      </w:r>
      <w:r>
        <w:rPr>
          <w:noProof/>
        </w:rPr>
        <w:tab/>
        <w:t>9</w:t>
      </w:r>
    </w:p>
    <w:p w14:paraId="7CC704E1" w14:textId="77777777" w:rsidR="006B3EC2" w:rsidRDefault="006B3EC2" w:rsidP="00C071E2">
      <w:pPr>
        <w:pStyle w:val="KopBM4"/>
        <w:jc w:val="both"/>
        <w:rPr>
          <w:noProof/>
        </w:rPr>
      </w:pPr>
    </w:p>
    <w:p w14:paraId="2855C082" w14:textId="77777777" w:rsidR="006B3EC2" w:rsidRDefault="006B3EC2" w:rsidP="00C071E2">
      <w:pPr>
        <w:pStyle w:val="KopBM4"/>
        <w:jc w:val="both"/>
        <w:rPr>
          <w:rFonts w:asciiTheme="minorHAnsi" w:eastAsiaTheme="minorEastAsia" w:hAnsiTheme="minorHAnsi" w:cstheme="minorBidi"/>
          <w:bCs/>
          <w:noProof/>
          <w:color w:val="auto"/>
          <w:sz w:val="22"/>
          <w:szCs w:val="22"/>
          <w:lang w:eastAsia="nl-NL"/>
        </w:rPr>
      </w:pPr>
    </w:p>
    <w:p w14:paraId="4F6AB356" w14:textId="77777777" w:rsidR="006257CE" w:rsidRPr="00022532" w:rsidRDefault="006401E8">
      <w:pPr>
        <w:rPr>
          <w:rFonts w:ascii="Arial" w:hAnsi="Arial" w:cs="Arial"/>
          <w:b/>
          <w:color w:val="4D4D4D"/>
          <w:sz w:val="20"/>
          <w:szCs w:val="20"/>
        </w:rPr>
      </w:pPr>
      <w:r w:rsidRPr="00053E7C">
        <w:rPr>
          <w:rFonts w:ascii="Arial" w:hAnsi="Arial" w:cs="Arial"/>
          <w:color w:val="4D4D4D"/>
          <w:sz w:val="20"/>
          <w:szCs w:val="20"/>
        </w:rPr>
        <w:fldChar w:fldCharType="end"/>
      </w:r>
      <w:r w:rsidR="006257CE" w:rsidRPr="00022532">
        <w:rPr>
          <w:rFonts w:ascii="Arial" w:hAnsi="Arial" w:cs="Arial"/>
          <w:b/>
          <w:color w:val="4D4D4D"/>
          <w:sz w:val="20"/>
          <w:szCs w:val="20"/>
        </w:rPr>
        <w:br w:type="page"/>
      </w:r>
    </w:p>
    <w:p w14:paraId="4F6AB357" w14:textId="77777777" w:rsidR="00FB1E20" w:rsidRDefault="00053E7C" w:rsidP="00FB1E20">
      <w:pPr>
        <w:pStyle w:val="KopBM2"/>
        <w:rPr>
          <w:rFonts w:eastAsiaTheme="minorHAnsi"/>
        </w:rPr>
      </w:pPr>
      <w:bookmarkStart w:id="13" w:name="_Toc350554260"/>
      <w:r>
        <w:rPr>
          <w:rFonts w:eastAsiaTheme="minorHAnsi"/>
        </w:rPr>
        <w:lastRenderedPageBreak/>
        <w:t>1</w:t>
      </w:r>
      <w:r w:rsidR="00765168">
        <w:rPr>
          <w:rFonts w:eastAsiaTheme="minorHAnsi"/>
        </w:rPr>
        <w:t>.</w:t>
      </w:r>
      <w:r w:rsidR="007747FF">
        <w:rPr>
          <w:rFonts w:eastAsiaTheme="minorHAnsi"/>
        </w:rPr>
        <w:t xml:space="preserve"> </w:t>
      </w:r>
      <w:r w:rsidR="00FB1E20" w:rsidRPr="00FB1E20">
        <w:rPr>
          <w:rFonts w:eastAsiaTheme="minorHAnsi"/>
        </w:rPr>
        <w:t>Plagen en pesten</w:t>
      </w:r>
      <w:bookmarkEnd w:id="13"/>
    </w:p>
    <w:p w14:paraId="4F6AB358" w14:textId="77777777" w:rsidR="00B43CA1" w:rsidRPr="007747FF" w:rsidRDefault="00B43CA1" w:rsidP="00192391">
      <w:pPr>
        <w:pStyle w:val="KopBM3"/>
        <w:rPr>
          <w:lang w:val="nl-NL"/>
        </w:rPr>
      </w:pPr>
      <w:bookmarkStart w:id="14" w:name="_Toc350554261"/>
      <w:r w:rsidRPr="007747FF">
        <w:rPr>
          <w:rFonts w:eastAsiaTheme="minorHAnsi"/>
          <w:lang w:val="nl-NL"/>
        </w:rPr>
        <w:t>1.1</w:t>
      </w:r>
      <w:r w:rsidRPr="007747FF">
        <w:rPr>
          <w:rFonts w:eastAsiaTheme="minorHAnsi"/>
          <w:lang w:val="nl-NL"/>
        </w:rPr>
        <w:tab/>
        <w:t>Inleiding</w:t>
      </w:r>
      <w:bookmarkEnd w:id="14"/>
    </w:p>
    <w:p w14:paraId="4F6AB359"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of pesten via internet. </w:t>
      </w:r>
    </w:p>
    <w:p w14:paraId="4F6AB35A" w14:textId="77777777" w:rsidR="00FB1E20" w:rsidRPr="00FB1E20" w:rsidRDefault="00FB1E20" w:rsidP="00FB1E20">
      <w:pPr>
        <w:rPr>
          <w:rFonts w:ascii="Arial" w:eastAsiaTheme="minorHAnsi" w:hAnsi="Arial" w:cs="Arial"/>
          <w:sz w:val="20"/>
          <w:szCs w:val="20"/>
        </w:rPr>
      </w:pPr>
    </w:p>
    <w:p w14:paraId="4F6AB35B" w14:textId="77777777" w:rsidR="00FB1E20" w:rsidRPr="00B43CA1"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Bij pesten zijn drie rollen te onderscheiden: </w:t>
      </w:r>
    </w:p>
    <w:p w14:paraId="4F6AB35C" w14:textId="77777777" w:rsidR="00FB1E20" w:rsidRPr="00B43CA1" w:rsidRDefault="00873B7A" w:rsidP="00F22A5F">
      <w:pPr>
        <w:pStyle w:val="Lijstalinea"/>
        <w:numPr>
          <w:ilvl w:val="0"/>
          <w:numId w:val="21"/>
        </w:numPr>
        <w:ind w:left="426" w:hanging="426"/>
        <w:rPr>
          <w:rFonts w:ascii="Arial" w:eastAsiaTheme="minorHAnsi" w:hAnsi="Arial" w:cs="Arial"/>
          <w:sz w:val="20"/>
          <w:szCs w:val="20"/>
        </w:rPr>
      </w:pPr>
      <w:r>
        <w:rPr>
          <w:rFonts w:ascii="Arial" w:eastAsiaTheme="minorHAnsi" w:hAnsi="Arial" w:cs="Arial"/>
          <w:sz w:val="20"/>
          <w:szCs w:val="20"/>
        </w:rPr>
        <w:t>L</w:t>
      </w:r>
      <w:r w:rsidR="00FB1E20" w:rsidRPr="00B43CA1">
        <w:rPr>
          <w:rFonts w:ascii="Arial" w:eastAsiaTheme="minorHAnsi" w:hAnsi="Arial" w:cs="Arial"/>
          <w:sz w:val="20"/>
          <w:szCs w:val="20"/>
        </w:rPr>
        <w:t>eerlingen die andere leerlingen pesten,</w:t>
      </w:r>
    </w:p>
    <w:p w14:paraId="4F6AB35D" w14:textId="77777777" w:rsidR="00FB1E20" w:rsidRPr="00B43CA1" w:rsidRDefault="00FB1E20" w:rsidP="00F22A5F">
      <w:pPr>
        <w:pStyle w:val="Lijstalinea"/>
        <w:numPr>
          <w:ilvl w:val="0"/>
          <w:numId w:val="21"/>
        </w:numPr>
        <w:ind w:left="426" w:hanging="426"/>
        <w:rPr>
          <w:rFonts w:ascii="Arial" w:eastAsiaTheme="minorHAnsi" w:hAnsi="Arial" w:cs="Arial"/>
          <w:sz w:val="20"/>
          <w:szCs w:val="20"/>
        </w:rPr>
      </w:pPr>
      <w:r w:rsidRPr="00B43CA1">
        <w:rPr>
          <w:rFonts w:ascii="Arial" w:eastAsiaTheme="minorHAnsi" w:hAnsi="Arial" w:cs="Arial"/>
          <w:sz w:val="20"/>
          <w:szCs w:val="20"/>
        </w:rPr>
        <w:t xml:space="preserve">leerlingen die gepest worden en </w:t>
      </w:r>
    </w:p>
    <w:p w14:paraId="4F6AB35E" w14:textId="77777777" w:rsidR="00FB1E20" w:rsidRPr="00B43CA1" w:rsidRDefault="00FB1E20" w:rsidP="00F22A5F">
      <w:pPr>
        <w:pStyle w:val="Lijstalinea"/>
        <w:numPr>
          <w:ilvl w:val="0"/>
          <w:numId w:val="21"/>
        </w:numPr>
        <w:ind w:left="426" w:hanging="426"/>
        <w:rPr>
          <w:rFonts w:ascii="Arial" w:eastAsiaTheme="minorHAnsi" w:hAnsi="Arial" w:cs="Arial"/>
          <w:sz w:val="20"/>
          <w:szCs w:val="20"/>
        </w:rPr>
      </w:pPr>
      <w:r w:rsidRPr="00B43CA1">
        <w:rPr>
          <w:rFonts w:ascii="Arial" w:eastAsiaTheme="minorHAnsi" w:hAnsi="Arial" w:cs="Arial"/>
          <w:sz w:val="20"/>
          <w:szCs w:val="20"/>
        </w:rPr>
        <w:t>leerlingen die niet direct bij het pesten betrokken zijn.</w:t>
      </w:r>
    </w:p>
    <w:p w14:paraId="4F6AB35F" w14:textId="77777777" w:rsidR="00FB1E20" w:rsidRPr="00B43CA1" w:rsidRDefault="00FB1E20" w:rsidP="00FB1E20">
      <w:pPr>
        <w:rPr>
          <w:rFonts w:ascii="Arial" w:eastAsiaTheme="minorHAnsi" w:hAnsi="Arial" w:cs="Arial"/>
          <w:sz w:val="20"/>
          <w:szCs w:val="20"/>
        </w:rPr>
      </w:pPr>
    </w:p>
    <w:p w14:paraId="4F6AB360"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Vaak is er een groepje leerlingen dat meedoet met de pestkop. Dit zijn de zogenoemde meelopers. Daarnaast spelen leerlingen die niet direct betrokken zijn bij het pesten een rol. Doordat deze zwijgende middengroep de gepeste leerling niet steunt en de pester niet probeert te stoppen, kan een pester vrijelijk zijn of haar gang gaan. Vaak versterkt de zwijgende middengroep het succes van de pestkop door op een afstandje toe te kijken en te lachen om wat er gebeurt.</w:t>
      </w:r>
    </w:p>
    <w:p w14:paraId="4F6AB361" w14:textId="77777777" w:rsidR="00FB1E20" w:rsidRPr="00FB1E20" w:rsidRDefault="00FB1E20" w:rsidP="00FB1E20">
      <w:pPr>
        <w:rPr>
          <w:rFonts w:ascii="Arial" w:eastAsiaTheme="minorHAnsi" w:hAnsi="Arial" w:cs="Arial"/>
          <w:sz w:val="20"/>
          <w:szCs w:val="20"/>
        </w:rPr>
      </w:pPr>
    </w:p>
    <w:p w14:paraId="4F6AB362" w14:textId="77777777" w:rsidR="00FB1E20" w:rsidRDefault="00FB1E20" w:rsidP="00FB1E20">
      <w:pPr>
        <w:rPr>
          <w:rFonts w:ascii="Arial" w:eastAsiaTheme="minorHAnsi" w:hAnsi="Arial" w:cs="Arial"/>
          <w:sz w:val="22"/>
          <w:szCs w:val="22"/>
        </w:rPr>
      </w:pPr>
    </w:p>
    <w:p w14:paraId="4F6AB363" w14:textId="77777777" w:rsidR="00BE257D" w:rsidRPr="00FB1E20" w:rsidRDefault="00BE257D" w:rsidP="00FB1E20">
      <w:pPr>
        <w:rPr>
          <w:rFonts w:ascii="Arial" w:eastAsiaTheme="minorHAnsi" w:hAnsi="Arial" w:cs="Arial"/>
          <w:sz w:val="22"/>
          <w:szCs w:val="22"/>
        </w:rPr>
      </w:pPr>
    </w:p>
    <w:p w14:paraId="4F6AB364" w14:textId="77777777" w:rsidR="00FB1E20" w:rsidRPr="007747FF" w:rsidRDefault="00FB1E20" w:rsidP="00FB1E20">
      <w:pPr>
        <w:pStyle w:val="KopBM2"/>
        <w:rPr>
          <w:rFonts w:eastAsiaTheme="minorHAnsi"/>
          <w:lang w:val="nl-NL"/>
        </w:rPr>
      </w:pPr>
      <w:bookmarkStart w:id="15" w:name="_Toc350554262"/>
      <w:r w:rsidRPr="007747FF">
        <w:rPr>
          <w:rFonts w:eastAsiaTheme="minorHAnsi"/>
          <w:lang w:val="nl-NL"/>
        </w:rPr>
        <w:t>2</w:t>
      </w:r>
      <w:r w:rsidR="00765168" w:rsidRPr="007747FF">
        <w:rPr>
          <w:rFonts w:eastAsiaTheme="minorHAnsi"/>
          <w:lang w:val="nl-NL"/>
        </w:rPr>
        <w:t>.</w:t>
      </w:r>
      <w:r w:rsidR="007747FF">
        <w:rPr>
          <w:rFonts w:eastAsiaTheme="minorHAnsi"/>
          <w:lang w:val="nl-NL"/>
        </w:rPr>
        <w:t xml:space="preserve"> </w:t>
      </w:r>
      <w:r w:rsidRPr="007747FF">
        <w:rPr>
          <w:rFonts w:eastAsiaTheme="minorHAnsi"/>
          <w:lang w:val="nl-NL"/>
        </w:rPr>
        <w:t>Pesten voorkomen</w:t>
      </w:r>
      <w:bookmarkEnd w:id="15"/>
    </w:p>
    <w:p w14:paraId="4F6AB365"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r w:rsidRPr="00FB1E20">
        <w:rPr>
          <w:rFonts w:ascii="Arial" w:eastAsiaTheme="minorHAnsi" w:hAnsi="Arial" w:cs="Arial"/>
          <w:sz w:val="20"/>
          <w:szCs w:val="20"/>
        </w:rPr>
        <w:br/>
      </w:r>
    </w:p>
    <w:p w14:paraId="4F6AB366" w14:textId="69FE802E" w:rsidR="00FB1E20" w:rsidRPr="00FB1E20" w:rsidRDefault="00F22A5F" w:rsidP="00B43CA1">
      <w:pPr>
        <w:rPr>
          <w:rFonts w:ascii="Arial" w:eastAsiaTheme="minorHAnsi" w:hAnsi="Arial" w:cs="Arial"/>
          <w:sz w:val="20"/>
          <w:szCs w:val="20"/>
        </w:rPr>
      </w:pPr>
      <w:r w:rsidRPr="00B43CA1">
        <w:rPr>
          <w:rFonts w:ascii="Arial" w:eastAsiaTheme="minorHAnsi" w:hAnsi="Arial" w:cs="Arial"/>
          <w:sz w:val="20"/>
          <w:szCs w:val="20"/>
        </w:rPr>
        <w:t>Hieronder volgen</w:t>
      </w:r>
      <w:r w:rsidR="00FB1E20" w:rsidRPr="00FB1E20">
        <w:rPr>
          <w:rFonts w:ascii="Arial" w:eastAsiaTheme="minorHAnsi" w:hAnsi="Arial" w:cs="Arial"/>
          <w:sz w:val="20"/>
          <w:szCs w:val="20"/>
        </w:rPr>
        <w:t xml:space="preserve"> in willekeurige volgorde, enkele richtlijnen die we op </w:t>
      </w:r>
      <w:r w:rsidR="00C071E2">
        <w:rPr>
          <w:rFonts w:ascii="Arial" w:eastAsiaTheme="minorHAnsi" w:hAnsi="Arial" w:cs="Arial"/>
          <w:sz w:val="20"/>
          <w:szCs w:val="20"/>
        </w:rPr>
        <w:t>het Bredero Beroepscollege</w:t>
      </w:r>
      <w:r w:rsidR="00FB1E20" w:rsidRPr="00FB1E20">
        <w:rPr>
          <w:rFonts w:ascii="Arial" w:eastAsiaTheme="minorHAnsi" w:hAnsi="Arial" w:cs="Arial"/>
          <w:sz w:val="20"/>
          <w:szCs w:val="20"/>
        </w:rPr>
        <w:t xml:space="preserve"> hanteren om pesten te voorkomen: </w:t>
      </w:r>
    </w:p>
    <w:p w14:paraId="4F6AB367"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Het fenomeen pesten wordt met enige regelmaat onder de aandacht gebracht van leerlingen en schoolpersoneel. Dit gebeurt door mondelinge en schriftelijke informatie te verspreiden of door losse thematische activiteiten of projecten te organiseren die met sociale veiligheid te maken hebben.</w:t>
      </w:r>
    </w:p>
    <w:p w14:paraId="4F6AB368"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Er wordt gestreefd naar een goed pedagogisch schoolklimaat door leerlingen veiligheid en geborgenheid te bieden. Gelijkwaardigheid, acceptatie en respect voor elkaar zijn hierbij belangrijke onderwerpen. </w:t>
      </w:r>
    </w:p>
    <w:p w14:paraId="4F6AB369"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Ouders/verzorgers worden geïnformeerd over thematische activiteiten of projecten rondom sociale veiligheid. </w:t>
      </w:r>
    </w:p>
    <w:p w14:paraId="4F6AB36A"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Er wordt aandacht besteed aan het verschil tussen pesten en plagen. </w:t>
      </w:r>
    </w:p>
    <w:p w14:paraId="4F6AB36B"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Het wordt leerlingen duidelijk gemaakt dat signalen van pesten (niet plagen) doorgegeven moeten worden aan een docent. Daarbij wordt uitgelegd dat dit doorgeven geen klikken is. Op deze manier voorkomt het schoolpersoneel dat leerlingen gezamenlijk zwijgen of erbij staan te kijken zonder in te grijpen, of zelfs het vuurtje opstoken. </w:t>
      </w:r>
    </w:p>
    <w:p w14:paraId="4F6AB36C"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Als een docent of ander personeelslid signaleert dat er gepest wordt, dan spreekt hij of zij de betrokkenen hier op aan. Afhankelijk van de ernst van het pesten, licht hij of zij ook de klassenmentor van de leerling in, opdat deze het probleem eventueel op een later tijdstip aan kan pakken. </w:t>
      </w:r>
    </w:p>
    <w:p w14:paraId="4F6AB36D"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Van elk personeelslid wordt verwacht dat hij of zij met collega's en leerlingen werkt aan een positieve team- en groepsvorming. </w:t>
      </w:r>
    </w:p>
    <w:p w14:paraId="4F6AB36E"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Personeelsleden van de school hebben de inspanningsverplichting pesten te signaleren en tegen het gesignaleerde pesten actie te ondernemen. </w:t>
      </w:r>
    </w:p>
    <w:p w14:paraId="4F6AB36F"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lastRenderedPageBreak/>
        <w:t xml:space="preserve">Docenten en ander personeel van de school nemen te allen tijde duidelijk stelling tegen pesten. Het personeel keurt dit gedrag zichtbaar af. </w:t>
      </w:r>
    </w:p>
    <w:p w14:paraId="4F6AB370" w14:textId="77777777" w:rsidR="00FB1E20" w:rsidRPr="00FB1E20" w:rsidRDefault="00FB1E20" w:rsidP="00B43CA1">
      <w:pPr>
        <w:numPr>
          <w:ilvl w:val="0"/>
          <w:numId w:val="17"/>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Wanneer een personeelslid pesten signaleert, probeert hij of zij zicht te krijgen op de oorzaak en de omvang van het pestgedrag en de gevolgen voor het slachtoffer. Daarnaast probeert hij of zij het invoelend vermogen van de pester en de zwijgende middengroep te vergroten. Hiermee wordt uiteraard niet bedoeld dat er medelijden moet worden opgewekt, maar wel dat er wordt ingezien hoe vervelend pesten eigenlijk is.</w:t>
      </w:r>
    </w:p>
    <w:p w14:paraId="4F6AB371" w14:textId="77777777" w:rsidR="00FB1E20" w:rsidRPr="00FB1E20" w:rsidRDefault="00FB1E20" w:rsidP="00B43CA1">
      <w:pPr>
        <w:rPr>
          <w:rFonts w:ascii="Arial" w:eastAsiaTheme="minorHAnsi" w:hAnsi="Arial" w:cs="Arial"/>
          <w:sz w:val="20"/>
          <w:szCs w:val="20"/>
        </w:rPr>
      </w:pPr>
    </w:p>
    <w:p w14:paraId="4F6AB372" w14:textId="77777777" w:rsidR="00FB1E20" w:rsidRDefault="00FB1E20" w:rsidP="00FB1E20">
      <w:pPr>
        <w:rPr>
          <w:rFonts w:ascii="Arial" w:eastAsiaTheme="minorHAnsi" w:hAnsi="Arial" w:cs="Arial"/>
          <w:sz w:val="20"/>
          <w:szCs w:val="20"/>
        </w:rPr>
      </w:pPr>
    </w:p>
    <w:p w14:paraId="4F6AB373" w14:textId="77777777" w:rsidR="00BE257D" w:rsidRPr="00FB1E20" w:rsidRDefault="00BE257D" w:rsidP="00FB1E20">
      <w:pPr>
        <w:rPr>
          <w:rFonts w:ascii="Arial" w:eastAsiaTheme="minorHAnsi" w:hAnsi="Arial" w:cs="Arial"/>
          <w:sz w:val="20"/>
          <w:szCs w:val="20"/>
        </w:rPr>
      </w:pPr>
    </w:p>
    <w:p w14:paraId="4F6AB374" w14:textId="77777777" w:rsidR="00FB1E20" w:rsidRPr="007747FF" w:rsidRDefault="007747FF" w:rsidP="007747FF">
      <w:pPr>
        <w:pStyle w:val="KopBM2"/>
        <w:rPr>
          <w:lang w:val="nl-NL"/>
        </w:rPr>
      </w:pPr>
      <w:bookmarkStart w:id="16" w:name="_Toc350554263"/>
      <w:r>
        <w:rPr>
          <w:rFonts w:eastAsiaTheme="minorHAnsi"/>
          <w:lang w:val="nl-NL"/>
        </w:rPr>
        <w:t xml:space="preserve">3. </w:t>
      </w:r>
      <w:r w:rsidR="00FB1E20" w:rsidRPr="007747FF">
        <w:rPr>
          <w:lang w:val="nl-NL"/>
        </w:rPr>
        <w:t>Pesten bestrijden</w:t>
      </w:r>
      <w:bookmarkEnd w:id="16"/>
    </w:p>
    <w:p w14:paraId="4F6AB375" w14:textId="77777777" w:rsidR="00FB1E20" w:rsidRPr="00FB1E20" w:rsidRDefault="00FB1E20" w:rsidP="00B43CA1">
      <w:pPr>
        <w:rPr>
          <w:rFonts w:ascii="Arial" w:eastAsiaTheme="minorHAnsi" w:hAnsi="Arial" w:cs="Arial"/>
          <w:sz w:val="20"/>
          <w:szCs w:val="20"/>
        </w:rPr>
      </w:pPr>
      <w:r w:rsidRPr="00FB1E20">
        <w:rPr>
          <w:rFonts w:ascii="Arial" w:eastAsiaTheme="minorHAnsi" w:hAnsi="Arial" w:cs="Arial"/>
          <w:sz w:val="20"/>
          <w:szCs w:val="20"/>
        </w:rPr>
        <w:t>Er is sprake van pesten wanneer een of meerdere leerlingen herhaaldelijk en langdurig negatief gedrag richten tegen een andere leerling. Een vereiste om pesten bij ons op school serieus aan te pakken is dat alle betrokkenen pesten als een bedreiging zien voor het veiligheidsgevoel en bereid zijn het te voorkomen en te bestrijden.</w:t>
      </w:r>
      <w:r w:rsidRPr="00FB1E20">
        <w:rPr>
          <w:rFonts w:ascii="Arial" w:eastAsiaTheme="minorHAnsi" w:hAnsi="Arial" w:cs="Arial"/>
          <w:sz w:val="20"/>
          <w:szCs w:val="20"/>
        </w:rPr>
        <w:br/>
      </w:r>
    </w:p>
    <w:p w14:paraId="4F6AB376" w14:textId="77777777" w:rsidR="00C12731" w:rsidRDefault="00FB1E20" w:rsidP="00C12731">
      <w:pPr>
        <w:rPr>
          <w:rFonts w:ascii="Arial" w:eastAsiaTheme="minorHAnsi" w:hAnsi="Arial" w:cs="Arial"/>
          <w:sz w:val="20"/>
          <w:szCs w:val="20"/>
        </w:rPr>
      </w:pPr>
      <w:r w:rsidRPr="00FB1E20">
        <w:rPr>
          <w:rFonts w:ascii="Arial" w:eastAsiaTheme="minorHAnsi" w:hAnsi="Arial" w:cs="Arial"/>
          <w:sz w:val="20"/>
          <w:szCs w:val="20"/>
        </w:rPr>
        <w:t>De directe en curatieve aanpak van pesten onder leerlingen bestaat uit twee methoden: (1) de niet-confronterende methode en (2) de confronterende methode.</w:t>
      </w:r>
    </w:p>
    <w:p w14:paraId="4F6AB377" w14:textId="77777777" w:rsidR="00C12731" w:rsidRDefault="00C12731" w:rsidP="00C12731">
      <w:pPr>
        <w:rPr>
          <w:rFonts w:ascii="Arial" w:eastAsiaTheme="minorHAnsi" w:hAnsi="Arial" w:cs="Arial"/>
          <w:sz w:val="20"/>
          <w:szCs w:val="20"/>
        </w:rPr>
      </w:pPr>
    </w:p>
    <w:p w14:paraId="4F6AB378" w14:textId="77777777" w:rsidR="00FB1E20" w:rsidRPr="00873B7A" w:rsidRDefault="00F22A5F" w:rsidP="00C12731">
      <w:pPr>
        <w:pStyle w:val="KopBM3"/>
        <w:rPr>
          <w:lang w:val="nl-NL"/>
        </w:rPr>
      </w:pPr>
      <w:bookmarkStart w:id="17" w:name="_Toc350554264"/>
      <w:r w:rsidRPr="00873B7A">
        <w:rPr>
          <w:lang w:val="nl-NL"/>
        </w:rPr>
        <w:t>3.1</w:t>
      </w:r>
      <w:r w:rsidRPr="00873B7A">
        <w:rPr>
          <w:lang w:val="nl-NL"/>
        </w:rPr>
        <w:tab/>
      </w:r>
      <w:r w:rsidR="00FB1E20" w:rsidRPr="00873B7A">
        <w:rPr>
          <w:lang w:val="nl-NL"/>
        </w:rPr>
        <w:t>De niet-confronterende methode</w:t>
      </w:r>
      <w:bookmarkEnd w:id="17"/>
    </w:p>
    <w:p w14:paraId="4F6AB379"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Deze methode wordt toegepast als een docent of ander personeelslid het vermoeden heeft dat er sprake is van onderhuids pesten, dus pestgedrag dat hij of zij niet zelf heeft waargenomen. </w:t>
      </w:r>
    </w:p>
    <w:p w14:paraId="4F6AB37A"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Bij het toepassen van de niet-confronterende methode worden de volgende stappen genomen:</w:t>
      </w:r>
    </w:p>
    <w:p w14:paraId="4F6AB37B" w14:textId="77777777" w:rsidR="00FB1E20" w:rsidRPr="00FB1E20" w:rsidRDefault="00FB1E20" w:rsidP="00B43CA1">
      <w:pPr>
        <w:numPr>
          <w:ilvl w:val="0"/>
          <w:numId w:val="18"/>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Het personeelslid schakelt de mentor en eventueel collega's in om de eigen vermoedens te delen en mogelijk te versterken of af te zwakken. </w:t>
      </w:r>
    </w:p>
    <w:p w14:paraId="4F6AB37C" w14:textId="77777777" w:rsidR="00FB1E20" w:rsidRPr="00FB1E20" w:rsidRDefault="00FB1E20" w:rsidP="00B43CA1">
      <w:pPr>
        <w:numPr>
          <w:ilvl w:val="0"/>
          <w:numId w:val="18"/>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Ondertussen stelt de docent of de mentor in de klas van de betreffende leerlingen onderwerpen als pesten, buitensluiting, machtsmisbruik of een andere kwestie betreffende sociale veiligheid op een algemene manier aan de orde om zo een eerste signaal af te geven aan de klas. </w:t>
      </w:r>
    </w:p>
    <w:p w14:paraId="4F6AB37D" w14:textId="77777777" w:rsidR="00FB1E20" w:rsidRPr="00FB1E20" w:rsidRDefault="00FB1E20" w:rsidP="00B43CA1">
      <w:pPr>
        <w:numPr>
          <w:ilvl w:val="0"/>
          <w:numId w:val="18"/>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In het kader van het bespreken van pesten als algemeen onderwerp, schakelt de docent/mentor de pester(s) en/of enkele niet-pesters in om op te letten of er in hun klas wordt gepest. Na enkele dagen laat de docent ze dan verslag uitbrengen over hun observaties. </w:t>
      </w:r>
    </w:p>
    <w:p w14:paraId="4F6AB37E" w14:textId="77777777" w:rsidR="00C12731" w:rsidRPr="00C12731" w:rsidRDefault="00FB1E20" w:rsidP="00F22A5F">
      <w:pPr>
        <w:numPr>
          <w:ilvl w:val="0"/>
          <w:numId w:val="18"/>
        </w:numPr>
        <w:ind w:left="426" w:hanging="426"/>
        <w:contextualSpacing/>
      </w:pPr>
      <w:r w:rsidRPr="00FB1E20">
        <w:rPr>
          <w:rFonts w:ascii="Arial" w:eastAsiaTheme="minorHAnsi" w:hAnsi="Arial" w:cs="Arial"/>
          <w:sz w:val="20"/>
          <w:szCs w:val="20"/>
        </w:rPr>
        <w:t>De docent/mentor kan wachten op een moment dat hij of zij, of een collega, het pestgedrag daadwerkelijk zelf waarneemt om vervolgens duidelijk stelling te nemen. Dit kan dan aan de hand van de confronterende methode gebeuren.</w:t>
      </w:r>
    </w:p>
    <w:p w14:paraId="4F6AB37F" w14:textId="77777777" w:rsidR="00C12731" w:rsidRPr="00C12731" w:rsidRDefault="00C12731" w:rsidP="00C12731">
      <w:pPr>
        <w:ind w:left="426"/>
        <w:contextualSpacing/>
      </w:pPr>
    </w:p>
    <w:p w14:paraId="4F6AB380" w14:textId="77777777" w:rsidR="00FB1E20" w:rsidRPr="00873B7A" w:rsidRDefault="00F22A5F" w:rsidP="00C12731">
      <w:pPr>
        <w:pStyle w:val="KopBM3"/>
        <w:rPr>
          <w:lang w:val="nl-NL"/>
        </w:rPr>
      </w:pPr>
      <w:bookmarkStart w:id="18" w:name="_Toc350554265"/>
      <w:r w:rsidRPr="00873B7A">
        <w:rPr>
          <w:lang w:val="nl-NL"/>
        </w:rPr>
        <w:t>3.2</w:t>
      </w:r>
      <w:r w:rsidRPr="00873B7A">
        <w:rPr>
          <w:lang w:val="nl-NL"/>
        </w:rPr>
        <w:tab/>
      </w:r>
      <w:r w:rsidR="00FB1E20" w:rsidRPr="00873B7A">
        <w:rPr>
          <w:lang w:val="nl-NL"/>
        </w:rPr>
        <w:t>De confronterende methode</w:t>
      </w:r>
      <w:bookmarkEnd w:id="18"/>
    </w:p>
    <w:p w14:paraId="4F6AB381" w14:textId="77777777" w:rsidR="00FB1E20" w:rsidRPr="00FB1E20" w:rsidRDefault="00FB1E20" w:rsidP="00B43CA1">
      <w:pPr>
        <w:rPr>
          <w:rFonts w:ascii="Arial" w:eastAsiaTheme="minorHAnsi" w:hAnsi="Arial" w:cs="Arial"/>
          <w:sz w:val="20"/>
          <w:szCs w:val="20"/>
        </w:rPr>
      </w:pPr>
      <w:r w:rsidRPr="00FB1E20">
        <w:rPr>
          <w:rFonts w:ascii="Arial" w:eastAsiaTheme="minorHAnsi" w:hAnsi="Arial" w:cs="Arial"/>
          <w:sz w:val="20"/>
          <w:szCs w:val="20"/>
        </w:rPr>
        <w:t xml:space="preserve">Deze methode wordt toegepast als een docent of ander personeelslid duidelijk pestgedrag signaleert doordat een leerling voor zijn of haar ogen geestelijk of lichamelijk wordt mishandeld. </w:t>
      </w:r>
    </w:p>
    <w:p w14:paraId="4F6AB382" w14:textId="77777777" w:rsidR="00FB1E20" w:rsidRPr="00FB1E20" w:rsidRDefault="00FB1E20" w:rsidP="00B43CA1">
      <w:pPr>
        <w:rPr>
          <w:rFonts w:ascii="Arial" w:eastAsiaTheme="minorHAnsi" w:hAnsi="Arial" w:cs="Arial"/>
          <w:sz w:val="20"/>
          <w:szCs w:val="20"/>
        </w:rPr>
      </w:pPr>
      <w:r w:rsidRPr="00FB1E20">
        <w:rPr>
          <w:rFonts w:ascii="Arial" w:eastAsiaTheme="minorHAnsi" w:hAnsi="Arial" w:cs="Arial"/>
          <w:sz w:val="20"/>
          <w:szCs w:val="20"/>
        </w:rPr>
        <w:t>Bij het toepassen van de confronterende methode worden de volgende stappen genomen:</w:t>
      </w:r>
    </w:p>
    <w:p w14:paraId="4F6AB383" w14:textId="77777777" w:rsidR="00FB1E20" w:rsidRPr="00FB1E20" w:rsidRDefault="00FB1E20" w:rsidP="00B43CA1">
      <w:pPr>
        <w:numPr>
          <w:ilvl w:val="0"/>
          <w:numId w:val="19"/>
        </w:numPr>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Het personeelslid neemt eerst duidelijk stelling. </w:t>
      </w:r>
    </w:p>
    <w:p w14:paraId="4F6AB384" w14:textId="77777777" w:rsidR="00FB1E20" w:rsidRPr="00FB1E20" w:rsidRDefault="00FB1E20" w:rsidP="00B43CA1">
      <w:pPr>
        <w:numPr>
          <w:ilvl w:val="0"/>
          <w:numId w:val="19"/>
        </w:numPr>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De docent of mentor van de klas waarin het pesten zich voordoet, voert daarna met de klas een gesprek over pesten in het algemeen. In dit gesprek worden leerlingen gestimuleerd duidelijk stelling te nemen tegenover pesten. </w:t>
      </w:r>
    </w:p>
    <w:p w14:paraId="4F6AB385" w14:textId="77777777" w:rsidR="00FB1E20" w:rsidRPr="00FB1E20" w:rsidRDefault="00FB1E20" w:rsidP="00B43CA1">
      <w:pPr>
        <w:numPr>
          <w:ilvl w:val="0"/>
          <w:numId w:val="19"/>
        </w:numPr>
        <w:ind w:left="426" w:hanging="426"/>
        <w:contextualSpacing/>
        <w:rPr>
          <w:rFonts w:ascii="Arial" w:eastAsiaTheme="minorHAnsi" w:hAnsi="Arial" w:cs="Arial"/>
          <w:sz w:val="20"/>
          <w:szCs w:val="20"/>
        </w:rPr>
      </w:pPr>
      <w:r w:rsidRPr="00FB1E20">
        <w:rPr>
          <w:rFonts w:ascii="Arial" w:eastAsiaTheme="minorHAnsi" w:hAnsi="Arial" w:cs="Arial"/>
          <w:sz w:val="20"/>
          <w:szCs w:val="20"/>
        </w:rPr>
        <w:t>Door leerlingen te stimuleren een gepeste leerling te steunen of te proberen leerlingen die pesten hiermee te laten stoppen, probeert de docent te voorko</w:t>
      </w:r>
      <w:r w:rsidR="00F22A5F" w:rsidRPr="00B43CA1">
        <w:rPr>
          <w:rFonts w:ascii="Arial" w:eastAsiaTheme="minorHAnsi" w:hAnsi="Arial" w:cs="Arial"/>
          <w:sz w:val="20"/>
          <w:szCs w:val="20"/>
        </w:rPr>
        <w:t>men dat er een zwijgende middengroep</w:t>
      </w:r>
      <w:r w:rsidRPr="00FB1E20">
        <w:rPr>
          <w:rFonts w:ascii="Arial" w:eastAsiaTheme="minorHAnsi" w:hAnsi="Arial" w:cs="Arial"/>
          <w:sz w:val="20"/>
          <w:szCs w:val="20"/>
        </w:rPr>
        <w:t xml:space="preserve">groep ontstaat of blijft bestaan. </w:t>
      </w:r>
    </w:p>
    <w:p w14:paraId="4F6AB386" w14:textId="77777777" w:rsidR="00FB1E20" w:rsidRPr="00FB1E20" w:rsidRDefault="00FB1E20" w:rsidP="00B43CA1">
      <w:pPr>
        <w:numPr>
          <w:ilvl w:val="0"/>
          <w:numId w:val="19"/>
        </w:numPr>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De docent of mentor maakt vervolgens met de leerlingen nadere afspraken door gezamenlijk anti-pestregels op te stellen. </w:t>
      </w:r>
    </w:p>
    <w:p w14:paraId="4F6AB387" w14:textId="77777777" w:rsidR="00FB1E20" w:rsidRPr="00FB1E20" w:rsidRDefault="00FB1E20" w:rsidP="00B43CA1">
      <w:pPr>
        <w:numPr>
          <w:ilvl w:val="0"/>
          <w:numId w:val="19"/>
        </w:numPr>
        <w:ind w:left="426" w:hanging="426"/>
        <w:contextualSpacing/>
        <w:rPr>
          <w:rFonts w:ascii="Arial" w:eastAsiaTheme="minorHAnsi" w:hAnsi="Arial" w:cs="Arial"/>
          <w:sz w:val="20"/>
          <w:szCs w:val="20"/>
        </w:rPr>
      </w:pPr>
      <w:r w:rsidRPr="00FB1E20">
        <w:rPr>
          <w:rFonts w:ascii="Arial" w:eastAsiaTheme="minorHAnsi" w:hAnsi="Arial" w:cs="Arial"/>
          <w:sz w:val="20"/>
          <w:szCs w:val="20"/>
        </w:rPr>
        <w:t>De docent of mentor kan het gesignaleerde probleem ook behandelen door bijvoorbeeld een boek te bespreken of een videoband te tonen waarin het thema aan de orde komt. Naar aanleiding daarvan kan de docent een gesprek met de klas op gang brengen over de gevoelens van een gepeste leerling en de motieven van een pestkop.</w:t>
      </w:r>
    </w:p>
    <w:p w14:paraId="4F6AB388" w14:textId="77777777" w:rsidR="00FB1E20" w:rsidRPr="00FB1E20" w:rsidRDefault="00FB1E20" w:rsidP="00B43CA1">
      <w:pPr>
        <w:rPr>
          <w:rFonts w:ascii="Arial" w:eastAsiaTheme="minorHAnsi" w:hAnsi="Arial" w:cs="Arial"/>
          <w:sz w:val="20"/>
          <w:szCs w:val="20"/>
        </w:rPr>
      </w:pPr>
    </w:p>
    <w:p w14:paraId="4F6AB389" w14:textId="77777777" w:rsidR="00FB1E20" w:rsidRPr="00FB1E20" w:rsidRDefault="00FB1E20" w:rsidP="00FB1E20">
      <w:pPr>
        <w:rPr>
          <w:rFonts w:ascii="Arial" w:eastAsiaTheme="minorHAnsi" w:hAnsi="Arial" w:cs="Arial"/>
          <w:b/>
          <w:sz w:val="20"/>
          <w:szCs w:val="20"/>
        </w:rPr>
      </w:pPr>
    </w:p>
    <w:p w14:paraId="4F6AB38A" w14:textId="77777777" w:rsidR="00FB1E20" w:rsidRPr="007747FF" w:rsidRDefault="007747FF" w:rsidP="007747FF">
      <w:pPr>
        <w:pStyle w:val="KopBM2"/>
        <w:rPr>
          <w:rFonts w:eastAsiaTheme="minorHAnsi"/>
          <w:lang w:val="nl-NL"/>
        </w:rPr>
      </w:pPr>
      <w:bookmarkStart w:id="19" w:name="_Toc350554266"/>
      <w:r>
        <w:rPr>
          <w:rFonts w:eastAsiaTheme="minorHAnsi"/>
          <w:lang w:val="nl-NL"/>
        </w:rPr>
        <w:lastRenderedPageBreak/>
        <w:t xml:space="preserve">4. </w:t>
      </w:r>
      <w:r w:rsidR="00FB1E20" w:rsidRPr="007747FF">
        <w:rPr>
          <w:rFonts w:eastAsiaTheme="minorHAnsi"/>
          <w:lang w:val="nl-NL"/>
        </w:rPr>
        <w:t>Hulp aan de gepeste leerling en zijn of haar ouders/verzorgers</w:t>
      </w:r>
      <w:bookmarkEnd w:id="19"/>
    </w:p>
    <w:p w14:paraId="4F6AB38B"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De docent of mentor maakt bij het helpen van de gepeste leerling gebruik van hulp en advies van de interne begeleider, de zorgcoördinator, collega's of teamleiders. Het is belangrijk om te proberen de gepeste leerling verloren begrip voor een ieders eigenheid en zelfrespect opnieuw bij te brengen: ik ben ik en jij bent jij en dat mag niet alleen, maar dat hoort zo. De docent probeert de leerling te helpen zich minder kwetsbaar te voelen en zich minder kwetsbaar op te stellen. Wanneer een leerling zich bijvoorbeeld steeds gekwetst voelt bij een relatief onschuldig grapje, kan de docent proberen de leerling aan diens incasseringsvermogen te helpen werken. </w:t>
      </w:r>
      <w:r w:rsidRPr="00FB1E20">
        <w:rPr>
          <w:rFonts w:ascii="Arial" w:eastAsiaTheme="minorHAnsi" w:hAnsi="Arial" w:cs="Arial"/>
          <w:sz w:val="20"/>
          <w:szCs w:val="20"/>
        </w:rPr>
        <w:br/>
      </w:r>
    </w:p>
    <w:p w14:paraId="4F6AB38C"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Als het bovenstaande niet helpt, wordt er een gesprek met de ouders/verzorgers van de gepeste leerling aangegaan. De docent of mentor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r w:rsidRPr="00FB1E20">
        <w:rPr>
          <w:rFonts w:ascii="Arial" w:eastAsiaTheme="minorHAnsi" w:hAnsi="Arial" w:cs="Arial"/>
          <w:sz w:val="20"/>
          <w:szCs w:val="20"/>
        </w:rPr>
        <w:br/>
      </w:r>
    </w:p>
    <w:p w14:paraId="4F6AB38D" w14:textId="77777777" w:rsidR="00FB1E20" w:rsidRPr="00B43CA1" w:rsidRDefault="00FB1E20" w:rsidP="00FB1E20">
      <w:pPr>
        <w:rPr>
          <w:rFonts w:ascii="Arial" w:eastAsiaTheme="minorHAnsi" w:hAnsi="Arial" w:cs="Arial"/>
          <w:sz w:val="20"/>
          <w:szCs w:val="20"/>
        </w:rPr>
      </w:pPr>
      <w:r w:rsidRPr="00FB1E20">
        <w:rPr>
          <w:rFonts w:ascii="Arial" w:eastAsiaTheme="minorHAnsi" w:hAnsi="Arial" w:cs="Arial"/>
          <w:sz w:val="20"/>
          <w:szCs w:val="20"/>
        </w:rPr>
        <w:t>Bij ernstige gevolgen van pesten probeert de docent of mentor, samen met de ouders/verzorgers, de gepeste leerling zijn of haar gevoel voor eigenwaarde terug te laten vinden. Zo nodig wordt hierbij, met toestemming van de ouders/verzorgers, hulp van professionele scholen ingeschakeld.</w:t>
      </w:r>
    </w:p>
    <w:p w14:paraId="4F6AB38E" w14:textId="77777777" w:rsidR="00F22A5F" w:rsidRDefault="00F22A5F" w:rsidP="00FB1E20">
      <w:pPr>
        <w:rPr>
          <w:rFonts w:ascii="Arial" w:eastAsiaTheme="minorHAnsi" w:hAnsi="Arial" w:cs="Arial"/>
          <w:sz w:val="22"/>
          <w:szCs w:val="22"/>
        </w:rPr>
      </w:pPr>
    </w:p>
    <w:p w14:paraId="4F6AB38F" w14:textId="77777777" w:rsidR="00F22A5F" w:rsidRDefault="00F22A5F" w:rsidP="00FB1E20">
      <w:pPr>
        <w:rPr>
          <w:rFonts w:ascii="Arial" w:eastAsiaTheme="minorHAnsi" w:hAnsi="Arial" w:cs="Arial"/>
          <w:sz w:val="22"/>
          <w:szCs w:val="22"/>
        </w:rPr>
      </w:pPr>
    </w:p>
    <w:p w14:paraId="4F6AB390" w14:textId="77777777" w:rsidR="00BE257D" w:rsidRPr="00FB1E20" w:rsidRDefault="00BE257D" w:rsidP="00FB1E20">
      <w:pPr>
        <w:rPr>
          <w:rFonts w:ascii="Arial" w:eastAsiaTheme="minorHAnsi" w:hAnsi="Arial" w:cs="Arial"/>
          <w:sz w:val="22"/>
          <w:szCs w:val="22"/>
        </w:rPr>
      </w:pPr>
    </w:p>
    <w:p w14:paraId="4F6AB391" w14:textId="77777777" w:rsidR="00FB1E20" w:rsidRPr="007747FF" w:rsidRDefault="007747FF" w:rsidP="007747FF">
      <w:pPr>
        <w:pStyle w:val="KopBM2"/>
        <w:rPr>
          <w:rFonts w:eastAsiaTheme="minorHAnsi"/>
          <w:lang w:val="nl-NL"/>
        </w:rPr>
      </w:pPr>
      <w:bookmarkStart w:id="20" w:name="_Toc350554267"/>
      <w:r>
        <w:rPr>
          <w:rFonts w:eastAsiaTheme="minorHAnsi"/>
          <w:lang w:val="nl-NL"/>
        </w:rPr>
        <w:t xml:space="preserve">5. </w:t>
      </w:r>
      <w:r w:rsidR="00FB1E20" w:rsidRPr="007747FF">
        <w:rPr>
          <w:rFonts w:eastAsiaTheme="minorHAnsi"/>
          <w:lang w:val="nl-NL"/>
        </w:rPr>
        <w:t>Hulp aan de pester en zijn of haar ouders/verzorgers</w:t>
      </w:r>
      <w:bookmarkEnd w:id="20"/>
    </w:p>
    <w:p w14:paraId="4F6AB392" w14:textId="77777777" w:rsidR="00FB1E20" w:rsidRPr="00B43CA1" w:rsidRDefault="00FB1E20" w:rsidP="00B43CA1">
      <w:pPr>
        <w:rPr>
          <w:rFonts w:ascii="Arial" w:eastAsiaTheme="minorHAnsi" w:hAnsi="Arial" w:cs="Arial"/>
          <w:sz w:val="20"/>
          <w:szCs w:val="20"/>
        </w:rPr>
      </w:pPr>
      <w:r w:rsidRPr="00FB1E20">
        <w:rPr>
          <w:rFonts w:ascii="Arial" w:eastAsiaTheme="minorHAnsi" w:hAnsi="Arial" w:cs="Arial"/>
          <w:sz w:val="20"/>
          <w:szCs w:val="20"/>
        </w:rPr>
        <w:t xml:space="preserve">De docent of mentor maakt bij het helpen van de pester gebruik van hulp en advies van de interne begeleider, de zorgcoördinator, collega's of schoolleiders. De docent voert probleemoplossende gesprekken met de pester waarin hij of zij probeert achter de oorzaak van het pestgedrag te komen. </w:t>
      </w:r>
    </w:p>
    <w:p w14:paraId="4F6AB393" w14:textId="77777777" w:rsidR="00B43CA1" w:rsidRPr="00FB1E20" w:rsidRDefault="00B43CA1" w:rsidP="00B43CA1">
      <w:pPr>
        <w:rPr>
          <w:rFonts w:ascii="Arial" w:eastAsiaTheme="minorHAnsi" w:hAnsi="Arial" w:cs="Arial"/>
          <w:sz w:val="20"/>
          <w:szCs w:val="20"/>
        </w:rPr>
      </w:pPr>
    </w:p>
    <w:p w14:paraId="4F6AB394" w14:textId="77777777" w:rsidR="00B43CA1" w:rsidRPr="00B43CA1" w:rsidRDefault="00FB1E20" w:rsidP="00B43CA1">
      <w:pPr>
        <w:rPr>
          <w:rFonts w:ascii="Arial" w:eastAsiaTheme="minorHAnsi" w:hAnsi="Arial" w:cs="Arial"/>
          <w:i/>
          <w:sz w:val="20"/>
          <w:szCs w:val="20"/>
        </w:rPr>
      </w:pPr>
      <w:r w:rsidRPr="00FB1E20">
        <w:rPr>
          <w:rFonts w:ascii="Arial" w:eastAsiaTheme="minorHAnsi" w:hAnsi="Arial" w:cs="Arial"/>
          <w:sz w:val="20"/>
          <w:szCs w:val="20"/>
        </w:rPr>
        <w:t>Mogelijke oorzaken van</w:t>
      </w:r>
      <w:r w:rsidR="00B43CA1" w:rsidRPr="00B43CA1">
        <w:rPr>
          <w:rFonts w:ascii="Arial" w:eastAsiaTheme="minorHAnsi" w:hAnsi="Arial" w:cs="Arial"/>
          <w:sz w:val="20"/>
          <w:szCs w:val="20"/>
        </w:rPr>
        <w:t xml:space="preserve"> het gedrag van de pester zijn:</w:t>
      </w:r>
    </w:p>
    <w:p w14:paraId="4F6AB395" w14:textId="77777777" w:rsidR="00B43CA1" w:rsidRPr="00B43CA1" w:rsidRDefault="00B43CA1" w:rsidP="00B43CA1">
      <w:pPr>
        <w:pStyle w:val="Lijstalinea"/>
        <w:numPr>
          <w:ilvl w:val="0"/>
          <w:numId w:val="20"/>
        </w:numPr>
        <w:ind w:left="426" w:hanging="426"/>
        <w:rPr>
          <w:rFonts w:ascii="Arial" w:eastAsiaTheme="minorHAnsi" w:hAnsi="Arial" w:cs="Arial"/>
          <w:sz w:val="20"/>
          <w:szCs w:val="20"/>
        </w:rPr>
      </w:pPr>
      <w:r w:rsidRPr="00B43CA1">
        <w:rPr>
          <w:rFonts w:ascii="Arial" w:eastAsiaTheme="minorHAnsi" w:hAnsi="Arial" w:cs="Arial"/>
          <w:sz w:val="20"/>
          <w:szCs w:val="20"/>
        </w:rPr>
        <w:t>De pester wordt of werd zelf gepest,</w:t>
      </w:r>
    </w:p>
    <w:p w14:paraId="4F6AB396" w14:textId="77777777" w:rsidR="00B43CA1" w:rsidRPr="00FB1E20" w:rsidRDefault="00B43CA1" w:rsidP="00B43CA1">
      <w:pPr>
        <w:numPr>
          <w:ilvl w:val="0"/>
          <w:numId w:val="20"/>
        </w:numPr>
        <w:spacing w:after="200"/>
        <w:ind w:left="426" w:hanging="426"/>
        <w:contextualSpacing/>
        <w:rPr>
          <w:rFonts w:ascii="Arial" w:eastAsiaTheme="minorHAnsi" w:hAnsi="Arial" w:cs="Arial"/>
          <w:sz w:val="20"/>
          <w:szCs w:val="20"/>
        </w:rPr>
      </w:pPr>
      <w:r w:rsidRPr="00B43CA1">
        <w:rPr>
          <w:rFonts w:ascii="Arial" w:eastAsiaTheme="minorHAnsi" w:hAnsi="Arial" w:cs="Arial"/>
          <w:sz w:val="20"/>
          <w:szCs w:val="20"/>
        </w:rPr>
        <w:t>de pester heeft gebrek aan aandacht van de ouders/verzorgers,</w:t>
      </w:r>
    </w:p>
    <w:p w14:paraId="4F6AB397" w14:textId="77777777" w:rsidR="00FB1E20" w:rsidRPr="00FB1E20" w:rsidRDefault="00FB1E20" w:rsidP="00B43CA1">
      <w:pPr>
        <w:numPr>
          <w:ilvl w:val="0"/>
          <w:numId w:val="20"/>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de pester wordt niet gecorrigeerd bij agressief gedrag en wordt zelf regelmatig lichamelijk gestraft door ouders/ve</w:t>
      </w:r>
      <w:r w:rsidR="00B43CA1" w:rsidRPr="00B43CA1">
        <w:rPr>
          <w:rFonts w:ascii="Arial" w:eastAsiaTheme="minorHAnsi" w:hAnsi="Arial" w:cs="Arial"/>
          <w:sz w:val="20"/>
          <w:szCs w:val="20"/>
        </w:rPr>
        <w:t>rzorgers of andere volwassenen,</w:t>
      </w:r>
    </w:p>
    <w:p w14:paraId="4F6AB398" w14:textId="77777777" w:rsidR="00FB1E20" w:rsidRPr="00FB1E20" w:rsidRDefault="00FB1E20" w:rsidP="00B43CA1">
      <w:pPr>
        <w:numPr>
          <w:ilvl w:val="0"/>
          <w:numId w:val="20"/>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 xml:space="preserve">de pester imiteert gedrag dat </w:t>
      </w:r>
      <w:r w:rsidR="00B43CA1" w:rsidRPr="00B43CA1">
        <w:rPr>
          <w:rFonts w:ascii="Arial" w:eastAsiaTheme="minorHAnsi" w:hAnsi="Arial" w:cs="Arial"/>
          <w:sz w:val="20"/>
          <w:szCs w:val="20"/>
        </w:rPr>
        <w:t>hij of zij elders heeft gezien,</w:t>
      </w:r>
    </w:p>
    <w:p w14:paraId="4F6AB399" w14:textId="77777777" w:rsidR="00FB1E20" w:rsidRPr="00FB1E20" w:rsidRDefault="00FB1E20" w:rsidP="00B43CA1">
      <w:pPr>
        <w:numPr>
          <w:ilvl w:val="0"/>
          <w:numId w:val="20"/>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de pester reageert allergisch op bepaalde</w:t>
      </w:r>
      <w:r w:rsidR="00B43CA1" w:rsidRPr="00B43CA1">
        <w:rPr>
          <w:rFonts w:ascii="Arial" w:eastAsiaTheme="minorHAnsi" w:hAnsi="Arial" w:cs="Arial"/>
          <w:sz w:val="20"/>
          <w:szCs w:val="20"/>
        </w:rPr>
        <w:t xml:space="preserve"> geur-, kleur- </w:t>
      </w:r>
      <w:r w:rsidR="002D1736">
        <w:rPr>
          <w:rFonts w:ascii="Arial" w:eastAsiaTheme="minorHAnsi" w:hAnsi="Arial" w:cs="Arial"/>
          <w:sz w:val="20"/>
          <w:szCs w:val="20"/>
        </w:rPr>
        <w:t>en smaakstoffen en</w:t>
      </w:r>
    </w:p>
    <w:p w14:paraId="4F6AB39A" w14:textId="77777777" w:rsidR="00FB1E20" w:rsidRPr="00B43CA1" w:rsidRDefault="00FB1E20" w:rsidP="00B43CA1">
      <w:pPr>
        <w:numPr>
          <w:ilvl w:val="0"/>
          <w:numId w:val="20"/>
        </w:numPr>
        <w:spacing w:after="200"/>
        <w:ind w:left="426" w:hanging="426"/>
        <w:contextualSpacing/>
        <w:rPr>
          <w:rFonts w:ascii="Arial" w:eastAsiaTheme="minorHAnsi" w:hAnsi="Arial" w:cs="Arial"/>
          <w:sz w:val="20"/>
          <w:szCs w:val="20"/>
        </w:rPr>
      </w:pPr>
      <w:r w:rsidRPr="00FB1E20">
        <w:rPr>
          <w:rFonts w:ascii="Arial" w:eastAsiaTheme="minorHAnsi" w:hAnsi="Arial" w:cs="Arial"/>
          <w:sz w:val="20"/>
          <w:szCs w:val="20"/>
        </w:rPr>
        <w:t>de pester kan slecht tegen verliezen bij sport of spel.</w:t>
      </w:r>
    </w:p>
    <w:p w14:paraId="4F6AB39B" w14:textId="77777777" w:rsidR="00B43CA1" w:rsidRPr="00FB1E20" w:rsidRDefault="00B43CA1" w:rsidP="00B43CA1">
      <w:pPr>
        <w:spacing w:after="200"/>
        <w:ind w:left="426"/>
        <w:contextualSpacing/>
        <w:rPr>
          <w:rFonts w:ascii="Arial" w:eastAsiaTheme="minorHAnsi" w:hAnsi="Arial" w:cs="Arial"/>
          <w:sz w:val="20"/>
          <w:szCs w:val="20"/>
        </w:rPr>
      </w:pPr>
    </w:p>
    <w:p w14:paraId="4F6AB39C"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Uiteraard zijn er nog allerlei andere oorzaken mogelijk van het gedrag van de pester. </w:t>
      </w:r>
    </w:p>
    <w:p w14:paraId="4F6AB39D" w14:textId="77777777" w:rsidR="00FB1E20" w:rsidRPr="00B43CA1"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Als de oorzaak enigszins duidelijk is, probeert de docent of mentor de gevoeligheid van de pester te vergroten voor wat hij of zij de gepeste leerling aandoet. Hierbij houdt de docent rekening met de mogelijke oorzaken van het pestgedrag. De docent probeert hiermee de pester te helpen zich bewust te worden van de effecten van zijn of haar gedrag. Iedere docent zal, eventueel na overleg met de interne begeleider, zorgcoördinator, schoolleiding of het gehele team, zijn of haar eigen weg hierin kiezen, afhankelijk van de ernst en omvang van het probleem. Eventueel neemt iemand anders de taak over. Het is belangrijk dat de docent of mentor afspraken met de pester maakt over gedragsverandering. Daarbij kan ook met de pester worden afgesproken welke maatregelen er worden genomen als het pesten zich herhaalt. Deze afspraken met de pester kunnen vorm krijgen in een contract. In een dergelijk contract met de leerling wordt ook vastgelegd wanneer het gedrag wordt geëvalueerd en wanneer er, indien het gedrag niet voldoende is veranderd, wordt overgegaan tot de afgesproken maatregelen. </w:t>
      </w:r>
    </w:p>
    <w:p w14:paraId="4F6AB39E" w14:textId="77777777" w:rsidR="00B43CA1" w:rsidRPr="00FB1E20" w:rsidRDefault="00B43CA1" w:rsidP="00FB1E20">
      <w:pPr>
        <w:rPr>
          <w:rFonts w:ascii="Arial" w:eastAsiaTheme="minorHAnsi" w:hAnsi="Arial" w:cs="Arial"/>
          <w:sz w:val="20"/>
          <w:szCs w:val="20"/>
        </w:rPr>
      </w:pPr>
    </w:p>
    <w:p w14:paraId="4F6AB39F" w14:textId="77777777" w:rsidR="00FB1E20" w:rsidRPr="00B43CA1"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Als het bovenstaande niet helpt, wordt er een gesprek aangegaan met de ouders/verzorgers van de pestende leerling. De docent, de mentor 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w:t>
      </w:r>
      <w:r w:rsidRPr="00FB1E20">
        <w:rPr>
          <w:rFonts w:ascii="Arial" w:eastAsiaTheme="minorHAnsi" w:hAnsi="Arial" w:cs="Arial"/>
          <w:sz w:val="20"/>
          <w:szCs w:val="20"/>
        </w:rPr>
        <w:lastRenderedPageBreak/>
        <w:t>stadium worden gehouden omdat de meeste leerlingen hun gedrag slechts (kunnen) aanpassen als het pesten in een vroeg stadium wordt aangepakt. Soms kan het nodig zijn de pester te beschermen tegen mogelijk al te rigoureus (lichamelijk) straffen door de ouders/verzorgers.</w:t>
      </w:r>
    </w:p>
    <w:p w14:paraId="4F6AB3A0" w14:textId="77777777" w:rsidR="00B43CA1" w:rsidRPr="00FB1E20" w:rsidRDefault="00B43CA1" w:rsidP="00FB1E20">
      <w:pPr>
        <w:rPr>
          <w:rFonts w:ascii="Arial" w:eastAsiaTheme="minorHAnsi" w:hAnsi="Arial" w:cs="Arial"/>
          <w:sz w:val="20"/>
          <w:szCs w:val="20"/>
        </w:rPr>
      </w:pPr>
    </w:p>
    <w:p w14:paraId="4F6AB3A1"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Als het pestgedrag van de betrokken leerling blijft voortduren, wordt hulp van buitenaf ingeschakeld, bijvoorbeeld van een onderwijsbegeleidingsdienst en/of Riagg. De ouders/verzorgers dienen hiervoor toestemming te geven. Indien de ouders/verzorgers weigeren om toestemming te geven voor hulp van buitenaf en de pester volhardt in zijn of haar gedrag op zo'n manier dat er een onveilige situatie voor de gepeste leerling(en) en/of andere betrokkenen op school bestaat, dan kan de schoolleiding overgaan tot schorsing van de pester, eventueel gevolgd door verwijdering van school (zie hiervoor het hoofdstuk Sancties). </w:t>
      </w:r>
    </w:p>
    <w:p w14:paraId="4F6AB3A2" w14:textId="77777777" w:rsidR="00FB1E20" w:rsidRPr="00FB1E20" w:rsidRDefault="00FB1E20" w:rsidP="00FB1E20">
      <w:pPr>
        <w:rPr>
          <w:rFonts w:ascii="Arial" w:eastAsiaTheme="minorHAnsi" w:hAnsi="Arial" w:cs="Arial"/>
          <w:sz w:val="20"/>
          <w:szCs w:val="20"/>
        </w:rPr>
      </w:pPr>
    </w:p>
    <w:p w14:paraId="4F6AB3A3" w14:textId="77777777" w:rsidR="00FB1E20" w:rsidRDefault="00FB1E20" w:rsidP="00FB1E20">
      <w:pPr>
        <w:rPr>
          <w:rFonts w:ascii="Arial" w:eastAsiaTheme="minorHAnsi" w:hAnsi="Arial" w:cs="Arial"/>
          <w:sz w:val="20"/>
          <w:szCs w:val="20"/>
        </w:rPr>
      </w:pPr>
    </w:p>
    <w:p w14:paraId="4F6AB3A4" w14:textId="77777777" w:rsidR="00BE257D" w:rsidRPr="00FB1E20" w:rsidRDefault="00BE257D" w:rsidP="00FB1E20">
      <w:pPr>
        <w:rPr>
          <w:rFonts w:ascii="Arial" w:eastAsiaTheme="minorHAnsi" w:hAnsi="Arial" w:cs="Arial"/>
          <w:sz w:val="20"/>
          <w:szCs w:val="20"/>
        </w:rPr>
      </w:pPr>
    </w:p>
    <w:p w14:paraId="4F6AB3A5" w14:textId="77777777" w:rsidR="00FB1E20" w:rsidRPr="007747FF" w:rsidRDefault="00053E7C" w:rsidP="00053E7C">
      <w:pPr>
        <w:pStyle w:val="KopBM2"/>
        <w:rPr>
          <w:rFonts w:eastAsiaTheme="minorHAnsi"/>
          <w:lang w:val="nl-NL"/>
        </w:rPr>
      </w:pPr>
      <w:bookmarkStart w:id="21" w:name="_Toc350554268"/>
      <w:r w:rsidRPr="007747FF">
        <w:rPr>
          <w:rFonts w:eastAsiaTheme="minorHAnsi"/>
          <w:lang w:val="nl-NL"/>
        </w:rPr>
        <w:t>6</w:t>
      </w:r>
      <w:r w:rsidR="00765168" w:rsidRPr="007747FF">
        <w:rPr>
          <w:rFonts w:eastAsiaTheme="minorHAnsi"/>
          <w:lang w:val="nl-NL"/>
        </w:rPr>
        <w:t>.</w:t>
      </w:r>
      <w:r w:rsidR="007747FF">
        <w:rPr>
          <w:rFonts w:eastAsiaTheme="minorHAnsi"/>
          <w:lang w:val="nl-NL"/>
        </w:rPr>
        <w:t xml:space="preserve"> </w:t>
      </w:r>
      <w:r w:rsidR="00FB1E20" w:rsidRPr="007747FF">
        <w:rPr>
          <w:rFonts w:eastAsiaTheme="minorHAnsi"/>
          <w:lang w:val="nl-NL"/>
        </w:rPr>
        <w:t>Praten over moeilijke onderwerpen</w:t>
      </w:r>
      <w:bookmarkEnd w:id="21"/>
    </w:p>
    <w:p w14:paraId="4F6AB3A6" w14:textId="77777777" w:rsidR="00FB1E20" w:rsidRPr="00FB1E20" w:rsidRDefault="00FB1E20" w:rsidP="00FB1E20">
      <w:pPr>
        <w:rPr>
          <w:rFonts w:ascii="Arial" w:eastAsiaTheme="minorHAnsi" w:hAnsi="Arial" w:cs="Arial"/>
          <w:sz w:val="20"/>
          <w:szCs w:val="20"/>
        </w:rPr>
      </w:pPr>
      <w:r w:rsidRPr="00FB1E20">
        <w:rPr>
          <w:rFonts w:ascii="Arial" w:eastAsiaTheme="minorHAnsi" w:hAnsi="Arial" w:cs="Arial"/>
          <w:sz w:val="20"/>
          <w:szCs w:val="20"/>
        </w:rPr>
        <w:t xml:space="preserve">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14:paraId="4F6AB3A7" w14:textId="77777777" w:rsidR="00FB1E20" w:rsidRPr="00FB1E20" w:rsidRDefault="00FB1E20" w:rsidP="00FB1E20">
      <w:pPr>
        <w:rPr>
          <w:rFonts w:ascii="Arial" w:eastAsiaTheme="minorHAnsi" w:hAnsi="Arial" w:cs="Arial"/>
          <w:sz w:val="20"/>
          <w:szCs w:val="20"/>
        </w:rPr>
      </w:pPr>
    </w:p>
    <w:p w14:paraId="4F6AB3A8" w14:textId="77777777" w:rsidR="00FB1E20" w:rsidRPr="00B43CA1" w:rsidRDefault="00FB1E20" w:rsidP="00FB1E20">
      <w:pPr>
        <w:rPr>
          <w:rFonts w:ascii="Arial" w:eastAsiaTheme="minorHAnsi" w:hAnsi="Arial" w:cs="Arial"/>
          <w:sz w:val="20"/>
          <w:szCs w:val="20"/>
        </w:rPr>
      </w:pPr>
      <w:r w:rsidRPr="00FB1E20">
        <w:rPr>
          <w:rFonts w:ascii="Arial" w:eastAsiaTheme="minorHAnsi" w:hAnsi="Arial" w:cs="Arial"/>
          <w:sz w:val="20"/>
          <w:szCs w:val="20"/>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 erg vervelend is en dat het goed is van de leerling dat hij of zij het nu aan iemand vertelt. Maak verder duidelijk dat er acties worden ondernomen om de leerling te helpen, welke acties dat zullen zijn en vraag of de leerling hiermee instemt.</w:t>
      </w:r>
    </w:p>
    <w:p w14:paraId="4F6AB3A9" w14:textId="77777777" w:rsidR="00FB1E20" w:rsidRPr="00B43CA1" w:rsidRDefault="00FB1E20" w:rsidP="00FB1E20">
      <w:pPr>
        <w:rPr>
          <w:rFonts w:ascii="Arial" w:eastAsiaTheme="minorHAnsi" w:hAnsi="Arial" w:cs="Arial"/>
          <w:sz w:val="20"/>
          <w:szCs w:val="20"/>
        </w:rPr>
      </w:pPr>
    </w:p>
    <w:p w14:paraId="4F6AB3AA" w14:textId="77777777" w:rsidR="00FB1E20" w:rsidRDefault="00FB1E20" w:rsidP="00FB1E20">
      <w:pPr>
        <w:rPr>
          <w:rFonts w:ascii="Arial" w:eastAsiaTheme="minorHAnsi" w:hAnsi="Arial" w:cs="Arial"/>
          <w:sz w:val="20"/>
          <w:szCs w:val="20"/>
        </w:rPr>
      </w:pPr>
    </w:p>
    <w:p w14:paraId="4F6AB3AB" w14:textId="77777777" w:rsidR="00BE257D" w:rsidRPr="00B43CA1" w:rsidRDefault="00BE257D" w:rsidP="00FB1E20">
      <w:pPr>
        <w:rPr>
          <w:rFonts w:ascii="Arial" w:eastAsiaTheme="minorHAnsi" w:hAnsi="Arial" w:cs="Arial"/>
          <w:sz w:val="20"/>
          <w:szCs w:val="20"/>
        </w:rPr>
      </w:pPr>
    </w:p>
    <w:p w14:paraId="4F6AB3AC" w14:textId="77777777" w:rsidR="00FB1E20" w:rsidRPr="007747FF" w:rsidRDefault="00FB1E20" w:rsidP="00FB1E20">
      <w:pPr>
        <w:pStyle w:val="KopBM2"/>
        <w:rPr>
          <w:rFonts w:eastAsiaTheme="minorHAnsi"/>
          <w:lang w:val="nl-NL"/>
        </w:rPr>
      </w:pPr>
      <w:bookmarkStart w:id="22" w:name="_Toc350554269"/>
      <w:r w:rsidRPr="007747FF">
        <w:rPr>
          <w:rFonts w:eastAsiaTheme="minorHAnsi"/>
          <w:lang w:val="nl-NL"/>
        </w:rPr>
        <w:t>7</w:t>
      </w:r>
      <w:r w:rsidR="00765168" w:rsidRPr="007747FF">
        <w:rPr>
          <w:rFonts w:eastAsiaTheme="minorHAnsi"/>
          <w:lang w:val="nl-NL"/>
        </w:rPr>
        <w:t>.</w:t>
      </w:r>
      <w:r w:rsidR="007747FF">
        <w:rPr>
          <w:rFonts w:eastAsiaTheme="minorHAnsi"/>
          <w:lang w:val="nl-NL"/>
        </w:rPr>
        <w:t xml:space="preserve"> </w:t>
      </w:r>
      <w:r w:rsidRPr="007747FF">
        <w:rPr>
          <w:rFonts w:eastAsiaTheme="minorHAnsi"/>
          <w:lang w:val="nl-NL"/>
        </w:rPr>
        <w:t>Voorbeeld van een anti-pestcontract</w:t>
      </w:r>
      <w:bookmarkEnd w:id="22"/>
    </w:p>
    <w:p w14:paraId="4F6AB3AD" w14:textId="77777777" w:rsidR="00FB1E20" w:rsidRDefault="00FB1E20">
      <w:pPr>
        <w:rPr>
          <w:rFonts w:ascii="Arial" w:eastAsiaTheme="minorHAnsi" w:hAnsi="Arial" w:cs="Arial"/>
          <w:sz w:val="22"/>
          <w:szCs w:val="22"/>
        </w:rPr>
      </w:pPr>
      <w:r w:rsidRPr="00FB1E20">
        <w:rPr>
          <w:rFonts w:ascii="Arial" w:eastAsiaTheme="minorHAnsi" w:hAnsi="Arial" w:cs="Arial"/>
          <w:sz w:val="20"/>
          <w:szCs w:val="20"/>
        </w:rPr>
        <w:t>Het anti-pestcontact kan worden uitgedraaid en uitgedeeld aan leerlingen. Leerlingen kunnen het contract, eventueel na een klassikale bespreking ervan, ondertekenen en aan hun mentor in bewaring geven. Het doel van een dergelijk contract is jongeren te doordringen van de ernst van pesten en van het belang van het bestrijden van pestgedrag.</w:t>
      </w:r>
      <w:r w:rsidRPr="00FB1E20">
        <w:rPr>
          <w:rFonts w:ascii="Arial" w:eastAsiaTheme="minorHAnsi" w:hAnsi="Arial" w:cs="Arial"/>
          <w:sz w:val="20"/>
          <w:szCs w:val="20"/>
        </w:rPr>
        <w:br/>
      </w:r>
      <w:r>
        <w:rPr>
          <w:rFonts w:ascii="Arial" w:eastAsiaTheme="minorHAnsi" w:hAnsi="Arial" w:cs="Arial"/>
          <w:sz w:val="22"/>
          <w:szCs w:val="22"/>
        </w:rPr>
        <w:br w:type="page"/>
      </w:r>
    </w:p>
    <w:p w14:paraId="59E585EE" w14:textId="2E97E35D" w:rsidR="00C071E2" w:rsidRDefault="00C071E2" w:rsidP="00C071E2">
      <w:pPr>
        <w:pStyle w:val="KopBM2"/>
        <w:rPr>
          <w:rFonts w:eastAsiaTheme="minorHAnsi"/>
          <w:lang w:val="nl-NL"/>
        </w:rPr>
      </w:pPr>
      <w:bookmarkStart w:id="23" w:name="_Toc350554270"/>
      <w:r>
        <w:rPr>
          <w:rFonts w:eastAsiaTheme="minorHAnsi"/>
          <w:lang w:val="nl-NL"/>
        </w:rPr>
        <w:lastRenderedPageBreak/>
        <w:t xml:space="preserve">Bijlage 1. </w:t>
      </w:r>
      <w:r w:rsidRPr="00C071E2">
        <w:rPr>
          <w:rFonts w:eastAsiaTheme="minorHAnsi"/>
          <w:lang w:val="nl-NL"/>
        </w:rPr>
        <w:t>Curatief</w:t>
      </w:r>
    </w:p>
    <w:p w14:paraId="13FA2EA5" w14:textId="77777777" w:rsidR="00C071E2" w:rsidRPr="00C071E2" w:rsidRDefault="00C071E2" w:rsidP="00C071E2">
      <w:pPr>
        <w:pStyle w:val="KopBM2"/>
        <w:rPr>
          <w:rFonts w:eastAsiaTheme="minorHAnsi"/>
          <w:lang w:val="nl-NL"/>
        </w:rPr>
      </w:pPr>
    </w:p>
    <w:p w14:paraId="554FF19F" w14:textId="77777777" w:rsidR="00C071E2" w:rsidRPr="00C071E2" w:rsidRDefault="00C071E2" w:rsidP="00C071E2">
      <w:pPr>
        <w:pStyle w:val="KopBM2"/>
        <w:rPr>
          <w:rFonts w:eastAsiaTheme="minorHAnsi"/>
          <w:lang w:val="nl-NL"/>
        </w:rPr>
      </w:pPr>
      <w:r w:rsidRPr="00C071E2">
        <w:rPr>
          <w:rFonts w:eastAsiaTheme="minorHAnsi"/>
          <w:lang w:val="nl-NL"/>
        </w:rPr>
        <w:t>Stappenplan bij aanpak van pest gedrag</w:t>
      </w:r>
    </w:p>
    <w:p w14:paraId="76F54BC2" w14:textId="77777777" w:rsidR="00C071E2" w:rsidRPr="00C071E2" w:rsidRDefault="00C071E2" w:rsidP="00C071E2">
      <w:pPr>
        <w:pStyle w:val="KopBM2"/>
        <w:rPr>
          <w:rFonts w:eastAsiaTheme="minorHAnsi"/>
          <w:lang w:val="nl-NL"/>
        </w:rPr>
      </w:pPr>
    </w:p>
    <w:p w14:paraId="3B683A01" w14:textId="77777777" w:rsidR="00C071E2" w:rsidRDefault="00C071E2" w:rsidP="00C071E2">
      <w:pPr>
        <w:pStyle w:val="KopBM2"/>
        <w:rPr>
          <w:rFonts w:eastAsiaTheme="minorHAnsi"/>
          <w:lang w:val="nl-NL"/>
        </w:rPr>
      </w:pPr>
      <w:r w:rsidRPr="00C071E2">
        <w:rPr>
          <w:rFonts w:eastAsiaTheme="minorHAnsi"/>
          <w:lang w:val="nl-NL"/>
        </w:rPr>
        <w:t>Vakdocent</w:t>
      </w:r>
    </w:p>
    <w:p w14:paraId="30F92517" w14:textId="77777777" w:rsidR="00CA6108" w:rsidRPr="00C071E2" w:rsidRDefault="00CA6108" w:rsidP="00C071E2">
      <w:pPr>
        <w:pStyle w:val="KopBM2"/>
        <w:rPr>
          <w:rFonts w:eastAsiaTheme="minorHAnsi"/>
          <w:lang w:val="nl-NL"/>
        </w:rPr>
      </w:pPr>
    </w:p>
    <w:p w14:paraId="2885FAD4"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constateert openlijk pestgedrag:</w:t>
      </w:r>
    </w:p>
    <w:p w14:paraId="36F44EEA"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 xml:space="preserve">Docent grijpt indien mogelijk onmiddellijk in en spreekt nog tijdens of direct na afloop van de les met pester(s) en slachtoffer samen. </w:t>
      </w:r>
    </w:p>
    <w:p w14:paraId="55842DD0"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Docent informeert mentor van de desbetreffende leerlingen en/of bespreekt voorval in het team.</w:t>
      </w:r>
    </w:p>
    <w:p w14:paraId="4ADE775A"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Docent blijft alert op verdere signalen.</w:t>
      </w:r>
    </w:p>
    <w:p w14:paraId="53959C06"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Docent neemt een gepaste maatregel, pester kan een of andere vorm van straf, in de vorm van nablijven, opstel schrijven over pesten, o.i.d.</w:t>
      </w:r>
    </w:p>
    <w:p w14:paraId="2D8F7456"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docent maakt verslag en noteert in magister</w:t>
      </w:r>
    </w:p>
    <w:p w14:paraId="736EDF21" w14:textId="77777777" w:rsidR="00C071E2" w:rsidRPr="00C071E2" w:rsidRDefault="00C071E2" w:rsidP="00C071E2">
      <w:pPr>
        <w:pStyle w:val="KopBM2"/>
        <w:rPr>
          <w:rFonts w:eastAsiaTheme="minorHAnsi"/>
          <w:lang w:val="nl-NL"/>
        </w:rPr>
      </w:pPr>
    </w:p>
    <w:p w14:paraId="7F72F7A9"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constateert onderhuids pestgedrag:</w:t>
      </w:r>
    </w:p>
    <w:p w14:paraId="78940634"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idem</w:t>
      </w:r>
    </w:p>
    <w:p w14:paraId="61BEE3D0"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idem</w:t>
      </w:r>
    </w:p>
    <w:p w14:paraId="73368431"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geeft signaal door aan de mentor</w:t>
      </w:r>
    </w:p>
    <w:p w14:paraId="0D7A3FA5" w14:textId="77777777" w:rsidR="00C071E2" w:rsidRPr="00C071E2" w:rsidRDefault="00C071E2" w:rsidP="00C071E2">
      <w:pPr>
        <w:pStyle w:val="KopBM2"/>
        <w:rPr>
          <w:rFonts w:eastAsiaTheme="minorHAnsi"/>
          <w:lang w:val="nl-NL"/>
        </w:rPr>
      </w:pPr>
    </w:p>
    <w:p w14:paraId="25E84987" w14:textId="77777777" w:rsidR="00C071E2" w:rsidRDefault="00C071E2" w:rsidP="00C071E2">
      <w:pPr>
        <w:pStyle w:val="KopBM2"/>
        <w:rPr>
          <w:rFonts w:eastAsiaTheme="minorHAnsi"/>
          <w:lang w:val="nl-NL"/>
        </w:rPr>
      </w:pPr>
      <w:r w:rsidRPr="00C071E2">
        <w:rPr>
          <w:rFonts w:eastAsiaTheme="minorHAnsi"/>
          <w:lang w:val="nl-NL"/>
        </w:rPr>
        <w:t>Mentor</w:t>
      </w:r>
    </w:p>
    <w:p w14:paraId="154C738A" w14:textId="77777777" w:rsidR="00CA6108" w:rsidRPr="00C071E2" w:rsidRDefault="00CA6108" w:rsidP="00C071E2">
      <w:pPr>
        <w:pStyle w:val="KopBM2"/>
        <w:rPr>
          <w:rFonts w:eastAsiaTheme="minorHAnsi"/>
          <w:lang w:val="nl-NL"/>
        </w:rPr>
      </w:pPr>
    </w:p>
    <w:p w14:paraId="5B597671"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houdt een gesprek met de pester, waarin de pester op de consequenties van dergelijk gedrag gewezen wordt en getracht wordt de achtergronden van het pestgedrag boven tafel te krijgen.</w:t>
      </w:r>
    </w:p>
    <w:p w14:paraId="1221A1F3"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 xml:space="preserve">spreekt met het slachtoffer afzonderlijk en informeert naar mogelijke andere pestervaringen. Overtuigt de leerling ervan dat iedere vorm van intimidatie van de kant van de pester direct gemeld moet worden. </w:t>
      </w:r>
    </w:p>
    <w:p w14:paraId="2F4E9309"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spreekt met zwijgende midden groep om bondgenootschap in aanpak anti-pestgedrag en signalen te melden</w:t>
      </w:r>
    </w:p>
    <w:p w14:paraId="746B9D1A"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 xml:space="preserve">licht de teamleider in. Zij overleggen of de standaard-procedure gevolgd kan worden of dat er direct zwaardere maatregelen noodzakelijk zijn. </w:t>
      </w:r>
    </w:p>
    <w:p w14:paraId="5F76F0AB"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Bovendien wordt overlegd of de ouders van pester en/of slachtoffer moeten worden ingelicht.</w:t>
      </w:r>
    </w:p>
    <w:p w14:paraId="70FBC4A2" w14:textId="77777777" w:rsidR="00C071E2" w:rsidRPr="00C071E2" w:rsidRDefault="00C071E2" w:rsidP="00C071E2">
      <w:pPr>
        <w:pStyle w:val="KopBM2"/>
        <w:rPr>
          <w:rFonts w:eastAsiaTheme="minorHAnsi"/>
          <w:lang w:val="nl-NL"/>
        </w:rPr>
      </w:pPr>
    </w:p>
    <w:p w14:paraId="05B36601" w14:textId="77777777" w:rsidR="00C071E2" w:rsidRDefault="00C071E2" w:rsidP="00C071E2">
      <w:pPr>
        <w:pStyle w:val="KopBM2"/>
        <w:rPr>
          <w:rFonts w:eastAsiaTheme="minorHAnsi"/>
          <w:lang w:val="nl-NL"/>
        </w:rPr>
      </w:pPr>
      <w:r w:rsidRPr="00C071E2">
        <w:rPr>
          <w:rFonts w:eastAsiaTheme="minorHAnsi"/>
          <w:lang w:val="nl-NL"/>
        </w:rPr>
        <w:t>Teamleider</w:t>
      </w:r>
    </w:p>
    <w:p w14:paraId="36271B3B" w14:textId="77777777" w:rsidR="00CA6108" w:rsidRPr="00C071E2" w:rsidRDefault="00CA6108" w:rsidP="00C071E2">
      <w:pPr>
        <w:pStyle w:val="KopBM2"/>
        <w:rPr>
          <w:rFonts w:eastAsiaTheme="minorHAnsi"/>
          <w:lang w:val="nl-NL"/>
        </w:rPr>
      </w:pPr>
    </w:p>
    <w:p w14:paraId="4E5CDE3F"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lang w:val="nl-NL"/>
        </w:rPr>
        <w:t>1</w:t>
      </w:r>
      <w:r w:rsidRPr="00C071E2">
        <w:rPr>
          <w:rFonts w:eastAsiaTheme="minorHAnsi" w:cs="Arial"/>
          <w:b w:val="0"/>
          <w:color w:val="auto"/>
          <w:sz w:val="20"/>
          <w:szCs w:val="20"/>
          <w:lang w:val="nl-NL"/>
        </w:rPr>
        <w:t>.</w:t>
      </w:r>
      <w:r w:rsidRPr="00C071E2">
        <w:rPr>
          <w:rFonts w:eastAsiaTheme="minorHAnsi" w:cs="Arial"/>
          <w:b w:val="0"/>
          <w:color w:val="auto"/>
          <w:sz w:val="20"/>
          <w:szCs w:val="20"/>
          <w:lang w:val="nl-NL"/>
        </w:rPr>
        <w:tab/>
        <w:t>Bij eerste melding volgt alleen een aantekening in de leerlingendossiers.</w:t>
      </w:r>
    </w:p>
    <w:p w14:paraId="5BC70554" w14:textId="77777777" w:rsidR="00C071E2" w:rsidRPr="00C071E2" w:rsidRDefault="00C071E2" w:rsidP="00C071E2">
      <w:pPr>
        <w:pStyle w:val="KopBM2"/>
        <w:ind w:left="709" w:hanging="709"/>
        <w:rPr>
          <w:rFonts w:eastAsiaTheme="minorHAnsi" w:cs="Arial"/>
          <w:b w:val="0"/>
          <w:color w:val="auto"/>
          <w:sz w:val="20"/>
          <w:szCs w:val="20"/>
          <w:lang w:val="nl-NL"/>
        </w:rPr>
      </w:pPr>
      <w:r w:rsidRPr="00C071E2">
        <w:rPr>
          <w:rFonts w:eastAsiaTheme="minorHAnsi" w:cs="Arial"/>
          <w:b w:val="0"/>
          <w:color w:val="auto"/>
          <w:sz w:val="20"/>
          <w:szCs w:val="20"/>
          <w:lang w:val="nl-NL"/>
        </w:rPr>
        <w:t>2.</w:t>
      </w:r>
      <w:r w:rsidRPr="00C071E2">
        <w:rPr>
          <w:rFonts w:eastAsiaTheme="minorHAnsi" w:cs="Arial"/>
          <w:b w:val="0"/>
          <w:color w:val="auto"/>
          <w:sz w:val="20"/>
          <w:szCs w:val="20"/>
          <w:lang w:val="nl-NL"/>
        </w:rPr>
        <w:tab/>
        <w:t>Bij een tweede melding wordt de pester opgeroepen voor een waarschuwingsgesprek met ouders</w:t>
      </w:r>
    </w:p>
    <w:p w14:paraId="7D245DAD" w14:textId="77777777" w:rsidR="00C071E2" w:rsidRPr="00C071E2" w:rsidRDefault="00C071E2" w:rsidP="00C071E2">
      <w:pPr>
        <w:pStyle w:val="KopBM2"/>
        <w:ind w:left="709" w:hanging="709"/>
        <w:rPr>
          <w:rFonts w:eastAsiaTheme="minorHAnsi" w:cs="Arial"/>
          <w:b w:val="0"/>
          <w:color w:val="auto"/>
          <w:sz w:val="20"/>
          <w:szCs w:val="20"/>
          <w:lang w:val="nl-NL"/>
        </w:rPr>
      </w:pPr>
      <w:r w:rsidRPr="00C071E2">
        <w:rPr>
          <w:rFonts w:eastAsiaTheme="minorHAnsi" w:cs="Arial"/>
          <w:b w:val="0"/>
          <w:color w:val="auto"/>
          <w:sz w:val="20"/>
          <w:szCs w:val="20"/>
          <w:lang w:val="nl-NL"/>
        </w:rPr>
        <w:t>3.</w:t>
      </w:r>
      <w:r w:rsidRPr="00C071E2">
        <w:rPr>
          <w:rFonts w:eastAsiaTheme="minorHAnsi" w:cs="Arial"/>
          <w:b w:val="0"/>
          <w:color w:val="auto"/>
          <w:sz w:val="20"/>
          <w:szCs w:val="20"/>
          <w:lang w:val="nl-NL"/>
        </w:rPr>
        <w:tab/>
        <w:t>Ouders van de pester worden schriftelijk op de hoogte gebracht van het feit dat hun kind bij herhaling betrokken is geweest bij pestgedrag.</w:t>
      </w:r>
    </w:p>
    <w:p w14:paraId="772AA0D8" w14:textId="77777777" w:rsidR="00C071E2" w:rsidRPr="00C071E2" w:rsidRDefault="00C071E2" w:rsidP="00C071E2">
      <w:pPr>
        <w:pStyle w:val="KopBM2"/>
        <w:ind w:left="709" w:hanging="709"/>
        <w:rPr>
          <w:rFonts w:eastAsiaTheme="minorHAnsi" w:cs="Arial"/>
          <w:b w:val="0"/>
          <w:color w:val="auto"/>
          <w:sz w:val="20"/>
          <w:szCs w:val="20"/>
          <w:lang w:val="nl-NL"/>
        </w:rPr>
      </w:pPr>
      <w:r w:rsidRPr="00C071E2">
        <w:rPr>
          <w:rFonts w:eastAsiaTheme="minorHAnsi" w:cs="Arial"/>
          <w:b w:val="0"/>
          <w:color w:val="auto"/>
          <w:sz w:val="20"/>
          <w:szCs w:val="20"/>
          <w:lang w:val="nl-NL"/>
        </w:rPr>
        <w:t>4.</w:t>
      </w:r>
      <w:r w:rsidRPr="00C071E2">
        <w:rPr>
          <w:rFonts w:eastAsiaTheme="minorHAnsi" w:cs="Arial"/>
          <w:b w:val="0"/>
          <w:color w:val="auto"/>
          <w:sz w:val="20"/>
          <w:szCs w:val="20"/>
          <w:lang w:val="nl-NL"/>
        </w:rPr>
        <w:tab/>
        <w:t>teamleider kan besluiten tot een dag schorsen met een of andere vorm van straf., gevolgd door een verplichte aanmelding bij de zorgcoördinator voor een zorgtraject.</w:t>
      </w:r>
    </w:p>
    <w:p w14:paraId="396966FF" w14:textId="77777777"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5.</w:t>
      </w:r>
      <w:r w:rsidRPr="00C071E2">
        <w:rPr>
          <w:rFonts w:eastAsiaTheme="minorHAnsi" w:cs="Arial"/>
          <w:b w:val="0"/>
          <w:color w:val="auto"/>
          <w:sz w:val="20"/>
          <w:szCs w:val="20"/>
          <w:lang w:val="nl-NL"/>
        </w:rPr>
        <w:tab/>
        <w:t>Teamleider maakt melding bij de directie</w:t>
      </w:r>
    </w:p>
    <w:p w14:paraId="1BA1071A" w14:textId="77777777" w:rsidR="00C071E2" w:rsidRPr="00C071E2" w:rsidRDefault="00C071E2" w:rsidP="00C071E2">
      <w:pPr>
        <w:pStyle w:val="KopBM2"/>
        <w:rPr>
          <w:rFonts w:eastAsiaTheme="minorHAnsi"/>
          <w:lang w:val="nl-NL"/>
        </w:rPr>
      </w:pPr>
    </w:p>
    <w:p w14:paraId="0B9A2858" w14:textId="77777777" w:rsidR="00C071E2" w:rsidRPr="00C071E2" w:rsidRDefault="00C071E2" w:rsidP="00C071E2">
      <w:pPr>
        <w:pStyle w:val="KopBM2"/>
        <w:rPr>
          <w:rFonts w:eastAsiaTheme="minorHAnsi"/>
          <w:lang w:val="nl-NL"/>
        </w:rPr>
      </w:pPr>
    </w:p>
    <w:p w14:paraId="340A7EC7" w14:textId="77777777" w:rsidR="00C071E2" w:rsidRDefault="00C071E2" w:rsidP="00C071E2">
      <w:pPr>
        <w:pStyle w:val="KopBM2"/>
        <w:rPr>
          <w:rFonts w:eastAsiaTheme="minorHAnsi"/>
          <w:lang w:val="nl-NL"/>
        </w:rPr>
      </w:pPr>
      <w:r w:rsidRPr="00C071E2">
        <w:rPr>
          <w:rFonts w:eastAsiaTheme="minorHAnsi"/>
          <w:lang w:val="nl-NL"/>
        </w:rPr>
        <w:t>Zorgcoördinator</w:t>
      </w:r>
    </w:p>
    <w:p w14:paraId="7B4F8ED2" w14:textId="77777777" w:rsidR="00CA6108" w:rsidRPr="00C071E2" w:rsidRDefault="00CA6108" w:rsidP="00C071E2">
      <w:pPr>
        <w:pStyle w:val="KopBM2"/>
        <w:rPr>
          <w:rFonts w:eastAsiaTheme="minorHAnsi"/>
          <w:lang w:val="nl-NL"/>
        </w:rPr>
      </w:pPr>
    </w:p>
    <w:p w14:paraId="11AE64B9" w14:textId="26BD8301" w:rsidR="00C071E2" w:rsidRPr="00C071E2" w:rsidRDefault="00C071E2" w:rsidP="00C071E2">
      <w:pPr>
        <w:pStyle w:val="KopBM2"/>
        <w:rPr>
          <w:rFonts w:eastAsiaTheme="minorHAnsi" w:cs="Arial"/>
          <w:b w:val="0"/>
          <w:color w:val="auto"/>
          <w:sz w:val="20"/>
          <w:szCs w:val="20"/>
          <w:lang w:val="nl-NL"/>
        </w:rPr>
      </w:pPr>
      <w:r>
        <w:rPr>
          <w:rFonts w:eastAsiaTheme="minorHAnsi" w:cs="Arial"/>
          <w:b w:val="0"/>
          <w:color w:val="auto"/>
          <w:sz w:val="20"/>
          <w:szCs w:val="20"/>
          <w:lang w:val="nl-NL"/>
        </w:rPr>
        <w:t xml:space="preserve">1. </w:t>
      </w:r>
      <w:r>
        <w:rPr>
          <w:rFonts w:eastAsiaTheme="minorHAnsi" w:cs="Arial"/>
          <w:b w:val="0"/>
          <w:color w:val="auto"/>
          <w:sz w:val="20"/>
          <w:szCs w:val="20"/>
          <w:lang w:val="nl-NL"/>
        </w:rPr>
        <w:tab/>
      </w:r>
      <w:r w:rsidRPr="00C071E2">
        <w:rPr>
          <w:rFonts w:eastAsiaTheme="minorHAnsi" w:cs="Arial"/>
          <w:b w:val="0"/>
          <w:color w:val="auto"/>
          <w:sz w:val="20"/>
          <w:szCs w:val="20"/>
          <w:lang w:val="nl-NL"/>
        </w:rPr>
        <w:t xml:space="preserve">Noteert de informatie over zowel de pester als het slachtoffer. </w:t>
      </w:r>
    </w:p>
    <w:p w14:paraId="6A5ACB2C" w14:textId="4F57945B" w:rsidR="00C071E2" w:rsidRPr="00C071E2" w:rsidRDefault="00C071E2" w:rsidP="00C071E2">
      <w:pPr>
        <w:pStyle w:val="KopBM2"/>
        <w:ind w:left="709" w:hanging="709"/>
        <w:rPr>
          <w:rFonts w:eastAsiaTheme="minorHAnsi" w:cs="Arial"/>
          <w:b w:val="0"/>
          <w:color w:val="auto"/>
          <w:sz w:val="20"/>
          <w:szCs w:val="20"/>
          <w:lang w:val="nl-NL"/>
        </w:rPr>
      </w:pPr>
      <w:r w:rsidRPr="00C071E2">
        <w:rPr>
          <w:rFonts w:eastAsiaTheme="minorHAnsi" w:cs="Arial"/>
          <w:b w:val="0"/>
          <w:color w:val="auto"/>
          <w:sz w:val="20"/>
          <w:szCs w:val="20"/>
          <w:lang w:val="nl-NL"/>
        </w:rPr>
        <w:t>2.</w:t>
      </w:r>
      <w:r>
        <w:rPr>
          <w:rFonts w:eastAsiaTheme="minorHAnsi" w:cs="Arial"/>
          <w:b w:val="0"/>
          <w:color w:val="auto"/>
          <w:sz w:val="20"/>
          <w:szCs w:val="20"/>
          <w:lang w:val="nl-NL"/>
        </w:rPr>
        <w:tab/>
      </w:r>
      <w:r w:rsidRPr="00C071E2">
        <w:rPr>
          <w:rFonts w:eastAsiaTheme="minorHAnsi" w:cs="Arial"/>
          <w:b w:val="0"/>
          <w:color w:val="auto"/>
          <w:sz w:val="20"/>
          <w:szCs w:val="20"/>
          <w:lang w:val="nl-NL"/>
        </w:rPr>
        <w:t>Indien het een 2e melding betreft overlegt hij met de teamleider of een of meer begeleidingsgesprekken nodig zijn en oorzaken pestgedrag te achterhalen.</w:t>
      </w:r>
    </w:p>
    <w:p w14:paraId="38313924" w14:textId="6DE33C79"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 xml:space="preserve">3. </w:t>
      </w:r>
      <w:r>
        <w:rPr>
          <w:rFonts w:eastAsiaTheme="minorHAnsi" w:cs="Arial"/>
          <w:b w:val="0"/>
          <w:color w:val="auto"/>
          <w:sz w:val="20"/>
          <w:szCs w:val="20"/>
          <w:lang w:val="nl-NL"/>
        </w:rPr>
        <w:tab/>
      </w:r>
      <w:r w:rsidRPr="00C071E2">
        <w:rPr>
          <w:rFonts w:eastAsiaTheme="minorHAnsi" w:cs="Arial"/>
          <w:b w:val="0"/>
          <w:color w:val="auto"/>
          <w:sz w:val="20"/>
          <w:szCs w:val="20"/>
          <w:lang w:val="nl-NL"/>
        </w:rPr>
        <w:t>gaat in gesprek met ouders van slachtoffer ven pester</w:t>
      </w:r>
    </w:p>
    <w:p w14:paraId="5369F1F8" w14:textId="4193F0DB" w:rsidR="00C071E2" w:rsidRPr="00C071E2" w:rsidRDefault="00C071E2" w:rsidP="00C071E2">
      <w:pPr>
        <w:pStyle w:val="KopBM2"/>
        <w:rPr>
          <w:rFonts w:eastAsiaTheme="minorHAnsi" w:cs="Arial"/>
          <w:b w:val="0"/>
          <w:color w:val="auto"/>
          <w:sz w:val="20"/>
          <w:szCs w:val="20"/>
          <w:lang w:val="nl-NL"/>
        </w:rPr>
      </w:pPr>
      <w:r w:rsidRPr="00C071E2">
        <w:rPr>
          <w:rFonts w:eastAsiaTheme="minorHAnsi" w:cs="Arial"/>
          <w:b w:val="0"/>
          <w:color w:val="auto"/>
          <w:sz w:val="20"/>
          <w:szCs w:val="20"/>
          <w:lang w:val="nl-NL"/>
        </w:rPr>
        <w:t>4.</w:t>
      </w:r>
      <w:r>
        <w:rPr>
          <w:rFonts w:eastAsiaTheme="minorHAnsi" w:cs="Arial"/>
          <w:b w:val="0"/>
          <w:color w:val="auto"/>
          <w:sz w:val="20"/>
          <w:szCs w:val="20"/>
          <w:lang w:val="nl-NL"/>
        </w:rPr>
        <w:tab/>
      </w:r>
      <w:r w:rsidRPr="00C071E2">
        <w:rPr>
          <w:rFonts w:eastAsiaTheme="minorHAnsi" w:cs="Arial"/>
          <w:b w:val="0"/>
          <w:color w:val="auto"/>
          <w:sz w:val="20"/>
          <w:szCs w:val="20"/>
          <w:lang w:val="nl-NL"/>
        </w:rPr>
        <w:t>meldt pester en slachtoffer eventueel bij de ouder en kind adviseur of het Zorg advies team.</w:t>
      </w:r>
    </w:p>
    <w:p w14:paraId="22749368" w14:textId="638BE7FC" w:rsidR="00C071E2" w:rsidRPr="00C071E2" w:rsidRDefault="00C071E2" w:rsidP="00C071E2">
      <w:pPr>
        <w:pStyle w:val="KopBM2"/>
        <w:ind w:left="709" w:hanging="709"/>
        <w:rPr>
          <w:rFonts w:eastAsiaTheme="minorHAnsi" w:cs="Arial"/>
          <w:b w:val="0"/>
          <w:color w:val="auto"/>
          <w:sz w:val="20"/>
          <w:szCs w:val="20"/>
          <w:lang w:val="nl-NL"/>
        </w:rPr>
      </w:pPr>
      <w:r w:rsidRPr="00C071E2">
        <w:rPr>
          <w:rFonts w:eastAsiaTheme="minorHAnsi" w:cs="Arial"/>
          <w:b w:val="0"/>
          <w:color w:val="auto"/>
          <w:sz w:val="20"/>
          <w:szCs w:val="20"/>
          <w:lang w:val="nl-NL"/>
        </w:rPr>
        <w:lastRenderedPageBreak/>
        <w:t>5.</w:t>
      </w:r>
      <w:r>
        <w:rPr>
          <w:rFonts w:eastAsiaTheme="minorHAnsi" w:cs="Arial"/>
          <w:b w:val="0"/>
          <w:color w:val="auto"/>
          <w:sz w:val="20"/>
          <w:szCs w:val="20"/>
          <w:lang w:val="nl-NL"/>
        </w:rPr>
        <w:tab/>
      </w:r>
      <w:r w:rsidRPr="00C071E2">
        <w:rPr>
          <w:rFonts w:eastAsiaTheme="minorHAnsi" w:cs="Arial"/>
          <w:b w:val="0"/>
          <w:color w:val="auto"/>
          <w:sz w:val="20"/>
          <w:szCs w:val="20"/>
          <w:lang w:val="nl-NL"/>
        </w:rPr>
        <w:t xml:space="preserve">Zorgco maakt samen met teamleider en mentor eventueel een plan van aanpak voor de klas om gang van zaken te bespreken en te normaliseren.  </w:t>
      </w:r>
    </w:p>
    <w:p w14:paraId="6D47CE3A" w14:textId="77777777" w:rsidR="00C071E2" w:rsidRPr="00C071E2" w:rsidRDefault="00C071E2" w:rsidP="00C071E2">
      <w:pPr>
        <w:pStyle w:val="KopBM2"/>
        <w:rPr>
          <w:rFonts w:eastAsiaTheme="minorHAnsi"/>
          <w:lang w:val="nl-NL"/>
        </w:rPr>
      </w:pPr>
    </w:p>
    <w:p w14:paraId="76BF71EA" w14:textId="77777777" w:rsidR="00C071E2" w:rsidRPr="00C071E2" w:rsidRDefault="00C071E2" w:rsidP="00C071E2">
      <w:pPr>
        <w:pStyle w:val="KopBM2"/>
        <w:rPr>
          <w:rFonts w:eastAsiaTheme="minorHAnsi"/>
          <w:lang w:val="nl-NL"/>
        </w:rPr>
      </w:pPr>
    </w:p>
    <w:p w14:paraId="29821F1C" w14:textId="77777777" w:rsidR="00C071E2" w:rsidRPr="00C071E2" w:rsidRDefault="00C071E2" w:rsidP="00C071E2">
      <w:pPr>
        <w:pStyle w:val="KopBM2"/>
        <w:rPr>
          <w:rFonts w:eastAsiaTheme="minorHAnsi"/>
          <w:lang w:val="nl-NL"/>
        </w:rPr>
      </w:pPr>
      <w:r w:rsidRPr="00C071E2">
        <w:rPr>
          <w:rFonts w:eastAsiaTheme="minorHAnsi"/>
          <w:lang w:val="nl-NL"/>
        </w:rPr>
        <w:t>Leerling</w:t>
      </w:r>
    </w:p>
    <w:p w14:paraId="7FF04DCF" w14:textId="4CED9B97" w:rsidR="00C071E2" w:rsidRPr="00C071E2" w:rsidRDefault="00C071E2" w:rsidP="00C071E2">
      <w:pPr>
        <w:pStyle w:val="KopBM2"/>
        <w:numPr>
          <w:ilvl w:val="0"/>
          <w:numId w:val="28"/>
        </w:numPr>
        <w:rPr>
          <w:rFonts w:eastAsiaTheme="minorHAnsi" w:cs="Arial"/>
          <w:b w:val="0"/>
          <w:color w:val="auto"/>
          <w:sz w:val="20"/>
          <w:szCs w:val="20"/>
          <w:lang w:val="nl-NL"/>
        </w:rPr>
      </w:pPr>
      <w:r w:rsidRPr="00C071E2">
        <w:rPr>
          <w:rFonts w:eastAsiaTheme="minorHAnsi" w:cs="Arial"/>
          <w:b w:val="0"/>
          <w:color w:val="auto"/>
          <w:sz w:val="20"/>
          <w:szCs w:val="20"/>
          <w:lang w:val="nl-NL"/>
        </w:rPr>
        <w:t>Meldt pestgedrag jegens hemzelf of een medeleerling aan de vakdocent of mentor, waarna de bovengenoemde procedure volgt.</w:t>
      </w:r>
    </w:p>
    <w:p w14:paraId="40E5F9D5" w14:textId="5A876293" w:rsidR="00C071E2" w:rsidRPr="00C071E2" w:rsidRDefault="00C071E2" w:rsidP="00C071E2">
      <w:pPr>
        <w:pStyle w:val="KopBM2"/>
        <w:numPr>
          <w:ilvl w:val="0"/>
          <w:numId w:val="28"/>
        </w:numPr>
        <w:rPr>
          <w:rFonts w:eastAsiaTheme="minorHAnsi" w:cs="Arial"/>
          <w:b w:val="0"/>
          <w:color w:val="auto"/>
          <w:sz w:val="20"/>
          <w:szCs w:val="20"/>
          <w:lang w:val="nl-NL"/>
        </w:rPr>
      </w:pPr>
      <w:r w:rsidRPr="00C071E2">
        <w:rPr>
          <w:rFonts w:eastAsiaTheme="minorHAnsi" w:cs="Arial"/>
          <w:b w:val="0"/>
          <w:color w:val="auto"/>
          <w:sz w:val="20"/>
          <w:szCs w:val="20"/>
          <w:lang w:val="nl-NL"/>
        </w:rPr>
        <w:t>Houdt de mentor op de hoogte of pestgedrag is gestopt.</w:t>
      </w:r>
    </w:p>
    <w:p w14:paraId="51AE2F21" w14:textId="77777777" w:rsidR="00C071E2" w:rsidRPr="00C071E2" w:rsidRDefault="00C071E2" w:rsidP="00C071E2">
      <w:pPr>
        <w:pStyle w:val="KopBM2"/>
        <w:rPr>
          <w:rFonts w:eastAsiaTheme="minorHAnsi"/>
          <w:lang w:val="nl-NL"/>
        </w:rPr>
      </w:pPr>
    </w:p>
    <w:p w14:paraId="2252DB28" w14:textId="77777777" w:rsidR="00C071E2" w:rsidRDefault="00C071E2" w:rsidP="00C071E2">
      <w:pPr>
        <w:pStyle w:val="KopBM2"/>
        <w:rPr>
          <w:rFonts w:eastAsiaTheme="minorHAnsi"/>
          <w:lang w:val="nl-NL"/>
        </w:rPr>
      </w:pPr>
      <w:r w:rsidRPr="00C071E2">
        <w:rPr>
          <w:rFonts w:eastAsiaTheme="minorHAnsi"/>
          <w:lang w:val="nl-NL"/>
        </w:rPr>
        <w:t>Ouders</w:t>
      </w:r>
    </w:p>
    <w:p w14:paraId="3CAF4540" w14:textId="77777777" w:rsidR="00CA6108" w:rsidRPr="00C071E2" w:rsidRDefault="00CA6108" w:rsidP="00C071E2">
      <w:pPr>
        <w:pStyle w:val="KopBM2"/>
        <w:rPr>
          <w:rFonts w:eastAsiaTheme="minorHAnsi"/>
          <w:lang w:val="nl-NL"/>
        </w:rPr>
      </w:pPr>
    </w:p>
    <w:p w14:paraId="5FAE6306" w14:textId="225970DA" w:rsidR="00C071E2" w:rsidRPr="00C071E2" w:rsidRDefault="00C071E2" w:rsidP="00CA6108">
      <w:pPr>
        <w:pStyle w:val="KopBM2"/>
        <w:numPr>
          <w:ilvl w:val="0"/>
          <w:numId w:val="29"/>
        </w:numPr>
        <w:rPr>
          <w:rFonts w:eastAsiaTheme="minorHAnsi" w:cs="Arial"/>
          <w:b w:val="0"/>
          <w:color w:val="auto"/>
          <w:sz w:val="20"/>
          <w:szCs w:val="20"/>
          <w:lang w:val="nl-NL"/>
        </w:rPr>
      </w:pPr>
      <w:r w:rsidRPr="00C071E2">
        <w:rPr>
          <w:rFonts w:eastAsiaTheme="minorHAnsi" w:cs="Arial"/>
          <w:b w:val="0"/>
          <w:color w:val="auto"/>
          <w:sz w:val="20"/>
          <w:szCs w:val="20"/>
          <w:lang w:val="nl-NL"/>
        </w:rPr>
        <w:t>neem probleem serieus, raak niet in paniek</w:t>
      </w:r>
    </w:p>
    <w:p w14:paraId="4019C0AF" w14:textId="1E4FB51D" w:rsidR="00C071E2" w:rsidRPr="00C071E2" w:rsidRDefault="00C071E2" w:rsidP="00CA6108">
      <w:pPr>
        <w:pStyle w:val="KopBM2"/>
        <w:numPr>
          <w:ilvl w:val="0"/>
          <w:numId w:val="29"/>
        </w:numPr>
        <w:rPr>
          <w:rFonts w:eastAsiaTheme="minorHAnsi" w:cs="Arial"/>
          <w:b w:val="0"/>
          <w:color w:val="auto"/>
          <w:sz w:val="20"/>
          <w:szCs w:val="20"/>
          <w:lang w:val="nl-NL"/>
        </w:rPr>
      </w:pPr>
      <w:r w:rsidRPr="00C071E2">
        <w:rPr>
          <w:rFonts w:eastAsiaTheme="minorHAnsi" w:cs="Arial"/>
          <w:b w:val="0"/>
          <w:color w:val="auto"/>
          <w:sz w:val="20"/>
          <w:szCs w:val="20"/>
          <w:lang w:val="nl-NL"/>
        </w:rPr>
        <w:t>(slachtoffer) praat met uw kind om achter mogelijke oorzaken van pestgedrag te voorkomen</w:t>
      </w:r>
    </w:p>
    <w:p w14:paraId="3701DBCE" w14:textId="2B2DDBE1" w:rsidR="00C071E2" w:rsidRPr="00C071E2" w:rsidRDefault="00C071E2" w:rsidP="00CA6108">
      <w:pPr>
        <w:pStyle w:val="KopBM2"/>
        <w:numPr>
          <w:ilvl w:val="0"/>
          <w:numId w:val="29"/>
        </w:numPr>
        <w:rPr>
          <w:rFonts w:eastAsiaTheme="minorHAnsi" w:cs="Arial"/>
          <w:b w:val="0"/>
          <w:color w:val="auto"/>
          <w:sz w:val="20"/>
          <w:szCs w:val="20"/>
          <w:lang w:val="nl-NL"/>
        </w:rPr>
      </w:pPr>
      <w:r w:rsidRPr="00C071E2">
        <w:rPr>
          <w:rFonts w:eastAsiaTheme="minorHAnsi" w:cs="Arial"/>
          <w:b w:val="0"/>
          <w:color w:val="auto"/>
          <w:sz w:val="20"/>
          <w:szCs w:val="20"/>
          <w:lang w:val="nl-NL"/>
        </w:rPr>
        <w:t xml:space="preserve">(pester) maakt kind bewust wat gevolgen zijn van pest gedrag. Maak kind gevoelig voor wat het anderen aan doet. </w:t>
      </w:r>
    </w:p>
    <w:p w14:paraId="5D5A4CB2" w14:textId="0A5DA9CA" w:rsidR="00C071E2" w:rsidRPr="00C071E2" w:rsidRDefault="00C071E2" w:rsidP="00CA6108">
      <w:pPr>
        <w:pStyle w:val="KopBM2"/>
        <w:numPr>
          <w:ilvl w:val="0"/>
          <w:numId w:val="29"/>
        </w:numPr>
        <w:rPr>
          <w:rFonts w:eastAsiaTheme="minorHAnsi" w:cs="Arial"/>
          <w:b w:val="0"/>
          <w:color w:val="auto"/>
          <w:sz w:val="20"/>
          <w:szCs w:val="20"/>
          <w:lang w:val="nl-NL"/>
        </w:rPr>
      </w:pPr>
      <w:r w:rsidRPr="00C071E2">
        <w:rPr>
          <w:rFonts w:eastAsiaTheme="minorHAnsi" w:cs="Arial"/>
          <w:b w:val="0"/>
          <w:color w:val="auto"/>
          <w:sz w:val="20"/>
          <w:szCs w:val="20"/>
          <w:lang w:val="nl-NL"/>
        </w:rPr>
        <w:t>bespreek de signalen/klachten met de mentor of teamleider</w:t>
      </w:r>
    </w:p>
    <w:p w14:paraId="6C3D20DA" w14:textId="38816E45" w:rsidR="00C071E2" w:rsidRPr="00C071E2" w:rsidRDefault="00C071E2" w:rsidP="00CA6108">
      <w:pPr>
        <w:pStyle w:val="KopBM2"/>
        <w:numPr>
          <w:ilvl w:val="0"/>
          <w:numId w:val="29"/>
        </w:numPr>
        <w:rPr>
          <w:rFonts w:eastAsiaTheme="minorHAnsi" w:cs="Arial"/>
          <w:b w:val="0"/>
          <w:color w:val="auto"/>
          <w:sz w:val="20"/>
          <w:szCs w:val="20"/>
          <w:lang w:val="nl-NL"/>
        </w:rPr>
      </w:pPr>
      <w:r w:rsidRPr="00C071E2">
        <w:rPr>
          <w:rFonts w:eastAsiaTheme="minorHAnsi" w:cs="Arial"/>
          <w:b w:val="0"/>
          <w:color w:val="auto"/>
          <w:sz w:val="20"/>
          <w:szCs w:val="20"/>
          <w:lang w:val="nl-NL"/>
        </w:rPr>
        <w:t>werkt samen met eventueel uitgestippeld hulpverleningstraject.</w:t>
      </w:r>
    </w:p>
    <w:p w14:paraId="00224362" w14:textId="77777777" w:rsidR="00C071E2" w:rsidRDefault="00C071E2" w:rsidP="00C071E2">
      <w:pPr>
        <w:numPr>
          <w:ilvl w:val="3"/>
          <w:numId w:val="27"/>
        </w:numPr>
      </w:pPr>
    </w:p>
    <w:p w14:paraId="3D7FC791" w14:textId="77777777" w:rsidR="00C071E2" w:rsidRDefault="00C071E2" w:rsidP="00C071E2"/>
    <w:p w14:paraId="6A17CBA8" w14:textId="77777777" w:rsidR="00C071E2" w:rsidRDefault="00C071E2" w:rsidP="00C071E2"/>
    <w:p w14:paraId="2DECED49" w14:textId="77777777" w:rsidR="00C071E2" w:rsidRDefault="00C071E2" w:rsidP="00C071E2"/>
    <w:p w14:paraId="7FB50D55" w14:textId="77777777" w:rsidR="00C071E2" w:rsidRDefault="00C071E2" w:rsidP="00FB1E20">
      <w:pPr>
        <w:pStyle w:val="KopBM2"/>
        <w:rPr>
          <w:lang w:val="nl-NL"/>
        </w:rPr>
      </w:pPr>
    </w:p>
    <w:p w14:paraId="6110A06C" w14:textId="77777777" w:rsidR="00CA6108" w:rsidRDefault="00CA6108" w:rsidP="00FB1E20">
      <w:pPr>
        <w:pStyle w:val="KopBM2"/>
        <w:rPr>
          <w:lang w:val="nl-NL"/>
        </w:rPr>
      </w:pPr>
    </w:p>
    <w:p w14:paraId="35637839" w14:textId="77777777" w:rsidR="00CA6108" w:rsidRDefault="00CA6108" w:rsidP="00FB1E20">
      <w:pPr>
        <w:pStyle w:val="KopBM2"/>
        <w:rPr>
          <w:lang w:val="nl-NL"/>
        </w:rPr>
      </w:pPr>
    </w:p>
    <w:p w14:paraId="56C4B7DB" w14:textId="77777777" w:rsidR="00CA6108" w:rsidRDefault="00CA6108" w:rsidP="00FB1E20">
      <w:pPr>
        <w:pStyle w:val="KopBM2"/>
        <w:rPr>
          <w:lang w:val="nl-NL"/>
        </w:rPr>
      </w:pPr>
    </w:p>
    <w:p w14:paraId="6F12E351" w14:textId="77777777" w:rsidR="00CA6108" w:rsidRDefault="00CA6108" w:rsidP="00FB1E20">
      <w:pPr>
        <w:pStyle w:val="KopBM2"/>
        <w:rPr>
          <w:lang w:val="nl-NL"/>
        </w:rPr>
      </w:pPr>
    </w:p>
    <w:p w14:paraId="2C3F73CB" w14:textId="77777777" w:rsidR="00CA6108" w:rsidRDefault="00CA6108" w:rsidP="00FB1E20">
      <w:pPr>
        <w:pStyle w:val="KopBM2"/>
        <w:rPr>
          <w:lang w:val="nl-NL"/>
        </w:rPr>
      </w:pPr>
    </w:p>
    <w:p w14:paraId="6333FAE1" w14:textId="77777777" w:rsidR="00CA6108" w:rsidRDefault="00CA6108" w:rsidP="00FB1E20">
      <w:pPr>
        <w:pStyle w:val="KopBM2"/>
        <w:rPr>
          <w:lang w:val="nl-NL"/>
        </w:rPr>
      </w:pPr>
    </w:p>
    <w:p w14:paraId="10A9B0DF" w14:textId="77777777" w:rsidR="00CA6108" w:rsidRDefault="00CA6108" w:rsidP="00FB1E20">
      <w:pPr>
        <w:pStyle w:val="KopBM2"/>
        <w:rPr>
          <w:lang w:val="nl-NL"/>
        </w:rPr>
      </w:pPr>
    </w:p>
    <w:p w14:paraId="17E32408" w14:textId="77777777" w:rsidR="00CA6108" w:rsidRDefault="00CA6108" w:rsidP="00FB1E20">
      <w:pPr>
        <w:pStyle w:val="KopBM2"/>
        <w:rPr>
          <w:lang w:val="nl-NL"/>
        </w:rPr>
      </w:pPr>
    </w:p>
    <w:p w14:paraId="254ECCF9" w14:textId="77777777" w:rsidR="00CA6108" w:rsidRDefault="00CA6108" w:rsidP="00FB1E20">
      <w:pPr>
        <w:pStyle w:val="KopBM2"/>
        <w:rPr>
          <w:lang w:val="nl-NL"/>
        </w:rPr>
      </w:pPr>
    </w:p>
    <w:p w14:paraId="6887ED02" w14:textId="77777777" w:rsidR="00CA6108" w:rsidRDefault="00CA6108" w:rsidP="00FB1E20">
      <w:pPr>
        <w:pStyle w:val="KopBM2"/>
        <w:rPr>
          <w:lang w:val="nl-NL"/>
        </w:rPr>
      </w:pPr>
    </w:p>
    <w:p w14:paraId="621D16E6" w14:textId="77777777" w:rsidR="00CA6108" w:rsidRDefault="00CA6108" w:rsidP="00FB1E20">
      <w:pPr>
        <w:pStyle w:val="KopBM2"/>
        <w:rPr>
          <w:lang w:val="nl-NL"/>
        </w:rPr>
      </w:pPr>
    </w:p>
    <w:p w14:paraId="360BCC66" w14:textId="77777777" w:rsidR="00CA6108" w:rsidRDefault="00CA6108" w:rsidP="00FB1E20">
      <w:pPr>
        <w:pStyle w:val="KopBM2"/>
        <w:rPr>
          <w:lang w:val="nl-NL"/>
        </w:rPr>
      </w:pPr>
    </w:p>
    <w:p w14:paraId="2B82AE2D" w14:textId="77777777" w:rsidR="00CA6108" w:rsidRDefault="00CA6108" w:rsidP="00FB1E20">
      <w:pPr>
        <w:pStyle w:val="KopBM2"/>
        <w:rPr>
          <w:lang w:val="nl-NL"/>
        </w:rPr>
      </w:pPr>
    </w:p>
    <w:p w14:paraId="6717003F" w14:textId="77777777" w:rsidR="00CA6108" w:rsidRDefault="00CA6108" w:rsidP="00FB1E20">
      <w:pPr>
        <w:pStyle w:val="KopBM2"/>
        <w:rPr>
          <w:lang w:val="nl-NL"/>
        </w:rPr>
      </w:pPr>
    </w:p>
    <w:p w14:paraId="71193CAB" w14:textId="77777777" w:rsidR="00CA6108" w:rsidRDefault="00CA6108" w:rsidP="00FB1E20">
      <w:pPr>
        <w:pStyle w:val="KopBM2"/>
        <w:rPr>
          <w:lang w:val="nl-NL"/>
        </w:rPr>
      </w:pPr>
    </w:p>
    <w:p w14:paraId="10CEAA68" w14:textId="77777777" w:rsidR="00CA6108" w:rsidRDefault="00CA6108" w:rsidP="00FB1E20">
      <w:pPr>
        <w:pStyle w:val="KopBM2"/>
        <w:rPr>
          <w:lang w:val="nl-NL"/>
        </w:rPr>
      </w:pPr>
    </w:p>
    <w:p w14:paraId="3ABBCD82" w14:textId="77777777" w:rsidR="00CA6108" w:rsidRDefault="00CA6108" w:rsidP="00FB1E20">
      <w:pPr>
        <w:pStyle w:val="KopBM2"/>
        <w:rPr>
          <w:lang w:val="nl-NL"/>
        </w:rPr>
      </w:pPr>
    </w:p>
    <w:p w14:paraId="41D36259" w14:textId="77777777" w:rsidR="00CA6108" w:rsidRDefault="00CA6108" w:rsidP="00FB1E20">
      <w:pPr>
        <w:pStyle w:val="KopBM2"/>
        <w:rPr>
          <w:lang w:val="nl-NL"/>
        </w:rPr>
      </w:pPr>
    </w:p>
    <w:p w14:paraId="6C73AAAB" w14:textId="77777777" w:rsidR="00CA6108" w:rsidRDefault="00CA6108" w:rsidP="00FB1E20">
      <w:pPr>
        <w:pStyle w:val="KopBM2"/>
        <w:rPr>
          <w:lang w:val="nl-NL"/>
        </w:rPr>
      </w:pPr>
    </w:p>
    <w:p w14:paraId="720ED7FE" w14:textId="77777777" w:rsidR="00CA6108" w:rsidRDefault="00CA6108" w:rsidP="00FB1E20">
      <w:pPr>
        <w:pStyle w:val="KopBM2"/>
        <w:rPr>
          <w:lang w:val="nl-NL"/>
        </w:rPr>
      </w:pPr>
    </w:p>
    <w:p w14:paraId="3984F242" w14:textId="77777777" w:rsidR="00CA6108" w:rsidRDefault="00CA6108" w:rsidP="00FB1E20">
      <w:pPr>
        <w:pStyle w:val="KopBM2"/>
        <w:rPr>
          <w:lang w:val="nl-NL"/>
        </w:rPr>
      </w:pPr>
    </w:p>
    <w:p w14:paraId="1CFEFB63" w14:textId="77777777" w:rsidR="00CA6108" w:rsidRDefault="00CA6108" w:rsidP="00FB1E20">
      <w:pPr>
        <w:pStyle w:val="KopBM2"/>
        <w:rPr>
          <w:lang w:val="nl-NL"/>
        </w:rPr>
      </w:pPr>
    </w:p>
    <w:p w14:paraId="150297CB" w14:textId="77777777" w:rsidR="006B3EC2" w:rsidRDefault="006B3EC2" w:rsidP="00FB1E20">
      <w:pPr>
        <w:pStyle w:val="KopBM2"/>
        <w:rPr>
          <w:lang w:val="nl-NL"/>
        </w:rPr>
      </w:pPr>
    </w:p>
    <w:p w14:paraId="735B7D2D" w14:textId="77777777" w:rsidR="006B3EC2" w:rsidRDefault="006B3EC2">
      <w:pPr>
        <w:rPr>
          <w:rFonts w:ascii="Arial" w:hAnsi="Arial"/>
          <w:b/>
          <w:color w:val="264356" w:themeColor="text2" w:themeShade="BF"/>
        </w:rPr>
      </w:pPr>
      <w:r>
        <w:br w:type="page"/>
      </w:r>
    </w:p>
    <w:p w14:paraId="4F6AB3AE" w14:textId="1698690C" w:rsidR="00FB1E20" w:rsidRDefault="00CA6108" w:rsidP="00FB1E20">
      <w:pPr>
        <w:pStyle w:val="KopBM2"/>
        <w:rPr>
          <w:lang w:val="nl-NL"/>
        </w:rPr>
      </w:pPr>
      <w:r>
        <w:rPr>
          <w:lang w:val="nl-NL"/>
        </w:rPr>
        <w:lastRenderedPageBreak/>
        <w:t>Bijlage 2</w:t>
      </w:r>
      <w:r w:rsidR="00B43289">
        <w:rPr>
          <w:lang w:val="nl-NL"/>
        </w:rPr>
        <w:t xml:space="preserve">: </w:t>
      </w:r>
      <w:r w:rsidR="00FB1E20">
        <w:rPr>
          <w:lang w:val="nl-NL"/>
        </w:rPr>
        <w:t>Het anti-pestcontract</w:t>
      </w:r>
      <w:bookmarkEnd w:id="23"/>
    </w:p>
    <w:p w14:paraId="1C7383EA" w14:textId="77777777" w:rsidR="006B3EC2" w:rsidRPr="002C1ECB" w:rsidRDefault="006B3EC2" w:rsidP="00FB1E20">
      <w:pPr>
        <w:pStyle w:val="KopBM2"/>
        <w:rPr>
          <w:lang w:val="nl-NL"/>
        </w:rPr>
      </w:pPr>
    </w:p>
    <w:p w14:paraId="4F6AB3AF" w14:textId="77777777" w:rsidR="00FB1E20" w:rsidRPr="002D1736" w:rsidRDefault="00FB1E20" w:rsidP="00053E7C">
      <w:pPr>
        <w:rPr>
          <w:rFonts w:ascii="Arial" w:eastAsiaTheme="minorHAnsi" w:hAnsi="Arial" w:cs="Arial"/>
          <w:sz w:val="20"/>
          <w:szCs w:val="20"/>
        </w:rPr>
      </w:pPr>
      <w:r w:rsidRPr="002D1736">
        <w:rPr>
          <w:rFonts w:ascii="Arial" w:eastAsiaTheme="minorHAnsi" w:hAnsi="Arial" w:cs="Arial"/>
          <w:sz w:val="20"/>
          <w:szCs w:val="20"/>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r w:rsidRPr="002D1736">
        <w:rPr>
          <w:rFonts w:ascii="Arial" w:eastAsiaTheme="minorHAnsi" w:hAnsi="Arial" w:cs="Arial"/>
          <w:sz w:val="20"/>
          <w:szCs w:val="20"/>
        </w:rPr>
        <w:br/>
      </w:r>
    </w:p>
    <w:p w14:paraId="4F6AB3B0" w14:textId="77777777" w:rsidR="00FB1E20" w:rsidRPr="002D1736" w:rsidRDefault="00FB1E20" w:rsidP="00053E7C">
      <w:pPr>
        <w:rPr>
          <w:rFonts w:ascii="Arial" w:eastAsiaTheme="minorHAnsi" w:hAnsi="Arial" w:cs="Arial"/>
          <w:sz w:val="20"/>
          <w:szCs w:val="20"/>
        </w:rPr>
      </w:pPr>
      <w:r w:rsidRPr="002D1736">
        <w:rPr>
          <w:rFonts w:ascii="Arial" w:eastAsiaTheme="minorHAnsi" w:hAnsi="Arial" w:cs="Arial"/>
          <w:sz w:val="20"/>
          <w:szCs w:val="20"/>
        </w:rPr>
        <w:t>Om een pestvrije school te krijgen, is het belangrijk samen afspraken te maken en samen toe te zien op de naleving van die afspraken. Dit doen we met een anti-pestcontract.</w:t>
      </w:r>
      <w:r w:rsidRPr="002D1736">
        <w:rPr>
          <w:rFonts w:ascii="Arial" w:eastAsiaTheme="minorHAnsi" w:hAnsi="Arial" w:cs="Arial"/>
          <w:sz w:val="20"/>
          <w:szCs w:val="20"/>
        </w:rPr>
        <w:br/>
      </w:r>
    </w:p>
    <w:p w14:paraId="4F6AB3B1" w14:textId="77777777" w:rsidR="00FB1E20" w:rsidRPr="002D1736" w:rsidRDefault="00FB1E20" w:rsidP="00053E7C">
      <w:pPr>
        <w:rPr>
          <w:rFonts w:ascii="Arial" w:eastAsiaTheme="minorHAnsi" w:hAnsi="Arial" w:cs="Arial"/>
          <w:sz w:val="20"/>
          <w:szCs w:val="20"/>
        </w:rPr>
      </w:pPr>
      <w:r w:rsidRPr="002D1736">
        <w:rPr>
          <w:rFonts w:ascii="Arial" w:eastAsiaTheme="minorHAnsi" w:hAnsi="Arial" w:cs="Arial"/>
          <w:sz w:val="20"/>
          <w:szCs w:val="20"/>
        </w:rPr>
        <w:t>Als je het eens bent met onderstaande uitspraken, als je durft te beloven om je overeenkomstig die uitspraken te gedragen en als je bereid bent anderen te helpen zich ook aan deze uitspraken te houden, dan mag je je handtekening onder dit contract zetten.</w:t>
      </w:r>
      <w:r w:rsidRPr="002D1736">
        <w:rPr>
          <w:rFonts w:ascii="Arial" w:eastAsiaTheme="minorHAnsi" w:hAnsi="Arial" w:cs="Arial"/>
          <w:sz w:val="20"/>
          <w:szCs w:val="20"/>
        </w:rPr>
        <w:br/>
      </w:r>
    </w:p>
    <w:p w14:paraId="4F6AB3B2" w14:textId="77777777" w:rsidR="00FB1E20" w:rsidRPr="002D1736" w:rsidRDefault="00FB1E20" w:rsidP="00053E7C">
      <w:pPr>
        <w:rPr>
          <w:rFonts w:ascii="Arial" w:eastAsiaTheme="minorHAnsi" w:hAnsi="Arial" w:cs="Arial"/>
          <w:sz w:val="20"/>
          <w:szCs w:val="20"/>
        </w:rPr>
      </w:pPr>
      <w:r w:rsidRPr="002D1736">
        <w:rPr>
          <w:rFonts w:ascii="Arial" w:eastAsiaTheme="minorHAnsi" w:hAnsi="Arial" w:cs="Arial"/>
          <w:sz w:val="20"/>
          <w:szCs w:val="20"/>
        </w:rPr>
        <w:t xml:space="preserve">Lever het ondertekende contract in bij je mentor. </w:t>
      </w:r>
    </w:p>
    <w:p w14:paraId="4F6AB3B3" w14:textId="77777777" w:rsidR="00FB1E20" w:rsidRPr="002D1736" w:rsidRDefault="00FB1E20" w:rsidP="00053E7C">
      <w:pPr>
        <w:rPr>
          <w:rFonts w:ascii="Arial" w:eastAsiaTheme="minorHAnsi" w:hAnsi="Arial" w:cs="Arial"/>
          <w:sz w:val="20"/>
          <w:szCs w:val="20"/>
        </w:rPr>
      </w:pPr>
      <w:r w:rsidRPr="002D1736">
        <w:rPr>
          <w:rFonts w:ascii="Arial" w:eastAsiaTheme="minorHAnsi" w:hAnsi="Arial" w:cs="Arial"/>
          <w:sz w:val="20"/>
          <w:szCs w:val="20"/>
        </w:rPr>
        <w:t xml:space="preserve">Hij of zij zal het bewaren en je erop aanspreken als dat nodig is. </w:t>
      </w:r>
    </w:p>
    <w:p w14:paraId="4F6AB3B4" w14:textId="77777777" w:rsidR="00FB1E20" w:rsidRPr="002D1736" w:rsidRDefault="00FB1E20" w:rsidP="00FB1E20">
      <w:pPr>
        <w:rPr>
          <w:rFonts w:ascii="Arial" w:eastAsiaTheme="minorHAnsi" w:hAnsi="Arial" w:cs="Arial"/>
          <w:i/>
          <w:sz w:val="20"/>
          <w:szCs w:val="20"/>
        </w:rPr>
      </w:pPr>
    </w:p>
    <w:p w14:paraId="4F6AB3B5" w14:textId="77777777" w:rsidR="00053E7C" w:rsidRPr="00B43CA1" w:rsidRDefault="00053E7C" w:rsidP="00FB1E20">
      <w:pPr>
        <w:rPr>
          <w:rFonts w:ascii="Arial" w:eastAsiaTheme="minorHAnsi" w:hAnsi="Arial" w:cs="Arial"/>
          <w:i/>
          <w:sz w:val="16"/>
          <w:szCs w:val="16"/>
        </w:rPr>
      </w:pPr>
    </w:p>
    <w:p w14:paraId="4F6AB3B6" w14:textId="77777777" w:rsidR="00C76C80" w:rsidRPr="00FB1E20" w:rsidRDefault="00C76C80" w:rsidP="00C76C80">
      <w:pPr>
        <w:pBdr>
          <w:top w:val="single" w:sz="4" w:space="1" w:color="auto"/>
          <w:left w:val="single" w:sz="4" w:space="4" w:color="auto"/>
          <w:bottom w:val="single" w:sz="4" w:space="1" w:color="auto"/>
          <w:right w:val="single" w:sz="4" w:space="4" w:color="auto"/>
        </w:pBdr>
        <w:rPr>
          <w:rFonts w:ascii="Arial" w:eastAsiaTheme="minorHAnsi" w:hAnsi="Arial" w:cs="Arial"/>
          <w:i/>
          <w:sz w:val="16"/>
          <w:szCs w:val="16"/>
        </w:rPr>
      </w:pPr>
    </w:p>
    <w:p w14:paraId="4F6AB3B7"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een ander respecteren. </w:t>
      </w:r>
    </w:p>
    <w:p w14:paraId="4F6AB3B8"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een ander niet discrimineren. </w:t>
      </w:r>
    </w:p>
    <w:p w14:paraId="4F6AB3B9"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een ander niet uitschelden. </w:t>
      </w:r>
    </w:p>
    <w:p w14:paraId="4F6AB3BA"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een ander niet buitensluiten. </w:t>
      </w:r>
    </w:p>
    <w:p w14:paraId="4F6AB3BB"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een ander niet bedreigen. </w:t>
      </w:r>
    </w:p>
    <w:p w14:paraId="4F6AB3BC"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van andermans spullen afblijven. </w:t>
      </w:r>
    </w:p>
    <w:p w14:paraId="4F6AB3BD" w14:textId="77777777" w:rsidR="00FB1E2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 xml:space="preserve">Ik zal niet over een ander roddelen. </w:t>
      </w:r>
    </w:p>
    <w:p w14:paraId="4F6AB3BE" w14:textId="77777777" w:rsidR="00C76C80" w:rsidRPr="002D1736" w:rsidRDefault="00FB1E20" w:rsidP="00C76C80">
      <w:pPr>
        <w:numPr>
          <w:ilvl w:val="0"/>
          <w:numId w:val="16"/>
        </w:numPr>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sz w:val="20"/>
          <w:szCs w:val="20"/>
        </w:rPr>
      </w:pPr>
      <w:r w:rsidRPr="002D1736">
        <w:rPr>
          <w:rFonts w:ascii="Arial" w:eastAsiaTheme="minorHAnsi" w:hAnsi="Arial" w:cs="Arial"/>
          <w:sz w:val="20"/>
          <w:szCs w:val="20"/>
        </w:rPr>
        <w:t>Ik zal mensen die zich niet aan bovenstaande regels houden, daarop aanspreken.</w:t>
      </w:r>
    </w:p>
    <w:p w14:paraId="4F6AB3BF" w14:textId="77777777" w:rsidR="00C76C80" w:rsidRPr="002D1736" w:rsidRDefault="00C76C80" w:rsidP="00C76C80">
      <w:pPr>
        <w:pBdr>
          <w:top w:val="single" w:sz="4" w:space="1" w:color="auto"/>
          <w:left w:val="single" w:sz="4" w:space="4" w:color="auto"/>
          <w:bottom w:val="single" w:sz="4" w:space="1" w:color="auto"/>
          <w:right w:val="single" w:sz="4" w:space="4" w:color="auto"/>
        </w:pBdr>
        <w:spacing w:after="200"/>
        <w:rPr>
          <w:rFonts w:ascii="Arial" w:eastAsiaTheme="minorHAnsi" w:hAnsi="Arial" w:cs="Arial"/>
          <w:sz w:val="20"/>
          <w:szCs w:val="20"/>
        </w:rPr>
      </w:pPr>
    </w:p>
    <w:p w14:paraId="4F6AB3C0" w14:textId="77777777" w:rsidR="00FB1E20" w:rsidRPr="002D1736" w:rsidRDefault="00FB1E20" w:rsidP="00C76C80">
      <w:pPr>
        <w:pBdr>
          <w:top w:val="single" w:sz="4" w:space="1" w:color="auto"/>
          <w:left w:val="single" w:sz="4" w:space="4" w:color="auto"/>
          <w:bottom w:val="single" w:sz="4" w:space="1" w:color="auto"/>
          <w:right w:val="single" w:sz="4" w:space="4" w:color="auto"/>
        </w:pBdr>
        <w:spacing w:after="200"/>
        <w:rPr>
          <w:rFonts w:ascii="Arial" w:eastAsiaTheme="minorHAnsi" w:hAnsi="Arial" w:cs="Arial"/>
          <w:sz w:val="20"/>
          <w:szCs w:val="20"/>
        </w:rPr>
      </w:pPr>
      <w:r w:rsidRPr="002D1736">
        <w:rPr>
          <w:rFonts w:ascii="Arial" w:eastAsiaTheme="minorHAnsi" w:hAnsi="Arial" w:cs="Arial"/>
          <w:sz w:val="20"/>
          <w:szCs w:val="20"/>
        </w:rPr>
        <w:t xml:space="preserve">Hieronder is ruimte om zelf in te vullen wat je in bovenstaand lijstje mist. </w:t>
      </w:r>
    </w:p>
    <w:p w14:paraId="4F6AB3C1" w14:textId="77777777" w:rsidR="00FB1E20" w:rsidRPr="002D1736" w:rsidRDefault="00C76C80" w:rsidP="00B43CA1">
      <w:pPr>
        <w:numPr>
          <w:ilvl w:val="0"/>
          <w:numId w:val="16"/>
        </w:numPr>
        <w:pBdr>
          <w:top w:val="single" w:sz="4" w:space="1" w:color="auto"/>
          <w:left w:val="single" w:sz="4" w:space="4" w:color="auto"/>
          <w:bottom w:val="single" w:sz="4" w:space="1" w:color="auto"/>
          <w:right w:val="single" w:sz="4" w:space="4" w:color="auto"/>
        </w:pBdr>
        <w:spacing w:after="200" w:line="276" w:lineRule="auto"/>
        <w:rPr>
          <w:rFonts w:ascii="Arial" w:eastAsiaTheme="minorHAnsi" w:hAnsi="Arial" w:cs="Arial"/>
          <w:sz w:val="20"/>
          <w:szCs w:val="20"/>
        </w:rPr>
      </w:pPr>
      <w:r w:rsidRPr="002D1736">
        <w:rPr>
          <w:rFonts w:ascii="Arial" w:eastAsiaTheme="minorHAnsi" w:hAnsi="Arial" w:cs="Arial"/>
          <w:sz w:val="20"/>
          <w:szCs w:val="20"/>
        </w:rPr>
        <w:t>Ik zal …………………………………………………………………………………………</w:t>
      </w:r>
      <w:r w:rsidR="00B43CA1" w:rsidRPr="002D1736">
        <w:rPr>
          <w:rFonts w:ascii="Arial" w:eastAsiaTheme="minorHAnsi" w:hAnsi="Arial" w:cs="Arial"/>
          <w:sz w:val="20"/>
          <w:szCs w:val="20"/>
        </w:rPr>
        <w:t>.</w:t>
      </w:r>
      <w:r w:rsidRPr="002D1736">
        <w:rPr>
          <w:rFonts w:ascii="Arial" w:eastAsiaTheme="minorHAnsi" w:hAnsi="Arial" w:cs="Arial"/>
          <w:sz w:val="20"/>
          <w:szCs w:val="20"/>
        </w:rPr>
        <w:t>….</w:t>
      </w:r>
    </w:p>
    <w:p w14:paraId="4F6AB3C2" w14:textId="77777777" w:rsidR="00C76C80" w:rsidRPr="002D1736" w:rsidRDefault="00C76C80" w:rsidP="00B43CA1">
      <w:pPr>
        <w:numPr>
          <w:ilvl w:val="0"/>
          <w:numId w:val="16"/>
        </w:numPr>
        <w:pBdr>
          <w:top w:val="single" w:sz="4" w:space="1" w:color="auto"/>
          <w:left w:val="single" w:sz="4" w:space="4" w:color="auto"/>
          <w:bottom w:val="single" w:sz="4" w:space="1" w:color="auto"/>
          <w:right w:val="single" w:sz="4" w:space="4" w:color="auto"/>
        </w:pBdr>
        <w:spacing w:after="200" w:line="276" w:lineRule="auto"/>
        <w:rPr>
          <w:rFonts w:ascii="Arial" w:eastAsiaTheme="minorHAnsi" w:hAnsi="Arial" w:cs="Arial"/>
          <w:sz w:val="20"/>
          <w:szCs w:val="20"/>
        </w:rPr>
      </w:pPr>
      <w:r w:rsidRPr="002D1736">
        <w:rPr>
          <w:rFonts w:ascii="Arial" w:eastAsiaTheme="minorHAnsi" w:hAnsi="Arial" w:cs="Arial"/>
          <w:sz w:val="20"/>
          <w:szCs w:val="20"/>
        </w:rPr>
        <w:t>Ik zal …………………………………………………………………………………………</w:t>
      </w:r>
      <w:r w:rsidR="00B43CA1" w:rsidRPr="002D1736">
        <w:rPr>
          <w:rFonts w:ascii="Arial" w:eastAsiaTheme="minorHAnsi" w:hAnsi="Arial" w:cs="Arial"/>
          <w:sz w:val="20"/>
          <w:szCs w:val="20"/>
        </w:rPr>
        <w:t>.</w:t>
      </w:r>
      <w:r w:rsidRPr="002D1736">
        <w:rPr>
          <w:rFonts w:ascii="Arial" w:eastAsiaTheme="minorHAnsi" w:hAnsi="Arial" w:cs="Arial"/>
          <w:sz w:val="20"/>
          <w:szCs w:val="20"/>
        </w:rPr>
        <w:t>….</w:t>
      </w:r>
    </w:p>
    <w:p w14:paraId="4F6AB3C3" w14:textId="77777777" w:rsidR="00C76C80" w:rsidRPr="002D1736" w:rsidRDefault="00C76C80" w:rsidP="00B43CA1">
      <w:pPr>
        <w:numPr>
          <w:ilvl w:val="0"/>
          <w:numId w:val="16"/>
        </w:numPr>
        <w:pBdr>
          <w:top w:val="single" w:sz="4" w:space="1" w:color="auto"/>
          <w:left w:val="single" w:sz="4" w:space="4" w:color="auto"/>
          <w:bottom w:val="single" w:sz="4" w:space="1" w:color="auto"/>
          <w:right w:val="single" w:sz="4" w:space="4" w:color="auto"/>
        </w:pBdr>
        <w:spacing w:after="200" w:line="276" w:lineRule="auto"/>
        <w:rPr>
          <w:rFonts w:ascii="Arial" w:eastAsiaTheme="minorHAnsi" w:hAnsi="Arial" w:cs="Arial"/>
          <w:sz w:val="20"/>
          <w:szCs w:val="20"/>
        </w:rPr>
      </w:pPr>
      <w:r w:rsidRPr="002D1736">
        <w:rPr>
          <w:rFonts w:ascii="Arial" w:eastAsiaTheme="minorHAnsi" w:hAnsi="Arial" w:cs="Arial"/>
          <w:sz w:val="20"/>
          <w:szCs w:val="20"/>
        </w:rPr>
        <w:t>Ik zal ……………………………………………………………………………………………</w:t>
      </w:r>
      <w:r w:rsidR="00B43CA1" w:rsidRPr="002D1736">
        <w:rPr>
          <w:rFonts w:ascii="Arial" w:eastAsiaTheme="minorHAnsi" w:hAnsi="Arial" w:cs="Arial"/>
          <w:sz w:val="20"/>
          <w:szCs w:val="20"/>
        </w:rPr>
        <w:t>.</w:t>
      </w:r>
      <w:r w:rsidRPr="002D1736">
        <w:rPr>
          <w:rFonts w:ascii="Arial" w:eastAsiaTheme="minorHAnsi" w:hAnsi="Arial" w:cs="Arial"/>
          <w:sz w:val="20"/>
          <w:szCs w:val="20"/>
        </w:rPr>
        <w:t>.</w:t>
      </w:r>
    </w:p>
    <w:p w14:paraId="4F6AB3C4" w14:textId="77777777" w:rsidR="00C76C80" w:rsidRDefault="00C76C80"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p w14:paraId="4F6AB3C5" w14:textId="77777777" w:rsidR="002D1736" w:rsidRPr="002D1736" w:rsidRDefault="002D1736"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p w14:paraId="4F6AB3C6" w14:textId="77777777" w:rsidR="00FB1E20" w:rsidRDefault="00FB1E20"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r w:rsidRPr="002D1736">
        <w:rPr>
          <w:rFonts w:ascii="Arial" w:eastAsiaTheme="minorHAnsi" w:hAnsi="Arial" w:cs="Arial"/>
          <w:sz w:val="20"/>
          <w:szCs w:val="20"/>
        </w:rPr>
        <w:t>Door mijn handtekening onder dit contract te zetten, beloof ik dat ik mijn uiterste best zal doen bovenstaande uitspraken na te leven.</w:t>
      </w:r>
    </w:p>
    <w:p w14:paraId="4F6AB3C7" w14:textId="77777777" w:rsidR="002D1736" w:rsidRPr="002D1736" w:rsidRDefault="002D1736"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p w14:paraId="4F6AB3C8" w14:textId="77777777" w:rsidR="00C76C80" w:rsidRPr="002D1736" w:rsidRDefault="00C76C80"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p w14:paraId="4F6AB3C9" w14:textId="77777777" w:rsidR="00FB1E20" w:rsidRPr="002D1736" w:rsidRDefault="00C76C80" w:rsidP="00B43CA1">
      <w:pPr>
        <w:pBdr>
          <w:top w:val="single" w:sz="4" w:space="1" w:color="auto"/>
          <w:left w:val="single" w:sz="4" w:space="4" w:color="auto"/>
          <w:bottom w:val="single" w:sz="4" w:space="1" w:color="auto"/>
          <w:right w:val="single" w:sz="4" w:space="4" w:color="auto"/>
        </w:pBdr>
        <w:spacing w:line="276" w:lineRule="auto"/>
        <w:rPr>
          <w:rFonts w:ascii="Arial" w:eastAsiaTheme="minorHAnsi" w:hAnsi="Arial" w:cs="Arial"/>
          <w:sz w:val="20"/>
          <w:szCs w:val="20"/>
        </w:rPr>
      </w:pPr>
      <w:r w:rsidRPr="002D1736">
        <w:rPr>
          <w:rFonts w:ascii="Arial" w:eastAsiaTheme="minorHAnsi" w:hAnsi="Arial" w:cs="Arial"/>
          <w:sz w:val="20"/>
          <w:szCs w:val="20"/>
        </w:rPr>
        <w:t>Naam……………………………………………………Klas:…………………………………</w:t>
      </w:r>
      <w:r w:rsidR="00B43CA1" w:rsidRPr="002D1736">
        <w:rPr>
          <w:rFonts w:ascii="Arial" w:eastAsiaTheme="minorHAnsi" w:hAnsi="Arial" w:cs="Arial"/>
          <w:sz w:val="20"/>
          <w:szCs w:val="20"/>
        </w:rPr>
        <w:t>…</w:t>
      </w:r>
    </w:p>
    <w:p w14:paraId="4F6AB3CA" w14:textId="77777777" w:rsidR="002D1736" w:rsidRDefault="002D1736" w:rsidP="00B43CA1">
      <w:pPr>
        <w:pBdr>
          <w:top w:val="single" w:sz="4" w:space="1" w:color="auto"/>
          <w:left w:val="single" w:sz="4" w:space="4" w:color="auto"/>
          <w:bottom w:val="single" w:sz="4" w:space="1" w:color="auto"/>
          <w:right w:val="single" w:sz="4" w:space="4" w:color="auto"/>
        </w:pBdr>
        <w:spacing w:line="276" w:lineRule="auto"/>
        <w:rPr>
          <w:rFonts w:ascii="Arial" w:eastAsiaTheme="minorHAnsi" w:hAnsi="Arial" w:cs="Arial"/>
          <w:sz w:val="20"/>
          <w:szCs w:val="20"/>
        </w:rPr>
      </w:pPr>
    </w:p>
    <w:p w14:paraId="4F6AB3CB" w14:textId="77777777" w:rsidR="002D1736" w:rsidRPr="002D1736" w:rsidRDefault="002D1736" w:rsidP="00B43CA1">
      <w:pPr>
        <w:pBdr>
          <w:top w:val="single" w:sz="4" w:space="1" w:color="auto"/>
          <w:left w:val="single" w:sz="4" w:space="4" w:color="auto"/>
          <w:bottom w:val="single" w:sz="4" w:space="1" w:color="auto"/>
          <w:right w:val="single" w:sz="4" w:space="4" w:color="auto"/>
        </w:pBdr>
        <w:spacing w:line="276" w:lineRule="auto"/>
        <w:rPr>
          <w:rFonts w:ascii="Arial" w:eastAsiaTheme="minorHAnsi" w:hAnsi="Arial" w:cs="Arial"/>
          <w:sz w:val="20"/>
          <w:szCs w:val="20"/>
        </w:rPr>
      </w:pPr>
    </w:p>
    <w:p w14:paraId="4F6AB3CC" w14:textId="77777777" w:rsidR="00FB1E20" w:rsidRPr="002D1736" w:rsidRDefault="00FB1E20" w:rsidP="00B43CA1">
      <w:pPr>
        <w:pBdr>
          <w:top w:val="single" w:sz="4" w:space="1" w:color="auto"/>
          <w:left w:val="single" w:sz="4" w:space="4" w:color="auto"/>
          <w:bottom w:val="single" w:sz="4" w:space="1" w:color="auto"/>
          <w:right w:val="single" w:sz="4" w:space="4" w:color="auto"/>
        </w:pBdr>
        <w:spacing w:line="276" w:lineRule="auto"/>
        <w:rPr>
          <w:rFonts w:ascii="Arial" w:eastAsiaTheme="minorHAnsi" w:hAnsi="Arial" w:cs="Arial"/>
          <w:sz w:val="20"/>
          <w:szCs w:val="20"/>
        </w:rPr>
      </w:pPr>
      <w:r w:rsidRPr="002D1736">
        <w:rPr>
          <w:rFonts w:ascii="Arial" w:eastAsiaTheme="minorHAnsi" w:hAnsi="Arial" w:cs="Arial"/>
          <w:sz w:val="20"/>
          <w:szCs w:val="20"/>
        </w:rPr>
        <w:t>Handtekening:</w:t>
      </w:r>
      <w:r w:rsidR="00C76C80" w:rsidRPr="002D1736">
        <w:rPr>
          <w:rFonts w:ascii="Arial" w:eastAsiaTheme="minorHAnsi" w:hAnsi="Arial" w:cs="Arial"/>
          <w:sz w:val="20"/>
          <w:szCs w:val="20"/>
        </w:rPr>
        <w:t>…………………………………………Datum:…………………………………</w:t>
      </w:r>
    </w:p>
    <w:p w14:paraId="4F6AB3CD" w14:textId="77777777" w:rsidR="00C76C80" w:rsidRDefault="00C76C80"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p w14:paraId="4F6AB3CE" w14:textId="77777777" w:rsidR="002D1736" w:rsidRDefault="002D1736"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p w14:paraId="3BEB593A" w14:textId="77777777" w:rsidR="00C071E2" w:rsidRPr="002D1736" w:rsidRDefault="00C071E2" w:rsidP="00C76C80">
      <w:pPr>
        <w:pBdr>
          <w:top w:val="single" w:sz="4" w:space="1" w:color="auto"/>
          <w:left w:val="single" w:sz="4" w:space="4" w:color="auto"/>
          <w:bottom w:val="single" w:sz="4" w:space="1" w:color="auto"/>
          <w:right w:val="single" w:sz="4" w:space="4" w:color="auto"/>
        </w:pBdr>
        <w:rPr>
          <w:rFonts w:ascii="Arial" w:eastAsiaTheme="minorHAnsi" w:hAnsi="Arial" w:cs="Arial"/>
          <w:sz w:val="20"/>
          <w:szCs w:val="20"/>
        </w:rPr>
      </w:pPr>
    </w:p>
    <w:sectPr w:rsidR="00C071E2" w:rsidRPr="002D1736" w:rsidSect="00C76C80">
      <w:headerReference w:type="default" r:id="rId13"/>
      <w:footerReference w:type="default" r:id="rId14"/>
      <w:type w:val="continuous"/>
      <w:pgSz w:w="12240" w:h="15840"/>
      <w:pgMar w:top="1440" w:right="1325" w:bottom="1418" w:left="1797" w:header="1021" w:footer="49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B3D4" w14:textId="77777777" w:rsidR="00B34AE6" w:rsidRDefault="00B34AE6">
      <w:r>
        <w:separator/>
      </w:r>
    </w:p>
  </w:endnote>
  <w:endnote w:type="continuationSeparator" w:id="0">
    <w:p w14:paraId="4F6AB3D5" w14:textId="77777777" w:rsidR="00B34AE6" w:rsidRDefault="00B3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3D6" w14:textId="0C708695" w:rsidR="00F379ED" w:rsidRPr="00843ED9" w:rsidRDefault="00F379ED" w:rsidP="002241EC">
    <w:pPr>
      <w:pStyle w:val="Koptekst"/>
      <w:tabs>
        <w:tab w:val="left" w:pos="6522"/>
      </w:tabs>
      <w:ind w:right="-142"/>
      <w:rPr>
        <w:rFonts w:ascii="Arial" w:hAnsi="Arial" w:cs="Arial"/>
        <w:sz w:val="18"/>
        <w:szCs w:val="18"/>
      </w:rPr>
    </w:pPr>
    <w:r>
      <w:rPr>
        <w:rFonts w:ascii="Arial" w:hAnsi="Arial" w:cs="Arial"/>
        <w:sz w:val="16"/>
        <w:szCs w:val="16"/>
      </w:rPr>
      <w:tab/>
    </w:r>
    <w:r>
      <w:rPr>
        <w:noProof/>
        <w:lang w:eastAsia="nl-NL"/>
      </w:rPr>
      <mc:AlternateContent>
        <mc:Choice Requires="wps">
          <w:drawing>
            <wp:anchor distT="0" distB="0" distL="114300" distR="114300" simplePos="0" relativeHeight="251655680" behindDoc="0" locked="1" layoutInCell="1" allowOverlap="1" wp14:anchorId="4F6AB3DB" wp14:editId="53E7ACE9">
              <wp:simplePos x="0" y="0"/>
              <wp:positionH relativeFrom="margin">
                <wp:align>center</wp:align>
              </wp:positionH>
              <wp:positionV relativeFrom="page">
                <wp:posOffset>9290685</wp:posOffset>
              </wp:positionV>
              <wp:extent cx="6120130" cy="36195"/>
              <wp:effectExtent l="0" t="0" r="0" b="1905"/>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0130" cy="36195"/>
                      </a:xfrm>
                      <a:prstGeom prst="rect">
                        <a:avLst/>
                      </a:prstGeom>
                      <a:solidFill>
                        <a:srgbClr val="00B050"/>
                      </a:solidFill>
                      <a:ln>
                        <a:noFill/>
                      </a:ln>
                      <a:extLst/>
                    </wps:spPr>
                    <wps:txbx>
                      <w:txbxContent>
                        <w:p w14:paraId="4F6AB3DE" w14:textId="77777777" w:rsidR="00F379ED" w:rsidRDefault="00F379ED" w:rsidP="00D07C55">
                          <w:pPr>
                            <w:ind w:right="-166"/>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AB3DB" id="_x0000_t202" coordsize="21600,21600" o:spt="202" path="m,l,21600r21600,l21600,xe">
              <v:stroke joinstyle="miter"/>
              <v:path gradientshapeok="t" o:connecttype="rect"/>
            </v:shapetype>
            <v:shape id="Text Box 6" o:spid="_x0000_s1026" type="#_x0000_t202" style="position:absolute;margin-left:0;margin-top:731.55pt;width:481.9pt;height:2.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" fillcolor="#00b050" stroked="f">
              <o:lock v:ext="edit" aspectratio="t"/>
              <v:textbox>
                <w:txbxContent>
                  <w:p w14:paraId="4F6AB3DE" w14:textId="77777777" w:rsidR="00F379ED" w:rsidRDefault="00F379ED" w:rsidP="00D07C55">
                    <w:pPr>
                      <w:ind w:right="-166"/>
                    </w:pPr>
                  </w:p>
                </w:txbxContent>
              </v:textbox>
              <w10:wrap anchorx="margin" anchory="page"/>
              <w10:anchorlock/>
            </v:shape>
          </w:pict>
        </mc:Fallback>
      </mc:AlternateContent>
    </w:r>
    <w:r>
      <w:rPr>
        <w:rFonts w:ascii="Arial" w:hAnsi="Arial" w:cs="Arial"/>
        <w:sz w:val="16"/>
        <w:szCs w:val="16"/>
      </w:rPr>
      <w:t xml:space="preserve">                                                                                                  </w:t>
    </w:r>
    <w:r w:rsidR="00C76C80">
      <w:rPr>
        <w:rFonts w:ascii="Arial" w:hAnsi="Arial" w:cs="Arial"/>
        <w:sz w:val="16"/>
        <w:szCs w:val="16"/>
      </w:rPr>
      <w:t xml:space="preserve">   </w:t>
    </w:r>
    <w:r w:rsidR="00BA3696">
      <w:rPr>
        <w:rFonts w:ascii="Arial" w:hAnsi="Arial" w:cs="Arial"/>
        <w:sz w:val="16"/>
        <w:szCs w:val="16"/>
      </w:rPr>
      <w:t xml:space="preserve"> </w:t>
    </w:r>
    <w:r>
      <w:rPr>
        <w:rFonts w:ascii="Arial" w:hAnsi="Arial" w:cs="Arial"/>
        <w:sz w:val="16"/>
        <w:szCs w:val="16"/>
      </w:rPr>
      <w:t xml:space="preserve">   </w:t>
    </w:r>
    <w:r w:rsidR="00C76C80">
      <w:rPr>
        <w:rFonts w:ascii="Arial" w:hAnsi="Arial" w:cs="Arial"/>
        <w:sz w:val="16"/>
        <w:szCs w:val="16"/>
      </w:rPr>
      <w:t>Beleid met betrekking  tot pesten</w:t>
    </w:r>
    <w:r w:rsidR="00B43289">
      <w:rPr>
        <w:rFonts w:ascii="Arial" w:hAnsi="Arial" w:cs="Arial"/>
        <w:sz w:val="16"/>
        <w:szCs w:val="16"/>
      </w:rPr>
      <w:t xml:space="preserve"> </w:t>
    </w:r>
    <w:r w:rsidR="00C76C80">
      <w:rPr>
        <w:rFonts w:ascii="Arial" w:hAnsi="Arial" w:cs="Arial"/>
        <w:sz w:val="16"/>
        <w:szCs w:val="16"/>
      </w:rPr>
      <w:t xml:space="preserve"> </w:t>
    </w:r>
    <w:r w:rsidR="00C76C80" w:rsidRPr="00B43289">
      <w:rPr>
        <w:rFonts w:ascii="Mangal" w:hAnsi="Mangal" w:cs="Mangal" w:hint="cs"/>
        <w:sz w:val="16"/>
        <w:szCs w:val="16"/>
        <w:cs/>
        <w:lang w:bidi="hi-IN"/>
      </w:rPr>
      <w:t>।</w:t>
    </w:r>
    <w:r w:rsidR="00B43289" w:rsidRPr="00B43289">
      <w:rPr>
        <w:rFonts w:ascii="Arial" w:hAnsi="Arial" w:cs="Arial"/>
        <w:sz w:val="16"/>
        <w:szCs w:val="16"/>
        <w:cs/>
        <w:lang w:bidi="hi-IN"/>
      </w:rPr>
      <w:t xml:space="preserve"> </w:t>
    </w:r>
    <w:r w:rsidR="00B43289">
      <w:rPr>
        <w:rFonts w:ascii="Arial" w:hAnsi="Arial" w:cs="Arial"/>
        <w:sz w:val="16"/>
        <w:szCs w:val="16"/>
        <w:cs/>
        <w:lang w:bidi="hi-IN"/>
      </w:rPr>
      <w:t xml:space="preserve"> </w:t>
    </w:r>
    <w:r w:rsidR="00C76C80" w:rsidRPr="00B43289">
      <w:rPr>
        <w:rFonts w:ascii="Arial" w:hAnsi="Arial" w:cs="Arial"/>
        <w:sz w:val="16"/>
        <w:szCs w:val="16"/>
      </w:rPr>
      <w:t>Pestprotocol</w:t>
    </w:r>
    <w:r>
      <w:rPr>
        <w:rFonts w:ascii="Arial" w:hAnsi="Arial" w:cs="Arial"/>
        <w:sz w:val="18"/>
        <w:szCs w:val="18"/>
      </w:rPr>
      <w:t xml:space="preserve"> </w:t>
    </w:r>
    <w:r w:rsidRPr="00D07C55">
      <w:rPr>
        <w:rFonts w:ascii="Arial" w:hAnsi="Arial" w:cs="Arial"/>
        <w:sz w:val="18"/>
        <w:szCs w:val="18"/>
      </w:rPr>
      <w:t xml:space="preserve">  –   </w:t>
    </w:r>
    <w:r w:rsidRPr="00C76C80">
      <w:rPr>
        <w:rFonts w:ascii="Arial" w:hAnsi="Arial" w:cs="Arial"/>
        <w:sz w:val="16"/>
        <w:szCs w:val="16"/>
      </w:rPr>
      <w:t>pagina</w:t>
    </w:r>
    <w:r w:rsidRPr="00D07C55">
      <w:rPr>
        <w:rFonts w:ascii="Arial" w:hAnsi="Arial" w:cs="Arial"/>
        <w:sz w:val="18"/>
        <w:szCs w:val="18"/>
      </w:rPr>
      <w:t xml:space="preserve">  </w:t>
    </w:r>
    <w:r w:rsidRPr="00D07C55">
      <w:rPr>
        <w:rFonts w:ascii="Arial" w:hAnsi="Arial" w:cs="Arial"/>
        <w:sz w:val="18"/>
        <w:szCs w:val="18"/>
      </w:rPr>
      <w:fldChar w:fldCharType="begin"/>
    </w:r>
    <w:r w:rsidRPr="00D07C55">
      <w:rPr>
        <w:rFonts w:ascii="Arial" w:hAnsi="Arial" w:cs="Arial"/>
        <w:sz w:val="18"/>
        <w:szCs w:val="18"/>
      </w:rPr>
      <w:instrText xml:space="preserve"> PAGE   \* MERGEFORMAT </w:instrText>
    </w:r>
    <w:r w:rsidRPr="00D07C55">
      <w:rPr>
        <w:rFonts w:ascii="Arial" w:hAnsi="Arial" w:cs="Arial"/>
        <w:sz w:val="18"/>
        <w:szCs w:val="18"/>
      </w:rPr>
      <w:fldChar w:fldCharType="separate"/>
    </w:r>
    <w:r w:rsidR="006B3EC2">
      <w:rPr>
        <w:rFonts w:ascii="Arial" w:hAnsi="Arial" w:cs="Arial"/>
        <w:noProof/>
        <w:sz w:val="18"/>
        <w:szCs w:val="18"/>
      </w:rPr>
      <w:t>9</w:t>
    </w:r>
    <w:r w:rsidRPr="00D07C5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B3D2" w14:textId="77777777" w:rsidR="00B34AE6" w:rsidRDefault="00B34AE6">
      <w:r>
        <w:separator/>
      </w:r>
    </w:p>
  </w:footnote>
  <w:footnote w:type="continuationSeparator" w:id="0">
    <w:p w14:paraId="4F6AB3D3" w14:textId="77777777" w:rsidR="00B34AE6" w:rsidRDefault="00B3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8856" w14:textId="55929741" w:rsidR="00C071E2" w:rsidRDefault="00C071E2">
    <w:pPr>
      <w:pStyle w:val="Koptekst"/>
    </w:pPr>
    <w:r>
      <w:rPr>
        <w:noProof/>
        <w:lang w:eastAsia="nl-NL"/>
      </w:rPr>
      <w:drawing>
        <wp:anchor distT="0" distB="0" distL="114300" distR="114300" simplePos="0" relativeHeight="251658752" behindDoc="1" locked="0" layoutInCell="1" allowOverlap="1" wp14:anchorId="7A7B225D" wp14:editId="5CDBFA1E">
          <wp:simplePos x="0" y="0"/>
          <wp:positionH relativeFrom="column">
            <wp:posOffset>1905</wp:posOffset>
          </wp:positionH>
          <wp:positionV relativeFrom="paragraph">
            <wp:posOffset>-400685</wp:posOffset>
          </wp:positionV>
          <wp:extent cx="2603500" cy="36449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edero_beroepscollege.png"/>
                  <pic:cNvPicPr/>
                </pic:nvPicPr>
                <pic:blipFill>
                  <a:blip r:embed="rId1">
                    <a:extLst>
                      <a:ext uri="{28A0092B-C50C-407E-A947-70E740481C1C}">
                        <a14:useLocalDpi xmlns:a14="http://schemas.microsoft.com/office/drawing/2010/main" val="0"/>
                      </a:ext>
                    </a:extLst>
                  </a:blip>
                  <a:stretch>
                    <a:fillRect/>
                  </a:stretch>
                </pic:blipFill>
                <pic:spPr>
                  <a:xfrm>
                    <a:off x="0" y="0"/>
                    <a:ext cx="2649793" cy="3709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CC40884"/>
    <w:lvl w:ilvl="0">
      <w:start w:val="1"/>
      <w:numFmt w:val="bullet"/>
      <w:pStyle w:val="Lijstopsomteken2"/>
      <w:lvlText w:val=""/>
      <w:lvlJc w:val="left"/>
      <w:pPr>
        <w:tabs>
          <w:tab w:val="num" w:pos="425"/>
        </w:tabs>
        <w:ind w:left="425" w:hanging="360"/>
      </w:pPr>
      <w:rPr>
        <w:rFonts w:ascii="Symbol" w:hAnsi="Symbol" w:hint="default"/>
      </w:rPr>
    </w:lvl>
  </w:abstractNum>
  <w:abstractNum w:abstractNumId="1" w15:restartNumberingAfterBreak="0">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2" w15:restartNumberingAfterBreak="0">
    <w:nsid w:val="00765CF7"/>
    <w:multiLevelType w:val="hybridMultilevel"/>
    <w:tmpl w:val="C0B8DB56"/>
    <w:lvl w:ilvl="0" w:tplc="38462898">
      <w:start w:val="1"/>
      <w:numFmt w:val="bullet"/>
      <w:lvlText w:val=""/>
      <w:lvlJc w:val="left"/>
      <w:pPr>
        <w:ind w:left="357" w:hanging="357"/>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E91ECF"/>
    <w:multiLevelType w:val="hybridMultilevel"/>
    <w:tmpl w:val="2DCA0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84857"/>
    <w:multiLevelType w:val="hybridMultilevel"/>
    <w:tmpl w:val="40C643B8"/>
    <w:lvl w:ilvl="0" w:tplc="04130001">
      <w:start w:val="1"/>
      <w:numFmt w:val="bullet"/>
      <w:lvlText w:val=""/>
      <w:lvlJc w:val="left"/>
      <w:pPr>
        <w:ind w:left="1069" w:hanging="360"/>
      </w:pPr>
      <w:rPr>
        <w:rFonts w:ascii="Symbol" w:hAnsi="Symbol"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33F0CBB"/>
    <w:multiLevelType w:val="hybridMultilevel"/>
    <w:tmpl w:val="089E07D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7C0CCF"/>
    <w:multiLevelType w:val="hybridMultilevel"/>
    <w:tmpl w:val="36E68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D02866"/>
    <w:multiLevelType w:val="hybridMultilevel"/>
    <w:tmpl w:val="3264A8C0"/>
    <w:lvl w:ilvl="0" w:tplc="FFF293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502A3"/>
    <w:multiLevelType w:val="hybridMultilevel"/>
    <w:tmpl w:val="B1988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2263A7"/>
    <w:multiLevelType w:val="hybridMultilevel"/>
    <w:tmpl w:val="08924DD6"/>
    <w:lvl w:ilvl="0" w:tplc="04130001">
      <w:start w:val="1"/>
      <w:numFmt w:val="bullet"/>
      <w:lvlText w:val=""/>
      <w:lvlJc w:val="left"/>
      <w:pPr>
        <w:ind w:left="720" w:hanging="360"/>
      </w:pPr>
      <w:rPr>
        <w:rFonts w:ascii="Symbol" w:hAnsi="Symbol" w:hint="default"/>
      </w:rPr>
    </w:lvl>
    <w:lvl w:ilvl="1" w:tplc="9F005FE4">
      <w:start w:val="1"/>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764EBB"/>
    <w:multiLevelType w:val="hybridMultilevel"/>
    <w:tmpl w:val="2744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43198"/>
    <w:multiLevelType w:val="hybridMultilevel"/>
    <w:tmpl w:val="A322E6B8"/>
    <w:lvl w:ilvl="0" w:tplc="A1269D58">
      <w:start w:val="1"/>
      <w:numFmt w:val="decimal"/>
      <w:lvlText w:val="%1."/>
      <w:lvlJc w:val="left"/>
      <w:pPr>
        <w:tabs>
          <w:tab w:val="num" w:pos="360"/>
        </w:tabs>
        <w:ind w:left="340" w:hanging="340"/>
      </w:pPr>
      <w:rPr>
        <w:rFonts w:ascii="Times New Roman" w:hAnsi="Times New Roman" w:cs="Times New Roman" w:hint="default"/>
        <w:b/>
        <w:i w:val="0"/>
      </w:rPr>
    </w:lvl>
    <w:lvl w:ilvl="1" w:tplc="04130019">
      <w:start w:val="1"/>
      <w:numFmt w:val="lowerLetter"/>
      <w:lvlText w:val="%2."/>
      <w:lvlJc w:val="left"/>
      <w:pPr>
        <w:tabs>
          <w:tab w:val="num" w:pos="360"/>
        </w:tabs>
        <w:ind w:left="36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2DA42C5D"/>
    <w:multiLevelType w:val="hybridMultilevel"/>
    <w:tmpl w:val="7182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0C7FD6"/>
    <w:multiLevelType w:val="hybridMultilevel"/>
    <w:tmpl w:val="F0989B9E"/>
    <w:lvl w:ilvl="0" w:tplc="2466CE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F41B9E"/>
    <w:multiLevelType w:val="hybridMultilevel"/>
    <w:tmpl w:val="E5B8857C"/>
    <w:lvl w:ilvl="0" w:tplc="BB6EF3F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4B7B714D"/>
    <w:multiLevelType w:val="hybridMultilevel"/>
    <w:tmpl w:val="BFD26E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D7D0017"/>
    <w:multiLevelType w:val="hybridMultilevel"/>
    <w:tmpl w:val="3634D524"/>
    <w:lvl w:ilvl="0" w:tplc="A1269D58">
      <w:start w:val="1"/>
      <w:numFmt w:val="decimal"/>
      <w:lvlText w:val="%1."/>
      <w:lvlJc w:val="left"/>
      <w:pPr>
        <w:tabs>
          <w:tab w:val="num" w:pos="360"/>
        </w:tabs>
        <w:ind w:left="340" w:hanging="340"/>
      </w:pPr>
      <w:rPr>
        <w:rFonts w:ascii="Times New Roman" w:hAnsi="Times New Roman" w:cs="Times New Roman" w:hint="default"/>
        <w:b/>
        <w:i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52763415"/>
    <w:multiLevelType w:val="hybridMultilevel"/>
    <w:tmpl w:val="F0CC4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D73961"/>
    <w:multiLevelType w:val="hybridMultilevel"/>
    <w:tmpl w:val="DAE29DA6"/>
    <w:lvl w:ilvl="0" w:tplc="A1269D58">
      <w:start w:val="1"/>
      <w:numFmt w:val="decimal"/>
      <w:lvlText w:val="%1."/>
      <w:lvlJc w:val="left"/>
      <w:pPr>
        <w:tabs>
          <w:tab w:val="num" w:pos="360"/>
        </w:tabs>
        <w:ind w:left="340" w:hanging="340"/>
      </w:pPr>
      <w:rPr>
        <w:rFonts w:ascii="Times New Roman" w:hAnsi="Times New Roman" w:cs="Times New Roman" w:hint="default"/>
        <w:b/>
        <w:i w:val="0"/>
      </w:rPr>
    </w:lvl>
    <w:lvl w:ilvl="1" w:tplc="63948590">
      <w:start w:val="1"/>
      <w:numFmt w:val="decimal"/>
      <w:lvlText w:val="%2."/>
      <w:lvlJc w:val="left"/>
      <w:pPr>
        <w:tabs>
          <w:tab w:val="num" w:pos="360"/>
        </w:tabs>
        <w:ind w:left="340" w:hanging="340"/>
      </w:pPr>
      <w:rPr>
        <w:rFonts w:ascii="Times New Roman" w:hAnsi="Times New Roman" w:cs="Times New Roman" w:hint="default"/>
        <w:b/>
        <w:i w:val="0"/>
        <w:sz w:val="2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8F50580"/>
    <w:multiLevelType w:val="hybridMultilevel"/>
    <w:tmpl w:val="4462B26E"/>
    <w:lvl w:ilvl="0" w:tplc="A1269D58">
      <w:start w:val="1"/>
      <w:numFmt w:val="decimal"/>
      <w:lvlText w:val="%1."/>
      <w:lvlJc w:val="left"/>
      <w:pPr>
        <w:tabs>
          <w:tab w:val="num" w:pos="360"/>
        </w:tabs>
        <w:ind w:left="340" w:hanging="340"/>
      </w:pPr>
      <w:rPr>
        <w:rFonts w:ascii="Times New Roman" w:hAnsi="Times New Roman" w:cs="Times New Roman" w:hint="default"/>
        <w:b/>
        <w:i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5C4A4A3B"/>
    <w:multiLevelType w:val="hybridMultilevel"/>
    <w:tmpl w:val="2E747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AD2E2F"/>
    <w:multiLevelType w:val="hybridMultilevel"/>
    <w:tmpl w:val="12AEE6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CE87BDD"/>
    <w:multiLevelType w:val="hybridMultilevel"/>
    <w:tmpl w:val="AD542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EA7C2F"/>
    <w:multiLevelType w:val="hybridMultilevel"/>
    <w:tmpl w:val="F0F0CB22"/>
    <w:lvl w:ilvl="0" w:tplc="00000001">
      <w:start w:val="1"/>
      <w:numFmt w:val="bullet"/>
      <w:suff w:val="space"/>
      <w:lvlText w:val=""/>
      <w:lvlJc w:val="left"/>
      <w:pPr>
        <w:ind w:left="1998" w:hanging="360"/>
      </w:pPr>
      <w:rPr>
        <w:rFonts w:ascii="Symbol" w:hAnsi="Symbol" w:hint="default"/>
      </w:rPr>
    </w:lvl>
    <w:lvl w:ilvl="1" w:tplc="04130003" w:tentative="1">
      <w:start w:val="1"/>
      <w:numFmt w:val="bullet"/>
      <w:lvlText w:val="o"/>
      <w:lvlJc w:val="left"/>
      <w:pPr>
        <w:ind w:left="3078" w:hanging="360"/>
      </w:pPr>
      <w:rPr>
        <w:rFonts w:ascii="Courier New" w:hAnsi="Courier New" w:cs="Courier New" w:hint="default"/>
      </w:rPr>
    </w:lvl>
    <w:lvl w:ilvl="2" w:tplc="04130005" w:tentative="1">
      <w:start w:val="1"/>
      <w:numFmt w:val="bullet"/>
      <w:lvlText w:val=""/>
      <w:lvlJc w:val="left"/>
      <w:pPr>
        <w:ind w:left="3798" w:hanging="360"/>
      </w:pPr>
      <w:rPr>
        <w:rFonts w:ascii="Wingdings" w:hAnsi="Wingdings" w:hint="default"/>
      </w:rPr>
    </w:lvl>
    <w:lvl w:ilvl="3" w:tplc="04130001" w:tentative="1">
      <w:start w:val="1"/>
      <w:numFmt w:val="bullet"/>
      <w:lvlText w:val=""/>
      <w:lvlJc w:val="left"/>
      <w:pPr>
        <w:ind w:left="4518" w:hanging="360"/>
      </w:pPr>
      <w:rPr>
        <w:rFonts w:ascii="Symbol" w:hAnsi="Symbol" w:hint="default"/>
      </w:rPr>
    </w:lvl>
    <w:lvl w:ilvl="4" w:tplc="04130003" w:tentative="1">
      <w:start w:val="1"/>
      <w:numFmt w:val="bullet"/>
      <w:lvlText w:val="o"/>
      <w:lvlJc w:val="left"/>
      <w:pPr>
        <w:ind w:left="5238" w:hanging="360"/>
      </w:pPr>
      <w:rPr>
        <w:rFonts w:ascii="Courier New" w:hAnsi="Courier New" w:cs="Courier New" w:hint="default"/>
      </w:rPr>
    </w:lvl>
    <w:lvl w:ilvl="5" w:tplc="04130005" w:tentative="1">
      <w:start w:val="1"/>
      <w:numFmt w:val="bullet"/>
      <w:lvlText w:val=""/>
      <w:lvlJc w:val="left"/>
      <w:pPr>
        <w:ind w:left="5958" w:hanging="360"/>
      </w:pPr>
      <w:rPr>
        <w:rFonts w:ascii="Wingdings" w:hAnsi="Wingdings" w:hint="default"/>
      </w:rPr>
    </w:lvl>
    <w:lvl w:ilvl="6" w:tplc="04130001" w:tentative="1">
      <w:start w:val="1"/>
      <w:numFmt w:val="bullet"/>
      <w:lvlText w:val=""/>
      <w:lvlJc w:val="left"/>
      <w:pPr>
        <w:ind w:left="6678" w:hanging="360"/>
      </w:pPr>
      <w:rPr>
        <w:rFonts w:ascii="Symbol" w:hAnsi="Symbol" w:hint="default"/>
      </w:rPr>
    </w:lvl>
    <w:lvl w:ilvl="7" w:tplc="04130003" w:tentative="1">
      <w:start w:val="1"/>
      <w:numFmt w:val="bullet"/>
      <w:lvlText w:val="o"/>
      <w:lvlJc w:val="left"/>
      <w:pPr>
        <w:ind w:left="7398" w:hanging="360"/>
      </w:pPr>
      <w:rPr>
        <w:rFonts w:ascii="Courier New" w:hAnsi="Courier New" w:cs="Courier New" w:hint="default"/>
      </w:rPr>
    </w:lvl>
    <w:lvl w:ilvl="8" w:tplc="04130005" w:tentative="1">
      <w:start w:val="1"/>
      <w:numFmt w:val="bullet"/>
      <w:lvlText w:val=""/>
      <w:lvlJc w:val="left"/>
      <w:pPr>
        <w:ind w:left="8118" w:hanging="360"/>
      </w:pPr>
      <w:rPr>
        <w:rFonts w:ascii="Wingdings" w:hAnsi="Wingdings" w:hint="default"/>
      </w:rPr>
    </w:lvl>
  </w:abstractNum>
  <w:abstractNum w:abstractNumId="24" w15:restartNumberingAfterBreak="0">
    <w:nsid w:val="6EB72469"/>
    <w:multiLevelType w:val="hybridMultilevel"/>
    <w:tmpl w:val="20862D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70862686"/>
    <w:multiLevelType w:val="hybridMultilevel"/>
    <w:tmpl w:val="585AD5C8"/>
    <w:lvl w:ilvl="0" w:tplc="1E7CEF3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73443BAD"/>
    <w:multiLevelType w:val="hybridMultilevel"/>
    <w:tmpl w:val="14961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075A36"/>
    <w:multiLevelType w:val="hybridMultilevel"/>
    <w:tmpl w:val="B2A4B5A4"/>
    <w:lvl w:ilvl="0" w:tplc="411C1D4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74D286A"/>
    <w:multiLevelType w:val="hybridMultilevel"/>
    <w:tmpl w:val="1A602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28"/>
  </w:num>
  <w:num w:numId="6">
    <w:abstractNumId w:val="14"/>
  </w:num>
  <w:num w:numId="7">
    <w:abstractNumId w:val="27"/>
  </w:num>
  <w:num w:numId="8">
    <w:abstractNumId w:val="21"/>
  </w:num>
  <w:num w:numId="9">
    <w:abstractNumId w:val="15"/>
  </w:num>
  <w:num w:numId="10">
    <w:abstractNumId w:val="24"/>
  </w:num>
  <w:num w:numId="11">
    <w:abstractNumId w:val="9"/>
  </w:num>
  <w:num w:numId="12">
    <w:abstractNumId w:val="2"/>
  </w:num>
  <w:num w:numId="13">
    <w:abstractNumId w:val="25"/>
  </w:num>
  <w:num w:numId="14">
    <w:abstractNumId w:val="7"/>
  </w:num>
  <w:num w:numId="15">
    <w:abstractNumId w:val="22"/>
  </w:num>
  <w:num w:numId="16">
    <w:abstractNumId w:val="1"/>
  </w:num>
  <w:num w:numId="17">
    <w:abstractNumId w:val="6"/>
  </w:num>
  <w:num w:numId="18">
    <w:abstractNumId w:val="12"/>
  </w:num>
  <w:num w:numId="19">
    <w:abstractNumId w:val="26"/>
  </w:num>
  <w:num w:numId="20">
    <w:abstractNumId w:val="3"/>
  </w:num>
  <w:num w:numId="21">
    <w:abstractNumId w:val="8"/>
  </w:num>
  <w:num w:numId="22">
    <w:abstractNumId w:val="13"/>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38aa32,#009ee3,#2e2382,#e5007d,#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E2"/>
    <w:rsid w:val="000017A0"/>
    <w:rsid w:val="000036A3"/>
    <w:rsid w:val="00010ED6"/>
    <w:rsid w:val="00014A9C"/>
    <w:rsid w:val="00022532"/>
    <w:rsid w:val="00025111"/>
    <w:rsid w:val="00033F45"/>
    <w:rsid w:val="00035BFA"/>
    <w:rsid w:val="000367F6"/>
    <w:rsid w:val="00041615"/>
    <w:rsid w:val="000431B3"/>
    <w:rsid w:val="00053E7C"/>
    <w:rsid w:val="00061169"/>
    <w:rsid w:val="00063499"/>
    <w:rsid w:val="0006488F"/>
    <w:rsid w:val="00065A04"/>
    <w:rsid w:val="00067005"/>
    <w:rsid w:val="00067405"/>
    <w:rsid w:val="0008640F"/>
    <w:rsid w:val="00094FF5"/>
    <w:rsid w:val="000A1BAA"/>
    <w:rsid w:val="000A512B"/>
    <w:rsid w:val="000B509A"/>
    <w:rsid w:val="000C3EC8"/>
    <w:rsid w:val="000C7767"/>
    <w:rsid w:val="000E58E4"/>
    <w:rsid w:val="000E6507"/>
    <w:rsid w:val="000F0307"/>
    <w:rsid w:val="00100E14"/>
    <w:rsid w:val="00131D40"/>
    <w:rsid w:val="0014726E"/>
    <w:rsid w:val="00157973"/>
    <w:rsid w:val="001703A3"/>
    <w:rsid w:val="00170B5A"/>
    <w:rsid w:val="00174101"/>
    <w:rsid w:val="001770EA"/>
    <w:rsid w:val="00192391"/>
    <w:rsid w:val="001A0D56"/>
    <w:rsid w:val="001A2CD4"/>
    <w:rsid w:val="001A3A75"/>
    <w:rsid w:val="001A7AD5"/>
    <w:rsid w:val="001C5152"/>
    <w:rsid w:val="001D2DAC"/>
    <w:rsid w:val="001D3CFA"/>
    <w:rsid w:val="001D4206"/>
    <w:rsid w:val="001E25BC"/>
    <w:rsid w:val="001F3F0B"/>
    <w:rsid w:val="001F4F7D"/>
    <w:rsid w:val="001F5939"/>
    <w:rsid w:val="001F6F48"/>
    <w:rsid w:val="00204FAF"/>
    <w:rsid w:val="002241EC"/>
    <w:rsid w:val="002254A1"/>
    <w:rsid w:val="00232945"/>
    <w:rsid w:val="002343FC"/>
    <w:rsid w:val="00255323"/>
    <w:rsid w:val="00256CB3"/>
    <w:rsid w:val="002905DE"/>
    <w:rsid w:val="00291B7D"/>
    <w:rsid w:val="002A1A05"/>
    <w:rsid w:val="002A1BDD"/>
    <w:rsid w:val="002B718D"/>
    <w:rsid w:val="002C1ECB"/>
    <w:rsid w:val="002C1FEE"/>
    <w:rsid w:val="002C6B49"/>
    <w:rsid w:val="002C6EEE"/>
    <w:rsid w:val="002C7521"/>
    <w:rsid w:val="002D068E"/>
    <w:rsid w:val="002D1736"/>
    <w:rsid w:val="002D17F4"/>
    <w:rsid w:val="002D1908"/>
    <w:rsid w:val="002D1E1D"/>
    <w:rsid w:val="002E7524"/>
    <w:rsid w:val="00321FC8"/>
    <w:rsid w:val="00322E6B"/>
    <w:rsid w:val="00337699"/>
    <w:rsid w:val="00341CC9"/>
    <w:rsid w:val="0034275C"/>
    <w:rsid w:val="003427F0"/>
    <w:rsid w:val="003431FE"/>
    <w:rsid w:val="00346426"/>
    <w:rsid w:val="00347C93"/>
    <w:rsid w:val="0035300C"/>
    <w:rsid w:val="0035351F"/>
    <w:rsid w:val="003547A7"/>
    <w:rsid w:val="00363765"/>
    <w:rsid w:val="00371015"/>
    <w:rsid w:val="00380DB8"/>
    <w:rsid w:val="00387F2D"/>
    <w:rsid w:val="00390EE2"/>
    <w:rsid w:val="00391AD1"/>
    <w:rsid w:val="003B300B"/>
    <w:rsid w:val="003C09B6"/>
    <w:rsid w:val="003C2689"/>
    <w:rsid w:val="003E444C"/>
    <w:rsid w:val="003F51DC"/>
    <w:rsid w:val="00404597"/>
    <w:rsid w:val="00413532"/>
    <w:rsid w:val="00413AB5"/>
    <w:rsid w:val="004150FC"/>
    <w:rsid w:val="00421838"/>
    <w:rsid w:val="00421D34"/>
    <w:rsid w:val="0043753F"/>
    <w:rsid w:val="00446E10"/>
    <w:rsid w:val="00447B44"/>
    <w:rsid w:val="00450129"/>
    <w:rsid w:val="0045041B"/>
    <w:rsid w:val="004514B6"/>
    <w:rsid w:val="0045355F"/>
    <w:rsid w:val="0047498D"/>
    <w:rsid w:val="00475628"/>
    <w:rsid w:val="00475D71"/>
    <w:rsid w:val="004934E4"/>
    <w:rsid w:val="00493A62"/>
    <w:rsid w:val="004942F8"/>
    <w:rsid w:val="004945B6"/>
    <w:rsid w:val="004A2618"/>
    <w:rsid w:val="004A34C3"/>
    <w:rsid w:val="004D194A"/>
    <w:rsid w:val="004D5C71"/>
    <w:rsid w:val="004E5283"/>
    <w:rsid w:val="004E65B8"/>
    <w:rsid w:val="00501ADE"/>
    <w:rsid w:val="00506839"/>
    <w:rsid w:val="00522D51"/>
    <w:rsid w:val="00526FC9"/>
    <w:rsid w:val="00531FD1"/>
    <w:rsid w:val="005364F6"/>
    <w:rsid w:val="00553A35"/>
    <w:rsid w:val="005563ED"/>
    <w:rsid w:val="0056213C"/>
    <w:rsid w:val="00566A0D"/>
    <w:rsid w:val="005911E4"/>
    <w:rsid w:val="00595511"/>
    <w:rsid w:val="00596D9E"/>
    <w:rsid w:val="00597A34"/>
    <w:rsid w:val="005B0671"/>
    <w:rsid w:val="005B736B"/>
    <w:rsid w:val="005C7EE7"/>
    <w:rsid w:val="005D4C26"/>
    <w:rsid w:val="005D5B44"/>
    <w:rsid w:val="005F1531"/>
    <w:rsid w:val="005F45F4"/>
    <w:rsid w:val="006025FE"/>
    <w:rsid w:val="00605B43"/>
    <w:rsid w:val="00606B86"/>
    <w:rsid w:val="006146DC"/>
    <w:rsid w:val="00622DE5"/>
    <w:rsid w:val="00622F14"/>
    <w:rsid w:val="00624158"/>
    <w:rsid w:val="006257CE"/>
    <w:rsid w:val="00627BBA"/>
    <w:rsid w:val="0063154A"/>
    <w:rsid w:val="00636C4D"/>
    <w:rsid w:val="006401E8"/>
    <w:rsid w:val="006612E4"/>
    <w:rsid w:val="0067112B"/>
    <w:rsid w:val="00671E4A"/>
    <w:rsid w:val="00680C24"/>
    <w:rsid w:val="00693A14"/>
    <w:rsid w:val="006A00C1"/>
    <w:rsid w:val="006B36D1"/>
    <w:rsid w:val="006B3EC2"/>
    <w:rsid w:val="006C0D16"/>
    <w:rsid w:val="006C20D9"/>
    <w:rsid w:val="006C58A5"/>
    <w:rsid w:val="006D2A4F"/>
    <w:rsid w:val="006E0507"/>
    <w:rsid w:val="0070431E"/>
    <w:rsid w:val="00725795"/>
    <w:rsid w:val="00743927"/>
    <w:rsid w:val="00743EAE"/>
    <w:rsid w:val="00756295"/>
    <w:rsid w:val="0075678B"/>
    <w:rsid w:val="00765168"/>
    <w:rsid w:val="00771CF9"/>
    <w:rsid w:val="007747FF"/>
    <w:rsid w:val="00784FCD"/>
    <w:rsid w:val="00797F30"/>
    <w:rsid w:val="007A411B"/>
    <w:rsid w:val="007B7B26"/>
    <w:rsid w:val="007C22C9"/>
    <w:rsid w:val="007C7A57"/>
    <w:rsid w:val="007F752F"/>
    <w:rsid w:val="007F7931"/>
    <w:rsid w:val="0080005F"/>
    <w:rsid w:val="00806C0B"/>
    <w:rsid w:val="00812857"/>
    <w:rsid w:val="0081687D"/>
    <w:rsid w:val="008219D5"/>
    <w:rsid w:val="00834682"/>
    <w:rsid w:val="00843ED9"/>
    <w:rsid w:val="0085744B"/>
    <w:rsid w:val="00864C61"/>
    <w:rsid w:val="00865AFF"/>
    <w:rsid w:val="00873B7A"/>
    <w:rsid w:val="0087525C"/>
    <w:rsid w:val="00880D9A"/>
    <w:rsid w:val="00886CF7"/>
    <w:rsid w:val="0089259C"/>
    <w:rsid w:val="00893176"/>
    <w:rsid w:val="008A6AF5"/>
    <w:rsid w:val="008B4271"/>
    <w:rsid w:val="008B50E2"/>
    <w:rsid w:val="008F7425"/>
    <w:rsid w:val="0091324F"/>
    <w:rsid w:val="009322C6"/>
    <w:rsid w:val="009323B0"/>
    <w:rsid w:val="00937169"/>
    <w:rsid w:val="009457FA"/>
    <w:rsid w:val="009479BD"/>
    <w:rsid w:val="009503B8"/>
    <w:rsid w:val="0095045E"/>
    <w:rsid w:val="00964C6C"/>
    <w:rsid w:val="0096524F"/>
    <w:rsid w:val="0096666A"/>
    <w:rsid w:val="00980D14"/>
    <w:rsid w:val="0098798F"/>
    <w:rsid w:val="00994A91"/>
    <w:rsid w:val="00995460"/>
    <w:rsid w:val="009B0371"/>
    <w:rsid w:val="009C0B85"/>
    <w:rsid w:val="009C3779"/>
    <w:rsid w:val="009D6BF3"/>
    <w:rsid w:val="009E4224"/>
    <w:rsid w:val="009E5F38"/>
    <w:rsid w:val="009F1C46"/>
    <w:rsid w:val="009F302A"/>
    <w:rsid w:val="009F51A6"/>
    <w:rsid w:val="00A00582"/>
    <w:rsid w:val="00A00B46"/>
    <w:rsid w:val="00A12AD8"/>
    <w:rsid w:val="00A16954"/>
    <w:rsid w:val="00A254DC"/>
    <w:rsid w:val="00A27860"/>
    <w:rsid w:val="00A33AA2"/>
    <w:rsid w:val="00A340A8"/>
    <w:rsid w:val="00A34592"/>
    <w:rsid w:val="00A463B7"/>
    <w:rsid w:val="00A66955"/>
    <w:rsid w:val="00A71056"/>
    <w:rsid w:val="00A759C0"/>
    <w:rsid w:val="00AA754B"/>
    <w:rsid w:val="00AB48EF"/>
    <w:rsid w:val="00AB7963"/>
    <w:rsid w:val="00AD159A"/>
    <w:rsid w:val="00AE5F3F"/>
    <w:rsid w:val="00AE5FDC"/>
    <w:rsid w:val="00AF04EF"/>
    <w:rsid w:val="00AF3153"/>
    <w:rsid w:val="00AF61FA"/>
    <w:rsid w:val="00B02097"/>
    <w:rsid w:val="00B0399D"/>
    <w:rsid w:val="00B1008F"/>
    <w:rsid w:val="00B10E63"/>
    <w:rsid w:val="00B15C0B"/>
    <w:rsid w:val="00B1728D"/>
    <w:rsid w:val="00B2544A"/>
    <w:rsid w:val="00B34AE6"/>
    <w:rsid w:val="00B35251"/>
    <w:rsid w:val="00B43289"/>
    <w:rsid w:val="00B43CA1"/>
    <w:rsid w:val="00B452D2"/>
    <w:rsid w:val="00B62154"/>
    <w:rsid w:val="00B86B7D"/>
    <w:rsid w:val="00B96636"/>
    <w:rsid w:val="00BA3696"/>
    <w:rsid w:val="00BB32F9"/>
    <w:rsid w:val="00BD7566"/>
    <w:rsid w:val="00BE257D"/>
    <w:rsid w:val="00BE2ED6"/>
    <w:rsid w:val="00BF14A5"/>
    <w:rsid w:val="00BF1FCA"/>
    <w:rsid w:val="00BF71A2"/>
    <w:rsid w:val="00C071E2"/>
    <w:rsid w:val="00C12731"/>
    <w:rsid w:val="00C22B86"/>
    <w:rsid w:val="00C31971"/>
    <w:rsid w:val="00C43731"/>
    <w:rsid w:val="00C52B71"/>
    <w:rsid w:val="00C54FCB"/>
    <w:rsid w:val="00C55431"/>
    <w:rsid w:val="00C70752"/>
    <w:rsid w:val="00C76C80"/>
    <w:rsid w:val="00C92E96"/>
    <w:rsid w:val="00C969B2"/>
    <w:rsid w:val="00CA6108"/>
    <w:rsid w:val="00CA7B9A"/>
    <w:rsid w:val="00CB6CC3"/>
    <w:rsid w:val="00CC0226"/>
    <w:rsid w:val="00CE1B20"/>
    <w:rsid w:val="00D07C55"/>
    <w:rsid w:val="00D13F82"/>
    <w:rsid w:val="00D274F7"/>
    <w:rsid w:val="00D47D78"/>
    <w:rsid w:val="00D6778B"/>
    <w:rsid w:val="00D7065B"/>
    <w:rsid w:val="00D809D0"/>
    <w:rsid w:val="00D84F3F"/>
    <w:rsid w:val="00D905D6"/>
    <w:rsid w:val="00D92C47"/>
    <w:rsid w:val="00DA0456"/>
    <w:rsid w:val="00DA1949"/>
    <w:rsid w:val="00DB63AE"/>
    <w:rsid w:val="00DD2AAD"/>
    <w:rsid w:val="00DD2ACF"/>
    <w:rsid w:val="00DD4AE1"/>
    <w:rsid w:val="00DE0186"/>
    <w:rsid w:val="00DF0F74"/>
    <w:rsid w:val="00E00088"/>
    <w:rsid w:val="00E11958"/>
    <w:rsid w:val="00E20618"/>
    <w:rsid w:val="00E224A8"/>
    <w:rsid w:val="00E30C96"/>
    <w:rsid w:val="00E35F95"/>
    <w:rsid w:val="00E4016B"/>
    <w:rsid w:val="00E54009"/>
    <w:rsid w:val="00E577DB"/>
    <w:rsid w:val="00E75FC5"/>
    <w:rsid w:val="00E77D4C"/>
    <w:rsid w:val="00E83982"/>
    <w:rsid w:val="00E84CA6"/>
    <w:rsid w:val="00E858B7"/>
    <w:rsid w:val="00E87EA4"/>
    <w:rsid w:val="00EA1601"/>
    <w:rsid w:val="00EB4EAC"/>
    <w:rsid w:val="00EB51CA"/>
    <w:rsid w:val="00ED42E9"/>
    <w:rsid w:val="00EF24EF"/>
    <w:rsid w:val="00F03056"/>
    <w:rsid w:val="00F06807"/>
    <w:rsid w:val="00F06BAC"/>
    <w:rsid w:val="00F13F23"/>
    <w:rsid w:val="00F22A5F"/>
    <w:rsid w:val="00F26168"/>
    <w:rsid w:val="00F379ED"/>
    <w:rsid w:val="00F44062"/>
    <w:rsid w:val="00F4412A"/>
    <w:rsid w:val="00F44CEF"/>
    <w:rsid w:val="00F55D0C"/>
    <w:rsid w:val="00F66C0D"/>
    <w:rsid w:val="00F75D83"/>
    <w:rsid w:val="00F76666"/>
    <w:rsid w:val="00F821E7"/>
    <w:rsid w:val="00F84158"/>
    <w:rsid w:val="00F9013E"/>
    <w:rsid w:val="00FB1E20"/>
    <w:rsid w:val="00FD1AE8"/>
    <w:rsid w:val="00FE114F"/>
    <w:rsid w:val="00FF1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8aa32,#009ee3,#2e2382,#e5007d,#9f9"/>
    </o:shapedefaults>
    <o:shapelayout v:ext="edit">
      <o:idmap v:ext="edit" data="1"/>
    </o:shapelayout>
  </w:shapeDefaults>
  <w:decimalSymbol w:val=","/>
  <w:listSeparator w:val=";"/>
  <w14:docId w14:val="4F6AB329"/>
  <w15:docId w15:val="{5BD9FA05-A615-41B9-9E7C-B193F73D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qFormat/>
    <w:rsid w:val="00C071E2"/>
    <w:pPr>
      <w:keepNext/>
      <w:outlineLvl w:val="0"/>
    </w:pPr>
    <w:rPr>
      <w:rFonts w:ascii="Arial" w:hAnsi="Arial"/>
      <w:color w:val="264356" w:themeColor="text2" w:themeShade="BF"/>
      <w:lang w:val="en-US"/>
    </w:rPr>
  </w:style>
  <w:style w:type="paragraph" w:styleId="Kop2">
    <w:name w:val="heading 2"/>
    <w:basedOn w:val="Standaard"/>
    <w:next w:val="Standaard"/>
    <w:link w:val="Kop2Char"/>
    <w:semiHidden/>
    <w:unhideWhenUsed/>
    <w:qFormat/>
    <w:rsid w:val="00506839"/>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character" w:styleId="Hyperlink">
    <w:name w:val="Hyperlink"/>
    <w:uiPriority w:val="99"/>
    <w:rPr>
      <w:color w:val="0000FF"/>
      <w:u w:val="single"/>
    </w:rPr>
  </w:style>
  <w:style w:type="paragraph" w:customStyle="1" w:styleId="a">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nl-NL"/>
    </w:rPr>
  </w:style>
  <w:style w:type="paragraph" w:styleId="HTML-voorafopgemaakt">
    <w:name w:val="HTML Preformatted"/>
    <w:aliases w:val=" vooraf opgemaakt"/>
    <w:basedOn w:val="Standaard"/>
    <w:rPr>
      <w:rFonts w:ascii="Courier New" w:hAnsi="Courier New" w:cs="Courier New"/>
      <w:sz w:val="20"/>
      <w:szCs w:val="20"/>
    </w:rPr>
  </w:style>
  <w:style w:type="paragraph" w:styleId="Plattetekst">
    <w:name w:val="Body Text"/>
    <w:basedOn w:val="Standaard"/>
    <w:link w:val="PlattetekstChar"/>
    <w:pPr>
      <w:spacing w:after="120"/>
    </w:pPr>
  </w:style>
  <w:style w:type="paragraph" w:styleId="Inhopg1">
    <w:name w:val="toc 1"/>
    <w:basedOn w:val="Standaard"/>
    <w:next w:val="Standaard"/>
    <w:autoRedefine/>
    <w:uiPriority w:val="39"/>
    <w:rsid w:val="002D1908"/>
    <w:pPr>
      <w:tabs>
        <w:tab w:val="left" w:pos="851"/>
        <w:tab w:val="right" w:leader="dot" w:pos="8630"/>
      </w:tabs>
    </w:pPr>
    <w:rPr>
      <w:rFonts w:ascii="Arial" w:hAnsi="Arial"/>
      <w:bCs/>
      <w:color w:val="E5007D"/>
      <w:sz w:val="28"/>
    </w:rPr>
  </w:style>
  <w:style w:type="character" w:customStyle="1" w:styleId="Kop1Char">
    <w:name w:val="Kop 1 Char"/>
    <w:link w:val="Kop1"/>
    <w:rsid w:val="00C071E2"/>
    <w:rPr>
      <w:rFonts w:ascii="Arial" w:hAnsi="Arial"/>
      <w:color w:val="264356" w:themeColor="text2" w:themeShade="BF"/>
      <w:sz w:val="24"/>
      <w:szCs w:val="24"/>
      <w:lang w:val="en-US" w:eastAsia="en-US"/>
    </w:rPr>
  </w:style>
  <w:style w:type="paragraph" w:customStyle="1" w:styleId="rocvaIntroTekst">
    <w:name w:val="rocva_IntroTekst"/>
    <w:next w:val="rocvaKop2"/>
    <w:rsid w:val="00880D9A"/>
    <w:pPr>
      <w:jc w:val="both"/>
    </w:pPr>
    <w:rPr>
      <w:rFonts w:ascii="Arial" w:hAnsi="Arial"/>
      <w:b/>
      <w:color w:val="000000"/>
      <w:lang w:val="en-US"/>
    </w:rPr>
  </w:style>
  <w:style w:type="paragraph" w:customStyle="1" w:styleId="rocvaKop2">
    <w:name w:val="rocva_Kop2"/>
    <w:basedOn w:val="Standaard"/>
    <w:rsid w:val="00880D9A"/>
    <w:rPr>
      <w:rFonts w:ascii="Arial" w:hAnsi="Arial"/>
      <w:b/>
      <w:color w:val="D10031"/>
      <w:sz w:val="20"/>
      <w:szCs w:val="20"/>
      <w:lang w:eastAsia="nl-NL"/>
    </w:rPr>
  </w:style>
  <w:style w:type="paragraph" w:customStyle="1" w:styleId="rocvaTekst">
    <w:name w:val="rocva_Tekst"/>
    <w:basedOn w:val="rocvaIntroTekst"/>
    <w:rsid w:val="00880D9A"/>
    <w:rPr>
      <w:b w:val="0"/>
    </w:rPr>
  </w:style>
  <w:style w:type="paragraph" w:styleId="Normaalweb">
    <w:name w:val="Normal (Web)"/>
    <w:basedOn w:val="Standaard"/>
    <w:rsid w:val="00DF0F74"/>
    <w:pPr>
      <w:spacing w:before="100" w:beforeAutospacing="1" w:after="100" w:afterAutospacing="1"/>
    </w:pPr>
    <w:rPr>
      <w:lang w:eastAsia="nl-NL"/>
    </w:rPr>
  </w:style>
  <w:style w:type="character" w:styleId="Zwaar">
    <w:name w:val="Strong"/>
    <w:qFormat/>
    <w:rsid w:val="00DF0F74"/>
    <w:rPr>
      <w:b/>
      <w:bCs/>
    </w:rPr>
  </w:style>
  <w:style w:type="character" w:styleId="Paginanummer">
    <w:name w:val="page number"/>
    <w:basedOn w:val="Standaardalinea-lettertype"/>
    <w:rsid w:val="00606B86"/>
  </w:style>
  <w:style w:type="character" w:customStyle="1" w:styleId="VoettekstChar">
    <w:name w:val="Voettekst Char"/>
    <w:link w:val="Voettekst"/>
    <w:uiPriority w:val="99"/>
    <w:rsid w:val="00843ED9"/>
    <w:rPr>
      <w:sz w:val="24"/>
      <w:szCs w:val="24"/>
      <w:lang w:eastAsia="en-US"/>
    </w:rPr>
  </w:style>
  <w:style w:type="character" w:customStyle="1" w:styleId="KoptekstChar">
    <w:name w:val="Koptekst Char"/>
    <w:link w:val="Koptekst"/>
    <w:uiPriority w:val="99"/>
    <w:rsid w:val="00843ED9"/>
    <w:rPr>
      <w:sz w:val="24"/>
      <w:szCs w:val="24"/>
      <w:lang w:eastAsia="en-US"/>
    </w:rPr>
  </w:style>
  <w:style w:type="paragraph" w:customStyle="1" w:styleId="Opmaakprofiel1">
    <w:name w:val="Opmaakprofiel1"/>
    <w:basedOn w:val="Standaard"/>
    <w:autoRedefine/>
    <w:qFormat/>
    <w:rsid w:val="00D07C55"/>
    <w:rPr>
      <w:rFonts w:ascii="Arial" w:hAnsi="Arial"/>
      <w:b/>
      <w:color w:val="4D4D4D"/>
      <w:sz w:val="28"/>
      <w:szCs w:val="28"/>
      <w:lang w:val="en-US"/>
    </w:rPr>
  </w:style>
  <w:style w:type="paragraph" w:styleId="Lijstopsomteken2">
    <w:name w:val="List Bullet 2"/>
    <w:basedOn w:val="Standaard"/>
    <w:rsid w:val="00D07C55"/>
    <w:pPr>
      <w:numPr>
        <w:numId w:val="1"/>
      </w:numPr>
    </w:pPr>
    <w:rPr>
      <w:lang w:eastAsia="nl-NL"/>
    </w:rPr>
  </w:style>
  <w:style w:type="paragraph" w:styleId="Plattetekst3">
    <w:name w:val="Body Text 3"/>
    <w:basedOn w:val="Standaard"/>
    <w:link w:val="Plattetekst3Char"/>
    <w:rsid w:val="00D07C55"/>
    <w:pPr>
      <w:spacing w:after="120"/>
    </w:pPr>
    <w:rPr>
      <w:sz w:val="16"/>
      <w:szCs w:val="16"/>
    </w:rPr>
  </w:style>
  <w:style w:type="character" w:customStyle="1" w:styleId="Plattetekst3Char">
    <w:name w:val="Platte tekst 3 Char"/>
    <w:link w:val="Plattetekst3"/>
    <w:rsid w:val="00D07C55"/>
    <w:rPr>
      <w:sz w:val="16"/>
      <w:szCs w:val="16"/>
      <w:lang w:eastAsia="en-US"/>
    </w:rPr>
  </w:style>
  <w:style w:type="paragraph" w:customStyle="1" w:styleId="BW1">
    <w:name w:val="BW1"/>
    <w:basedOn w:val="Standaard"/>
    <w:link w:val="BW1Char"/>
    <w:qFormat/>
    <w:rsid w:val="00025111"/>
    <w:rPr>
      <w:rFonts w:ascii="Arial" w:hAnsi="Arial" w:cs="Arial"/>
      <w:color w:val="4D4D4D"/>
      <w:sz w:val="20"/>
    </w:rPr>
  </w:style>
  <w:style w:type="paragraph" w:customStyle="1" w:styleId="StandaardBM1">
    <w:name w:val="Standaard BM1"/>
    <w:basedOn w:val="Plattetekst3"/>
    <w:link w:val="StandaardBM1Char"/>
    <w:qFormat/>
    <w:rsid w:val="00025111"/>
    <w:pPr>
      <w:spacing w:after="100" w:afterAutospacing="1"/>
    </w:pPr>
    <w:rPr>
      <w:rFonts w:ascii="Arial" w:hAnsi="Arial" w:cs="Arial"/>
      <w:sz w:val="20"/>
      <w:szCs w:val="20"/>
    </w:rPr>
  </w:style>
  <w:style w:type="character" w:customStyle="1" w:styleId="BW1Char">
    <w:name w:val="BW1 Char"/>
    <w:link w:val="BW1"/>
    <w:rsid w:val="00025111"/>
    <w:rPr>
      <w:rFonts w:ascii="Arial" w:hAnsi="Arial" w:cs="Arial"/>
      <w:color w:val="4D4D4D"/>
      <w:szCs w:val="24"/>
      <w:lang w:eastAsia="en-US"/>
    </w:rPr>
  </w:style>
  <w:style w:type="paragraph" w:customStyle="1" w:styleId="KopBM">
    <w:name w:val="Kop BM"/>
    <w:basedOn w:val="BW1"/>
    <w:link w:val="KopBMChar"/>
    <w:qFormat/>
    <w:rsid w:val="009F302A"/>
  </w:style>
  <w:style w:type="character" w:customStyle="1" w:styleId="StandaardBM1Char">
    <w:name w:val="Standaard BM1 Char"/>
    <w:link w:val="StandaardBM1"/>
    <w:rsid w:val="00025111"/>
    <w:rPr>
      <w:rFonts w:ascii="Arial" w:hAnsi="Arial" w:cs="Arial"/>
      <w:lang w:eastAsia="en-US"/>
    </w:rPr>
  </w:style>
  <w:style w:type="paragraph" w:styleId="Ballontekst">
    <w:name w:val="Balloon Text"/>
    <w:basedOn w:val="Standaard"/>
    <w:link w:val="BallontekstChar"/>
    <w:rsid w:val="00743EAE"/>
    <w:rPr>
      <w:rFonts w:ascii="Tahoma" w:hAnsi="Tahoma" w:cs="Tahoma"/>
      <w:sz w:val="16"/>
      <w:szCs w:val="16"/>
    </w:rPr>
  </w:style>
  <w:style w:type="character" w:customStyle="1" w:styleId="KopBMChar">
    <w:name w:val="Kop BM Char"/>
    <w:basedOn w:val="BW1Char"/>
    <w:link w:val="KopBM"/>
    <w:rsid w:val="009F302A"/>
    <w:rPr>
      <w:rFonts w:ascii="Arial" w:hAnsi="Arial" w:cs="Arial"/>
      <w:b w:val="0"/>
      <w:color w:val="4D4D4D"/>
      <w:sz w:val="24"/>
      <w:szCs w:val="24"/>
      <w:lang w:eastAsia="en-US"/>
    </w:rPr>
  </w:style>
  <w:style w:type="character" w:customStyle="1" w:styleId="BallontekstChar">
    <w:name w:val="Ballontekst Char"/>
    <w:link w:val="Ballontekst"/>
    <w:rsid w:val="00743EAE"/>
    <w:rPr>
      <w:rFonts w:ascii="Tahoma" w:hAnsi="Tahoma" w:cs="Tahoma"/>
      <w:sz w:val="16"/>
      <w:szCs w:val="16"/>
      <w:lang w:eastAsia="en-US"/>
    </w:rPr>
  </w:style>
  <w:style w:type="paragraph" w:customStyle="1" w:styleId="Stijl1">
    <w:name w:val="Stijl1"/>
    <w:basedOn w:val="Kop1"/>
    <w:link w:val="Stijl1Char"/>
    <w:qFormat/>
    <w:rsid w:val="00A254DC"/>
    <w:rPr>
      <w:b/>
      <w:sz w:val="22"/>
      <w:szCs w:val="22"/>
    </w:rPr>
  </w:style>
  <w:style w:type="paragraph" w:customStyle="1" w:styleId="KopBM3">
    <w:name w:val="Kop BM3"/>
    <w:basedOn w:val="Stijl1"/>
    <w:link w:val="KopBM3Char"/>
    <w:qFormat/>
    <w:rsid w:val="00597A34"/>
  </w:style>
  <w:style w:type="character" w:customStyle="1" w:styleId="Stijl1Char">
    <w:name w:val="Stijl1 Char"/>
    <w:link w:val="Stijl1"/>
    <w:rsid w:val="00A254DC"/>
    <w:rPr>
      <w:rFonts w:ascii="Arial" w:hAnsi="Arial"/>
      <w:b/>
      <w:color w:val="E5007D"/>
      <w:sz w:val="22"/>
      <w:szCs w:val="22"/>
      <w:lang w:val="en-US" w:eastAsia="en-US" w:bidi="ar-SA"/>
    </w:rPr>
  </w:style>
  <w:style w:type="paragraph" w:customStyle="1" w:styleId="KopBM2">
    <w:name w:val="Kop BM2"/>
    <w:basedOn w:val="Kop1"/>
    <w:link w:val="KopBM2Char"/>
    <w:qFormat/>
    <w:rsid w:val="002241EC"/>
    <w:rPr>
      <w:b/>
    </w:rPr>
  </w:style>
  <w:style w:type="character" w:customStyle="1" w:styleId="KopBM3Char">
    <w:name w:val="Kop BM3 Char"/>
    <w:basedOn w:val="Stijl1Char"/>
    <w:link w:val="KopBM3"/>
    <w:rsid w:val="00597A34"/>
    <w:rPr>
      <w:rFonts w:ascii="Arial" w:hAnsi="Arial"/>
      <w:b/>
      <w:color w:val="E5007D"/>
      <w:sz w:val="22"/>
      <w:szCs w:val="22"/>
      <w:lang w:val="en-US" w:eastAsia="en-US" w:bidi="ar-SA"/>
    </w:rPr>
  </w:style>
  <w:style w:type="paragraph" w:styleId="Platteteksteersteinspringing">
    <w:name w:val="Body Text First Indent"/>
    <w:basedOn w:val="Plattetekst"/>
    <w:link w:val="PlatteteksteersteinspringingChar"/>
    <w:rsid w:val="00506839"/>
    <w:pPr>
      <w:ind w:firstLine="210"/>
    </w:pPr>
    <w:rPr>
      <w:lang w:eastAsia="nl-NL"/>
    </w:rPr>
  </w:style>
  <w:style w:type="character" w:customStyle="1" w:styleId="KopBM2Char">
    <w:name w:val="Kop BM2 Char"/>
    <w:link w:val="KopBM2"/>
    <w:rsid w:val="002241EC"/>
    <w:rPr>
      <w:rFonts w:ascii="Arial" w:hAnsi="Arial"/>
      <w:b/>
      <w:color w:val="E5007D"/>
      <w:sz w:val="24"/>
      <w:szCs w:val="24"/>
      <w:lang w:val="en-US" w:eastAsia="en-US"/>
    </w:rPr>
  </w:style>
  <w:style w:type="character" w:customStyle="1" w:styleId="PlattetekstChar">
    <w:name w:val="Platte tekst Char"/>
    <w:basedOn w:val="Standaardalinea-lettertype"/>
    <w:link w:val="Plattetekst"/>
    <w:rsid w:val="00506839"/>
    <w:rPr>
      <w:sz w:val="24"/>
      <w:szCs w:val="24"/>
      <w:lang w:eastAsia="en-US"/>
    </w:rPr>
  </w:style>
  <w:style w:type="character" w:customStyle="1" w:styleId="PlatteteksteersteinspringingChar">
    <w:name w:val="Platte tekst eerste inspringing Char"/>
    <w:basedOn w:val="PlattetekstChar"/>
    <w:link w:val="Platteteksteersteinspringing"/>
    <w:rsid w:val="00506839"/>
    <w:rPr>
      <w:sz w:val="24"/>
      <w:szCs w:val="24"/>
      <w:lang w:eastAsia="en-US"/>
    </w:rPr>
  </w:style>
  <w:style w:type="character" w:customStyle="1" w:styleId="Kop2Char">
    <w:name w:val="Kop 2 Char"/>
    <w:basedOn w:val="Standaardalinea-lettertype"/>
    <w:link w:val="Kop2"/>
    <w:semiHidden/>
    <w:rsid w:val="00506839"/>
    <w:rPr>
      <w:rFonts w:asciiTheme="majorHAnsi" w:eastAsiaTheme="majorEastAsia" w:hAnsiTheme="majorHAnsi" w:cstheme="majorBidi"/>
      <w:b/>
      <w:bCs/>
      <w:i/>
      <w:iCs/>
      <w:sz w:val="28"/>
      <w:szCs w:val="28"/>
      <w:lang w:eastAsia="en-US"/>
    </w:rPr>
  </w:style>
  <w:style w:type="paragraph" w:styleId="Voetnoottekst">
    <w:name w:val="footnote text"/>
    <w:basedOn w:val="Standaard"/>
    <w:link w:val="VoetnoottekstChar"/>
    <w:rsid w:val="00506839"/>
    <w:rPr>
      <w:sz w:val="20"/>
      <w:szCs w:val="20"/>
      <w:lang w:eastAsia="nl-NL"/>
    </w:rPr>
  </w:style>
  <w:style w:type="character" w:customStyle="1" w:styleId="VoetnoottekstChar">
    <w:name w:val="Voetnoottekst Char"/>
    <w:basedOn w:val="Standaardalinea-lettertype"/>
    <w:link w:val="Voetnoottekst"/>
    <w:rsid w:val="00506839"/>
  </w:style>
  <w:style w:type="character" w:styleId="Voetnootmarkering">
    <w:name w:val="footnote reference"/>
    <w:rsid w:val="00506839"/>
    <w:rPr>
      <w:vertAlign w:val="superscript"/>
    </w:rPr>
  </w:style>
  <w:style w:type="paragraph" w:styleId="Lijst">
    <w:name w:val="List"/>
    <w:basedOn w:val="Standaard"/>
    <w:rsid w:val="00D905D6"/>
    <w:pPr>
      <w:ind w:left="283" w:hanging="283"/>
      <w:contextualSpacing/>
    </w:pPr>
  </w:style>
  <w:style w:type="paragraph" w:styleId="Lijstalinea">
    <w:name w:val="List Paragraph"/>
    <w:basedOn w:val="Standaard"/>
    <w:uiPriority w:val="99"/>
    <w:qFormat/>
    <w:rsid w:val="008A6AF5"/>
    <w:pPr>
      <w:ind w:left="720"/>
      <w:contextualSpacing/>
    </w:pPr>
  </w:style>
  <w:style w:type="paragraph" w:styleId="Ondertitel">
    <w:name w:val="Subtitle"/>
    <w:basedOn w:val="Standaard"/>
    <w:link w:val="OndertitelChar"/>
    <w:qFormat/>
    <w:rsid w:val="00743927"/>
    <w:pPr>
      <w:jc w:val="center"/>
    </w:pPr>
    <w:rPr>
      <w:rFonts w:ascii="Arial" w:hAnsi="Arial" w:cs="Tahoma"/>
      <w:sz w:val="28"/>
      <w:lang w:eastAsia="nl-NL"/>
    </w:rPr>
  </w:style>
  <w:style w:type="character" w:customStyle="1" w:styleId="OndertitelChar">
    <w:name w:val="Ondertitel Char"/>
    <w:basedOn w:val="Standaardalinea-lettertype"/>
    <w:link w:val="Ondertitel"/>
    <w:rsid w:val="00743927"/>
    <w:rPr>
      <w:rFonts w:ascii="Arial" w:hAnsi="Arial" w:cs="Tahoma"/>
      <w:sz w:val="28"/>
      <w:szCs w:val="24"/>
    </w:rPr>
  </w:style>
  <w:style w:type="paragraph" w:customStyle="1" w:styleId="KopBM4">
    <w:name w:val="Kop BM4"/>
    <w:basedOn w:val="Standaard"/>
    <w:link w:val="KopBM4Char"/>
    <w:autoRedefine/>
    <w:qFormat/>
    <w:rsid w:val="00C071E2"/>
    <w:rPr>
      <w:rFonts w:ascii="Arial" w:eastAsiaTheme="minorHAnsi" w:hAnsi="Arial" w:cs="Arial"/>
      <w:b/>
      <w:color w:val="264356" w:themeColor="text2" w:themeShade="BF"/>
      <w:sz w:val="20"/>
      <w:szCs w:val="20"/>
    </w:rPr>
  </w:style>
  <w:style w:type="paragraph" w:customStyle="1" w:styleId="kopBM5">
    <w:name w:val="kop BM5"/>
    <w:basedOn w:val="KopBM4"/>
    <w:link w:val="kopBM5Char"/>
    <w:qFormat/>
    <w:rsid w:val="00C071E2"/>
    <w:rPr>
      <w:color w:val="335B74" w:themeColor="text2"/>
    </w:rPr>
  </w:style>
  <w:style w:type="character" w:customStyle="1" w:styleId="KopBM4Char">
    <w:name w:val="Kop BM4 Char"/>
    <w:basedOn w:val="Standaardalinea-lettertype"/>
    <w:link w:val="KopBM4"/>
    <w:rsid w:val="00C071E2"/>
    <w:rPr>
      <w:rFonts w:ascii="Arial" w:eastAsiaTheme="minorHAnsi" w:hAnsi="Arial" w:cs="Arial"/>
      <w:b/>
      <w:color w:val="264356" w:themeColor="text2" w:themeShade="BF"/>
      <w:lang w:eastAsia="en-US"/>
    </w:rPr>
  </w:style>
  <w:style w:type="paragraph" w:customStyle="1" w:styleId="Default">
    <w:name w:val="Default"/>
    <w:rsid w:val="00065A04"/>
    <w:pPr>
      <w:autoSpaceDE w:val="0"/>
      <w:autoSpaceDN w:val="0"/>
      <w:adjustRightInd w:val="0"/>
    </w:pPr>
    <w:rPr>
      <w:rFonts w:ascii="Arial" w:eastAsiaTheme="minorHAnsi" w:hAnsi="Arial" w:cs="Arial"/>
      <w:color w:val="000000"/>
      <w:sz w:val="24"/>
      <w:szCs w:val="24"/>
      <w:lang w:eastAsia="en-US"/>
    </w:rPr>
  </w:style>
  <w:style w:type="character" w:customStyle="1" w:styleId="kopBM5Char">
    <w:name w:val="kop BM5 Char"/>
    <w:basedOn w:val="KopBM4Char"/>
    <w:link w:val="kopBM5"/>
    <w:rsid w:val="00C071E2"/>
    <w:rPr>
      <w:rFonts w:ascii="Arial" w:eastAsiaTheme="minorHAnsi" w:hAnsi="Arial" w:cs="Arial"/>
      <w:b/>
      <w:color w:val="335B74"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111">
      <w:bodyDiv w:val="1"/>
      <w:marLeft w:val="0"/>
      <w:marRight w:val="0"/>
      <w:marTop w:val="0"/>
      <w:marBottom w:val="0"/>
      <w:divBdr>
        <w:top w:val="none" w:sz="0" w:space="0" w:color="auto"/>
        <w:left w:val="none" w:sz="0" w:space="0" w:color="auto"/>
        <w:bottom w:val="none" w:sz="0" w:space="0" w:color="auto"/>
        <w:right w:val="none" w:sz="0" w:space="0" w:color="auto"/>
      </w:divBdr>
      <w:divsChild>
        <w:div w:id="1971549783">
          <w:marLeft w:val="0"/>
          <w:marRight w:val="0"/>
          <w:marTop w:val="0"/>
          <w:marBottom w:val="0"/>
          <w:divBdr>
            <w:top w:val="none" w:sz="0" w:space="0" w:color="auto"/>
            <w:left w:val="none" w:sz="0" w:space="0" w:color="auto"/>
            <w:bottom w:val="none" w:sz="0" w:space="0" w:color="auto"/>
            <w:right w:val="none" w:sz="0" w:space="0" w:color="auto"/>
          </w:divBdr>
          <w:divsChild>
            <w:div w:id="1572347379">
              <w:marLeft w:val="0"/>
              <w:marRight w:val="0"/>
              <w:marTop w:val="0"/>
              <w:marBottom w:val="375"/>
              <w:divBdr>
                <w:top w:val="none" w:sz="0" w:space="0" w:color="auto"/>
                <w:left w:val="single" w:sz="6" w:space="31" w:color="D6D6D6"/>
                <w:bottom w:val="single" w:sz="6" w:space="23" w:color="D6D6D6"/>
                <w:right w:val="single" w:sz="6" w:space="31" w:color="D6D6D6"/>
              </w:divBdr>
              <w:divsChild>
                <w:div w:id="107626720">
                  <w:marLeft w:val="0"/>
                  <w:marRight w:val="105"/>
                  <w:marTop w:val="0"/>
                  <w:marBottom w:val="0"/>
                  <w:divBdr>
                    <w:top w:val="none" w:sz="0" w:space="0" w:color="auto"/>
                    <w:left w:val="none" w:sz="0" w:space="0" w:color="auto"/>
                    <w:bottom w:val="none" w:sz="0" w:space="0" w:color="auto"/>
                    <w:right w:val="none" w:sz="0" w:space="0" w:color="auto"/>
                  </w:divBdr>
                  <w:divsChild>
                    <w:div w:id="104161163">
                      <w:marLeft w:val="0"/>
                      <w:marRight w:val="0"/>
                      <w:marTop w:val="0"/>
                      <w:marBottom w:val="0"/>
                      <w:divBdr>
                        <w:top w:val="none" w:sz="0" w:space="0" w:color="auto"/>
                        <w:left w:val="none" w:sz="0" w:space="0" w:color="auto"/>
                        <w:bottom w:val="none" w:sz="0" w:space="0" w:color="auto"/>
                        <w:right w:val="none" w:sz="0" w:space="0" w:color="auto"/>
                      </w:divBdr>
                    </w:div>
                    <w:div w:id="941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439">
      <w:bodyDiv w:val="1"/>
      <w:marLeft w:val="60"/>
      <w:marRight w:val="60"/>
      <w:marTop w:val="60"/>
      <w:marBottom w:val="15"/>
      <w:divBdr>
        <w:top w:val="none" w:sz="0" w:space="0" w:color="auto"/>
        <w:left w:val="none" w:sz="0" w:space="0" w:color="auto"/>
        <w:bottom w:val="none" w:sz="0" w:space="0" w:color="auto"/>
        <w:right w:val="none" w:sz="0" w:space="0" w:color="auto"/>
      </w:divBdr>
      <w:divsChild>
        <w:div w:id="1297301816">
          <w:marLeft w:val="0"/>
          <w:marRight w:val="0"/>
          <w:marTop w:val="0"/>
          <w:marBottom w:val="0"/>
          <w:divBdr>
            <w:top w:val="none" w:sz="0" w:space="0" w:color="auto"/>
            <w:left w:val="none" w:sz="0" w:space="0" w:color="auto"/>
            <w:bottom w:val="none" w:sz="0" w:space="0" w:color="auto"/>
            <w:right w:val="none" w:sz="0" w:space="0" w:color="auto"/>
          </w:divBdr>
        </w:div>
      </w:divsChild>
    </w:div>
    <w:div w:id="421604408">
      <w:bodyDiv w:val="1"/>
      <w:marLeft w:val="0"/>
      <w:marRight w:val="0"/>
      <w:marTop w:val="0"/>
      <w:marBottom w:val="0"/>
      <w:divBdr>
        <w:top w:val="none" w:sz="0" w:space="0" w:color="auto"/>
        <w:left w:val="none" w:sz="0" w:space="0" w:color="auto"/>
        <w:bottom w:val="none" w:sz="0" w:space="0" w:color="auto"/>
        <w:right w:val="none" w:sz="0" w:space="0" w:color="auto"/>
      </w:divBdr>
    </w:div>
    <w:div w:id="695038638">
      <w:bodyDiv w:val="1"/>
      <w:marLeft w:val="60"/>
      <w:marRight w:val="60"/>
      <w:marTop w:val="60"/>
      <w:marBottom w:val="15"/>
      <w:divBdr>
        <w:top w:val="none" w:sz="0" w:space="0" w:color="auto"/>
        <w:left w:val="none" w:sz="0" w:space="0" w:color="auto"/>
        <w:bottom w:val="none" w:sz="0" w:space="0" w:color="auto"/>
        <w:right w:val="none" w:sz="0" w:space="0" w:color="auto"/>
      </w:divBdr>
      <w:divsChild>
        <w:div w:id="1644310496">
          <w:marLeft w:val="0"/>
          <w:marRight w:val="0"/>
          <w:marTop w:val="0"/>
          <w:marBottom w:val="0"/>
          <w:divBdr>
            <w:top w:val="none" w:sz="0" w:space="0" w:color="auto"/>
            <w:left w:val="none" w:sz="0" w:space="0" w:color="auto"/>
            <w:bottom w:val="none" w:sz="0" w:space="0" w:color="auto"/>
            <w:right w:val="none" w:sz="0" w:space="0" w:color="auto"/>
          </w:divBdr>
        </w:div>
        <w:div w:id="1839418356">
          <w:marLeft w:val="0"/>
          <w:marRight w:val="0"/>
          <w:marTop w:val="0"/>
          <w:marBottom w:val="0"/>
          <w:divBdr>
            <w:top w:val="none" w:sz="0" w:space="0" w:color="auto"/>
            <w:left w:val="none" w:sz="0" w:space="0" w:color="auto"/>
            <w:bottom w:val="none" w:sz="0" w:space="0" w:color="auto"/>
            <w:right w:val="none" w:sz="0" w:space="0" w:color="auto"/>
          </w:divBdr>
        </w:div>
        <w:div w:id="1973096485">
          <w:marLeft w:val="0"/>
          <w:marRight w:val="0"/>
          <w:marTop w:val="0"/>
          <w:marBottom w:val="0"/>
          <w:divBdr>
            <w:top w:val="none" w:sz="0" w:space="0" w:color="auto"/>
            <w:left w:val="none" w:sz="0" w:space="0" w:color="auto"/>
            <w:bottom w:val="none" w:sz="0" w:space="0" w:color="auto"/>
            <w:right w:val="none" w:sz="0" w:space="0" w:color="auto"/>
          </w:divBdr>
        </w:div>
      </w:divsChild>
    </w:div>
    <w:div w:id="967122237">
      <w:bodyDiv w:val="1"/>
      <w:marLeft w:val="0"/>
      <w:marRight w:val="0"/>
      <w:marTop w:val="0"/>
      <w:marBottom w:val="0"/>
      <w:divBdr>
        <w:top w:val="none" w:sz="0" w:space="0" w:color="auto"/>
        <w:left w:val="none" w:sz="0" w:space="0" w:color="auto"/>
        <w:bottom w:val="none" w:sz="0" w:space="0" w:color="auto"/>
        <w:right w:val="none" w:sz="0" w:space="0" w:color="auto"/>
      </w:divBdr>
    </w:div>
    <w:div w:id="1401977265">
      <w:bodyDiv w:val="1"/>
      <w:marLeft w:val="60"/>
      <w:marRight w:val="60"/>
      <w:marTop w:val="60"/>
      <w:marBottom w:val="15"/>
      <w:divBdr>
        <w:top w:val="none" w:sz="0" w:space="0" w:color="auto"/>
        <w:left w:val="none" w:sz="0" w:space="0" w:color="auto"/>
        <w:bottom w:val="none" w:sz="0" w:space="0" w:color="auto"/>
        <w:right w:val="none" w:sz="0" w:space="0" w:color="auto"/>
      </w:divBdr>
      <w:divsChild>
        <w:div w:id="143644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ecretariaat%20Mavo\Protocollen%20-%20Procedures\Map%20inspectie\Sjabloon%20externe%20plannen.dotx" TargetMode="Externa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7c10262-724b-4469-a671-39891be7a78f" ContentTypeId="0x010100421D97D88F072A42BC1A5DB25C173EF4" PreviousValue="false"/>
</file>

<file path=customXml/item2.xml><?xml version="1.0" encoding="utf-8"?>
<ct:contentTypeSchema xmlns:ct="http://schemas.microsoft.com/office/2006/metadata/contentType" xmlns:ma="http://schemas.microsoft.com/office/2006/metadata/properties/metaAttributes" ct:_="" ma:_="" ma:contentTypeName="Projectdocument" ma:contentTypeID="0x010100421D97D88F072A42BC1A5DB25C173EF40057DADBB2CE21CF4B8B7E816F164E5767" ma:contentTypeVersion="" ma:contentTypeDescription="Maak een nieuw projectdocument aan." ma:contentTypeScope="" ma:versionID="862db45f08bb2f187632e3eeb058c809">
  <xsd:schema xmlns:xsd="http://www.w3.org/2001/XMLSchema" xmlns:xs="http://www.w3.org/2001/XMLSchema" xmlns:p="http://schemas.microsoft.com/office/2006/metadata/properties" xmlns:ns2="30a7fc99-d6a7-4c7f-8481-f81e762d306d" targetNamespace="http://schemas.microsoft.com/office/2006/metadata/properties" ma:root="true" ma:fieldsID="2dbc51aefe46c8709daaa40625b41e7e" ns2:_="">
    <xsd:import namespace="30a7fc99-d6a7-4c7f-8481-f81e762d306d"/>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7fc99-d6a7-4c7f-8481-f81e762d306d"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c7c10262-724b-4469-a671-39891be7a78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23a44e4-9958-4355-b3c0-84726656401f}" ma:internalName="TaxCatchAll" ma:showField="CatchAllData" ma:web="4f8c6a4f-326c-4fea-8834-9a8b795e08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3a44e4-9958-4355-b3c0-84726656401f}" ma:internalName="TaxCatchAllLabel" ma:readOnly="true" ma:showField="CatchAllDataLabel" ma:web="4f8c6a4f-326c-4fea-8834-9a8b795e0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0a7fc99-d6a7-4c7f-8481-f81e762d306d">
      <Terms xmlns="http://schemas.microsoft.com/office/infopath/2007/PartnerControls"/>
    </TaxKeywordTaxHTField>
    <TaxCatchAll xmlns="30a7fc99-d6a7-4c7f-8481-f81e762d306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33F9-8B34-4EC5-8105-3288E4E1BF0C}">
  <ds:schemaRefs>
    <ds:schemaRef ds:uri="Microsoft.SharePoint.Taxonomy.ContentTypeSync"/>
  </ds:schemaRefs>
</ds:datastoreItem>
</file>

<file path=customXml/itemProps2.xml><?xml version="1.0" encoding="utf-8"?>
<ds:datastoreItem xmlns:ds="http://schemas.openxmlformats.org/officeDocument/2006/customXml" ds:itemID="{741EA092-93BE-4061-8DFB-2EEB5F57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7fc99-d6a7-4c7f-8481-f81e762d3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F15FF-37DD-40F5-8BB4-66F4A622C96F}">
  <ds:schemaRefs>
    <ds:schemaRef ds:uri="http://www.w3.org/XML/1998/namespace"/>
    <ds:schemaRef ds:uri="http://purl.org/dc/terms/"/>
    <ds:schemaRef ds:uri="http://schemas.microsoft.com/office/infopath/2007/PartnerControls"/>
    <ds:schemaRef ds:uri="30a7fc99-d6a7-4c7f-8481-f81e762d306d"/>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2C0FB0FE-337F-4F4A-B31D-E675E22C32FE}">
  <ds:schemaRefs>
    <ds:schemaRef ds:uri="http://schemas.microsoft.com/sharepoint/v3/contenttype/forms"/>
  </ds:schemaRefs>
</ds:datastoreItem>
</file>

<file path=customXml/itemProps5.xml><?xml version="1.0" encoding="utf-8"?>
<ds:datastoreItem xmlns:ds="http://schemas.openxmlformats.org/officeDocument/2006/customXml" ds:itemID="{98F1E2E7-BE05-46E6-AE44-E9212C7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externe plannen</Template>
  <TotalTime>1</TotalTime>
  <Pages>9</Pages>
  <Words>2996</Words>
  <Characters>16479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Bredero Mavo zorgplan 2011-2015</vt:lpstr>
    </vt:vector>
  </TitlesOfParts>
  <Company>Bredero Mavo, secretariaat</Company>
  <LinksUpToDate>false</LinksUpToDate>
  <CharactersWithSpaces>19437</CharactersWithSpaces>
  <SharedDoc>false</SharedDoc>
  <HLinks>
    <vt:vector size="288" baseType="variant">
      <vt:variant>
        <vt:i4>1966130</vt:i4>
      </vt:variant>
      <vt:variant>
        <vt:i4>278</vt:i4>
      </vt:variant>
      <vt:variant>
        <vt:i4>0</vt:i4>
      </vt:variant>
      <vt:variant>
        <vt:i4>5</vt:i4>
      </vt:variant>
      <vt:variant>
        <vt:lpwstr/>
      </vt:variant>
      <vt:variant>
        <vt:lpwstr>_Toc304815442</vt:lpwstr>
      </vt:variant>
      <vt:variant>
        <vt:i4>1966130</vt:i4>
      </vt:variant>
      <vt:variant>
        <vt:i4>272</vt:i4>
      </vt:variant>
      <vt:variant>
        <vt:i4>0</vt:i4>
      </vt:variant>
      <vt:variant>
        <vt:i4>5</vt:i4>
      </vt:variant>
      <vt:variant>
        <vt:lpwstr/>
      </vt:variant>
      <vt:variant>
        <vt:lpwstr>_Toc304815441</vt:lpwstr>
      </vt:variant>
      <vt:variant>
        <vt:i4>1966130</vt:i4>
      </vt:variant>
      <vt:variant>
        <vt:i4>266</vt:i4>
      </vt:variant>
      <vt:variant>
        <vt:i4>0</vt:i4>
      </vt:variant>
      <vt:variant>
        <vt:i4>5</vt:i4>
      </vt:variant>
      <vt:variant>
        <vt:lpwstr/>
      </vt:variant>
      <vt:variant>
        <vt:lpwstr>_Toc304815440</vt:lpwstr>
      </vt:variant>
      <vt:variant>
        <vt:i4>1638450</vt:i4>
      </vt:variant>
      <vt:variant>
        <vt:i4>260</vt:i4>
      </vt:variant>
      <vt:variant>
        <vt:i4>0</vt:i4>
      </vt:variant>
      <vt:variant>
        <vt:i4>5</vt:i4>
      </vt:variant>
      <vt:variant>
        <vt:lpwstr/>
      </vt:variant>
      <vt:variant>
        <vt:lpwstr>_Toc304815439</vt:lpwstr>
      </vt:variant>
      <vt:variant>
        <vt:i4>1638450</vt:i4>
      </vt:variant>
      <vt:variant>
        <vt:i4>254</vt:i4>
      </vt:variant>
      <vt:variant>
        <vt:i4>0</vt:i4>
      </vt:variant>
      <vt:variant>
        <vt:i4>5</vt:i4>
      </vt:variant>
      <vt:variant>
        <vt:lpwstr/>
      </vt:variant>
      <vt:variant>
        <vt:lpwstr>_Toc304815438</vt:lpwstr>
      </vt:variant>
      <vt:variant>
        <vt:i4>1638450</vt:i4>
      </vt:variant>
      <vt:variant>
        <vt:i4>248</vt:i4>
      </vt:variant>
      <vt:variant>
        <vt:i4>0</vt:i4>
      </vt:variant>
      <vt:variant>
        <vt:i4>5</vt:i4>
      </vt:variant>
      <vt:variant>
        <vt:lpwstr/>
      </vt:variant>
      <vt:variant>
        <vt:lpwstr>_Toc304815437</vt:lpwstr>
      </vt:variant>
      <vt:variant>
        <vt:i4>1638450</vt:i4>
      </vt:variant>
      <vt:variant>
        <vt:i4>242</vt:i4>
      </vt:variant>
      <vt:variant>
        <vt:i4>0</vt:i4>
      </vt:variant>
      <vt:variant>
        <vt:i4>5</vt:i4>
      </vt:variant>
      <vt:variant>
        <vt:lpwstr/>
      </vt:variant>
      <vt:variant>
        <vt:lpwstr>_Toc304815436</vt:lpwstr>
      </vt:variant>
      <vt:variant>
        <vt:i4>1638450</vt:i4>
      </vt:variant>
      <vt:variant>
        <vt:i4>236</vt:i4>
      </vt:variant>
      <vt:variant>
        <vt:i4>0</vt:i4>
      </vt:variant>
      <vt:variant>
        <vt:i4>5</vt:i4>
      </vt:variant>
      <vt:variant>
        <vt:lpwstr/>
      </vt:variant>
      <vt:variant>
        <vt:lpwstr>_Toc304815435</vt:lpwstr>
      </vt:variant>
      <vt:variant>
        <vt:i4>1638450</vt:i4>
      </vt:variant>
      <vt:variant>
        <vt:i4>230</vt:i4>
      </vt:variant>
      <vt:variant>
        <vt:i4>0</vt:i4>
      </vt:variant>
      <vt:variant>
        <vt:i4>5</vt:i4>
      </vt:variant>
      <vt:variant>
        <vt:lpwstr/>
      </vt:variant>
      <vt:variant>
        <vt:lpwstr>_Toc304815434</vt:lpwstr>
      </vt:variant>
      <vt:variant>
        <vt:i4>1638450</vt:i4>
      </vt:variant>
      <vt:variant>
        <vt:i4>224</vt:i4>
      </vt:variant>
      <vt:variant>
        <vt:i4>0</vt:i4>
      </vt:variant>
      <vt:variant>
        <vt:i4>5</vt:i4>
      </vt:variant>
      <vt:variant>
        <vt:lpwstr/>
      </vt:variant>
      <vt:variant>
        <vt:lpwstr>_Toc304815433</vt:lpwstr>
      </vt:variant>
      <vt:variant>
        <vt:i4>1638450</vt:i4>
      </vt:variant>
      <vt:variant>
        <vt:i4>218</vt:i4>
      </vt:variant>
      <vt:variant>
        <vt:i4>0</vt:i4>
      </vt:variant>
      <vt:variant>
        <vt:i4>5</vt:i4>
      </vt:variant>
      <vt:variant>
        <vt:lpwstr/>
      </vt:variant>
      <vt:variant>
        <vt:lpwstr>_Toc304815432</vt:lpwstr>
      </vt:variant>
      <vt:variant>
        <vt:i4>1638450</vt:i4>
      </vt:variant>
      <vt:variant>
        <vt:i4>212</vt:i4>
      </vt:variant>
      <vt:variant>
        <vt:i4>0</vt:i4>
      </vt:variant>
      <vt:variant>
        <vt:i4>5</vt:i4>
      </vt:variant>
      <vt:variant>
        <vt:lpwstr/>
      </vt:variant>
      <vt:variant>
        <vt:lpwstr>_Toc304815431</vt:lpwstr>
      </vt:variant>
      <vt:variant>
        <vt:i4>1638450</vt:i4>
      </vt:variant>
      <vt:variant>
        <vt:i4>206</vt:i4>
      </vt:variant>
      <vt:variant>
        <vt:i4>0</vt:i4>
      </vt:variant>
      <vt:variant>
        <vt:i4>5</vt:i4>
      </vt:variant>
      <vt:variant>
        <vt:lpwstr/>
      </vt:variant>
      <vt:variant>
        <vt:lpwstr>_Toc304815430</vt:lpwstr>
      </vt:variant>
      <vt:variant>
        <vt:i4>1572914</vt:i4>
      </vt:variant>
      <vt:variant>
        <vt:i4>200</vt:i4>
      </vt:variant>
      <vt:variant>
        <vt:i4>0</vt:i4>
      </vt:variant>
      <vt:variant>
        <vt:i4>5</vt:i4>
      </vt:variant>
      <vt:variant>
        <vt:lpwstr/>
      </vt:variant>
      <vt:variant>
        <vt:lpwstr>_Toc304815429</vt:lpwstr>
      </vt:variant>
      <vt:variant>
        <vt:i4>1572914</vt:i4>
      </vt:variant>
      <vt:variant>
        <vt:i4>194</vt:i4>
      </vt:variant>
      <vt:variant>
        <vt:i4>0</vt:i4>
      </vt:variant>
      <vt:variant>
        <vt:i4>5</vt:i4>
      </vt:variant>
      <vt:variant>
        <vt:lpwstr/>
      </vt:variant>
      <vt:variant>
        <vt:lpwstr>_Toc304815428</vt:lpwstr>
      </vt:variant>
      <vt:variant>
        <vt:i4>1572914</vt:i4>
      </vt:variant>
      <vt:variant>
        <vt:i4>188</vt:i4>
      </vt:variant>
      <vt:variant>
        <vt:i4>0</vt:i4>
      </vt:variant>
      <vt:variant>
        <vt:i4>5</vt:i4>
      </vt:variant>
      <vt:variant>
        <vt:lpwstr/>
      </vt:variant>
      <vt:variant>
        <vt:lpwstr>_Toc304815427</vt:lpwstr>
      </vt:variant>
      <vt:variant>
        <vt:i4>1572914</vt:i4>
      </vt:variant>
      <vt:variant>
        <vt:i4>182</vt:i4>
      </vt:variant>
      <vt:variant>
        <vt:i4>0</vt:i4>
      </vt:variant>
      <vt:variant>
        <vt:i4>5</vt:i4>
      </vt:variant>
      <vt:variant>
        <vt:lpwstr/>
      </vt:variant>
      <vt:variant>
        <vt:lpwstr>_Toc304815426</vt:lpwstr>
      </vt:variant>
      <vt:variant>
        <vt:i4>1572914</vt:i4>
      </vt:variant>
      <vt:variant>
        <vt:i4>176</vt:i4>
      </vt:variant>
      <vt:variant>
        <vt:i4>0</vt:i4>
      </vt:variant>
      <vt:variant>
        <vt:i4>5</vt:i4>
      </vt:variant>
      <vt:variant>
        <vt:lpwstr/>
      </vt:variant>
      <vt:variant>
        <vt:lpwstr>_Toc304815425</vt:lpwstr>
      </vt:variant>
      <vt:variant>
        <vt:i4>1572914</vt:i4>
      </vt:variant>
      <vt:variant>
        <vt:i4>170</vt:i4>
      </vt:variant>
      <vt:variant>
        <vt:i4>0</vt:i4>
      </vt:variant>
      <vt:variant>
        <vt:i4>5</vt:i4>
      </vt:variant>
      <vt:variant>
        <vt:lpwstr/>
      </vt:variant>
      <vt:variant>
        <vt:lpwstr>_Toc304815424</vt:lpwstr>
      </vt:variant>
      <vt:variant>
        <vt:i4>1572914</vt:i4>
      </vt:variant>
      <vt:variant>
        <vt:i4>164</vt:i4>
      </vt:variant>
      <vt:variant>
        <vt:i4>0</vt:i4>
      </vt:variant>
      <vt:variant>
        <vt:i4>5</vt:i4>
      </vt:variant>
      <vt:variant>
        <vt:lpwstr/>
      </vt:variant>
      <vt:variant>
        <vt:lpwstr>_Toc304815423</vt:lpwstr>
      </vt:variant>
      <vt:variant>
        <vt:i4>1572914</vt:i4>
      </vt:variant>
      <vt:variant>
        <vt:i4>158</vt:i4>
      </vt:variant>
      <vt:variant>
        <vt:i4>0</vt:i4>
      </vt:variant>
      <vt:variant>
        <vt:i4>5</vt:i4>
      </vt:variant>
      <vt:variant>
        <vt:lpwstr/>
      </vt:variant>
      <vt:variant>
        <vt:lpwstr>_Toc304815422</vt:lpwstr>
      </vt:variant>
      <vt:variant>
        <vt:i4>1572914</vt:i4>
      </vt:variant>
      <vt:variant>
        <vt:i4>152</vt:i4>
      </vt:variant>
      <vt:variant>
        <vt:i4>0</vt:i4>
      </vt:variant>
      <vt:variant>
        <vt:i4>5</vt:i4>
      </vt:variant>
      <vt:variant>
        <vt:lpwstr/>
      </vt:variant>
      <vt:variant>
        <vt:lpwstr>_Toc304815421</vt:lpwstr>
      </vt:variant>
      <vt:variant>
        <vt:i4>1572914</vt:i4>
      </vt:variant>
      <vt:variant>
        <vt:i4>146</vt:i4>
      </vt:variant>
      <vt:variant>
        <vt:i4>0</vt:i4>
      </vt:variant>
      <vt:variant>
        <vt:i4>5</vt:i4>
      </vt:variant>
      <vt:variant>
        <vt:lpwstr/>
      </vt:variant>
      <vt:variant>
        <vt:lpwstr>_Toc304815420</vt:lpwstr>
      </vt:variant>
      <vt:variant>
        <vt:i4>1769522</vt:i4>
      </vt:variant>
      <vt:variant>
        <vt:i4>140</vt:i4>
      </vt:variant>
      <vt:variant>
        <vt:i4>0</vt:i4>
      </vt:variant>
      <vt:variant>
        <vt:i4>5</vt:i4>
      </vt:variant>
      <vt:variant>
        <vt:lpwstr/>
      </vt:variant>
      <vt:variant>
        <vt:lpwstr>_Toc304815419</vt:lpwstr>
      </vt:variant>
      <vt:variant>
        <vt:i4>1769522</vt:i4>
      </vt:variant>
      <vt:variant>
        <vt:i4>134</vt:i4>
      </vt:variant>
      <vt:variant>
        <vt:i4>0</vt:i4>
      </vt:variant>
      <vt:variant>
        <vt:i4>5</vt:i4>
      </vt:variant>
      <vt:variant>
        <vt:lpwstr/>
      </vt:variant>
      <vt:variant>
        <vt:lpwstr>_Toc304815418</vt:lpwstr>
      </vt:variant>
      <vt:variant>
        <vt:i4>1769522</vt:i4>
      </vt:variant>
      <vt:variant>
        <vt:i4>128</vt:i4>
      </vt:variant>
      <vt:variant>
        <vt:i4>0</vt:i4>
      </vt:variant>
      <vt:variant>
        <vt:i4>5</vt:i4>
      </vt:variant>
      <vt:variant>
        <vt:lpwstr/>
      </vt:variant>
      <vt:variant>
        <vt:lpwstr>_Toc304815417</vt:lpwstr>
      </vt:variant>
      <vt:variant>
        <vt:i4>1769522</vt:i4>
      </vt:variant>
      <vt:variant>
        <vt:i4>122</vt:i4>
      </vt:variant>
      <vt:variant>
        <vt:i4>0</vt:i4>
      </vt:variant>
      <vt:variant>
        <vt:i4>5</vt:i4>
      </vt:variant>
      <vt:variant>
        <vt:lpwstr/>
      </vt:variant>
      <vt:variant>
        <vt:lpwstr>_Toc304815416</vt:lpwstr>
      </vt:variant>
      <vt:variant>
        <vt:i4>1769522</vt:i4>
      </vt:variant>
      <vt:variant>
        <vt:i4>116</vt:i4>
      </vt:variant>
      <vt:variant>
        <vt:i4>0</vt:i4>
      </vt:variant>
      <vt:variant>
        <vt:i4>5</vt:i4>
      </vt:variant>
      <vt:variant>
        <vt:lpwstr/>
      </vt:variant>
      <vt:variant>
        <vt:lpwstr>_Toc304815415</vt:lpwstr>
      </vt:variant>
      <vt:variant>
        <vt:i4>1769522</vt:i4>
      </vt:variant>
      <vt:variant>
        <vt:i4>110</vt:i4>
      </vt:variant>
      <vt:variant>
        <vt:i4>0</vt:i4>
      </vt:variant>
      <vt:variant>
        <vt:i4>5</vt:i4>
      </vt:variant>
      <vt:variant>
        <vt:lpwstr/>
      </vt:variant>
      <vt:variant>
        <vt:lpwstr>_Toc304815414</vt:lpwstr>
      </vt:variant>
      <vt:variant>
        <vt:i4>1769522</vt:i4>
      </vt:variant>
      <vt:variant>
        <vt:i4>104</vt:i4>
      </vt:variant>
      <vt:variant>
        <vt:i4>0</vt:i4>
      </vt:variant>
      <vt:variant>
        <vt:i4>5</vt:i4>
      </vt:variant>
      <vt:variant>
        <vt:lpwstr/>
      </vt:variant>
      <vt:variant>
        <vt:lpwstr>_Toc304815413</vt:lpwstr>
      </vt:variant>
      <vt:variant>
        <vt:i4>1769522</vt:i4>
      </vt:variant>
      <vt:variant>
        <vt:i4>98</vt:i4>
      </vt:variant>
      <vt:variant>
        <vt:i4>0</vt:i4>
      </vt:variant>
      <vt:variant>
        <vt:i4>5</vt:i4>
      </vt:variant>
      <vt:variant>
        <vt:lpwstr/>
      </vt:variant>
      <vt:variant>
        <vt:lpwstr>_Toc304815412</vt:lpwstr>
      </vt:variant>
      <vt:variant>
        <vt:i4>1769522</vt:i4>
      </vt:variant>
      <vt:variant>
        <vt:i4>92</vt:i4>
      </vt:variant>
      <vt:variant>
        <vt:i4>0</vt:i4>
      </vt:variant>
      <vt:variant>
        <vt:i4>5</vt:i4>
      </vt:variant>
      <vt:variant>
        <vt:lpwstr/>
      </vt:variant>
      <vt:variant>
        <vt:lpwstr>_Toc304815411</vt:lpwstr>
      </vt:variant>
      <vt:variant>
        <vt:i4>1769522</vt:i4>
      </vt:variant>
      <vt:variant>
        <vt:i4>86</vt:i4>
      </vt:variant>
      <vt:variant>
        <vt:i4>0</vt:i4>
      </vt:variant>
      <vt:variant>
        <vt:i4>5</vt:i4>
      </vt:variant>
      <vt:variant>
        <vt:lpwstr/>
      </vt:variant>
      <vt:variant>
        <vt:lpwstr>_Toc304815410</vt:lpwstr>
      </vt:variant>
      <vt:variant>
        <vt:i4>1703986</vt:i4>
      </vt:variant>
      <vt:variant>
        <vt:i4>80</vt:i4>
      </vt:variant>
      <vt:variant>
        <vt:i4>0</vt:i4>
      </vt:variant>
      <vt:variant>
        <vt:i4>5</vt:i4>
      </vt:variant>
      <vt:variant>
        <vt:lpwstr/>
      </vt:variant>
      <vt:variant>
        <vt:lpwstr>_Toc304815409</vt:lpwstr>
      </vt:variant>
      <vt:variant>
        <vt:i4>1703986</vt:i4>
      </vt:variant>
      <vt:variant>
        <vt:i4>74</vt:i4>
      </vt:variant>
      <vt:variant>
        <vt:i4>0</vt:i4>
      </vt:variant>
      <vt:variant>
        <vt:i4>5</vt:i4>
      </vt:variant>
      <vt:variant>
        <vt:lpwstr/>
      </vt:variant>
      <vt:variant>
        <vt:lpwstr>_Toc304815408</vt:lpwstr>
      </vt:variant>
      <vt:variant>
        <vt:i4>1703986</vt:i4>
      </vt:variant>
      <vt:variant>
        <vt:i4>68</vt:i4>
      </vt:variant>
      <vt:variant>
        <vt:i4>0</vt:i4>
      </vt:variant>
      <vt:variant>
        <vt:i4>5</vt:i4>
      </vt:variant>
      <vt:variant>
        <vt:lpwstr/>
      </vt:variant>
      <vt:variant>
        <vt:lpwstr>_Toc304815407</vt:lpwstr>
      </vt:variant>
      <vt:variant>
        <vt:i4>1703986</vt:i4>
      </vt:variant>
      <vt:variant>
        <vt:i4>62</vt:i4>
      </vt:variant>
      <vt:variant>
        <vt:i4>0</vt:i4>
      </vt:variant>
      <vt:variant>
        <vt:i4>5</vt:i4>
      </vt:variant>
      <vt:variant>
        <vt:lpwstr/>
      </vt:variant>
      <vt:variant>
        <vt:lpwstr>_Toc304815406</vt:lpwstr>
      </vt:variant>
      <vt:variant>
        <vt:i4>1703986</vt:i4>
      </vt:variant>
      <vt:variant>
        <vt:i4>56</vt:i4>
      </vt:variant>
      <vt:variant>
        <vt:i4>0</vt:i4>
      </vt:variant>
      <vt:variant>
        <vt:i4>5</vt:i4>
      </vt:variant>
      <vt:variant>
        <vt:lpwstr/>
      </vt:variant>
      <vt:variant>
        <vt:lpwstr>_Toc304815405</vt:lpwstr>
      </vt:variant>
      <vt:variant>
        <vt:i4>1703986</vt:i4>
      </vt:variant>
      <vt:variant>
        <vt:i4>50</vt:i4>
      </vt:variant>
      <vt:variant>
        <vt:i4>0</vt:i4>
      </vt:variant>
      <vt:variant>
        <vt:i4>5</vt:i4>
      </vt:variant>
      <vt:variant>
        <vt:lpwstr/>
      </vt:variant>
      <vt:variant>
        <vt:lpwstr>_Toc304815404</vt:lpwstr>
      </vt:variant>
      <vt:variant>
        <vt:i4>1703986</vt:i4>
      </vt:variant>
      <vt:variant>
        <vt:i4>44</vt:i4>
      </vt:variant>
      <vt:variant>
        <vt:i4>0</vt:i4>
      </vt:variant>
      <vt:variant>
        <vt:i4>5</vt:i4>
      </vt:variant>
      <vt:variant>
        <vt:lpwstr/>
      </vt:variant>
      <vt:variant>
        <vt:lpwstr>_Toc304815403</vt:lpwstr>
      </vt:variant>
      <vt:variant>
        <vt:i4>1703986</vt:i4>
      </vt:variant>
      <vt:variant>
        <vt:i4>38</vt:i4>
      </vt:variant>
      <vt:variant>
        <vt:i4>0</vt:i4>
      </vt:variant>
      <vt:variant>
        <vt:i4>5</vt:i4>
      </vt:variant>
      <vt:variant>
        <vt:lpwstr/>
      </vt:variant>
      <vt:variant>
        <vt:lpwstr>_Toc304815402</vt:lpwstr>
      </vt:variant>
      <vt:variant>
        <vt:i4>1703986</vt:i4>
      </vt:variant>
      <vt:variant>
        <vt:i4>32</vt:i4>
      </vt:variant>
      <vt:variant>
        <vt:i4>0</vt:i4>
      </vt:variant>
      <vt:variant>
        <vt:i4>5</vt:i4>
      </vt:variant>
      <vt:variant>
        <vt:lpwstr/>
      </vt:variant>
      <vt:variant>
        <vt:lpwstr>_Toc304815401</vt:lpwstr>
      </vt:variant>
      <vt:variant>
        <vt:i4>1703986</vt:i4>
      </vt:variant>
      <vt:variant>
        <vt:i4>26</vt:i4>
      </vt:variant>
      <vt:variant>
        <vt:i4>0</vt:i4>
      </vt:variant>
      <vt:variant>
        <vt:i4>5</vt:i4>
      </vt:variant>
      <vt:variant>
        <vt:lpwstr/>
      </vt:variant>
      <vt:variant>
        <vt:lpwstr>_Toc304815400</vt:lpwstr>
      </vt:variant>
      <vt:variant>
        <vt:i4>1245237</vt:i4>
      </vt:variant>
      <vt:variant>
        <vt:i4>20</vt:i4>
      </vt:variant>
      <vt:variant>
        <vt:i4>0</vt:i4>
      </vt:variant>
      <vt:variant>
        <vt:i4>5</vt:i4>
      </vt:variant>
      <vt:variant>
        <vt:lpwstr/>
      </vt:variant>
      <vt:variant>
        <vt:lpwstr>_Toc304815399</vt:lpwstr>
      </vt:variant>
      <vt:variant>
        <vt:i4>1245237</vt:i4>
      </vt:variant>
      <vt:variant>
        <vt:i4>14</vt:i4>
      </vt:variant>
      <vt:variant>
        <vt:i4>0</vt:i4>
      </vt:variant>
      <vt:variant>
        <vt:i4>5</vt:i4>
      </vt:variant>
      <vt:variant>
        <vt:lpwstr/>
      </vt:variant>
      <vt:variant>
        <vt:lpwstr>_Toc304815398</vt:lpwstr>
      </vt:variant>
      <vt:variant>
        <vt:i4>1245237</vt:i4>
      </vt:variant>
      <vt:variant>
        <vt:i4>8</vt:i4>
      </vt:variant>
      <vt:variant>
        <vt:i4>0</vt:i4>
      </vt:variant>
      <vt:variant>
        <vt:i4>5</vt:i4>
      </vt:variant>
      <vt:variant>
        <vt:lpwstr/>
      </vt:variant>
      <vt:variant>
        <vt:lpwstr>_Toc304815397</vt:lpwstr>
      </vt:variant>
      <vt:variant>
        <vt:i4>2752602</vt:i4>
      </vt:variant>
      <vt:variant>
        <vt:i4>3</vt:i4>
      </vt:variant>
      <vt:variant>
        <vt:i4>0</vt:i4>
      </vt:variant>
      <vt:variant>
        <vt:i4>5</vt:i4>
      </vt:variant>
      <vt:variant>
        <vt:lpwstr>mailto:r.volder@brederocollege.nl</vt:lpwstr>
      </vt:variant>
      <vt:variant>
        <vt:lpwstr/>
      </vt:variant>
      <vt:variant>
        <vt:i4>4849711</vt:i4>
      </vt:variant>
      <vt:variant>
        <vt:i4>0</vt:i4>
      </vt:variant>
      <vt:variant>
        <vt:i4>0</vt:i4>
      </vt:variant>
      <vt:variant>
        <vt:i4>5</vt:i4>
      </vt:variant>
      <vt:variant>
        <vt:lpwstr>mailto:c.balm@brederocollege.nl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Bredero Mavo zorgplan 2011-2015</dc:title>
  <dc:creator>Edith Meijlink</dc:creator>
  <cp:lastModifiedBy>Marc Franzen</cp:lastModifiedBy>
  <cp:revision>2</cp:revision>
  <cp:lastPrinted>2013-03-12T16:04:00Z</cp:lastPrinted>
  <dcterms:created xsi:type="dcterms:W3CDTF">2015-10-16T09:03:00Z</dcterms:created>
  <dcterms:modified xsi:type="dcterms:W3CDTF">2015-10-16T09:03:00Z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0x010100421D97D88F072A42BC1A5DB25C173EF40057DADBB2CE21CF4B8B7E816F164E5767</vt:lpwstr>
  </property>
  <property fmtid="{D5CDD505-2E9C-101B-9397-08002B2CF9AE}" pid="3" name="IsMyDocuments">
    <vt:bool>true</vt:bool>
  </property>
  <property fmtid="{D5CDD505-2E9C-101B-9397-08002B2CF9AE}" pid="4" name="TaxKeyword">
    <vt:lpwstr/>
  </property>
</Properties>
</file>