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A3D4" w14:textId="49345356" w:rsidR="08C11C00" w:rsidRDefault="08C11C00" w:rsidP="08C11C00">
      <w:r w:rsidRPr="08C11C00">
        <w:rPr>
          <w:rFonts w:ascii="Arial" w:hAnsi="Arial" w:cs="Arial"/>
          <w:b/>
          <w:bCs/>
          <w:sz w:val="24"/>
          <w:szCs w:val="24"/>
          <w:u w:val="single"/>
        </w:rPr>
        <w:t>Stappenplan meldcode huiselijk geweld en kindermishandeling</w:t>
      </w:r>
      <w:r w:rsidRPr="08C11C00">
        <w:rPr>
          <w:rFonts w:ascii="Arial" w:hAnsi="Arial" w:cs="Arial"/>
          <w:b/>
          <w:bCs/>
          <w:sz w:val="24"/>
          <w:szCs w:val="24"/>
        </w:rPr>
        <w:t xml:space="preserve">  </w:t>
      </w:r>
      <w:proofErr w:type="spellStart"/>
      <w:r w:rsidRPr="08C11C00">
        <w:rPr>
          <w:rFonts w:ascii="Arial" w:hAnsi="Arial" w:cs="Arial"/>
          <w:b/>
          <w:bCs/>
          <w:sz w:val="24"/>
          <w:szCs w:val="24"/>
        </w:rPr>
        <w:t>St.Franciscus</w:t>
      </w:r>
      <w:proofErr w:type="spellEnd"/>
      <w:r w:rsidRPr="08C11C00">
        <w:rPr>
          <w:rFonts w:ascii="Arial" w:hAnsi="Arial" w:cs="Arial"/>
          <w:b/>
          <w:bCs/>
          <w:sz w:val="24"/>
          <w:szCs w:val="24"/>
        </w:rPr>
        <w:t xml:space="preserve">  </w:t>
      </w:r>
      <w:r w:rsidRPr="08C11C00">
        <w:rPr>
          <w:rFonts w:ascii="Arial" w:hAnsi="Arial" w:cs="Arial"/>
          <w:b/>
          <w:bCs/>
          <w:sz w:val="28"/>
          <w:szCs w:val="28"/>
        </w:rPr>
        <w:t xml:space="preserve"> </w:t>
      </w:r>
      <w:r>
        <w:rPr>
          <w:noProof/>
        </w:rPr>
        <w:drawing>
          <wp:inline distT="0" distB="0" distL="0" distR="0" wp14:anchorId="6A821779" wp14:editId="776DF0F7">
            <wp:extent cx="621444" cy="621444"/>
            <wp:effectExtent l="0" t="0" r="0" b="0"/>
            <wp:docPr id="2436826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444" cy="621444"/>
                    </a:xfrm>
                    <a:prstGeom prst="rect">
                      <a:avLst/>
                    </a:prstGeom>
                  </pic:spPr>
                </pic:pic>
              </a:graphicData>
            </a:graphic>
          </wp:inline>
        </w:drawing>
      </w:r>
      <w:r w:rsidRPr="08C11C00">
        <w:rPr>
          <w:rFonts w:ascii="Arial" w:hAnsi="Arial" w:cs="Arial"/>
          <w:b/>
          <w:bCs/>
          <w:sz w:val="28"/>
          <w:szCs w:val="28"/>
        </w:rPr>
        <w:t xml:space="preserve"> </w:t>
      </w:r>
    </w:p>
    <w:tbl>
      <w:tblPr>
        <w:tblStyle w:val="Tabelraster"/>
        <w:tblW w:w="0" w:type="auto"/>
        <w:tblLook w:val="04A0" w:firstRow="1" w:lastRow="0" w:firstColumn="1" w:lastColumn="0" w:noHBand="0" w:noVBand="1"/>
      </w:tblPr>
      <w:tblGrid>
        <w:gridCol w:w="2943"/>
        <w:gridCol w:w="11155"/>
      </w:tblGrid>
      <w:tr w:rsidR="00494B08" w14:paraId="62B113B9" w14:textId="77777777" w:rsidTr="082701BE">
        <w:tc>
          <w:tcPr>
            <w:tcW w:w="2943" w:type="dxa"/>
          </w:tcPr>
          <w:p w14:paraId="62B113B3" w14:textId="77777777" w:rsidR="00494B08" w:rsidRDefault="00494B08" w:rsidP="00494B08">
            <w:pPr>
              <w:rPr>
                <w:rFonts w:ascii="Arial" w:hAnsi="Arial" w:cs="Arial"/>
                <w:sz w:val="20"/>
                <w:szCs w:val="20"/>
              </w:rPr>
            </w:pPr>
            <w:r w:rsidRPr="00494B08">
              <w:rPr>
                <w:rFonts w:ascii="Arial" w:hAnsi="Arial" w:cs="Arial"/>
                <w:sz w:val="20"/>
                <w:szCs w:val="20"/>
              </w:rPr>
              <w:t>Z.s.m. tot 1 week</w:t>
            </w:r>
          </w:p>
          <w:p w14:paraId="04D51FCE" w14:textId="05D2198A" w:rsidR="00494B08" w:rsidRPr="00494B08" w:rsidRDefault="08C11C00" w:rsidP="08C11C00">
            <w:pPr>
              <w:pStyle w:val="Lijstalinea"/>
              <w:numPr>
                <w:ilvl w:val="0"/>
                <w:numId w:val="1"/>
              </w:numPr>
              <w:rPr>
                <w:rFonts w:ascii="Arial" w:hAnsi="Arial" w:cs="Arial"/>
                <w:b/>
                <w:bCs/>
                <w:sz w:val="24"/>
                <w:szCs w:val="24"/>
              </w:rPr>
            </w:pPr>
            <w:r w:rsidRPr="08C11C00">
              <w:rPr>
                <w:rFonts w:ascii="Arial" w:hAnsi="Arial" w:cs="Arial"/>
                <w:b/>
                <w:bCs/>
                <w:sz w:val="24"/>
                <w:szCs w:val="24"/>
              </w:rPr>
              <w:t>In kaart brengen van signalen</w:t>
            </w:r>
          </w:p>
          <w:p w14:paraId="62B113B5" w14:textId="1320EAAB" w:rsidR="00494B08" w:rsidRPr="00494B08" w:rsidRDefault="00494B08" w:rsidP="08C11C00">
            <w:pPr>
              <w:ind w:left="360"/>
              <w:rPr>
                <w:rFonts w:ascii="Arial" w:hAnsi="Arial" w:cs="Arial"/>
                <w:b/>
                <w:bCs/>
                <w:sz w:val="24"/>
                <w:szCs w:val="24"/>
              </w:rPr>
            </w:pPr>
          </w:p>
        </w:tc>
        <w:tc>
          <w:tcPr>
            <w:tcW w:w="11155" w:type="dxa"/>
          </w:tcPr>
          <w:p w14:paraId="62B113B6" w14:textId="44F4B5C2" w:rsidR="00494B08" w:rsidRPr="00494B08" w:rsidRDefault="001514FC" w:rsidP="00494B08">
            <w:pPr>
              <w:rPr>
                <w:rFonts w:ascii="Arial" w:hAnsi="Arial" w:cs="Arial"/>
                <w:sz w:val="24"/>
                <w:szCs w:val="24"/>
              </w:rPr>
            </w:pPr>
            <w:r>
              <w:rPr>
                <w:rFonts w:ascii="Arial" w:hAnsi="Arial" w:cs="Arial"/>
                <w:sz w:val="24"/>
                <w:szCs w:val="24"/>
              </w:rPr>
              <w:t xml:space="preserve">      </w:t>
            </w:r>
            <w:r w:rsidR="00DC1F61">
              <w:rPr>
                <w:rFonts w:ascii="Arial" w:hAnsi="Arial" w:cs="Arial"/>
                <w:sz w:val="24"/>
                <w:szCs w:val="24"/>
              </w:rPr>
              <w:t xml:space="preserve">1.1   </w:t>
            </w:r>
            <w:r w:rsidR="00494B08" w:rsidRPr="00494B08">
              <w:rPr>
                <w:rFonts w:ascii="Arial" w:hAnsi="Arial" w:cs="Arial"/>
                <w:sz w:val="24"/>
                <w:szCs w:val="24"/>
              </w:rPr>
              <w:t>Verwoord je vermoeden</w:t>
            </w:r>
            <w:r w:rsidR="00BC783B">
              <w:rPr>
                <w:rFonts w:ascii="Arial" w:hAnsi="Arial" w:cs="Arial"/>
                <w:sz w:val="24"/>
                <w:szCs w:val="24"/>
              </w:rPr>
              <w:t xml:space="preserve"> / “niet pluisgevoel”</w:t>
            </w:r>
            <w:r w:rsidR="003F0D00">
              <w:rPr>
                <w:rFonts w:ascii="Arial" w:hAnsi="Arial" w:cs="Arial"/>
                <w:sz w:val="24"/>
                <w:szCs w:val="24"/>
              </w:rPr>
              <w:t xml:space="preserve"> (ib, collega)</w:t>
            </w:r>
          </w:p>
          <w:p w14:paraId="62B113B7" w14:textId="77777777" w:rsidR="00494B08" w:rsidRDefault="00494B08" w:rsidP="00494B08">
            <w:pPr>
              <w:rPr>
                <w:rFonts w:ascii="Arial" w:hAnsi="Arial" w:cs="Arial"/>
                <w:sz w:val="24"/>
                <w:szCs w:val="24"/>
              </w:rPr>
            </w:pPr>
          </w:p>
          <w:p w14:paraId="62B113B8" w14:textId="0C9DE893" w:rsidR="00494B08" w:rsidRPr="00494B08" w:rsidRDefault="001514FC" w:rsidP="00494B08">
            <w:pPr>
              <w:rPr>
                <w:rFonts w:ascii="Arial" w:hAnsi="Arial" w:cs="Arial"/>
                <w:sz w:val="24"/>
                <w:szCs w:val="24"/>
              </w:rPr>
            </w:pPr>
            <w:r>
              <w:rPr>
                <w:rFonts w:ascii="Arial" w:hAnsi="Arial" w:cs="Arial"/>
                <w:sz w:val="24"/>
                <w:szCs w:val="24"/>
              </w:rPr>
              <w:t xml:space="preserve">      </w:t>
            </w:r>
            <w:r w:rsidR="00494B08">
              <w:rPr>
                <w:rFonts w:ascii="Arial" w:hAnsi="Arial" w:cs="Arial"/>
                <w:sz w:val="24"/>
                <w:szCs w:val="24"/>
              </w:rPr>
              <w:t xml:space="preserve">1.2   Beschrijf </w:t>
            </w:r>
            <w:r w:rsidR="00304C4F">
              <w:rPr>
                <w:rFonts w:ascii="Arial" w:hAnsi="Arial" w:cs="Arial"/>
                <w:sz w:val="24"/>
                <w:szCs w:val="24"/>
              </w:rPr>
              <w:t xml:space="preserve">voor jezelf </w:t>
            </w:r>
            <w:r w:rsidR="00494B08">
              <w:rPr>
                <w:rFonts w:ascii="Arial" w:hAnsi="Arial" w:cs="Arial"/>
                <w:sz w:val="24"/>
                <w:szCs w:val="24"/>
              </w:rPr>
              <w:t xml:space="preserve">de feitelijke signalen + </w:t>
            </w:r>
            <w:proofErr w:type="spellStart"/>
            <w:r w:rsidR="00494B08">
              <w:rPr>
                <w:rFonts w:ascii="Arial" w:hAnsi="Arial" w:cs="Arial"/>
                <w:sz w:val="24"/>
                <w:szCs w:val="24"/>
              </w:rPr>
              <w:t>kindcheck</w:t>
            </w:r>
            <w:proofErr w:type="spellEnd"/>
          </w:p>
        </w:tc>
      </w:tr>
      <w:tr w:rsidR="00494B08" w14:paraId="62B113C0" w14:textId="77777777" w:rsidTr="082701BE">
        <w:tc>
          <w:tcPr>
            <w:tcW w:w="2943" w:type="dxa"/>
          </w:tcPr>
          <w:p w14:paraId="62B113BA" w14:textId="77777777" w:rsidR="00494B08" w:rsidRDefault="00494B08" w:rsidP="00494B08">
            <w:pPr>
              <w:rPr>
                <w:rFonts w:ascii="Arial" w:hAnsi="Arial" w:cs="Arial"/>
                <w:sz w:val="20"/>
                <w:szCs w:val="20"/>
              </w:rPr>
            </w:pPr>
            <w:r>
              <w:rPr>
                <w:rFonts w:ascii="Arial" w:hAnsi="Arial" w:cs="Arial"/>
                <w:sz w:val="20"/>
                <w:szCs w:val="20"/>
              </w:rPr>
              <w:t>Z.s.m. tot 1 week</w:t>
            </w:r>
          </w:p>
          <w:p w14:paraId="62B113BB" w14:textId="77777777" w:rsidR="00494B08" w:rsidRPr="00494B08" w:rsidRDefault="08C11C00" w:rsidP="08C11C00">
            <w:pPr>
              <w:pStyle w:val="Lijstalinea"/>
              <w:numPr>
                <w:ilvl w:val="0"/>
                <w:numId w:val="1"/>
              </w:numPr>
              <w:rPr>
                <w:rFonts w:ascii="Arial" w:hAnsi="Arial" w:cs="Arial"/>
                <w:b/>
                <w:bCs/>
                <w:sz w:val="24"/>
                <w:szCs w:val="24"/>
              </w:rPr>
            </w:pPr>
            <w:r w:rsidRPr="08C11C00">
              <w:rPr>
                <w:rFonts w:ascii="Arial" w:hAnsi="Arial" w:cs="Arial"/>
                <w:b/>
                <w:bCs/>
                <w:sz w:val="24"/>
                <w:szCs w:val="24"/>
              </w:rPr>
              <w:t xml:space="preserve">Overleg met ib en vraag </w:t>
            </w:r>
            <w:proofErr w:type="spellStart"/>
            <w:r w:rsidRPr="08C11C00">
              <w:rPr>
                <w:rFonts w:ascii="Arial" w:hAnsi="Arial" w:cs="Arial"/>
                <w:b/>
                <w:bCs/>
                <w:sz w:val="24"/>
                <w:szCs w:val="24"/>
              </w:rPr>
              <w:t>zonodig</w:t>
            </w:r>
            <w:proofErr w:type="spellEnd"/>
            <w:r w:rsidRPr="08C11C00">
              <w:rPr>
                <w:rFonts w:ascii="Arial" w:hAnsi="Arial" w:cs="Arial"/>
                <w:b/>
                <w:bCs/>
                <w:sz w:val="24"/>
                <w:szCs w:val="24"/>
              </w:rPr>
              <w:t xml:space="preserve"> advies bij Veilig Thuis Groningen</w:t>
            </w:r>
          </w:p>
          <w:p w14:paraId="62B113BC" w14:textId="77777777" w:rsidR="00494B08" w:rsidRPr="00494B08" w:rsidRDefault="00494B08" w:rsidP="00494B08">
            <w:pPr>
              <w:rPr>
                <w:rFonts w:ascii="Arial" w:hAnsi="Arial" w:cs="Arial"/>
                <w:sz w:val="20"/>
                <w:szCs w:val="20"/>
              </w:rPr>
            </w:pPr>
          </w:p>
        </w:tc>
        <w:tc>
          <w:tcPr>
            <w:tcW w:w="11155" w:type="dxa"/>
          </w:tcPr>
          <w:p w14:paraId="62B113BD" w14:textId="77777777" w:rsidR="00494B08" w:rsidRPr="00DC1F61" w:rsidRDefault="08C11C00" w:rsidP="00DC1F61">
            <w:pPr>
              <w:pStyle w:val="Lijstalinea"/>
              <w:numPr>
                <w:ilvl w:val="1"/>
                <w:numId w:val="1"/>
              </w:numPr>
              <w:rPr>
                <w:rFonts w:ascii="Arial" w:hAnsi="Arial" w:cs="Arial"/>
                <w:sz w:val="24"/>
                <w:szCs w:val="24"/>
              </w:rPr>
            </w:pPr>
            <w:r w:rsidRPr="08C11C00">
              <w:rPr>
                <w:rFonts w:ascii="Arial" w:hAnsi="Arial" w:cs="Arial"/>
                <w:sz w:val="24"/>
                <w:szCs w:val="24"/>
              </w:rPr>
              <w:t>Bespreek je vermoeden en signalen met de ib’er en/of vraag advies aan Veilig Thuis Groningen</w:t>
            </w:r>
          </w:p>
          <w:p w14:paraId="62B113BE" w14:textId="77777777" w:rsidR="00DD3829" w:rsidRDefault="08C11C00" w:rsidP="00DD3829">
            <w:pPr>
              <w:pStyle w:val="Lijstalinea"/>
              <w:numPr>
                <w:ilvl w:val="1"/>
                <w:numId w:val="1"/>
              </w:numPr>
              <w:rPr>
                <w:rFonts w:ascii="Arial" w:hAnsi="Arial" w:cs="Arial"/>
                <w:sz w:val="24"/>
                <w:szCs w:val="24"/>
              </w:rPr>
            </w:pPr>
            <w:r w:rsidRPr="08C11C00">
              <w:rPr>
                <w:rFonts w:ascii="Arial" w:hAnsi="Arial" w:cs="Arial"/>
                <w:sz w:val="24"/>
                <w:szCs w:val="24"/>
              </w:rPr>
              <w:t xml:space="preserve">Vermoeden blijft?   Ja: </w:t>
            </w:r>
            <w:r w:rsidRPr="08C11C00">
              <w:rPr>
                <w:rFonts w:ascii="Arial" w:hAnsi="Arial" w:cs="Arial"/>
                <w:b/>
                <w:bCs/>
                <w:sz w:val="24"/>
                <w:szCs w:val="24"/>
              </w:rPr>
              <w:t xml:space="preserve">ga naar 3.1 </w:t>
            </w:r>
            <w:r w:rsidRPr="08C11C00">
              <w:rPr>
                <w:rFonts w:ascii="Arial" w:hAnsi="Arial" w:cs="Arial"/>
                <w:sz w:val="24"/>
                <w:szCs w:val="24"/>
              </w:rPr>
              <w:t>= eventueel overdracht naar ib’er</w:t>
            </w:r>
          </w:p>
          <w:p w14:paraId="62B113BF" w14:textId="77777777" w:rsidR="00DD3829" w:rsidRPr="00DD3829" w:rsidRDefault="00DD3829" w:rsidP="00DD3829">
            <w:pPr>
              <w:pStyle w:val="Lijstalinea"/>
              <w:ind w:left="900"/>
              <w:rPr>
                <w:rFonts w:ascii="Arial" w:hAnsi="Arial" w:cs="Arial"/>
                <w:sz w:val="24"/>
                <w:szCs w:val="24"/>
              </w:rPr>
            </w:pPr>
            <w:r>
              <w:rPr>
                <w:rFonts w:ascii="Arial" w:hAnsi="Arial" w:cs="Arial"/>
                <w:sz w:val="24"/>
                <w:szCs w:val="24"/>
              </w:rPr>
              <w:t xml:space="preserve">                                Nee: Geen of ander probleem: zo nodig passende hulp organiseren</w:t>
            </w:r>
          </w:p>
        </w:tc>
      </w:tr>
      <w:tr w:rsidR="00494B08" w14:paraId="62B113C6" w14:textId="77777777" w:rsidTr="082701BE">
        <w:tc>
          <w:tcPr>
            <w:tcW w:w="2943" w:type="dxa"/>
          </w:tcPr>
          <w:p w14:paraId="62B113C1" w14:textId="77777777" w:rsidR="00DD3829" w:rsidRDefault="00DD3829" w:rsidP="00494B08">
            <w:pPr>
              <w:rPr>
                <w:rFonts w:ascii="Arial" w:hAnsi="Arial" w:cs="Arial"/>
                <w:sz w:val="20"/>
                <w:szCs w:val="20"/>
              </w:rPr>
            </w:pPr>
            <w:proofErr w:type="spellStart"/>
            <w:r>
              <w:rPr>
                <w:rFonts w:ascii="Arial" w:hAnsi="Arial" w:cs="Arial"/>
                <w:sz w:val="20"/>
                <w:szCs w:val="20"/>
              </w:rPr>
              <w:t>Z.s.m</w:t>
            </w:r>
            <w:proofErr w:type="spellEnd"/>
            <w:r>
              <w:rPr>
                <w:rFonts w:ascii="Arial" w:hAnsi="Arial" w:cs="Arial"/>
                <w:sz w:val="20"/>
                <w:szCs w:val="20"/>
              </w:rPr>
              <w:t xml:space="preserve"> tot 2 weken</w:t>
            </w:r>
          </w:p>
          <w:p w14:paraId="62B113C3" w14:textId="4A71A3DB" w:rsidR="00494B08" w:rsidRPr="00494B08" w:rsidRDefault="08C11C00" w:rsidP="08C11C00">
            <w:pPr>
              <w:pStyle w:val="Lijstalinea"/>
              <w:numPr>
                <w:ilvl w:val="0"/>
                <w:numId w:val="1"/>
              </w:numPr>
              <w:rPr>
                <w:rFonts w:ascii="Arial" w:hAnsi="Arial" w:cs="Arial"/>
                <w:b/>
                <w:bCs/>
                <w:sz w:val="24"/>
                <w:szCs w:val="24"/>
              </w:rPr>
            </w:pPr>
            <w:r w:rsidRPr="08C11C00">
              <w:rPr>
                <w:rFonts w:ascii="Arial" w:hAnsi="Arial" w:cs="Arial"/>
                <w:b/>
                <w:bCs/>
                <w:sz w:val="24"/>
                <w:szCs w:val="24"/>
              </w:rPr>
              <w:t>Gesprek met leerling</w:t>
            </w:r>
          </w:p>
        </w:tc>
        <w:tc>
          <w:tcPr>
            <w:tcW w:w="11155" w:type="dxa"/>
          </w:tcPr>
          <w:p w14:paraId="62B113C4" w14:textId="77777777" w:rsidR="00494B08" w:rsidRPr="00DD3829" w:rsidRDefault="08C11C00" w:rsidP="00DD3829">
            <w:pPr>
              <w:pStyle w:val="Lijstalinea"/>
              <w:numPr>
                <w:ilvl w:val="1"/>
                <w:numId w:val="1"/>
              </w:numPr>
              <w:rPr>
                <w:rFonts w:ascii="Arial" w:hAnsi="Arial" w:cs="Arial"/>
                <w:sz w:val="24"/>
                <w:szCs w:val="24"/>
              </w:rPr>
            </w:pPr>
            <w:r w:rsidRPr="08C11C00">
              <w:rPr>
                <w:rFonts w:ascii="Arial" w:hAnsi="Arial" w:cs="Arial"/>
                <w:sz w:val="24"/>
                <w:szCs w:val="24"/>
              </w:rPr>
              <w:t>Bespreek het vermoeden en de signalen met de leerling en/of ouders</w:t>
            </w:r>
          </w:p>
          <w:p w14:paraId="62B113C5" w14:textId="77777777" w:rsidR="00DD3829" w:rsidRPr="00DD3829" w:rsidRDefault="08C11C00" w:rsidP="00DD3829">
            <w:pPr>
              <w:pStyle w:val="Lijstalinea"/>
              <w:numPr>
                <w:ilvl w:val="1"/>
                <w:numId w:val="1"/>
              </w:numPr>
              <w:rPr>
                <w:rFonts w:ascii="Arial" w:hAnsi="Arial" w:cs="Arial"/>
                <w:sz w:val="24"/>
                <w:szCs w:val="24"/>
              </w:rPr>
            </w:pPr>
            <w:r w:rsidRPr="08C11C00">
              <w:rPr>
                <w:rFonts w:ascii="Arial" w:hAnsi="Arial" w:cs="Arial"/>
                <w:sz w:val="24"/>
                <w:szCs w:val="24"/>
              </w:rPr>
              <w:t>Verzamel informatie bij derden</w:t>
            </w:r>
          </w:p>
        </w:tc>
      </w:tr>
      <w:tr w:rsidR="00494B08" w14:paraId="62B113CE" w14:textId="77777777" w:rsidTr="082701BE">
        <w:tc>
          <w:tcPr>
            <w:tcW w:w="2943" w:type="dxa"/>
          </w:tcPr>
          <w:p w14:paraId="62B113C7" w14:textId="77777777" w:rsidR="00DD3829" w:rsidRDefault="00DD3829" w:rsidP="00494B08">
            <w:pPr>
              <w:rPr>
                <w:rFonts w:ascii="Arial" w:hAnsi="Arial" w:cs="Arial"/>
                <w:sz w:val="20"/>
                <w:szCs w:val="20"/>
              </w:rPr>
            </w:pPr>
            <w:r>
              <w:rPr>
                <w:rFonts w:ascii="Arial" w:hAnsi="Arial" w:cs="Arial"/>
                <w:sz w:val="20"/>
                <w:szCs w:val="20"/>
              </w:rPr>
              <w:t>Z.s.m. tot 1 week</w:t>
            </w:r>
          </w:p>
          <w:p w14:paraId="62B113C8" w14:textId="77777777" w:rsidR="00494B08" w:rsidRPr="00474F80" w:rsidRDefault="08C11C00" w:rsidP="08C11C00">
            <w:pPr>
              <w:pStyle w:val="Lijstalinea"/>
              <w:numPr>
                <w:ilvl w:val="0"/>
                <w:numId w:val="1"/>
              </w:numPr>
              <w:rPr>
                <w:rFonts w:ascii="Arial" w:hAnsi="Arial" w:cs="Arial"/>
                <w:b/>
                <w:bCs/>
                <w:sz w:val="24"/>
                <w:szCs w:val="24"/>
              </w:rPr>
            </w:pPr>
            <w:r w:rsidRPr="08C11C00">
              <w:rPr>
                <w:rFonts w:ascii="Arial" w:hAnsi="Arial" w:cs="Arial"/>
                <w:b/>
                <w:bCs/>
                <w:sz w:val="24"/>
                <w:szCs w:val="24"/>
              </w:rPr>
              <w:t>Wegen van risico, aard en ernst van het geweld</w:t>
            </w:r>
          </w:p>
        </w:tc>
        <w:tc>
          <w:tcPr>
            <w:tcW w:w="11155" w:type="dxa"/>
          </w:tcPr>
          <w:p w14:paraId="62B113C9" w14:textId="77777777" w:rsidR="00494B08" w:rsidRDefault="001514FC" w:rsidP="00494B08">
            <w:pPr>
              <w:rPr>
                <w:rFonts w:ascii="Arial" w:hAnsi="Arial" w:cs="Arial"/>
                <w:b/>
                <w:sz w:val="24"/>
                <w:szCs w:val="24"/>
              </w:rPr>
            </w:pPr>
            <w:r>
              <w:rPr>
                <w:rFonts w:ascii="Arial" w:hAnsi="Arial" w:cs="Arial"/>
                <w:sz w:val="24"/>
                <w:szCs w:val="24"/>
              </w:rPr>
              <w:t xml:space="preserve">     </w:t>
            </w:r>
            <w:r w:rsidR="00DC1F61">
              <w:rPr>
                <w:rFonts w:ascii="Arial" w:hAnsi="Arial" w:cs="Arial"/>
                <w:sz w:val="24"/>
                <w:szCs w:val="24"/>
              </w:rPr>
              <w:t xml:space="preserve">4.1   </w:t>
            </w:r>
            <w:r w:rsidR="00474F80">
              <w:rPr>
                <w:rFonts w:ascii="Arial" w:hAnsi="Arial" w:cs="Arial"/>
                <w:sz w:val="24"/>
                <w:szCs w:val="24"/>
              </w:rPr>
              <w:t xml:space="preserve">Vermoeden bevestigd?   Ja:       </w:t>
            </w:r>
            <w:r w:rsidR="00474F80">
              <w:rPr>
                <w:rFonts w:ascii="Arial" w:hAnsi="Arial" w:cs="Arial"/>
                <w:b/>
                <w:sz w:val="24"/>
                <w:szCs w:val="24"/>
              </w:rPr>
              <w:t>Ga naar 5.1</w:t>
            </w:r>
          </w:p>
          <w:p w14:paraId="62B113CA" w14:textId="77777777" w:rsidR="00474F80" w:rsidRDefault="00474F80" w:rsidP="00494B08">
            <w:pPr>
              <w:rPr>
                <w:rFonts w:ascii="Arial" w:hAnsi="Arial" w:cs="Arial"/>
                <w:b/>
                <w:sz w:val="24"/>
                <w:szCs w:val="24"/>
              </w:rPr>
            </w:pPr>
            <w:r>
              <w:rPr>
                <w:rFonts w:ascii="Arial" w:hAnsi="Arial" w:cs="Arial"/>
                <w:b/>
                <w:sz w:val="24"/>
                <w:szCs w:val="24"/>
              </w:rPr>
              <w:t xml:space="preserve">                                                </w:t>
            </w:r>
            <w:r w:rsidR="003F0D00">
              <w:rPr>
                <w:rFonts w:ascii="Arial" w:hAnsi="Arial" w:cs="Arial"/>
                <w:b/>
                <w:sz w:val="24"/>
                <w:szCs w:val="24"/>
              </w:rPr>
              <w:t xml:space="preserve">     </w:t>
            </w:r>
            <w:r>
              <w:rPr>
                <w:rFonts w:ascii="Arial" w:hAnsi="Arial" w:cs="Arial"/>
                <w:sz w:val="24"/>
                <w:szCs w:val="24"/>
              </w:rPr>
              <w:t xml:space="preserve">Twijfel: </w:t>
            </w:r>
            <w:r>
              <w:rPr>
                <w:rFonts w:ascii="Arial" w:hAnsi="Arial" w:cs="Arial"/>
                <w:b/>
                <w:sz w:val="24"/>
                <w:szCs w:val="24"/>
              </w:rPr>
              <w:t>Ga terug naar stap 3</w:t>
            </w:r>
          </w:p>
          <w:p w14:paraId="62B113CB" w14:textId="77777777" w:rsidR="003F0D00" w:rsidRDefault="00474F80" w:rsidP="00494B08">
            <w:pPr>
              <w:rPr>
                <w:rFonts w:ascii="Arial" w:hAnsi="Arial" w:cs="Arial"/>
                <w:b/>
                <w:sz w:val="24"/>
                <w:szCs w:val="24"/>
              </w:rPr>
            </w:pPr>
            <w:r>
              <w:rPr>
                <w:rFonts w:ascii="Arial" w:hAnsi="Arial" w:cs="Arial"/>
                <w:b/>
                <w:sz w:val="24"/>
                <w:szCs w:val="24"/>
              </w:rPr>
              <w:t xml:space="preserve">                                                </w:t>
            </w:r>
            <w:r w:rsidR="003F0D00">
              <w:rPr>
                <w:rFonts w:ascii="Arial" w:hAnsi="Arial" w:cs="Arial"/>
                <w:b/>
                <w:sz w:val="24"/>
                <w:szCs w:val="24"/>
              </w:rPr>
              <w:t xml:space="preserve">     </w:t>
            </w:r>
            <w:r>
              <w:rPr>
                <w:rFonts w:ascii="Arial" w:hAnsi="Arial" w:cs="Arial"/>
                <w:sz w:val="24"/>
                <w:szCs w:val="24"/>
              </w:rPr>
              <w:t>Nee</w:t>
            </w:r>
            <w:r w:rsidRPr="00474F80">
              <w:rPr>
                <w:rFonts w:ascii="Arial" w:hAnsi="Arial" w:cs="Arial"/>
                <w:sz w:val="24"/>
                <w:szCs w:val="24"/>
              </w:rPr>
              <w:t>:     Geen of ander probleem: zo nodig passende hulp</w:t>
            </w:r>
          </w:p>
          <w:p w14:paraId="62B113CC" w14:textId="77777777" w:rsidR="00474F80" w:rsidRDefault="003F0D00" w:rsidP="00494B08">
            <w:pPr>
              <w:rPr>
                <w:rFonts w:ascii="Arial" w:hAnsi="Arial" w:cs="Arial"/>
                <w:sz w:val="24"/>
                <w:szCs w:val="24"/>
              </w:rPr>
            </w:pPr>
            <w:r>
              <w:rPr>
                <w:rFonts w:ascii="Arial" w:hAnsi="Arial" w:cs="Arial"/>
                <w:b/>
                <w:sz w:val="24"/>
                <w:szCs w:val="24"/>
              </w:rPr>
              <w:t xml:space="preserve">                                                                  </w:t>
            </w:r>
            <w:r w:rsidR="00474F80" w:rsidRPr="00474F80">
              <w:rPr>
                <w:rFonts w:ascii="Arial" w:hAnsi="Arial" w:cs="Arial"/>
                <w:sz w:val="24"/>
                <w:szCs w:val="24"/>
              </w:rPr>
              <w:t>organiseren</w:t>
            </w:r>
          </w:p>
          <w:p w14:paraId="62B113CD" w14:textId="79654B49" w:rsidR="00DC1F61" w:rsidRPr="00E010AF" w:rsidRDefault="00E010AF" w:rsidP="00494B08">
            <w:pPr>
              <w:rPr>
                <w:rFonts w:ascii="Arial" w:hAnsi="Arial" w:cs="Arial"/>
                <w:i/>
                <w:sz w:val="24"/>
                <w:szCs w:val="24"/>
              </w:rPr>
            </w:pPr>
            <w:r w:rsidRPr="00E010AF">
              <w:rPr>
                <w:rFonts w:ascii="Arial" w:hAnsi="Arial" w:cs="Arial"/>
                <w:b/>
                <w:i/>
                <w:color w:val="FF0000"/>
                <w:sz w:val="24"/>
                <w:szCs w:val="24"/>
              </w:rPr>
              <w:t>!</w:t>
            </w:r>
            <w:r w:rsidRPr="00E010AF">
              <w:rPr>
                <w:rFonts w:ascii="Arial" w:hAnsi="Arial" w:cs="Arial"/>
                <w:i/>
                <w:sz w:val="24"/>
                <w:szCs w:val="24"/>
              </w:rPr>
              <w:t xml:space="preserve"> </w:t>
            </w:r>
            <w:r>
              <w:rPr>
                <w:rFonts w:ascii="Arial" w:hAnsi="Arial" w:cs="Arial"/>
                <w:i/>
                <w:sz w:val="24"/>
                <w:szCs w:val="24"/>
              </w:rPr>
              <w:t>Uitwerking vijf afwegingsvragen die in deze fase gesteld moeten worden: zie</w:t>
            </w:r>
            <w:r w:rsidR="00FC060A">
              <w:rPr>
                <w:rFonts w:ascii="Arial" w:hAnsi="Arial" w:cs="Arial"/>
                <w:i/>
                <w:sz w:val="24"/>
                <w:szCs w:val="24"/>
              </w:rPr>
              <w:t xml:space="preserve"> achterzijde</w:t>
            </w:r>
          </w:p>
        </w:tc>
      </w:tr>
      <w:tr w:rsidR="00494B08" w14:paraId="62B113DB" w14:textId="77777777" w:rsidTr="082701BE">
        <w:tc>
          <w:tcPr>
            <w:tcW w:w="2943" w:type="dxa"/>
          </w:tcPr>
          <w:p w14:paraId="62B113CF" w14:textId="77777777" w:rsidR="00474F80" w:rsidRDefault="00474F80" w:rsidP="00494B08">
            <w:pPr>
              <w:rPr>
                <w:rFonts w:ascii="Arial" w:hAnsi="Arial" w:cs="Arial"/>
                <w:sz w:val="20"/>
                <w:szCs w:val="20"/>
              </w:rPr>
            </w:pPr>
            <w:r>
              <w:rPr>
                <w:rFonts w:ascii="Arial" w:hAnsi="Arial" w:cs="Arial"/>
                <w:sz w:val="20"/>
                <w:szCs w:val="20"/>
              </w:rPr>
              <w:t>Z.s.m. tot 2 weken</w:t>
            </w:r>
          </w:p>
          <w:p w14:paraId="62B113D0" w14:textId="77777777" w:rsidR="00474F80" w:rsidRPr="00474F80" w:rsidRDefault="08C11C00" w:rsidP="08C11C00">
            <w:pPr>
              <w:pStyle w:val="Lijstalinea"/>
              <w:numPr>
                <w:ilvl w:val="0"/>
                <w:numId w:val="1"/>
              </w:numPr>
              <w:rPr>
                <w:rFonts w:ascii="Arial" w:hAnsi="Arial" w:cs="Arial"/>
                <w:b/>
                <w:bCs/>
                <w:sz w:val="24"/>
                <w:szCs w:val="24"/>
              </w:rPr>
            </w:pPr>
            <w:r w:rsidRPr="08C11C00">
              <w:rPr>
                <w:rFonts w:ascii="Arial" w:hAnsi="Arial" w:cs="Arial"/>
                <w:b/>
                <w:bCs/>
                <w:sz w:val="24"/>
                <w:szCs w:val="24"/>
              </w:rPr>
              <w:t>Beslissen: hulp organiseren of melden</w:t>
            </w:r>
          </w:p>
          <w:p w14:paraId="62B113D1" w14:textId="77777777" w:rsidR="00494B08" w:rsidRPr="00494B08" w:rsidRDefault="00494B08" w:rsidP="00494B08">
            <w:pPr>
              <w:rPr>
                <w:rFonts w:ascii="Arial" w:hAnsi="Arial" w:cs="Arial"/>
                <w:sz w:val="20"/>
                <w:szCs w:val="20"/>
              </w:rPr>
            </w:pPr>
          </w:p>
          <w:p w14:paraId="62B113D2" w14:textId="77777777" w:rsidR="00494B08" w:rsidRPr="00494B08" w:rsidRDefault="00494B08" w:rsidP="00494B08">
            <w:pPr>
              <w:rPr>
                <w:rFonts w:ascii="Arial" w:hAnsi="Arial" w:cs="Arial"/>
                <w:sz w:val="20"/>
                <w:szCs w:val="20"/>
              </w:rPr>
            </w:pPr>
          </w:p>
          <w:p w14:paraId="62B113D3" w14:textId="77777777" w:rsidR="00494B08" w:rsidRPr="00494B08" w:rsidRDefault="00494B08" w:rsidP="00494B08">
            <w:pPr>
              <w:rPr>
                <w:rFonts w:ascii="Arial" w:hAnsi="Arial" w:cs="Arial"/>
                <w:sz w:val="20"/>
                <w:szCs w:val="20"/>
              </w:rPr>
            </w:pPr>
          </w:p>
        </w:tc>
        <w:tc>
          <w:tcPr>
            <w:tcW w:w="11155" w:type="dxa"/>
          </w:tcPr>
          <w:p w14:paraId="62B113D4" w14:textId="77777777" w:rsidR="00494B08" w:rsidRDefault="001514FC" w:rsidP="00494B08">
            <w:pPr>
              <w:rPr>
                <w:rFonts w:ascii="Arial" w:hAnsi="Arial" w:cs="Arial"/>
                <w:b/>
                <w:sz w:val="24"/>
                <w:szCs w:val="24"/>
              </w:rPr>
            </w:pPr>
            <w:r>
              <w:rPr>
                <w:rFonts w:ascii="Arial" w:hAnsi="Arial" w:cs="Arial"/>
                <w:sz w:val="24"/>
                <w:szCs w:val="24"/>
              </w:rPr>
              <w:t xml:space="preserve">     </w:t>
            </w:r>
            <w:r w:rsidR="00474F80">
              <w:rPr>
                <w:rFonts w:ascii="Arial" w:hAnsi="Arial" w:cs="Arial"/>
                <w:sz w:val="24"/>
                <w:szCs w:val="24"/>
              </w:rPr>
              <w:t xml:space="preserve">5.1   Hulp voor leerling en/of ouders gewenst?   Ja:    </w:t>
            </w:r>
            <w:r w:rsidR="00474F80">
              <w:rPr>
                <w:rFonts w:ascii="Arial" w:hAnsi="Arial" w:cs="Arial"/>
                <w:b/>
                <w:sz w:val="24"/>
                <w:szCs w:val="24"/>
              </w:rPr>
              <w:t>Ga naar 5.2</w:t>
            </w:r>
          </w:p>
          <w:p w14:paraId="62B113D5" w14:textId="77777777" w:rsidR="00474F80" w:rsidRDefault="00474F80" w:rsidP="00494B08">
            <w:pPr>
              <w:rPr>
                <w:rFonts w:ascii="Arial" w:hAnsi="Arial" w:cs="Arial"/>
                <w:sz w:val="24"/>
                <w:szCs w:val="24"/>
              </w:rPr>
            </w:pPr>
            <w:r>
              <w:rPr>
                <w:rFonts w:ascii="Arial" w:hAnsi="Arial" w:cs="Arial"/>
                <w:b/>
                <w:sz w:val="24"/>
                <w:szCs w:val="24"/>
              </w:rPr>
              <w:t xml:space="preserve">                                                                             </w:t>
            </w:r>
            <w:r w:rsidR="003F0D00">
              <w:rPr>
                <w:rFonts w:ascii="Arial" w:hAnsi="Arial" w:cs="Arial"/>
                <w:b/>
                <w:sz w:val="24"/>
                <w:szCs w:val="24"/>
              </w:rPr>
              <w:t xml:space="preserve">     </w:t>
            </w:r>
            <w:r w:rsidRPr="00474F80">
              <w:rPr>
                <w:rFonts w:ascii="Arial" w:hAnsi="Arial" w:cs="Arial"/>
                <w:sz w:val="24"/>
                <w:szCs w:val="24"/>
              </w:rPr>
              <w:t>Nee:</w:t>
            </w:r>
            <w:r w:rsidR="003F0D00">
              <w:rPr>
                <w:rFonts w:ascii="Arial" w:hAnsi="Arial" w:cs="Arial"/>
                <w:sz w:val="24"/>
                <w:szCs w:val="24"/>
              </w:rPr>
              <w:t xml:space="preserve"> s</w:t>
            </w:r>
            <w:r>
              <w:rPr>
                <w:rFonts w:ascii="Arial" w:hAnsi="Arial" w:cs="Arial"/>
                <w:sz w:val="24"/>
                <w:szCs w:val="24"/>
              </w:rPr>
              <w:t>chool doet een melding bij Veilig Thuis</w:t>
            </w:r>
            <w:r w:rsidRPr="00474F80">
              <w:rPr>
                <w:rFonts w:ascii="Arial" w:hAnsi="Arial" w:cs="Arial"/>
                <w:sz w:val="24"/>
                <w:szCs w:val="24"/>
              </w:rPr>
              <w:t xml:space="preserve"> </w:t>
            </w:r>
          </w:p>
          <w:p w14:paraId="62B113D6" w14:textId="77777777" w:rsidR="00474F80" w:rsidRDefault="00474F80" w:rsidP="00494B08">
            <w:pPr>
              <w:rPr>
                <w:rFonts w:ascii="Arial" w:hAnsi="Arial" w:cs="Arial"/>
                <w:sz w:val="24"/>
                <w:szCs w:val="24"/>
              </w:rPr>
            </w:pPr>
            <w:r>
              <w:rPr>
                <w:rFonts w:ascii="Arial" w:hAnsi="Arial" w:cs="Arial"/>
                <w:sz w:val="24"/>
                <w:szCs w:val="24"/>
              </w:rPr>
              <w:t xml:space="preserve">                                                       </w:t>
            </w:r>
            <w:r w:rsidR="003F0D00">
              <w:rPr>
                <w:rFonts w:ascii="Arial" w:hAnsi="Arial" w:cs="Arial"/>
                <w:sz w:val="24"/>
                <w:szCs w:val="24"/>
              </w:rPr>
              <w:t xml:space="preserve">                                    s</w:t>
            </w:r>
            <w:r>
              <w:rPr>
                <w:rFonts w:ascii="Arial" w:hAnsi="Arial" w:cs="Arial"/>
                <w:sz w:val="24"/>
                <w:szCs w:val="24"/>
              </w:rPr>
              <w:t>chool geeft urgent signaal af in Zorg voor</w:t>
            </w:r>
          </w:p>
          <w:p w14:paraId="62B113D7" w14:textId="035F79CA" w:rsidR="00474F80" w:rsidRDefault="00474F80" w:rsidP="00494B08">
            <w:pPr>
              <w:rPr>
                <w:rFonts w:ascii="Arial" w:hAnsi="Arial" w:cs="Arial"/>
                <w:sz w:val="24"/>
                <w:szCs w:val="24"/>
              </w:rPr>
            </w:pPr>
            <w:r>
              <w:rPr>
                <w:rFonts w:ascii="Arial" w:hAnsi="Arial" w:cs="Arial"/>
                <w:sz w:val="24"/>
                <w:szCs w:val="24"/>
              </w:rPr>
              <w:t xml:space="preserve">                                                                                     </w:t>
            </w:r>
            <w:r w:rsidR="003F0D00">
              <w:rPr>
                <w:rFonts w:ascii="Arial" w:hAnsi="Arial" w:cs="Arial"/>
                <w:sz w:val="24"/>
                <w:szCs w:val="24"/>
              </w:rPr>
              <w:t xml:space="preserve">      </w:t>
            </w:r>
            <w:r w:rsidR="00304C4F">
              <w:rPr>
                <w:rFonts w:ascii="Arial" w:hAnsi="Arial" w:cs="Arial"/>
                <w:sz w:val="24"/>
                <w:szCs w:val="24"/>
              </w:rPr>
              <w:t>Jeugd</w:t>
            </w:r>
            <w:r w:rsidR="003F0D00">
              <w:rPr>
                <w:rFonts w:ascii="Arial" w:hAnsi="Arial" w:cs="Arial"/>
                <w:sz w:val="24"/>
                <w:szCs w:val="24"/>
              </w:rPr>
              <w:t xml:space="preserve"> (ib’er)</w:t>
            </w:r>
            <w:r>
              <w:rPr>
                <w:rFonts w:ascii="Arial" w:hAnsi="Arial" w:cs="Arial"/>
                <w:sz w:val="24"/>
                <w:szCs w:val="24"/>
              </w:rPr>
              <w:br/>
              <w:t xml:space="preserve">                                                                                      </w:t>
            </w:r>
            <w:r w:rsidR="003F0D00">
              <w:rPr>
                <w:rFonts w:ascii="Arial" w:hAnsi="Arial" w:cs="Arial"/>
                <w:sz w:val="24"/>
                <w:szCs w:val="24"/>
              </w:rPr>
              <w:t xml:space="preserve">     s</w:t>
            </w:r>
            <w:r>
              <w:rPr>
                <w:rFonts w:ascii="Arial" w:hAnsi="Arial" w:cs="Arial"/>
                <w:sz w:val="24"/>
                <w:szCs w:val="24"/>
              </w:rPr>
              <w:t>chool houdt toezicht</w:t>
            </w:r>
          </w:p>
          <w:p w14:paraId="62B113D8" w14:textId="77777777" w:rsidR="00DC1F61" w:rsidRDefault="001514FC" w:rsidP="00DC1F61">
            <w:pPr>
              <w:rPr>
                <w:rFonts w:ascii="Arial" w:hAnsi="Arial" w:cs="Arial"/>
                <w:sz w:val="24"/>
                <w:szCs w:val="24"/>
              </w:rPr>
            </w:pPr>
            <w:r>
              <w:rPr>
                <w:rFonts w:ascii="Arial" w:hAnsi="Arial" w:cs="Arial"/>
                <w:sz w:val="24"/>
                <w:szCs w:val="24"/>
              </w:rPr>
              <w:t xml:space="preserve">     </w:t>
            </w:r>
            <w:r w:rsidR="00474F80" w:rsidRPr="00DC1F61">
              <w:rPr>
                <w:rFonts w:ascii="Arial" w:hAnsi="Arial" w:cs="Arial"/>
                <w:sz w:val="24"/>
                <w:szCs w:val="24"/>
              </w:rPr>
              <w:t>5.2   Organiseer passende hulpverlening</w:t>
            </w:r>
            <w:r w:rsidR="003F0D00">
              <w:rPr>
                <w:rFonts w:ascii="Arial" w:hAnsi="Arial" w:cs="Arial"/>
                <w:sz w:val="24"/>
                <w:szCs w:val="24"/>
              </w:rPr>
              <w:t xml:space="preserve">: </w:t>
            </w:r>
            <w:proofErr w:type="spellStart"/>
            <w:r w:rsidR="00DC1F61">
              <w:rPr>
                <w:rFonts w:ascii="Arial" w:hAnsi="Arial" w:cs="Arial"/>
                <w:sz w:val="24"/>
                <w:szCs w:val="24"/>
              </w:rPr>
              <w:t>Toeleiden</w:t>
            </w:r>
            <w:proofErr w:type="spellEnd"/>
            <w:r w:rsidR="00DC1F61">
              <w:rPr>
                <w:rFonts w:ascii="Arial" w:hAnsi="Arial" w:cs="Arial"/>
                <w:sz w:val="24"/>
                <w:szCs w:val="24"/>
              </w:rPr>
              <w:t xml:space="preserve"> naar hulpverlening</w:t>
            </w:r>
          </w:p>
          <w:p w14:paraId="62B113D9" w14:textId="77777777" w:rsidR="00DC1F61" w:rsidRDefault="00DC1F61" w:rsidP="00DC1F61">
            <w:pPr>
              <w:rPr>
                <w:rFonts w:ascii="Arial" w:hAnsi="Arial" w:cs="Arial"/>
                <w:sz w:val="24"/>
                <w:szCs w:val="24"/>
              </w:rPr>
            </w:pPr>
            <w:r>
              <w:rPr>
                <w:rFonts w:ascii="Arial" w:hAnsi="Arial" w:cs="Arial"/>
                <w:sz w:val="24"/>
                <w:szCs w:val="24"/>
              </w:rPr>
              <w:t xml:space="preserve">                                                                   </w:t>
            </w:r>
            <w:r w:rsidR="003F0D00">
              <w:rPr>
                <w:rFonts w:ascii="Arial" w:hAnsi="Arial" w:cs="Arial"/>
                <w:sz w:val="24"/>
                <w:szCs w:val="24"/>
              </w:rPr>
              <w:t xml:space="preserve">     </w:t>
            </w:r>
            <w:r>
              <w:rPr>
                <w:rFonts w:ascii="Arial" w:hAnsi="Arial" w:cs="Arial"/>
                <w:sz w:val="24"/>
                <w:szCs w:val="24"/>
              </w:rPr>
              <w:t>Toezicht houden wanneer er sprake is van een wachttijd</w:t>
            </w:r>
          </w:p>
          <w:p w14:paraId="62B113DA" w14:textId="77777777" w:rsidR="00474F80" w:rsidRPr="00DC1F61" w:rsidRDefault="00DC1F61" w:rsidP="00DC1F61">
            <w:pPr>
              <w:rPr>
                <w:rFonts w:ascii="Arial" w:hAnsi="Arial" w:cs="Arial"/>
                <w:sz w:val="24"/>
                <w:szCs w:val="24"/>
              </w:rPr>
            </w:pPr>
            <w:r>
              <w:rPr>
                <w:rFonts w:ascii="Arial" w:hAnsi="Arial" w:cs="Arial"/>
                <w:sz w:val="24"/>
                <w:szCs w:val="24"/>
              </w:rPr>
              <w:t xml:space="preserve">                                                                   </w:t>
            </w:r>
            <w:r w:rsidR="003F0D00">
              <w:rPr>
                <w:rFonts w:ascii="Arial" w:hAnsi="Arial" w:cs="Arial"/>
                <w:sz w:val="24"/>
                <w:szCs w:val="24"/>
              </w:rPr>
              <w:t xml:space="preserve">     </w:t>
            </w:r>
            <w:r>
              <w:rPr>
                <w:rFonts w:ascii="Arial" w:hAnsi="Arial" w:cs="Arial"/>
                <w:sz w:val="24"/>
                <w:szCs w:val="24"/>
              </w:rPr>
              <w:t>Laag signaal afgeven in Zorg voor jeugd</w:t>
            </w:r>
            <w:r w:rsidRPr="00DC1F61">
              <w:rPr>
                <w:rFonts w:ascii="Arial" w:hAnsi="Arial" w:cs="Arial"/>
                <w:sz w:val="24"/>
                <w:szCs w:val="24"/>
              </w:rPr>
              <w:t xml:space="preserve"> </w:t>
            </w:r>
            <w:r w:rsidR="003F0D00">
              <w:rPr>
                <w:rFonts w:ascii="Arial" w:hAnsi="Arial" w:cs="Arial"/>
                <w:sz w:val="24"/>
                <w:szCs w:val="24"/>
              </w:rPr>
              <w:t>(ib’er)</w:t>
            </w:r>
          </w:p>
        </w:tc>
      </w:tr>
      <w:tr w:rsidR="00494B08" w14:paraId="62B113E0" w14:textId="77777777" w:rsidTr="082701BE">
        <w:tc>
          <w:tcPr>
            <w:tcW w:w="2943" w:type="dxa"/>
          </w:tcPr>
          <w:p w14:paraId="62B113DC" w14:textId="77777777" w:rsidR="00494B08" w:rsidRPr="00494B08" w:rsidRDefault="00494B08" w:rsidP="00494B08">
            <w:pPr>
              <w:rPr>
                <w:rFonts w:ascii="Arial" w:hAnsi="Arial" w:cs="Arial"/>
                <w:sz w:val="20"/>
                <w:szCs w:val="20"/>
              </w:rPr>
            </w:pPr>
          </w:p>
          <w:p w14:paraId="62B113DD" w14:textId="77777777" w:rsidR="00494B08" w:rsidRPr="00DC1F61" w:rsidRDefault="00DC1F61" w:rsidP="00494B08">
            <w:pPr>
              <w:rPr>
                <w:rFonts w:ascii="Arial" w:hAnsi="Arial" w:cs="Arial"/>
                <w:b/>
                <w:sz w:val="24"/>
                <w:szCs w:val="24"/>
              </w:rPr>
            </w:pPr>
            <w:r>
              <w:rPr>
                <w:rFonts w:ascii="Arial" w:hAnsi="Arial" w:cs="Arial"/>
                <w:b/>
                <w:sz w:val="24"/>
                <w:szCs w:val="24"/>
              </w:rPr>
              <w:t>Evaluatie en nazorg</w:t>
            </w:r>
          </w:p>
        </w:tc>
        <w:tc>
          <w:tcPr>
            <w:tcW w:w="11155" w:type="dxa"/>
          </w:tcPr>
          <w:p w14:paraId="62B113DE" w14:textId="77777777" w:rsidR="00494B08" w:rsidRDefault="00DC1F61" w:rsidP="00494B08">
            <w:pPr>
              <w:rPr>
                <w:rFonts w:ascii="Arial" w:hAnsi="Arial" w:cs="Arial"/>
                <w:sz w:val="24"/>
                <w:szCs w:val="24"/>
              </w:rPr>
            </w:pPr>
            <w:r>
              <w:rPr>
                <w:rFonts w:ascii="Arial" w:hAnsi="Arial" w:cs="Arial"/>
                <w:sz w:val="24"/>
                <w:szCs w:val="24"/>
              </w:rPr>
              <w:t xml:space="preserve">Informeer betrokkenen over de ondernomen stappen en evalueer deze met collega’s </w:t>
            </w:r>
          </w:p>
          <w:p w14:paraId="62B113DF" w14:textId="77777777" w:rsidR="00DC1F61" w:rsidRPr="00DC1F61" w:rsidRDefault="00DC1F61" w:rsidP="00494B08">
            <w:pPr>
              <w:rPr>
                <w:rFonts w:ascii="Arial" w:hAnsi="Arial" w:cs="Arial"/>
                <w:sz w:val="24"/>
                <w:szCs w:val="24"/>
              </w:rPr>
            </w:pPr>
            <w:r>
              <w:rPr>
                <w:rFonts w:ascii="Arial" w:hAnsi="Arial" w:cs="Arial"/>
                <w:sz w:val="24"/>
                <w:szCs w:val="24"/>
              </w:rPr>
              <w:t>Controleer of alle stappen zijn geregistreerd</w:t>
            </w:r>
            <w:r w:rsidR="003F0D00">
              <w:rPr>
                <w:rFonts w:ascii="Arial" w:hAnsi="Arial" w:cs="Arial"/>
                <w:sz w:val="24"/>
                <w:szCs w:val="24"/>
              </w:rPr>
              <w:t xml:space="preserve"> </w:t>
            </w:r>
          </w:p>
        </w:tc>
      </w:tr>
    </w:tbl>
    <w:p w14:paraId="62B113E1" w14:textId="5CFD4115" w:rsidR="00494B08" w:rsidRDefault="776A630D" w:rsidP="776A630D">
      <w:pPr>
        <w:rPr>
          <w:rFonts w:ascii="Arial" w:hAnsi="Arial" w:cs="Arial"/>
          <w:b/>
          <w:bCs/>
          <w:sz w:val="24"/>
          <w:szCs w:val="24"/>
        </w:rPr>
      </w:pPr>
      <w:r w:rsidRPr="776A630D">
        <w:rPr>
          <w:rFonts w:ascii="Arial" w:hAnsi="Arial" w:cs="Arial"/>
          <w:b/>
          <w:bCs/>
          <w:sz w:val="24"/>
          <w:szCs w:val="24"/>
        </w:rPr>
        <w:lastRenderedPageBreak/>
        <w:t>Uitwerking van de vijf afwegingsvragen en beslissingen in stappen 4 en 5 van de meldcode voor Onderwijs en Leerplicht</w:t>
      </w:r>
    </w:p>
    <w:p w14:paraId="0D491DCA" w14:textId="3CD254B2" w:rsidR="00E010AF" w:rsidRPr="008137BD" w:rsidRDefault="19B81A07" w:rsidP="19B81A07">
      <w:pPr>
        <w:pStyle w:val="Lijstalinea"/>
        <w:numPr>
          <w:ilvl w:val="0"/>
          <w:numId w:val="3"/>
        </w:numPr>
        <w:rPr>
          <w:rFonts w:ascii="Arial" w:hAnsi="Arial" w:cs="Arial"/>
          <w:b/>
          <w:bCs/>
        </w:rPr>
      </w:pPr>
      <w:r w:rsidRPr="19B81A07">
        <w:rPr>
          <w:rFonts w:ascii="Arial" w:hAnsi="Arial" w:cs="Arial"/>
          <w:b/>
          <w:bCs/>
        </w:rPr>
        <w:t>Vermoeden wegen</w:t>
      </w:r>
      <w:r w:rsidR="00E010AF">
        <w:br/>
      </w:r>
      <w:r w:rsidRPr="19B81A07">
        <w:rPr>
          <w:rFonts w:ascii="Arial" w:hAnsi="Arial" w:cs="Arial"/>
        </w:rPr>
        <w:t>ik heb de stappen 1 t/m 3 van de meldcode doorlopen en</w:t>
      </w:r>
      <w:r w:rsidR="00E010AF">
        <w:br/>
      </w:r>
      <w:r w:rsidRPr="19B81A07">
        <w:rPr>
          <w:rFonts w:ascii="Arial" w:hAnsi="Arial" w:cs="Arial"/>
          <w:b/>
          <w:bCs/>
        </w:rPr>
        <w:t>A.</w:t>
      </w:r>
      <w:r w:rsidRPr="19B81A07">
        <w:rPr>
          <w:rFonts w:ascii="Arial" w:hAnsi="Arial" w:cs="Arial"/>
        </w:rPr>
        <w:t xml:space="preserve"> Ik heb een sterk vermoeden van huiselijk geweld en/of kindermishandeling.</w:t>
      </w:r>
      <w:r w:rsidR="00E010AF">
        <w:br/>
      </w:r>
      <w:r w:rsidRPr="19B81A07">
        <w:rPr>
          <w:rFonts w:ascii="Arial" w:hAnsi="Arial" w:cs="Arial"/>
          <w:b/>
          <w:bCs/>
        </w:rPr>
        <w:t>B.</w:t>
      </w:r>
      <w:r w:rsidRPr="19B81A07">
        <w:rPr>
          <w:rFonts w:ascii="Arial" w:hAnsi="Arial" w:cs="Arial"/>
        </w:rPr>
        <w:t xml:space="preserve"> Het bevoegd gezag van mijn school is op de hoogte (in geval het vermoeden door schoolmedewerker wordt geconstateerd). Ga verder naar afweging 2.</w:t>
      </w:r>
    </w:p>
    <w:p w14:paraId="33DD7330" w14:textId="77777777" w:rsidR="0082004A" w:rsidRPr="008137BD" w:rsidRDefault="0082004A" w:rsidP="00E010AF">
      <w:pPr>
        <w:pStyle w:val="Lijstalinea"/>
        <w:numPr>
          <w:ilvl w:val="0"/>
          <w:numId w:val="3"/>
        </w:numPr>
        <w:rPr>
          <w:rFonts w:ascii="Arial" w:hAnsi="Arial" w:cs="Arial"/>
          <w:b/>
        </w:rPr>
      </w:pPr>
      <w:r w:rsidRPr="008137BD">
        <w:rPr>
          <w:rFonts w:ascii="Arial" w:hAnsi="Arial" w:cs="Arial"/>
          <w:b/>
        </w:rPr>
        <w:t>Veiligheid</w:t>
      </w:r>
      <w:r w:rsidRPr="008137BD">
        <w:rPr>
          <w:rFonts w:ascii="Arial" w:hAnsi="Arial" w:cs="Arial"/>
          <w:b/>
        </w:rPr>
        <w:br/>
      </w:r>
      <w:r w:rsidRPr="008137BD">
        <w:rPr>
          <w:rFonts w:ascii="Arial" w:hAnsi="Arial" w:cs="Arial"/>
        </w:rPr>
        <w:t>Op basis van de stappen 1 t/m 4 van de Meldcode schatten wij als school (functionarissen en bevoegd gezag)/ leerplicht in dat er sprake is van acute en/of structurele onveiligheid:</w:t>
      </w:r>
      <w:r w:rsidRPr="008137BD">
        <w:rPr>
          <w:rFonts w:ascii="Arial" w:hAnsi="Arial" w:cs="Arial"/>
        </w:rPr>
        <w:br/>
      </w:r>
      <w:r w:rsidRPr="008137BD">
        <w:rPr>
          <w:rFonts w:ascii="Arial" w:hAnsi="Arial" w:cs="Arial"/>
          <w:b/>
        </w:rPr>
        <w:t xml:space="preserve">A: NEE </w:t>
      </w:r>
      <w:r w:rsidRPr="008137BD">
        <w:rPr>
          <w:rFonts w:ascii="Arial" w:hAnsi="Arial" w:cs="Arial"/>
        </w:rPr>
        <w:t>→ ga verder naar afweging 3</w:t>
      </w:r>
      <w:r w:rsidRPr="008137BD">
        <w:rPr>
          <w:rFonts w:ascii="Arial" w:hAnsi="Arial" w:cs="Arial"/>
        </w:rPr>
        <w:br/>
      </w:r>
      <w:r w:rsidRPr="008137BD">
        <w:rPr>
          <w:rFonts w:ascii="Arial" w:hAnsi="Arial" w:cs="Arial"/>
          <w:b/>
        </w:rPr>
        <w:t xml:space="preserve">B. JA of twijfel → </w:t>
      </w:r>
      <w:r w:rsidRPr="008137BD">
        <w:rPr>
          <w:rFonts w:ascii="Arial" w:hAnsi="Arial" w:cs="Arial"/>
        </w:rPr>
        <w:t>direct (telefonisch) (anoniem) melding doen bij Veilig Thuis. De afwegingen hierna worden met Veilig Thuis doorlopen.</w:t>
      </w:r>
    </w:p>
    <w:p w14:paraId="6B35EA77" w14:textId="77777777" w:rsidR="0080575C" w:rsidRPr="008137BD" w:rsidRDefault="0082004A" w:rsidP="00E010AF">
      <w:pPr>
        <w:pStyle w:val="Lijstalinea"/>
        <w:numPr>
          <w:ilvl w:val="0"/>
          <w:numId w:val="3"/>
        </w:numPr>
        <w:rPr>
          <w:rFonts w:ascii="Arial" w:hAnsi="Arial" w:cs="Arial"/>
          <w:b/>
        </w:rPr>
      </w:pPr>
      <w:r w:rsidRPr="008137BD">
        <w:rPr>
          <w:rFonts w:ascii="Arial" w:hAnsi="Arial" w:cs="Arial"/>
          <w:b/>
        </w:rPr>
        <w:t>HULP</w:t>
      </w:r>
      <w:r w:rsidRPr="008137BD">
        <w:rPr>
          <w:rFonts w:ascii="Arial" w:hAnsi="Arial" w:cs="Arial"/>
          <w:b/>
        </w:rPr>
        <w:br/>
      </w:r>
      <w:r w:rsidRPr="008137BD">
        <w:rPr>
          <w:rFonts w:ascii="Arial" w:hAnsi="Arial" w:cs="Arial"/>
        </w:rPr>
        <w:t>Ben ik, of iemand anders in mijn school (intern begeleider) of een ketenpartner/leerplichtambtenaar in staat om effectieve hulp te bieden of te organiseren en kan de dreiging voor mogelijk huiselijk geweld of kindermishandeling afgewend worden?</w:t>
      </w:r>
      <w:r w:rsidRPr="008137BD">
        <w:rPr>
          <w:rFonts w:ascii="Arial" w:hAnsi="Arial" w:cs="Arial"/>
        </w:rPr>
        <w:br/>
      </w:r>
      <w:r w:rsidR="0080575C" w:rsidRPr="008137BD">
        <w:rPr>
          <w:rFonts w:ascii="Arial" w:hAnsi="Arial" w:cs="Arial"/>
          <w:b/>
        </w:rPr>
        <w:t xml:space="preserve">A: NEE → </w:t>
      </w:r>
      <w:r w:rsidR="0080575C" w:rsidRPr="008137BD">
        <w:rPr>
          <w:rFonts w:ascii="Arial" w:hAnsi="Arial" w:cs="Arial"/>
        </w:rPr>
        <w:t>melden bij Veilig Thuis, die binnen 5 werkdagen een besluit neemt en terugkoppelt naar de melder.</w:t>
      </w:r>
      <w:r w:rsidR="0080575C" w:rsidRPr="008137BD">
        <w:rPr>
          <w:rFonts w:ascii="Arial" w:hAnsi="Arial" w:cs="Arial"/>
        </w:rPr>
        <w:br/>
      </w:r>
      <w:r w:rsidR="0080575C" w:rsidRPr="008137BD">
        <w:rPr>
          <w:rFonts w:ascii="Arial" w:hAnsi="Arial" w:cs="Arial"/>
          <w:b/>
        </w:rPr>
        <w:t xml:space="preserve">B: JA → </w:t>
      </w:r>
      <w:r w:rsidR="0080575C" w:rsidRPr="008137BD">
        <w:rPr>
          <w:rFonts w:ascii="Arial" w:hAnsi="Arial" w:cs="Arial"/>
        </w:rPr>
        <w:t>ga verder met afweging 4.</w:t>
      </w:r>
    </w:p>
    <w:p w14:paraId="1D732877" w14:textId="7BC44705" w:rsidR="0080575C" w:rsidRPr="008137BD" w:rsidRDefault="08C11C00" w:rsidP="08C11C00">
      <w:pPr>
        <w:pStyle w:val="Lijstalinea"/>
        <w:numPr>
          <w:ilvl w:val="0"/>
          <w:numId w:val="3"/>
        </w:numPr>
        <w:rPr>
          <w:rFonts w:ascii="Arial" w:hAnsi="Arial" w:cs="Arial"/>
          <w:b/>
          <w:bCs/>
        </w:rPr>
      </w:pPr>
      <w:r w:rsidRPr="08C11C00">
        <w:rPr>
          <w:rFonts w:ascii="Arial" w:hAnsi="Arial" w:cs="Arial"/>
          <w:b/>
          <w:bCs/>
        </w:rPr>
        <w:t>Hulp</w:t>
      </w:r>
      <w:r w:rsidR="0080575C">
        <w:br/>
      </w:r>
      <w:r w:rsidRPr="08C11C00">
        <w:rPr>
          <w:rFonts w:ascii="Arial" w:hAnsi="Arial" w:cs="Arial"/>
        </w:rPr>
        <w:t>Aanvaarden de betrokkenen de hulp zoals in afweging 3 is georganiseerd en zijn zij bereid zich actief in te zetten?</w:t>
      </w:r>
      <w:r w:rsidR="0080575C">
        <w:br/>
      </w:r>
      <w:r w:rsidRPr="08C11C00">
        <w:rPr>
          <w:rFonts w:ascii="Arial" w:hAnsi="Arial" w:cs="Arial"/>
          <w:b/>
          <w:bCs/>
        </w:rPr>
        <w:t xml:space="preserve">A: NEE → </w:t>
      </w:r>
      <w:r w:rsidRPr="08C11C00">
        <w:rPr>
          <w:rFonts w:ascii="Arial" w:hAnsi="Arial" w:cs="Arial"/>
        </w:rPr>
        <w:t>melden bij Veilig Thuis</w:t>
      </w:r>
      <w:r w:rsidR="0080575C">
        <w:br/>
      </w:r>
      <w:r w:rsidRPr="08C11C00">
        <w:rPr>
          <w:rFonts w:ascii="Arial" w:hAnsi="Arial" w:cs="Arial"/>
          <w:b/>
          <w:bCs/>
        </w:rPr>
        <w:t xml:space="preserve">B: JA → </w:t>
      </w:r>
      <w:r w:rsidRPr="08C11C00">
        <w:rPr>
          <w:rFonts w:ascii="Arial" w:hAnsi="Arial" w:cs="Arial"/>
        </w:rPr>
        <w:t>hulp in gang zetten, termijn afspreken waarop effect meetbaat of merkbaar moet zijn.</w:t>
      </w:r>
      <w:r w:rsidR="0080575C">
        <w:br/>
      </w:r>
      <w:r w:rsidRPr="08C11C00">
        <w:rPr>
          <w:rFonts w:ascii="Arial" w:hAnsi="Arial" w:cs="Arial"/>
        </w:rPr>
        <w:t>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5F8A2AA5" w14:textId="7C1B8835" w:rsidR="0082004A" w:rsidRPr="008137BD" w:rsidRDefault="08C11C00" w:rsidP="08C11C00">
      <w:pPr>
        <w:pStyle w:val="Lijstalinea"/>
        <w:numPr>
          <w:ilvl w:val="0"/>
          <w:numId w:val="3"/>
        </w:numPr>
        <w:rPr>
          <w:rFonts w:ascii="Arial" w:hAnsi="Arial" w:cs="Arial"/>
          <w:b/>
          <w:bCs/>
        </w:rPr>
      </w:pPr>
      <w:r w:rsidRPr="08C11C00">
        <w:rPr>
          <w:rFonts w:ascii="Arial" w:hAnsi="Arial" w:cs="Arial"/>
          <w:b/>
          <w:bCs/>
        </w:rPr>
        <w:t>Resultaat</w:t>
      </w:r>
      <w:r w:rsidR="0080575C">
        <w:br/>
      </w:r>
      <w:r w:rsidRPr="08C11C00">
        <w:rPr>
          <w:rFonts w:ascii="Arial" w:hAnsi="Arial" w:cs="Arial"/>
        </w:rPr>
        <w:t>Leidt de hulp binnen de afgesproken termijn tot de afgesproken resultaten ten aanzien van de veiligheid, het welzijn en/of het herstel van de direct betrokkenen?</w:t>
      </w:r>
      <w:r w:rsidR="0080575C">
        <w:br/>
      </w:r>
      <w:r w:rsidRPr="08C11C00">
        <w:rPr>
          <w:rFonts w:ascii="Arial" w:hAnsi="Arial" w:cs="Arial"/>
          <w:b/>
          <w:bCs/>
        </w:rPr>
        <w:t xml:space="preserve">A: NEE → </w:t>
      </w:r>
      <w:r w:rsidRPr="08C11C00">
        <w:rPr>
          <w:rFonts w:ascii="Arial" w:hAnsi="Arial" w:cs="Arial"/>
        </w:rPr>
        <w:t>melden bij Veilig Thuis.</w:t>
      </w:r>
      <w:r w:rsidR="0080575C">
        <w:br/>
      </w:r>
      <w:r w:rsidRPr="08C11C00">
        <w:rPr>
          <w:rFonts w:ascii="Arial" w:hAnsi="Arial" w:cs="Arial"/>
          <w:b/>
          <w:bCs/>
        </w:rPr>
        <w:t xml:space="preserve">B: JA → </w:t>
      </w:r>
      <w:r w:rsidRPr="08C11C00">
        <w:rPr>
          <w:rFonts w:ascii="Arial" w:hAnsi="Arial" w:cs="Arial"/>
        </w:rPr>
        <w:t>hulp afsluiten met vastgelegde afspraken over het monitoren van de veiligheid van alle betrokkenen.</w:t>
      </w:r>
      <w:r w:rsidR="0080575C">
        <w:br/>
      </w:r>
      <w:r w:rsidRPr="08C11C00">
        <w:rPr>
          <w:rFonts w:ascii="Arial" w:hAnsi="Arial" w:cs="Arial"/>
        </w:rPr>
        <w:t>(Spreek een nazorgtraject af. Leg termijnen en verwachtingen vast.)</w:t>
      </w:r>
      <w:r w:rsidR="0080575C">
        <w:br/>
      </w:r>
    </w:p>
    <w:sectPr w:rsidR="0082004A" w:rsidRPr="008137BD" w:rsidSect="00494B0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13E6" w14:textId="77777777" w:rsidR="003F0D00" w:rsidRDefault="003F0D00" w:rsidP="003F0D00">
      <w:pPr>
        <w:spacing w:after="0" w:line="240" w:lineRule="auto"/>
      </w:pPr>
      <w:r>
        <w:separator/>
      </w:r>
    </w:p>
  </w:endnote>
  <w:endnote w:type="continuationSeparator" w:id="0">
    <w:p w14:paraId="62B113E7" w14:textId="77777777" w:rsidR="003F0D00" w:rsidRDefault="003F0D00" w:rsidP="003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13E8" w14:textId="1839E2FC" w:rsidR="003F0D00" w:rsidRPr="003F0D00" w:rsidRDefault="34D3FA86" w:rsidP="003F0D00">
    <w:pPr>
      <w:pStyle w:val="Voettekst"/>
      <w:jc w:val="center"/>
      <w:rPr>
        <w:rFonts w:ascii="Arial" w:hAnsi="Arial" w:cs="Arial"/>
        <w:sz w:val="16"/>
        <w:szCs w:val="16"/>
      </w:rPr>
    </w:pPr>
    <w:r w:rsidRPr="34D3FA86">
      <w:rPr>
        <w:rFonts w:ascii="Arial" w:hAnsi="Arial" w:cs="Arial"/>
        <w:sz w:val="16"/>
        <w:szCs w:val="16"/>
      </w:rPr>
      <w:t xml:space="preserve">Meldcode huiselijk geweld en kindermishandeling </w:t>
    </w:r>
    <w:proofErr w:type="spellStart"/>
    <w:r w:rsidRPr="34D3FA86">
      <w:rPr>
        <w:rFonts w:ascii="Arial" w:hAnsi="Arial" w:cs="Arial"/>
        <w:sz w:val="16"/>
        <w:szCs w:val="16"/>
      </w:rPr>
      <w:t>St.</w:t>
    </w:r>
    <w:r w:rsidR="00BD06B9">
      <w:rPr>
        <w:rFonts w:ascii="Arial" w:hAnsi="Arial" w:cs="Arial"/>
        <w:sz w:val="16"/>
        <w:szCs w:val="16"/>
      </w:rPr>
      <w:t>Franciscus</w:t>
    </w:r>
    <w:proofErr w:type="spellEnd"/>
    <w:r w:rsidRPr="34D3FA86">
      <w:rPr>
        <w:rFonts w:ascii="Arial" w:hAnsi="Arial" w:cs="Arial"/>
        <w:sz w:val="16"/>
        <w:szCs w:val="16"/>
      </w:rPr>
      <w:t xml:space="preserve">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13E4" w14:textId="77777777" w:rsidR="003F0D00" w:rsidRDefault="003F0D00" w:rsidP="003F0D00">
      <w:pPr>
        <w:spacing w:after="0" w:line="240" w:lineRule="auto"/>
      </w:pPr>
      <w:r>
        <w:separator/>
      </w:r>
    </w:p>
  </w:footnote>
  <w:footnote w:type="continuationSeparator" w:id="0">
    <w:p w14:paraId="62B113E5" w14:textId="77777777" w:rsidR="003F0D00" w:rsidRDefault="003F0D00" w:rsidP="003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4D3FA86" w14:paraId="087B96E7" w14:textId="77777777" w:rsidTr="34D3FA86">
      <w:tc>
        <w:tcPr>
          <w:tcW w:w="4650" w:type="dxa"/>
        </w:tcPr>
        <w:p w14:paraId="4738AA6C" w14:textId="6D028044" w:rsidR="34D3FA86" w:rsidRDefault="34D3FA86" w:rsidP="34D3FA86">
          <w:pPr>
            <w:pStyle w:val="Koptekst"/>
            <w:ind w:left="-115"/>
          </w:pPr>
        </w:p>
      </w:tc>
      <w:tc>
        <w:tcPr>
          <w:tcW w:w="4650" w:type="dxa"/>
        </w:tcPr>
        <w:p w14:paraId="314AF055" w14:textId="7B677378" w:rsidR="34D3FA86" w:rsidRDefault="34D3FA86" w:rsidP="34D3FA86">
          <w:pPr>
            <w:pStyle w:val="Koptekst"/>
            <w:jc w:val="center"/>
          </w:pPr>
        </w:p>
      </w:tc>
      <w:tc>
        <w:tcPr>
          <w:tcW w:w="4650" w:type="dxa"/>
        </w:tcPr>
        <w:p w14:paraId="7A0D24E4" w14:textId="67E5A4DD" w:rsidR="34D3FA86" w:rsidRDefault="34D3FA86" w:rsidP="34D3FA86">
          <w:pPr>
            <w:pStyle w:val="Koptekst"/>
            <w:ind w:right="-115"/>
            <w:jc w:val="right"/>
          </w:pPr>
        </w:p>
      </w:tc>
    </w:tr>
  </w:tbl>
  <w:p w14:paraId="6B26EA51" w14:textId="169320B4" w:rsidR="34D3FA86" w:rsidRDefault="34D3FA86" w:rsidP="34D3FA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4CC4"/>
    <w:multiLevelType w:val="hybridMultilevel"/>
    <w:tmpl w:val="A2062C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A8E5A57"/>
    <w:multiLevelType w:val="multilevel"/>
    <w:tmpl w:val="CA360D06"/>
    <w:lvl w:ilvl="0">
      <w:start w:val="1"/>
      <w:numFmt w:val="decimal"/>
      <w:lvlText w:val="%1."/>
      <w:lvlJc w:val="left"/>
      <w:pPr>
        <w:ind w:left="720" w:hanging="360"/>
      </w:pPr>
      <w:rPr>
        <w:rFonts w:hint="default"/>
      </w:rPr>
    </w:lvl>
    <w:lvl w:ilvl="1">
      <w:start w:val="1"/>
      <w:numFmt w:val="decimal"/>
      <w:lvlText w:val="%1.%2"/>
      <w:lvlJc w:val="left"/>
      <w:pPr>
        <w:ind w:left="900" w:hanging="540"/>
      </w:pPr>
    </w:lvl>
    <w:lvl w:ilvl="2">
      <w:start w:val="1"/>
      <w:numFmt w:val="lowerLetter"/>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CAE6363"/>
    <w:multiLevelType w:val="hybridMultilevel"/>
    <w:tmpl w:val="5362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855"/>
    <w:rsid w:val="001514FC"/>
    <w:rsid w:val="00153FD2"/>
    <w:rsid w:val="00304C4F"/>
    <w:rsid w:val="003F0D00"/>
    <w:rsid w:val="00474F80"/>
    <w:rsid w:val="00494B08"/>
    <w:rsid w:val="005A644B"/>
    <w:rsid w:val="006D1855"/>
    <w:rsid w:val="0080575C"/>
    <w:rsid w:val="008137BD"/>
    <w:rsid w:val="0082004A"/>
    <w:rsid w:val="00B0264A"/>
    <w:rsid w:val="00BC783B"/>
    <w:rsid w:val="00BD06B9"/>
    <w:rsid w:val="00DC1F61"/>
    <w:rsid w:val="00DD3829"/>
    <w:rsid w:val="00E010AF"/>
    <w:rsid w:val="00F22337"/>
    <w:rsid w:val="00FC060A"/>
    <w:rsid w:val="082701BE"/>
    <w:rsid w:val="08C11C00"/>
    <w:rsid w:val="19B81A07"/>
    <w:rsid w:val="34D3FA86"/>
    <w:rsid w:val="776A6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3B2"/>
  <w15:docId w15:val="{1852BCE9-88BB-4FFE-9693-4DE4D79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08"/>
    <w:rPr>
      <w:rFonts w:ascii="Tahoma" w:hAnsi="Tahoma" w:cs="Tahoma"/>
      <w:sz w:val="16"/>
      <w:szCs w:val="16"/>
    </w:rPr>
  </w:style>
  <w:style w:type="table" w:styleId="Tabelraster">
    <w:name w:val="Table Grid"/>
    <w:basedOn w:val="Standaardtabel"/>
    <w:uiPriority w:val="59"/>
    <w:rsid w:val="0049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B08"/>
    <w:pPr>
      <w:ind w:left="720"/>
      <w:contextualSpacing/>
    </w:pPr>
  </w:style>
  <w:style w:type="paragraph" w:styleId="Koptekst">
    <w:name w:val="header"/>
    <w:basedOn w:val="Standaard"/>
    <w:link w:val="KoptekstChar"/>
    <w:uiPriority w:val="99"/>
    <w:unhideWhenUsed/>
    <w:rsid w:val="003F0D0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F0D00"/>
  </w:style>
  <w:style w:type="paragraph" w:styleId="Voettekst">
    <w:name w:val="footer"/>
    <w:basedOn w:val="Standaard"/>
    <w:link w:val="VoettekstChar"/>
    <w:uiPriority w:val="99"/>
    <w:unhideWhenUsed/>
    <w:rsid w:val="003F0D0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F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8F12A8DE8D7D7B4C96AA179FDCD9A7F1" ma:contentTypeVersion="13" ma:contentTypeDescription="" ma:contentTypeScope="" ma:versionID="fa834c06b2f749556fc956653a2c58d5">
  <xsd:schema xmlns:xsd="http://www.w3.org/2001/XMLSchema" xmlns:xs="http://www.w3.org/2001/XMLSchema" xmlns:p="http://schemas.microsoft.com/office/2006/metadata/properties" xmlns:ns2="46243b5b-4bb0-49b4-8488-17e5ad1cca7a" xmlns:ns3="8df67383-ec41-4e86-907b-a318b21808a9" xmlns:ns4="45176042-660f-42ac-a928-fedc3392da8a" targetNamespace="http://schemas.microsoft.com/office/2006/metadata/properties" ma:root="true" ma:fieldsID="5b447b57676f9701d1eba440b135390d" ns2:_="" ns3:_="" ns4:_="">
    <xsd:import namespace="46243b5b-4bb0-49b4-8488-17e5ad1cca7a"/>
    <xsd:import namespace="8df67383-ec41-4e86-907b-a318b21808a9"/>
    <xsd:import namespace="45176042-660f-42ac-a928-fedc3392da8a"/>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43b5b-4bb0-49b4-8488-17e5ad1cca7a"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f2bf55eb-dfa2-4ea4-8680-ad19f53956d8"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16a7b6ff-582b-45aa-803c-40701cbde91f}" ma:internalName="TaxCatchAll" ma:showField="CatchAllData" ma:web="46243b5b-4bb0-49b4-8488-17e5ad1cca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16a7b6ff-582b-45aa-803c-40701cbde91f}" ma:internalName="TaxCatchAllLabel" ma:readOnly="true" ma:showField="CatchAllDataLabel" ma:web="46243b5b-4bb0-49b4-8488-17e5ad1cca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67383-ec41-4e86-907b-a318b21808a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6042-660f-42ac-a928-fedc3392da8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tCategory_Note xmlns="46243b5b-4bb0-49b4-8488-17e5ad1cca7a">
      <Terms xmlns="http://schemas.microsoft.com/office/infopath/2007/PartnerControls"/>
    </LitCategory_Note>
    <TaxCatchAll xmlns="46243b5b-4bb0-49b4-8488-17e5ad1cca7a" xsi:nil="true"/>
    <LitTag_Note xmlns="46243b5b-4bb0-49b4-8488-17e5ad1cca7a">
      <Terms xmlns="http://schemas.microsoft.com/office/infopath/2007/PartnerControls"/>
    </LitTag_Note>
  </documentManagement>
</p:properties>
</file>

<file path=customXml/itemProps1.xml><?xml version="1.0" encoding="utf-8"?>
<ds:datastoreItem xmlns:ds="http://schemas.openxmlformats.org/officeDocument/2006/customXml" ds:itemID="{0DA514F0-08C8-4F19-9B61-A721C572014D}"/>
</file>

<file path=customXml/itemProps2.xml><?xml version="1.0" encoding="utf-8"?>
<ds:datastoreItem xmlns:ds="http://schemas.openxmlformats.org/officeDocument/2006/customXml" ds:itemID="{23843070-E924-40BB-8368-2D741A973D40}"/>
</file>

<file path=customXml/itemProps3.xml><?xml version="1.0" encoding="utf-8"?>
<ds:datastoreItem xmlns:ds="http://schemas.openxmlformats.org/officeDocument/2006/customXml" ds:itemID="{17F64ABB-B300-4987-8114-8E59AE6F7AF1}"/>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3715</Characters>
  <Application>Microsoft Office Word</Application>
  <DocSecurity>4</DocSecurity>
  <Lines>30</Lines>
  <Paragraphs>8</Paragraphs>
  <ScaleCrop>false</ScaleCrop>
  <Company>Brinbox</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i.vanderheijden</dc:creator>
  <cp:keywords/>
  <dc:description/>
  <cp:lastModifiedBy>Hilde Idema</cp:lastModifiedBy>
  <cp:revision>2</cp:revision>
  <dcterms:created xsi:type="dcterms:W3CDTF">2021-09-15T06:55:00Z</dcterms:created>
  <dcterms:modified xsi:type="dcterms:W3CDTF">2021-09-15T06:55:00Z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0x010100123482F69BE644099F14EF7A0F08174700A77DF65E2C814D2BA991827AFA3A4DCA008F12A8DE8D7D7B4C96AA179FDCD9A7F1</vt:lpwstr>
  </property>
  <property fmtid="{D5CDD505-2E9C-101B-9397-08002B2CF9AE}" pid="3" name="LitTag">
    <vt:lpwstr/>
  </property>
  <property fmtid="{D5CDD505-2E9C-101B-9397-08002B2CF9AE}" pid="4" name="LitCategory">
    <vt:lpwstr/>
  </property>
</Properties>
</file>