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CF" w:rsidRPr="00E83AA3" w:rsidRDefault="008166CF" w:rsidP="008166CF">
      <w:pPr>
        <w:rPr>
          <w:rFonts w:ascii="Tw Cen MT" w:hAnsi="Tw Cen MT"/>
          <w:b/>
          <w:snapToGrid w:val="0"/>
        </w:rPr>
      </w:pPr>
      <w:r w:rsidRPr="00E83AA3">
        <w:rPr>
          <w:rFonts w:ascii="Tw Cen MT" w:hAnsi="Tw Cen MT"/>
          <w:b/>
          <w:snapToGrid w:val="0"/>
        </w:rPr>
        <w:t>De Schoolvisie uitgewerkt in onze dagelijkse Missie:</w:t>
      </w:r>
    </w:p>
    <w:p w:rsidR="008166CF" w:rsidRPr="00955A0B" w:rsidRDefault="008166CF" w:rsidP="008166CF">
      <w:pPr>
        <w:rPr>
          <w:rFonts w:ascii="Tw Cen MT" w:hAnsi="Tw Cen MT"/>
          <w:snapToGrid w:val="0"/>
        </w:rPr>
      </w:pPr>
    </w:p>
    <w:p w:rsidR="008166CF" w:rsidRPr="00955A0B" w:rsidRDefault="008166CF" w:rsidP="008166CF">
      <w:pPr>
        <w:rPr>
          <w:rFonts w:ascii="Tw Cen MT" w:hAnsi="Tw Cen MT"/>
          <w:i/>
          <w:iCs/>
        </w:rPr>
      </w:pPr>
      <w:r w:rsidRPr="00955A0B">
        <w:rPr>
          <w:rFonts w:ascii="Tw Cen MT" w:hAnsi="Tw Cen MT"/>
          <w:i/>
          <w:iCs/>
        </w:rPr>
        <w:t>Wij willen de kinderen:</w:t>
      </w:r>
    </w:p>
    <w:p w:rsidR="008166CF" w:rsidRPr="00955A0B" w:rsidRDefault="008166CF" w:rsidP="008166CF">
      <w:pPr>
        <w:rPr>
          <w:rFonts w:ascii="Tw Cen MT" w:hAnsi="Tw Cen MT"/>
        </w:rPr>
      </w:pPr>
      <w:r w:rsidRPr="00955A0B">
        <w:rPr>
          <w:rFonts w:ascii="Tw Cen MT" w:hAnsi="Tw Cen MT"/>
        </w:rPr>
        <w:t>Leiden, begeleiden, stimuleren en bemoedigen.</w:t>
      </w:r>
    </w:p>
    <w:p w:rsidR="008166CF" w:rsidRPr="00955A0B" w:rsidRDefault="008166CF" w:rsidP="008166CF">
      <w:pPr>
        <w:rPr>
          <w:rFonts w:ascii="Tw Cen MT" w:hAnsi="Tw Cen M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8166CF" w:rsidRPr="00955A0B" w:rsidTr="004B598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166CF" w:rsidRPr="00955A0B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  <w:b/>
                <w:bCs/>
              </w:rPr>
              <w:t>Leiden</w:t>
            </w:r>
            <w:r w:rsidRPr="00955A0B">
              <w:rPr>
                <w:rFonts w:ascii="Tw Cen MT" w:hAnsi="Tw Cen MT"/>
              </w:rPr>
              <w:t>: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</w:tc>
        <w:tc>
          <w:tcPr>
            <w:tcW w:w="8100" w:type="dxa"/>
          </w:tcPr>
          <w:p w:rsidR="008166CF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Wij zorgen ervoor dat:</w:t>
            </w:r>
            <w:r>
              <w:rPr>
                <w:rFonts w:ascii="Tw Cen MT" w:hAnsi="Tw Cen MT"/>
              </w:rPr>
              <w:br/>
              <w:t>- kinderen doelgericht werken en sturen gericht op hun persoonlijke ontwikkeling,</w:t>
            </w:r>
            <w:r>
              <w:rPr>
                <w:rFonts w:ascii="Tw Cen MT" w:hAnsi="Tw Cen MT"/>
              </w:rPr>
              <w:br/>
              <w:t xml:space="preserve">- de leerkracht voorbeeldgedrag vertoont, planmatig, enthousiast werkt </w:t>
            </w:r>
            <w:r>
              <w:rPr>
                <w:rFonts w:ascii="Tw Cen MT" w:hAnsi="Tw Cen MT"/>
              </w:rPr>
              <w:br/>
              <w:t xml:space="preserve">  en moderne methoden/materialen hanteert.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</w:rPr>
              <w:t xml:space="preserve"> </w:t>
            </w:r>
          </w:p>
        </w:tc>
      </w:tr>
      <w:tr w:rsidR="008166CF" w:rsidRPr="00955A0B" w:rsidTr="004B598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166CF" w:rsidRPr="00955A0B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  <w:b/>
                <w:bCs/>
              </w:rPr>
              <w:t>Begeleiden</w:t>
            </w:r>
            <w:r w:rsidRPr="00955A0B">
              <w:rPr>
                <w:rFonts w:ascii="Tw Cen MT" w:hAnsi="Tw Cen MT"/>
              </w:rPr>
              <w:t>: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</w:tc>
        <w:tc>
          <w:tcPr>
            <w:tcW w:w="8100" w:type="dxa"/>
          </w:tcPr>
          <w:p w:rsidR="008166CF" w:rsidRPr="00955A0B" w:rsidRDefault="008166CF" w:rsidP="004B5988">
            <w:pPr>
              <w:pStyle w:val="Koptekst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Wij zorgen ervoor dat:</w:t>
            </w:r>
            <w:r>
              <w:rPr>
                <w:rFonts w:ascii="Tw Cen MT" w:hAnsi="Tw Cen MT"/>
              </w:rPr>
              <w:br/>
              <w:t>- de leerkracht op een adequate manier begeleidt en hierop aanspreekbaar is,</w:t>
            </w:r>
            <w:r>
              <w:rPr>
                <w:rFonts w:ascii="Tw Cen MT" w:hAnsi="Tw Cen MT"/>
              </w:rPr>
              <w:br/>
              <w:t>- begeleiden betrekking heeft op zowel het leren als ook op het zich prettig voelen op school,</w:t>
            </w:r>
            <w:r>
              <w:rPr>
                <w:rFonts w:ascii="Tw Cen MT" w:hAnsi="Tw Cen MT"/>
              </w:rPr>
              <w:br/>
              <w:t>- kinderen met extra hulpvragen deskundige begeleiding krijgen.</w:t>
            </w:r>
            <w:r>
              <w:rPr>
                <w:rFonts w:ascii="Tw Cen MT" w:hAnsi="Tw Cen MT"/>
              </w:rPr>
              <w:br/>
              <w:t xml:space="preserve"> </w:t>
            </w:r>
          </w:p>
        </w:tc>
      </w:tr>
      <w:tr w:rsidR="008166CF" w:rsidRPr="00955A0B" w:rsidTr="004B598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10" w:type="dxa"/>
          </w:tcPr>
          <w:p w:rsidR="008166CF" w:rsidRPr="00955A0B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  <w:b/>
                <w:bCs/>
              </w:rPr>
              <w:t>Bemoedigen</w:t>
            </w:r>
            <w:r w:rsidRPr="00955A0B">
              <w:rPr>
                <w:rFonts w:ascii="Tw Cen MT" w:hAnsi="Tw Cen MT"/>
              </w:rPr>
              <w:t>: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</w:tc>
        <w:tc>
          <w:tcPr>
            <w:tcW w:w="8100" w:type="dxa"/>
          </w:tcPr>
          <w:p w:rsidR="008166CF" w:rsidRPr="00955A0B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Wij vinden dat e</w:t>
            </w:r>
            <w:r w:rsidRPr="00955A0B">
              <w:rPr>
                <w:rFonts w:ascii="Tw Cen MT" w:hAnsi="Tw Cen MT"/>
              </w:rPr>
              <w:t>en goede sfeer wordt geschapen door</w:t>
            </w:r>
            <w:r>
              <w:rPr>
                <w:rFonts w:ascii="Tw Cen MT" w:hAnsi="Tw Cen MT"/>
              </w:rPr>
              <w:t xml:space="preserve"> o.a.:</w:t>
            </w:r>
            <w:r>
              <w:rPr>
                <w:rFonts w:ascii="Tw Cen MT" w:hAnsi="Tw Cen MT"/>
              </w:rPr>
              <w:br/>
              <w:t>-</w:t>
            </w:r>
            <w:r w:rsidRPr="00955A0B">
              <w:rPr>
                <w:rFonts w:ascii="Tw Cen MT" w:hAnsi="Tw Cen MT"/>
              </w:rPr>
              <w:t xml:space="preserve"> het kind te benaderen vanuit een positieve benadering, voldoende reflectie </w:t>
            </w:r>
            <w:r>
              <w:rPr>
                <w:rFonts w:ascii="Tw Cen MT" w:hAnsi="Tw Cen MT"/>
              </w:rPr>
              <w:br/>
              <w:t xml:space="preserve">  </w:t>
            </w:r>
            <w:r w:rsidRPr="00955A0B">
              <w:rPr>
                <w:rFonts w:ascii="Tw Cen MT" w:hAnsi="Tw Cen MT"/>
              </w:rPr>
              <w:t>(o.a. complimenten  en portfolio gesprekken) op zijn of haar eigen kunnen (competenties),</w:t>
            </w:r>
          </w:p>
          <w:p w:rsidR="008166CF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- </w:t>
            </w:r>
            <w:r w:rsidRPr="00955A0B">
              <w:rPr>
                <w:rFonts w:ascii="Tw Cen MT" w:hAnsi="Tw Cen MT"/>
              </w:rPr>
              <w:t xml:space="preserve">voldoende ruimte </w:t>
            </w:r>
            <w:r>
              <w:rPr>
                <w:rFonts w:ascii="Tw Cen MT" w:hAnsi="Tw Cen MT"/>
              </w:rPr>
              <w:t xml:space="preserve">te bieden </w:t>
            </w:r>
            <w:r w:rsidRPr="00955A0B">
              <w:rPr>
                <w:rFonts w:ascii="Tw Cen MT" w:hAnsi="Tw Cen MT"/>
              </w:rPr>
              <w:t>voor ideeë</w:t>
            </w:r>
            <w:r>
              <w:rPr>
                <w:rFonts w:ascii="Tw Cen MT" w:hAnsi="Tw Cen MT"/>
              </w:rPr>
              <w:t>n vanuit de kinderen,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- een klimaat waarbij</w:t>
            </w:r>
            <w:r w:rsidRPr="00955A0B">
              <w:rPr>
                <w:rFonts w:ascii="Tw Cen MT" w:hAnsi="Tw Cen MT"/>
              </w:rPr>
              <w:t xml:space="preserve"> alle kinderen zich thuis voelen.</w:t>
            </w:r>
            <w:r>
              <w:rPr>
                <w:rFonts w:ascii="Tw Cen MT" w:hAnsi="Tw Cen MT"/>
              </w:rPr>
              <w:br/>
            </w:r>
          </w:p>
        </w:tc>
      </w:tr>
    </w:tbl>
    <w:p w:rsidR="008166CF" w:rsidRPr="00955A0B" w:rsidRDefault="008166CF" w:rsidP="008166CF">
      <w:pPr>
        <w:rPr>
          <w:rFonts w:ascii="Tw Cen MT" w:hAnsi="Tw Cen MT"/>
          <w:i/>
          <w:iCs/>
        </w:rPr>
      </w:pPr>
    </w:p>
    <w:p w:rsidR="008166CF" w:rsidRPr="00955A0B" w:rsidRDefault="008166CF" w:rsidP="008166CF">
      <w:pPr>
        <w:rPr>
          <w:rFonts w:ascii="Tw Cen MT" w:hAnsi="Tw Cen MT"/>
        </w:rPr>
      </w:pPr>
      <w:r w:rsidRPr="00955A0B">
        <w:rPr>
          <w:rFonts w:ascii="Tw Cen MT" w:hAnsi="Tw Cen MT"/>
          <w:i/>
          <w:iCs/>
        </w:rPr>
        <w:t>Zodat ze</w:t>
      </w:r>
      <w:r w:rsidRPr="00955A0B">
        <w:rPr>
          <w:rFonts w:ascii="Tw Cen MT" w:hAnsi="Tw Cen MT"/>
        </w:rPr>
        <w:t>:</w:t>
      </w:r>
    </w:p>
    <w:p w:rsidR="008166CF" w:rsidRPr="00955A0B" w:rsidRDefault="008166CF" w:rsidP="008166CF">
      <w:pPr>
        <w:rPr>
          <w:rFonts w:ascii="Tw Cen MT" w:hAnsi="Tw Cen MT"/>
        </w:rPr>
      </w:pPr>
      <w:r w:rsidRPr="00955A0B">
        <w:rPr>
          <w:rFonts w:ascii="Tw Cen MT" w:hAnsi="Tw Cen MT"/>
        </w:rPr>
        <w:t>Hun individuele aanleg en capaciteiten respecterend,</w:t>
      </w:r>
    </w:p>
    <w:p w:rsidR="008166CF" w:rsidRPr="00955A0B" w:rsidRDefault="008166CF" w:rsidP="008166CF">
      <w:pPr>
        <w:rPr>
          <w:rFonts w:ascii="Tw Cen MT" w:hAnsi="Tw Cen MT"/>
          <w:i/>
          <w:iCs/>
        </w:rPr>
      </w:pPr>
      <w:r w:rsidRPr="00955A0B">
        <w:rPr>
          <w:rFonts w:ascii="Tw Cen MT" w:hAnsi="Tw Cen MT"/>
          <w:i/>
          <w:iCs/>
        </w:rPr>
        <w:t>Zich kunnen ontplooien tot:</w:t>
      </w:r>
    </w:p>
    <w:p w:rsidR="008166CF" w:rsidRPr="00955A0B" w:rsidRDefault="008166CF" w:rsidP="008166CF">
      <w:pPr>
        <w:rPr>
          <w:rFonts w:ascii="Tw Cen MT" w:hAnsi="Tw Cen MT"/>
        </w:rPr>
      </w:pPr>
      <w:r w:rsidRPr="00955A0B">
        <w:rPr>
          <w:rFonts w:ascii="Tw Cen MT" w:hAnsi="Tw Cen MT"/>
        </w:rPr>
        <w:t>Goed functionerende, harmonieuze mensen in onze maatschappij.</w:t>
      </w:r>
    </w:p>
    <w:p w:rsidR="008166CF" w:rsidRPr="00955A0B" w:rsidRDefault="008166CF" w:rsidP="008166CF">
      <w:pPr>
        <w:rPr>
          <w:rFonts w:ascii="Tw Cen MT" w:hAnsi="Tw Cen M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8166CF" w:rsidRPr="00955A0B" w:rsidTr="004B598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166CF" w:rsidRDefault="008166CF" w:rsidP="004B5988">
            <w:pPr>
              <w:rPr>
                <w:rFonts w:ascii="Tw Cen MT" w:hAnsi="Tw Cen MT"/>
                <w:b/>
                <w:bCs/>
              </w:rPr>
            </w:pPr>
            <w:r w:rsidRPr="00955A0B">
              <w:rPr>
                <w:rFonts w:ascii="Tw Cen MT" w:hAnsi="Tw Cen MT"/>
                <w:b/>
                <w:bCs/>
              </w:rPr>
              <w:t xml:space="preserve">Individuele aanleg </w:t>
            </w:r>
            <w:r>
              <w:rPr>
                <w:rFonts w:ascii="Tw Cen MT" w:hAnsi="Tw Cen MT"/>
                <w:b/>
                <w:bCs/>
              </w:rPr>
              <w:t>en capaciteiten</w:t>
            </w:r>
          </w:p>
          <w:p w:rsidR="008166CF" w:rsidRPr="00955A0B" w:rsidRDefault="008166CF" w:rsidP="004B5988">
            <w:pPr>
              <w:rPr>
                <w:rFonts w:ascii="Tw Cen MT" w:hAnsi="Tw Cen MT"/>
                <w:b/>
                <w:bCs/>
              </w:rPr>
            </w:pPr>
            <w:r w:rsidRPr="00955A0B">
              <w:rPr>
                <w:rFonts w:ascii="Tw Cen MT" w:hAnsi="Tw Cen MT"/>
                <w:b/>
                <w:bCs/>
              </w:rPr>
              <w:t>respecterend</w:t>
            </w:r>
          </w:p>
        </w:tc>
        <w:tc>
          <w:tcPr>
            <w:tcW w:w="8100" w:type="dxa"/>
          </w:tcPr>
          <w:p w:rsidR="008166CF" w:rsidRPr="00955A0B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napToGrid w:val="0"/>
              </w:rPr>
              <w:t>Wij geven handen en voeten aan ons motto ‘het kind centraal’ door:</w:t>
            </w:r>
            <w:r>
              <w:rPr>
                <w:rFonts w:ascii="Tw Cen MT" w:hAnsi="Tw Cen MT"/>
                <w:snapToGrid w:val="0"/>
              </w:rPr>
              <w:br/>
              <w:t>- te werken met 5 leerlijnen bij rekenen, taal, spelling en begrijpend lezen,</w:t>
            </w:r>
            <w:r>
              <w:rPr>
                <w:rFonts w:ascii="Tw Cen MT" w:hAnsi="Tw Cen MT"/>
                <w:snapToGrid w:val="0"/>
              </w:rPr>
              <w:br/>
              <w:t xml:space="preserve">- te werken met de theorie van ‘meervoudige intelligentie’ van </w:t>
            </w:r>
            <w:proofErr w:type="spellStart"/>
            <w:r>
              <w:rPr>
                <w:rFonts w:ascii="Tw Cen MT" w:hAnsi="Tw Cen MT"/>
                <w:snapToGrid w:val="0"/>
              </w:rPr>
              <w:t>Howard</w:t>
            </w:r>
            <w:proofErr w:type="spellEnd"/>
            <w:r>
              <w:rPr>
                <w:rFonts w:ascii="Tw Cen MT" w:hAnsi="Tw Cen MT"/>
                <w:snapToGrid w:val="0"/>
              </w:rPr>
              <w:t xml:space="preserve"> Gardner,</w:t>
            </w:r>
            <w:r>
              <w:rPr>
                <w:rFonts w:ascii="Tw Cen MT" w:hAnsi="Tw Cen MT"/>
                <w:snapToGrid w:val="0"/>
              </w:rPr>
              <w:br/>
              <w:t>- ons te richten op het proces in plaats van op het product bij o.a. de beeldende vakken,</w:t>
            </w:r>
            <w:r>
              <w:rPr>
                <w:rFonts w:ascii="Tw Cen MT" w:hAnsi="Tw Cen MT"/>
                <w:snapToGrid w:val="0"/>
              </w:rPr>
              <w:br/>
              <w:t>- een breed aanbod te bieden (o.a. wetenschap &amp; techniek en Engels in alle groepen),</w:t>
            </w:r>
            <w:r>
              <w:rPr>
                <w:rFonts w:ascii="Tw Cen MT" w:hAnsi="Tw Cen MT"/>
                <w:snapToGrid w:val="0"/>
              </w:rPr>
              <w:br/>
              <w:t xml:space="preserve">- te werken met een eigen plusgroep binnen de school voor (hoog) begaafden, </w:t>
            </w:r>
            <w:r>
              <w:rPr>
                <w:rFonts w:ascii="Tw Cen MT" w:hAnsi="Tw Cen MT"/>
                <w:snapToGrid w:val="0"/>
              </w:rPr>
              <w:br/>
              <w:t>- waar nodig kinderen extra individuele ondersteuning te bieden d.m.v. remedial teaching.</w:t>
            </w:r>
            <w:r w:rsidRPr="00955A0B">
              <w:rPr>
                <w:rFonts w:ascii="Tw Cen MT" w:hAnsi="Tw Cen MT"/>
                <w:snapToGrid w:val="0"/>
              </w:rPr>
              <w:br/>
            </w:r>
          </w:p>
        </w:tc>
      </w:tr>
      <w:tr w:rsidR="008166CF" w:rsidRPr="00955A0B" w:rsidTr="004B598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166CF" w:rsidRPr="00955A0B" w:rsidRDefault="008166CF" w:rsidP="004B5988">
            <w:pPr>
              <w:pStyle w:val="Plattetekst"/>
              <w:jc w:val="left"/>
              <w:rPr>
                <w:rFonts w:ascii="Tw Cen MT" w:hAnsi="Tw Cen MT"/>
                <w:sz w:val="20"/>
              </w:rPr>
            </w:pPr>
            <w:bookmarkStart w:id="0" w:name="_Toc139950573"/>
            <w:bookmarkStart w:id="1" w:name="_Toc298252065"/>
            <w:bookmarkStart w:id="2" w:name="_Toc299095489"/>
            <w:bookmarkStart w:id="3" w:name="_Toc299099958"/>
            <w:r w:rsidRPr="00955A0B">
              <w:rPr>
                <w:rFonts w:ascii="Tw Cen MT" w:hAnsi="Tw Cen MT"/>
                <w:sz w:val="20"/>
              </w:rPr>
              <w:t>Zich kunnen ontplooien</w:t>
            </w:r>
            <w:bookmarkEnd w:id="0"/>
            <w:bookmarkEnd w:id="1"/>
            <w:bookmarkEnd w:id="2"/>
            <w:bookmarkEnd w:id="3"/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</w:tc>
        <w:tc>
          <w:tcPr>
            <w:tcW w:w="8100" w:type="dxa"/>
          </w:tcPr>
          <w:p w:rsidR="008166CF" w:rsidRDefault="008166CF" w:rsidP="004B598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Wij daarom:</w:t>
            </w:r>
            <w:r>
              <w:rPr>
                <w:rFonts w:ascii="Tw Cen MT" w:hAnsi="Tw Cen MT"/>
              </w:rPr>
              <w:br/>
              <w:t xml:space="preserve"> - aan kinderen de vraag stellen ‘Wat heb jij nodig?’ en daar vervolgens op inspelen,</w:t>
            </w:r>
            <w:r>
              <w:rPr>
                <w:rFonts w:ascii="Tw Cen MT" w:hAnsi="Tw Cen MT"/>
              </w:rPr>
              <w:br/>
              <w:t xml:space="preserve"> - een onderzoekende houding bij het kind leren ontwikkelen of leren vast te houden,</w:t>
            </w:r>
            <w:r>
              <w:rPr>
                <w:rFonts w:ascii="Tw Cen MT" w:hAnsi="Tw Cen MT"/>
              </w:rPr>
              <w:br/>
              <w:t xml:space="preserve"> - kinderen leren presenteren bij bijv. weeksluitingen, voorleeswedstrijden, muziekoptredens,</w:t>
            </w:r>
            <w:r>
              <w:rPr>
                <w:rFonts w:ascii="Tw Cen MT" w:hAnsi="Tw Cen MT"/>
              </w:rPr>
              <w:br/>
              <w:t xml:space="preserve"> - zoveel mogelijk gebruik maken van alle middelen op het gebied van ICT,</w:t>
            </w:r>
            <w:r>
              <w:rPr>
                <w:rFonts w:ascii="Tw Cen MT" w:hAnsi="Tw Cen MT"/>
              </w:rPr>
              <w:br/>
              <w:t xml:space="preserve"> - de specialistische kwaliteiten van onze leerkrachten school breed inzetten (o.a. op het gebied van</w:t>
            </w:r>
            <w:r>
              <w:rPr>
                <w:rFonts w:ascii="Tw Cen MT" w:hAnsi="Tw Cen MT"/>
              </w:rPr>
              <w:br/>
              <w:t xml:space="preserve">    muziek, techniek en beweging),</w:t>
            </w:r>
            <w:r>
              <w:rPr>
                <w:rFonts w:ascii="Tw Cen MT" w:hAnsi="Tw Cen MT"/>
              </w:rPr>
              <w:br/>
              <w:t xml:space="preserve"> - vanaf groep 5 portfolio gesprekken met het individuele kind en hun ouders voeren.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</w:p>
        </w:tc>
      </w:tr>
      <w:tr w:rsidR="008166CF" w:rsidRPr="00955A0B" w:rsidTr="004B5988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8166CF" w:rsidRPr="00955A0B" w:rsidRDefault="008166CF" w:rsidP="004B5988">
            <w:pPr>
              <w:pStyle w:val="Plattetekst"/>
              <w:jc w:val="left"/>
              <w:rPr>
                <w:rFonts w:ascii="Tw Cen MT" w:hAnsi="Tw Cen MT"/>
                <w:sz w:val="20"/>
              </w:rPr>
            </w:pPr>
            <w:bookmarkStart w:id="4" w:name="_Toc139950574"/>
            <w:bookmarkStart w:id="5" w:name="_Toc298252066"/>
            <w:bookmarkStart w:id="6" w:name="_Toc299095490"/>
            <w:bookmarkStart w:id="7" w:name="_Toc299099959"/>
            <w:r w:rsidRPr="00955A0B">
              <w:rPr>
                <w:rFonts w:ascii="Tw Cen MT" w:hAnsi="Tw Cen MT"/>
                <w:sz w:val="20"/>
              </w:rPr>
              <w:t>Tot goed, functionerende,</w:t>
            </w:r>
            <w:bookmarkEnd w:id="4"/>
            <w:bookmarkEnd w:id="5"/>
            <w:bookmarkEnd w:id="6"/>
            <w:bookmarkEnd w:id="7"/>
          </w:p>
          <w:p w:rsidR="008166CF" w:rsidRPr="00955A0B" w:rsidRDefault="008166CF" w:rsidP="004B5988">
            <w:pPr>
              <w:pStyle w:val="Plattetekst"/>
              <w:jc w:val="left"/>
              <w:rPr>
                <w:rFonts w:ascii="Tw Cen MT" w:hAnsi="Tw Cen MT"/>
                <w:sz w:val="20"/>
              </w:rPr>
            </w:pPr>
            <w:bookmarkStart w:id="8" w:name="_Toc139950575"/>
            <w:bookmarkStart w:id="9" w:name="_Toc298252067"/>
            <w:bookmarkStart w:id="10" w:name="_Toc299095491"/>
            <w:bookmarkStart w:id="11" w:name="_Toc299099960"/>
            <w:r w:rsidRPr="00955A0B">
              <w:rPr>
                <w:rFonts w:ascii="Tw Cen MT" w:hAnsi="Tw Cen MT"/>
                <w:sz w:val="20"/>
              </w:rPr>
              <w:t>harmonieuze mensen in onze maatschappij.</w:t>
            </w:r>
            <w:bookmarkEnd w:id="8"/>
            <w:bookmarkEnd w:id="9"/>
            <w:bookmarkEnd w:id="10"/>
            <w:bookmarkEnd w:id="11"/>
          </w:p>
        </w:tc>
        <w:tc>
          <w:tcPr>
            <w:tcW w:w="8100" w:type="dxa"/>
          </w:tcPr>
          <w:p w:rsidR="008166CF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</w:rPr>
              <w:t>Wij</w:t>
            </w:r>
            <w:r>
              <w:rPr>
                <w:rFonts w:ascii="Tw Cen MT" w:hAnsi="Tw Cen MT"/>
              </w:rPr>
              <w:t xml:space="preserve"> daarom:</w:t>
            </w:r>
            <w:r>
              <w:rPr>
                <w:rFonts w:ascii="Tw Cen MT" w:hAnsi="Tw Cen MT"/>
              </w:rPr>
              <w:br/>
              <w:t>- werken met de methodiek van Fides (samen bouwen aan zelfvertrouwen)</w:t>
            </w:r>
            <w:r>
              <w:rPr>
                <w:rFonts w:ascii="Tw Cen MT" w:hAnsi="Tw Cen MT"/>
              </w:rPr>
              <w:br/>
              <w:t>- kinderen en hun ouders vroegtijdig en stapsgewijs helpen om passende keuze te maken voor het</w:t>
            </w:r>
            <w:r>
              <w:rPr>
                <w:rFonts w:ascii="Tw Cen MT" w:hAnsi="Tw Cen MT"/>
              </w:rPr>
              <w:br/>
              <w:t xml:space="preserve">  voortgezet onderwijs,</w:t>
            </w:r>
            <w:r>
              <w:rPr>
                <w:rFonts w:ascii="Tw Cen MT" w:hAnsi="Tw Cen MT"/>
              </w:rPr>
              <w:br/>
              <w:t>- kinderen helpen te ontdekken (d.m.v. kringgesprekken, weekthema’s) wat hun plek is in deze</w:t>
            </w:r>
            <w:r>
              <w:rPr>
                <w:rFonts w:ascii="Tw Cen MT" w:hAnsi="Tw Cen MT"/>
              </w:rPr>
              <w:br/>
              <w:t xml:space="preserve">  maatschappij en de wereld waarin we leven,</w:t>
            </w:r>
            <w:r>
              <w:rPr>
                <w:rFonts w:ascii="Tw Cen MT" w:hAnsi="Tw Cen MT"/>
              </w:rPr>
              <w:br/>
              <w:t xml:space="preserve">- werken met normen en waarden die wij uit de Bijbel halen en vooral uit het leven van Jezus </w:t>
            </w:r>
            <w:r>
              <w:rPr>
                <w:rFonts w:ascii="Tw Cen MT" w:hAnsi="Tw Cen MT"/>
              </w:rPr>
              <w:br/>
              <w:t xml:space="preserve">  Christus.</w:t>
            </w:r>
          </w:p>
          <w:p w:rsidR="008166CF" w:rsidRPr="00955A0B" w:rsidRDefault="008166CF" w:rsidP="004B5988">
            <w:pPr>
              <w:rPr>
                <w:rFonts w:ascii="Tw Cen MT" w:hAnsi="Tw Cen MT"/>
              </w:rPr>
            </w:pPr>
            <w:r w:rsidRPr="00955A0B">
              <w:rPr>
                <w:rFonts w:ascii="Tw Cen MT" w:hAnsi="Tw Cen MT"/>
              </w:rPr>
              <w:t xml:space="preserve"> </w:t>
            </w:r>
          </w:p>
        </w:tc>
      </w:tr>
    </w:tbl>
    <w:p w:rsidR="008166CF" w:rsidRDefault="008166CF" w:rsidP="008166CF">
      <w:pPr>
        <w:jc w:val="center"/>
        <w:rPr>
          <w:rFonts w:ascii="Tw Cen MT" w:hAnsi="Tw Cen MT"/>
          <w:snapToGrid w:val="0"/>
        </w:rPr>
      </w:pPr>
    </w:p>
    <w:p w:rsidR="00193DC5" w:rsidRDefault="00193DC5">
      <w:bookmarkStart w:id="12" w:name="_GoBack"/>
      <w:bookmarkEnd w:id="12"/>
    </w:p>
    <w:sectPr w:rsidR="0019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CF"/>
    <w:rsid w:val="00193DC5"/>
    <w:rsid w:val="008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A1DB-BF83-465F-807D-824AA40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16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166CF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8166CF"/>
    <w:pPr>
      <w:jc w:val="center"/>
      <w:outlineLvl w:val="0"/>
    </w:pPr>
    <w:rPr>
      <w:b/>
      <w:snapToGrid w:val="0"/>
      <w:sz w:val="24"/>
    </w:rPr>
  </w:style>
  <w:style w:type="character" w:customStyle="1" w:styleId="PlattetekstChar">
    <w:name w:val="Platte tekst Char"/>
    <w:basedOn w:val="Standaardalinea-lettertype"/>
    <w:link w:val="Plattetekst"/>
    <w:rsid w:val="008166CF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Hiemstra</dc:creator>
  <cp:keywords/>
  <dc:description/>
  <cp:lastModifiedBy>Otto Hiemstra</cp:lastModifiedBy>
  <cp:revision>1</cp:revision>
  <dcterms:created xsi:type="dcterms:W3CDTF">2018-06-14T10:03:00Z</dcterms:created>
  <dcterms:modified xsi:type="dcterms:W3CDTF">2018-06-14T10:03:00Z</dcterms:modified>
</cp:coreProperties>
</file>